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16AE67F1" w:rsidR="00693D4E" w:rsidRDefault="00BF2282"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September 26</w:t>
      </w:r>
      <w:r w:rsidR="000B316D">
        <w:rPr>
          <w:rFonts w:ascii="Times New Roman" w:eastAsia="Times New Roman" w:hAnsi="Times New Roman" w:cs="Times New Roman"/>
          <w:color w:val="000000" w:themeColor="text1"/>
          <w:sz w:val="24"/>
          <w:szCs w:val="24"/>
        </w:rPr>
        <w:t>, 2025</w:t>
      </w:r>
    </w:p>
    <w:p w14:paraId="5617807F" w14:textId="12D49AE2" w:rsidR="00DB1269" w:rsidRDefault="00BF2282"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sidR="0031314B">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11</w:t>
      </w:r>
      <w:r w:rsidR="0035677F">
        <w:rPr>
          <w:rFonts w:ascii="Times New Roman" w:eastAsia="Times New Roman" w:hAnsi="Times New Roman" w:cs="Times New Roman"/>
          <w:color w:val="000000" w:themeColor="text1"/>
          <w:sz w:val="24"/>
          <w:szCs w:val="24"/>
        </w:rPr>
        <w:t>:</w:t>
      </w:r>
      <w:r w:rsidR="0031314B">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54149972"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4F053F">
        <w:rPr>
          <w:rFonts w:ascii="Times New Roman" w:eastAsia="Times New Roman" w:hAnsi="Times New Roman" w:cs="Times New Roman"/>
          <w:color w:val="000000" w:themeColor="text1"/>
          <w:sz w:val="24"/>
          <w:szCs w:val="24"/>
        </w:rPr>
        <w:t xml:space="preserve">Evonne Bird (MCHHS), </w:t>
      </w:r>
      <w:r w:rsidR="002C6FB4">
        <w:rPr>
          <w:rFonts w:ascii="Times New Roman" w:eastAsia="Times New Roman" w:hAnsi="Times New Roman" w:cs="Times New Roman"/>
          <w:color w:val="000000" w:themeColor="text1"/>
          <w:sz w:val="24"/>
          <w:szCs w:val="24"/>
        </w:rPr>
        <w:t>Nick Beatty (RCASH)</w:t>
      </w:r>
      <w:r w:rsidR="0031314B">
        <w:rPr>
          <w:rFonts w:ascii="Times New Roman" w:eastAsia="Times New Roman" w:hAnsi="Times New Roman" w:cs="Times New Roman"/>
          <w:color w:val="000000" w:themeColor="text1"/>
          <w:sz w:val="24"/>
          <w:szCs w:val="24"/>
        </w:rPr>
        <w:t>, Alisa Trotter (COB)</w:t>
      </w:r>
      <w:r w:rsidR="00BF2282">
        <w:rPr>
          <w:rFonts w:ascii="Times New Roman" w:eastAsia="Times New Roman" w:hAnsi="Times New Roman" w:cs="Times New Roman"/>
          <w:color w:val="000000" w:themeColor="text1"/>
          <w:sz w:val="24"/>
          <w:szCs w:val="24"/>
        </w:rPr>
        <w:t>, Katy Seery (DCOAG)</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6D398F75"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BF2282">
        <w:rPr>
          <w:rFonts w:ascii="Times New Roman" w:eastAsia="Times New Roman" w:hAnsi="Times New Roman" w:cs="Times New Roman"/>
          <w:color w:val="000000" w:themeColor="text1"/>
          <w:sz w:val="24"/>
          <w:szCs w:val="24"/>
        </w:rPr>
        <w:t>Kristen Thomas (COE)</w:t>
      </w:r>
    </w:p>
    <w:p w14:paraId="34EDF031" w14:textId="77777777" w:rsidR="004F053F" w:rsidRDefault="004F053F" w:rsidP="00DB1269">
      <w:pPr>
        <w:spacing w:after="0"/>
        <w:rPr>
          <w:rFonts w:ascii="Times New Roman" w:eastAsia="Times New Roman" w:hAnsi="Times New Roman" w:cs="Times New Roman"/>
          <w:color w:val="000000" w:themeColor="text1"/>
          <w:sz w:val="24"/>
          <w:szCs w:val="24"/>
        </w:rPr>
      </w:pPr>
    </w:p>
    <w:p w14:paraId="367B4804" w14:textId="1B7993F2" w:rsidR="004F053F" w:rsidRPr="004F053F" w:rsidRDefault="004F053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 </w:t>
      </w:r>
      <w:proofErr w:type="spellStart"/>
      <w:r w:rsidR="00BF2282">
        <w:rPr>
          <w:rFonts w:ascii="Times New Roman" w:eastAsia="Times New Roman" w:hAnsi="Times New Roman" w:cs="Times New Roman"/>
          <w:color w:val="000000" w:themeColor="text1"/>
          <w:sz w:val="24"/>
          <w:szCs w:val="24"/>
        </w:rPr>
        <w:t>Karasyn</w:t>
      </w:r>
      <w:proofErr w:type="spellEnd"/>
      <w:r w:rsidR="00BF2282">
        <w:rPr>
          <w:rFonts w:ascii="Times New Roman" w:eastAsia="Times New Roman" w:hAnsi="Times New Roman" w:cs="Times New Roman"/>
          <w:color w:val="000000" w:themeColor="text1"/>
          <w:sz w:val="24"/>
          <w:szCs w:val="24"/>
        </w:rPr>
        <w:t xml:space="preserve"> Wilson (AATC), Dylan Welker (CNAS), Christy Long (Financial Aid)</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407A4678" w14:textId="1616CE89" w:rsidR="00890E02"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890E02">
        <w:rPr>
          <w:rFonts w:ascii="Times New Roman" w:eastAsia="Times New Roman" w:hAnsi="Times New Roman" w:cs="Times New Roman"/>
          <w:color w:val="000000" w:themeColor="text1"/>
          <w:sz w:val="24"/>
          <w:szCs w:val="24"/>
        </w:rPr>
        <w:t>Census numbers are in. Transfer student enrollment is up 2.8% from last fall, with 1342 new transfer students arriving in FA25. The largest transfer feeder institutions were: 1) OTC, 2), MSU-WP, 3) Crowder, 4) STLCC, and 5) MCC. The top departments/schools for FA25 transfer students were: 1) FERM, 2) Psychology, 3) Nursing, 4) Accounting, and 5) Childhood Education &amp; Family Studies. Additionally, the Transfer Orientation Committee met this week – we have selected Friday, January 9 for a half-day, optional orientation experience for SP26 transfer students, supplemental to the online orientation. Looking ahead to National Transfer Student Week, we will have 14 students spotlighted, as well as 5 employees. There will be seven events in total, with four events open to all students. The official marketing campaign begins on October 1.</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7A9D9625"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890E02">
        <w:rPr>
          <w:rFonts w:ascii="Times New Roman" w:eastAsia="Times New Roman" w:hAnsi="Times New Roman" w:cs="Times New Roman"/>
          <w:color w:val="000000" w:themeColor="text1"/>
          <w:sz w:val="24"/>
          <w:szCs w:val="24"/>
        </w:rPr>
        <w:t>There is a new advisor in Springfield for the Missouri S&amp;T Co-operative Engineering program: Taylor Corlee! Additionally, the CNAS Ice Cream Social went well!</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2F9C33A3"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890E02">
        <w:rPr>
          <w:rFonts w:ascii="Times New Roman" w:eastAsia="Times New Roman" w:hAnsi="Times New Roman" w:cs="Times New Roman"/>
          <w:color w:val="000000" w:themeColor="text1"/>
          <w:sz w:val="24"/>
          <w:szCs w:val="24"/>
        </w:rPr>
        <w:t>Things are going well in MCHHS! Additionally, changes are coming soon to the Student Schedule tool in ATLAS, and the student view for ATLAS will be available within the next couple of weeks.</w:t>
      </w:r>
    </w:p>
    <w:p w14:paraId="2BD0A6AA" w14:textId="77777777" w:rsidR="002C6FB4" w:rsidRDefault="002C6FB4" w:rsidP="00B5299D">
      <w:pPr>
        <w:spacing w:after="0"/>
        <w:rPr>
          <w:rFonts w:ascii="Times New Roman" w:eastAsia="Times New Roman" w:hAnsi="Times New Roman" w:cs="Times New Roman"/>
          <w:color w:val="000000" w:themeColor="text1"/>
          <w:sz w:val="24"/>
          <w:szCs w:val="24"/>
        </w:rPr>
      </w:pPr>
    </w:p>
    <w:p w14:paraId="70FF1C11" w14:textId="71AFD698" w:rsidR="002C6FB4" w:rsidRDefault="002C6FB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Nick: </w:t>
      </w:r>
      <w:r w:rsidR="0031314B">
        <w:rPr>
          <w:rFonts w:ascii="Times New Roman" w:eastAsia="Times New Roman" w:hAnsi="Times New Roman" w:cs="Times New Roman"/>
          <w:color w:val="000000" w:themeColor="text1"/>
          <w:sz w:val="24"/>
          <w:szCs w:val="24"/>
        </w:rPr>
        <w:t>Numbers are up in Criminology &amp; Criminal Justice, as well as Political Science!</w:t>
      </w:r>
      <w:r w:rsidR="00307498">
        <w:rPr>
          <w:rFonts w:ascii="Times New Roman" w:eastAsia="Times New Roman" w:hAnsi="Times New Roman" w:cs="Times New Roman"/>
          <w:color w:val="000000" w:themeColor="text1"/>
          <w:sz w:val="24"/>
          <w:szCs w:val="24"/>
        </w:rPr>
        <w:t xml:space="preserve"> </w:t>
      </w:r>
    </w:p>
    <w:p w14:paraId="0C80C440" w14:textId="77777777" w:rsidR="00307498" w:rsidRDefault="00307498" w:rsidP="00B5299D">
      <w:pPr>
        <w:spacing w:after="0"/>
        <w:rPr>
          <w:rFonts w:ascii="Times New Roman" w:eastAsia="Times New Roman" w:hAnsi="Times New Roman" w:cs="Times New Roman"/>
          <w:color w:val="000000" w:themeColor="text1"/>
          <w:sz w:val="24"/>
          <w:szCs w:val="24"/>
        </w:rPr>
      </w:pPr>
    </w:p>
    <w:p w14:paraId="6013EB58" w14:textId="4BBA47A9" w:rsidR="00307498" w:rsidRDefault="00FA179E"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Alisa: </w:t>
      </w:r>
      <w:r w:rsidR="00890E02">
        <w:rPr>
          <w:rFonts w:ascii="Times New Roman" w:eastAsia="Times New Roman" w:hAnsi="Times New Roman" w:cs="Times New Roman"/>
          <w:color w:val="000000" w:themeColor="text1"/>
          <w:sz w:val="24"/>
          <w:szCs w:val="24"/>
        </w:rPr>
        <w:t xml:space="preserve">Lots of new staff </w:t>
      </w:r>
      <w:proofErr w:type="gramStart"/>
      <w:r w:rsidR="00890E02">
        <w:rPr>
          <w:rFonts w:ascii="Times New Roman" w:eastAsia="Times New Roman" w:hAnsi="Times New Roman" w:cs="Times New Roman"/>
          <w:color w:val="000000" w:themeColor="text1"/>
          <w:sz w:val="24"/>
          <w:szCs w:val="24"/>
        </w:rPr>
        <w:t>in</w:t>
      </w:r>
      <w:proofErr w:type="gramEnd"/>
      <w:r w:rsidR="00890E02">
        <w:rPr>
          <w:rFonts w:ascii="Times New Roman" w:eastAsia="Times New Roman" w:hAnsi="Times New Roman" w:cs="Times New Roman"/>
          <w:color w:val="000000" w:themeColor="text1"/>
          <w:sz w:val="24"/>
          <w:szCs w:val="24"/>
        </w:rPr>
        <w:t xml:space="preserve"> the College of Business, and things are going well! Minor curriculum changes to </w:t>
      </w:r>
      <w:proofErr w:type="gramStart"/>
      <w:r w:rsidR="00890E02">
        <w:rPr>
          <w:rFonts w:ascii="Times New Roman" w:eastAsia="Times New Roman" w:hAnsi="Times New Roman" w:cs="Times New Roman"/>
          <w:color w:val="000000" w:themeColor="text1"/>
          <w:sz w:val="24"/>
          <w:szCs w:val="24"/>
        </w:rPr>
        <w:t>the Information</w:t>
      </w:r>
      <w:proofErr w:type="gramEnd"/>
      <w:r w:rsidR="00890E02">
        <w:rPr>
          <w:rFonts w:ascii="Times New Roman" w:eastAsia="Times New Roman" w:hAnsi="Times New Roman" w:cs="Times New Roman"/>
          <w:color w:val="000000" w:themeColor="text1"/>
          <w:sz w:val="24"/>
          <w:szCs w:val="24"/>
        </w:rPr>
        <w:t xml:space="preserve"> Technology/Cybersecurity </w:t>
      </w:r>
      <w:proofErr w:type="gramStart"/>
      <w:r w:rsidR="00890E02">
        <w:rPr>
          <w:rFonts w:ascii="Times New Roman" w:eastAsia="Times New Roman" w:hAnsi="Times New Roman" w:cs="Times New Roman"/>
          <w:color w:val="000000" w:themeColor="text1"/>
          <w:sz w:val="24"/>
          <w:szCs w:val="24"/>
        </w:rPr>
        <w:t>major</w:t>
      </w:r>
      <w:proofErr w:type="gramEnd"/>
      <w:r w:rsidR="00890E02">
        <w:rPr>
          <w:rFonts w:ascii="Times New Roman" w:eastAsia="Times New Roman" w:hAnsi="Times New Roman" w:cs="Times New Roman"/>
          <w:color w:val="000000" w:themeColor="text1"/>
          <w:sz w:val="24"/>
          <w:szCs w:val="24"/>
        </w:rPr>
        <w:t xml:space="preserve"> are making their way through the curricular approval process.</w:t>
      </w:r>
    </w:p>
    <w:p w14:paraId="189698BA" w14:textId="77777777" w:rsidR="00890E02" w:rsidRDefault="00890E02" w:rsidP="00B5299D">
      <w:pPr>
        <w:spacing w:after="0"/>
        <w:rPr>
          <w:rFonts w:ascii="Times New Roman" w:eastAsia="Times New Roman" w:hAnsi="Times New Roman" w:cs="Times New Roman"/>
          <w:color w:val="000000" w:themeColor="text1"/>
          <w:sz w:val="24"/>
          <w:szCs w:val="24"/>
        </w:rPr>
      </w:pPr>
    </w:p>
    <w:p w14:paraId="4A3BDA1C" w14:textId="77777777" w:rsidR="005C3839" w:rsidRDefault="00890E0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Katy: Kelsie Young Smith is the Recruitment Coordinator in the College of Ag! Kelsie and student ambassadors are visiting high schools and colleges.</w:t>
      </w:r>
    </w:p>
    <w:p w14:paraId="18585ADB" w14:textId="77777777" w:rsidR="005C3839" w:rsidRDefault="005C383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757ABE3" w14:textId="752B4739" w:rsidR="00890E02" w:rsidRDefault="00890E0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p>
    <w:p w14:paraId="7A48DAB9" w14:textId="77777777" w:rsidR="001B51EE" w:rsidRDefault="001B51EE" w:rsidP="00B5299D">
      <w:pPr>
        <w:spacing w:after="0"/>
        <w:rPr>
          <w:rFonts w:ascii="Times New Roman" w:eastAsia="Times New Roman" w:hAnsi="Times New Roman" w:cs="Times New Roman"/>
          <w:color w:val="000000" w:themeColor="text1"/>
          <w:sz w:val="24"/>
          <w:szCs w:val="24"/>
        </w:rPr>
      </w:pPr>
    </w:p>
    <w:p w14:paraId="7629D0D3" w14:textId="547ABBAB" w:rsidR="001B51EE" w:rsidRDefault="00032AF8"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5C3839">
        <w:rPr>
          <w:rFonts w:ascii="Times New Roman" w:eastAsia="Times New Roman" w:hAnsi="Times New Roman" w:cs="Times New Roman"/>
          <w:i/>
          <w:iCs/>
          <w:color w:val="000000" w:themeColor="text1"/>
          <w:sz w:val="24"/>
          <w:szCs w:val="24"/>
        </w:rPr>
        <w:t>Financial Aid Updates:</w:t>
      </w:r>
    </w:p>
    <w:p w14:paraId="3985D7F5" w14:textId="3BBB1F7E" w:rsidR="00032AF8" w:rsidRDefault="00032AF8" w:rsidP="00B5299D">
      <w:pPr>
        <w:spacing w:after="0"/>
        <w:rPr>
          <w:rFonts w:ascii="Times New Roman" w:eastAsia="Times New Roman" w:hAnsi="Times New Roman" w:cs="Times New Roman"/>
          <w:color w:val="000000" w:themeColor="text1"/>
          <w:sz w:val="24"/>
          <w:szCs w:val="24"/>
        </w:rPr>
      </w:pPr>
    </w:p>
    <w:p w14:paraId="00641627" w14:textId="403152D5" w:rsidR="00032AF8" w:rsidRDefault="005C383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Christy Long spoke with the committee about changes to transfer scholarships.</w:t>
      </w:r>
    </w:p>
    <w:p w14:paraId="1AB54D3B" w14:textId="77777777" w:rsidR="005C3839" w:rsidRDefault="005C3839" w:rsidP="00B5299D">
      <w:pPr>
        <w:spacing w:after="0"/>
        <w:rPr>
          <w:rFonts w:ascii="Times New Roman" w:eastAsia="Times New Roman" w:hAnsi="Times New Roman" w:cs="Times New Roman"/>
          <w:color w:val="000000" w:themeColor="text1"/>
          <w:sz w:val="24"/>
          <w:szCs w:val="24"/>
        </w:rPr>
      </w:pPr>
    </w:p>
    <w:p w14:paraId="3FEF35E1" w14:textId="719FEE6E" w:rsidR="005C3839" w:rsidRDefault="005C383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Transfer Scholarships (Transfer Honors, Transfer Excellence, Transfer Academic, Phi Theta Kappa):</w:t>
      </w:r>
    </w:p>
    <w:p w14:paraId="30C0E3B3" w14:textId="6B049E8E" w:rsidR="005C3839" w:rsidRDefault="005C3839" w:rsidP="005C3839">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Students must be a full-time student to receive these scholarships. If a student chooses to be a part-time student for a fall semester, they may receive the scholarship in the following spring semester, </w:t>
      </w:r>
      <w:proofErr w:type="gramStart"/>
      <w:r>
        <w:rPr>
          <w:rFonts w:ascii="Times New Roman" w:eastAsia="Times New Roman" w:hAnsi="Times New Roman" w:cs="Times New Roman"/>
          <w:color w:val="000000" w:themeColor="text1"/>
          <w:sz w:val="24"/>
          <w:szCs w:val="24"/>
        </w:rPr>
        <w:t>as long as</w:t>
      </w:r>
      <w:proofErr w:type="gramEnd"/>
      <w:r>
        <w:rPr>
          <w:rFonts w:ascii="Times New Roman" w:eastAsia="Times New Roman" w:hAnsi="Times New Roman" w:cs="Times New Roman"/>
          <w:color w:val="000000" w:themeColor="text1"/>
          <w:sz w:val="24"/>
          <w:szCs w:val="24"/>
        </w:rPr>
        <w:t xml:space="preserve"> they return to full-time status. If a student chooses to be a part-time student for a spring semester, they may receive the scholarship in the following fall semester, </w:t>
      </w:r>
      <w:proofErr w:type="gramStart"/>
      <w:r>
        <w:rPr>
          <w:rFonts w:ascii="Times New Roman" w:eastAsia="Times New Roman" w:hAnsi="Times New Roman" w:cs="Times New Roman"/>
          <w:color w:val="000000" w:themeColor="text1"/>
          <w:sz w:val="24"/>
          <w:szCs w:val="24"/>
        </w:rPr>
        <w:t>as long as</w:t>
      </w:r>
      <w:proofErr w:type="gramEnd"/>
      <w:r>
        <w:rPr>
          <w:rFonts w:ascii="Times New Roman" w:eastAsia="Times New Roman" w:hAnsi="Times New Roman" w:cs="Times New Roman"/>
          <w:color w:val="000000" w:themeColor="text1"/>
          <w:sz w:val="24"/>
          <w:szCs w:val="24"/>
        </w:rPr>
        <w:t xml:space="preserve"> they meet the renewal criteria </w:t>
      </w:r>
      <w:r>
        <w:rPr>
          <w:rFonts w:ascii="Times New Roman" w:eastAsia="Times New Roman" w:hAnsi="Times New Roman" w:cs="Times New Roman"/>
          <w:b/>
          <w:bCs/>
          <w:color w:val="000000" w:themeColor="text1"/>
          <w:sz w:val="24"/>
          <w:szCs w:val="24"/>
        </w:rPr>
        <w:t>and</w:t>
      </w:r>
      <w:r>
        <w:rPr>
          <w:rFonts w:ascii="Times New Roman" w:eastAsia="Times New Roman" w:hAnsi="Times New Roman" w:cs="Times New Roman"/>
          <w:color w:val="000000" w:themeColor="text1"/>
          <w:sz w:val="24"/>
          <w:szCs w:val="24"/>
        </w:rPr>
        <w:t xml:space="preserve"> return to full-time status. The only exception to this is a student who is in their final semester and does not need to be a full-time student to satisfy graduation requirements. Scholarships are only awarded in the fall and spring semesters – </w:t>
      </w:r>
      <w:r>
        <w:rPr>
          <w:rFonts w:ascii="Times New Roman" w:eastAsia="Times New Roman" w:hAnsi="Times New Roman" w:cs="Times New Roman"/>
          <w:b/>
          <w:bCs/>
          <w:color w:val="000000" w:themeColor="text1"/>
          <w:sz w:val="24"/>
          <w:szCs w:val="24"/>
        </w:rPr>
        <w:t>not</w:t>
      </w:r>
      <w:r>
        <w:rPr>
          <w:rFonts w:ascii="Times New Roman" w:eastAsia="Times New Roman" w:hAnsi="Times New Roman" w:cs="Times New Roman"/>
          <w:color w:val="000000" w:themeColor="text1"/>
          <w:sz w:val="24"/>
          <w:szCs w:val="24"/>
        </w:rPr>
        <w:t xml:space="preserve"> in the summer.</w:t>
      </w:r>
    </w:p>
    <w:p w14:paraId="7599A551" w14:textId="7B6230E3" w:rsidR="005C3839" w:rsidRDefault="005C3839" w:rsidP="005C3839">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Effective as of the 2025-2026 academic year, renewal criteria have changed. Students must maintain a 3.25 cumulative MSU GPA to renew the scholarship. There is no longer a credit hour requirement for renewal.</w:t>
      </w:r>
    </w:p>
    <w:p w14:paraId="2218A45B" w14:textId="312B8799" w:rsidR="005C3839" w:rsidRPr="00C6083E" w:rsidRDefault="005C3839" w:rsidP="005C3839">
      <w:pPr>
        <w:pStyle w:val="ListParagraph"/>
        <w:numPr>
          <w:ilvl w:val="0"/>
          <w:numId w:val="5"/>
        </w:numPr>
        <w:spacing w:after="0"/>
        <w:rPr>
          <w:rFonts w:ascii="Times New Roman" w:eastAsia="Times New Roman" w:hAnsi="Times New Roman" w:cs="Times New Roman"/>
          <w:color w:val="FF0000"/>
          <w:sz w:val="24"/>
          <w:szCs w:val="24"/>
        </w:rPr>
      </w:pPr>
      <w:r w:rsidRPr="00C6083E">
        <w:rPr>
          <w:rFonts w:ascii="Times New Roman" w:eastAsia="Times New Roman" w:hAnsi="Times New Roman" w:cs="Times New Roman"/>
          <w:color w:val="FF0000"/>
          <w:sz w:val="24"/>
          <w:szCs w:val="24"/>
        </w:rPr>
        <w:t>These scholarships are being looked at and are subject to change for the 2026-2027 academic year and beyond.</w:t>
      </w:r>
    </w:p>
    <w:p w14:paraId="6D971228" w14:textId="16C0680C" w:rsidR="005C3839" w:rsidRDefault="005C3839" w:rsidP="005C3839">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Students who are readmitted to MSU can be considered for a transfer scholarship based on their transfer GPA. This is a new and exciting change!</w:t>
      </w:r>
    </w:p>
    <w:p w14:paraId="2E13CF52" w14:textId="04F13E64" w:rsidR="005C3839" w:rsidRDefault="005C3839" w:rsidP="005C383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FAFSA information:</w:t>
      </w:r>
    </w:p>
    <w:p w14:paraId="4E0235E8" w14:textId="3731A8FD" w:rsidR="005C3839" w:rsidRDefault="005C3839" w:rsidP="005C3839">
      <w:pPr>
        <w:pStyle w:val="ListParagraph"/>
        <w:numPr>
          <w:ilvl w:val="0"/>
          <w:numId w:val="6"/>
        </w:numPr>
        <w:spacing w:after="0"/>
        <w:rPr>
          <w:rFonts w:ascii="Times New Roman" w:eastAsia="Times New Roman" w:hAnsi="Times New Roman" w:cs="Times New Roman"/>
          <w:color w:val="000000" w:themeColor="text1"/>
          <w:sz w:val="24"/>
          <w:szCs w:val="24"/>
        </w:rPr>
      </w:pPr>
      <w:r w:rsidRPr="005C3839">
        <w:rPr>
          <w:rFonts w:ascii="Times New Roman" w:eastAsia="Times New Roman" w:hAnsi="Times New Roman" w:cs="Times New Roman"/>
          <w:b/>
          <w:bCs/>
          <w:color w:val="000000" w:themeColor="text1"/>
          <w:sz w:val="24"/>
          <w:szCs w:val="24"/>
          <w:u w:val="single"/>
        </w:rPr>
        <w:t>Effective for the 2026-2027 academic year, students MUST fill out a FAFSA if they want any shot at receiving ANY University aid.</w:t>
      </w:r>
      <w:r>
        <w:rPr>
          <w:rFonts w:ascii="Times New Roman" w:eastAsia="Times New Roman" w:hAnsi="Times New Roman" w:cs="Times New Roman"/>
          <w:color w:val="000000" w:themeColor="text1"/>
          <w:sz w:val="24"/>
          <w:szCs w:val="24"/>
        </w:rPr>
        <w:t xml:space="preserve"> Encourage your students to file their 2026-2027 FAFSA by the priority deadline of February 1, regardless of whether they are a continuing student, FA26 transfer, or SP27 transfer. </w:t>
      </w:r>
      <w:proofErr w:type="gramStart"/>
      <w:r>
        <w:rPr>
          <w:rFonts w:ascii="Times New Roman" w:eastAsia="Times New Roman" w:hAnsi="Times New Roman" w:cs="Times New Roman"/>
          <w:color w:val="000000" w:themeColor="text1"/>
          <w:sz w:val="24"/>
          <w:szCs w:val="24"/>
        </w:rPr>
        <w:t>The FAFSA</w:t>
      </w:r>
      <w:proofErr w:type="gramEnd"/>
      <w:r>
        <w:rPr>
          <w:rFonts w:ascii="Times New Roman" w:eastAsia="Times New Roman" w:hAnsi="Times New Roman" w:cs="Times New Roman"/>
          <w:color w:val="000000" w:themeColor="text1"/>
          <w:sz w:val="24"/>
          <w:szCs w:val="24"/>
        </w:rPr>
        <w:t xml:space="preserve"> is open now!</w:t>
      </w:r>
    </w:p>
    <w:p w14:paraId="5A9A4D0D" w14:textId="77777777" w:rsidR="005C3839" w:rsidRDefault="005C3839" w:rsidP="005C3839">
      <w:pPr>
        <w:spacing w:after="0"/>
        <w:rPr>
          <w:rFonts w:ascii="Times New Roman" w:eastAsia="Times New Roman" w:hAnsi="Times New Roman" w:cs="Times New Roman"/>
          <w:color w:val="000000" w:themeColor="text1"/>
          <w:sz w:val="24"/>
          <w:szCs w:val="24"/>
        </w:rPr>
      </w:pPr>
    </w:p>
    <w:p w14:paraId="26C8062C" w14:textId="77777777" w:rsidR="005C3839" w:rsidRPr="005C3839" w:rsidRDefault="005C3839" w:rsidP="005C3839">
      <w:pPr>
        <w:spacing w:after="0"/>
        <w:rPr>
          <w:rFonts w:ascii="Times New Roman" w:eastAsia="Times New Roman" w:hAnsi="Times New Roman" w:cs="Times New Roman"/>
          <w:color w:val="000000" w:themeColor="text1"/>
          <w:sz w:val="24"/>
          <w:szCs w:val="24"/>
        </w:rPr>
      </w:pPr>
    </w:p>
    <w:p w14:paraId="4BD64D74" w14:textId="77777777" w:rsidR="00032AF8" w:rsidRDefault="00032AF8" w:rsidP="00B5299D">
      <w:pPr>
        <w:spacing w:after="0"/>
        <w:rPr>
          <w:rFonts w:ascii="Times New Roman" w:eastAsia="Times New Roman" w:hAnsi="Times New Roman" w:cs="Times New Roman"/>
          <w:color w:val="000000" w:themeColor="text1"/>
          <w:sz w:val="24"/>
          <w:szCs w:val="24"/>
        </w:rPr>
      </w:pPr>
    </w:p>
    <w:p w14:paraId="7018F414" w14:textId="77777777" w:rsidR="00032AF8" w:rsidRDefault="00032AF8" w:rsidP="00B5299D">
      <w:pPr>
        <w:spacing w:after="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Upcoming Events:</w:t>
      </w:r>
    </w:p>
    <w:p w14:paraId="4A6A5104" w14:textId="77777777" w:rsidR="00032AF8" w:rsidRDefault="00032AF8" w:rsidP="00B5299D">
      <w:pPr>
        <w:spacing w:after="0"/>
        <w:rPr>
          <w:rFonts w:ascii="Times New Roman" w:eastAsia="Times New Roman" w:hAnsi="Times New Roman" w:cs="Times New Roman"/>
          <w:color w:val="000000" w:themeColor="text1"/>
          <w:sz w:val="24"/>
          <w:szCs w:val="24"/>
        </w:rPr>
      </w:pPr>
    </w:p>
    <w:p w14:paraId="1C1C7608" w14:textId="52D4DF04"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Next TAC Meeting: </w:t>
      </w:r>
      <w:r w:rsidR="00C6083E">
        <w:rPr>
          <w:rFonts w:ascii="Times New Roman" w:eastAsia="Times New Roman" w:hAnsi="Times New Roman" w:cs="Times New Roman"/>
          <w:color w:val="000000" w:themeColor="text1"/>
          <w:sz w:val="24"/>
          <w:szCs w:val="24"/>
        </w:rPr>
        <w:t>Monday</w:t>
      </w:r>
      <w:r>
        <w:rPr>
          <w:rFonts w:ascii="Times New Roman" w:eastAsia="Times New Roman" w:hAnsi="Times New Roman" w:cs="Times New Roman"/>
          <w:color w:val="000000" w:themeColor="text1"/>
          <w:sz w:val="24"/>
          <w:szCs w:val="24"/>
        </w:rPr>
        <w:t xml:space="preserve">, </w:t>
      </w:r>
      <w:r w:rsidR="00C6083E">
        <w:rPr>
          <w:rFonts w:ascii="Times New Roman" w:eastAsia="Times New Roman" w:hAnsi="Times New Roman" w:cs="Times New Roman"/>
          <w:color w:val="000000" w:themeColor="text1"/>
          <w:sz w:val="24"/>
          <w:szCs w:val="24"/>
        </w:rPr>
        <w:t>October 13</w:t>
      </w:r>
      <w:r>
        <w:rPr>
          <w:rFonts w:ascii="Times New Roman" w:eastAsia="Times New Roman" w:hAnsi="Times New Roman" w:cs="Times New Roman"/>
          <w:color w:val="000000" w:themeColor="text1"/>
          <w:sz w:val="24"/>
          <w:szCs w:val="24"/>
        </w:rPr>
        <w:t xml:space="preserve">, </w:t>
      </w:r>
      <w:r w:rsidR="00C6083E">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w:t>
      </w:r>
      <w:r w:rsidR="00C6083E">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0AM – 1</w:t>
      </w:r>
      <w:r w:rsidR="00C6083E">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w:t>
      </w:r>
      <w:r w:rsidR="00C6083E">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 xml:space="preserve">0AM in </w:t>
      </w:r>
      <w:r w:rsidR="00C6083E">
        <w:rPr>
          <w:rFonts w:ascii="Times New Roman" w:eastAsia="Times New Roman" w:hAnsi="Times New Roman" w:cs="Times New Roman"/>
          <w:color w:val="000000" w:themeColor="text1"/>
          <w:sz w:val="24"/>
          <w:szCs w:val="24"/>
        </w:rPr>
        <w:t>Kampeter 102</w:t>
      </w:r>
    </w:p>
    <w:p w14:paraId="423B3EEA" w14:textId="39E3BDC2"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National Transfer Student Week: </w:t>
      </w:r>
      <w:r>
        <w:rPr>
          <w:rFonts w:ascii="Times New Roman" w:eastAsia="Times New Roman" w:hAnsi="Times New Roman" w:cs="Times New Roman"/>
          <w:color w:val="000000" w:themeColor="text1"/>
          <w:sz w:val="24"/>
          <w:szCs w:val="24"/>
        </w:rPr>
        <w:t>October 20 – 24, 2025</w:t>
      </w:r>
    </w:p>
    <w:p w14:paraId="1A861300" w14:textId="7421A58C" w:rsidR="005C3839" w:rsidRPr="005C3839" w:rsidRDefault="005C383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-College of Agriculture Football Night: </w:t>
      </w:r>
      <w:r>
        <w:rPr>
          <w:rFonts w:ascii="Times New Roman" w:eastAsia="Times New Roman" w:hAnsi="Times New Roman" w:cs="Times New Roman"/>
          <w:color w:val="000000" w:themeColor="text1"/>
          <w:sz w:val="24"/>
          <w:szCs w:val="24"/>
        </w:rPr>
        <w:t>October 29, 2025</w:t>
      </w:r>
    </w:p>
    <w:p w14:paraId="488B2492" w14:textId="6C6711D0" w:rsidR="00AE3F49" w:rsidRPr="00032AF8" w:rsidRDefault="00AE3F49" w:rsidP="00032AF8">
      <w:pPr>
        <w:rPr>
          <w:rFonts w:ascii="Times New Roman" w:eastAsia="Times New Roman" w:hAnsi="Times New Roman" w:cs="Times New Roman"/>
          <w:color w:val="000000" w:themeColor="text1"/>
          <w:sz w:val="24"/>
          <w:szCs w:val="24"/>
        </w:rPr>
      </w:pPr>
    </w:p>
    <w:sectPr w:rsidR="00AE3F49" w:rsidRPr="000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99096B"/>
    <w:multiLevelType w:val="hybridMultilevel"/>
    <w:tmpl w:val="ED128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8E4588"/>
    <w:multiLevelType w:val="hybridMultilevel"/>
    <w:tmpl w:val="5E0C7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 w:numId="5" w16cid:durableId="209346585">
    <w:abstractNumId w:val="4"/>
  </w:num>
  <w:num w:numId="6" w16cid:durableId="45179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2AF8"/>
    <w:rsid w:val="00033EF4"/>
    <w:rsid w:val="00041B5E"/>
    <w:rsid w:val="000A0EFB"/>
    <w:rsid w:val="000B316D"/>
    <w:rsid w:val="000C01E3"/>
    <w:rsid w:val="000E6224"/>
    <w:rsid w:val="00104049"/>
    <w:rsid w:val="00111925"/>
    <w:rsid w:val="00114A9C"/>
    <w:rsid w:val="00124D7A"/>
    <w:rsid w:val="00127046"/>
    <w:rsid w:val="00140E33"/>
    <w:rsid w:val="001731D5"/>
    <w:rsid w:val="001840BF"/>
    <w:rsid w:val="001A3FCE"/>
    <w:rsid w:val="001A6AB8"/>
    <w:rsid w:val="001B0904"/>
    <w:rsid w:val="001B51EE"/>
    <w:rsid w:val="001E2400"/>
    <w:rsid w:val="0020363B"/>
    <w:rsid w:val="00204942"/>
    <w:rsid w:val="00214648"/>
    <w:rsid w:val="00216A05"/>
    <w:rsid w:val="0021714E"/>
    <w:rsid w:val="00230C4C"/>
    <w:rsid w:val="002B12CE"/>
    <w:rsid w:val="002C6FB4"/>
    <w:rsid w:val="002D23AD"/>
    <w:rsid w:val="002D4DB6"/>
    <w:rsid w:val="00301F71"/>
    <w:rsid w:val="00307498"/>
    <w:rsid w:val="0031314B"/>
    <w:rsid w:val="003314F0"/>
    <w:rsid w:val="003323BA"/>
    <w:rsid w:val="003338A6"/>
    <w:rsid w:val="00345587"/>
    <w:rsid w:val="003522F8"/>
    <w:rsid w:val="0035677F"/>
    <w:rsid w:val="00386659"/>
    <w:rsid w:val="00392273"/>
    <w:rsid w:val="003B5468"/>
    <w:rsid w:val="003D1B8C"/>
    <w:rsid w:val="003D5CEF"/>
    <w:rsid w:val="00412E48"/>
    <w:rsid w:val="004C3C01"/>
    <w:rsid w:val="004D5502"/>
    <w:rsid w:val="004F053F"/>
    <w:rsid w:val="00527CE0"/>
    <w:rsid w:val="00530489"/>
    <w:rsid w:val="005B284C"/>
    <w:rsid w:val="005B76AF"/>
    <w:rsid w:val="005C14E4"/>
    <w:rsid w:val="005C3839"/>
    <w:rsid w:val="005F32E5"/>
    <w:rsid w:val="00600A66"/>
    <w:rsid w:val="00623169"/>
    <w:rsid w:val="00623893"/>
    <w:rsid w:val="00656B99"/>
    <w:rsid w:val="00665965"/>
    <w:rsid w:val="00682015"/>
    <w:rsid w:val="00693D4E"/>
    <w:rsid w:val="0069603A"/>
    <w:rsid w:val="006A495E"/>
    <w:rsid w:val="006A4C47"/>
    <w:rsid w:val="006B3EC8"/>
    <w:rsid w:val="006D460E"/>
    <w:rsid w:val="006D6727"/>
    <w:rsid w:val="00734CCB"/>
    <w:rsid w:val="007A174B"/>
    <w:rsid w:val="007A52D3"/>
    <w:rsid w:val="007C3FB4"/>
    <w:rsid w:val="007F2184"/>
    <w:rsid w:val="00801094"/>
    <w:rsid w:val="00817EEF"/>
    <w:rsid w:val="00890E02"/>
    <w:rsid w:val="008A0A99"/>
    <w:rsid w:val="008C367B"/>
    <w:rsid w:val="008F01C7"/>
    <w:rsid w:val="00911E2A"/>
    <w:rsid w:val="00927D6A"/>
    <w:rsid w:val="00970F4A"/>
    <w:rsid w:val="009914A1"/>
    <w:rsid w:val="0099203B"/>
    <w:rsid w:val="009E10D7"/>
    <w:rsid w:val="00A05AD3"/>
    <w:rsid w:val="00A3496C"/>
    <w:rsid w:val="00A62ADC"/>
    <w:rsid w:val="00A9084E"/>
    <w:rsid w:val="00AA14F2"/>
    <w:rsid w:val="00AB55E5"/>
    <w:rsid w:val="00AD4A46"/>
    <w:rsid w:val="00AE3F49"/>
    <w:rsid w:val="00AF30CA"/>
    <w:rsid w:val="00B06AC2"/>
    <w:rsid w:val="00B300C2"/>
    <w:rsid w:val="00B34EC4"/>
    <w:rsid w:val="00B36099"/>
    <w:rsid w:val="00B40ECE"/>
    <w:rsid w:val="00B5299D"/>
    <w:rsid w:val="00B653E8"/>
    <w:rsid w:val="00BE3AFB"/>
    <w:rsid w:val="00BF1F53"/>
    <w:rsid w:val="00BF2282"/>
    <w:rsid w:val="00C149DD"/>
    <w:rsid w:val="00C6083E"/>
    <w:rsid w:val="00C74275"/>
    <w:rsid w:val="00C77A39"/>
    <w:rsid w:val="00CA4981"/>
    <w:rsid w:val="00CD331E"/>
    <w:rsid w:val="00CE2E54"/>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06C94"/>
    <w:rsid w:val="00F34DEC"/>
    <w:rsid w:val="00F51C5A"/>
    <w:rsid w:val="00F52423"/>
    <w:rsid w:val="00F61B9B"/>
    <w:rsid w:val="00F64301"/>
    <w:rsid w:val="00F739C6"/>
    <w:rsid w:val="00F97B22"/>
    <w:rsid w:val="00FA179E"/>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 w:type="paragraph" w:styleId="ListParagraph">
    <w:name w:val="List Paragraph"/>
    <w:basedOn w:val="Normal"/>
    <w:uiPriority w:val="34"/>
    <w:qFormat/>
    <w:rsid w:val="005C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3</cp:revision>
  <dcterms:created xsi:type="dcterms:W3CDTF">2025-09-26T17:52:00Z</dcterms:created>
  <dcterms:modified xsi:type="dcterms:W3CDTF">2025-09-26T18:12:00Z</dcterms:modified>
</cp:coreProperties>
</file>