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86A82">
        <w:rPr>
          <w:rFonts w:ascii="Arial" w:hAnsi="Arial" w:cs="Arial"/>
          <w:b/>
          <w:sz w:val="28"/>
          <w:szCs w:val="28"/>
        </w:rPr>
        <w:t>PROMOTING ACADEMIC EXCELLENCE WITHIN THE CHAPTER</w:t>
      </w:r>
    </w:p>
    <w:p w:rsid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list that follows is to help you with ideas for how to promote academics in every area of sorority life such as during chapter meetings, when you are a new member, older members, and during recruitment. Use this list as a resource when looking for ideas to improve academics within your chapter!</w:t>
      </w:r>
    </w:p>
    <w:p w:rsid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86A82">
        <w:rPr>
          <w:rFonts w:ascii="Arial" w:hAnsi="Arial" w:cs="Arial"/>
          <w:b/>
        </w:rPr>
        <w:t>During Chapter Meetings</w:t>
      </w:r>
    </w:p>
    <w:p w:rsid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86A82" w:rsidRPr="00A86A82" w:rsidRDefault="00A86A82" w:rsidP="00A86A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A82">
        <w:rPr>
          <w:rFonts w:ascii="Arial" w:hAnsi="Arial" w:cs="Arial"/>
        </w:rPr>
        <w:t>Remind your chapter of all university deadlines for the week (i.e., drop/add dates, graduation deadlines,</w:t>
      </w:r>
      <w:r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etc.). Also post these dates on the chapter master calendar and the scholarship bulletin board.</w:t>
      </w:r>
    </w:p>
    <w:p w:rsidR="00A86A82" w:rsidRPr="00A86A82" w:rsidRDefault="00A86A82" w:rsidP="00A86A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Promote campus and comm</w:t>
      </w:r>
      <w:r w:rsidRPr="00A86A82">
        <w:rPr>
          <w:rFonts w:ascii="Arial" w:hAnsi="Arial" w:cs="Arial"/>
        </w:rPr>
        <w:t>unity social, cultural, academic, and career events (especially career</w:t>
      </w:r>
      <w:r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workshops!). Encourage all members to participate. Not only will the chapter look good, but it will</w:t>
      </w:r>
      <w:r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promote intellectual development, which is what we're all here for in the first place.</w:t>
      </w:r>
    </w:p>
    <w:p w:rsidR="00A86A82" w:rsidRPr="00A86A82" w:rsidRDefault="00A86A82" w:rsidP="00A86A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A82">
        <w:rPr>
          <w:rFonts w:ascii="Arial" w:hAnsi="Arial" w:cs="Arial"/>
        </w:rPr>
        <w:t>Congratulate those members who did exceptionally well on a test, paper, or project, as well as those who</w:t>
      </w:r>
      <w:r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got job offers, graduate school acceptance, etc.</w:t>
      </w:r>
    </w:p>
    <w:p w:rsidR="00A86A82" w:rsidRDefault="00A86A82" w:rsidP="00A86A82">
      <w:p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6A82" w:rsidRDefault="00A86A82" w:rsidP="00A86A82">
      <w:p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86A82">
        <w:rPr>
          <w:rFonts w:ascii="Arial" w:hAnsi="Arial" w:cs="Arial"/>
          <w:b/>
        </w:rPr>
        <w:t>During Recruitment</w:t>
      </w:r>
    </w:p>
    <w:p w:rsidR="00A86A82" w:rsidRPr="00A86A82" w:rsidRDefault="00A86A82" w:rsidP="00A86A82">
      <w:p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86A82">
        <w:rPr>
          <w:rFonts w:ascii="Arial" w:hAnsi="Arial" w:cs="Arial"/>
          <w:b/>
        </w:rPr>
        <w:tab/>
      </w: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 Display academic awards earn</w:t>
      </w:r>
      <w:r w:rsidRPr="00A86A82">
        <w:rPr>
          <w:rFonts w:ascii="Arial" w:hAnsi="Arial" w:cs="Arial"/>
        </w:rPr>
        <w:t>ed by your chapter and its members.</w:t>
      </w: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A82">
        <w:rPr>
          <w:rFonts w:ascii="Arial" w:hAnsi="Arial" w:cs="Arial"/>
        </w:rPr>
        <w:t>5. Make graphs of your chapter's academic progress and other related statistics and display them</w:t>
      </w:r>
      <w:r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prominently on the scholarship bulletin board.</w:t>
      </w: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A82">
        <w:rPr>
          <w:rFonts w:ascii="Arial" w:hAnsi="Arial" w:cs="Arial"/>
        </w:rPr>
        <w:t>6. Make sure that potential members understand your chapter commitment to academic excellence. Look for</w:t>
      </w:r>
      <w:r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people who will succeed or have the desire to succeed if high school grades are not ideal.</w:t>
      </w: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86A82">
        <w:rPr>
          <w:rFonts w:ascii="Arial" w:hAnsi="Arial" w:cs="Arial"/>
          <w:b/>
        </w:rPr>
        <w:t>In the Chapter Library</w:t>
      </w: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A86A82">
        <w:rPr>
          <w:rFonts w:ascii="Arial" w:hAnsi="Arial" w:cs="Arial"/>
        </w:rPr>
        <w:t xml:space="preserve">Encourage members to donate old textbooks and reference materials to the chapter </w:t>
      </w:r>
      <w:proofErr w:type="gramStart"/>
      <w:r w:rsidRPr="00A86A82">
        <w:rPr>
          <w:rFonts w:ascii="Arial" w:hAnsi="Arial" w:cs="Arial"/>
        </w:rPr>
        <w:t>library .</w:t>
      </w:r>
      <w:proofErr w:type="gramEnd"/>
    </w:p>
    <w:p w:rsid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8. Create a check-out system for the library.</w:t>
      </w: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 Maintain a professor/class evaluation file for members to evaluate each class and professor they have taken each semester.</w:t>
      </w: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Get rid of the test file! Test files only promote academic dishonesty and are too easily used as a crutch to </w:t>
      </w:r>
      <w:r w:rsidRPr="00A86A82">
        <w:rPr>
          <w:rFonts w:ascii="Arial" w:hAnsi="Arial" w:cs="Arial"/>
        </w:rPr>
        <w:t>substitute for really studying. Do not collect old papers, as they are just invitations to plagiarize. Instead,</w:t>
      </w:r>
      <w:r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keep track of members who have taken popular courses and post their names on the scholarship board for</w:t>
      </w:r>
      <w:r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other members to utilize their expertise. There are much better ways to promote academics than to invest</w:t>
      </w:r>
      <w:r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any time or space in a test file. If your chapter is set on having one, make sure that it is used only as a</w:t>
      </w:r>
      <w:r>
        <w:rPr>
          <w:rFonts w:ascii="Arial" w:hAnsi="Arial" w:cs="Arial"/>
        </w:rPr>
        <w:t xml:space="preserve"> reference,</w:t>
      </w:r>
      <w:r w:rsidRPr="00A86A82">
        <w:rPr>
          <w:rFonts w:ascii="Arial" w:hAnsi="Arial" w:cs="Arial"/>
        </w:rPr>
        <w:t xml:space="preserve"> not as the only means of studying.</w:t>
      </w: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A86A82">
        <w:rPr>
          <w:rFonts w:ascii="Arial" w:hAnsi="Arial" w:cs="Arial"/>
        </w:rPr>
        <w:t>Suggested items to include in your chapter libr</w:t>
      </w:r>
      <w:r>
        <w:rPr>
          <w:rFonts w:ascii="Arial" w:hAnsi="Arial" w:cs="Arial"/>
        </w:rPr>
        <w:t>ary: encyclopedias, dictionaries,</w:t>
      </w:r>
      <w:r w:rsidRPr="00A86A82">
        <w:rPr>
          <w:rFonts w:ascii="Arial" w:hAnsi="Arial" w:cs="Arial"/>
        </w:rPr>
        <w:t xml:space="preserve"> thesauruses, foreign</w:t>
      </w:r>
      <w:r>
        <w:rPr>
          <w:rFonts w:ascii="Arial" w:hAnsi="Arial" w:cs="Arial"/>
        </w:rPr>
        <w:t xml:space="preserve"> language dictionaries,</w:t>
      </w:r>
      <w:r w:rsidRPr="00A86A82">
        <w:rPr>
          <w:rFonts w:ascii="Arial" w:hAnsi="Arial" w:cs="Arial"/>
        </w:rPr>
        <w:t xml:space="preserve"> atlases, university ca</w:t>
      </w:r>
      <w:r>
        <w:rPr>
          <w:rFonts w:ascii="Arial" w:hAnsi="Arial" w:cs="Arial"/>
        </w:rPr>
        <w:t>talogs. fraternity/sorority hist</w:t>
      </w:r>
      <w:r w:rsidRPr="00A86A82">
        <w:rPr>
          <w:rFonts w:ascii="Arial" w:hAnsi="Arial" w:cs="Arial"/>
        </w:rPr>
        <w:t>ory , chapter handbooks,</w:t>
      </w:r>
      <w:r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magazines, novels/biograp</w:t>
      </w:r>
      <w:r>
        <w:rPr>
          <w:rFonts w:ascii="Arial" w:hAnsi="Arial" w:cs="Arial"/>
        </w:rPr>
        <w:t>hies/popular fiction,</w:t>
      </w:r>
      <w:r w:rsidRPr="00A86A82">
        <w:rPr>
          <w:rFonts w:ascii="Arial" w:hAnsi="Arial" w:cs="Arial"/>
        </w:rPr>
        <w:t xml:space="preserve"> career information pamphlets and brochures, professional</w:t>
      </w:r>
      <w:r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school preparation books (GRE/LSA T/MCA T/GMA T), computer manuals, professor/class evaluations</w:t>
      </w:r>
      <w:r>
        <w:rPr>
          <w:rFonts w:ascii="Arial" w:hAnsi="Arial" w:cs="Arial"/>
        </w:rPr>
        <w:t xml:space="preserve">, </w:t>
      </w:r>
      <w:r w:rsidRPr="00A86A82">
        <w:rPr>
          <w:rFonts w:ascii="Arial" w:hAnsi="Arial" w:cs="Arial"/>
        </w:rPr>
        <w:t xml:space="preserve">newspapers. </w:t>
      </w:r>
      <w:proofErr w:type="gramStart"/>
      <w:r w:rsidRPr="00A86A82">
        <w:rPr>
          <w:rFonts w:ascii="Arial" w:hAnsi="Arial" w:cs="Arial"/>
        </w:rPr>
        <w:t>etc</w:t>
      </w:r>
      <w:proofErr w:type="gramEnd"/>
      <w:r w:rsidRPr="00A86A82">
        <w:rPr>
          <w:rFonts w:ascii="Arial" w:hAnsi="Arial" w:cs="Arial"/>
        </w:rPr>
        <w:t>.</w:t>
      </w:r>
    </w:p>
    <w:p w:rsid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86A82">
        <w:rPr>
          <w:rFonts w:ascii="Arial" w:hAnsi="Arial" w:cs="Arial"/>
          <w:b/>
        </w:rPr>
        <w:t>Scholarship Bulletin Board</w:t>
      </w: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Pr="00A86A82">
        <w:rPr>
          <w:rFonts w:ascii="Arial" w:hAnsi="Arial" w:cs="Arial"/>
        </w:rPr>
        <w:t>Devote a bulletin board to career information, including resume information, internship oppo</w:t>
      </w:r>
      <w:r>
        <w:rPr>
          <w:rFonts w:ascii="Arial" w:hAnsi="Arial" w:cs="Arial"/>
        </w:rPr>
        <w:t>rt</w:t>
      </w:r>
      <w:r w:rsidRPr="00A86A82">
        <w:rPr>
          <w:rFonts w:ascii="Arial" w:hAnsi="Arial" w:cs="Arial"/>
        </w:rPr>
        <w:t>unities,</w:t>
      </w:r>
      <w:r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summer job information, graduate school admission testing deadlines, etc.</w:t>
      </w: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proofErr w:type="gramStart"/>
      <w:r>
        <w:rPr>
          <w:rFonts w:ascii="Arial" w:hAnsi="Arial" w:cs="Arial"/>
        </w:rPr>
        <w:t>.Post</w:t>
      </w:r>
      <w:proofErr w:type="gramEnd"/>
      <w:r>
        <w:rPr>
          <w:rFonts w:ascii="Arial" w:hAnsi="Arial" w:cs="Arial"/>
        </w:rPr>
        <w:t xml:space="preserve"> tutoring inform</w:t>
      </w:r>
      <w:r w:rsidRPr="00A86A82">
        <w:rPr>
          <w:rFonts w:ascii="Arial" w:hAnsi="Arial" w:cs="Arial"/>
        </w:rPr>
        <w:t>ation, including chapter tutoring program and other academic</w:t>
      </w:r>
      <w:r>
        <w:rPr>
          <w:rFonts w:ascii="Arial" w:hAnsi="Arial" w:cs="Arial"/>
        </w:rPr>
        <w:t xml:space="preserve"> support</w:t>
      </w:r>
      <w:r w:rsidRPr="00A86A82">
        <w:rPr>
          <w:rFonts w:ascii="Arial" w:hAnsi="Arial" w:cs="Arial"/>
        </w:rPr>
        <w:t xml:space="preserve"> services offered</w:t>
      </w:r>
      <w:r w:rsidR="0086547A"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by the university .</w:t>
      </w:r>
    </w:p>
    <w:p w:rsidR="00A86A82" w:rsidRPr="00A86A82" w:rsidRDefault="00A86A82" w:rsidP="00A86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14. Post flyers with library hours, computer lab hours, writing center, and career center, math tutoring lab hours.</w:t>
      </w:r>
    </w:p>
    <w:p w:rsidR="0026693C" w:rsidRPr="00A86A82" w:rsidRDefault="0026693C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A82">
        <w:rPr>
          <w:rFonts w:ascii="Arial" w:hAnsi="Arial" w:cs="Arial"/>
        </w:rPr>
        <w:t>15. Maintain an academic calendar for the entire year listing all important dates for the university and the</w:t>
      </w:r>
      <w:r w:rsidR="00A86A82"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chapter to aid members in better managing their time.</w:t>
      </w:r>
    </w:p>
    <w:p w:rsidR="0026693C" w:rsidRPr="00A86A82" w:rsidRDefault="0026693C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A82">
        <w:rPr>
          <w:rFonts w:ascii="Arial" w:hAnsi="Arial" w:cs="Arial"/>
        </w:rPr>
        <w:t>16. Post flyers and announcements about university and community events and encourage chapter</w:t>
      </w:r>
      <w:r w:rsidR="00A86A82"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participation.</w:t>
      </w:r>
    </w:p>
    <w:p w:rsidR="0026693C" w:rsidRPr="00A86A82" w:rsidRDefault="0026693C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A82">
        <w:rPr>
          <w:rFonts w:ascii="Arial" w:hAnsi="Arial" w:cs="Arial"/>
        </w:rPr>
        <w:t>17. Post information about study abroad programs.</w:t>
      </w:r>
    </w:p>
    <w:p w:rsidR="0026693C" w:rsidRPr="00A86A82" w:rsidRDefault="0026693C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A82">
        <w:rPr>
          <w:rFonts w:ascii="Arial" w:hAnsi="Arial" w:cs="Arial"/>
        </w:rPr>
        <w:t>18. Post information on the university honors program and other academic honor societies such as the Order</w:t>
      </w:r>
      <w:r w:rsidR="00A86A82">
        <w:rPr>
          <w:rFonts w:ascii="Arial" w:hAnsi="Arial" w:cs="Arial"/>
        </w:rPr>
        <w:t xml:space="preserve"> of Omega and Rho Lambda.</w:t>
      </w:r>
    </w:p>
    <w:p w:rsidR="00A86A82" w:rsidRDefault="00A86A82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693C" w:rsidRPr="00A86A82" w:rsidRDefault="0026693C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86A82">
        <w:rPr>
          <w:rFonts w:ascii="Arial" w:hAnsi="Arial" w:cs="Arial"/>
          <w:b/>
        </w:rPr>
        <w:t>Study Areas</w:t>
      </w:r>
    </w:p>
    <w:p w:rsidR="00A86A82" w:rsidRDefault="00A86A82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693C" w:rsidRPr="00A86A82" w:rsidRDefault="00A86A82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19. </w:t>
      </w:r>
      <w:r w:rsidR="0026693C" w:rsidRPr="00A86A82">
        <w:rPr>
          <w:rFonts w:ascii="Arial" w:hAnsi="Arial" w:cs="Arial"/>
        </w:rPr>
        <w:t>Post inspirational sayings around the room (and the entire house) to encourage achievement.</w:t>
      </w:r>
    </w:p>
    <w:p w:rsidR="0026693C" w:rsidRPr="00A86A82" w:rsidRDefault="00A86A82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20. </w:t>
      </w:r>
      <w:r w:rsidR="0026693C" w:rsidRPr="00A86A82">
        <w:rPr>
          <w:rFonts w:ascii="Arial" w:hAnsi="Arial" w:cs="Arial"/>
        </w:rPr>
        <w:t>If your chapter does not have computers, encourage the chapter and the alumni/</w:t>
      </w:r>
      <w:proofErr w:type="spellStart"/>
      <w:r w:rsidR="0026693C" w:rsidRPr="00A86A82">
        <w:rPr>
          <w:rFonts w:ascii="Arial" w:hAnsi="Arial" w:cs="Arial"/>
        </w:rPr>
        <w:t>ae</w:t>
      </w:r>
      <w:proofErr w:type="spellEnd"/>
      <w:r w:rsidR="0026693C" w:rsidRPr="00A86A82">
        <w:rPr>
          <w:rFonts w:ascii="Arial" w:hAnsi="Arial" w:cs="Arial"/>
        </w:rPr>
        <w:t xml:space="preserve"> to budget for them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NOW! If you have computers, make sure they are all in working order and updated.</w:t>
      </w:r>
    </w:p>
    <w:p w:rsidR="0026693C" w:rsidRPr="00A86A82" w:rsidRDefault="00A86A82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21. </w:t>
      </w:r>
      <w:r w:rsidR="0026693C" w:rsidRPr="00A86A82">
        <w:rPr>
          <w:rFonts w:ascii="Arial" w:hAnsi="Arial" w:cs="Arial"/>
        </w:rPr>
        <w:t>Offer a workshop for all new and old members alike on how to use your chapter computers efficiently to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improve their personal and academic productivity.</w:t>
      </w:r>
    </w:p>
    <w:p w:rsidR="00A86A82" w:rsidRDefault="00A86A82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6693C" w:rsidRPr="00A86A82" w:rsidRDefault="0026693C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86A82">
        <w:rPr>
          <w:rFonts w:ascii="Arial" w:hAnsi="Arial" w:cs="Arial"/>
          <w:b/>
        </w:rPr>
        <w:t>For New Members</w:t>
      </w:r>
    </w:p>
    <w:p w:rsidR="0026693C" w:rsidRPr="00A86A82" w:rsidRDefault="00A86A82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22. </w:t>
      </w:r>
      <w:r w:rsidR="0026693C" w:rsidRPr="00A86A82">
        <w:rPr>
          <w:rFonts w:ascii="Arial" w:hAnsi="Arial" w:cs="Arial"/>
        </w:rPr>
        <w:t>Encourage them to use tutors-this is not a sign of failure, but a sign of a good student who realizes his/her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weaknesses.</w:t>
      </w:r>
    </w:p>
    <w:p w:rsidR="0026693C" w:rsidRPr="00A86A82" w:rsidRDefault="00A86A82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23. </w:t>
      </w:r>
      <w:r w:rsidR="0026693C" w:rsidRPr="00A86A82">
        <w:rPr>
          <w:rFonts w:ascii="Arial" w:hAnsi="Arial" w:cs="Arial"/>
        </w:rPr>
        <w:t>Encourage participation in seminars offered by various university departments such as Counseling</w:t>
      </w:r>
      <w:r>
        <w:rPr>
          <w:rFonts w:ascii="Arial" w:hAnsi="Arial" w:cs="Arial"/>
        </w:rPr>
        <w:t xml:space="preserve"> Services, Career Serv</w:t>
      </w:r>
      <w:r w:rsidR="0026693C" w:rsidRPr="00A86A82">
        <w:rPr>
          <w:rFonts w:ascii="Arial" w:hAnsi="Arial" w:cs="Arial"/>
        </w:rPr>
        <w:t>ices, Academic Advising Center, etc. If your chapter has study hours, count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attendance at a seminar towards study hours completed. Make sure participants report back to the chapter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what they have learned.</w:t>
      </w:r>
    </w:p>
    <w:p w:rsidR="0026693C" w:rsidRPr="00A86A82" w:rsidRDefault="00AE4139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24. </w:t>
      </w:r>
      <w:r w:rsidR="0026693C" w:rsidRPr="00A86A82">
        <w:rPr>
          <w:rFonts w:ascii="Arial" w:hAnsi="Arial" w:cs="Arial"/>
        </w:rPr>
        <w:t>Send letters to parents discussing the chapter's academic programs and encourage them to take an active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role in their son or daughter's academic success.</w:t>
      </w:r>
    </w:p>
    <w:p w:rsidR="0026693C" w:rsidRPr="00A86A82" w:rsidRDefault="00AE4139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25. </w:t>
      </w:r>
      <w:r w:rsidR="0026693C" w:rsidRPr="00A86A82">
        <w:rPr>
          <w:rFonts w:ascii="Arial" w:hAnsi="Arial" w:cs="Arial"/>
        </w:rPr>
        <w:t>Encourage big sisters/brothers to take an active role in promoting academic success with their little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sis/brother. Prepare a list of activities that they can do together that will help both out academically (</w:t>
      </w:r>
      <w:proofErr w:type="spellStart"/>
      <w:r w:rsidR="0026693C" w:rsidRPr="00A86A82">
        <w:rPr>
          <w:rFonts w:ascii="Arial" w:hAnsi="Arial" w:cs="Arial"/>
        </w:rPr>
        <w:t>i.e.</w:t>
      </w:r>
      <w:proofErr w:type="gramStart"/>
      <w:r w:rsidR="0026693C" w:rsidRPr="00A86A82">
        <w:rPr>
          <w:rFonts w:ascii="Arial" w:hAnsi="Arial" w:cs="Arial"/>
        </w:rPr>
        <w:t>,finding</w:t>
      </w:r>
      <w:proofErr w:type="spellEnd"/>
      <w:proofErr w:type="gramEnd"/>
      <w:r w:rsidR="0026693C" w:rsidRPr="00A86A82">
        <w:rPr>
          <w:rFonts w:ascii="Arial" w:hAnsi="Arial" w:cs="Arial"/>
        </w:rPr>
        <w:t xml:space="preserve"> a new place to study, attend an academic seminar together, register for classes, etc.).</w:t>
      </w:r>
    </w:p>
    <w:p w:rsidR="0026693C" w:rsidRPr="00A86A82" w:rsidRDefault="00AE4139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26. </w:t>
      </w:r>
      <w:r w:rsidR="0026693C" w:rsidRPr="00A86A82">
        <w:rPr>
          <w:rFonts w:ascii="Arial" w:hAnsi="Arial" w:cs="Arial"/>
        </w:rPr>
        <w:t>Give a special award to the new/associate member with the best class attendance.</w:t>
      </w:r>
    </w:p>
    <w:p w:rsidR="0026693C" w:rsidRPr="00A86A82" w:rsidRDefault="00AE4139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27. </w:t>
      </w:r>
      <w:r w:rsidR="0026693C" w:rsidRPr="00A86A82">
        <w:rPr>
          <w:rFonts w:ascii="Arial" w:hAnsi="Arial" w:cs="Arial"/>
        </w:rPr>
        <w:t>Be available to meet with new/associate members throughout the semester if they have questions, need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advice, or just want to chat. Meet at the beginning of the semester to get to know each other and to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intro</w:t>
      </w:r>
      <w:r>
        <w:rPr>
          <w:rFonts w:ascii="Arial" w:hAnsi="Arial" w:cs="Arial"/>
        </w:rPr>
        <w:t>duce university and chapter serv</w:t>
      </w:r>
      <w:r w:rsidR="0026693C" w:rsidRPr="00A86A82">
        <w:rPr>
          <w:rFonts w:ascii="Arial" w:hAnsi="Arial" w:cs="Arial"/>
        </w:rPr>
        <w:t>ices to the new/associate members, as well as to make goals for the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semester and for all four years. Meet again at midterms and finals to discuss how things are going and to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encourage utilization of university and chapter services.</w:t>
      </w:r>
    </w:p>
    <w:p w:rsidR="0026693C" w:rsidRPr="00A86A82" w:rsidRDefault="00AE4139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28. </w:t>
      </w:r>
      <w:r w:rsidR="0026693C" w:rsidRPr="00A86A82">
        <w:rPr>
          <w:rFonts w:ascii="Arial" w:hAnsi="Arial" w:cs="Arial"/>
        </w:rPr>
        <w:t>Encourage new/associate members to get in the habit of keeping a calendar with all important dates.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Provide a list of all chapter and university events at the beginning of each semester to help new/associate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members budget their time more effectively.</w:t>
      </w:r>
    </w:p>
    <w:p w:rsidR="0026693C" w:rsidRPr="00A86A82" w:rsidRDefault="00AE4139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29. </w:t>
      </w:r>
      <w:r w:rsidR="0026693C" w:rsidRPr="00A86A82">
        <w:rPr>
          <w:rFonts w:ascii="Arial" w:hAnsi="Arial" w:cs="Arial"/>
        </w:rPr>
        <w:t>Try to avoid mandatory study hours. It merely reinforces negative attitudes about studying. Offer study</w:t>
      </w:r>
      <w:r w:rsidR="0086547A"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hours, but make them highly encouraged. Use university seminars as alternatives to study hours. Allow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new/associate members to work in computer labs if they need to during study hours.</w:t>
      </w:r>
    </w:p>
    <w:p w:rsidR="0026693C" w:rsidRPr="00A86A82" w:rsidRDefault="00AE4139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29. </w:t>
      </w:r>
      <w:r w:rsidR="0026693C" w:rsidRPr="00A86A82">
        <w:rPr>
          <w:rFonts w:ascii="Arial" w:hAnsi="Arial" w:cs="Arial"/>
        </w:rPr>
        <w:t>Have older members write down some of their best study tips or habits. Pass them on to new members to</w:t>
      </w:r>
      <w:r>
        <w:rPr>
          <w:rFonts w:ascii="Arial" w:hAnsi="Arial" w:cs="Arial"/>
        </w:rPr>
        <w:t xml:space="preserve"> </w:t>
      </w:r>
      <w:r w:rsidR="0026693C" w:rsidRPr="00A86A82">
        <w:rPr>
          <w:rFonts w:ascii="Arial" w:hAnsi="Arial" w:cs="Arial"/>
        </w:rPr>
        <w:t>utilize as they are developing their own study skills.</w:t>
      </w:r>
    </w:p>
    <w:p w:rsidR="0026693C" w:rsidRPr="00AE4139" w:rsidRDefault="0026693C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E4139">
        <w:rPr>
          <w:rFonts w:ascii="Arial" w:hAnsi="Arial" w:cs="Arial"/>
          <w:b/>
        </w:rPr>
        <w:lastRenderedPageBreak/>
        <w:t>For Older Members</w:t>
      </w:r>
    </w:p>
    <w:p w:rsidR="00AE4139" w:rsidRDefault="00AE4139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693C" w:rsidRPr="00A86A82" w:rsidRDefault="0026693C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A82">
        <w:rPr>
          <w:rFonts w:ascii="Arial" w:hAnsi="Arial" w:cs="Arial"/>
        </w:rPr>
        <w:t>31. You will need to try a variety of things to keep them involved in chapter academics. By the time they are</w:t>
      </w:r>
      <w:r w:rsidR="0086547A"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juniors or seniors, they will hopefully be well on their way to graduation, but for those who aren't, you</w:t>
      </w:r>
      <w:r w:rsidR="0086547A">
        <w:rPr>
          <w:rFonts w:ascii="Arial" w:hAnsi="Arial" w:cs="Arial"/>
        </w:rPr>
        <w:t xml:space="preserve"> </w:t>
      </w:r>
      <w:r w:rsidRPr="00A86A82">
        <w:rPr>
          <w:rFonts w:ascii="Arial" w:hAnsi="Arial" w:cs="Arial"/>
        </w:rPr>
        <w:t>will need to go out of your way to reach them.</w:t>
      </w:r>
    </w:p>
    <w:p w:rsidR="0026693C" w:rsidRPr="00A86A82" w:rsidRDefault="0026693C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A82">
        <w:rPr>
          <w:rFonts w:ascii="Arial" w:hAnsi="Arial" w:cs="Arial"/>
        </w:rPr>
        <w:t xml:space="preserve">32. Meet with older members who are in academic jeopardy. Emphasize how far they've come. Ask </w:t>
      </w:r>
      <w:proofErr w:type="spellStart"/>
      <w:r w:rsidRPr="00A86A82">
        <w:rPr>
          <w:rFonts w:ascii="Arial" w:hAnsi="Arial" w:cs="Arial"/>
        </w:rPr>
        <w:t>probingquestions</w:t>
      </w:r>
      <w:proofErr w:type="spellEnd"/>
      <w:r w:rsidRPr="00A86A82">
        <w:rPr>
          <w:rFonts w:ascii="Arial" w:hAnsi="Arial" w:cs="Arial"/>
        </w:rPr>
        <w:t xml:space="preserve"> to figure out what is going on for them, and remind them of university services available </w:t>
      </w:r>
      <w:proofErr w:type="spellStart"/>
      <w:r w:rsidRPr="00A86A82">
        <w:rPr>
          <w:rFonts w:ascii="Arial" w:hAnsi="Arial" w:cs="Arial"/>
        </w:rPr>
        <w:t>tothem</w:t>
      </w:r>
      <w:proofErr w:type="spellEnd"/>
      <w:r w:rsidRPr="00A86A82">
        <w:rPr>
          <w:rFonts w:ascii="Arial" w:hAnsi="Arial" w:cs="Arial"/>
        </w:rPr>
        <w:t>.</w:t>
      </w:r>
    </w:p>
    <w:p w:rsidR="0026693C" w:rsidRPr="00A86A82" w:rsidRDefault="0026693C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A82">
        <w:rPr>
          <w:rFonts w:ascii="Arial" w:hAnsi="Arial" w:cs="Arial"/>
        </w:rPr>
        <w:t xml:space="preserve">33. Hold </w:t>
      </w:r>
      <w:proofErr w:type="gramStart"/>
      <w:r w:rsidRPr="00A86A82">
        <w:rPr>
          <w:rFonts w:ascii="Arial" w:hAnsi="Arial" w:cs="Arial"/>
        </w:rPr>
        <w:t>resume</w:t>
      </w:r>
      <w:proofErr w:type="gramEnd"/>
      <w:r w:rsidRPr="00A86A82">
        <w:rPr>
          <w:rFonts w:ascii="Arial" w:hAnsi="Arial" w:cs="Arial"/>
        </w:rPr>
        <w:t xml:space="preserve"> workshops. Recruit alumni/</w:t>
      </w:r>
      <w:proofErr w:type="spellStart"/>
      <w:r w:rsidRPr="00A86A82">
        <w:rPr>
          <w:rFonts w:ascii="Arial" w:hAnsi="Arial" w:cs="Arial"/>
        </w:rPr>
        <w:t>ae</w:t>
      </w:r>
      <w:proofErr w:type="spellEnd"/>
      <w:r w:rsidRPr="00A86A82">
        <w:rPr>
          <w:rFonts w:ascii="Arial" w:hAnsi="Arial" w:cs="Arial"/>
        </w:rPr>
        <w:t xml:space="preserve"> to help. Get a speaker from career services.</w:t>
      </w:r>
    </w:p>
    <w:p w:rsidR="0026693C" w:rsidRPr="00A86A82" w:rsidRDefault="0026693C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A82">
        <w:rPr>
          <w:rFonts w:ascii="Arial" w:hAnsi="Arial" w:cs="Arial"/>
        </w:rPr>
        <w:t>34. Have a Career Night with local alumni/</w:t>
      </w:r>
      <w:proofErr w:type="spellStart"/>
      <w:r w:rsidRPr="00A86A82">
        <w:rPr>
          <w:rFonts w:ascii="Arial" w:hAnsi="Arial" w:cs="Arial"/>
        </w:rPr>
        <w:t>ae</w:t>
      </w:r>
      <w:proofErr w:type="spellEnd"/>
      <w:r w:rsidRPr="00A86A82">
        <w:rPr>
          <w:rFonts w:ascii="Arial" w:hAnsi="Arial" w:cs="Arial"/>
        </w:rPr>
        <w:t xml:space="preserve"> and other community members.</w:t>
      </w:r>
    </w:p>
    <w:p w:rsidR="0026693C" w:rsidRPr="00A86A82" w:rsidRDefault="0086547A" w:rsidP="00266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35. Coordinate a G</w:t>
      </w:r>
      <w:r w:rsidR="0026693C" w:rsidRPr="00A86A82">
        <w:rPr>
          <w:rFonts w:ascii="Arial" w:hAnsi="Arial" w:cs="Arial"/>
        </w:rPr>
        <w:t>RE workshop for members interested in pursuing advanced degrees.</w:t>
      </w:r>
    </w:p>
    <w:p w:rsidR="0026693C" w:rsidRPr="00A86A82" w:rsidRDefault="0026693C" w:rsidP="0026693C"/>
    <w:p w:rsidR="00442D7B" w:rsidRPr="00A86A82" w:rsidRDefault="00442D7B"/>
    <w:p w:rsidR="00A86A82" w:rsidRPr="00A86A82" w:rsidRDefault="00A86A82"/>
    <w:sectPr w:rsidR="00A86A82" w:rsidRPr="00A86A82" w:rsidSect="00A77E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6A0"/>
    <w:multiLevelType w:val="hybridMultilevel"/>
    <w:tmpl w:val="BB1A4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93C"/>
    <w:rsid w:val="0026693C"/>
    <w:rsid w:val="00442D7B"/>
    <w:rsid w:val="0086547A"/>
    <w:rsid w:val="00A86A82"/>
    <w:rsid w:val="00AE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 Missouri State University</dc:creator>
  <cp:keywords/>
  <dc:description/>
  <cp:lastModifiedBy>Southwest Missouri State University</cp:lastModifiedBy>
  <cp:revision>2</cp:revision>
  <dcterms:created xsi:type="dcterms:W3CDTF">2007-11-26T00:31:00Z</dcterms:created>
  <dcterms:modified xsi:type="dcterms:W3CDTF">2007-11-26T01:14:00Z</dcterms:modified>
</cp:coreProperties>
</file>