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347559" cy="1490663"/>
            <wp:effectExtent b="0" l="0" r="0" t="0"/>
            <wp:docPr descr="Image result for nphc logo" id="1" name="image2.jpg"/>
            <a:graphic>
              <a:graphicData uri="http://schemas.openxmlformats.org/drawingml/2006/picture">
                <pic:pic>
                  <pic:nvPicPr>
                    <pic:cNvPr descr="Image result for nphc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7559" cy="1490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NPHC General Assembly Meeting</w:t>
      </w:r>
    </w:p>
    <w:p w:rsidR="00000000" w:rsidDel="00000000" w:rsidP="00000000" w:rsidRDefault="00000000" w:rsidRPr="00000000">
      <w:pPr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Missouri State University</w:t>
      </w:r>
    </w:p>
    <w:p w:rsidR="00000000" w:rsidDel="00000000" w:rsidP="00000000" w:rsidRDefault="00000000" w:rsidRPr="00000000">
      <w:pPr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1/22/2018</w:t>
      </w:r>
    </w:p>
    <w:p w:rsidR="00000000" w:rsidDel="00000000" w:rsidP="00000000" w:rsidRDefault="00000000" w:rsidRPr="00000000">
      <w:pPr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Call to Order: 5:04PM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Roll Call: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Present: Alpha Phi Alpha, Omega Psi Phi, Phi Beta Sigma, Zeta Phi Beta, Sigma Gamma Rho, Kappa Alpha Psi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Not Present: Delta Sigma Theta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Guest Speakers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Britt Spears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Homecoming Committee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Different activities each day. Have the opportunity to be a part of the committee. Chevy was a part of it last year. More than just pomping!!!! You get cool swag. Only 3 meetings this semester. Can make changes to Homecoming if you are involved.  You aren’t alone. The OSE staff will help you! Meeting every week. Committee apps are open Jan. 26th- Feb.16th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Tunnel of Oppression: Volunteers still needed 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b w:val="1"/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Black History Month Dinner Fashion Show: Models are needed. Casting call: Jan. 29th 7pm-9pm in PSU 315 and   Feb. 2nd 2pm-4pm in the MRC. Contact Britt Spears if you cannot make cast calling. Email: Spears16@live.missouristate.edu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Officer Reports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President: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Rasheed Ali Cromwell: We Don’t Just Hop, Step, and Stroll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Monday, January 29th, 2018 Glass 101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NPHC only 4PM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Campus keynote 7PM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Dinner together between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$50 fine per member not in attendance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Plot update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Candy dates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Tara Benson will provide candy for us to give away on Tuesday and Wednesday from 11am-2pm</w:t>
      </w:r>
    </w:p>
    <w:p w:rsidR="00000000" w:rsidDel="00000000" w:rsidP="00000000" w:rsidRDefault="00000000" w:rsidRPr="00000000">
      <w:pPr>
        <w:ind w:left="360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Tuesday: </w:t>
      </w:r>
    </w:p>
    <w:p w:rsidR="00000000" w:rsidDel="00000000" w:rsidP="00000000" w:rsidRDefault="00000000" w:rsidRPr="00000000">
      <w:pPr>
        <w:ind w:left="4320"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11am-12pm: DeAnte’ and Darius</w:t>
      </w:r>
    </w:p>
    <w:p w:rsidR="00000000" w:rsidDel="00000000" w:rsidP="00000000" w:rsidRDefault="00000000" w:rsidRPr="00000000">
      <w:pPr>
        <w:ind w:left="4320"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12pm-1pm: Secoy and Trai</w:t>
      </w:r>
    </w:p>
    <w:p w:rsidR="00000000" w:rsidDel="00000000" w:rsidP="00000000" w:rsidRDefault="00000000" w:rsidRPr="00000000">
      <w:pPr>
        <w:ind w:left="4320"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12pm-2pm: Walter</w:t>
      </w:r>
    </w:p>
    <w:p w:rsidR="00000000" w:rsidDel="00000000" w:rsidP="00000000" w:rsidRDefault="00000000" w:rsidRPr="00000000">
      <w:pPr>
        <w:ind w:left="4320" w:firstLine="72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1pm-2pm: Vanessa</w:t>
      </w:r>
    </w:p>
    <w:p w:rsidR="00000000" w:rsidDel="00000000" w:rsidP="00000000" w:rsidRDefault="00000000" w:rsidRPr="00000000">
      <w:pPr>
        <w:ind w:left="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 xml:space="preserve">Wednesday: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11am-12pm: Jessica and Walter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12pm-1pm: Chevy and Walter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1pm-2pm: Kiara and Julian</w:t>
      </w:r>
    </w:p>
    <w:p w:rsidR="00000000" w:rsidDel="00000000" w:rsidP="00000000" w:rsidRDefault="00000000" w:rsidRPr="00000000">
      <w:pPr>
        <w:ind w:left="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FSL support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ATO Donated $100. We will present at the keynote to get FSL Orgs to donate.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All need to be advocates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Bear Network Presentation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March 1, 2018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Planning with Director at presidents meeting on Feb 22nd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 chance for faculty and staff to get to know NPHC and how they can help us. 1 rep from each org is needed.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Admissions video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Filming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Attire - business casual and line jackets</w:t>
      </w:r>
    </w:p>
    <w:p w:rsidR="00000000" w:rsidDel="00000000" w:rsidP="00000000" w:rsidRDefault="00000000" w:rsidRPr="00000000">
      <w:pPr>
        <w:ind w:left="144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Vice President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Traditions Council Rep Report: Vanessa Gary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 report.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SGA representative selection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Secoy (tentative) and Nessa will switch off weeks</w:t>
      </w:r>
      <w:r w:rsidDel="00000000" w:rsidR="00000000" w:rsidRPr="00000000">
        <w:rPr>
          <w:sz w:val="20"/>
          <w:szCs w:val="20"/>
          <w:rtl w:val="0"/>
        </w:rPr>
        <w:t xml:space="preserve">. Tuesdays at 5:30-7PM PSU 313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PHA liaison-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Secretary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FSL retreat recap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Calendar update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Treasurer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SOFAC info meetings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Monday, January 22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- 1pm PSU 313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Tuesday, January 23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sz w:val="20"/>
          <w:szCs w:val="20"/>
          <w:rtl w:val="0"/>
        </w:rPr>
        <w:t xml:space="preserve">- 8am PSU 313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Wednesday, January 24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- 5pm PSU Ballroom East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Thursday, January 25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- 8:15am PSU 313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Friday, January 26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- 3:30pm PSU 313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Monday, January 29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- 12:30pm PSU 313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Tuesday, January 30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- 5pm PSU Ballroom East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Wednesday, January 31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sz w:val="20"/>
          <w:szCs w:val="20"/>
          <w:rtl w:val="0"/>
        </w:rPr>
        <w:t xml:space="preserve">- 2pm PSU 313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Balance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$263.91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Sergeant at Arms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Constitution Review 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 has made edits. Planning to update the entire document then pass throughout the semester. </w:t>
      </w:r>
    </w:p>
    <w:p w:rsidR="00000000" w:rsidDel="00000000" w:rsidP="00000000" w:rsidRDefault="00000000" w:rsidRPr="00000000">
      <w:pPr>
        <w:ind w:left="216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Public Relations: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Social media update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Yardshow committee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21st 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Who can help?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Nessa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Trai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Micah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Jay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Current plans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yard show will take place in the PSU Theater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Resource Fairs- need people to work the table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Transfer Student Resource Fair- Wed. Jan 24th from 11AM-1PM in Glass Hall Atrium. Set up at 10AM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Jessica : 11am-11:45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Chevy: 12-1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Darius 11-12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Presidential Scholars- Saturday, Jan 27th from 9:30AM-4PM outside PSU 400. Lunch and Dinner included!!! Set up at 9AM.</w:t>
      </w:r>
    </w:p>
    <w:p w:rsidR="00000000" w:rsidDel="00000000" w:rsidP="00000000" w:rsidRDefault="00000000" w:rsidRPr="00000000">
      <w:pPr>
        <w:ind w:left="216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Uvie: 9:30 -11</w:t>
      </w:r>
    </w:p>
    <w:p w:rsidR="00000000" w:rsidDel="00000000" w:rsidP="00000000" w:rsidRDefault="00000000" w:rsidRPr="00000000">
      <w:pPr>
        <w:ind w:left="216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Julian: 11-2</w:t>
      </w:r>
    </w:p>
    <w:p w:rsidR="00000000" w:rsidDel="00000000" w:rsidP="00000000" w:rsidRDefault="00000000" w:rsidRPr="00000000">
      <w:pPr>
        <w:ind w:left="216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Vanessa-2-4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Advisor Report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 your Google Doc pages!!!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https://docs.google.com/spreadsheets/d/1yrjGNiaeNlOFdFukr5Yyy6fRmc09BAgc1HAcZFlhxSg/edit?usp=sharing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Food pantries for students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https://www.missouristate.edu/CommunityInvolvement/169115.htm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Well of Life open just for students on Mondays, Wednesdays &amp; Fridays from 10AM-2PM at 418 S Kimbrough across from Qdoba.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Only open when school is in session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Rasheed/Retreat- Help us spread the word! You should have all received the flyer via email today.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Rosters- update them…. Your president got them at the retreat 2 weeks ago.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President Workshop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Wednesday, February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from 5pm-7:30pm in Ballroom East! This will be a fun and interactive opportunity to learn about your strengths as a leader, meet other student organization presidents, and learn new ways to manage your group on campus. Snacks will be provided. Registration begins TODAY. Click on the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 or on the homepage of CampusLINK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Attendance Consequences: At least 2 members from each org needs to be present to prevent a $10 fine. 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Orgs with 4 or less members are required to have 1 member attend. Exec does not count.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Wednesday Perri Days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Chapter Announcements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Alpha Phi Alpha Fraternity, Inc.: Alpha week is next week.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Kappa Alpha Psi Fraternity, Inc.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Omega Psi Phi Fraternity, Inc.: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Delta Sigma Theta Sorority, Inc.: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Phi Beta Sigma Fraternity, Inc.: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Zeta Phi Beta Sorority, Inc.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Sigma Gamma Rho Sorority, Inc.: Community service this Saturday at Ozark Food Harvest.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Adjournment : 6:16 pm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meeting Monday, February 5th, 2018 at 5PM. (Advisors are invited.)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issouristate.campuslabs.com/engage/submitter/form/start/157566" TargetMode="External"/><Relationship Id="rId9" Type="http://schemas.openxmlformats.org/officeDocument/2006/relationships/hyperlink" Target="https://missouristate.campuslabs.com/engage/submitter/form/start/157566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ocs.google.com/spreadsheets/d/1yrjGNiaeNlOFdFukr5Yyy6fRmc09BAgc1HAcZFlhxSg/edit?usp=sharing" TargetMode="External"/><Relationship Id="rId8" Type="http://schemas.openxmlformats.org/officeDocument/2006/relationships/hyperlink" Target="https://www.missouristate.edu/CommunityInvolvement/1691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