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3DFB566" w:rsidP="0EE1EB19" w:rsidRDefault="63DFB566" w14:paraId="5C9379E8" w14:textId="03ECB7AE">
      <w:pPr>
        <w:pStyle w:val="Heading1"/>
        <w:spacing w:before="240" w:after="240" w:line="276" w:lineRule="auto"/>
        <w:jc w:val="center"/>
      </w:pPr>
      <w:r w:rsidRPr="0EE1EB19">
        <w:rPr>
          <w:rFonts w:ascii="Arial" w:hAnsi="Arial" w:eastAsia="Arial" w:cs="Arial"/>
          <w:b/>
          <w:bCs/>
          <w:color w:val="000000" w:themeColor="text1"/>
          <w:sz w:val="36"/>
          <w:szCs w:val="36"/>
          <w:u w:val="single"/>
        </w:rPr>
        <w:t>Annual Feedback</w:t>
      </w:r>
    </w:p>
    <w:p w:rsidR="63DFB566" w:rsidP="253DFD59" w:rsidRDefault="79A6329E" w14:paraId="321208B1" w14:textId="0CC443EC">
      <w:pPr>
        <w:spacing w:after="0" w:line="240" w:lineRule="auto"/>
        <w:jc w:val="center"/>
        <w:rPr>
          <w:rFonts w:ascii="Arial" w:hAnsi="Arial" w:eastAsia="Arial" w:cs="Arial"/>
          <w:b/>
          <w:bCs/>
          <w:color w:val="000000" w:themeColor="text1"/>
        </w:rPr>
      </w:pPr>
      <w:r w:rsidRPr="253DFD59">
        <w:rPr>
          <w:rFonts w:ascii="Arial" w:hAnsi="Arial" w:eastAsia="Arial" w:cs="Arial"/>
          <w:b/>
          <w:bCs/>
          <w:color w:val="000000" w:themeColor="text1"/>
        </w:rPr>
        <w:t xml:space="preserve">Annual Feedback </w:t>
      </w:r>
      <w:r w:rsidRPr="253DFD59" w:rsidR="6B86D282">
        <w:rPr>
          <w:rFonts w:ascii="Arial" w:hAnsi="Arial" w:eastAsia="Arial" w:cs="Arial"/>
          <w:b/>
          <w:bCs/>
          <w:color w:val="000000" w:themeColor="text1"/>
        </w:rPr>
        <w:t>is a comp</w:t>
      </w:r>
      <w:r w:rsidRPr="253DFD59" w:rsidR="4F184B76">
        <w:rPr>
          <w:rFonts w:ascii="Arial" w:hAnsi="Arial" w:eastAsia="Arial" w:cs="Arial"/>
          <w:b/>
          <w:bCs/>
          <w:color w:val="000000" w:themeColor="text1"/>
        </w:rPr>
        <w:t>il</w:t>
      </w:r>
      <w:r w:rsidRPr="253DFD59" w:rsidR="6B86D282">
        <w:rPr>
          <w:rFonts w:ascii="Arial" w:hAnsi="Arial" w:eastAsia="Arial" w:cs="Arial"/>
          <w:b/>
          <w:bCs/>
          <w:color w:val="000000" w:themeColor="text1"/>
        </w:rPr>
        <w:t xml:space="preserve">ation of key </w:t>
      </w:r>
      <w:r w:rsidRPr="253DFD59" w:rsidR="23F24A0F">
        <w:rPr>
          <w:rFonts w:ascii="Arial" w:hAnsi="Arial" w:eastAsia="Arial" w:cs="Arial"/>
          <w:b/>
          <w:bCs/>
          <w:color w:val="000000" w:themeColor="text1"/>
        </w:rPr>
        <w:t>measures</w:t>
      </w:r>
      <w:r w:rsidRPr="253DFD59" w:rsidR="6B86D282">
        <w:rPr>
          <w:rFonts w:ascii="Arial" w:hAnsi="Arial" w:eastAsia="Arial" w:cs="Arial"/>
          <w:b/>
          <w:bCs/>
          <w:color w:val="000000" w:themeColor="text1"/>
        </w:rPr>
        <w:t xml:space="preserve"> of the calendar year for each chapter. </w:t>
      </w:r>
      <w:r w:rsidRPr="253DFD59" w:rsidR="65BF88E9">
        <w:rPr>
          <w:rFonts w:ascii="Arial" w:hAnsi="Arial" w:eastAsia="Arial" w:cs="Arial"/>
          <w:b/>
          <w:bCs/>
          <w:color w:val="000000" w:themeColor="text1"/>
        </w:rPr>
        <w:t>Annual Feedback is a mixture of measures submitted by chapters, collected by Fraternity and Sorority Life</w:t>
      </w:r>
      <w:r w:rsidRPr="253DFD59" w:rsidR="5552C64B">
        <w:rPr>
          <w:rFonts w:ascii="Arial" w:hAnsi="Arial" w:eastAsia="Arial" w:cs="Arial"/>
          <w:b/>
          <w:bCs/>
          <w:color w:val="000000" w:themeColor="text1"/>
        </w:rPr>
        <w:t xml:space="preserve">, and the Office of Student Engagement. Annual Feedback information can be found on the Missouri State Fraternity and Sorority Life website. </w:t>
      </w:r>
    </w:p>
    <w:p w:rsidR="0EE1EB19" w:rsidP="0EE1EB19" w:rsidRDefault="0EE1EB19" w14:paraId="1586DF69" w14:textId="5663C766">
      <w:pPr>
        <w:spacing w:after="0" w:line="240" w:lineRule="auto"/>
        <w:rPr>
          <w:rFonts w:ascii="Arial" w:hAnsi="Arial" w:eastAsia="Arial" w:cs="Arial"/>
          <w:color w:val="000000" w:themeColor="text1"/>
        </w:rPr>
      </w:pPr>
    </w:p>
    <w:p w:rsidR="63DFB566" w:rsidP="0EE1EB19" w:rsidRDefault="63DFB566" w14:paraId="5CC11BC9" w14:textId="6655D62E">
      <w:pPr>
        <w:spacing w:after="0" w:line="240" w:lineRule="auto"/>
        <w:rPr>
          <w:rFonts w:ascii="Arial" w:hAnsi="Arial" w:eastAsia="Arial" w:cs="Arial"/>
          <w:color w:val="000000" w:themeColor="text1"/>
        </w:rPr>
      </w:pPr>
      <w:r w:rsidRPr="0EE1EB19">
        <w:rPr>
          <w:rFonts w:ascii="Arial" w:hAnsi="Arial" w:eastAsia="Arial" w:cs="Arial"/>
          <w:b/>
          <w:bCs/>
          <w:color w:val="000000" w:themeColor="text1"/>
        </w:rPr>
        <w:t>Document Submissions</w:t>
      </w:r>
    </w:p>
    <w:p w:rsidR="63DFB566" w:rsidP="0EE1EB19" w:rsidRDefault="79A6329E" w14:paraId="7DDD0CF7" w14:textId="032205D3">
      <w:pPr>
        <w:spacing w:after="0" w:line="240" w:lineRule="auto"/>
        <w:rPr>
          <w:rFonts w:ascii="Arial" w:hAnsi="Arial" w:eastAsia="Arial" w:cs="Arial"/>
          <w:color w:val="000000" w:themeColor="text1"/>
        </w:rPr>
      </w:pPr>
      <w:r w:rsidRPr="253DFD59">
        <w:rPr>
          <w:rFonts w:ascii="Arial" w:hAnsi="Arial" w:eastAsia="Arial" w:cs="Arial"/>
          <w:color w:val="000000" w:themeColor="text1"/>
        </w:rPr>
        <w:t>Chapters are expected to submit all documentation by the dates articulated by the Office of Stude</w:t>
      </w:r>
      <w:r w:rsidRPr="253DFD59" w:rsidR="61F91379">
        <w:rPr>
          <w:rFonts w:ascii="Arial" w:hAnsi="Arial" w:eastAsia="Arial" w:cs="Arial"/>
          <w:color w:val="000000" w:themeColor="text1"/>
        </w:rPr>
        <w:t>nt Engagement and Fraternity and Sorority Life</w:t>
      </w:r>
      <w:r w:rsidRPr="253DFD59">
        <w:rPr>
          <w:rFonts w:ascii="Arial" w:hAnsi="Arial" w:eastAsia="Arial" w:cs="Arial"/>
          <w:color w:val="000000" w:themeColor="text1"/>
        </w:rPr>
        <w:t xml:space="preserve">. The documentation should address all the various components of the evaluation process with all data, forms and information. These reports are to be compiled throughout the </w:t>
      </w:r>
      <w:r w:rsidRPr="253DFD59" w:rsidR="00A0524D">
        <w:rPr>
          <w:rFonts w:ascii="Arial" w:hAnsi="Arial" w:eastAsia="Arial" w:cs="Arial"/>
          <w:color w:val="000000" w:themeColor="text1"/>
        </w:rPr>
        <w:t>Spring and the Fall</w:t>
      </w:r>
      <w:r w:rsidRPr="253DFD59">
        <w:rPr>
          <w:rFonts w:ascii="Arial" w:hAnsi="Arial" w:eastAsia="Arial" w:cs="Arial"/>
          <w:color w:val="000000" w:themeColor="text1"/>
        </w:rPr>
        <w:t xml:space="preserve"> rather than saving all the information for the end of the </w:t>
      </w:r>
      <w:r w:rsidRPr="253DFD59" w:rsidR="74C611D8">
        <w:rPr>
          <w:rFonts w:ascii="Arial" w:hAnsi="Arial" w:eastAsia="Arial" w:cs="Arial"/>
          <w:color w:val="000000" w:themeColor="text1"/>
        </w:rPr>
        <w:t>year</w:t>
      </w:r>
      <w:r w:rsidRPr="253DFD59">
        <w:rPr>
          <w:rFonts w:ascii="Arial" w:hAnsi="Arial" w:eastAsia="Arial" w:cs="Arial"/>
          <w:color w:val="000000" w:themeColor="text1"/>
        </w:rPr>
        <w:t xml:space="preserve">. </w:t>
      </w:r>
      <w:r w:rsidRPr="253DFD59" w:rsidR="36A3BEEE">
        <w:rPr>
          <w:rFonts w:ascii="Arial" w:hAnsi="Arial" w:eastAsia="Arial" w:cs="Arial"/>
          <w:color w:val="000000" w:themeColor="text1"/>
        </w:rPr>
        <w:t>Much of the</w:t>
      </w:r>
      <w:r w:rsidRPr="253DFD59">
        <w:rPr>
          <w:rFonts w:ascii="Arial" w:hAnsi="Arial" w:eastAsia="Arial" w:cs="Arial"/>
          <w:color w:val="000000" w:themeColor="text1"/>
        </w:rPr>
        <w:t xml:space="preserve"> documentation will be submitted through </w:t>
      </w:r>
      <w:r w:rsidRPr="253DFD59" w:rsidR="0006A312">
        <w:rPr>
          <w:rFonts w:ascii="Arial" w:hAnsi="Arial" w:eastAsia="Arial" w:cs="Arial"/>
          <w:color w:val="000000" w:themeColor="text1"/>
        </w:rPr>
        <w:t>BearLink</w:t>
      </w:r>
      <w:r w:rsidRPr="253DFD59">
        <w:rPr>
          <w:rFonts w:ascii="Arial" w:hAnsi="Arial" w:eastAsia="Arial" w:cs="Arial"/>
          <w:color w:val="000000" w:themeColor="text1"/>
        </w:rPr>
        <w:t xml:space="preserve">. </w:t>
      </w:r>
    </w:p>
    <w:p w:rsidR="0EE1EB19" w:rsidP="0EE1EB19" w:rsidRDefault="0EE1EB19" w14:paraId="02BBADC6" w14:textId="5623CCC2">
      <w:pPr>
        <w:spacing w:after="0" w:line="240" w:lineRule="auto"/>
        <w:rPr>
          <w:rFonts w:ascii="Arial" w:hAnsi="Arial" w:eastAsia="Arial" w:cs="Arial"/>
          <w:color w:val="000000" w:themeColor="text1"/>
        </w:rPr>
      </w:pPr>
    </w:p>
    <w:p w:rsidR="63DFB566" w:rsidP="0EE1EB19" w:rsidRDefault="79A6329E" w14:paraId="2BB35E5E" w14:textId="7D8A728E">
      <w:pPr>
        <w:spacing w:after="0" w:line="240" w:lineRule="auto"/>
        <w:rPr>
          <w:rFonts w:ascii="Arial" w:hAnsi="Arial" w:eastAsia="Arial" w:cs="Arial"/>
          <w:color w:val="000000" w:themeColor="text1"/>
        </w:rPr>
      </w:pPr>
      <w:r w:rsidRPr="253DFD59">
        <w:rPr>
          <w:rFonts w:ascii="Arial" w:hAnsi="Arial" w:eastAsia="Arial" w:cs="Arial"/>
          <w:color w:val="000000" w:themeColor="text1"/>
        </w:rPr>
        <w:t xml:space="preserve">On </w:t>
      </w:r>
      <w:r w:rsidRPr="253DFD59" w:rsidR="5D8D2220">
        <w:rPr>
          <w:rFonts w:ascii="Arial" w:hAnsi="Arial" w:eastAsia="Arial" w:cs="Arial"/>
          <w:color w:val="000000" w:themeColor="text1"/>
        </w:rPr>
        <w:t>Nov</w:t>
      </w:r>
      <w:r w:rsidRPr="253DFD59">
        <w:rPr>
          <w:rFonts w:ascii="Arial" w:hAnsi="Arial" w:eastAsia="Arial" w:cs="Arial"/>
          <w:color w:val="000000" w:themeColor="text1"/>
        </w:rPr>
        <w:t xml:space="preserve"> 1</w:t>
      </w:r>
      <w:r w:rsidRPr="253DFD59" w:rsidR="2EB2A8BF">
        <w:rPr>
          <w:rFonts w:ascii="Arial" w:hAnsi="Arial" w:eastAsia="Arial" w:cs="Arial"/>
          <w:color w:val="000000" w:themeColor="text1"/>
        </w:rPr>
        <w:t>4</w:t>
      </w:r>
      <w:r w:rsidRPr="253DFD59">
        <w:rPr>
          <w:rFonts w:ascii="Arial" w:hAnsi="Arial" w:eastAsia="Arial" w:cs="Arial"/>
          <w:color w:val="000000" w:themeColor="text1"/>
          <w:vertAlign w:val="superscript"/>
        </w:rPr>
        <w:t>th</w:t>
      </w:r>
      <w:r w:rsidRPr="253DFD59">
        <w:rPr>
          <w:rFonts w:ascii="Arial" w:hAnsi="Arial" w:eastAsia="Arial" w:cs="Arial"/>
          <w:color w:val="000000" w:themeColor="text1"/>
        </w:rPr>
        <w:t>, 202</w:t>
      </w:r>
      <w:r w:rsidRPr="253DFD59" w:rsidR="63637F8E">
        <w:rPr>
          <w:rFonts w:ascii="Arial" w:hAnsi="Arial" w:eastAsia="Arial" w:cs="Arial"/>
          <w:color w:val="000000" w:themeColor="text1"/>
        </w:rPr>
        <w:t>5</w:t>
      </w:r>
      <w:r w:rsidRPr="253DFD59">
        <w:rPr>
          <w:rFonts w:ascii="Arial" w:hAnsi="Arial" w:eastAsia="Arial" w:cs="Arial"/>
          <w:color w:val="000000" w:themeColor="text1"/>
        </w:rPr>
        <w:t xml:space="preserve">, chapter leaders can submit draft </w:t>
      </w:r>
      <w:r w:rsidRPr="253DFD59" w:rsidR="5854DE93">
        <w:rPr>
          <w:rFonts w:ascii="Arial" w:hAnsi="Arial" w:eastAsia="Arial" w:cs="Arial"/>
          <w:color w:val="000000" w:themeColor="text1"/>
        </w:rPr>
        <w:t>of Annual Feedback</w:t>
      </w:r>
      <w:r w:rsidRPr="253DFD59">
        <w:rPr>
          <w:rFonts w:ascii="Arial" w:hAnsi="Arial" w:eastAsia="Arial" w:cs="Arial"/>
          <w:color w:val="000000" w:themeColor="text1"/>
        </w:rPr>
        <w:t xml:space="preserve"> documentation for review by </w:t>
      </w:r>
      <w:r w:rsidRPr="253DFD59" w:rsidR="020143F1">
        <w:rPr>
          <w:rFonts w:ascii="Arial" w:hAnsi="Arial" w:eastAsia="Arial" w:cs="Arial"/>
          <w:color w:val="000000" w:themeColor="text1"/>
        </w:rPr>
        <w:t>FSL</w:t>
      </w:r>
      <w:r w:rsidRPr="253DFD59">
        <w:rPr>
          <w:rFonts w:ascii="Arial" w:hAnsi="Arial" w:eastAsia="Arial" w:cs="Arial"/>
          <w:color w:val="000000" w:themeColor="text1"/>
        </w:rPr>
        <w:t>. This is an optional deadline, but it is recommended to ensure you are on the right course with documentation, calendar planning, and organization management.</w:t>
      </w:r>
      <w:commentRangeStart w:id="0"/>
      <w:commentRangeStart w:id="1"/>
      <w:commentRangeEnd w:id="0"/>
      <w:r w:rsidR="63DFB566">
        <w:rPr>
          <w:rStyle w:val="CommentReference"/>
        </w:rPr>
        <w:commentReference w:id="0"/>
      </w:r>
      <w:commentRangeEnd w:id="1"/>
      <w:r w:rsidR="63DFB566">
        <w:rPr>
          <w:rStyle w:val="CommentReference"/>
        </w:rPr>
        <w:commentReference w:id="1"/>
      </w:r>
    </w:p>
    <w:p w:rsidR="0EE1EB19" w:rsidP="0EE1EB19" w:rsidRDefault="0EE1EB19" w14:paraId="71E994F4" w14:textId="70364A96">
      <w:pPr>
        <w:spacing w:after="0" w:line="240" w:lineRule="auto"/>
        <w:rPr>
          <w:rFonts w:ascii="Arial" w:hAnsi="Arial" w:eastAsia="Arial" w:cs="Arial"/>
          <w:color w:val="000000" w:themeColor="text1"/>
        </w:rPr>
      </w:pPr>
    </w:p>
    <w:p w:rsidR="63DFB566" w:rsidP="0EE1EB19" w:rsidRDefault="63DFB566" w14:paraId="7D04BC33" w14:textId="1E76606E">
      <w:pPr>
        <w:spacing w:after="0" w:line="240" w:lineRule="auto"/>
        <w:rPr>
          <w:rFonts w:ascii="Arial" w:hAnsi="Arial" w:eastAsia="Arial" w:cs="Arial"/>
          <w:color w:val="000000" w:themeColor="text1"/>
        </w:rPr>
      </w:pPr>
      <w:r w:rsidRPr="0EE1EB19">
        <w:rPr>
          <w:rFonts w:ascii="Arial" w:hAnsi="Arial" w:eastAsia="Arial" w:cs="Arial"/>
          <w:b/>
          <w:bCs/>
          <w:color w:val="000000" w:themeColor="text1"/>
        </w:rPr>
        <w:t>Rating Structure</w:t>
      </w:r>
    </w:p>
    <w:p w:rsidR="63DFB566" w:rsidP="253DFD59" w:rsidRDefault="79A6329E" w14:paraId="6D89A9CC" w14:textId="246299D6">
      <w:pPr>
        <w:spacing w:after="0" w:line="240" w:lineRule="auto"/>
        <w:rPr>
          <w:rFonts w:ascii="Arial" w:hAnsi="Arial" w:eastAsia="Arial" w:cs="Arial"/>
          <w:color w:val="000000" w:themeColor="text1"/>
          <w:highlight w:val="yellow"/>
        </w:rPr>
      </w:pPr>
      <w:r w:rsidRPr="7BCA1083">
        <w:rPr>
          <w:rFonts w:ascii="Arial" w:hAnsi="Arial" w:eastAsia="Arial" w:cs="Arial"/>
          <w:color w:val="000000" w:themeColor="text1"/>
        </w:rPr>
        <w:t>There are five rating levels in the evaluation process. Three of the levels</w:t>
      </w:r>
      <w:r w:rsidRPr="7BCA1083" w:rsidR="6A4335D3">
        <w:rPr>
          <w:rFonts w:ascii="Arial" w:hAnsi="Arial" w:eastAsia="Arial" w:cs="Arial"/>
          <w:color w:val="000000" w:themeColor="text1"/>
        </w:rPr>
        <w:t>:</w:t>
      </w:r>
      <w:r w:rsidRPr="7BCA1083">
        <w:rPr>
          <w:rFonts w:ascii="Arial" w:hAnsi="Arial" w:eastAsia="Arial" w:cs="Arial"/>
          <w:color w:val="000000" w:themeColor="text1"/>
        </w:rPr>
        <w:t xml:space="preserve"> </w:t>
      </w:r>
      <w:r w:rsidRPr="7BCA1083" w:rsidR="1B9D0AD3">
        <w:rPr>
          <w:rFonts w:ascii="Arial" w:hAnsi="Arial" w:eastAsia="Arial" w:cs="Arial"/>
          <w:color w:val="000000" w:themeColor="text1"/>
        </w:rPr>
        <w:t>Maroon</w:t>
      </w:r>
      <w:r w:rsidRPr="7BCA1083">
        <w:rPr>
          <w:rFonts w:ascii="Arial" w:hAnsi="Arial" w:eastAsia="Arial" w:cs="Arial"/>
          <w:color w:val="000000" w:themeColor="text1"/>
        </w:rPr>
        <w:t>, Above Average, Satisfactory</w:t>
      </w:r>
      <w:r w:rsidRPr="7BCA1083" w:rsidR="41A69F41">
        <w:rPr>
          <w:rFonts w:ascii="Arial" w:hAnsi="Arial" w:eastAsia="Arial" w:cs="Arial"/>
          <w:color w:val="000000" w:themeColor="text1"/>
        </w:rPr>
        <w:t xml:space="preserve"> </w:t>
      </w:r>
      <w:r w:rsidRPr="7BCA1083">
        <w:rPr>
          <w:rFonts w:ascii="Arial" w:hAnsi="Arial" w:eastAsia="Arial" w:cs="Arial"/>
          <w:color w:val="000000" w:themeColor="text1"/>
        </w:rPr>
        <w:t>meet the standards, while two of the rating levels</w:t>
      </w:r>
      <w:r w:rsidRPr="7BCA1083" w:rsidR="6515D166">
        <w:rPr>
          <w:rFonts w:ascii="Arial" w:hAnsi="Arial" w:eastAsia="Arial" w:cs="Arial"/>
          <w:color w:val="000000" w:themeColor="text1"/>
        </w:rPr>
        <w:t>:</w:t>
      </w:r>
      <w:r w:rsidRPr="7BCA1083">
        <w:rPr>
          <w:rFonts w:ascii="Arial" w:hAnsi="Arial" w:eastAsia="Arial" w:cs="Arial"/>
          <w:color w:val="000000" w:themeColor="text1"/>
        </w:rPr>
        <w:t xml:space="preserve"> Underachieving, Unacceptable do not. Chapters are rated in each of the sections</w:t>
      </w:r>
      <w:r w:rsidRPr="7BCA1083" w:rsidR="79133860">
        <w:rPr>
          <w:rFonts w:ascii="Arial" w:hAnsi="Arial" w:eastAsia="Arial" w:cs="Arial"/>
          <w:color w:val="000000" w:themeColor="text1"/>
        </w:rPr>
        <w:t xml:space="preserve"> listed below.</w:t>
      </w:r>
      <w:r w:rsidRPr="7BCA1083">
        <w:rPr>
          <w:rFonts w:ascii="Arial" w:hAnsi="Arial" w:eastAsia="Arial" w:cs="Arial"/>
          <w:color w:val="000000" w:themeColor="text1"/>
        </w:rPr>
        <w:t xml:space="preserve"> </w:t>
      </w:r>
      <w:commentRangeStart w:id="2"/>
      <w:commentRangeEnd w:id="2"/>
      <w:r>
        <w:rPr>
          <w:rStyle w:val="CommentReference"/>
        </w:rPr>
        <w:commentReference w:id="2"/>
      </w:r>
    </w:p>
    <w:p w:rsidR="0EE1EB19" w:rsidP="1796B4A1" w:rsidRDefault="05A320B3" w14:paraId="02AF1CD9" w14:textId="57B7800D">
      <w:pPr>
        <w:pStyle w:val="ListParagraph"/>
        <w:numPr>
          <w:ilvl w:val="0"/>
          <w:numId w:val="13"/>
        </w:numPr>
        <w:spacing w:after="0" w:line="240" w:lineRule="auto"/>
        <w:rPr>
          <w:rFonts w:ascii="Arial" w:hAnsi="Arial" w:eastAsia="Arial" w:cs="Arial"/>
        </w:rPr>
      </w:pPr>
      <w:commentRangeStart w:id="3"/>
      <w:r w:rsidRPr="1796B4A1">
        <w:rPr>
          <w:rFonts w:ascii="Arial" w:hAnsi="Arial" w:eastAsia="Arial" w:cs="Arial"/>
          <w:b/>
          <w:bCs/>
        </w:rPr>
        <w:t>Maroon</w:t>
      </w:r>
      <w:commentRangeEnd w:id="3"/>
      <w:r w:rsidR="79A6329E">
        <w:rPr>
          <w:rStyle w:val="CommentReference"/>
        </w:rPr>
        <w:commentReference w:id="3"/>
      </w:r>
      <w:r w:rsidRPr="1796B4A1">
        <w:rPr>
          <w:rFonts w:ascii="Arial" w:hAnsi="Arial" w:eastAsia="Arial" w:cs="Arial"/>
        </w:rPr>
        <w:t xml:space="preserve"> – The highest rating, awarded to chapters that exceed expectations and demonstrate excellence.</w:t>
      </w:r>
    </w:p>
    <w:p w:rsidR="0EE1EB19" w:rsidP="1796B4A1" w:rsidRDefault="05A320B3" w14:paraId="160100F0" w14:textId="0BA76EF3">
      <w:pPr>
        <w:pStyle w:val="ListParagraph"/>
        <w:numPr>
          <w:ilvl w:val="0"/>
          <w:numId w:val="13"/>
        </w:numPr>
        <w:spacing w:after="0" w:line="240" w:lineRule="auto"/>
        <w:rPr>
          <w:rFonts w:ascii="Arial" w:hAnsi="Arial" w:eastAsia="Arial" w:cs="Arial"/>
        </w:rPr>
      </w:pPr>
      <w:r w:rsidRPr="1796B4A1">
        <w:rPr>
          <w:rFonts w:ascii="Arial" w:hAnsi="Arial" w:eastAsia="Arial" w:cs="Arial"/>
          <w:b/>
          <w:bCs/>
        </w:rPr>
        <w:t>Above Average</w:t>
      </w:r>
      <w:r w:rsidRPr="1796B4A1">
        <w:rPr>
          <w:rFonts w:ascii="Arial" w:hAnsi="Arial" w:eastAsia="Arial" w:cs="Arial"/>
        </w:rPr>
        <w:t xml:space="preserve"> – Given to chapters that perform well above the standard but may have minor areas for improvement.</w:t>
      </w:r>
    </w:p>
    <w:p w:rsidR="0EE1EB19" w:rsidP="1796B4A1" w:rsidRDefault="05A320B3" w14:paraId="53DE8399" w14:textId="530F4FE2">
      <w:pPr>
        <w:pStyle w:val="ListParagraph"/>
        <w:numPr>
          <w:ilvl w:val="0"/>
          <w:numId w:val="13"/>
        </w:numPr>
        <w:spacing w:after="0" w:line="240" w:lineRule="auto"/>
        <w:rPr>
          <w:rFonts w:ascii="Arial" w:hAnsi="Arial" w:eastAsia="Arial" w:cs="Arial"/>
        </w:rPr>
      </w:pPr>
      <w:r w:rsidRPr="1796B4A1">
        <w:rPr>
          <w:rFonts w:ascii="Arial" w:hAnsi="Arial" w:eastAsia="Arial" w:cs="Arial"/>
          <w:b/>
          <w:bCs/>
        </w:rPr>
        <w:t>Satisfactory</w:t>
      </w:r>
      <w:r w:rsidRPr="1796B4A1">
        <w:rPr>
          <w:rFonts w:ascii="Arial" w:hAnsi="Arial" w:eastAsia="Arial" w:cs="Arial"/>
        </w:rPr>
        <w:t xml:space="preserve"> – Indicates that a chapter meets the required standards and fulfills expectations.</w:t>
      </w:r>
    </w:p>
    <w:p w:rsidR="0EE1EB19" w:rsidP="1796B4A1" w:rsidRDefault="05A320B3" w14:paraId="203240EE" w14:textId="22714FA6">
      <w:pPr>
        <w:spacing w:before="240" w:after="240" w:line="240" w:lineRule="auto"/>
      </w:pPr>
      <w:r w:rsidRPr="1796B4A1">
        <w:rPr>
          <w:rFonts w:ascii="Arial" w:hAnsi="Arial" w:eastAsia="Arial" w:cs="Arial"/>
        </w:rPr>
        <w:t>The following two ratings indicate performance below the expected standard:</w:t>
      </w:r>
    </w:p>
    <w:p w:rsidR="0EE1EB19" w:rsidP="1796B4A1" w:rsidRDefault="05A320B3" w14:paraId="4D42A642" w14:textId="035E542C">
      <w:pPr>
        <w:pStyle w:val="ListParagraph"/>
        <w:numPr>
          <w:ilvl w:val="0"/>
          <w:numId w:val="12"/>
        </w:numPr>
        <w:spacing w:after="0" w:line="240" w:lineRule="auto"/>
        <w:rPr>
          <w:rFonts w:ascii="Arial" w:hAnsi="Arial" w:eastAsia="Arial" w:cs="Arial"/>
        </w:rPr>
      </w:pPr>
      <w:r w:rsidRPr="1796B4A1">
        <w:rPr>
          <w:rFonts w:ascii="Arial" w:hAnsi="Arial" w:eastAsia="Arial" w:cs="Arial"/>
          <w:b/>
          <w:bCs/>
        </w:rPr>
        <w:t>Underachieving</w:t>
      </w:r>
      <w:r w:rsidRPr="1796B4A1">
        <w:rPr>
          <w:rFonts w:ascii="Arial" w:hAnsi="Arial" w:eastAsia="Arial" w:cs="Arial"/>
        </w:rPr>
        <w:t xml:space="preserve"> – Represents a chapter that falls short of expectations and needs improvement.</w:t>
      </w:r>
    </w:p>
    <w:p w:rsidR="0EE1EB19" w:rsidP="1796B4A1" w:rsidRDefault="05A320B3" w14:paraId="09D1546D" w14:textId="2AA2D67C">
      <w:pPr>
        <w:pStyle w:val="ListParagraph"/>
        <w:numPr>
          <w:ilvl w:val="0"/>
          <w:numId w:val="12"/>
        </w:numPr>
        <w:spacing w:after="0" w:line="240" w:lineRule="auto"/>
        <w:rPr>
          <w:rFonts w:ascii="Arial" w:hAnsi="Arial" w:eastAsia="Arial" w:cs="Arial"/>
        </w:rPr>
      </w:pPr>
      <w:r w:rsidRPr="1796B4A1">
        <w:rPr>
          <w:rFonts w:ascii="Arial" w:hAnsi="Arial" w:eastAsia="Arial" w:cs="Arial"/>
          <w:b/>
          <w:bCs/>
        </w:rPr>
        <w:t>Unacceptable</w:t>
      </w:r>
      <w:r w:rsidRPr="1796B4A1">
        <w:rPr>
          <w:rFonts w:ascii="Arial" w:hAnsi="Arial" w:eastAsia="Arial" w:cs="Arial"/>
        </w:rPr>
        <w:t xml:space="preserve"> – The lowest rating, assigned to chapters that fail to meet the minimum requirements.</w:t>
      </w:r>
    </w:p>
    <w:p w:rsidR="0EE1EB19" w:rsidP="0EE1EB19" w:rsidRDefault="79A6329E" w14:paraId="0A631DCA" w14:textId="2E47E953">
      <w:pPr>
        <w:spacing w:after="0" w:line="240" w:lineRule="auto"/>
        <w:rPr>
          <w:rFonts w:ascii="Arial" w:hAnsi="Arial" w:eastAsia="Arial" w:cs="Arial"/>
          <w:color w:val="000000" w:themeColor="text1"/>
        </w:rPr>
      </w:pPr>
      <w:r w:rsidRPr="253DFD59">
        <w:rPr>
          <w:rFonts w:ascii="Arial" w:hAnsi="Arial" w:eastAsia="Arial" w:cs="Arial"/>
          <w:color w:val="000000" w:themeColor="text1"/>
        </w:rPr>
        <w:t xml:space="preserve">  </w:t>
      </w:r>
    </w:p>
    <w:p w:rsidR="1796B4A1" w:rsidP="1796B4A1" w:rsidRDefault="1796B4A1" w14:paraId="3299EF42" w14:textId="15F7B536">
      <w:pPr>
        <w:spacing w:after="0" w:line="240" w:lineRule="auto"/>
        <w:rPr>
          <w:rFonts w:ascii="Arial" w:hAnsi="Arial" w:eastAsia="Arial" w:cs="Arial"/>
          <w:b/>
          <w:bCs/>
          <w:color w:val="000000" w:themeColor="text1"/>
        </w:rPr>
      </w:pPr>
    </w:p>
    <w:p w:rsidR="1796B4A1" w:rsidP="1796B4A1" w:rsidRDefault="1796B4A1" w14:paraId="34AC28CE" w14:textId="5DA08535">
      <w:pPr>
        <w:spacing w:after="0" w:line="240" w:lineRule="auto"/>
        <w:rPr>
          <w:rFonts w:ascii="Arial" w:hAnsi="Arial" w:eastAsia="Arial" w:cs="Arial"/>
          <w:b/>
          <w:bCs/>
          <w:color w:val="000000" w:themeColor="text1"/>
        </w:rPr>
      </w:pPr>
    </w:p>
    <w:p w:rsidR="63DFB566" w:rsidP="0EE1EB19" w:rsidRDefault="63DFB566" w14:paraId="7810E3D9" w14:textId="6E0B2193">
      <w:pPr>
        <w:spacing w:after="0" w:line="240" w:lineRule="auto"/>
        <w:rPr>
          <w:rFonts w:ascii="Arial" w:hAnsi="Arial" w:eastAsia="Arial" w:cs="Arial"/>
          <w:color w:val="000000" w:themeColor="text1"/>
        </w:rPr>
      </w:pPr>
      <w:r w:rsidRPr="0EE1EB19">
        <w:rPr>
          <w:rFonts w:ascii="Arial" w:hAnsi="Arial" w:eastAsia="Arial" w:cs="Arial"/>
          <w:b/>
          <w:bCs/>
          <w:color w:val="000000" w:themeColor="text1"/>
        </w:rPr>
        <w:t>Incentives for High-Achieving Chapters</w:t>
      </w:r>
    </w:p>
    <w:p w:rsidR="0EE1EB19" w:rsidP="0EE1EB19" w:rsidRDefault="79A6329E" w14:paraId="574BE7A7" w14:textId="5709357C">
      <w:pPr>
        <w:spacing w:after="0" w:line="240" w:lineRule="auto"/>
        <w:rPr>
          <w:rFonts w:ascii="Arial" w:hAnsi="Arial" w:eastAsia="Arial" w:cs="Arial"/>
          <w:color w:val="000000" w:themeColor="text1"/>
        </w:rPr>
      </w:pPr>
      <w:r w:rsidRPr="253DFD59">
        <w:rPr>
          <w:rFonts w:ascii="Arial" w:hAnsi="Arial" w:eastAsia="Arial" w:cs="Arial"/>
          <w:color w:val="000000" w:themeColor="text1"/>
        </w:rPr>
        <w:t xml:space="preserve">Chapters rated as </w:t>
      </w:r>
      <w:r w:rsidRPr="253DFD59" w:rsidR="54F299BF">
        <w:rPr>
          <w:rFonts w:ascii="Arial" w:hAnsi="Arial" w:eastAsia="Arial" w:cs="Arial"/>
          <w:color w:val="000000" w:themeColor="text1"/>
        </w:rPr>
        <w:t>Maroon</w:t>
      </w:r>
      <w:r w:rsidRPr="253DFD59">
        <w:rPr>
          <w:rFonts w:ascii="Arial" w:hAnsi="Arial" w:eastAsia="Arial" w:cs="Arial"/>
          <w:color w:val="000000" w:themeColor="text1"/>
        </w:rPr>
        <w:t xml:space="preserve">, </w:t>
      </w:r>
      <w:commentRangeStart w:id="4"/>
      <w:commentRangeStart w:id="5"/>
      <w:commentRangeStart w:id="6"/>
      <w:r w:rsidRPr="253DFD59">
        <w:rPr>
          <w:rFonts w:ascii="Arial" w:hAnsi="Arial" w:eastAsia="Arial" w:cs="Arial"/>
          <w:color w:val="000000" w:themeColor="text1"/>
        </w:rPr>
        <w:t xml:space="preserve">will </w:t>
      </w:r>
      <w:r w:rsidRPr="1796B4A1" w:rsidR="0BE24829">
        <w:rPr>
          <w:rFonts w:ascii="Arial" w:hAnsi="Arial" w:eastAsia="Arial" w:cs="Arial"/>
          <w:color w:val="000000" w:themeColor="text1"/>
        </w:rPr>
        <w:t xml:space="preserve">be </w:t>
      </w:r>
      <w:commentRangeStart w:id="7"/>
      <w:r w:rsidRPr="1796B4A1" w:rsidR="0BE24829">
        <w:rPr>
          <w:rFonts w:ascii="Arial" w:hAnsi="Arial" w:eastAsia="Arial" w:cs="Arial"/>
          <w:color w:val="000000" w:themeColor="text1"/>
        </w:rPr>
        <w:t xml:space="preserve">entered into a raffle </w:t>
      </w:r>
      <w:r w:rsidRPr="1796B4A1" w:rsidR="2399BA41">
        <w:rPr>
          <w:rFonts w:ascii="Arial" w:hAnsi="Arial" w:eastAsia="Arial" w:cs="Arial"/>
          <w:color w:val="000000" w:themeColor="text1"/>
        </w:rPr>
        <w:t xml:space="preserve">for one chapter </w:t>
      </w:r>
      <w:r w:rsidRPr="1796B4A1" w:rsidR="0BE24829">
        <w:rPr>
          <w:rFonts w:ascii="Arial" w:hAnsi="Arial" w:eastAsia="Arial" w:cs="Arial"/>
          <w:color w:val="000000" w:themeColor="text1"/>
        </w:rPr>
        <w:t>to</w:t>
      </w:r>
      <w:r w:rsidRPr="1796B4A1" w:rsidR="3B43AAE1">
        <w:rPr>
          <w:rFonts w:ascii="Arial" w:hAnsi="Arial" w:eastAsia="Arial" w:cs="Arial"/>
          <w:color w:val="000000" w:themeColor="text1"/>
        </w:rPr>
        <w:t xml:space="preserve"> </w:t>
      </w:r>
      <w:commentRangeEnd w:id="7"/>
      <w:r>
        <w:rPr>
          <w:rStyle w:val="CommentReference"/>
        </w:rPr>
        <w:commentReference w:id="7"/>
      </w:r>
      <w:r w:rsidRPr="253DFD59">
        <w:rPr>
          <w:rFonts w:ascii="Arial" w:hAnsi="Arial" w:eastAsia="Arial" w:cs="Arial"/>
          <w:color w:val="000000" w:themeColor="text1"/>
        </w:rPr>
        <w:t xml:space="preserve">receive a $500 cash reward that can be utilized for travel to conferences, leadership programming, educational programming or facility upgrades </w:t>
      </w:r>
      <w:commentRangeEnd w:id="4"/>
      <w:r w:rsidR="0EE1EB19">
        <w:rPr>
          <w:rStyle w:val="CommentReference"/>
        </w:rPr>
        <w:commentReference w:id="4"/>
      </w:r>
      <w:commentRangeEnd w:id="5"/>
      <w:r w:rsidR="0EE1EB19">
        <w:rPr>
          <w:rStyle w:val="CommentReference"/>
        </w:rPr>
        <w:commentReference w:id="5"/>
      </w:r>
      <w:commentRangeEnd w:id="6"/>
      <w:r w:rsidR="0EE1EB19">
        <w:rPr>
          <w:rStyle w:val="CommentReference"/>
        </w:rPr>
        <w:commentReference w:id="6"/>
      </w:r>
    </w:p>
    <w:p w:rsidR="0EE1EB19" w:rsidP="0EE1EB19" w:rsidRDefault="0EE1EB19" w14:paraId="14472329" w14:textId="196996C3">
      <w:pPr>
        <w:spacing w:after="0" w:line="240" w:lineRule="auto"/>
        <w:rPr>
          <w:rFonts w:ascii="Arial" w:hAnsi="Arial" w:eastAsia="Arial" w:cs="Arial"/>
          <w:color w:val="000000" w:themeColor="text1"/>
        </w:rPr>
      </w:pPr>
    </w:p>
    <w:p w:rsidR="63DFB566" w:rsidP="0EE1EB19" w:rsidRDefault="79A6329E" w14:paraId="43C7BAB0" w14:textId="1311B02F">
      <w:pPr>
        <w:spacing w:after="0" w:line="240" w:lineRule="auto"/>
        <w:rPr>
          <w:rFonts w:ascii="Arial" w:hAnsi="Arial" w:eastAsia="Arial" w:cs="Arial"/>
          <w:color w:val="000000" w:themeColor="text1"/>
        </w:rPr>
      </w:pPr>
      <w:r w:rsidRPr="253DFD59">
        <w:rPr>
          <w:rFonts w:ascii="Arial" w:hAnsi="Arial" w:eastAsia="Arial" w:cs="Arial"/>
          <w:b/>
          <w:bCs/>
          <w:color w:val="000000" w:themeColor="text1"/>
        </w:rPr>
        <w:t>Evaluation Rating Report</w:t>
      </w:r>
      <w:r w:rsidR="63DFB566">
        <w:br/>
      </w:r>
      <w:r w:rsidRPr="253DFD59">
        <w:rPr>
          <w:rFonts w:ascii="Arial" w:hAnsi="Arial" w:eastAsia="Arial" w:cs="Arial"/>
          <w:color w:val="000000" w:themeColor="text1"/>
        </w:rPr>
        <w:t xml:space="preserve">Over </w:t>
      </w:r>
      <w:r w:rsidRPr="253DFD59" w:rsidR="515742CC">
        <w:rPr>
          <w:rFonts w:ascii="Arial" w:hAnsi="Arial" w:eastAsia="Arial" w:cs="Arial"/>
          <w:color w:val="000000" w:themeColor="text1"/>
        </w:rPr>
        <w:t>December and January</w:t>
      </w:r>
      <w:r w:rsidRPr="253DFD59">
        <w:rPr>
          <w:rFonts w:ascii="Arial" w:hAnsi="Arial" w:eastAsia="Arial" w:cs="Arial"/>
          <w:color w:val="000000" w:themeColor="text1"/>
        </w:rPr>
        <w:t xml:space="preserve">, the </w:t>
      </w:r>
      <w:r w:rsidRPr="253DFD59" w:rsidR="2C8D6496">
        <w:rPr>
          <w:rFonts w:ascii="Arial" w:hAnsi="Arial" w:eastAsia="Arial" w:cs="Arial"/>
          <w:color w:val="000000" w:themeColor="text1"/>
        </w:rPr>
        <w:t>Fraternity and Sorority Life staff will</w:t>
      </w:r>
      <w:r w:rsidRPr="253DFD59">
        <w:rPr>
          <w:rFonts w:ascii="Arial" w:hAnsi="Arial" w:eastAsia="Arial" w:cs="Arial"/>
          <w:color w:val="000000" w:themeColor="text1"/>
        </w:rPr>
        <w:t xml:space="preserve"> compile reports for each chapter based on their ratings in each category. These reports include the point values, ratings and descriptions of activities for each section of</w:t>
      </w:r>
      <w:r w:rsidRPr="253DFD59" w:rsidR="04E58258">
        <w:rPr>
          <w:rFonts w:ascii="Arial" w:hAnsi="Arial" w:eastAsia="Arial" w:cs="Arial"/>
          <w:color w:val="000000" w:themeColor="text1"/>
        </w:rPr>
        <w:t xml:space="preserve"> Annual Feedback</w:t>
      </w:r>
      <w:r w:rsidRPr="253DFD59">
        <w:rPr>
          <w:rFonts w:ascii="Arial" w:hAnsi="Arial" w:eastAsia="Arial" w:cs="Arial"/>
          <w:color w:val="000000" w:themeColor="text1"/>
        </w:rPr>
        <w:t xml:space="preserve">. </w:t>
      </w:r>
      <w:r w:rsidRPr="253DFD59" w:rsidR="2F3ED366">
        <w:rPr>
          <w:rFonts w:ascii="Arial" w:hAnsi="Arial" w:eastAsia="Arial" w:cs="Arial"/>
          <w:color w:val="000000" w:themeColor="text1"/>
        </w:rPr>
        <w:t xml:space="preserve">In January chapters will be required to </w:t>
      </w:r>
      <w:r w:rsidRPr="253DFD59" w:rsidR="35CC1D3B">
        <w:rPr>
          <w:rFonts w:ascii="Arial" w:hAnsi="Arial" w:eastAsia="Arial" w:cs="Arial"/>
          <w:color w:val="000000" w:themeColor="text1"/>
        </w:rPr>
        <w:t>have</w:t>
      </w:r>
      <w:r w:rsidRPr="253DFD59" w:rsidR="2F3ED366">
        <w:rPr>
          <w:rFonts w:ascii="Arial" w:hAnsi="Arial" w:eastAsia="Arial" w:cs="Arial"/>
          <w:color w:val="000000" w:themeColor="text1"/>
        </w:rPr>
        <w:t xml:space="preserve"> a </w:t>
      </w:r>
      <w:commentRangeStart w:id="8"/>
      <w:r w:rsidRPr="253DFD59" w:rsidR="2F3ED366">
        <w:rPr>
          <w:rFonts w:ascii="Arial" w:hAnsi="Arial" w:eastAsia="Arial" w:cs="Arial"/>
          <w:color w:val="000000" w:themeColor="text1"/>
        </w:rPr>
        <w:t xml:space="preserve">meeting </w:t>
      </w:r>
      <w:commentRangeEnd w:id="8"/>
      <w:r w:rsidR="63DFB566">
        <w:rPr>
          <w:rStyle w:val="CommentReference"/>
        </w:rPr>
        <w:commentReference w:id="8"/>
      </w:r>
      <w:r w:rsidRPr="253DFD59" w:rsidR="2F3ED366">
        <w:rPr>
          <w:rFonts w:ascii="Arial" w:hAnsi="Arial" w:eastAsia="Arial" w:cs="Arial"/>
          <w:color w:val="000000" w:themeColor="text1"/>
        </w:rPr>
        <w:t>with their Fraternity and Sorority Life staff advisor</w:t>
      </w:r>
      <w:r w:rsidRPr="253DFD59" w:rsidR="07087ADC">
        <w:rPr>
          <w:rFonts w:ascii="Arial" w:hAnsi="Arial" w:eastAsia="Arial" w:cs="Arial"/>
          <w:color w:val="000000" w:themeColor="text1"/>
        </w:rPr>
        <w:t>, advisor, incoming president, outgoing president</w:t>
      </w:r>
      <w:r w:rsidRPr="253DFD59" w:rsidR="2F3ED366">
        <w:rPr>
          <w:rFonts w:ascii="Arial" w:hAnsi="Arial" w:eastAsia="Arial" w:cs="Arial"/>
          <w:color w:val="000000" w:themeColor="text1"/>
        </w:rPr>
        <w:t xml:space="preserve"> to review their evaluation.</w:t>
      </w:r>
      <w:r w:rsidRPr="253DFD59">
        <w:rPr>
          <w:rFonts w:ascii="Arial" w:hAnsi="Arial" w:eastAsia="Arial" w:cs="Arial"/>
          <w:color w:val="000000" w:themeColor="text1"/>
        </w:rPr>
        <w:t xml:space="preserve"> </w:t>
      </w:r>
      <w:r w:rsidRPr="253DFD59" w:rsidR="25AB1635">
        <w:rPr>
          <w:rFonts w:ascii="Arial" w:hAnsi="Arial" w:eastAsia="Arial" w:cs="Arial"/>
          <w:color w:val="000000" w:themeColor="text1"/>
        </w:rPr>
        <w:t xml:space="preserve">During these </w:t>
      </w:r>
      <w:r w:rsidRPr="253DFD59" w:rsidR="2B160CE0">
        <w:rPr>
          <w:rFonts w:ascii="Arial" w:hAnsi="Arial" w:eastAsia="Arial" w:cs="Arial"/>
          <w:color w:val="000000" w:themeColor="text1"/>
        </w:rPr>
        <w:t>meetings there</w:t>
      </w:r>
      <w:r w:rsidRPr="253DFD59">
        <w:rPr>
          <w:rFonts w:ascii="Arial" w:hAnsi="Arial" w:eastAsia="Arial" w:cs="Arial"/>
          <w:color w:val="000000" w:themeColor="text1"/>
        </w:rPr>
        <w:t xml:space="preserve"> are a series of recommendations for how to improve the chapter during the following year</w:t>
      </w:r>
      <w:r w:rsidRPr="253DFD59" w:rsidR="1BDC3939">
        <w:rPr>
          <w:rFonts w:ascii="Arial" w:hAnsi="Arial" w:eastAsia="Arial" w:cs="Arial"/>
          <w:color w:val="000000" w:themeColor="text1"/>
        </w:rPr>
        <w:t xml:space="preserve"> as well as a presentation over the questions listed in </w:t>
      </w:r>
      <w:r w:rsidRPr="253DFD59" w:rsidR="4E73E7E7">
        <w:rPr>
          <w:rFonts w:ascii="Arial" w:hAnsi="Arial" w:eastAsia="Arial" w:cs="Arial"/>
          <w:color w:val="000000" w:themeColor="text1"/>
        </w:rPr>
        <w:t>the Presentation</w:t>
      </w:r>
      <w:r w:rsidRPr="253DFD59" w:rsidR="205EA707">
        <w:rPr>
          <w:rFonts w:ascii="Arial" w:hAnsi="Arial" w:eastAsia="Arial" w:cs="Arial"/>
          <w:color w:val="000000" w:themeColor="text1"/>
        </w:rPr>
        <w:t xml:space="preserve"> Questions section</w:t>
      </w:r>
      <w:r w:rsidRPr="253DFD59">
        <w:rPr>
          <w:rFonts w:ascii="Arial" w:hAnsi="Arial" w:eastAsia="Arial" w:cs="Arial"/>
          <w:color w:val="000000" w:themeColor="text1"/>
        </w:rPr>
        <w:t>.</w:t>
      </w:r>
      <w:r w:rsidRPr="253DFD59" w:rsidR="3E13B3BC">
        <w:rPr>
          <w:rFonts w:ascii="Arial" w:hAnsi="Arial" w:eastAsia="Arial" w:cs="Arial"/>
          <w:color w:val="000000" w:themeColor="text1"/>
        </w:rPr>
        <w:t xml:space="preserve"> After these meetings</w:t>
      </w:r>
      <w:r w:rsidRPr="253DFD59">
        <w:rPr>
          <w:rFonts w:ascii="Arial" w:hAnsi="Arial" w:eastAsia="Arial" w:cs="Arial"/>
          <w:color w:val="000000" w:themeColor="text1"/>
        </w:rPr>
        <w:t xml:space="preserve"> </w:t>
      </w:r>
      <w:r w:rsidRPr="253DFD59" w:rsidR="1402A75E">
        <w:rPr>
          <w:rFonts w:ascii="Arial" w:hAnsi="Arial" w:eastAsia="Arial" w:cs="Arial"/>
          <w:color w:val="000000" w:themeColor="text1"/>
        </w:rPr>
        <w:t>a copy of Annual Feedback</w:t>
      </w:r>
      <w:r w:rsidRPr="253DFD59">
        <w:rPr>
          <w:rFonts w:ascii="Arial" w:hAnsi="Arial" w:eastAsia="Arial" w:cs="Arial"/>
          <w:color w:val="000000" w:themeColor="text1"/>
        </w:rPr>
        <w:t xml:space="preserve"> report will be sent to chapter </w:t>
      </w:r>
      <w:r w:rsidRPr="253DFD59" w:rsidR="0C480682">
        <w:rPr>
          <w:rFonts w:ascii="Arial" w:hAnsi="Arial" w:eastAsia="Arial" w:cs="Arial"/>
          <w:color w:val="000000" w:themeColor="text1"/>
        </w:rPr>
        <w:t>president</w:t>
      </w:r>
      <w:r w:rsidRPr="253DFD59">
        <w:rPr>
          <w:rFonts w:ascii="Arial" w:hAnsi="Arial" w:eastAsia="Arial" w:cs="Arial"/>
          <w:color w:val="000000" w:themeColor="text1"/>
        </w:rPr>
        <w:t xml:space="preserve">, advisors, and inter/national organizations. </w:t>
      </w:r>
    </w:p>
    <w:p w:rsidR="0EE1EB19" w:rsidP="0EE1EB19" w:rsidRDefault="0EE1EB19" w14:paraId="6BE5612A" w14:textId="39226CC6">
      <w:pPr>
        <w:spacing w:after="0" w:line="240" w:lineRule="auto"/>
        <w:rPr>
          <w:rFonts w:ascii="Arial" w:hAnsi="Arial" w:eastAsia="Arial" w:cs="Arial"/>
          <w:color w:val="000000" w:themeColor="text1"/>
        </w:rPr>
      </w:pPr>
    </w:p>
    <w:p w:rsidR="63DFB566" w:rsidP="0EE1EB19" w:rsidRDefault="63DFB566" w14:paraId="67F25F82" w14:textId="20103EFB">
      <w:pPr>
        <w:spacing w:after="0" w:line="240" w:lineRule="auto"/>
        <w:rPr>
          <w:rFonts w:ascii="Arial" w:hAnsi="Arial" w:eastAsia="Arial" w:cs="Arial"/>
          <w:color w:val="000000" w:themeColor="text1"/>
        </w:rPr>
      </w:pPr>
      <w:r w:rsidRPr="0EE1EB19">
        <w:rPr>
          <w:rFonts w:ascii="Arial" w:hAnsi="Arial" w:eastAsia="Arial" w:cs="Arial"/>
          <w:b/>
          <w:bCs/>
          <w:color w:val="000000" w:themeColor="text1"/>
        </w:rPr>
        <w:t>Consideration for Small Chapter Sizes</w:t>
      </w:r>
    </w:p>
    <w:p w:rsidR="63DFB566" w:rsidP="0EE1EB19" w:rsidRDefault="2399ED38" w14:paraId="07A051B2" w14:textId="501209BA">
      <w:pPr>
        <w:spacing w:after="0" w:line="240" w:lineRule="auto"/>
        <w:rPr>
          <w:rFonts w:ascii="Arial" w:hAnsi="Arial" w:eastAsia="Arial" w:cs="Arial"/>
          <w:color w:val="000000" w:themeColor="text1"/>
        </w:rPr>
      </w:pPr>
      <w:r w:rsidRPr="253DFD59">
        <w:rPr>
          <w:rFonts w:ascii="Arial" w:hAnsi="Arial" w:eastAsia="Arial" w:cs="Arial"/>
          <w:color w:val="000000" w:themeColor="text1"/>
        </w:rPr>
        <w:lastRenderedPageBreak/>
        <w:t>Fraternity and Sorority Life staff</w:t>
      </w:r>
      <w:r w:rsidRPr="253DFD59" w:rsidR="79A6329E">
        <w:rPr>
          <w:rFonts w:ascii="Arial" w:hAnsi="Arial" w:eastAsia="Arial" w:cs="Arial"/>
          <w:color w:val="000000" w:themeColor="text1"/>
        </w:rPr>
        <w:t xml:space="preserve"> will meet with chapters whose membership numbers are less than 1</w:t>
      </w:r>
      <w:r w:rsidRPr="253DFD59" w:rsidR="2606F745">
        <w:rPr>
          <w:rFonts w:ascii="Arial" w:hAnsi="Arial" w:eastAsia="Arial" w:cs="Arial"/>
          <w:color w:val="000000" w:themeColor="text1"/>
        </w:rPr>
        <w:t>5</w:t>
      </w:r>
      <w:r w:rsidRPr="253DFD59" w:rsidR="79A6329E">
        <w:rPr>
          <w:rFonts w:ascii="Arial" w:hAnsi="Arial" w:eastAsia="Arial" w:cs="Arial"/>
          <w:color w:val="000000" w:themeColor="text1"/>
        </w:rPr>
        <w:t xml:space="preserve"> to discuss whether a modified version of </w:t>
      </w:r>
      <w:r w:rsidRPr="253DFD59" w:rsidR="1B41E060">
        <w:rPr>
          <w:rFonts w:ascii="Arial" w:hAnsi="Arial" w:eastAsia="Arial" w:cs="Arial"/>
          <w:color w:val="000000" w:themeColor="text1"/>
        </w:rPr>
        <w:t>Annual Feedback</w:t>
      </w:r>
      <w:r w:rsidRPr="253DFD59" w:rsidR="79A6329E">
        <w:rPr>
          <w:rFonts w:ascii="Arial" w:hAnsi="Arial" w:eastAsia="Arial" w:cs="Arial"/>
          <w:color w:val="000000" w:themeColor="text1"/>
        </w:rPr>
        <w:t xml:space="preserve"> is appropriate. This </w:t>
      </w:r>
      <w:r w:rsidRPr="253DFD59" w:rsidR="436A5EF7">
        <w:rPr>
          <w:rFonts w:ascii="Arial" w:hAnsi="Arial" w:eastAsia="Arial" w:cs="Arial"/>
          <w:color w:val="000000" w:themeColor="text1"/>
        </w:rPr>
        <w:t>will be done</w:t>
      </w:r>
      <w:r w:rsidRPr="253DFD59" w:rsidR="79A6329E">
        <w:rPr>
          <w:rFonts w:ascii="Arial" w:hAnsi="Arial" w:eastAsia="Arial" w:cs="Arial"/>
          <w:color w:val="000000" w:themeColor="text1"/>
        </w:rPr>
        <w:t xml:space="preserve"> </w:t>
      </w:r>
      <w:r w:rsidRPr="253DFD59" w:rsidR="069C043E">
        <w:rPr>
          <w:rFonts w:ascii="Arial" w:hAnsi="Arial" w:eastAsia="Arial" w:cs="Arial"/>
          <w:color w:val="000000" w:themeColor="text1"/>
        </w:rPr>
        <w:t>so as</w:t>
      </w:r>
      <w:r w:rsidRPr="253DFD59" w:rsidR="79A6329E">
        <w:rPr>
          <w:rFonts w:ascii="Arial" w:hAnsi="Arial" w:eastAsia="Arial" w:cs="Arial"/>
          <w:color w:val="000000" w:themeColor="text1"/>
        </w:rPr>
        <w:t xml:space="preserve"> not to penalize chapters who cannot meet certain standards because of their membership numbers. Criteria for these chapters will be determined on a </w:t>
      </w:r>
      <w:r w:rsidRPr="253DFD59" w:rsidR="30C643E6">
        <w:rPr>
          <w:rFonts w:ascii="Arial" w:hAnsi="Arial" w:eastAsia="Arial" w:cs="Arial"/>
          <w:color w:val="000000" w:themeColor="text1"/>
        </w:rPr>
        <w:t>case-by-case</w:t>
      </w:r>
      <w:r w:rsidRPr="253DFD59" w:rsidR="79A6329E">
        <w:rPr>
          <w:rFonts w:ascii="Arial" w:hAnsi="Arial" w:eastAsia="Arial" w:cs="Arial"/>
          <w:color w:val="000000" w:themeColor="text1"/>
        </w:rPr>
        <w:t xml:space="preserve"> basis based on membership size.</w:t>
      </w:r>
    </w:p>
    <w:p w:rsidR="0EE1EB19" w:rsidP="0EE1EB19" w:rsidRDefault="0EE1EB19" w14:paraId="33319101" w14:textId="332166C9">
      <w:pPr>
        <w:spacing w:after="0" w:line="240" w:lineRule="auto"/>
        <w:rPr>
          <w:rFonts w:ascii="Arial" w:hAnsi="Arial" w:eastAsia="Arial" w:cs="Arial"/>
          <w:color w:val="000000" w:themeColor="text1"/>
        </w:rPr>
      </w:pPr>
    </w:p>
    <w:p w:rsidR="63DFB566" w:rsidP="0EE1EB19" w:rsidRDefault="63DFB566" w14:paraId="3AE1814E" w14:textId="7771E001">
      <w:pPr>
        <w:spacing w:after="0" w:line="240" w:lineRule="auto"/>
        <w:rPr>
          <w:rFonts w:ascii="Arial" w:hAnsi="Arial" w:eastAsia="Arial" w:cs="Arial"/>
          <w:color w:val="000000" w:themeColor="text1"/>
        </w:rPr>
      </w:pPr>
      <w:r w:rsidRPr="0EE1EB19">
        <w:rPr>
          <w:rFonts w:ascii="Arial" w:hAnsi="Arial" w:eastAsia="Arial" w:cs="Arial"/>
          <w:b/>
          <w:bCs/>
          <w:color w:val="000000" w:themeColor="text1"/>
        </w:rPr>
        <w:t>Point Levels</w:t>
      </w:r>
    </w:p>
    <w:p w:rsidR="63DFB566" w:rsidP="0EE1EB19" w:rsidRDefault="79A6329E" w14:paraId="12FAA94B" w14:textId="600F20E8">
      <w:pPr>
        <w:spacing w:after="0" w:line="240" w:lineRule="auto"/>
        <w:rPr>
          <w:rFonts w:ascii="Arial" w:hAnsi="Arial" w:eastAsia="Arial" w:cs="Arial"/>
          <w:color w:val="000000" w:themeColor="text1"/>
        </w:rPr>
      </w:pPr>
      <w:r w:rsidRPr="253DFD59">
        <w:rPr>
          <w:rFonts w:ascii="Arial" w:hAnsi="Arial" w:eastAsia="Arial" w:cs="Arial"/>
          <w:color w:val="000000" w:themeColor="text1"/>
        </w:rPr>
        <w:t>Each piece of criteria has different point thresholds on which it is rated. The point values are 5, 10, and 15 point</w:t>
      </w:r>
      <w:r w:rsidRPr="253DFD59" w:rsidR="2A788133">
        <w:rPr>
          <w:rFonts w:ascii="Arial" w:hAnsi="Arial" w:eastAsia="Arial" w:cs="Arial"/>
          <w:color w:val="000000" w:themeColor="text1"/>
        </w:rPr>
        <w:t>s, w</w:t>
      </w:r>
      <w:r w:rsidRPr="253DFD59" w:rsidR="5E5204C3">
        <w:rPr>
          <w:rFonts w:ascii="Arial" w:hAnsi="Arial" w:eastAsia="Arial" w:cs="Arial"/>
          <w:color w:val="000000" w:themeColor="text1"/>
        </w:rPr>
        <w:t>ith some areas having the option to receive bonus points</w:t>
      </w:r>
      <w:r w:rsidRPr="253DFD59">
        <w:rPr>
          <w:rFonts w:ascii="Arial" w:hAnsi="Arial" w:eastAsia="Arial" w:cs="Arial"/>
          <w:color w:val="000000" w:themeColor="text1"/>
        </w:rPr>
        <w:t xml:space="preserve">. </w:t>
      </w:r>
      <w:r w:rsidRPr="253DFD59" w:rsidR="3A5F6A6A">
        <w:rPr>
          <w:rFonts w:ascii="Arial" w:hAnsi="Arial" w:eastAsia="Arial" w:cs="Arial"/>
          <w:color w:val="000000" w:themeColor="text1"/>
        </w:rPr>
        <w:t>For</w:t>
      </w:r>
      <w:r w:rsidRPr="253DFD59">
        <w:rPr>
          <w:rFonts w:ascii="Arial" w:hAnsi="Arial" w:eastAsia="Arial" w:cs="Arial"/>
          <w:color w:val="000000" w:themeColor="text1"/>
        </w:rPr>
        <w:t xml:space="preserve"> chapters to increase their point value in a particular category, they must first achieve the preceding point value. For example, if a chapter meets the 15-point category, but fails to meet the 5- or 10-point value criteria, they will not receive any points.</w:t>
      </w:r>
    </w:p>
    <w:p w:rsidR="0EE1EB19" w:rsidP="0EE1EB19" w:rsidRDefault="0EE1EB19" w14:paraId="5DB0FC9E" w14:textId="7C7BD223">
      <w:pPr>
        <w:spacing w:after="0" w:line="240" w:lineRule="auto"/>
        <w:rPr>
          <w:rFonts w:ascii="Arial" w:hAnsi="Arial" w:eastAsia="Arial" w:cs="Arial"/>
          <w:color w:val="000000" w:themeColor="text1"/>
        </w:rPr>
      </w:pPr>
    </w:p>
    <w:p w:rsidR="63DFB566" w:rsidP="0EE1EB19" w:rsidRDefault="63DFB566" w14:paraId="342C5B39" w14:textId="7446B922">
      <w:pPr>
        <w:spacing w:after="0" w:line="240" w:lineRule="auto"/>
        <w:rPr>
          <w:rFonts w:ascii="Arial" w:hAnsi="Arial" w:eastAsia="Arial" w:cs="Arial"/>
          <w:color w:val="000000" w:themeColor="text1"/>
        </w:rPr>
      </w:pPr>
      <w:r w:rsidRPr="0EE1EB19">
        <w:rPr>
          <w:rFonts w:ascii="Arial" w:hAnsi="Arial" w:eastAsia="Arial" w:cs="Arial"/>
          <w:b/>
          <w:bCs/>
          <w:color w:val="000000" w:themeColor="text1"/>
        </w:rPr>
        <w:t>Bonus Points</w:t>
      </w:r>
    </w:p>
    <w:p w:rsidR="63DFB566" w:rsidP="0EE1EB19" w:rsidRDefault="79A6329E" w14:paraId="223A695E" w14:textId="02FD79CE">
      <w:pPr>
        <w:spacing w:after="0" w:line="240" w:lineRule="auto"/>
        <w:rPr>
          <w:rFonts w:ascii="Arial" w:hAnsi="Arial" w:eastAsia="Arial" w:cs="Arial"/>
          <w:color w:val="000000" w:themeColor="text1"/>
        </w:rPr>
      </w:pPr>
      <w:r w:rsidRPr="253DFD59">
        <w:rPr>
          <w:rFonts w:ascii="Arial" w:hAnsi="Arial" w:eastAsia="Arial" w:cs="Arial"/>
          <w:color w:val="000000" w:themeColor="text1"/>
        </w:rPr>
        <w:t>The bonus points available in each category are recognition of positive efforts from a chapter and are not connected to a requirement that the chapter achieve the 15-point rating in order to be eligible to receive bonus points. Bonus points amounts are noted in</w:t>
      </w:r>
      <w:r w:rsidRPr="253DFD59" w:rsidR="31026D61">
        <w:rPr>
          <w:rFonts w:ascii="Arial" w:hAnsi="Arial" w:eastAsia="Arial" w:cs="Arial"/>
          <w:color w:val="000000" w:themeColor="text1"/>
        </w:rPr>
        <w:t xml:space="preserve"> each subsection</w:t>
      </w:r>
      <w:r w:rsidRPr="253DFD59">
        <w:rPr>
          <w:rFonts w:ascii="Arial" w:hAnsi="Arial" w:eastAsia="Arial" w:cs="Arial"/>
          <w:color w:val="000000" w:themeColor="text1"/>
        </w:rPr>
        <w:t>.</w:t>
      </w:r>
    </w:p>
    <w:p w:rsidR="253DFD59" w:rsidP="253DFD59" w:rsidRDefault="253DFD59" w14:paraId="0929C762" w14:textId="7FEFB5F4">
      <w:pPr>
        <w:spacing w:after="0" w:line="240" w:lineRule="auto"/>
        <w:rPr>
          <w:rFonts w:ascii="Arial" w:hAnsi="Arial" w:eastAsia="Arial" w:cs="Arial"/>
          <w:color w:val="000000" w:themeColor="text1"/>
        </w:rPr>
      </w:pPr>
    </w:p>
    <w:p w:rsidR="1D879F5C" w:rsidP="253DFD59" w:rsidRDefault="1D879F5C" w14:paraId="2CF74234" w14:textId="17C480AA">
      <w:pPr>
        <w:spacing w:after="0" w:line="240" w:lineRule="auto"/>
        <w:rPr>
          <w:rFonts w:ascii="Arial" w:hAnsi="Arial" w:eastAsia="Arial" w:cs="Arial"/>
          <w:b/>
          <w:bCs/>
          <w:color w:val="000000" w:themeColor="text1"/>
        </w:rPr>
      </w:pPr>
      <w:r w:rsidRPr="253DFD59">
        <w:rPr>
          <w:rFonts w:ascii="Arial" w:hAnsi="Arial" w:eastAsia="Arial" w:cs="Arial"/>
          <w:b/>
          <w:bCs/>
          <w:color w:val="000000" w:themeColor="text1"/>
        </w:rPr>
        <w:t>FSL Awards</w:t>
      </w:r>
    </w:p>
    <w:p w:rsidR="1D879F5C" w:rsidP="253DFD59" w:rsidRDefault="1D879F5C" w14:paraId="2F10BF52" w14:textId="3E2BB0F2">
      <w:pPr>
        <w:spacing w:after="0" w:line="240" w:lineRule="auto"/>
        <w:rPr>
          <w:rFonts w:ascii="Arial" w:hAnsi="Arial" w:eastAsia="Arial" w:cs="Arial"/>
          <w:color w:val="000000" w:themeColor="text1"/>
        </w:rPr>
      </w:pPr>
      <w:r w:rsidRPr="253DFD59">
        <w:rPr>
          <w:rFonts w:ascii="Arial" w:hAnsi="Arial" w:eastAsia="Arial" w:cs="Arial"/>
          <w:color w:val="000000" w:themeColor="text1"/>
        </w:rPr>
        <w:t xml:space="preserve">This documentation will make up 30% of FSL Award scores. </w:t>
      </w:r>
    </w:p>
    <w:p w:rsidR="253DFD59" w:rsidP="253DFD59" w:rsidRDefault="253DFD59" w14:paraId="6E321687" w14:textId="7DAB72AB">
      <w:pPr>
        <w:spacing w:after="0" w:line="240" w:lineRule="auto"/>
        <w:rPr>
          <w:rFonts w:ascii="Arial" w:hAnsi="Arial" w:eastAsia="Arial" w:cs="Arial"/>
          <w:color w:val="000000" w:themeColor="text1"/>
        </w:rPr>
      </w:pPr>
    </w:p>
    <w:p w:rsidR="099AC5B1" w:rsidP="253DFD59" w:rsidRDefault="099AC5B1" w14:paraId="7A37CA63" w14:textId="21EDF3B2">
      <w:pPr>
        <w:spacing w:after="0" w:line="240" w:lineRule="auto"/>
        <w:jc w:val="center"/>
        <w:rPr>
          <w:rFonts w:ascii="Arial" w:hAnsi="Arial" w:eastAsia="Arial" w:cs="Arial"/>
          <w:color w:val="000000" w:themeColor="text1"/>
        </w:rPr>
      </w:pPr>
      <w:r w:rsidRPr="253DFD59">
        <w:rPr>
          <w:rFonts w:ascii="Arial" w:hAnsi="Arial" w:eastAsia="Arial" w:cs="Arial"/>
          <w:b/>
          <w:bCs/>
          <w:color w:val="000000" w:themeColor="text1"/>
        </w:rPr>
        <w:t>Sanctions for Chapters Not Meeting Standards</w:t>
      </w:r>
    </w:p>
    <w:p w:rsidR="099AC5B1" w:rsidP="253DFD59" w:rsidRDefault="099AC5B1" w14:paraId="490A63D2" w14:textId="26AF82BA">
      <w:pPr>
        <w:spacing w:after="0" w:line="240" w:lineRule="auto"/>
        <w:rPr>
          <w:rFonts w:ascii="Arial" w:hAnsi="Arial" w:eastAsia="Arial" w:cs="Arial"/>
          <w:color w:val="000000" w:themeColor="text1"/>
        </w:rPr>
      </w:pPr>
      <w:r w:rsidRPr="253DFD59">
        <w:rPr>
          <w:rFonts w:ascii="Arial" w:hAnsi="Arial" w:eastAsia="Arial" w:cs="Arial"/>
          <w:color w:val="000000" w:themeColor="text1"/>
        </w:rPr>
        <w:t>Chapters rated as Underachieving</w:t>
      </w:r>
      <w:r w:rsidRPr="1796B4A1" w:rsidR="68AD0CE7">
        <w:rPr>
          <w:rFonts w:ascii="Arial" w:hAnsi="Arial" w:eastAsia="Arial" w:cs="Arial"/>
          <w:color w:val="000000" w:themeColor="text1"/>
        </w:rPr>
        <w:t xml:space="preserve"> and Unacceptable</w:t>
      </w:r>
      <w:r w:rsidRPr="253DFD59">
        <w:rPr>
          <w:rFonts w:ascii="Arial" w:hAnsi="Arial" w:eastAsia="Arial" w:cs="Arial"/>
          <w:color w:val="000000" w:themeColor="text1"/>
        </w:rPr>
        <w:t xml:space="preserve"> overall will be placed on a one-year probationary status where chapters will be required to make a personalized plan with their Fraternity and Sorority Life staff advisor to help them meet expectations for the following year. If they receive a second consecutive Underachieving rating, the chapter will be referred to the Office of Student Conduct for a Failure to Comply charge. Chapters rated as Unacceptable overall will be automatically referred to the Office of Student Conduct.</w:t>
      </w:r>
      <w:commentRangeStart w:id="9"/>
      <w:commentRangeStart w:id="10"/>
      <w:commentRangeEnd w:id="9"/>
      <w:r>
        <w:rPr>
          <w:rStyle w:val="CommentReference"/>
        </w:rPr>
        <w:commentReference w:id="9"/>
      </w:r>
      <w:commentRangeEnd w:id="10"/>
      <w:r>
        <w:rPr>
          <w:rStyle w:val="CommentReference"/>
        </w:rPr>
        <w:commentReference w:id="10"/>
      </w:r>
    </w:p>
    <w:p w:rsidR="253DFD59" w:rsidP="253DFD59" w:rsidRDefault="253DFD59" w14:paraId="658EA507" w14:textId="5439C29A">
      <w:pPr>
        <w:pBdr>
          <w:top w:val="nil"/>
          <w:left w:val="nil"/>
          <w:bottom w:val="nil"/>
          <w:right w:val="nil"/>
          <w:between w:val="nil"/>
        </w:pBdr>
        <w:spacing w:after="0" w:line="240" w:lineRule="auto"/>
        <w:contextualSpacing/>
        <w:rPr>
          <w:rFonts w:ascii="Arial" w:hAnsi="Arial" w:eastAsia="Arial" w:cs="Arial"/>
          <w:color w:val="000000" w:themeColor="text1"/>
        </w:rPr>
      </w:pPr>
      <w:commentRangeStart w:id="11"/>
      <w:commentRangeEnd w:id="11"/>
      <w:r>
        <w:rPr>
          <w:rStyle w:val="CommentReference"/>
        </w:rPr>
        <w:commentReference w:id="11"/>
      </w:r>
    </w:p>
    <w:p w:rsidR="099AC5B1" w:rsidP="253DFD59" w:rsidRDefault="099AC5B1" w14:paraId="4DE4C28F" w14:textId="3A119F73">
      <w:pPr>
        <w:pBdr>
          <w:top w:val="nil"/>
          <w:left w:val="nil"/>
          <w:bottom w:val="nil"/>
          <w:right w:val="nil"/>
          <w:between w:val="nil"/>
        </w:pBdr>
        <w:spacing w:after="0" w:line="240" w:lineRule="auto"/>
        <w:contextualSpacing/>
        <w:rPr>
          <w:rFonts w:ascii="Arial" w:hAnsi="Arial" w:eastAsia="Arial" w:cs="Arial"/>
          <w:color w:val="000000" w:themeColor="text1"/>
        </w:rPr>
      </w:pPr>
      <w:r w:rsidRPr="253DFD59">
        <w:rPr>
          <w:rFonts w:ascii="Arial" w:hAnsi="Arial" w:eastAsia="Arial" w:cs="Arial"/>
          <w:color w:val="000000" w:themeColor="text1"/>
        </w:rPr>
        <w:t>Chapters will receive a 20-point reduction per day that written materials are submitted after their due date</w:t>
      </w:r>
      <w:r w:rsidRPr="253DFD59" w:rsidR="62B8CB73">
        <w:rPr>
          <w:rFonts w:ascii="Arial" w:hAnsi="Arial" w:eastAsia="Arial" w:cs="Arial"/>
          <w:color w:val="000000" w:themeColor="text1"/>
        </w:rPr>
        <w:t xml:space="preserve">. </w:t>
      </w:r>
    </w:p>
    <w:p w:rsidR="253DFD59" w:rsidP="253DFD59" w:rsidRDefault="253DFD59" w14:paraId="0703CC76" w14:textId="535B36CD">
      <w:pPr>
        <w:pBdr>
          <w:top w:val="nil"/>
          <w:left w:val="nil"/>
          <w:bottom w:val="nil"/>
          <w:right w:val="nil"/>
          <w:between w:val="nil"/>
        </w:pBdr>
        <w:spacing w:after="0" w:line="240" w:lineRule="auto"/>
        <w:contextualSpacing/>
        <w:rPr>
          <w:rFonts w:ascii="Arial" w:hAnsi="Arial" w:eastAsia="Arial" w:cs="Arial"/>
          <w:color w:val="000000" w:themeColor="text1"/>
        </w:rPr>
      </w:pPr>
    </w:p>
    <w:p w:rsidR="62B8CB73" w:rsidP="253DFD59" w:rsidRDefault="62B8CB73" w14:paraId="4228D0F9" w14:textId="4EA5AEAA">
      <w:pPr>
        <w:pBdr>
          <w:top w:val="nil"/>
          <w:left w:val="nil"/>
          <w:bottom w:val="nil"/>
          <w:right w:val="nil"/>
          <w:between w:val="nil"/>
        </w:pBdr>
        <w:spacing w:after="0" w:line="240" w:lineRule="auto"/>
        <w:contextualSpacing/>
        <w:rPr>
          <w:rFonts w:ascii="Arial" w:hAnsi="Arial" w:eastAsia="Arial" w:cs="Arial"/>
          <w:color w:val="000000" w:themeColor="text1"/>
        </w:rPr>
      </w:pPr>
      <w:r w:rsidRPr="253DFD59">
        <w:rPr>
          <w:rFonts w:ascii="Arial" w:hAnsi="Arial" w:eastAsia="Arial" w:cs="Arial"/>
          <w:color w:val="000000" w:themeColor="text1"/>
        </w:rPr>
        <w:t xml:space="preserve">Listed below are additional consequences overviewing documentation that is placed as high priority by Fraternity and Sorority Life </w:t>
      </w:r>
      <w:r w:rsidRPr="253DFD59" w:rsidR="53F61C1F">
        <w:rPr>
          <w:rFonts w:ascii="Arial" w:hAnsi="Arial" w:eastAsia="Arial" w:cs="Arial"/>
          <w:color w:val="000000" w:themeColor="text1"/>
        </w:rPr>
        <w:t xml:space="preserve">and Office of Student Engagement Staff. </w:t>
      </w:r>
    </w:p>
    <w:p w:rsidR="1796B4A1" w:rsidP="1796B4A1" w:rsidRDefault="1796B4A1" w14:paraId="786AE74C" w14:textId="0D24FD05">
      <w:pPr>
        <w:pBdr>
          <w:top w:val="nil"/>
          <w:left w:val="nil"/>
          <w:bottom w:val="nil"/>
          <w:right w:val="nil"/>
          <w:between w:val="nil"/>
        </w:pBdr>
        <w:spacing w:after="0" w:line="240" w:lineRule="auto"/>
        <w:contextualSpacing/>
        <w:rPr>
          <w:rFonts w:ascii="Arial" w:hAnsi="Arial" w:eastAsia="Arial" w:cs="Arial"/>
          <w:color w:val="000000" w:themeColor="text1"/>
        </w:rPr>
      </w:pPr>
    </w:p>
    <w:p w:rsidR="17047302" w:rsidP="1796B4A1" w:rsidRDefault="17047302" w14:paraId="4E7A4E06" w14:textId="32D9A4FE">
      <w:pPr>
        <w:spacing w:after="0" w:line="240" w:lineRule="auto"/>
        <w:rPr>
          <w:rFonts w:ascii="Arial" w:hAnsi="Arial" w:eastAsia="Arial" w:cs="Arial"/>
          <w:b/>
          <w:bCs/>
          <w:color w:val="000000" w:themeColor="text1"/>
        </w:rPr>
      </w:pPr>
      <w:r w:rsidRPr="1796B4A1">
        <w:rPr>
          <w:rFonts w:ascii="Arial" w:hAnsi="Arial" w:eastAsia="Arial" w:cs="Arial"/>
          <w:b/>
          <w:bCs/>
          <w:color w:val="000000" w:themeColor="text1"/>
        </w:rPr>
        <w:t xml:space="preserve">Organization Status Flowchart: </w:t>
      </w:r>
    </w:p>
    <w:p w:rsidR="17047302" w:rsidP="1796B4A1" w:rsidRDefault="17047302" w14:paraId="0EAF758D" w14:textId="525E6193">
      <w:pPr>
        <w:spacing w:after="0" w:line="240" w:lineRule="auto"/>
        <w:rPr>
          <w:rFonts w:ascii="Arial" w:hAnsi="Arial" w:eastAsia="Arial" w:cs="Arial"/>
        </w:rPr>
      </w:pPr>
      <w:r w:rsidRPr="1796B4A1">
        <w:rPr>
          <w:rFonts w:ascii="Arial" w:hAnsi="Arial" w:eastAsia="Arial" w:cs="Arial"/>
          <w:color w:val="000000" w:themeColor="text1"/>
        </w:rPr>
        <w:t xml:space="preserve">Registered/Active Status: </w:t>
      </w:r>
      <w:r w:rsidRPr="1796B4A1">
        <w:rPr>
          <w:rFonts w:ascii="Arial" w:hAnsi="Arial" w:eastAsia="Arial" w:cs="Arial"/>
        </w:rPr>
        <w:t xml:space="preserve">Organization has met all requirements through the OSE and FSL to be recognized as a registered, active student organization. (turns in documentation on time, attends meetings, etc). </w:t>
      </w:r>
    </w:p>
    <w:p w:rsidR="1796B4A1" w:rsidP="1796B4A1" w:rsidRDefault="1796B4A1" w14:paraId="011579AE" w14:textId="28A48E32">
      <w:pPr>
        <w:spacing w:after="0" w:line="240" w:lineRule="auto"/>
        <w:rPr>
          <w:rFonts w:ascii="Arial" w:hAnsi="Arial" w:eastAsia="Arial" w:cs="Arial"/>
          <w:color w:val="000000" w:themeColor="text1"/>
        </w:rPr>
      </w:pPr>
    </w:p>
    <w:p w:rsidR="1081C7BA" w:rsidP="1796B4A1" w:rsidRDefault="17047302" w14:paraId="26E37D1C" w14:textId="6336023D">
      <w:pPr>
        <w:spacing w:after="0" w:line="240" w:lineRule="auto"/>
        <w:rPr>
          <w:rFonts w:ascii="Arial" w:hAnsi="Arial" w:eastAsia="Arial" w:cs="Arial"/>
        </w:rPr>
      </w:pPr>
      <w:commentRangeStart w:id="12"/>
      <w:commentRangeStart w:id="13"/>
      <w:r w:rsidRPr="1796B4A1">
        <w:rPr>
          <w:rFonts w:ascii="Arial" w:hAnsi="Arial" w:eastAsia="Arial" w:cs="Arial"/>
        </w:rPr>
        <w:t>Frozen Status: Failure</w:t>
      </w:r>
      <w:commentRangeEnd w:id="12"/>
      <w:r w:rsidR="1081C7BA">
        <w:rPr>
          <w:rStyle w:val="CommentReference"/>
        </w:rPr>
        <w:commentReference w:id="12"/>
      </w:r>
      <w:commentRangeEnd w:id="13"/>
      <w:r w:rsidR="007C5DBB">
        <w:rPr>
          <w:rStyle w:val="CommentReference"/>
        </w:rPr>
        <w:commentReference w:id="13"/>
      </w:r>
      <w:r w:rsidRPr="1796B4A1">
        <w:rPr>
          <w:rFonts w:ascii="Arial" w:hAnsi="Arial" w:eastAsia="Arial" w:cs="Arial"/>
        </w:rPr>
        <w:t xml:space="preserve"> to complete requirements listed above will result in the organization being frozen, meaning that they will lose all of their privileges of registered organizations for the year (including but not limited to: booking EMS reservations, tabling, hosting events, traveling, etc). Once documentation/items are complete, the organization can become “unfrozen”.</w:t>
      </w:r>
    </w:p>
    <w:p w:rsidR="1796B4A1" w:rsidP="1796B4A1" w:rsidRDefault="1796B4A1" w14:paraId="27422B04" w14:textId="53C59B85">
      <w:pPr>
        <w:spacing w:after="0" w:line="240" w:lineRule="auto"/>
        <w:rPr>
          <w:rFonts w:ascii="Arial" w:hAnsi="Arial" w:eastAsia="Arial" w:cs="Arial"/>
        </w:rPr>
      </w:pPr>
    </w:p>
    <w:p w:rsidR="17047302" w:rsidP="1796B4A1" w:rsidRDefault="17047302" w14:paraId="3FC8E875" w14:textId="28B161A3">
      <w:pPr>
        <w:spacing w:after="0" w:line="240" w:lineRule="auto"/>
        <w:rPr>
          <w:rFonts w:ascii="Arial" w:hAnsi="Arial" w:eastAsia="Arial" w:cs="Arial"/>
        </w:rPr>
      </w:pPr>
      <w:r w:rsidRPr="1796B4A1">
        <w:rPr>
          <w:rFonts w:ascii="Arial" w:hAnsi="Arial" w:eastAsia="Arial" w:cs="Arial"/>
        </w:rPr>
        <w:t xml:space="preserve">Inactive: The organization has maintained its 'Frozen' status for more than one academic year. Being inactive means the organization is not functioning. In order to restore recognition, the organization must go through the re-registration process </w:t>
      </w:r>
      <w:commentRangeStart w:id="14"/>
      <w:r w:rsidRPr="1796B4A1">
        <w:rPr>
          <w:rFonts w:ascii="Arial" w:hAnsi="Arial" w:eastAsia="Arial" w:cs="Arial"/>
        </w:rPr>
        <w:t>again.</w:t>
      </w:r>
      <w:commentRangeEnd w:id="14"/>
      <w:r>
        <w:rPr>
          <w:rStyle w:val="CommentReference"/>
        </w:rPr>
        <w:commentReference w:id="14"/>
      </w:r>
    </w:p>
    <w:p w:rsidR="253DFD59" w:rsidP="253DFD59" w:rsidRDefault="253DFD59" w14:paraId="0E1361D9" w14:textId="4E7DBFB9">
      <w:pPr>
        <w:spacing w:after="0" w:line="240" w:lineRule="auto"/>
        <w:rPr>
          <w:rFonts w:ascii="Arial" w:hAnsi="Arial" w:eastAsia="Arial" w:cs="Arial"/>
          <w:color w:val="000000" w:themeColor="text1"/>
        </w:rPr>
      </w:pPr>
    </w:p>
    <w:p w:rsidR="31FF62C6" w:rsidP="253DFD59" w:rsidRDefault="31FF62C6" w14:paraId="30BCAC5F" w14:textId="41D46E19">
      <w:pPr>
        <w:spacing w:after="0" w:line="240" w:lineRule="auto"/>
        <w:rPr>
          <w:rFonts w:ascii="Arial" w:hAnsi="Arial" w:eastAsia="Arial" w:cs="Arial"/>
          <w:b/>
          <w:bCs/>
          <w:color w:val="000000" w:themeColor="text1"/>
        </w:rPr>
      </w:pPr>
      <w:r w:rsidRPr="2D1483B0">
        <w:rPr>
          <w:rFonts w:ascii="Arial" w:hAnsi="Arial" w:eastAsia="Arial" w:cs="Arial"/>
          <w:b/>
          <w:bCs/>
          <w:color w:val="000000" w:themeColor="text1"/>
        </w:rPr>
        <w:t>Organization being</w:t>
      </w:r>
      <w:r w:rsidRPr="2D1483B0" w:rsidR="1506DF19">
        <w:rPr>
          <w:rFonts w:ascii="Arial" w:hAnsi="Arial" w:eastAsia="Arial" w:cs="Arial"/>
          <w:b/>
          <w:bCs/>
          <w:color w:val="000000" w:themeColor="text1"/>
        </w:rPr>
        <w:t xml:space="preserve"> frozen</w:t>
      </w:r>
      <w:r w:rsidRPr="2D1483B0" w:rsidR="3AD02C40">
        <w:rPr>
          <w:rFonts w:ascii="Arial" w:hAnsi="Arial" w:eastAsia="Arial" w:cs="Arial"/>
          <w:b/>
          <w:bCs/>
          <w:color w:val="000000" w:themeColor="text1"/>
        </w:rPr>
        <w:t xml:space="preserve"> (until item is complete)</w:t>
      </w:r>
      <w:r w:rsidRPr="2D1483B0">
        <w:rPr>
          <w:rFonts w:ascii="Arial" w:hAnsi="Arial" w:eastAsia="Arial" w:cs="Arial"/>
          <w:b/>
          <w:bCs/>
          <w:color w:val="000000" w:themeColor="text1"/>
        </w:rPr>
        <w:t xml:space="preserve">: </w:t>
      </w:r>
      <w:commentRangeStart w:id="15"/>
      <w:commentRangeEnd w:id="15"/>
      <w:r>
        <w:rPr>
          <w:rStyle w:val="CommentReference"/>
        </w:rPr>
        <w:commentReference w:id="15"/>
      </w:r>
    </w:p>
    <w:p w:rsidR="073A62CD" w:rsidP="253DFD59" w:rsidRDefault="073A62CD" w14:paraId="441B3052" w14:textId="2F0E4806">
      <w:pPr>
        <w:pStyle w:val="ListParagraph"/>
        <w:numPr>
          <w:ilvl w:val="0"/>
          <w:numId w:val="1"/>
        </w:numPr>
        <w:spacing w:after="0" w:line="240" w:lineRule="auto"/>
        <w:rPr>
          <w:rFonts w:ascii="Arial" w:hAnsi="Arial" w:eastAsia="Arial" w:cs="Arial"/>
          <w:color w:val="000000" w:themeColor="text1"/>
        </w:rPr>
      </w:pPr>
      <w:r w:rsidRPr="253DFD59">
        <w:rPr>
          <w:rFonts w:ascii="Arial" w:hAnsi="Arial" w:eastAsia="Arial" w:cs="Arial"/>
          <w:color w:val="000000" w:themeColor="text1"/>
        </w:rPr>
        <w:t xml:space="preserve">Chapter does not turn in Faculty/Staff Advisor Agreement form on time </w:t>
      </w:r>
    </w:p>
    <w:p w:rsidR="07FA2C05" w:rsidP="253DFD59" w:rsidRDefault="07FA2C05" w14:paraId="2E9DF2FC" w14:textId="789C6D35">
      <w:pPr>
        <w:pStyle w:val="ListParagraph"/>
        <w:numPr>
          <w:ilvl w:val="0"/>
          <w:numId w:val="1"/>
        </w:numPr>
        <w:spacing w:after="0" w:line="240" w:lineRule="auto"/>
        <w:rPr>
          <w:rFonts w:ascii="Arial" w:hAnsi="Arial" w:eastAsia="Arial" w:cs="Arial"/>
          <w:color w:val="000000" w:themeColor="text1"/>
        </w:rPr>
      </w:pPr>
      <w:r w:rsidRPr="253DFD59">
        <w:rPr>
          <w:rFonts w:ascii="Arial" w:hAnsi="Arial" w:eastAsia="Arial" w:cs="Arial"/>
          <w:color w:val="000000" w:themeColor="text1"/>
        </w:rPr>
        <w:t xml:space="preserve">Chapter does not submit </w:t>
      </w:r>
      <w:r w:rsidRPr="253DFD59" w:rsidR="71C2F9E5">
        <w:rPr>
          <w:rFonts w:ascii="Arial" w:hAnsi="Arial" w:eastAsia="Arial" w:cs="Arial"/>
          <w:color w:val="000000" w:themeColor="text1"/>
        </w:rPr>
        <w:t>n</w:t>
      </w:r>
      <w:r w:rsidRPr="253DFD59" w:rsidR="4413F61A">
        <w:rPr>
          <w:rFonts w:ascii="Arial" w:hAnsi="Arial" w:eastAsia="Arial" w:cs="Arial"/>
          <w:color w:val="000000" w:themeColor="text1"/>
        </w:rPr>
        <w:t>ew member education plan by August 18</w:t>
      </w:r>
      <w:r w:rsidRPr="253DFD59" w:rsidR="4413F61A">
        <w:rPr>
          <w:rFonts w:ascii="Arial" w:hAnsi="Arial" w:eastAsia="Arial" w:cs="Arial"/>
          <w:color w:val="000000" w:themeColor="text1"/>
          <w:vertAlign w:val="superscript"/>
        </w:rPr>
        <w:t>th</w:t>
      </w:r>
      <w:r w:rsidRPr="253DFD59" w:rsidR="4413F61A">
        <w:rPr>
          <w:rFonts w:ascii="Arial" w:hAnsi="Arial" w:eastAsia="Arial" w:cs="Arial"/>
          <w:color w:val="000000" w:themeColor="text1"/>
        </w:rPr>
        <w:t>, 2025</w:t>
      </w:r>
    </w:p>
    <w:p w:rsidR="61BF8F9F" w:rsidP="253DFD59" w:rsidRDefault="61BF8F9F" w14:paraId="03AB7205" w14:textId="66021B01">
      <w:pPr>
        <w:pStyle w:val="ListParagraph"/>
        <w:numPr>
          <w:ilvl w:val="0"/>
          <w:numId w:val="1"/>
        </w:numPr>
        <w:spacing w:after="0" w:line="240" w:lineRule="auto"/>
        <w:rPr>
          <w:rFonts w:ascii="Arial" w:hAnsi="Arial" w:eastAsia="Arial" w:cs="Arial"/>
          <w:color w:val="000000" w:themeColor="text1"/>
        </w:rPr>
      </w:pPr>
      <w:r w:rsidRPr="253DFD59">
        <w:rPr>
          <w:rFonts w:ascii="Arial" w:hAnsi="Arial" w:eastAsia="Arial" w:cs="Arial"/>
          <w:color w:val="000000" w:themeColor="text1"/>
        </w:rPr>
        <w:t>Crisis Plan is not submitted by April 7</w:t>
      </w:r>
      <w:r w:rsidRPr="253DFD59">
        <w:rPr>
          <w:rFonts w:ascii="Arial" w:hAnsi="Arial" w:eastAsia="Arial" w:cs="Arial"/>
          <w:color w:val="000000" w:themeColor="text1"/>
          <w:vertAlign w:val="superscript"/>
        </w:rPr>
        <w:t>th</w:t>
      </w:r>
      <w:r w:rsidRPr="253DFD59">
        <w:rPr>
          <w:rFonts w:ascii="Arial" w:hAnsi="Arial" w:eastAsia="Arial" w:cs="Arial"/>
          <w:color w:val="000000" w:themeColor="text1"/>
        </w:rPr>
        <w:t>, 2025</w:t>
      </w:r>
    </w:p>
    <w:p w:rsidR="4D21472A" w:rsidP="253DFD59" w:rsidRDefault="4D21472A" w14:paraId="0B980177" w14:textId="7D249A9D">
      <w:pPr>
        <w:pStyle w:val="ListParagraph"/>
        <w:numPr>
          <w:ilvl w:val="0"/>
          <w:numId w:val="1"/>
        </w:numPr>
        <w:spacing w:after="0" w:line="240" w:lineRule="auto"/>
        <w:rPr>
          <w:rFonts w:ascii="Arial" w:hAnsi="Arial" w:eastAsia="Arial" w:cs="Arial"/>
          <w:color w:val="000000" w:themeColor="text1"/>
        </w:rPr>
      </w:pPr>
      <w:r w:rsidRPr="33438A2D" w:rsidR="4D21472A">
        <w:rPr>
          <w:rFonts w:ascii="Arial" w:hAnsi="Arial" w:eastAsia="Arial" w:cs="Arial"/>
          <w:color w:val="000000" w:themeColor="text1" w:themeTint="FF" w:themeShade="FF"/>
        </w:rPr>
        <w:t>Chapter does not attend a rereg</w:t>
      </w:r>
      <w:r w:rsidRPr="33438A2D" w:rsidR="139CAED7">
        <w:rPr>
          <w:rFonts w:ascii="Arial" w:hAnsi="Arial" w:eastAsia="Arial" w:cs="Arial"/>
          <w:color w:val="000000" w:themeColor="text1" w:themeTint="FF" w:themeShade="FF"/>
        </w:rPr>
        <w:t xml:space="preserve"> </w:t>
      </w:r>
      <w:r w:rsidRPr="33438A2D" w:rsidR="4D21472A">
        <w:rPr>
          <w:rFonts w:ascii="Arial" w:hAnsi="Arial" w:eastAsia="Arial" w:cs="Arial"/>
          <w:color w:val="000000" w:themeColor="text1" w:themeTint="FF" w:themeShade="FF"/>
        </w:rPr>
        <w:t>istration training on the dates set by the OSE</w:t>
      </w:r>
      <w:commentRangeStart w:id="16"/>
      <w:commentRangeStart w:id="17"/>
      <w:commentRangeEnd w:id="16"/>
      <w:r>
        <w:rPr>
          <w:rStyle w:val="CommentReference"/>
        </w:rPr>
        <w:commentReference w:id="16"/>
      </w:r>
      <w:commentRangeEnd w:id="17"/>
      <w:r>
        <w:rPr>
          <w:rStyle w:val="CommentReference"/>
        </w:rPr>
        <w:commentReference w:id="17"/>
      </w:r>
    </w:p>
    <w:p w:rsidR="429BA728" w:rsidP="253DFD59" w:rsidRDefault="429BA728" w14:paraId="4513E335" w14:textId="7D54C3E0">
      <w:pPr>
        <w:pStyle w:val="ListParagraph"/>
        <w:numPr>
          <w:ilvl w:val="0"/>
          <w:numId w:val="1"/>
        </w:numPr>
        <w:spacing w:after="0" w:line="240" w:lineRule="auto"/>
        <w:rPr>
          <w:rFonts w:ascii="Arial" w:hAnsi="Arial" w:eastAsia="Arial" w:cs="Arial"/>
          <w:color w:val="000000" w:themeColor="text1"/>
        </w:rPr>
      </w:pPr>
      <w:r w:rsidRPr="253DFD59">
        <w:rPr>
          <w:rFonts w:ascii="Arial" w:hAnsi="Arial" w:eastAsia="Arial" w:cs="Arial"/>
          <w:color w:val="000000" w:themeColor="text1"/>
        </w:rPr>
        <w:t>Chapter President does not schedule and attend monthly individual meetings with advising staff member from FSL</w:t>
      </w:r>
    </w:p>
    <w:p w:rsidR="253DFD59" w:rsidP="253DFD59" w:rsidRDefault="253DFD59" w14:paraId="2B7CD3EC" w14:textId="2FCD2108">
      <w:pPr>
        <w:spacing w:after="0" w:line="240" w:lineRule="auto"/>
        <w:rPr>
          <w:rFonts w:ascii="Arial" w:hAnsi="Arial" w:eastAsia="Arial" w:cs="Arial"/>
          <w:b/>
          <w:bCs/>
          <w:color w:val="000000" w:themeColor="text1"/>
        </w:rPr>
      </w:pPr>
    </w:p>
    <w:p w:rsidR="31FF62C6" w:rsidP="253DFD59" w:rsidRDefault="31FF62C6" w14:paraId="22A30666" w14:textId="0131140B">
      <w:pPr>
        <w:spacing w:after="0" w:line="240" w:lineRule="auto"/>
        <w:rPr>
          <w:rFonts w:ascii="Arial" w:hAnsi="Arial" w:eastAsia="Arial" w:cs="Arial"/>
          <w:b/>
          <w:bCs/>
          <w:color w:val="000000" w:themeColor="text1"/>
        </w:rPr>
      </w:pPr>
      <w:r w:rsidRPr="253DFD59">
        <w:rPr>
          <w:rFonts w:ascii="Arial" w:hAnsi="Arial" w:eastAsia="Arial" w:cs="Arial"/>
          <w:b/>
          <w:bCs/>
          <w:color w:val="000000" w:themeColor="text1"/>
        </w:rPr>
        <w:t>Loss of travel privileges:</w:t>
      </w:r>
    </w:p>
    <w:p w:rsidR="253DFD59" w:rsidP="253DFD59" w:rsidRDefault="68F8EB78" w14:paraId="36590477" w14:textId="675211B3">
      <w:pPr>
        <w:spacing w:after="0" w:line="240" w:lineRule="auto"/>
        <w:rPr>
          <w:rFonts w:ascii="Arial" w:hAnsi="Arial" w:eastAsia="Arial" w:cs="Arial"/>
          <w:color w:val="000000" w:themeColor="text1"/>
        </w:rPr>
      </w:pPr>
      <w:r w:rsidRPr="253DFD59">
        <w:rPr>
          <w:rFonts w:ascii="Arial" w:hAnsi="Arial" w:eastAsia="Arial" w:cs="Arial"/>
          <w:color w:val="000000" w:themeColor="text1"/>
        </w:rPr>
        <w:t xml:space="preserve">If documentation or items listed above are not turned in by 10 business days after the deadline, </w:t>
      </w:r>
      <w:r w:rsidRPr="253DFD59" w:rsidR="7C8781B3">
        <w:rPr>
          <w:rFonts w:ascii="Arial" w:hAnsi="Arial" w:eastAsia="Arial" w:cs="Arial"/>
          <w:color w:val="000000" w:themeColor="text1"/>
        </w:rPr>
        <w:t>the chapter</w:t>
      </w:r>
      <w:r w:rsidRPr="253DFD59">
        <w:rPr>
          <w:rFonts w:ascii="Arial" w:hAnsi="Arial" w:eastAsia="Arial" w:cs="Arial"/>
          <w:color w:val="000000" w:themeColor="text1"/>
        </w:rPr>
        <w:t xml:space="preserve"> will lose travel </w:t>
      </w:r>
      <w:r w:rsidRPr="253DFD59" w:rsidR="30A38971">
        <w:rPr>
          <w:rFonts w:ascii="Arial" w:hAnsi="Arial" w:eastAsia="Arial" w:cs="Arial"/>
          <w:color w:val="000000" w:themeColor="text1"/>
        </w:rPr>
        <w:t>privileges</w:t>
      </w:r>
      <w:r w:rsidRPr="253DFD59">
        <w:rPr>
          <w:rFonts w:ascii="Arial" w:hAnsi="Arial" w:eastAsia="Arial" w:cs="Arial"/>
          <w:color w:val="000000" w:themeColor="text1"/>
        </w:rPr>
        <w:t xml:space="preserve"> outside of </w:t>
      </w:r>
      <w:r w:rsidRPr="253DFD59" w:rsidR="4E1BD6D4">
        <w:rPr>
          <w:rFonts w:ascii="Arial" w:hAnsi="Arial" w:eastAsia="Arial" w:cs="Arial"/>
          <w:color w:val="000000" w:themeColor="text1"/>
        </w:rPr>
        <w:t>leadership-based</w:t>
      </w:r>
      <w:r w:rsidRPr="253DFD59" w:rsidR="6F76E4BE">
        <w:rPr>
          <w:rFonts w:ascii="Arial" w:hAnsi="Arial" w:eastAsia="Arial" w:cs="Arial"/>
          <w:color w:val="000000" w:themeColor="text1"/>
        </w:rPr>
        <w:t xml:space="preserve"> trips</w:t>
      </w:r>
      <w:r w:rsidRPr="253DFD59" w:rsidR="78A7406B">
        <w:rPr>
          <w:rFonts w:ascii="Arial" w:hAnsi="Arial" w:eastAsia="Arial" w:cs="Arial"/>
          <w:color w:val="000000" w:themeColor="text1"/>
        </w:rPr>
        <w:t xml:space="preserve"> </w:t>
      </w:r>
      <w:commentRangeStart w:id="18"/>
      <w:commentRangeStart w:id="19"/>
      <w:commentRangeStart w:id="20"/>
      <w:r w:rsidRPr="253DFD59" w:rsidR="78A7406B">
        <w:rPr>
          <w:rFonts w:ascii="Arial" w:hAnsi="Arial" w:eastAsia="Arial" w:cs="Arial"/>
          <w:color w:val="000000" w:themeColor="text1"/>
        </w:rPr>
        <w:t>until</w:t>
      </w:r>
      <w:commentRangeEnd w:id="18"/>
      <w:r>
        <w:rPr>
          <w:rStyle w:val="CommentReference"/>
        </w:rPr>
        <w:commentReference w:id="18"/>
      </w:r>
      <w:commentRangeEnd w:id="19"/>
      <w:r>
        <w:rPr>
          <w:rStyle w:val="CommentReference"/>
        </w:rPr>
        <w:commentReference w:id="19"/>
      </w:r>
      <w:commentRangeEnd w:id="20"/>
      <w:r>
        <w:rPr>
          <w:rStyle w:val="CommentReference"/>
        </w:rPr>
        <w:commentReference w:id="20"/>
      </w:r>
      <w:r w:rsidRPr="253DFD59" w:rsidR="78A7406B">
        <w:rPr>
          <w:rFonts w:ascii="Arial" w:hAnsi="Arial" w:eastAsia="Arial" w:cs="Arial"/>
          <w:color w:val="000000" w:themeColor="text1"/>
        </w:rPr>
        <w:t xml:space="preserve"> documentation is turned in. </w:t>
      </w:r>
    </w:p>
    <w:p w:rsidR="253DFD59" w:rsidP="253DFD59" w:rsidRDefault="253DFD59" w14:paraId="109DA5B7" w14:textId="3D7550DC">
      <w:pPr>
        <w:spacing w:after="0" w:line="240" w:lineRule="auto"/>
        <w:rPr>
          <w:rFonts w:ascii="Arial" w:hAnsi="Arial" w:eastAsia="Arial" w:cs="Arial"/>
          <w:b/>
          <w:bCs/>
          <w:color w:val="000000" w:themeColor="text1"/>
        </w:rPr>
      </w:pPr>
    </w:p>
    <w:p w:rsidR="31FF62C6" w:rsidP="253DFD59" w:rsidRDefault="31FF62C6" w14:paraId="2A3C00EF" w14:textId="1979C057">
      <w:pPr>
        <w:spacing w:after="0" w:line="240" w:lineRule="auto"/>
        <w:rPr>
          <w:rFonts w:ascii="Arial" w:hAnsi="Arial" w:eastAsia="Arial" w:cs="Arial"/>
          <w:b/>
          <w:bCs/>
          <w:color w:val="000000" w:themeColor="text1"/>
        </w:rPr>
      </w:pPr>
      <w:r w:rsidRPr="253DFD59">
        <w:rPr>
          <w:rFonts w:ascii="Arial" w:hAnsi="Arial" w:eastAsia="Arial" w:cs="Arial"/>
          <w:b/>
          <w:bCs/>
          <w:color w:val="000000" w:themeColor="text1"/>
        </w:rPr>
        <w:t xml:space="preserve">Not able to </w:t>
      </w:r>
      <w:r w:rsidRPr="253DFD59" w:rsidR="79D38D2B">
        <w:rPr>
          <w:rFonts w:ascii="Arial" w:hAnsi="Arial" w:eastAsia="Arial" w:cs="Arial"/>
          <w:b/>
          <w:bCs/>
          <w:color w:val="000000" w:themeColor="text1"/>
        </w:rPr>
        <w:t>win chapter</w:t>
      </w:r>
      <w:r w:rsidRPr="253DFD59">
        <w:rPr>
          <w:rFonts w:ascii="Arial" w:hAnsi="Arial" w:eastAsia="Arial" w:cs="Arial"/>
          <w:b/>
          <w:bCs/>
          <w:color w:val="000000" w:themeColor="text1"/>
        </w:rPr>
        <w:t xml:space="preserve"> </w:t>
      </w:r>
      <w:r w:rsidRPr="253DFD59" w:rsidR="41059B05">
        <w:rPr>
          <w:rFonts w:ascii="Arial" w:hAnsi="Arial" w:eastAsia="Arial" w:cs="Arial"/>
          <w:b/>
          <w:bCs/>
          <w:color w:val="000000" w:themeColor="text1"/>
        </w:rPr>
        <w:t>FSL awards:</w:t>
      </w:r>
    </w:p>
    <w:p w:rsidR="41059B05" w:rsidP="253DFD59" w:rsidRDefault="41059B05" w14:paraId="449A5585" w14:textId="699A762F">
      <w:pPr>
        <w:spacing w:after="0" w:line="240" w:lineRule="auto"/>
        <w:rPr>
          <w:rFonts w:ascii="Arial" w:hAnsi="Arial" w:eastAsia="Arial" w:cs="Arial"/>
          <w:color w:val="000000" w:themeColor="text1"/>
        </w:rPr>
      </w:pPr>
      <w:r w:rsidRPr="2D1483B0">
        <w:rPr>
          <w:rFonts w:ascii="Arial" w:hAnsi="Arial" w:eastAsia="Arial" w:cs="Arial"/>
          <w:color w:val="000000" w:themeColor="text1"/>
        </w:rPr>
        <w:t xml:space="preserve">If your chapter goes on </w:t>
      </w:r>
      <w:r w:rsidRPr="2D1483B0" w:rsidR="06DB0B1D">
        <w:rPr>
          <w:rFonts w:ascii="Arial" w:hAnsi="Arial" w:eastAsia="Arial" w:cs="Arial"/>
          <w:color w:val="000000" w:themeColor="text1"/>
        </w:rPr>
        <w:t xml:space="preserve">frozen status </w:t>
      </w:r>
      <w:r w:rsidRPr="2D1483B0">
        <w:rPr>
          <w:rFonts w:ascii="Arial" w:hAnsi="Arial" w:eastAsia="Arial" w:cs="Arial"/>
          <w:color w:val="000000" w:themeColor="text1"/>
        </w:rPr>
        <w:t>for more than one of the reasons above, or your chapter has lost travel privileges for more than 30 days, the chapter cannot win chapter-based FSL Awards</w:t>
      </w:r>
      <w:r w:rsidRPr="2D1483B0" w:rsidR="07E08450">
        <w:rPr>
          <w:rFonts w:ascii="Arial" w:hAnsi="Arial" w:eastAsia="Arial" w:cs="Arial"/>
          <w:color w:val="000000" w:themeColor="text1"/>
        </w:rPr>
        <w:t>, though chapters may still apply for individual awards</w:t>
      </w:r>
      <w:r w:rsidRPr="2D1483B0">
        <w:rPr>
          <w:rFonts w:ascii="Arial" w:hAnsi="Arial" w:eastAsia="Arial" w:cs="Arial"/>
          <w:color w:val="000000" w:themeColor="text1"/>
        </w:rPr>
        <w:t xml:space="preserve">. </w:t>
      </w:r>
    </w:p>
    <w:p w:rsidR="253DFD59" w:rsidP="253DFD59" w:rsidRDefault="253DFD59" w14:paraId="462EF599" w14:textId="17866F4A">
      <w:pPr>
        <w:spacing w:after="0" w:line="240" w:lineRule="auto"/>
        <w:rPr>
          <w:rFonts w:ascii="Arial" w:hAnsi="Arial" w:eastAsia="Arial" w:cs="Arial"/>
          <w:color w:val="000000" w:themeColor="text1"/>
        </w:rPr>
      </w:pPr>
    </w:p>
    <w:p w:rsidR="253DFD59" w:rsidP="253DFD59" w:rsidRDefault="253DFD59" w14:paraId="7E88AE57" w14:textId="400F1A7D">
      <w:pPr>
        <w:spacing w:after="0" w:line="240" w:lineRule="auto"/>
        <w:rPr>
          <w:rFonts w:ascii="Arial" w:hAnsi="Arial" w:eastAsia="Arial" w:cs="Arial"/>
        </w:rPr>
      </w:pPr>
    </w:p>
    <w:p w:rsidR="59F7265D" w:rsidP="253DFD59" w:rsidRDefault="59F7265D" w14:paraId="692CBAAA" w14:textId="4A827AED">
      <w:pPr>
        <w:spacing w:after="0" w:line="240" w:lineRule="auto"/>
        <w:rPr>
          <w:rFonts w:ascii="Arial" w:hAnsi="Arial" w:eastAsia="Arial" w:cs="Arial"/>
          <w:b/>
          <w:color w:val="000000" w:themeColor="text1"/>
          <w:u w:val="single"/>
        </w:rPr>
      </w:pPr>
      <w:r w:rsidRPr="1796B4A1">
        <w:rPr>
          <w:rFonts w:ascii="Arial" w:hAnsi="Arial" w:eastAsia="Arial" w:cs="Arial"/>
          <w:b/>
          <w:color w:val="000000" w:themeColor="text1"/>
          <w:u w:val="single"/>
        </w:rPr>
        <w:t>Important Dates</w:t>
      </w:r>
    </w:p>
    <w:p w:rsidR="2D6DA82B" w:rsidP="253DFD59" w:rsidRDefault="2D6DA82B" w14:paraId="4BF434C4" w14:textId="337FD186">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January 13</w:t>
      </w:r>
      <w:r w:rsidRPr="253DFD59">
        <w:rPr>
          <w:rFonts w:ascii="Arial" w:hAnsi="Arial" w:eastAsia="Arial" w:cs="Arial"/>
          <w:color w:val="000000" w:themeColor="text1"/>
          <w:sz w:val="22"/>
          <w:szCs w:val="22"/>
          <w:vertAlign w:val="superscript"/>
        </w:rPr>
        <w:t>th</w:t>
      </w:r>
      <w:r w:rsidRPr="253DFD59">
        <w:rPr>
          <w:rFonts w:ascii="Arial" w:hAnsi="Arial" w:eastAsia="Arial" w:cs="Arial"/>
          <w:color w:val="000000" w:themeColor="text1"/>
          <w:sz w:val="22"/>
          <w:szCs w:val="22"/>
        </w:rPr>
        <w:t xml:space="preserve">, 2025 – Rosters distributed in mailboxes </w:t>
      </w:r>
    </w:p>
    <w:p w:rsidR="2D6DA82B" w:rsidP="253DFD59" w:rsidRDefault="2D6DA82B" w14:paraId="55ECD78E" w14:textId="4609F54D">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January 21</w:t>
      </w:r>
      <w:r w:rsidRPr="253DFD59">
        <w:rPr>
          <w:rFonts w:ascii="Arial" w:hAnsi="Arial" w:eastAsia="Arial" w:cs="Arial"/>
          <w:color w:val="000000" w:themeColor="text1"/>
          <w:sz w:val="22"/>
          <w:szCs w:val="22"/>
          <w:vertAlign w:val="superscript"/>
        </w:rPr>
        <w:t>st</w:t>
      </w:r>
      <w:r w:rsidRPr="253DFD59">
        <w:rPr>
          <w:rFonts w:ascii="Arial" w:hAnsi="Arial" w:eastAsia="Arial" w:cs="Arial"/>
          <w:color w:val="000000" w:themeColor="text1"/>
          <w:sz w:val="22"/>
          <w:szCs w:val="22"/>
        </w:rPr>
        <w:t>, 2025 – Rosters due to OSE by 4pm</w:t>
      </w:r>
    </w:p>
    <w:p w:rsidR="2D6DA82B" w:rsidP="253DFD59" w:rsidRDefault="2D6DA82B" w14:paraId="149D2664" w14:textId="311562A5">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February 3</w:t>
      </w:r>
      <w:r w:rsidRPr="253DFD59">
        <w:rPr>
          <w:rFonts w:ascii="Arial" w:hAnsi="Arial" w:eastAsia="Arial" w:cs="Arial"/>
          <w:color w:val="000000" w:themeColor="text1"/>
          <w:sz w:val="22"/>
          <w:szCs w:val="22"/>
          <w:vertAlign w:val="superscript"/>
        </w:rPr>
        <w:t>rd</w:t>
      </w:r>
      <w:r w:rsidRPr="253DFD59">
        <w:rPr>
          <w:rFonts w:ascii="Arial" w:hAnsi="Arial" w:eastAsia="Arial" w:cs="Arial"/>
          <w:color w:val="000000" w:themeColor="text1"/>
          <w:sz w:val="22"/>
          <w:szCs w:val="22"/>
        </w:rPr>
        <w:t>, 2025 – Presidents Meeting at 4pm</w:t>
      </w:r>
    </w:p>
    <w:p w:rsidR="6B402081" w:rsidP="253DFD59" w:rsidRDefault="6B402081" w14:paraId="46B90CE3" w14:textId="03EA5144">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March 3</w:t>
      </w:r>
      <w:r w:rsidRPr="253DFD59" w:rsidR="319F2246">
        <w:rPr>
          <w:rFonts w:ascii="Arial" w:hAnsi="Arial" w:eastAsia="Arial" w:cs="Arial"/>
          <w:color w:val="000000" w:themeColor="text1"/>
          <w:sz w:val="22"/>
          <w:szCs w:val="22"/>
          <w:vertAlign w:val="superscript"/>
        </w:rPr>
        <w:t>rd</w:t>
      </w:r>
      <w:r w:rsidRPr="253DFD59" w:rsidR="319F2246">
        <w:rPr>
          <w:rFonts w:ascii="Arial" w:hAnsi="Arial" w:eastAsia="Arial" w:cs="Arial"/>
          <w:color w:val="000000" w:themeColor="text1"/>
          <w:sz w:val="22"/>
          <w:szCs w:val="22"/>
        </w:rPr>
        <w:t>, 2025</w:t>
      </w:r>
      <w:r w:rsidRPr="253DFD59">
        <w:rPr>
          <w:rFonts w:ascii="Arial" w:hAnsi="Arial" w:eastAsia="Arial" w:cs="Arial"/>
          <w:color w:val="000000" w:themeColor="text1"/>
          <w:sz w:val="22"/>
          <w:szCs w:val="22"/>
        </w:rPr>
        <w:t>– Rosters distributed</w:t>
      </w:r>
      <w:r w:rsidRPr="253DFD59" w:rsidR="2E3895E7">
        <w:rPr>
          <w:rFonts w:ascii="Arial" w:hAnsi="Arial" w:eastAsia="Arial" w:cs="Arial"/>
          <w:color w:val="000000" w:themeColor="text1"/>
          <w:sz w:val="22"/>
          <w:szCs w:val="22"/>
        </w:rPr>
        <w:t xml:space="preserve"> in mailboxes</w:t>
      </w:r>
    </w:p>
    <w:p w:rsidR="596B63B2" w:rsidP="253DFD59" w:rsidRDefault="596B63B2" w14:paraId="319AAD0D" w14:textId="55341840">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March 3</w:t>
      </w:r>
      <w:r w:rsidRPr="253DFD59" w:rsidR="5B739424">
        <w:rPr>
          <w:rFonts w:ascii="Arial" w:hAnsi="Arial" w:eastAsia="Arial" w:cs="Arial"/>
          <w:color w:val="000000" w:themeColor="text1"/>
          <w:sz w:val="22"/>
          <w:szCs w:val="22"/>
          <w:vertAlign w:val="superscript"/>
        </w:rPr>
        <w:t>rd</w:t>
      </w:r>
      <w:r w:rsidRPr="253DFD59" w:rsidR="5B739424">
        <w:rPr>
          <w:rFonts w:ascii="Arial" w:hAnsi="Arial" w:eastAsia="Arial" w:cs="Arial"/>
          <w:color w:val="000000" w:themeColor="text1"/>
          <w:sz w:val="22"/>
          <w:szCs w:val="22"/>
        </w:rPr>
        <w:t>, 2025</w:t>
      </w:r>
      <w:r w:rsidRPr="253DFD59">
        <w:rPr>
          <w:rFonts w:ascii="Arial" w:hAnsi="Arial" w:eastAsia="Arial" w:cs="Arial"/>
          <w:color w:val="000000" w:themeColor="text1"/>
          <w:sz w:val="22"/>
          <w:szCs w:val="22"/>
        </w:rPr>
        <w:t>– Presidents Meeting at 4pm</w:t>
      </w:r>
    </w:p>
    <w:p w:rsidR="6B402081" w:rsidP="253DFD59" w:rsidRDefault="6B402081" w14:paraId="5D1081A9" w14:textId="1E481DEF">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March 10</w:t>
      </w:r>
      <w:r w:rsidRPr="253DFD59">
        <w:rPr>
          <w:rFonts w:ascii="Arial" w:hAnsi="Arial" w:eastAsia="Arial" w:cs="Arial"/>
          <w:color w:val="000000" w:themeColor="text1"/>
          <w:sz w:val="22"/>
          <w:szCs w:val="22"/>
          <w:vertAlign w:val="superscript"/>
        </w:rPr>
        <w:t>th</w:t>
      </w:r>
      <w:r w:rsidRPr="253DFD59" w:rsidR="440AC144">
        <w:rPr>
          <w:rFonts w:ascii="Arial" w:hAnsi="Arial" w:eastAsia="Arial" w:cs="Arial"/>
          <w:color w:val="000000" w:themeColor="text1"/>
          <w:sz w:val="22"/>
          <w:szCs w:val="22"/>
        </w:rPr>
        <w:t>, 2025</w:t>
      </w:r>
      <w:r w:rsidRPr="253DFD59">
        <w:rPr>
          <w:rFonts w:ascii="Arial" w:hAnsi="Arial" w:eastAsia="Arial" w:cs="Arial"/>
          <w:color w:val="000000" w:themeColor="text1"/>
          <w:sz w:val="22"/>
          <w:szCs w:val="22"/>
        </w:rPr>
        <w:t xml:space="preserve"> – Rosters Due </w:t>
      </w:r>
      <w:r w:rsidRPr="253DFD59" w:rsidR="0D181694">
        <w:rPr>
          <w:rFonts w:ascii="Arial" w:hAnsi="Arial" w:eastAsia="Arial" w:cs="Arial"/>
          <w:color w:val="000000" w:themeColor="text1"/>
          <w:sz w:val="22"/>
          <w:szCs w:val="22"/>
        </w:rPr>
        <w:t>to OSE by 4pm</w:t>
      </w:r>
    </w:p>
    <w:p w:rsidR="1EFC4D35" w:rsidP="253DFD59" w:rsidRDefault="1EFC4D35" w14:paraId="1E3B9D3F" w14:textId="659A11E2">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April 7</w:t>
      </w:r>
      <w:r w:rsidRPr="253DFD59">
        <w:rPr>
          <w:rFonts w:ascii="Arial" w:hAnsi="Arial" w:eastAsia="Arial" w:cs="Arial"/>
          <w:color w:val="000000" w:themeColor="text1"/>
          <w:sz w:val="22"/>
          <w:szCs w:val="22"/>
          <w:vertAlign w:val="superscript"/>
        </w:rPr>
        <w:t>th</w:t>
      </w:r>
      <w:r w:rsidRPr="253DFD59" w:rsidR="49365A80">
        <w:rPr>
          <w:rFonts w:ascii="Arial" w:hAnsi="Arial" w:eastAsia="Arial" w:cs="Arial"/>
          <w:color w:val="000000" w:themeColor="text1"/>
          <w:sz w:val="22"/>
          <w:szCs w:val="22"/>
        </w:rPr>
        <w:t>, 202</w:t>
      </w:r>
      <w:r w:rsidRPr="253DFD59" w:rsidR="6DDEDD16">
        <w:rPr>
          <w:rFonts w:ascii="Arial" w:hAnsi="Arial" w:eastAsia="Arial" w:cs="Arial"/>
          <w:color w:val="000000" w:themeColor="text1"/>
          <w:sz w:val="22"/>
          <w:szCs w:val="22"/>
        </w:rPr>
        <w:t xml:space="preserve">5 - </w:t>
      </w:r>
      <w:r w:rsidRPr="253DFD59">
        <w:rPr>
          <w:rFonts w:ascii="Arial" w:hAnsi="Arial" w:eastAsia="Arial" w:cs="Arial"/>
          <w:color w:val="000000" w:themeColor="text1"/>
          <w:sz w:val="22"/>
          <w:szCs w:val="22"/>
        </w:rPr>
        <w:t>Chapter Risk Management Plan due via Bear</w:t>
      </w:r>
      <w:r w:rsidRPr="253DFD59" w:rsidR="3DDDD007">
        <w:rPr>
          <w:rFonts w:ascii="Arial" w:hAnsi="Arial" w:eastAsia="Arial" w:cs="Arial"/>
          <w:color w:val="000000" w:themeColor="text1"/>
          <w:sz w:val="22"/>
          <w:szCs w:val="22"/>
        </w:rPr>
        <w:t>L</w:t>
      </w:r>
      <w:r w:rsidRPr="253DFD59">
        <w:rPr>
          <w:rFonts w:ascii="Arial" w:hAnsi="Arial" w:eastAsia="Arial" w:cs="Arial"/>
          <w:color w:val="000000" w:themeColor="text1"/>
          <w:sz w:val="22"/>
          <w:szCs w:val="22"/>
        </w:rPr>
        <w:t xml:space="preserve">ink </w:t>
      </w:r>
    </w:p>
    <w:p w:rsidR="522C447A" w:rsidP="253DFD59" w:rsidRDefault="522C447A" w14:paraId="3BEAB768" w14:textId="52D0D428">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April 7</w:t>
      </w:r>
      <w:r w:rsidRPr="253DFD59">
        <w:rPr>
          <w:rFonts w:ascii="Arial" w:hAnsi="Arial" w:eastAsia="Arial" w:cs="Arial"/>
          <w:color w:val="000000" w:themeColor="text1"/>
          <w:sz w:val="22"/>
          <w:szCs w:val="22"/>
          <w:vertAlign w:val="superscript"/>
        </w:rPr>
        <w:t>th</w:t>
      </w:r>
      <w:r w:rsidRPr="253DFD59" w:rsidR="7D1248BD">
        <w:rPr>
          <w:rFonts w:ascii="Arial" w:hAnsi="Arial" w:eastAsia="Arial" w:cs="Arial"/>
          <w:color w:val="000000" w:themeColor="text1"/>
          <w:sz w:val="22"/>
          <w:szCs w:val="22"/>
        </w:rPr>
        <w:t>, 2025</w:t>
      </w:r>
      <w:r w:rsidRPr="253DFD59">
        <w:rPr>
          <w:rFonts w:ascii="Arial" w:hAnsi="Arial" w:eastAsia="Arial" w:cs="Arial"/>
          <w:color w:val="000000" w:themeColor="text1"/>
          <w:sz w:val="22"/>
          <w:szCs w:val="22"/>
        </w:rPr>
        <w:t xml:space="preserve"> – Presidents Meeting at 4pm</w:t>
      </w:r>
    </w:p>
    <w:p w:rsidR="1EFC4D35" w:rsidP="253DFD59" w:rsidRDefault="1EFC4D35" w14:paraId="58533D5D" w14:textId="197B18BF">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April 14</w:t>
      </w:r>
      <w:r w:rsidRPr="253DFD59">
        <w:rPr>
          <w:rFonts w:ascii="Arial" w:hAnsi="Arial" w:eastAsia="Arial" w:cs="Arial"/>
          <w:color w:val="000000" w:themeColor="text1"/>
          <w:sz w:val="22"/>
          <w:szCs w:val="22"/>
          <w:vertAlign w:val="superscript"/>
        </w:rPr>
        <w:t>th</w:t>
      </w:r>
      <w:r w:rsidRPr="253DFD59" w:rsidR="2332BA94">
        <w:rPr>
          <w:rFonts w:ascii="Arial" w:hAnsi="Arial" w:eastAsia="Arial" w:cs="Arial"/>
          <w:color w:val="000000" w:themeColor="text1"/>
          <w:sz w:val="22"/>
          <w:szCs w:val="22"/>
        </w:rPr>
        <w:t>, 2025</w:t>
      </w:r>
      <w:r w:rsidRPr="253DFD59">
        <w:rPr>
          <w:rFonts w:ascii="Arial" w:hAnsi="Arial" w:eastAsia="Arial" w:cs="Arial"/>
          <w:color w:val="000000" w:themeColor="text1"/>
          <w:sz w:val="22"/>
          <w:szCs w:val="22"/>
        </w:rPr>
        <w:t xml:space="preserve"> – Academic Support Plan due to via Bear</w:t>
      </w:r>
      <w:r w:rsidRPr="253DFD59" w:rsidR="04E9C080">
        <w:rPr>
          <w:rFonts w:ascii="Arial" w:hAnsi="Arial" w:eastAsia="Arial" w:cs="Arial"/>
          <w:color w:val="000000" w:themeColor="text1"/>
          <w:sz w:val="22"/>
          <w:szCs w:val="22"/>
        </w:rPr>
        <w:t>L</w:t>
      </w:r>
      <w:r w:rsidRPr="253DFD59">
        <w:rPr>
          <w:rFonts w:ascii="Arial" w:hAnsi="Arial" w:eastAsia="Arial" w:cs="Arial"/>
          <w:color w:val="000000" w:themeColor="text1"/>
          <w:sz w:val="22"/>
          <w:szCs w:val="22"/>
        </w:rPr>
        <w:t>ink</w:t>
      </w:r>
    </w:p>
    <w:p w:rsidR="3688E92F" w:rsidP="253DFD59" w:rsidRDefault="3688E92F" w14:paraId="29ECF68C" w14:textId="1D342246">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April 21</w:t>
      </w:r>
      <w:r w:rsidRPr="253DFD59">
        <w:rPr>
          <w:rFonts w:ascii="Arial" w:hAnsi="Arial" w:eastAsia="Arial" w:cs="Arial"/>
          <w:color w:val="000000" w:themeColor="text1"/>
          <w:sz w:val="22"/>
          <w:szCs w:val="22"/>
          <w:vertAlign w:val="superscript"/>
        </w:rPr>
        <w:t>st</w:t>
      </w:r>
      <w:r w:rsidRPr="253DFD59" w:rsidR="264CE79F">
        <w:rPr>
          <w:rFonts w:ascii="Arial" w:hAnsi="Arial" w:eastAsia="Arial" w:cs="Arial"/>
          <w:color w:val="000000" w:themeColor="text1"/>
          <w:sz w:val="22"/>
          <w:szCs w:val="22"/>
        </w:rPr>
        <w:t>, 2025</w:t>
      </w:r>
      <w:r w:rsidRPr="253DFD59">
        <w:rPr>
          <w:rFonts w:ascii="Arial" w:hAnsi="Arial" w:eastAsia="Arial" w:cs="Arial"/>
          <w:color w:val="000000" w:themeColor="text1"/>
          <w:sz w:val="22"/>
          <w:szCs w:val="22"/>
        </w:rPr>
        <w:t xml:space="preserve"> – Rosters distributed </w:t>
      </w:r>
      <w:r w:rsidRPr="253DFD59" w:rsidR="42F1700B">
        <w:rPr>
          <w:rFonts w:ascii="Arial" w:hAnsi="Arial" w:eastAsia="Arial" w:cs="Arial"/>
          <w:color w:val="000000" w:themeColor="text1"/>
          <w:sz w:val="22"/>
          <w:szCs w:val="22"/>
        </w:rPr>
        <w:t>in mailboxes</w:t>
      </w:r>
    </w:p>
    <w:p w:rsidR="3688E92F" w:rsidP="253DFD59" w:rsidRDefault="3688E92F" w14:paraId="14AB25B2" w14:textId="0176EE98">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April 28</w:t>
      </w:r>
      <w:r w:rsidRPr="253DFD59">
        <w:rPr>
          <w:rFonts w:ascii="Arial" w:hAnsi="Arial" w:eastAsia="Arial" w:cs="Arial"/>
          <w:color w:val="000000" w:themeColor="text1"/>
          <w:sz w:val="22"/>
          <w:szCs w:val="22"/>
          <w:vertAlign w:val="superscript"/>
        </w:rPr>
        <w:t>th</w:t>
      </w:r>
      <w:r w:rsidRPr="253DFD59" w:rsidR="6604FF0F">
        <w:rPr>
          <w:rFonts w:ascii="Arial" w:hAnsi="Arial" w:eastAsia="Arial" w:cs="Arial"/>
          <w:color w:val="000000" w:themeColor="text1"/>
          <w:sz w:val="22"/>
          <w:szCs w:val="22"/>
        </w:rPr>
        <w:t>, 2025</w:t>
      </w:r>
      <w:r w:rsidRPr="253DFD59">
        <w:rPr>
          <w:rFonts w:ascii="Arial" w:hAnsi="Arial" w:eastAsia="Arial" w:cs="Arial"/>
          <w:color w:val="000000" w:themeColor="text1"/>
          <w:sz w:val="22"/>
          <w:szCs w:val="22"/>
        </w:rPr>
        <w:t xml:space="preserve"> – Rosters Due to OSE by 4pm</w:t>
      </w:r>
    </w:p>
    <w:p w:rsidR="45514223" w:rsidP="253DFD59" w:rsidRDefault="45514223" w14:paraId="405EEDF3" w14:textId="090D8EDD">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May 2</w:t>
      </w:r>
      <w:r w:rsidRPr="253DFD59">
        <w:rPr>
          <w:rFonts w:ascii="Arial" w:hAnsi="Arial" w:eastAsia="Arial" w:cs="Arial"/>
          <w:color w:val="000000" w:themeColor="text1"/>
          <w:sz w:val="22"/>
          <w:szCs w:val="22"/>
          <w:vertAlign w:val="superscript"/>
        </w:rPr>
        <w:t>nd</w:t>
      </w:r>
      <w:r w:rsidRPr="253DFD59" w:rsidR="59F55FF6">
        <w:rPr>
          <w:rFonts w:ascii="Arial" w:hAnsi="Arial" w:eastAsia="Arial" w:cs="Arial"/>
          <w:color w:val="000000" w:themeColor="text1"/>
          <w:sz w:val="22"/>
          <w:szCs w:val="22"/>
        </w:rPr>
        <w:t>, 2025</w:t>
      </w:r>
      <w:r w:rsidRPr="253DFD59">
        <w:rPr>
          <w:rFonts w:ascii="Arial" w:hAnsi="Arial" w:eastAsia="Arial" w:cs="Arial"/>
          <w:color w:val="000000" w:themeColor="text1"/>
          <w:sz w:val="22"/>
          <w:szCs w:val="22"/>
        </w:rPr>
        <w:t xml:space="preserve"> – Deadline for service hours, educational events, philanthropic donations, roster changes, etc</w:t>
      </w:r>
    </w:p>
    <w:p w:rsidR="0F7A6433" w:rsidP="253DFD59" w:rsidRDefault="0F7A6433" w14:paraId="32EDAC7B" w14:textId="1317AE5A">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August 18</w:t>
      </w:r>
      <w:r w:rsidRPr="253DFD59">
        <w:rPr>
          <w:rFonts w:ascii="Arial" w:hAnsi="Arial" w:eastAsia="Arial" w:cs="Arial"/>
          <w:color w:val="000000" w:themeColor="text1"/>
          <w:sz w:val="22"/>
          <w:szCs w:val="22"/>
          <w:vertAlign w:val="superscript"/>
        </w:rPr>
        <w:t>th</w:t>
      </w:r>
      <w:r w:rsidRPr="253DFD59">
        <w:rPr>
          <w:rFonts w:ascii="Arial" w:hAnsi="Arial" w:eastAsia="Arial" w:cs="Arial"/>
          <w:color w:val="000000" w:themeColor="text1"/>
          <w:sz w:val="22"/>
          <w:szCs w:val="22"/>
        </w:rPr>
        <w:t xml:space="preserve">, 2025 – New Member Education Plan due via BearLink </w:t>
      </w:r>
    </w:p>
    <w:p w:rsidR="3688E92F" w:rsidP="253DFD59" w:rsidRDefault="3688E92F" w14:paraId="5B3FB96A" w14:textId="0155F052">
      <w:pPr>
        <w:pStyle w:val="ListParagraph"/>
        <w:numPr>
          <w:ilvl w:val="0"/>
          <w:numId w:val="11"/>
        </w:numPr>
        <w:spacing w:after="0" w:line="240" w:lineRule="auto"/>
        <w:rPr>
          <w:rFonts w:ascii="Arial" w:hAnsi="Arial" w:eastAsia="Arial" w:cs="Arial"/>
          <w:color w:val="000000" w:themeColor="text1"/>
          <w:sz w:val="22"/>
          <w:szCs w:val="22"/>
        </w:rPr>
      </w:pPr>
      <w:r w:rsidRPr="253DFD59">
        <w:rPr>
          <w:rFonts w:ascii="Arial" w:hAnsi="Arial" w:eastAsia="Arial" w:cs="Arial"/>
          <w:color w:val="000000" w:themeColor="text1"/>
          <w:sz w:val="22"/>
          <w:szCs w:val="22"/>
        </w:rPr>
        <w:t>September 26</w:t>
      </w:r>
      <w:r w:rsidRPr="253DFD59">
        <w:rPr>
          <w:rFonts w:ascii="Arial" w:hAnsi="Arial" w:eastAsia="Arial" w:cs="Arial"/>
          <w:color w:val="000000" w:themeColor="text1"/>
          <w:sz w:val="22"/>
          <w:szCs w:val="22"/>
          <w:vertAlign w:val="superscript"/>
        </w:rPr>
        <w:t>th</w:t>
      </w:r>
      <w:r w:rsidRPr="253DFD59">
        <w:rPr>
          <w:rFonts w:ascii="Arial" w:hAnsi="Arial" w:eastAsia="Arial" w:cs="Arial"/>
          <w:color w:val="000000" w:themeColor="text1"/>
          <w:sz w:val="22"/>
          <w:szCs w:val="22"/>
        </w:rPr>
        <w:t xml:space="preserve"> 2025 - A list of more than 1 member in a campus leadership program submitted via Bear</w:t>
      </w:r>
      <w:r w:rsidRPr="253DFD59" w:rsidR="2AB6589C">
        <w:rPr>
          <w:rFonts w:ascii="Arial" w:hAnsi="Arial" w:eastAsia="Arial" w:cs="Arial"/>
          <w:color w:val="000000" w:themeColor="text1"/>
          <w:sz w:val="22"/>
          <w:szCs w:val="22"/>
        </w:rPr>
        <w:t>L</w:t>
      </w:r>
      <w:r w:rsidRPr="253DFD59">
        <w:rPr>
          <w:rFonts w:ascii="Arial" w:hAnsi="Arial" w:eastAsia="Arial" w:cs="Arial"/>
          <w:color w:val="000000" w:themeColor="text1"/>
          <w:sz w:val="22"/>
          <w:szCs w:val="22"/>
        </w:rPr>
        <w:t>ink (Bears Lead, Centennial Leaders Scholarship, SGA, USRA Major, SOAR Leader, University Ambassador)</w:t>
      </w:r>
    </w:p>
    <w:p w:rsidR="253DFD59" w:rsidP="253DFD59" w:rsidRDefault="253DFD59" w14:paraId="602B53A7" w14:textId="44880D7F">
      <w:pPr>
        <w:spacing w:after="0" w:line="240" w:lineRule="auto"/>
        <w:ind w:left="720"/>
        <w:rPr>
          <w:rFonts w:ascii="Arial" w:hAnsi="Arial" w:eastAsia="Arial" w:cs="Arial"/>
          <w:color w:val="000000" w:themeColor="text1"/>
          <w:sz w:val="22"/>
          <w:szCs w:val="22"/>
          <w:highlight w:val="yellow"/>
        </w:rPr>
      </w:pPr>
    </w:p>
    <w:p w:rsidR="253DFD59" w:rsidP="253DFD59" w:rsidRDefault="253DFD59" w14:paraId="65664CE0" w14:textId="5DF4BBD7">
      <w:pPr>
        <w:spacing w:after="0" w:line="240" w:lineRule="auto"/>
        <w:ind w:left="720"/>
        <w:rPr>
          <w:rFonts w:ascii="Arial" w:hAnsi="Arial" w:eastAsia="Arial" w:cs="Arial"/>
          <w:color w:val="000000" w:themeColor="text1"/>
          <w:sz w:val="22"/>
          <w:szCs w:val="22"/>
          <w:highlight w:val="yellow"/>
        </w:rPr>
      </w:pPr>
    </w:p>
    <w:p w:rsidR="253DFD59" w:rsidP="253DFD59" w:rsidRDefault="253DFD59" w14:paraId="0067606D" w14:textId="36016F03">
      <w:pPr>
        <w:rPr>
          <w:rFonts w:ascii="Arial" w:hAnsi="Arial" w:eastAsia="Arial" w:cs="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120"/>
        <w:gridCol w:w="3120"/>
        <w:gridCol w:w="3120"/>
      </w:tblGrid>
      <w:tr w:rsidR="11561D97" w:rsidTr="253DFD59" w14:paraId="53D2A4E6" w14:textId="77777777">
        <w:trPr>
          <w:trHeight w:val="300"/>
        </w:trPr>
        <w:tc>
          <w:tcPr>
            <w:tcW w:w="9360" w:type="dxa"/>
            <w:gridSpan w:val="3"/>
            <w:shd w:val="clear" w:color="auto" w:fill="9FCAC5"/>
            <w:tcMar>
              <w:left w:w="105" w:type="dxa"/>
              <w:right w:w="105" w:type="dxa"/>
            </w:tcMar>
            <w:vAlign w:val="center"/>
          </w:tcPr>
          <w:p w:rsidR="11561D97" w:rsidP="4B160254" w:rsidRDefault="7DAFA275" w14:paraId="2DBFDEA5" w14:textId="000E8747">
            <w:pPr>
              <w:pStyle w:val="Heading2"/>
              <w:spacing w:before="40" w:after="0"/>
              <w:jc w:val="center"/>
              <w:rPr>
                <w:rFonts w:ascii="Arial" w:hAnsi="Arial" w:eastAsia="Arial" w:cs="Arial"/>
                <w:b/>
                <w:bCs/>
                <w:color w:val="auto"/>
                <w:sz w:val="28"/>
                <w:szCs w:val="28"/>
              </w:rPr>
            </w:pPr>
            <w:r w:rsidRPr="4B160254">
              <w:rPr>
                <w:rFonts w:ascii="Arial" w:hAnsi="Arial" w:eastAsia="Arial" w:cs="Arial"/>
                <w:b/>
                <w:bCs/>
                <w:color w:val="auto"/>
                <w:sz w:val="28"/>
                <w:szCs w:val="28"/>
              </w:rPr>
              <w:t>Scholarship</w:t>
            </w:r>
          </w:p>
        </w:tc>
      </w:tr>
      <w:tr w:rsidR="11561D97" w:rsidTr="253DFD59" w14:paraId="71D48200" w14:textId="77777777">
        <w:trPr>
          <w:trHeight w:val="300"/>
        </w:trPr>
        <w:tc>
          <w:tcPr>
            <w:tcW w:w="9360" w:type="dxa"/>
            <w:gridSpan w:val="3"/>
            <w:shd w:val="clear" w:color="auto" w:fill="9FCAC5"/>
            <w:tcMar>
              <w:left w:w="105" w:type="dxa"/>
              <w:right w:w="105" w:type="dxa"/>
            </w:tcMar>
            <w:vAlign w:val="center"/>
          </w:tcPr>
          <w:p w:rsidR="11561D97" w:rsidP="4B160254" w:rsidRDefault="311C49C8" w14:paraId="66A37CE2" w14:textId="0D477FB1">
            <w:pPr>
              <w:jc w:val="center"/>
              <w:rPr>
                <w:rFonts w:ascii="Arial" w:hAnsi="Arial" w:eastAsia="Arial" w:cs="Arial"/>
                <w:color w:val="000000" w:themeColor="text1"/>
              </w:rPr>
            </w:pPr>
            <w:r w:rsidRPr="4B160254">
              <w:rPr>
                <w:rFonts w:ascii="Arial" w:hAnsi="Arial" w:eastAsia="Arial" w:cs="Arial"/>
                <w:b/>
                <w:bCs/>
              </w:rPr>
              <w:t>Academic Support Plan</w:t>
            </w:r>
          </w:p>
        </w:tc>
      </w:tr>
      <w:tr w:rsidR="11561D97" w:rsidTr="253DFD59" w14:paraId="3831AA34" w14:textId="77777777">
        <w:trPr>
          <w:trHeight w:val="300"/>
        </w:trPr>
        <w:tc>
          <w:tcPr>
            <w:tcW w:w="3120" w:type="dxa"/>
            <w:tcMar>
              <w:left w:w="105" w:type="dxa"/>
              <w:right w:w="105" w:type="dxa"/>
            </w:tcMar>
            <w:vAlign w:val="center"/>
          </w:tcPr>
          <w:p w:rsidR="11561D97" w:rsidP="11561D97" w:rsidRDefault="11561D97" w14:paraId="2B8E5B65" w14:textId="42C6E638">
            <w:pPr>
              <w:jc w:val="center"/>
              <w:rPr>
                <w:rFonts w:ascii="Arial" w:hAnsi="Arial" w:eastAsia="Arial" w:cs="Arial"/>
                <w:color w:val="000000" w:themeColor="text1"/>
              </w:rPr>
            </w:pPr>
            <w:r w:rsidRPr="11561D97">
              <w:rPr>
                <w:rFonts w:ascii="Arial" w:hAnsi="Arial" w:eastAsia="Arial" w:cs="Arial"/>
                <w:b/>
                <w:bCs/>
                <w:color w:val="000000" w:themeColor="text1"/>
              </w:rPr>
              <w:t>Point Value</w:t>
            </w:r>
          </w:p>
        </w:tc>
        <w:tc>
          <w:tcPr>
            <w:tcW w:w="3120" w:type="dxa"/>
            <w:tcMar>
              <w:left w:w="105" w:type="dxa"/>
              <w:right w:w="105" w:type="dxa"/>
            </w:tcMar>
            <w:vAlign w:val="center"/>
          </w:tcPr>
          <w:p w:rsidR="11561D97" w:rsidP="11561D97" w:rsidRDefault="11561D97" w14:paraId="0C917656" w14:textId="4DE3F098">
            <w:pPr>
              <w:jc w:val="center"/>
              <w:rPr>
                <w:rFonts w:ascii="Arial" w:hAnsi="Arial" w:eastAsia="Arial" w:cs="Arial"/>
                <w:color w:val="000000" w:themeColor="text1"/>
              </w:rPr>
            </w:pPr>
            <w:r w:rsidRPr="11561D97">
              <w:rPr>
                <w:rFonts w:ascii="Arial" w:hAnsi="Arial" w:eastAsia="Arial" w:cs="Arial"/>
                <w:b/>
                <w:bCs/>
                <w:color w:val="000000" w:themeColor="text1"/>
              </w:rPr>
              <w:t>Criteria</w:t>
            </w:r>
          </w:p>
        </w:tc>
        <w:tc>
          <w:tcPr>
            <w:tcW w:w="3120" w:type="dxa"/>
            <w:tcMar>
              <w:left w:w="105" w:type="dxa"/>
              <w:right w:w="105" w:type="dxa"/>
            </w:tcMar>
            <w:vAlign w:val="center"/>
          </w:tcPr>
          <w:p w:rsidR="11561D97" w:rsidP="11561D97" w:rsidRDefault="11561D97" w14:paraId="6C84C3E2" w14:textId="517BFC9E">
            <w:pPr>
              <w:jc w:val="center"/>
              <w:rPr>
                <w:rFonts w:ascii="Arial" w:hAnsi="Arial" w:eastAsia="Arial" w:cs="Arial"/>
                <w:color w:val="000000" w:themeColor="text1"/>
              </w:rPr>
            </w:pPr>
            <w:r w:rsidRPr="11561D97">
              <w:rPr>
                <w:rFonts w:ascii="Arial" w:hAnsi="Arial" w:eastAsia="Arial" w:cs="Arial"/>
                <w:b/>
                <w:bCs/>
                <w:color w:val="000000" w:themeColor="text1"/>
              </w:rPr>
              <w:t>How to Document</w:t>
            </w:r>
          </w:p>
        </w:tc>
      </w:tr>
      <w:tr w:rsidR="11561D97" w:rsidTr="253DFD59" w14:paraId="1DB589A9" w14:textId="77777777">
        <w:trPr>
          <w:trHeight w:val="300"/>
        </w:trPr>
        <w:tc>
          <w:tcPr>
            <w:tcW w:w="3120" w:type="dxa"/>
            <w:tcMar>
              <w:left w:w="105" w:type="dxa"/>
              <w:right w:w="105" w:type="dxa"/>
            </w:tcMar>
            <w:vAlign w:val="center"/>
          </w:tcPr>
          <w:p w:rsidR="11561D97" w:rsidP="11561D97" w:rsidRDefault="11561D97" w14:paraId="45A90E1B" w14:textId="762BC1F0">
            <w:pPr>
              <w:jc w:val="center"/>
              <w:rPr>
                <w:rFonts w:ascii="Arial" w:hAnsi="Arial" w:eastAsia="Arial" w:cs="Arial"/>
                <w:color w:val="000000" w:themeColor="text1"/>
              </w:rPr>
            </w:pPr>
            <w:r w:rsidRPr="11561D97">
              <w:rPr>
                <w:rFonts w:ascii="Arial" w:hAnsi="Arial" w:eastAsia="Arial" w:cs="Arial"/>
                <w:color w:val="000000" w:themeColor="text1"/>
              </w:rPr>
              <w:t>0 points</w:t>
            </w:r>
          </w:p>
        </w:tc>
        <w:tc>
          <w:tcPr>
            <w:tcW w:w="3120" w:type="dxa"/>
            <w:tcMar>
              <w:left w:w="105" w:type="dxa"/>
              <w:right w:w="105" w:type="dxa"/>
            </w:tcMar>
            <w:vAlign w:val="center"/>
          </w:tcPr>
          <w:p w:rsidR="11561D97" w:rsidP="11561D97" w:rsidRDefault="11561D97" w14:paraId="6AC8D0FD" w14:textId="5A04E624">
            <w:pPr>
              <w:rPr>
                <w:rFonts w:ascii="Arial" w:hAnsi="Arial" w:eastAsia="Arial" w:cs="Arial"/>
                <w:color w:val="000000" w:themeColor="text1"/>
              </w:rPr>
            </w:pPr>
            <w:r w:rsidRPr="11561D97">
              <w:rPr>
                <w:rFonts w:ascii="Arial" w:hAnsi="Arial" w:eastAsia="Arial" w:cs="Arial"/>
                <w:color w:val="000000" w:themeColor="text1"/>
              </w:rPr>
              <w:t>Chapter does not demonstrate use of academic plan</w:t>
            </w:r>
          </w:p>
        </w:tc>
        <w:tc>
          <w:tcPr>
            <w:tcW w:w="3120" w:type="dxa"/>
            <w:tcMar>
              <w:left w:w="105" w:type="dxa"/>
              <w:right w:w="105" w:type="dxa"/>
            </w:tcMar>
            <w:vAlign w:val="center"/>
          </w:tcPr>
          <w:p w:rsidR="11561D97" w:rsidP="11561D97" w:rsidRDefault="11561D97" w14:paraId="41D9E304" w14:textId="74F3C1F0">
            <w:pPr>
              <w:rPr>
                <w:rFonts w:ascii="Arial" w:hAnsi="Arial" w:eastAsia="Arial" w:cs="Arial"/>
                <w:color w:val="000000" w:themeColor="text1"/>
              </w:rPr>
            </w:pPr>
            <w:r w:rsidRPr="11561D97">
              <w:rPr>
                <w:rFonts w:ascii="Arial" w:hAnsi="Arial" w:eastAsia="Arial" w:cs="Arial"/>
                <w:color w:val="000000" w:themeColor="text1"/>
              </w:rPr>
              <w:t>N/A</w:t>
            </w:r>
          </w:p>
        </w:tc>
      </w:tr>
      <w:tr w:rsidR="11561D97" w:rsidTr="253DFD59" w14:paraId="723A8EAF" w14:textId="77777777">
        <w:trPr>
          <w:trHeight w:val="300"/>
        </w:trPr>
        <w:tc>
          <w:tcPr>
            <w:tcW w:w="3120" w:type="dxa"/>
            <w:tcMar>
              <w:left w:w="105" w:type="dxa"/>
              <w:right w:w="105" w:type="dxa"/>
            </w:tcMar>
            <w:vAlign w:val="center"/>
          </w:tcPr>
          <w:p w:rsidR="11561D97" w:rsidP="11561D97" w:rsidRDefault="11561D97" w14:paraId="12979930" w14:textId="45F50C7B">
            <w:pPr>
              <w:jc w:val="center"/>
              <w:rPr>
                <w:rFonts w:ascii="Arial" w:hAnsi="Arial" w:eastAsia="Arial" w:cs="Arial"/>
                <w:color w:val="000000" w:themeColor="text1"/>
              </w:rPr>
            </w:pPr>
            <w:r w:rsidRPr="11561D97">
              <w:rPr>
                <w:rFonts w:ascii="Arial" w:hAnsi="Arial" w:eastAsia="Arial" w:cs="Arial"/>
                <w:color w:val="000000" w:themeColor="text1"/>
              </w:rPr>
              <w:t>5 pts</w:t>
            </w:r>
          </w:p>
        </w:tc>
        <w:tc>
          <w:tcPr>
            <w:tcW w:w="3120" w:type="dxa"/>
            <w:tcMar>
              <w:left w:w="105" w:type="dxa"/>
              <w:right w:w="105" w:type="dxa"/>
            </w:tcMar>
            <w:vAlign w:val="center"/>
          </w:tcPr>
          <w:p w:rsidR="11561D97" w:rsidP="4B160254" w:rsidRDefault="311C49C8" w14:paraId="0C3AD436" w14:textId="04533BE8">
            <w:pPr>
              <w:rPr>
                <w:rFonts w:ascii="Arial" w:hAnsi="Arial" w:eastAsia="Arial" w:cs="Arial"/>
                <w:color w:val="000000" w:themeColor="text1"/>
              </w:rPr>
            </w:pPr>
            <w:r w:rsidRPr="4B160254">
              <w:rPr>
                <w:rFonts w:ascii="Arial" w:hAnsi="Arial" w:eastAsia="Arial" w:cs="Arial"/>
                <w:color w:val="000000" w:themeColor="text1"/>
              </w:rPr>
              <w:t>Chapter has an academic</w:t>
            </w:r>
            <w:r w:rsidRPr="4B160254" w:rsidR="3B30B94A">
              <w:rPr>
                <w:rFonts w:ascii="Arial" w:hAnsi="Arial" w:eastAsia="Arial" w:cs="Arial"/>
                <w:color w:val="000000" w:themeColor="text1"/>
              </w:rPr>
              <w:t xml:space="preserve"> support</w:t>
            </w:r>
            <w:r w:rsidRPr="4B160254">
              <w:rPr>
                <w:rFonts w:ascii="Arial" w:hAnsi="Arial" w:eastAsia="Arial" w:cs="Arial"/>
                <w:color w:val="000000" w:themeColor="text1"/>
              </w:rPr>
              <w:t xml:space="preserve"> plan submitted by </w:t>
            </w:r>
            <w:r w:rsidRPr="4B160254" w:rsidR="79B8D5E4">
              <w:rPr>
                <w:rFonts w:ascii="Arial" w:hAnsi="Arial" w:eastAsia="Arial" w:cs="Arial"/>
                <w:color w:val="000000" w:themeColor="text1"/>
              </w:rPr>
              <w:t>April 14</w:t>
            </w:r>
            <w:r w:rsidRPr="4B160254" w:rsidR="79B8D5E4">
              <w:rPr>
                <w:rFonts w:ascii="Arial" w:hAnsi="Arial" w:eastAsia="Arial" w:cs="Arial"/>
                <w:color w:val="000000" w:themeColor="text1"/>
                <w:vertAlign w:val="superscript"/>
              </w:rPr>
              <w:t>th</w:t>
            </w:r>
            <w:r w:rsidRPr="4B160254" w:rsidR="79B8D5E4">
              <w:rPr>
                <w:rFonts w:ascii="Arial" w:hAnsi="Arial" w:eastAsia="Arial" w:cs="Arial"/>
                <w:color w:val="000000" w:themeColor="text1"/>
              </w:rPr>
              <w:t>, 2025</w:t>
            </w:r>
            <w:r w:rsidRPr="4B160254">
              <w:rPr>
                <w:rFonts w:ascii="Arial" w:hAnsi="Arial" w:eastAsia="Arial" w:cs="Arial"/>
                <w:color w:val="000000" w:themeColor="text1"/>
              </w:rPr>
              <w:t xml:space="preserve"> tailored to supporting those above, at, and below their GPA requirements and can demonstrate use.</w:t>
            </w:r>
          </w:p>
        </w:tc>
        <w:tc>
          <w:tcPr>
            <w:tcW w:w="3120" w:type="dxa"/>
            <w:tcMar>
              <w:left w:w="105" w:type="dxa"/>
              <w:right w:w="105" w:type="dxa"/>
            </w:tcMar>
            <w:vAlign w:val="center"/>
          </w:tcPr>
          <w:p w:rsidR="11561D97" w:rsidP="4B160254" w:rsidRDefault="311C49C8" w14:paraId="6B7BC4C8" w14:textId="02A88EF4">
            <w:pPr>
              <w:rPr>
                <w:rFonts w:ascii="Arial" w:hAnsi="Arial" w:eastAsia="Arial" w:cs="Arial"/>
                <w:color w:val="000000" w:themeColor="text1"/>
              </w:rPr>
            </w:pPr>
            <w:r w:rsidRPr="4B160254">
              <w:rPr>
                <w:rFonts w:ascii="Arial" w:hAnsi="Arial" w:eastAsia="Arial" w:cs="Arial"/>
                <w:color w:val="000000" w:themeColor="text1"/>
              </w:rPr>
              <w:t>Submit documentation</w:t>
            </w:r>
            <w:r w:rsidRPr="4B160254" w:rsidR="6017B9CE">
              <w:rPr>
                <w:rFonts w:ascii="Arial" w:hAnsi="Arial" w:eastAsia="Arial" w:cs="Arial"/>
                <w:color w:val="000000" w:themeColor="text1"/>
              </w:rPr>
              <w:t xml:space="preserve"> via BearLink</w:t>
            </w:r>
            <w:r w:rsidRPr="4B160254">
              <w:rPr>
                <w:rFonts w:ascii="Arial" w:hAnsi="Arial" w:eastAsia="Arial" w:cs="Arial"/>
                <w:color w:val="000000" w:themeColor="text1"/>
              </w:rPr>
              <w:t xml:space="preserve"> of any events, follow-up conversations, etc.</w:t>
            </w:r>
          </w:p>
        </w:tc>
      </w:tr>
      <w:tr w:rsidR="11561D97" w:rsidTr="253DFD59" w14:paraId="392F4CAD" w14:textId="77777777">
        <w:trPr>
          <w:trHeight w:val="300"/>
        </w:trPr>
        <w:tc>
          <w:tcPr>
            <w:tcW w:w="3120" w:type="dxa"/>
            <w:tcMar>
              <w:left w:w="105" w:type="dxa"/>
              <w:right w:w="105" w:type="dxa"/>
            </w:tcMar>
            <w:vAlign w:val="center"/>
          </w:tcPr>
          <w:p w:rsidR="11561D97" w:rsidP="11561D97" w:rsidRDefault="11561D97" w14:paraId="5FED776C" w14:textId="371F067D">
            <w:pPr>
              <w:jc w:val="center"/>
              <w:rPr>
                <w:rFonts w:ascii="Arial" w:hAnsi="Arial" w:eastAsia="Arial" w:cs="Arial"/>
                <w:color w:val="000000" w:themeColor="text1"/>
              </w:rPr>
            </w:pPr>
            <w:r w:rsidRPr="11561D97">
              <w:rPr>
                <w:rFonts w:ascii="Arial" w:hAnsi="Arial" w:eastAsia="Arial" w:cs="Arial"/>
                <w:color w:val="000000" w:themeColor="text1"/>
              </w:rPr>
              <w:t>10 pts</w:t>
            </w:r>
          </w:p>
        </w:tc>
        <w:tc>
          <w:tcPr>
            <w:tcW w:w="3120" w:type="dxa"/>
            <w:tcMar>
              <w:left w:w="105" w:type="dxa"/>
              <w:right w:w="105" w:type="dxa"/>
            </w:tcMar>
            <w:vAlign w:val="center"/>
          </w:tcPr>
          <w:p w:rsidR="11561D97" w:rsidP="11561D97" w:rsidRDefault="11561D97" w14:paraId="2FFBA4E5" w14:textId="2354658F">
            <w:pPr>
              <w:rPr>
                <w:rFonts w:ascii="Arial" w:hAnsi="Arial" w:eastAsia="Arial" w:cs="Arial"/>
                <w:color w:val="000000" w:themeColor="text1"/>
              </w:rPr>
            </w:pPr>
            <w:r w:rsidRPr="11561D97">
              <w:rPr>
                <w:rFonts w:ascii="Arial" w:hAnsi="Arial" w:eastAsia="Arial" w:cs="Arial"/>
                <w:color w:val="000000" w:themeColor="text1"/>
              </w:rPr>
              <w:t>Organization has a customized plan for each member who falls below the GPA requirement to support the student’s specific goals for the year and can demonstrate use</w:t>
            </w:r>
          </w:p>
        </w:tc>
        <w:tc>
          <w:tcPr>
            <w:tcW w:w="3120" w:type="dxa"/>
            <w:tcMar>
              <w:left w:w="105" w:type="dxa"/>
              <w:right w:w="105" w:type="dxa"/>
            </w:tcMar>
            <w:vAlign w:val="center"/>
          </w:tcPr>
          <w:p w:rsidR="11561D97" w:rsidP="4B160254" w:rsidRDefault="2063C5ED" w14:paraId="3DA63C50" w14:textId="5D370198">
            <w:pPr>
              <w:rPr>
                <w:rFonts w:ascii="Arial" w:hAnsi="Arial" w:eastAsia="Arial" w:cs="Arial"/>
                <w:color w:val="000000" w:themeColor="text1"/>
              </w:rPr>
            </w:pPr>
            <w:r w:rsidRPr="4B160254">
              <w:rPr>
                <w:rFonts w:ascii="Arial" w:hAnsi="Arial" w:eastAsia="Arial" w:cs="Arial"/>
                <w:color w:val="000000" w:themeColor="text1"/>
              </w:rPr>
              <w:t>Submit documentation via BearLink of any events, follow-up conversations, etc.</w:t>
            </w:r>
          </w:p>
        </w:tc>
      </w:tr>
      <w:tr w:rsidR="11561D97" w:rsidTr="253DFD59" w14:paraId="5197AC35" w14:textId="77777777">
        <w:trPr>
          <w:trHeight w:val="300"/>
        </w:trPr>
        <w:tc>
          <w:tcPr>
            <w:tcW w:w="3120" w:type="dxa"/>
            <w:tcMar>
              <w:left w:w="105" w:type="dxa"/>
              <w:right w:w="105" w:type="dxa"/>
            </w:tcMar>
            <w:vAlign w:val="center"/>
          </w:tcPr>
          <w:p w:rsidR="11561D97" w:rsidP="11561D97" w:rsidRDefault="11561D97" w14:paraId="2CC49A48" w14:textId="6A554350">
            <w:pPr>
              <w:jc w:val="center"/>
              <w:rPr>
                <w:rFonts w:ascii="Arial" w:hAnsi="Arial" w:eastAsia="Arial" w:cs="Arial"/>
                <w:color w:val="000000" w:themeColor="text1"/>
              </w:rPr>
            </w:pPr>
            <w:r w:rsidRPr="11561D97">
              <w:rPr>
                <w:rFonts w:ascii="Arial" w:hAnsi="Arial" w:eastAsia="Arial" w:cs="Arial"/>
                <w:color w:val="000000" w:themeColor="text1"/>
              </w:rPr>
              <w:t>15 pts</w:t>
            </w:r>
          </w:p>
        </w:tc>
        <w:tc>
          <w:tcPr>
            <w:tcW w:w="3120" w:type="dxa"/>
            <w:tcMar>
              <w:left w:w="105" w:type="dxa"/>
              <w:right w:w="105" w:type="dxa"/>
            </w:tcMar>
            <w:vAlign w:val="center"/>
          </w:tcPr>
          <w:p w:rsidR="11561D97" w:rsidP="4B160254" w:rsidRDefault="311C49C8" w14:paraId="157FDA01" w14:textId="733277D7">
            <w:pPr>
              <w:rPr>
                <w:rFonts w:ascii="Arial" w:hAnsi="Arial" w:eastAsia="Arial" w:cs="Arial"/>
                <w:color w:val="000000" w:themeColor="text1"/>
              </w:rPr>
            </w:pPr>
            <w:r w:rsidRPr="4B160254">
              <w:rPr>
                <w:rFonts w:ascii="Arial" w:hAnsi="Arial" w:eastAsia="Arial" w:cs="Arial"/>
                <w:color w:val="000000" w:themeColor="text1"/>
              </w:rPr>
              <w:t>Academic Plan submitted includes alignment of academics to chapter mission and vision, chapter goals, and action steps for meeting these goals and can demonstrate use</w:t>
            </w:r>
            <w:commentRangeStart w:id="21"/>
            <w:commentRangeEnd w:id="21"/>
            <w:r w:rsidR="11561D97">
              <w:commentReference w:id="21"/>
            </w:r>
          </w:p>
        </w:tc>
        <w:tc>
          <w:tcPr>
            <w:tcW w:w="3120" w:type="dxa"/>
            <w:tcMar>
              <w:left w:w="105" w:type="dxa"/>
              <w:right w:w="105" w:type="dxa"/>
            </w:tcMar>
            <w:vAlign w:val="center"/>
          </w:tcPr>
          <w:p w:rsidR="11561D97" w:rsidP="4B160254" w:rsidRDefault="6135C9CB" w14:paraId="3E01605B" w14:textId="3CA8C3C0">
            <w:pPr>
              <w:rPr>
                <w:rFonts w:ascii="Arial" w:hAnsi="Arial" w:eastAsia="Arial" w:cs="Arial"/>
                <w:color w:val="000000" w:themeColor="text1"/>
              </w:rPr>
            </w:pPr>
            <w:r w:rsidRPr="4B160254">
              <w:rPr>
                <w:rFonts w:ascii="Arial" w:hAnsi="Arial" w:eastAsia="Arial" w:cs="Arial"/>
                <w:color w:val="000000" w:themeColor="text1"/>
              </w:rPr>
              <w:t>Submit documentation via BearLink of any events, follow-up conversations, etc.</w:t>
            </w:r>
          </w:p>
        </w:tc>
      </w:tr>
      <w:tr w:rsidR="11561D97" w:rsidTr="253DFD59" w14:paraId="2BB54286" w14:textId="77777777">
        <w:trPr>
          <w:trHeight w:val="300"/>
        </w:trPr>
        <w:tc>
          <w:tcPr>
            <w:tcW w:w="3120" w:type="dxa"/>
            <w:tcMar>
              <w:left w:w="105" w:type="dxa"/>
              <w:right w:w="105" w:type="dxa"/>
            </w:tcMar>
            <w:vAlign w:val="center"/>
          </w:tcPr>
          <w:p w:rsidR="11561D97" w:rsidP="11561D97" w:rsidRDefault="11561D97" w14:paraId="0DB98AEE" w14:textId="508DEF04">
            <w:pPr>
              <w:jc w:val="center"/>
              <w:rPr>
                <w:rFonts w:ascii="Arial" w:hAnsi="Arial" w:eastAsia="Arial" w:cs="Arial"/>
                <w:color w:val="000000" w:themeColor="text1"/>
              </w:rPr>
            </w:pPr>
            <w:r w:rsidRPr="11561D97">
              <w:rPr>
                <w:rFonts w:ascii="Arial" w:hAnsi="Arial" w:eastAsia="Arial" w:cs="Arial"/>
                <w:color w:val="000000" w:themeColor="text1"/>
              </w:rPr>
              <w:t>Bonus Points</w:t>
            </w:r>
          </w:p>
          <w:p w:rsidR="11561D97" w:rsidP="11561D97" w:rsidRDefault="11561D97" w14:paraId="4E54FD24" w14:textId="70BAF134">
            <w:pPr>
              <w:jc w:val="center"/>
              <w:rPr>
                <w:rFonts w:ascii="Arial" w:hAnsi="Arial" w:eastAsia="Arial" w:cs="Arial"/>
                <w:color w:val="000000" w:themeColor="text1"/>
              </w:rPr>
            </w:pPr>
            <w:r w:rsidRPr="11561D97">
              <w:rPr>
                <w:rFonts w:ascii="Arial" w:hAnsi="Arial" w:eastAsia="Arial" w:cs="Arial"/>
                <w:color w:val="000000" w:themeColor="text1"/>
              </w:rPr>
              <w:t>(1 point)</w:t>
            </w:r>
          </w:p>
        </w:tc>
        <w:tc>
          <w:tcPr>
            <w:tcW w:w="3120" w:type="dxa"/>
            <w:tcMar>
              <w:left w:w="105" w:type="dxa"/>
              <w:right w:w="105" w:type="dxa"/>
            </w:tcMar>
            <w:vAlign w:val="center"/>
          </w:tcPr>
          <w:p w:rsidR="11561D97" w:rsidP="11561D97" w:rsidRDefault="11561D97" w14:paraId="7F897A7A" w14:textId="6E2D8F47">
            <w:pPr>
              <w:rPr>
                <w:rFonts w:ascii="Arial" w:hAnsi="Arial" w:eastAsia="Arial" w:cs="Arial"/>
                <w:color w:val="000000" w:themeColor="text1"/>
              </w:rPr>
            </w:pPr>
            <w:r w:rsidRPr="11561D97">
              <w:rPr>
                <w:rFonts w:ascii="Arial" w:hAnsi="Arial" w:eastAsia="Arial" w:cs="Arial"/>
                <w:color w:val="000000" w:themeColor="text1"/>
              </w:rPr>
              <w:t>Chapter shows intentional follow-up with members after receiving mid-semester reports</w:t>
            </w:r>
          </w:p>
        </w:tc>
        <w:tc>
          <w:tcPr>
            <w:tcW w:w="3120" w:type="dxa"/>
            <w:tcMar>
              <w:left w:w="105" w:type="dxa"/>
              <w:right w:w="105" w:type="dxa"/>
            </w:tcMar>
            <w:vAlign w:val="center"/>
          </w:tcPr>
          <w:p w:rsidR="11561D97" w:rsidP="11561D97" w:rsidRDefault="11561D97" w14:paraId="04080E43" w14:textId="39CFE6E8">
            <w:pPr>
              <w:rPr>
                <w:rFonts w:ascii="Arial" w:hAnsi="Arial" w:eastAsia="Arial" w:cs="Arial"/>
                <w:color w:val="000000" w:themeColor="text1"/>
              </w:rPr>
            </w:pPr>
            <w:r w:rsidRPr="11561D97">
              <w:rPr>
                <w:rFonts w:ascii="Arial" w:hAnsi="Arial" w:eastAsia="Arial" w:cs="Arial"/>
                <w:color w:val="000000" w:themeColor="text1"/>
              </w:rPr>
              <w:t>Submit documentation of  any follow-up</w:t>
            </w:r>
          </w:p>
        </w:tc>
      </w:tr>
      <w:tr w:rsidR="11561D97" w:rsidTr="253DFD59" w14:paraId="6781EC3B" w14:textId="77777777">
        <w:trPr>
          <w:trHeight w:val="300"/>
        </w:trPr>
        <w:tc>
          <w:tcPr>
            <w:tcW w:w="9360" w:type="dxa"/>
            <w:gridSpan w:val="3"/>
            <w:shd w:val="clear" w:color="auto" w:fill="9FCAC5"/>
            <w:tcMar>
              <w:left w:w="105" w:type="dxa"/>
              <w:right w:w="105" w:type="dxa"/>
            </w:tcMar>
            <w:vAlign w:val="center"/>
          </w:tcPr>
          <w:p w:rsidR="11561D97" w:rsidP="4B160254" w:rsidRDefault="311C49C8" w14:paraId="7CC37ADA" w14:textId="433EF77A">
            <w:pPr>
              <w:jc w:val="center"/>
              <w:rPr>
                <w:rFonts w:ascii="Arial" w:hAnsi="Arial" w:eastAsia="Arial" w:cs="Arial"/>
                <w:color w:val="000000" w:themeColor="text1"/>
              </w:rPr>
            </w:pPr>
            <w:r w:rsidRPr="4B160254">
              <w:rPr>
                <w:rFonts w:ascii="Arial" w:hAnsi="Arial" w:eastAsia="Arial" w:cs="Arial"/>
                <w:b/>
                <w:bCs/>
              </w:rPr>
              <w:t>Intellectual Engagement</w:t>
            </w:r>
          </w:p>
        </w:tc>
      </w:tr>
      <w:tr w:rsidR="11561D97" w:rsidTr="253DFD59" w14:paraId="6D147342" w14:textId="77777777">
        <w:trPr>
          <w:trHeight w:val="300"/>
        </w:trPr>
        <w:tc>
          <w:tcPr>
            <w:tcW w:w="3120" w:type="dxa"/>
            <w:tcMar>
              <w:left w:w="105" w:type="dxa"/>
              <w:right w:w="105" w:type="dxa"/>
            </w:tcMar>
            <w:vAlign w:val="center"/>
          </w:tcPr>
          <w:p w:rsidR="11561D97" w:rsidP="11561D97" w:rsidRDefault="11561D97" w14:paraId="31577890" w14:textId="6121F04C">
            <w:pPr>
              <w:jc w:val="center"/>
              <w:rPr>
                <w:rFonts w:ascii="Arial" w:hAnsi="Arial" w:eastAsia="Arial" w:cs="Arial"/>
                <w:color w:val="000000" w:themeColor="text1"/>
              </w:rPr>
            </w:pPr>
            <w:r w:rsidRPr="11561D97">
              <w:rPr>
                <w:rFonts w:ascii="Arial" w:hAnsi="Arial" w:eastAsia="Arial" w:cs="Arial"/>
                <w:b/>
                <w:bCs/>
                <w:color w:val="000000" w:themeColor="text1"/>
              </w:rPr>
              <w:t>Point Value</w:t>
            </w:r>
          </w:p>
        </w:tc>
        <w:tc>
          <w:tcPr>
            <w:tcW w:w="3120" w:type="dxa"/>
            <w:tcMar>
              <w:left w:w="105" w:type="dxa"/>
              <w:right w:w="105" w:type="dxa"/>
            </w:tcMar>
            <w:vAlign w:val="center"/>
          </w:tcPr>
          <w:p w:rsidR="11561D97" w:rsidP="11561D97" w:rsidRDefault="11561D97" w14:paraId="4D2C75BC" w14:textId="2301124D">
            <w:pPr>
              <w:jc w:val="center"/>
              <w:rPr>
                <w:rFonts w:ascii="Arial" w:hAnsi="Arial" w:eastAsia="Arial" w:cs="Arial"/>
                <w:color w:val="000000" w:themeColor="text1"/>
              </w:rPr>
            </w:pPr>
            <w:r w:rsidRPr="11561D97">
              <w:rPr>
                <w:rFonts w:ascii="Arial" w:hAnsi="Arial" w:eastAsia="Arial" w:cs="Arial"/>
                <w:b/>
                <w:bCs/>
                <w:color w:val="000000" w:themeColor="text1"/>
              </w:rPr>
              <w:t>Criteria</w:t>
            </w:r>
          </w:p>
        </w:tc>
        <w:tc>
          <w:tcPr>
            <w:tcW w:w="3120" w:type="dxa"/>
            <w:tcMar>
              <w:left w:w="105" w:type="dxa"/>
              <w:right w:w="105" w:type="dxa"/>
            </w:tcMar>
            <w:vAlign w:val="center"/>
          </w:tcPr>
          <w:p w:rsidR="11561D97" w:rsidP="11561D97" w:rsidRDefault="11561D97" w14:paraId="1B757CE8" w14:textId="47C0F54C">
            <w:pPr>
              <w:jc w:val="center"/>
              <w:rPr>
                <w:rFonts w:ascii="Arial" w:hAnsi="Arial" w:eastAsia="Arial" w:cs="Arial"/>
                <w:color w:val="000000" w:themeColor="text1"/>
              </w:rPr>
            </w:pPr>
            <w:r w:rsidRPr="11561D97">
              <w:rPr>
                <w:rFonts w:ascii="Arial" w:hAnsi="Arial" w:eastAsia="Arial" w:cs="Arial"/>
                <w:b/>
                <w:bCs/>
                <w:color w:val="000000" w:themeColor="text1"/>
              </w:rPr>
              <w:t>How to Document</w:t>
            </w:r>
          </w:p>
        </w:tc>
      </w:tr>
      <w:tr w:rsidR="11561D97" w:rsidTr="253DFD59" w14:paraId="0CB4BA0D" w14:textId="77777777">
        <w:trPr>
          <w:trHeight w:val="300"/>
        </w:trPr>
        <w:tc>
          <w:tcPr>
            <w:tcW w:w="3120" w:type="dxa"/>
            <w:tcMar>
              <w:left w:w="105" w:type="dxa"/>
              <w:right w:w="105" w:type="dxa"/>
            </w:tcMar>
            <w:vAlign w:val="center"/>
          </w:tcPr>
          <w:p w:rsidR="11561D97" w:rsidP="11561D97" w:rsidRDefault="11561D97" w14:paraId="541E2CD7" w14:textId="65A51737">
            <w:pPr>
              <w:jc w:val="center"/>
              <w:rPr>
                <w:rFonts w:ascii="Arial" w:hAnsi="Arial" w:eastAsia="Arial" w:cs="Arial"/>
                <w:color w:val="000000" w:themeColor="text1"/>
              </w:rPr>
            </w:pPr>
            <w:r w:rsidRPr="11561D97">
              <w:rPr>
                <w:rFonts w:ascii="Arial" w:hAnsi="Arial" w:eastAsia="Arial" w:cs="Arial"/>
                <w:color w:val="000000" w:themeColor="text1"/>
              </w:rPr>
              <w:t>0 points</w:t>
            </w:r>
          </w:p>
        </w:tc>
        <w:tc>
          <w:tcPr>
            <w:tcW w:w="3120" w:type="dxa"/>
            <w:tcMar>
              <w:left w:w="105" w:type="dxa"/>
              <w:right w:w="105" w:type="dxa"/>
            </w:tcMar>
            <w:vAlign w:val="center"/>
          </w:tcPr>
          <w:p w:rsidR="11561D97" w:rsidP="4B160254" w:rsidRDefault="311C49C8" w14:paraId="625675EE" w14:textId="20F2458B">
            <w:pPr>
              <w:rPr>
                <w:rFonts w:ascii="Arial" w:hAnsi="Arial" w:eastAsia="Arial" w:cs="Arial"/>
                <w:color w:val="000000" w:themeColor="text1"/>
              </w:rPr>
            </w:pPr>
            <w:r w:rsidRPr="4B160254">
              <w:rPr>
                <w:rFonts w:ascii="Arial" w:hAnsi="Arial" w:eastAsia="Arial" w:cs="Arial"/>
                <w:color w:val="000000" w:themeColor="text1"/>
              </w:rPr>
              <w:t xml:space="preserve">Chapter membership </w:t>
            </w:r>
            <w:r w:rsidRPr="4B160254" w:rsidR="1624023E">
              <w:rPr>
                <w:rFonts w:ascii="Arial" w:hAnsi="Arial" w:eastAsia="Arial" w:cs="Arial"/>
                <w:color w:val="000000" w:themeColor="text1"/>
              </w:rPr>
              <w:t>utilizes an academic support opportunity on campus at</w:t>
            </w:r>
            <w:r w:rsidRPr="4B160254">
              <w:rPr>
                <w:rFonts w:ascii="Arial" w:hAnsi="Arial" w:eastAsia="Arial" w:cs="Arial"/>
                <w:color w:val="000000" w:themeColor="text1"/>
              </w:rPr>
              <w:t xml:space="preserve"> </w:t>
            </w:r>
            <w:r w:rsidRPr="4B160254" w:rsidR="4F3A908A">
              <w:rPr>
                <w:rFonts w:ascii="Arial" w:hAnsi="Arial" w:eastAsia="Arial" w:cs="Arial"/>
                <w:color w:val="000000" w:themeColor="text1"/>
              </w:rPr>
              <w:t>24</w:t>
            </w:r>
            <w:r w:rsidRPr="4B160254">
              <w:rPr>
                <w:rFonts w:ascii="Arial" w:hAnsi="Arial" w:eastAsia="Arial" w:cs="Arial"/>
                <w:color w:val="000000" w:themeColor="text1"/>
              </w:rPr>
              <w:t>.99% or lower</w:t>
            </w:r>
            <w:r w:rsidRPr="4B160254" w:rsidR="192286AD">
              <w:rPr>
                <w:rFonts w:ascii="Arial" w:hAnsi="Arial" w:eastAsia="Arial" w:cs="Arial"/>
                <w:color w:val="000000" w:themeColor="text1"/>
              </w:rPr>
              <w:t xml:space="preserve"> (</w:t>
            </w:r>
            <w:r w:rsidRPr="4B160254" w:rsidR="76258279">
              <w:rPr>
                <w:rFonts w:ascii="Arial" w:hAnsi="Arial" w:eastAsia="Arial" w:cs="Arial"/>
                <w:color w:val="000000" w:themeColor="text1"/>
              </w:rPr>
              <w:t>B</w:t>
            </w:r>
            <w:r w:rsidRPr="4B160254" w:rsidR="192286AD">
              <w:rPr>
                <w:rFonts w:ascii="Arial" w:hAnsi="Arial" w:eastAsia="Arial" w:cs="Arial"/>
                <w:color w:val="000000" w:themeColor="text1"/>
              </w:rPr>
              <w:t xml:space="preserve">ear </w:t>
            </w:r>
            <w:r w:rsidRPr="4B160254" w:rsidR="264EE14D">
              <w:rPr>
                <w:rFonts w:ascii="Arial" w:hAnsi="Arial" w:eastAsia="Arial" w:cs="Arial"/>
                <w:color w:val="000000" w:themeColor="text1"/>
              </w:rPr>
              <w:t>C</w:t>
            </w:r>
            <w:r w:rsidRPr="4B160254" w:rsidR="192286AD">
              <w:rPr>
                <w:rFonts w:ascii="Arial" w:hAnsi="Arial" w:eastAsia="Arial" w:cs="Arial"/>
                <w:color w:val="000000" w:themeColor="text1"/>
              </w:rPr>
              <w:t xml:space="preserve">law, </w:t>
            </w:r>
            <w:r w:rsidRPr="4B160254" w:rsidR="37530C38">
              <w:rPr>
                <w:rFonts w:ascii="Arial" w:hAnsi="Arial" w:eastAsia="Arial" w:cs="Arial"/>
                <w:color w:val="000000" w:themeColor="text1"/>
              </w:rPr>
              <w:t>W</w:t>
            </w:r>
            <w:r w:rsidRPr="4B160254" w:rsidR="192286AD">
              <w:rPr>
                <w:rFonts w:ascii="Arial" w:hAnsi="Arial" w:eastAsia="Arial" w:cs="Arial"/>
                <w:color w:val="000000" w:themeColor="text1"/>
              </w:rPr>
              <w:t xml:space="preserve">riting </w:t>
            </w:r>
            <w:r w:rsidRPr="4B160254" w:rsidR="0F4FF009">
              <w:rPr>
                <w:rFonts w:ascii="Arial" w:hAnsi="Arial" w:eastAsia="Arial" w:cs="Arial"/>
                <w:color w:val="000000" w:themeColor="text1"/>
              </w:rPr>
              <w:lastRenderedPageBreak/>
              <w:t>C</w:t>
            </w:r>
            <w:r w:rsidRPr="4B160254" w:rsidR="192286AD">
              <w:rPr>
                <w:rFonts w:ascii="Arial" w:hAnsi="Arial" w:eastAsia="Arial" w:cs="Arial"/>
                <w:color w:val="000000" w:themeColor="text1"/>
              </w:rPr>
              <w:t>enter,</w:t>
            </w:r>
            <w:r w:rsidRPr="4B160254" w:rsidR="39B5D9A8">
              <w:rPr>
                <w:rFonts w:ascii="Arial" w:hAnsi="Arial" w:eastAsia="Arial" w:cs="Arial"/>
                <w:color w:val="000000" w:themeColor="text1"/>
              </w:rPr>
              <w:t xml:space="preserve"> CAST Office</w:t>
            </w:r>
            <w:r w:rsidRPr="4B160254" w:rsidR="192286AD">
              <w:rPr>
                <w:rFonts w:ascii="Arial" w:hAnsi="Arial" w:eastAsia="Arial" w:cs="Arial"/>
                <w:color w:val="000000" w:themeColor="text1"/>
              </w:rPr>
              <w:t>,</w:t>
            </w:r>
            <w:r w:rsidRPr="4B160254" w:rsidR="689BB7A5">
              <w:rPr>
                <w:rFonts w:ascii="Arial" w:hAnsi="Arial" w:eastAsia="Arial" w:cs="Arial"/>
                <w:color w:val="000000" w:themeColor="text1"/>
              </w:rPr>
              <w:t xml:space="preserve"> DRC</w:t>
            </w:r>
            <w:r w:rsidRPr="4B160254" w:rsidR="49ACAFA0">
              <w:rPr>
                <w:rFonts w:ascii="Arial" w:hAnsi="Arial" w:eastAsia="Arial" w:cs="Arial"/>
                <w:color w:val="000000" w:themeColor="text1"/>
              </w:rPr>
              <w:t>, Faculty office hours,</w:t>
            </w:r>
            <w:r w:rsidRPr="4B160254" w:rsidR="192286AD">
              <w:rPr>
                <w:rFonts w:ascii="Arial" w:hAnsi="Arial" w:eastAsia="Arial" w:cs="Arial"/>
                <w:color w:val="000000" w:themeColor="text1"/>
              </w:rPr>
              <w:t xml:space="preserve"> etc.)</w:t>
            </w:r>
            <w:r w:rsidRPr="4B160254" w:rsidR="13F87E34">
              <w:rPr>
                <w:rFonts w:ascii="Arial" w:hAnsi="Arial" w:eastAsia="Arial" w:cs="Arial"/>
                <w:color w:val="000000" w:themeColor="text1"/>
              </w:rPr>
              <w:t xml:space="preserve"> </w:t>
            </w:r>
            <w:commentRangeStart w:id="22"/>
            <w:commentRangeEnd w:id="22"/>
            <w:r w:rsidR="11561D97">
              <w:commentReference w:id="22"/>
            </w:r>
          </w:p>
        </w:tc>
        <w:tc>
          <w:tcPr>
            <w:tcW w:w="3120" w:type="dxa"/>
            <w:tcMar>
              <w:left w:w="105" w:type="dxa"/>
              <w:right w:w="105" w:type="dxa"/>
            </w:tcMar>
            <w:vAlign w:val="center"/>
          </w:tcPr>
          <w:p w:rsidR="11561D97" w:rsidP="11561D97" w:rsidRDefault="11561D97" w14:paraId="056E2989" w14:textId="3EC61124">
            <w:pPr>
              <w:rPr>
                <w:rFonts w:ascii="Arial" w:hAnsi="Arial" w:eastAsia="Arial" w:cs="Arial"/>
                <w:color w:val="000000" w:themeColor="text1"/>
              </w:rPr>
            </w:pPr>
            <w:r w:rsidRPr="11561D97">
              <w:rPr>
                <w:rFonts w:ascii="Arial" w:hAnsi="Arial" w:eastAsia="Arial" w:cs="Arial"/>
                <w:color w:val="000000" w:themeColor="text1"/>
              </w:rPr>
              <w:lastRenderedPageBreak/>
              <w:t>N/A</w:t>
            </w:r>
          </w:p>
        </w:tc>
      </w:tr>
      <w:tr w:rsidR="11561D97" w:rsidTr="253DFD59" w14:paraId="49BDB250" w14:textId="77777777">
        <w:trPr>
          <w:trHeight w:val="300"/>
        </w:trPr>
        <w:tc>
          <w:tcPr>
            <w:tcW w:w="3120" w:type="dxa"/>
            <w:tcMar>
              <w:left w:w="105" w:type="dxa"/>
              <w:right w:w="105" w:type="dxa"/>
            </w:tcMar>
            <w:vAlign w:val="center"/>
          </w:tcPr>
          <w:p w:rsidR="11561D97" w:rsidP="11561D97" w:rsidRDefault="11561D97" w14:paraId="084CEB2E" w14:textId="5515FFB4">
            <w:pPr>
              <w:jc w:val="center"/>
              <w:rPr>
                <w:rFonts w:ascii="Arial" w:hAnsi="Arial" w:eastAsia="Arial" w:cs="Arial"/>
                <w:color w:val="000000" w:themeColor="text1"/>
              </w:rPr>
            </w:pPr>
            <w:r w:rsidRPr="11561D97">
              <w:rPr>
                <w:rFonts w:ascii="Arial" w:hAnsi="Arial" w:eastAsia="Arial" w:cs="Arial"/>
                <w:color w:val="000000" w:themeColor="text1"/>
              </w:rPr>
              <w:t>5 pts</w:t>
            </w:r>
          </w:p>
        </w:tc>
        <w:tc>
          <w:tcPr>
            <w:tcW w:w="3120" w:type="dxa"/>
            <w:tcMar>
              <w:left w:w="105" w:type="dxa"/>
              <w:right w:w="105" w:type="dxa"/>
            </w:tcMar>
            <w:vAlign w:val="center"/>
          </w:tcPr>
          <w:p w:rsidR="11561D97" w:rsidP="4B160254" w:rsidRDefault="311C49C8" w14:paraId="6E407293" w14:textId="56E8C734">
            <w:pPr>
              <w:rPr>
                <w:rFonts w:ascii="Arial" w:hAnsi="Arial" w:eastAsia="Arial" w:cs="Arial"/>
                <w:color w:val="000000" w:themeColor="text1"/>
              </w:rPr>
            </w:pPr>
            <w:r w:rsidRPr="4B160254">
              <w:rPr>
                <w:rFonts w:ascii="Arial" w:hAnsi="Arial" w:eastAsia="Arial" w:cs="Arial"/>
                <w:color w:val="000000" w:themeColor="text1"/>
              </w:rPr>
              <w:t xml:space="preserve">Between </w:t>
            </w:r>
            <w:r w:rsidRPr="4B160254" w:rsidR="065719AD">
              <w:rPr>
                <w:rFonts w:ascii="Arial" w:hAnsi="Arial" w:eastAsia="Arial" w:cs="Arial"/>
                <w:color w:val="000000" w:themeColor="text1"/>
              </w:rPr>
              <w:t>25</w:t>
            </w:r>
            <w:r w:rsidRPr="4B160254">
              <w:rPr>
                <w:rFonts w:ascii="Arial" w:hAnsi="Arial" w:eastAsia="Arial" w:cs="Arial"/>
                <w:color w:val="000000" w:themeColor="text1"/>
              </w:rPr>
              <w:t>-</w:t>
            </w:r>
            <w:r w:rsidRPr="4B160254" w:rsidR="6133DAA4">
              <w:rPr>
                <w:rFonts w:ascii="Arial" w:hAnsi="Arial" w:eastAsia="Arial" w:cs="Arial"/>
                <w:color w:val="000000" w:themeColor="text1"/>
              </w:rPr>
              <w:t>4</w:t>
            </w:r>
            <w:r w:rsidRPr="4B160254">
              <w:rPr>
                <w:rFonts w:ascii="Arial" w:hAnsi="Arial" w:eastAsia="Arial" w:cs="Arial"/>
                <w:color w:val="000000" w:themeColor="text1"/>
              </w:rPr>
              <w:t xml:space="preserve">9.99% of chapter </w:t>
            </w:r>
            <w:r w:rsidRPr="4B160254" w:rsidR="3B360886">
              <w:rPr>
                <w:rFonts w:ascii="Arial" w:hAnsi="Arial" w:eastAsia="Arial" w:cs="Arial"/>
                <w:color w:val="000000" w:themeColor="text1"/>
              </w:rPr>
              <w:t>utilizes an academic support opportunity on campus</w:t>
            </w:r>
            <w:r w:rsidRPr="4B160254" w:rsidR="00C48C72">
              <w:rPr>
                <w:rFonts w:ascii="Arial" w:hAnsi="Arial" w:eastAsia="Arial" w:cs="Arial"/>
                <w:color w:val="000000" w:themeColor="text1"/>
              </w:rPr>
              <w:t xml:space="preserve"> (Bear Claw, Writing Center, CAST Office, DRC, Faculty office hours, etc.)</w:t>
            </w:r>
            <w:commentRangeStart w:id="23"/>
            <w:commentRangeEnd w:id="23"/>
            <w:r w:rsidR="11561D97">
              <w:commentReference w:id="23"/>
            </w:r>
          </w:p>
        </w:tc>
        <w:tc>
          <w:tcPr>
            <w:tcW w:w="3120" w:type="dxa"/>
            <w:tcMar>
              <w:left w:w="105" w:type="dxa"/>
              <w:right w:w="105" w:type="dxa"/>
            </w:tcMar>
            <w:vAlign w:val="center"/>
          </w:tcPr>
          <w:p w:rsidR="11561D97" w:rsidP="4B160254" w:rsidRDefault="42333685" w14:paraId="194DEB88" w14:textId="33D23938">
            <w:pPr>
              <w:rPr>
                <w:rFonts w:ascii="Arial" w:hAnsi="Arial" w:eastAsia="Arial" w:cs="Arial"/>
                <w:color w:val="000000" w:themeColor="text1"/>
              </w:rPr>
            </w:pPr>
            <w:r w:rsidRPr="4B160254">
              <w:rPr>
                <w:rFonts w:ascii="Arial" w:hAnsi="Arial" w:eastAsia="Arial" w:cs="Arial"/>
                <w:color w:val="000000" w:themeColor="text1"/>
              </w:rPr>
              <w:t>List all chapter members and what resource they used/ events they attended</w:t>
            </w:r>
          </w:p>
        </w:tc>
      </w:tr>
      <w:tr w:rsidR="11561D97" w:rsidTr="253DFD59" w14:paraId="21C2A5CA" w14:textId="77777777">
        <w:trPr>
          <w:trHeight w:val="300"/>
        </w:trPr>
        <w:tc>
          <w:tcPr>
            <w:tcW w:w="3120" w:type="dxa"/>
            <w:tcMar>
              <w:left w:w="105" w:type="dxa"/>
              <w:right w:w="105" w:type="dxa"/>
            </w:tcMar>
            <w:vAlign w:val="center"/>
          </w:tcPr>
          <w:p w:rsidR="11561D97" w:rsidP="11561D97" w:rsidRDefault="11561D97" w14:paraId="1FBD3D3E" w14:textId="481CB5E8">
            <w:pPr>
              <w:jc w:val="center"/>
              <w:rPr>
                <w:rFonts w:ascii="Arial" w:hAnsi="Arial" w:eastAsia="Arial" w:cs="Arial"/>
                <w:color w:val="000000" w:themeColor="text1"/>
              </w:rPr>
            </w:pPr>
            <w:r w:rsidRPr="11561D97">
              <w:rPr>
                <w:rFonts w:ascii="Arial" w:hAnsi="Arial" w:eastAsia="Arial" w:cs="Arial"/>
                <w:color w:val="000000" w:themeColor="text1"/>
              </w:rPr>
              <w:t>10 pts</w:t>
            </w:r>
          </w:p>
        </w:tc>
        <w:tc>
          <w:tcPr>
            <w:tcW w:w="3120" w:type="dxa"/>
            <w:tcMar>
              <w:left w:w="105" w:type="dxa"/>
              <w:right w:w="105" w:type="dxa"/>
            </w:tcMar>
            <w:vAlign w:val="center"/>
          </w:tcPr>
          <w:p w:rsidR="11561D97" w:rsidP="4B160254" w:rsidRDefault="311C49C8" w14:paraId="37DFD50E" w14:textId="471EDD9C">
            <w:pPr>
              <w:rPr>
                <w:rFonts w:ascii="Arial" w:hAnsi="Arial" w:eastAsia="Arial" w:cs="Arial"/>
                <w:color w:val="000000" w:themeColor="text1"/>
              </w:rPr>
            </w:pPr>
            <w:r w:rsidRPr="4B160254">
              <w:rPr>
                <w:rFonts w:ascii="Arial" w:hAnsi="Arial" w:eastAsia="Arial" w:cs="Arial"/>
                <w:color w:val="000000" w:themeColor="text1"/>
              </w:rPr>
              <w:t xml:space="preserve">Between </w:t>
            </w:r>
            <w:r w:rsidRPr="4B160254" w:rsidR="795B1BF5">
              <w:rPr>
                <w:rFonts w:ascii="Arial" w:hAnsi="Arial" w:eastAsia="Arial" w:cs="Arial"/>
                <w:color w:val="000000" w:themeColor="text1"/>
              </w:rPr>
              <w:t>50</w:t>
            </w:r>
            <w:r w:rsidRPr="4B160254">
              <w:rPr>
                <w:rFonts w:ascii="Arial" w:hAnsi="Arial" w:eastAsia="Arial" w:cs="Arial"/>
                <w:color w:val="000000" w:themeColor="text1"/>
              </w:rPr>
              <w:t xml:space="preserve">-100% of chapter </w:t>
            </w:r>
            <w:r w:rsidRPr="4B160254" w:rsidR="0379B44F">
              <w:rPr>
                <w:rFonts w:ascii="Arial" w:hAnsi="Arial" w:eastAsia="Arial" w:cs="Arial"/>
                <w:color w:val="000000" w:themeColor="text1"/>
              </w:rPr>
              <w:t>utilizes an academic support opportunity on campus</w:t>
            </w:r>
            <w:r w:rsidRPr="4B160254" w:rsidR="595A5637">
              <w:rPr>
                <w:rFonts w:ascii="Arial" w:hAnsi="Arial" w:eastAsia="Arial" w:cs="Arial"/>
                <w:color w:val="000000" w:themeColor="text1"/>
              </w:rPr>
              <w:t xml:space="preserve"> (Bear Claw, Writing Center, CAST Office, DRC, Faculty office hours, etc.)</w:t>
            </w:r>
            <w:commentRangeStart w:id="24"/>
            <w:commentRangeEnd w:id="24"/>
            <w:r w:rsidR="11561D97">
              <w:commentReference w:id="24"/>
            </w:r>
          </w:p>
        </w:tc>
        <w:tc>
          <w:tcPr>
            <w:tcW w:w="3120" w:type="dxa"/>
            <w:tcMar>
              <w:left w:w="105" w:type="dxa"/>
              <w:right w:w="105" w:type="dxa"/>
            </w:tcMar>
            <w:vAlign w:val="center"/>
          </w:tcPr>
          <w:p w:rsidR="11561D97" w:rsidP="4B160254" w:rsidRDefault="0379B44F" w14:paraId="1C74ABB9" w14:textId="35123510">
            <w:pPr>
              <w:rPr>
                <w:rFonts w:ascii="Arial" w:hAnsi="Arial" w:eastAsia="Arial" w:cs="Arial"/>
                <w:color w:val="000000" w:themeColor="text1"/>
              </w:rPr>
            </w:pPr>
            <w:r w:rsidRPr="4B160254">
              <w:rPr>
                <w:rFonts w:ascii="Arial" w:hAnsi="Arial" w:eastAsia="Arial" w:cs="Arial"/>
                <w:color w:val="000000" w:themeColor="text1"/>
              </w:rPr>
              <w:t>List all chapter members and what resource they used/ events they attended</w:t>
            </w:r>
          </w:p>
        </w:tc>
      </w:tr>
      <w:tr w:rsidR="11561D97" w:rsidTr="253DFD59" w14:paraId="4D60584A" w14:textId="77777777">
        <w:trPr>
          <w:trHeight w:val="300"/>
        </w:trPr>
        <w:tc>
          <w:tcPr>
            <w:tcW w:w="3120" w:type="dxa"/>
            <w:tcMar>
              <w:left w:w="105" w:type="dxa"/>
              <w:right w:w="105" w:type="dxa"/>
            </w:tcMar>
            <w:vAlign w:val="center"/>
          </w:tcPr>
          <w:p w:rsidR="11561D97" w:rsidP="11561D97" w:rsidRDefault="11561D97" w14:paraId="0F5675E8" w14:textId="713DEBFA">
            <w:pPr>
              <w:jc w:val="center"/>
              <w:rPr>
                <w:rFonts w:ascii="Arial" w:hAnsi="Arial" w:eastAsia="Arial" w:cs="Arial"/>
                <w:color w:val="000000" w:themeColor="text1"/>
              </w:rPr>
            </w:pPr>
            <w:r w:rsidRPr="11561D97">
              <w:rPr>
                <w:rFonts w:ascii="Arial" w:hAnsi="Arial" w:eastAsia="Arial" w:cs="Arial"/>
                <w:color w:val="000000" w:themeColor="text1"/>
              </w:rPr>
              <w:t>15 pts</w:t>
            </w:r>
          </w:p>
        </w:tc>
        <w:tc>
          <w:tcPr>
            <w:tcW w:w="3120" w:type="dxa"/>
            <w:tcMar>
              <w:left w:w="105" w:type="dxa"/>
              <w:right w:w="105" w:type="dxa"/>
            </w:tcMar>
            <w:vAlign w:val="center"/>
          </w:tcPr>
          <w:p w:rsidR="11561D97" w:rsidP="4B160254" w:rsidRDefault="311C49C8" w14:paraId="280FEE68" w14:textId="26D10ADE">
            <w:pPr>
              <w:rPr>
                <w:rFonts w:ascii="Arial" w:hAnsi="Arial" w:eastAsia="Arial" w:cs="Arial"/>
                <w:color w:val="000000" w:themeColor="text1"/>
              </w:rPr>
            </w:pPr>
            <w:r w:rsidRPr="4B160254">
              <w:rPr>
                <w:rFonts w:ascii="Arial" w:hAnsi="Arial" w:eastAsia="Arial" w:cs="Arial"/>
                <w:color w:val="000000" w:themeColor="text1"/>
              </w:rPr>
              <w:t>Organization co-hosts an educational program(s) with academic department</w:t>
            </w:r>
            <w:r w:rsidRPr="4B160254" w:rsidR="36F2D6F6">
              <w:rPr>
                <w:rFonts w:ascii="Arial" w:hAnsi="Arial" w:eastAsia="Arial" w:cs="Arial"/>
                <w:color w:val="000000" w:themeColor="text1"/>
              </w:rPr>
              <w:t xml:space="preserve"> (Bear Claw, Writing Center, CAST Office, DRC, Faculty office hours, etc.)</w:t>
            </w:r>
            <w:commentRangeStart w:id="25"/>
            <w:commentRangeEnd w:id="25"/>
            <w:r w:rsidR="11561D97">
              <w:commentReference w:id="25"/>
            </w:r>
          </w:p>
        </w:tc>
        <w:tc>
          <w:tcPr>
            <w:tcW w:w="3120" w:type="dxa"/>
            <w:tcMar>
              <w:left w:w="105" w:type="dxa"/>
              <w:right w:w="105" w:type="dxa"/>
            </w:tcMar>
            <w:vAlign w:val="center"/>
          </w:tcPr>
          <w:p w:rsidR="11561D97" w:rsidP="253DFD59" w:rsidRDefault="37A36DE7" w14:paraId="2A7664E9" w14:textId="1E104DE8">
            <w:pPr>
              <w:rPr>
                <w:rFonts w:ascii="Arial" w:hAnsi="Arial" w:eastAsia="Arial" w:cs="Arial"/>
                <w:color w:val="000000" w:themeColor="text1"/>
              </w:rPr>
            </w:pPr>
            <w:r w:rsidRPr="253DFD59">
              <w:rPr>
                <w:rFonts w:ascii="Arial" w:hAnsi="Arial" w:eastAsia="Arial" w:cs="Arial"/>
                <w:color w:val="000000" w:themeColor="text1"/>
              </w:rPr>
              <w:t>Submitted via BearLink</w:t>
            </w:r>
          </w:p>
        </w:tc>
      </w:tr>
      <w:tr w:rsidR="4B160254" w:rsidTr="253DFD59" w14:paraId="066C06AF" w14:textId="77777777">
        <w:trPr>
          <w:trHeight w:val="300"/>
        </w:trPr>
        <w:tc>
          <w:tcPr>
            <w:tcW w:w="9360" w:type="dxa"/>
            <w:gridSpan w:val="3"/>
            <w:shd w:val="clear" w:color="auto" w:fill="9FCAC5"/>
            <w:tcMar>
              <w:left w:w="105" w:type="dxa"/>
              <w:right w:w="105" w:type="dxa"/>
            </w:tcMar>
            <w:vAlign w:val="center"/>
          </w:tcPr>
          <w:p w:rsidR="4B160254" w:rsidP="4B160254" w:rsidRDefault="4B160254" w14:paraId="15B79E9D" w14:textId="78E15D14">
            <w:pPr>
              <w:jc w:val="center"/>
              <w:rPr>
                <w:rFonts w:ascii="Arial" w:hAnsi="Arial" w:eastAsia="Arial" w:cs="Arial"/>
              </w:rPr>
            </w:pPr>
            <w:r w:rsidRPr="4B160254">
              <w:rPr>
                <w:rFonts w:ascii="Arial" w:hAnsi="Arial" w:eastAsia="Arial" w:cs="Arial"/>
                <w:b/>
                <w:bCs/>
              </w:rPr>
              <w:t>New Member GPA</w:t>
            </w:r>
          </w:p>
        </w:tc>
      </w:tr>
      <w:tr w:rsidR="4B160254" w:rsidTr="253DFD59" w14:paraId="496EA978" w14:textId="77777777">
        <w:trPr>
          <w:trHeight w:val="300"/>
        </w:trPr>
        <w:tc>
          <w:tcPr>
            <w:tcW w:w="3120" w:type="dxa"/>
            <w:tcMar>
              <w:left w:w="105" w:type="dxa"/>
              <w:right w:w="105" w:type="dxa"/>
            </w:tcMar>
            <w:vAlign w:val="center"/>
          </w:tcPr>
          <w:p w:rsidR="4B160254" w:rsidP="4B160254" w:rsidRDefault="4B160254" w14:paraId="4E66516E" w14:textId="6BA54A72">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6831E52F" w14:textId="353407F3">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4EBC197C" w14:textId="7A7776C5">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47A1A711" w14:textId="77777777">
        <w:trPr>
          <w:trHeight w:val="300"/>
        </w:trPr>
        <w:tc>
          <w:tcPr>
            <w:tcW w:w="3120" w:type="dxa"/>
            <w:tcMar>
              <w:left w:w="105" w:type="dxa"/>
              <w:right w:w="105" w:type="dxa"/>
            </w:tcMar>
            <w:vAlign w:val="center"/>
          </w:tcPr>
          <w:p w:rsidR="4B160254" w:rsidP="4B160254" w:rsidRDefault="4B160254" w14:paraId="48AD7A7E" w14:textId="5A475D05">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20" w:type="dxa"/>
            <w:tcMar>
              <w:left w:w="105" w:type="dxa"/>
              <w:right w:w="105" w:type="dxa"/>
            </w:tcMar>
            <w:vAlign w:val="center"/>
          </w:tcPr>
          <w:p w:rsidR="4B160254" w:rsidP="4B160254" w:rsidRDefault="4B160254" w14:paraId="79929FF5" w14:textId="2054AC9E">
            <w:pPr>
              <w:rPr>
                <w:rFonts w:ascii="Arial" w:hAnsi="Arial" w:eastAsia="Arial" w:cs="Arial"/>
                <w:color w:val="000000" w:themeColor="text1"/>
              </w:rPr>
            </w:pPr>
            <w:r w:rsidRPr="4B160254">
              <w:rPr>
                <w:rFonts w:ascii="Arial" w:hAnsi="Arial" w:eastAsia="Arial" w:cs="Arial"/>
                <w:color w:val="000000" w:themeColor="text1"/>
              </w:rPr>
              <w:t xml:space="preserve">New Member </w:t>
            </w:r>
            <w:r w:rsidRPr="4B160254" w:rsidR="02A542CE">
              <w:rPr>
                <w:rFonts w:ascii="Arial" w:hAnsi="Arial" w:eastAsia="Arial" w:cs="Arial"/>
                <w:color w:val="000000" w:themeColor="text1"/>
              </w:rPr>
              <w:t xml:space="preserve">term </w:t>
            </w:r>
            <w:r w:rsidRPr="4B160254">
              <w:rPr>
                <w:rFonts w:ascii="Arial" w:hAnsi="Arial" w:eastAsia="Arial" w:cs="Arial"/>
                <w:color w:val="000000" w:themeColor="text1"/>
              </w:rPr>
              <w:t>GPA meets or is below 2.99</w:t>
            </w:r>
          </w:p>
        </w:tc>
        <w:tc>
          <w:tcPr>
            <w:tcW w:w="3120" w:type="dxa"/>
            <w:tcMar>
              <w:left w:w="105" w:type="dxa"/>
              <w:right w:w="105" w:type="dxa"/>
            </w:tcMar>
            <w:vAlign w:val="center"/>
          </w:tcPr>
          <w:p w:rsidR="4B160254" w:rsidP="4B160254" w:rsidRDefault="4B160254" w14:paraId="0318E34B" w14:textId="0A7B8C73">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34C7FE1E">
              <w:rPr>
                <w:rFonts w:ascii="Arial" w:hAnsi="Arial" w:eastAsia="Arial" w:cs="Arial"/>
                <w:color w:val="000000" w:themeColor="text1"/>
              </w:rPr>
              <w:t>FSL</w:t>
            </w:r>
          </w:p>
        </w:tc>
      </w:tr>
      <w:tr w:rsidR="4B160254" w:rsidTr="253DFD59" w14:paraId="552382B8" w14:textId="77777777">
        <w:trPr>
          <w:trHeight w:val="300"/>
        </w:trPr>
        <w:tc>
          <w:tcPr>
            <w:tcW w:w="3120" w:type="dxa"/>
            <w:tcMar>
              <w:left w:w="105" w:type="dxa"/>
              <w:right w:w="105" w:type="dxa"/>
            </w:tcMar>
            <w:vAlign w:val="center"/>
          </w:tcPr>
          <w:p w:rsidR="4B160254" w:rsidP="4B160254" w:rsidRDefault="4B160254" w14:paraId="3600387F" w14:textId="2E22546D">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20" w:type="dxa"/>
            <w:tcMar>
              <w:left w:w="105" w:type="dxa"/>
              <w:right w:w="105" w:type="dxa"/>
            </w:tcMar>
            <w:vAlign w:val="center"/>
          </w:tcPr>
          <w:p w:rsidR="4B160254" w:rsidP="4B160254" w:rsidRDefault="4B160254" w14:paraId="69FFE3F5" w14:textId="7037C483">
            <w:pPr>
              <w:rPr>
                <w:rFonts w:ascii="Arial" w:hAnsi="Arial" w:eastAsia="Arial" w:cs="Arial"/>
                <w:color w:val="000000" w:themeColor="text1"/>
              </w:rPr>
            </w:pPr>
            <w:r w:rsidRPr="4B160254">
              <w:rPr>
                <w:rFonts w:ascii="Arial" w:hAnsi="Arial" w:eastAsia="Arial" w:cs="Arial"/>
                <w:color w:val="000000" w:themeColor="text1"/>
              </w:rPr>
              <w:t>New Member</w:t>
            </w:r>
            <w:r w:rsidRPr="4B160254" w:rsidR="728D8647">
              <w:rPr>
                <w:rFonts w:ascii="Arial" w:hAnsi="Arial" w:eastAsia="Arial" w:cs="Arial"/>
                <w:color w:val="000000" w:themeColor="text1"/>
              </w:rPr>
              <w:t xml:space="preserve"> term</w:t>
            </w:r>
            <w:r w:rsidRPr="4B160254">
              <w:rPr>
                <w:rFonts w:ascii="Arial" w:hAnsi="Arial" w:eastAsia="Arial" w:cs="Arial"/>
                <w:color w:val="000000" w:themeColor="text1"/>
              </w:rPr>
              <w:t xml:space="preserve"> GPA meets or exceeds 3.0</w:t>
            </w:r>
          </w:p>
        </w:tc>
        <w:tc>
          <w:tcPr>
            <w:tcW w:w="3120" w:type="dxa"/>
            <w:tcMar>
              <w:left w:w="105" w:type="dxa"/>
              <w:right w:w="105" w:type="dxa"/>
            </w:tcMar>
            <w:vAlign w:val="center"/>
          </w:tcPr>
          <w:p w:rsidR="4B160254" w:rsidP="4B160254" w:rsidRDefault="4B160254" w14:paraId="1F3A9192" w14:textId="30D4305D">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1C3266EB">
              <w:rPr>
                <w:rFonts w:ascii="Arial" w:hAnsi="Arial" w:eastAsia="Arial" w:cs="Arial"/>
                <w:color w:val="000000" w:themeColor="text1"/>
              </w:rPr>
              <w:t>FSL</w:t>
            </w:r>
          </w:p>
        </w:tc>
      </w:tr>
      <w:tr w:rsidR="4B160254" w:rsidTr="253DFD59" w14:paraId="66FDE4E9" w14:textId="77777777">
        <w:trPr>
          <w:trHeight w:val="300"/>
        </w:trPr>
        <w:tc>
          <w:tcPr>
            <w:tcW w:w="3120" w:type="dxa"/>
            <w:tcMar>
              <w:left w:w="105" w:type="dxa"/>
              <w:right w:w="105" w:type="dxa"/>
            </w:tcMar>
            <w:vAlign w:val="center"/>
          </w:tcPr>
          <w:p w:rsidR="4B160254" w:rsidP="4B160254" w:rsidRDefault="4B160254" w14:paraId="383D0C60" w14:textId="05F5C67E">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471EBEBC" w:rsidP="4B160254" w:rsidRDefault="471EBEBC" w14:paraId="29D99D80" w14:textId="1159183E">
            <w:pPr>
              <w:rPr>
                <w:rFonts w:ascii="Arial" w:hAnsi="Arial" w:eastAsia="Arial" w:cs="Arial"/>
                <w:color w:val="000000" w:themeColor="text1"/>
              </w:rPr>
            </w:pPr>
            <w:r w:rsidRPr="4B160254">
              <w:rPr>
                <w:rFonts w:ascii="Arial" w:hAnsi="Arial" w:eastAsia="Arial" w:cs="Arial"/>
                <w:color w:val="000000" w:themeColor="text1"/>
              </w:rPr>
              <w:t xml:space="preserve">New Member term GPA meets or exceeds the All </w:t>
            </w:r>
            <w:r w:rsidRPr="4B160254" w:rsidR="58373017">
              <w:rPr>
                <w:rFonts w:ascii="Arial" w:hAnsi="Arial" w:eastAsia="Arial" w:cs="Arial"/>
                <w:color w:val="000000" w:themeColor="text1"/>
              </w:rPr>
              <w:t>Men's</w:t>
            </w:r>
            <w:r w:rsidRPr="4B160254">
              <w:rPr>
                <w:rFonts w:ascii="Arial" w:hAnsi="Arial" w:eastAsia="Arial" w:cs="Arial"/>
                <w:color w:val="000000" w:themeColor="text1"/>
              </w:rPr>
              <w:t xml:space="preserve">/All </w:t>
            </w:r>
            <w:r w:rsidRPr="4B160254" w:rsidR="030803BB">
              <w:rPr>
                <w:rFonts w:ascii="Arial" w:hAnsi="Arial" w:eastAsia="Arial" w:cs="Arial"/>
                <w:color w:val="000000" w:themeColor="text1"/>
              </w:rPr>
              <w:t>Women's</w:t>
            </w:r>
            <w:r w:rsidRPr="4B160254">
              <w:rPr>
                <w:rFonts w:ascii="Arial" w:hAnsi="Arial" w:eastAsia="Arial" w:cs="Arial"/>
                <w:color w:val="000000" w:themeColor="text1"/>
              </w:rPr>
              <w:t xml:space="preserve"> GPA</w:t>
            </w:r>
            <w:commentRangeStart w:id="26"/>
            <w:commentRangeEnd w:id="26"/>
            <w:r>
              <w:commentReference w:id="26"/>
            </w:r>
          </w:p>
        </w:tc>
        <w:tc>
          <w:tcPr>
            <w:tcW w:w="3120" w:type="dxa"/>
            <w:tcMar>
              <w:left w:w="105" w:type="dxa"/>
              <w:right w:w="105" w:type="dxa"/>
            </w:tcMar>
            <w:vAlign w:val="center"/>
          </w:tcPr>
          <w:p w:rsidR="4B160254" w:rsidP="4B160254" w:rsidRDefault="4B160254" w14:paraId="7E5B6AD6" w14:textId="4140C459">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527C5A34">
              <w:rPr>
                <w:rFonts w:ascii="Arial" w:hAnsi="Arial" w:eastAsia="Arial" w:cs="Arial"/>
                <w:color w:val="000000" w:themeColor="text1"/>
              </w:rPr>
              <w:t>FSL</w:t>
            </w:r>
          </w:p>
        </w:tc>
      </w:tr>
      <w:tr w:rsidR="4B160254" w:rsidTr="253DFD59" w14:paraId="43CCCAE0" w14:textId="77777777">
        <w:trPr>
          <w:trHeight w:val="300"/>
        </w:trPr>
        <w:tc>
          <w:tcPr>
            <w:tcW w:w="3120" w:type="dxa"/>
            <w:tcMar>
              <w:left w:w="105" w:type="dxa"/>
              <w:right w:w="105" w:type="dxa"/>
            </w:tcMar>
            <w:vAlign w:val="center"/>
          </w:tcPr>
          <w:p w:rsidR="4B160254" w:rsidP="4B160254" w:rsidRDefault="4B160254" w14:paraId="3CD3B0B4" w14:textId="1C823380">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4B160254" w:rsidP="4B160254" w:rsidRDefault="4B160254" w14:paraId="4E4A4562" w14:textId="5FC930A4">
            <w:pPr>
              <w:rPr>
                <w:rFonts w:ascii="Arial" w:hAnsi="Arial" w:eastAsia="Arial" w:cs="Arial"/>
                <w:color w:val="000000" w:themeColor="text1"/>
              </w:rPr>
            </w:pPr>
            <w:r w:rsidRPr="4B160254">
              <w:rPr>
                <w:rFonts w:ascii="Arial" w:hAnsi="Arial" w:eastAsia="Arial" w:cs="Arial"/>
                <w:color w:val="000000" w:themeColor="text1"/>
              </w:rPr>
              <w:t>Average New Member GPA is at least 0.1 above the Respective Gender Unaffiliated Sophomore GPA</w:t>
            </w:r>
          </w:p>
        </w:tc>
        <w:tc>
          <w:tcPr>
            <w:tcW w:w="3120" w:type="dxa"/>
            <w:tcMar>
              <w:left w:w="105" w:type="dxa"/>
              <w:right w:w="105" w:type="dxa"/>
            </w:tcMar>
            <w:vAlign w:val="center"/>
          </w:tcPr>
          <w:p w:rsidR="4B160254" w:rsidP="4B160254" w:rsidRDefault="4B160254" w14:paraId="0AAEE220" w14:textId="7C342B54">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4D5307B0">
              <w:rPr>
                <w:rFonts w:ascii="Arial" w:hAnsi="Arial" w:eastAsia="Arial" w:cs="Arial"/>
                <w:color w:val="000000" w:themeColor="text1"/>
              </w:rPr>
              <w:t>FSL</w:t>
            </w:r>
          </w:p>
        </w:tc>
      </w:tr>
      <w:tr w:rsidR="4B160254" w:rsidTr="253DFD59" w14:paraId="744738A3" w14:textId="77777777">
        <w:trPr>
          <w:trHeight w:val="300"/>
        </w:trPr>
        <w:tc>
          <w:tcPr>
            <w:tcW w:w="3120" w:type="dxa"/>
            <w:tcMar>
              <w:left w:w="105" w:type="dxa"/>
              <w:right w:w="105" w:type="dxa"/>
            </w:tcMar>
            <w:vAlign w:val="center"/>
          </w:tcPr>
          <w:p w:rsidR="4B160254" w:rsidP="4B160254" w:rsidRDefault="4B160254" w14:paraId="0A5B1455" w14:textId="2AF0BCFE">
            <w:pPr>
              <w:jc w:val="center"/>
              <w:rPr>
                <w:rFonts w:ascii="Arial" w:hAnsi="Arial" w:eastAsia="Arial" w:cs="Arial"/>
                <w:color w:val="000000" w:themeColor="text1"/>
              </w:rPr>
            </w:pPr>
            <w:r w:rsidRPr="4B160254">
              <w:rPr>
                <w:rFonts w:ascii="Arial" w:hAnsi="Arial" w:eastAsia="Arial" w:cs="Arial"/>
                <w:color w:val="000000" w:themeColor="text1"/>
              </w:rPr>
              <w:t>Bonus Points (2)</w:t>
            </w:r>
          </w:p>
        </w:tc>
        <w:tc>
          <w:tcPr>
            <w:tcW w:w="3120" w:type="dxa"/>
            <w:tcMar>
              <w:left w:w="105" w:type="dxa"/>
              <w:right w:w="105" w:type="dxa"/>
            </w:tcMar>
            <w:vAlign w:val="center"/>
          </w:tcPr>
          <w:p w:rsidR="4B160254" w:rsidP="4B160254" w:rsidRDefault="4B160254" w14:paraId="289AFAE9" w14:textId="57B48A3E">
            <w:pPr>
              <w:rPr>
                <w:rFonts w:ascii="Arial" w:hAnsi="Arial" w:eastAsia="Arial" w:cs="Arial"/>
                <w:color w:val="000000" w:themeColor="text1"/>
              </w:rPr>
            </w:pPr>
            <w:r w:rsidRPr="4B160254">
              <w:rPr>
                <w:rFonts w:ascii="Arial" w:hAnsi="Arial" w:eastAsia="Arial" w:cs="Arial"/>
                <w:color w:val="000000" w:themeColor="text1"/>
              </w:rPr>
              <w:t>New Member GPA falls in the highest third of respective gender for the term</w:t>
            </w:r>
          </w:p>
        </w:tc>
        <w:tc>
          <w:tcPr>
            <w:tcW w:w="3120" w:type="dxa"/>
            <w:tcMar>
              <w:left w:w="105" w:type="dxa"/>
              <w:right w:w="105" w:type="dxa"/>
            </w:tcMar>
            <w:vAlign w:val="center"/>
          </w:tcPr>
          <w:p w:rsidR="4B160254" w:rsidP="4B160254" w:rsidRDefault="4B160254" w14:paraId="73D8DB06" w14:textId="0BA8D92F">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1844A4DB">
              <w:rPr>
                <w:rFonts w:ascii="Arial" w:hAnsi="Arial" w:eastAsia="Arial" w:cs="Arial"/>
                <w:color w:val="000000" w:themeColor="text1"/>
              </w:rPr>
              <w:t>FSL</w:t>
            </w:r>
          </w:p>
        </w:tc>
      </w:tr>
      <w:tr w:rsidR="4B160254" w:rsidTr="253DFD59" w14:paraId="24BFF90A" w14:textId="77777777">
        <w:trPr>
          <w:trHeight w:val="300"/>
        </w:trPr>
        <w:tc>
          <w:tcPr>
            <w:tcW w:w="9360" w:type="dxa"/>
            <w:gridSpan w:val="3"/>
            <w:shd w:val="clear" w:color="auto" w:fill="9FCAC5"/>
            <w:tcMar>
              <w:left w:w="105" w:type="dxa"/>
              <w:right w:w="105" w:type="dxa"/>
            </w:tcMar>
            <w:vAlign w:val="center"/>
          </w:tcPr>
          <w:p w:rsidR="4B160254" w:rsidP="4B160254" w:rsidRDefault="4B160254" w14:paraId="2E500A46" w14:textId="46D8AA1C">
            <w:pPr>
              <w:jc w:val="center"/>
              <w:rPr>
                <w:rFonts w:ascii="Arial" w:hAnsi="Arial" w:eastAsia="Arial" w:cs="Arial"/>
                <w:b/>
                <w:bCs/>
              </w:rPr>
            </w:pPr>
            <w:r w:rsidRPr="4B160254">
              <w:rPr>
                <w:rFonts w:ascii="Arial" w:hAnsi="Arial" w:eastAsia="Arial" w:cs="Arial"/>
                <w:b/>
                <w:bCs/>
              </w:rPr>
              <w:t>Chapter GPA</w:t>
            </w:r>
          </w:p>
        </w:tc>
      </w:tr>
      <w:tr w:rsidR="4B160254" w:rsidTr="253DFD59" w14:paraId="06B90DE7" w14:textId="77777777">
        <w:trPr>
          <w:trHeight w:val="300"/>
        </w:trPr>
        <w:tc>
          <w:tcPr>
            <w:tcW w:w="3120" w:type="dxa"/>
            <w:tcMar>
              <w:left w:w="105" w:type="dxa"/>
              <w:right w:w="105" w:type="dxa"/>
            </w:tcMar>
            <w:vAlign w:val="center"/>
          </w:tcPr>
          <w:p w:rsidR="4B160254" w:rsidP="4B160254" w:rsidRDefault="4B160254" w14:paraId="0AEBCA94" w14:textId="35AA2BE2">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4D2DBEA7" w14:textId="52905DEB">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663A6FD2" w14:textId="6C3E1B00">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463BD030" w14:textId="77777777">
        <w:trPr>
          <w:trHeight w:val="300"/>
        </w:trPr>
        <w:tc>
          <w:tcPr>
            <w:tcW w:w="3120" w:type="dxa"/>
            <w:tcMar>
              <w:left w:w="105" w:type="dxa"/>
              <w:right w:w="105" w:type="dxa"/>
            </w:tcMar>
            <w:vAlign w:val="center"/>
          </w:tcPr>
          <w:p w:rsidR="4B160254" w:rsidP="4B160254" w:rsidRDefault="4B160254" w14:paraId="777DCD36" w14:textId="71667F1E">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20" w:type="dxa"/>
            <w:tcMar>
              <w:left w:w="105" w:type="dxa"/>
              <w:right w:w="105" w:type="dxa"/>
            </w:tcMar>
            <w:vAlign w:val="center"/>
          </w:tcPr>
          <w:p w:rsidR="4B160254" w:rsidP="4B160254" w:rsidRDefault="4B160254" w14:paraId="5FCF69A1" w14:textId="03B2635E">
            <w:pPr>
              <w:rPr>
                <w:rFonts w:ascii="Arial" w:hAnsi="Arial" w:eastAsia="Arial" w:cs="Arial"/>
                <w:color w:val="000000" w:themeColor="text1"/>
              </w:rPr>
            </w:pPr>
            <w:r w:rsidRPr="4B160254">
              <w:rPr>
                <w:rFonts w:ascii="Arial" w:hAnsi="Arial" w:eastAsia="Arial" w:cs="Arial"/>
                <w:color w:val="000000" w:themeColor="text1"/>
              </w:rPr>
              <w:t>Chapter term GPA is at or below 2.99</w:t>
            </w:r>
          </w:p>
        </w:tc>
        <w:tc>
          <w:tcPr>
            <w:tcW w:w="3120" w:type="dxa"/>
            <w:tcMar>
              <w:left w:w="105" w:type="dxa"/>
              <w:right w:w="105" w:type="dxa"/>
            </w:tcMar>
            <w:vAlign w:val="center"/>
          </w:tcPr>
          <w:p w:rsidR="4B160254" w:rsidP="4B160254" w:rsidRDefault="4B160254" w14:paraId="2B5D7065" w14:textId="2203058A">
            <w:pPr>
              <w:rPr>
                <w:rFonts w:ascii="Arial" w:hAnsi="Arial" w:eastAsia="Arial" w:cs="Arial"/>
                <w:color w:val="000000" w:themeColor="text1"/>
              </w:rPr>
            </w:pPr>
            <w:r w:rsidRPr="4B160254">
              <w:rPr>
                <w:rFonts w:ascii="Arial" w:hAnsi="Arial" w:eastAsia="Arial" w:cs="Arial"/>
                <w:color w:val="000000" w:themeColor="text1"/>
              </w:rPr>
              <w:t>Tracked by FSL</w:t>
            </w:r>
          </w:p>
        </w:tc>
      </w:tr>
      <w:tr w:rsidR="4B160254" w:rsidTr="253DFD59" w14:paraId="6A6ED2E0" w14:textId="77777777">
        <w:trPr>
          <w:trHeight w:val="300"/>
        </w:trPr>
        <w:tc>
          <w:tcPr>
            <w:tcW w:w="3120" w:type="dxa"/>
            <w:tcMar>
              <w:left w:w="105" w:type="dxa"/>
              <w:right w:w="105" w:type="dxa"/>
            </w:tcMar>
            <w:vAlign w:val="center"/>
          </w:tcPr>
          <w:p w:rsidR="4B160254" w:rsidP="4B160254" w:rsidRDefault="4B160254" w14:paraId="2DE190EF" w14:textId="608558B5">
            <w:pPr>
              <w:jc w:val="center"/>
              <w:rPr>
                <w:rFonts w:ascii="Arial" w:hAnsi="Arial" w:eastAsia="Arial" w:cs="Arial"/>
                <w:color w:val="000000" w:themeColor="text1"/>
              </w:rPr>
            </w:pPr>
            <w:r w:rsidRPr="4B160254">
              <w:rPr>
                <w:rFonts w:ascii="Arial" w:hAnsi="Arial" w:eastAsia="Arial" w:cs="Arial"/>
                <w:color w:val="000000" w:themeColor="text1"/>
              </w:rPr>
              <w:lastRenderedPageBreak/>
              <w:t>5 pts</w:t>
            </w:r>
          </w:p>
        </w:tc>
        <w:tc>
          <w:tcPr>
            <w:tcW w:w="3120" w:type="dxa"/>
            <w:tcMar>
              <w:left w:w="105" w:type="dxa"/>
              <w:right w:w="105" w:type="dxa"/>
            </w:tcMar>
            <w:vAlign w:val="center"/>
          </w:tcPr>
          <w:p w:rsidR="4B160254" w:rsidP="4B160254" w:rsidRDefault="4B160254" w14:paraId="4BB227D6" w14:textId="50D75ACA">
            <w:pPr>
              <w:rPr>
                <w:rFonts w:ascii="Arial" w:hAnsi="Arial" w:eastAsia="Arial" w:cs="Arial"/>
                <w:color w:val="000000" w:themeColor="text1"/>
              </w:rPr>
            </w:pPr>
            <w:r w:rsidRPr="4B160254">
              <w:rPr>
                <w:rFonts w:ascii="Arial" w:hAnsi="Arial" w:eastAsia="Arial" w:cs="Arial"/>
                <w:color w:val="000000" w:themeColor="text1"/>
              </w:rPr>
              <w:t>Chapter term GPA meets or exceeds 3.00</w:t>
            </w:r>
          </w:p>
        </w:tc>
        <w:tc>
          <w:tcPr>
            <w:tcW w:w="3120" w:type="dxa"/>
            <w:tcMar>
              <w:left w:w="105" w:type="dxa"/>
              <w:right w:w="105" w:type="dxa"/>
            </w:tcMar>
            <w:vAlign w:val="center"/>
          </w:tcPr>
          <w:p w:rsidR="4B160254" w:rsidP="4B160254" w:rsidRDefault="4B160254" w14:paraId="6B39EC05" w14:textId="5C1337AA">
            <w:pPr>
              <w:rPr>
                <w:rFonts w:ascii="Arial" w:hAnsi="Arial" w:eastAsia="Arial" w:cs="Arial"/>
                <w:color w:val="000000" w:themeColor="text1"/>
              </w:rPr>
            </w:pPr>
            <w:r w:rsidRPr="4B160254">
              <w:rPr>
                <w:rFonts w:ascii="Arial" w:hAnsi="Arial" w:eastAsia="Arial" w:cs="Arial"/>
                <w:color w:val="000000" w:themeColor="text1"/>
              </w:rPr>
              <w:t>Tracked by FSL</w:t>
            </w:r>
          </w:p>
        </w:tc>
      </w:tr>
      <w:tr w:rsidR="4B160254" w:rsidTr="253DFD59" w14:paraId="1DB48762" w14:textId="77777777">
        <w:trPr>
          <w:trHeight w:val="300"/>
        </w:trPr>
        <w:tc>
          <w:tcPr>
            <w:tcW w:w="3120" w:type="dxa"/>
            <w:tcMar>
              <w:left w:w="105" w:type="dxa"/>
              <w:right w:w="105" w:type="dxa"/>
            </w:tcMar>
            <w:vAlign w:val="center"/>
          </w:tcPr>
          <w:p w:rsidR="4B160254" w:rsidP="4B160254" w:rsidRDefault="4B160254" w14:paraId="65669648" w14:textId="7100AB2F">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4B160254" w:rsidP="4B160254" w:rsidRDefault="4B160254" w14:paraId="19710D8D" w14:textId="0C9DABC1">
            <w:pPr>
              <w:rPr>
                <w:rFonts w:ascii="Arial" w:hAnsi="Arial" w:eastAsia="Arial" w:cs="Arial"/>
                <w:color w:val="000000" w:themeColor="text1"/>
              </w:rPr>
            </w:pPr>
            <w:r w:rsidRPr="4B160254">
              <w:rPr>
                <w:rFonts w:ascii="Arial" w:hAnsi="Arial" w:eastAsia="Arial" w:cs="Arial"/>
                <w:color w:val="000000" w:themeColor="text1"/>
              </w:rPr>
              <w:t>Chapter GPA meets or exceeds the All Men's/All Women's GPA</w:t>
            </w:r>
            <w:commentRangeStart w:id="27"/>
            <w:commentRangeEnd w:id="27"/>
            <w:r>
              <w:commentReference w:id="27"/>
            </w:r>
          </w:p>
        </w:tc>
        <w:tc>
          <w:tcPr>
            <w:tcW w:w="3120" w:type="dxa"/>
            <w:tcMar>
              <w:left w:w="105" w:type="dxa"/>
              <w:right w:w="105" w:type="dxa"/>
            </w:tcMar>
            <w:vAlign w:val="center"/>
          </w:tcPr>
          <w:p w:rsidR="4B160254" w:rsidP="4B160254" w:rsidRDefault="4B160254" w14:paraId="3813BD38" w14:textId="7E8A53A1">
            <w:pPr>
              <w:rPr>
                <w:rFonts w:ascii="Arial" w:hAnsi="Arial" w:eastAsia="Arial" w:cs="Arial"/>
                <w:color w:val="000000" w:themeColor="text1"/>
              </w:rPr>
            </w:pPr>
            <w:r w:rsidRPr="4B160254">
              <w:rPr>
                <w:rFonts w:ascii="Arial" w:hAnsi="Arial" w:eastAsia="Arial" w:cs="Arial"/>
                <w:color w:val="000000" w:themeColor="text1"/>
              </w:rPr>
              <w:t>Tracked by FSL</w:t>
            </w:r>
          </w:p>
        </w:tc>
      </w:tr>
      <w:tr w:rsidR="4B160254" w:rsidTr="253DFD59" w14:paraId="10C613D4" w14:textId="77777777">
        <w:trPr>
          <w:trHeight w:val="300"/>
        </w:trPr>
        <w:tc>
          <w:tcPr>
            <w:tcW w:w="3120" w:type="dxa"/>
            <w:tcMar>
              <w:left w:w="105" w:type="dxa"/>
              <w:right w:w="105" w:type="dxa"/>
            </w:tcMar>
            <w:vAlign w:val="center"/>
          </w:tcPr>
          <w:p w:rsidR="4B160254" w:rsidP="4B160254" w:rsidRDefault="4B160254" w14:paraId="5F263B43" w14:textId="62BF6D9E">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4B160254" w:rsidP="4B160254" w:rsidRDefault="4B160254" w14:paraId="03A1F8F8" w14:textId="099746C2">
            <w:pPr>
              <w:rPr>
                <w:rFonts w:ascii="Arial" w:hAnsi="Arial" w:eastAsia="Arial" w:cs="Arial"/>
                <w:color w:val="000000" w:themeColor="text1"/>
              </w:rPr>
            </w:pPr>
            <w:r w:rsidRPr="4B160254">
              <w:rPr>
                <w:rFonts w:ascii="Arial" w:hAnsi="Arial" w:eastAsia="Arial" w:cs="Arial"/>
                <w:color w:val="000000" w:themeColor="text1"/>
              </w:rPr>
              <w:t>Chapter GPA is at least 0.1 above the respective gender GPA each semester</w:t>
            </w:r>
          </w:p>
        </w:tc>
        <w:tc>
          <w:tcPr>
            <w:tcW w:w="3120" w:type="dxa"/>
            <w:tcMar>
              <w:left w:w="105" w:type="dxa"/>
              <w:right w:w="105" w:type="dxa"/>
            </w:tcMar>
            <w:vAlign w:val="center"/>
          </w:tcPr>
          <w:p w:rsidR="4B160254" w:rsidP="4B160254" w:rsidRDefault="4B160254" w14:paraId="32E4CA4D" w14:textId="2D001B56">
            <w:pPr>
              <w:rPr>
                <w:rFonts w:ascii="Arial" w:hAnsi="Arial" w:eastAsia="Arial" w:cs="Arial"/>
                <w:color w:val="000000" w:themeColor="text1"/>
              </w:rPr>
            </w:pPr>
            <w:r w:rsidRPr="4B160254">
              <w:rPr>
                <w:rFonts w:ascii="Arial" w:hAnsi="Arial" w:eastAsia="Arial" w:cs="Arial"/>
                <w:color w:val="000000" w:themeColor="text1"/>
              </w:rPr>
              <w:t>Tracked by FSL</w:t>
            </w:r>
          </w:p>
        </w:tc>
      </w:tr>
      <w:tr w:rsidR="4B160254" w:rsidTr="253DFD59" w14:paraId="3CDCE487" w14:textId="77777777">
        <w:trPr>
          <w:trHeight w:val="300"/>
        </w:trPr>
        <w:tc>
          <w:tcPr>
            <w:tcW w:w="3120" w:type="dxa"/>
            <w:tcMar>
              <w:left w:w="105" w:type="dxa"/>
              <w:right w:w="105" w:type="dxa"/>
            </w:tcMar>
            <w:vAlign w:val="center"/>
          </w:tcPr>
          <w:p w:rsidR="4B160254" w:rsidP="4B160254" w:rsidRDefault="4B160254" w14:paraId="6C7AB7F2" w14:textId="6B9C2C49">
            <w:pPr>
              <w:jc w:val="center"/>
              <w:rPr>
                <w:rFonts w:ascii="Arial" w:hAnsi="Arial" w:eastAsia="Arial" w:cs="Arial"/>
                <w:color w:val="000000" w:themeColor="text1"/>
              </w:rPr>
            </w:pPr>
            <w:r w:rsidRPr="4B160254">
              <w:rPr>
                <w:rFonts w:ascii="Arial" w:hAnsi="Arial" w:eastAsia="Arial" w:cs="Arial"/>
                <w:color w:val="000000" w:themeColor="text1"/>
              </w:rPr>
              <w:t>Bonus Points (1)</w:t>
            </w:r>
          </w:p>
        </w:tc>
        <w:tc>
          <w:tcPr>
            <w:tcW w:w="3120" w:type="dxa"/>
            <w:tcMar>
              <w:left w:w="105" w:type="dxa"/>
              <w:right w:w="105" w:type="dxa"/>
            </w:tcMar>
            <w:vAlign w:val="center"/>
          </w:tcPr>
          <w:p w:rsidR="4B160254" w:rsidP="4B160254" w:rsidRDefault="4B160254" w14:paraId="0C906B44" w14:textId="398EAF9B">
            <w:pPr>
              <w:rPr>
                <w:rFonts w:ascii="Arial" w:hAnsi="Arial" w:eastAsia="Arial" w:cs="Arial"/>
                <w:color w:val="000000" w:themeColor="text1"/>
              </w:rPr>
            </w:pPr>
            <w:r w:rsidRPr="4B160254">
              <w:rPr>
                <w:rFonts w:ascii="Arial" w:hAnsi="Arial" w:eastAsia="Arial" w:cs="Arial"/>
                <w:color w:val="000000" w:themeColor="text1"/>
              </w:rPr>
              <w:t>Chapter GPA improves from the spring to fall semester by .05</w:t>
            </w:r>
            <w:commentRangeStart w:id="28"/>
            <w:commentRangeEnd w:id="28"/>
            <w:r>
              <w:commentReference w:id="28"/>
            </w:r>
          </w:p>
          <w:p w:rsidR="4B160254" w:rsidP="4B160254" w:rsidRDefault="4B160254" w14:paraId="7CC42A0C" w14:textId="0A51D17C">
            <w:pPr>
              <w:rPr>
                <w:rFonts w:ascii="Arial" w:hAnsi="Arial" w:eastAsia="Arial" w:cs="Arial"/>
                <w:color w:val="000000" w:themeColor="text1"/>
              </w:rPr>
            </w:pPr>
          </w:p>
        </w:tc>
        <w:tc>
          <w:tcPr>
            <w:tcW w:w="3120" w:type="dxa"/>
            <w:tcMar>
              <w:left w:w="105" w:type="dxa"/>
              <w:right w:w="105" w:type="dxa"/>
            </w:tcMar>
            <w:vAlign w:val="center"/>
          </w:tcPr>
          <w:p w:rsidR="4B160254" w:rsidP="4B160254" w:rsidRDefault="4B160254" w14:paraId="600ABBC4" w14:textId="14A0756A">
            <w:pPr>
              <w:rPr>
                <w:rFonts w:ascii="Arial" w:hAnsi="Arial" w:eastAsia="Arial" w:cs="Arial"/>
                <w:color w:val="000000" w:themeColor="text1"/>
              </w:rPr>
            </w:pPr>
            <w:r w:rsidRPr="4B160254">
              <w:rPr>
                <w:rFonts w:ascii="Arial" w:hAnsi="Arial" w:eastAsia="Arial" w:cs="Arial"/>
                <w:color w:val="000000" w:themeColor="text1"/>
              </w:rPr>
              <w:t>Tracked by FSL</w:t>
            </w:r>
          </w:p>
        </w:tc>
      </w:tr>
      <w:tr w:rsidR="4B160254" w:rsidTr="253DFD59" w14:paraId="4D1BDF7B" w14:textId="77777777">
        <w:trPr>
          <w:trHeight w:val="300"/>
        </w:trPr>
        <w:tc>
          <w:tcPr>
            <w:tcW w:w="9360" w:type="dxa"/>
            <w:gridSpan w:val="3"/>
            <w:shd w:val="clear" w:color="auto" w:fill="9FCAC5"/>
            <w:tcMar>
              <w:left w:w="105" w:type="dxa"/>
              <w:right w:w="105" w:type="dxa"/>
            </w:tcMar>
            <w:vAlign w:val="center"/>
          </w:tcPr>
          <w:p w:rsidR="4B160254" w:rsidP="4B160254" w:rsidRDefault="4B160254" w14:paraId="04BDF4F5" w14:textId="493F06D2">
            <w:pPr>
              <w:jc w:val="center"/>
              <w:rPr>
                <w:rFonts w:ascii="Arial" w:hAnsi="Arial" w:eastAsia="Arial" w:cs="Arial"/>
              </w:rPr>
            </w:pPr>
            <w:r w:rsidRPr="4B160254">
              <w:rPr>
                <w:rFonts w:ascii="Arial" w:hAnsi="Arial" w:eastAsia="Arial" w:cs="Arial"/>
                <w:b/>
                <w:bCs/>
              </w:rPr>
              <w:t>Faculty/Staff Advisor</w:t>
            </w:r>
          </w:p>
        </w:tc>
      </w:tr>
      <w:tr w:rsidR="4B160254" w:rsidTr="253DFD59" w14:paraId="43722814" w14:textId="77777777">
        <w:trPr>
          <w:trHeight w:val="300"/>
        </w:trPr>
        <w:tc>
          <w:tcPr>
            <w:tcW w:w="3120" w:type="dxa"/>
            <w:tcMar>
              <w:left w:w="105" w:type="dxa"/>
              <w:right w:w="105" w:type="dxa"/>
            </w:tcMar>
            <w:vAlign w:val="center"/>
          </w:tcPr>
          <w:p w:rsidR="4B160254" w:rsidP="4B160254" w:rsidRDefault="4B160254" w14:paraId="5212A146" w14:textId="7FE1A507">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204E90B2" w14:textId="6473DE54">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71281C89" w14:textId="22745697">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772117B2" w14:textId="77777777">
        <w:trPr>
          <w:trHeight w:val="300"/>
        </w:trPr>
        <w:tc>
          <w:tcPr>
            <w:tcW w:w="3120" w:type="dxa"/>
            <w:tcMar>
              <w:left w:w="105" w:type="dxa"/>
              <w:right w:w="105" w:type="dxa"/>
            </w:tcMar>
            <w:vAlign w:val="center"/>
          </w:tcPr>
          <w:p w:rsidR="4B160254" w:rsidP="4B160254" w:rsidRDefault="4B160254" w14:paraId="6D9671F8" w14:textId="4CFBD544">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20" w:type="dxa"/>
            <w:tcMar>
              <w:left w:w="105" w:type="dxa"/>
              <w:right w:w="105" w:type="dxa"/>
            </w:tcMar>
            <w:vAlign w:val="center"/>
          </w:tcPr>
          <w:p w:rsidR="4B160254" w:rsidP="4B160254" w:rsidRDefault="4B160254" w14:paraId="7576DF04" w14:textId="742FEAF1">
            <w:pPr>
              <w:rPr>
                <w:rFonts w:ascii="Arial" w:hAnsi="Arial" w:eastAsia="Arial" w:cs="Arial"/>
                <w:color w:val="000000" w:themeColor="text1"/>
              </w:rPr>
            </w:pPr>
            <w:r w:rsidRPr="4B160254">
              <w:rPr>
                <w:rFonts w:ascii="Arial" w:hAnsi="Arial" w:eastAsia="Arial" w:cs="Arial"/>
                <w:color w:val="000000" w:themeColor="text1"/>
              </w:rPr>
              <w:t>Chapter does not have a faulty advisor</w:t>
            </w:r>
          </w:p>
        </w:tc>
        <w:tc>
          <w:tcPr>
            <w:tcW w:w="3120" w:type="dxa"/>
            <w:tcMar>
              <w:left w:w="105" w:type="dxa"/>
              <w:right w:w="105" w:type="dxa"/>
            </w:tcMar>
            <w:vAlign w:val="center"/>
          </w:tcPr>
          <w:p w:rsidR="4B160254" w:rsidP="4B160254" w:rsidRDefault="4B160254" w14:paraId="66284483" w14:textId="7F6B2B6E">
            <w:pPr>
              <w:rPr>
                <w:rFonts w:ascii="Arial" w:hAnsi="Arial" w:eastAsia="Arial" w:cs="Arial"/>
                <w:color w:val="000000" w:themeColor="text1"/>
              </w:rPr>
            </w:pPr>
            <w:r w:rsidRPr="4B160254">
              <w:rPr>
                <w:rFonts w:ascii="Arial" w:hAnsi="Arial" w:eastAsia="Arial" w:cs="Arial"/>
                <w:color w:val="000000" w:themeColor="text1"/>
              </w:rPr>
              <w:t>Chapter does not have an advisor listed on BearLink and in FSL contact sheet</w:t>
            </w:r>
          </w:p>
        </w:tc>
      </w:tr>
      <w:tr w:rsidR="4B160254" w:rsidTr="253DFD59" w14:paraId="63F2AA97" w14:textId="77777777">
        <w:trPr>
          <w:trHeight w:val="300"/>
        </w:trPr>
        <w:tc>
          <w:tcPr>
            <w:tcW w:w="3120" w:type="dxa"/>
            <w:tcMar>
              <w:left w:w="105" w:type="dxa"/>
              <w:right w:w="105" w:type="dxa"/>
            </w:tcMar>
            <w:vAlign w:val="center"/>
          </w:tcPr>
          <w:p w:rsidR="4B160254" w:rsidP="4B160254" w:rsidRDefault="4B160254" w14:paraId="6D1D5149" w14:textId="7FBED519">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20" w:type="dxa"/>
            <w:tcMar>
              <w:left w:w="105" w:type="dxa"/>
              <w:right w:w="105" w:type="dxa"/>
            </w:tcMar>
            <w:vAlign w:val="center"/>
          </w:tcPr>
          <w:p w:rsidR="4B160254" w:rsidP="4B160254" w:rsidRDefault="4B160254" w14:paraId="25361605" w14:textId="14AB9F19">
            <w:pPr>
              <w:rPr>
                <w:rFonts w:ascii="Arial" w:hAnsi="Arial" w:eastAsia="Arial" w:cs="Arial"/>
                <w:color w:val="000000" w:themeColor="text1"/>
              </w:rPr>
            </w:pPr>
            <w:r w:rsidRPr="4B160254">
              <w:rPr>
                <w:rFonts w:ascii="Arial" w:hAnsi="Arial" w:eastAsia="Arial" w:cs="Arial"/>
                <w:color w:val="000000" w:themeColor="text1"/>
              </w:rPr>
              <w:t>Chapter has a faculty/staff advisor</w:t>
            </w:r>
          </w:p>
        </w:tc>
        <w:tc>
          <w:tcPr>
            <w:tcW w:w="3120" w:type="dxa"/>
            <w:tcMar>
              <w:left w:w="105" w:type="dxa"/>
              <w:right w:w="105" w:type="dxa"/>
            </w:tcMar>
            <w:vAlign w:val="center"/>
          </w:tcPr>
          <w:p w:rsidR="4B160254" w:rsidP="4B160254" w:rsidRDefault="4B160254" w14:paraId="314F450F" w14:textId="77833F20">
            <w:pPr>
              <w:rPr>
                <w:rFonts w:ascii="Arial" w:hAnsi="Arial" w:eastAsia="Arial" w:cs="Arial"/>
                <w:color w:val="000000" w:themeColor="text1"/>
              </w:rPr>
            </w:pPr>
            <w:r w:rsidRPr="4B160254">
              <w:rPr>
                <w:rFonts w:ascii="Arial" w:hAnsi="Arial" w:eastAsia="Arial" w:cs="Arial"/>
                <w:color w:val="000000" w:themeColor="text1"/>
              </w:rPr>
              <w:t>Chapter has a faculty/staff advisor listed within BearLink and within FSL contact sheet</w:t>
            </w:r>
          </w:p>
        </w:tc>
      </w:tr>
      <w:tr w:rsidR="4B160254" w:rsidTr="253DFD59" w14:paraId="372F7C50" w14:textId="77777777">
        <w:trPr>
          <w:trHeight w:val="300"/>
        </w:trPr>
        <w:tc>
          <w:tcPr>
            <w:tcW w:w="3120" w:type="dxa"/>
            <w:tcMar>
              <w:left w:w="105" w:type="dxa"/>
              <w:right w:w="105" w:type="dxa"/>
            </w:tcMar>
            <w:vAlign w:val="center"/>
          </w:tcPr>
          <w:p w:rsidR="4B160254" w:rsidP="4B160254" w:rsidRDefault="4B160254" w14:paraId="3897507C" w14:textId="4872C7D1">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4B160254" w:rsidP="4B160254" w:rsidRDefault="4B160254" w14:paraId="6A6268DF" w14:textId="44A8F054">
            <w:pPr>
              <w:rPr>
                <w:rFonts w:ascii="Arial" w:hAnsi="Arial" w:eastAsia="Arial" w:cs="Arial"/>
                <w:color w:val="000000" w:themeColor="text1"/>
              </w:rPr>
            </w:pPr>
            <w:r w:rsidRPr="4B160254">
              <w:rPr>
                <w:rFonts w:ascii="Arial" w:hAnsi="Arial" w:eastAsia="Arial" w:cs="Arial"/>
                <w:color w:val="000000" w:themeColor="text1"/>
              </w:rPr>
              <w:t>Chapter meets with the faculty advisor at least 2 times each semester (1 time with President, 1 time with Chapter Leadership)</w:t>
            </w:r>
            <w:commentRangeStart w:id="29"/>
            <w:commentRangeEnd w:id="29"/>
            <w:r>
              <w:commentReference w:id="29"/>
            </w:r>
          </w:p>
        </w:tc>
        <w:tc>
          <w:tcPr>
            <w:tcW w:w="3120" w:type="dxa"/>
            <w:tcMar>
              <w:left w:w="105" w:type="dxa"/>
              <w:right w:w="105" w:type="dxa"/>
            </w:tcMar>
            <w:vAlign w:val="center"/>
          </w:tcPr>
          <w:p w:rsidR="4B160254" w:rsidP="4B160254" w:rsidRDefault="4B160254" w14:paraId="6C952B4A" w14:textId="7C9FBCB1">
            <w:pPr>
              <w:rPr>
                <w:rFonts w:ascii="Arial" w:hAnsi="Arial" w:eastAsia="Arial" w:cs="Arial"/>
                <w:color w:val="000000" w:themeColor="text1"/>
              </w:rPr>
            </w:pPr>
            <w:r w:rsidRPr="4B160254">
              <w:rPr>
                <w:rFonts w:ascii="Arial" w:hAnsi="Arial" w:eastAsia="Arial" w:cs="Arial"/>
                <w:color w:val="000000" w:themeColor="text1"/>
              </w:rPr>
              <w:t>Submit documentation of when meetings occurred with topics covered</w:t>
            </w:r>
          </w:p>
        </w:tc>
      </w:tr>
      <w:tr w:rsidR="4B160254" w:rsidTr="253DFD59" w14:paraId="591C0D08" w14:textId="77777777">
        <w:trPr>
          <w:trHeight w:val="300"/>
        </w:trPr>
        <w:tc>
          <w:tcPr>
            <w:tcW w:w="3120" w:type="dxa"/>
            <w:tcMar>
              <w:left w:w="105" w:type="dxa"/>
              <w:right w:w="105" w:type="dxa"/>
            </w:tcMar>
            <w:vAlign w:val="center"/>
          </w:tcPr>
          <w:p w:rsidR="4B160254" w:rsidP="4B160254" w:rsidRDefault="4B160254" w14:paraId="3F509A90" w14:textId="46505A4D">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4B160254" w:rsidP="4B160254" w:rsidRDefault="4B160254" w14:paraId="640B1FD7" w14:textId="402C0AFB">
            <w:pPr>
              <w:rPr>
                <w:rFonts w:ascii="Arial" w:hAnsi="Arial" w:eastAsia="Arial" w:cs="Arial"/>
                <w:color w:val="000000" w:themeColor="text1"/>
              </w:rPr>
            </w:pPr>
            <w:r w:rsidRPr="4B160254">
              <w:rPr>
                <w:rFonts w:ascii="Arial" w:hAnsi="Arial" w:eastAsia="Arial" w:cs="Arial"/>
                <w:color w:val="000000" w:themeColor="text1"/>
              </w:rPr>
              <w:t>Creative engagement with faculty advisor</w:t>
            </w:r>
          </w:p>
        </w:tc>
        <w:tc>
          <w:tcPr>
            <w:tcW w:w="3120" w:type="dxa"/>
            <w:tcMar>
              <w:left w:w="105" w:type="dxa"/>
              <w:right w:w="105" w:type="dxa"/>
            </w:tcMar>
            <w:vAlign w:val="center"/>
          </w:tcPr>
          <w:p w:rsidR="4B160254" w:rsidP="4B160254" w:rsidRDefault="4B160254" w14:paraId="3E528030" w14:textId="6BAE49C2">
            <w:pPr>
              <w:rPr>
                <w:rFonts w:ascii="Arial" w:hAnsi="Arial" w:eastAsia="Arial" w:cs="Arial"/>
                <w:color w:val="000000" w:themeColor="text1"/>
              </w:rPr>
            </w:pPr>
            <w:r w:rsidRPr="4B160254">
              <w:rPr>
                <w:rFonts w:ascii="Arial" w:hAnsi="Arial" w:eastAsia="Arial" w:cs="Arial"/>
                <w:color w:val="000000" w:themeColor="text1"/>
              </w:rPr>
              <w:t>Submit a summary, photos, etc.</w:t>
            </w:r>
          </w:p>
        </w:tc>
      </w:tr>
    </w:tbl>
    <w:p w:rsidR="253DFD59" w:rsidP="253DFD59" w:rsidRDefault="253DFD59" w14:paraId="2EDCD399" w14:textId="0F1E9B21"/>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120"/>
        <w:gridCol w:w="3195"/>
        <w:gridCol w:w="3045"/>
      </w:tblGrid>
      <w:tr w:rsidR="4B160254" w:rsidTr="253DFD59" w14:paraId="61B01F31" w14:textId="77777777">
        <w:trPr>
          <w:trHeight w:val="300"/>
        </w:trPr>
        <w:tc>
          <w:tcPr>
            <w:tcW w:w="9360" w:type="dxa"/>
            <w:gridSpan w:val="3"/>
            <w:tcBorders>
              <w:top w:val="single" w:color="auto" w:sz="6" w:space="0"/>
              <w:left w:val="single" w:color="auto" w:sz="6" w:space="0"/>
              <w:bottom w:val="single" w:color="auto" w:sz="6" w:space="0"/>
              <w:right w:val="single" w:color="auto" w:sz="6" w:space="0"/>
            </w:tcBorders>
            <w:shd w:val="clear" w:color="auto" w:fill="69333E"/>
            <w:tcMar>
              <w:left w:w="105" w:type="dxa"/>
              <w:right w:w="105" w:type="dxa"/>
            </w:tcMar>
            <w:vAlign w:val="center"/>
          </w:tcPr>
          <w:p w:rsidR="637D3D69" w:rsidP="4B160254" w:rsidRDefault="637D3D69" w14:paraId="0F5107B0" w14:textId="2FAD910A">
            <w:pPr>
              <w:pStyle w:val="Heading2"/>
              <w:spacing w:before="40" w:after="0"/>
              <w:jc w:val="center"/>
              <w:rPr>
                <w:rFonts w:ascii="Arial" w:hAnsi="Arial" w:eastAsia="Arial" w:cs="Arial"/>
                <w:b/>
                <w:bCs/>
                <w:color w:val="auto"/>
                <w:sz w:val="28"/>
                <w:szCs w:val="28"/>
              </w:rPr>
            </w:pPr>
            <w:r w:rsidRPr="4B160254">
              <w:rPr>
                <w:rFonts w:ascii="Arial" w:hAnsi="Arial" w:eastAsia="Arial" w:cs="Arial"/>
                <w:b/>
                <w:bCs/>
                <w:color w:val="auto"/>
                <w:sz w:val="28"/>
                <w:szCs w:val="28"/>
              </w:rPr>
              <w:t>Development</w:t>
            </w:r>
          </w:p>
        </w:tc>
      </w:tr>
      <w:tr w:rsidR="4B160254" w:rsidTr="253DFD59" w14:paraId="6C71D11B" w14:textId="77777777">
        <w:trPr>
          <w:trHeight w:val="300"/>
        </w:trPr>
        <w:tc>
          <w:tcPr>
            <w:tcW w:w="9360" w:type="dxa"/>
            <w:gridSpan w:val="3"/>
            <w:tcBorders>
              <w:top w:val="single" w:color="auto" w:sz="6" w:space="0"/>
              <w:left w:val="single" w:color="auto" w:sz="6" w:space="0"/>
              <w:bottom w:val="single" w:color="auto" w:sz="6" w:space="0"/>
              <w:right w:val="single" w:color="auto" w:sz="6" w:space="0"/>
            </w:tcBorders>
            <w:shd w:val="clear" w:color="auto" w:fill="69333E"/>
            <w:tcMar>
              <w:left w:w="105" w:type="dxa"/>
              <w:right w:w="105" w:type="dxa"/>
            </w:tcMar>
            <w:vAlign w:val="center"/>
          </w:tcPr>
          <w:p w:rsidR="4B160254" w:rsidP="4B160254" w:rsidRDefault="4B160254" w14:paraId="23A3FABD" w14:textId="6ACF69B1">
            <w:pPr>
              <w:jc w:val="center"/>
              <w:rPr>
                <w:rFonts w:ascii="Arial" w:hAnsi="Arial" w:eastAsia="Arial" w:cs="Arial"/>
                <w:color w:val="FFFFFF" w:themeColor="background1"/>
              </w:rPr>
            </w:pPr>
            <w:r w:rsidRPr="4B160254">
              <w:rPr>
                <w:rFonts w:ascii="Arial" w:hAnsi="Arial" w:eastAsia="Arial" w:cs="Arial"/>
                <w:b/>
                <w:bCs/>
                <w:color w:val="FFFFFF" w:themeColor="background1"/>
              </w:rPr>
              <w:t>New Member Education Program</w:t>
            </w:r>
          </w:p>
        </w:tc>
      </w:tr>
      <w:tr w:rsidR="4B160254" w:rsidTr="253DFD59" w14:paraId="21B0859C" w14:textId="77777777">
        <w:trPr>
          <w:trHeight w:val="300"/>
        </w:trPr>
        <w:tc>
          <w:tcPr>
            <w:tcW w:w="3120" w:type="dxa"/>
            <w:tcBorders>
              <w:top w:val="single" w:color="auto" w:sz="6" w:space="0"/>
            </w:tcBorders>
            <w:tcMar>
              <w:left w:w="105" w:type="dxa"/>
              <w:right w:w="105" w:type="dxa"/>
            </w:tcMar>
            <w:vAlign w:val="center"/>
          </w:tcPr>
          <w:p w:rsidR="4B160254" w:rsidP="4B160254" w:rsidRDefault="4B160254" w14:paraId="4E5054F7" w14:textId="7F9ED62A">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95" w:type="dxa"/>
            <w:tcBorders>
              <w:top w:val="single" w:color="auto" w:sz="6" w:space="0"/>
            </w:tcBorders>
            <w:tcMar>
              <w:left w:w="105" w:type="dxa"/>
              <w:right w:w="105" w:type="dxa"/>
            </w:tcMar>
            <w:vAlign w:val="center"/>
          </w:tcPr>
          <w:p w:rsidR="4B160254" w:rsidP="4B160254" w:rsidRDefault="4B160254" w14:paraId="69911F45" w14:textId="2B79CFB6">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Borders>
              <w:top w:val="single" w:color="auto" w:sz="6" w:space="0"/>
            </w:tcBorders>
            <w:tcMar>
              <w:left w:w="105" w:type="dxa"/>
              <w:right w:w="105" w:type="dxa"/>
            </w:tcMar>
            <w:vAlign w:val="center"/>
          </w:tcPr>
          <w:p w:rsidR="4B160254" w:rsidP="4B160254" w:rsidRDefault="4B160254" w14:paraId="0E2559FD" w14:textId="46D5F141">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1242C4BF" w14:textId="77777777">
        <w:trPr>
          <w:trHeight w:val="300"/>
        </w:trPr>
        <w:tc>
          <w:tcPr>
            <w:tcW w:w="3120" w:type="dxa"/>
            <w:tcMar>
              <w:left w:w="105" w:type="dxa"/>
              <w:right w:w="105" w:type="dxa"/>
            </w:tcMar>
            <w:vAlign w:val="center"/>
          </w:tcPr>
          <w:p w:rsidR="4B160254" w:rsidP="4B160254" w:rsidRDefault="4B160254" w14:paraId="74B1C953" w14:textId="10DC2072">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95" w:type="dxa"/>
            <w:tcMar>
              <w:left w:w="105" w:type="dxa"/>
              <w:right w:w="105" w:type="dxa"/>
            </w:tcMar>
            <w:vAlign w:val="center"/>
          </w:tcPr>
          <w:p w:rsidR="4B160254" w:rsidP="4B160254" w:rsidRDefault="5186172D" w14:paraId="4D74E279" w14:textId="1CF7C7D5">
            <w:pPr>
              <w:rPr>
                <w:rFonts w:ascii="Arial" w:hAnsi="Arial" w:eastAsia="Arial" w:cs="Arial"/>
                <w:color w:val="000000" w:themeColor="text1"/>
              </w:rPr>
            </w:pPr>
            <w:r w:rsidRPr="253DFD59">
              <w:rPr>
                <w:rFonts w:ascii="Arial" w:hAnsi="Arial" w:eastAsia="Arial" w:cs="Arial"/>
                <w:color w:val="000000" w:themeColor="text1"/>
              </w:rPr>
              <w:t xml:space="preserve">New Member Education plan is not </w:t>
            </w:r>
            <w:r w:rsidRPr="253DFD59" w:rsidR="017DA412">
              <w:rPr>
                <w:rFonts w:ascii="Arial" w:hAnsi="Arial" w:eastAsia="Arial" w:cs="Arial"/>
                <w:color w:val="000000" w:themeColor="text1"/>
              </w:rPr>
              <w:t>submitted by August 18</w:t>
            </w:r>
            <w:r w:rsidRPr="253DFD59" w:rsidR="017DA412">
              <w:rPr>
                <w:rFonts w:ascii="Arial" w:hAnsi="Arial" w:eastAsia="Arial" w:cs="Arial"/>
                <w:color w:val="000000" w:themeColor="text1"/>
                <w:vertAlign w:val="superscript"/>
              </w:rPr>
              <w:t>th</w:t>
            </w:r>
            <w:r w:rsidRPr="253DFD59" w:rsidR="017DA412">
              <w:rPr>
                <w:rFonts w:ascii="Arial" w:hAnsi="Arial" w:eastAsia="Arial" w:cs="Arial"/>
                <w:color w:val="000000" w:themeColor="text1"/>
              </w:rPr>
              <w:t>, 2025</w:t>
            </w:r>
          </w:p>
        </w:tc>
        <w:tc>
          <w:tcPr>
            <w:tcW w:w="3045" w:type="dxa"/>
            <w:tcMar>
              <w:left w:w="105" w:type="dxa"/>
              <w:right w:w="105" w:type="dxa"/>
            </w:tcMar>
            <w:vAlign w:val="center"/>
          </w:tcPr>
          <w:p w:rsidR="4B160254" w:rsidP="4B160254" w:rsidRDefault="4B160254" w14:paraId="415A4956" w14:textId="028AC0DF">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5EB15F28">
              <w:rPr>
                <w:rFonts w:ascii="Arial" w:hAnsi="Arial" w:eastAsia="Arial" w:cs="Arial"/>
                <w:color w:val="000000" w:themeColor="text1"/>
              </w:rPr>
              <w:t>FSL</w:t>
            </w:r>
          </w:p>
        </w:tc>
      </w:tr>
      <w:tr w:rsidR="4B160254" w:rsidTr="253DFD59" w14:paraId="41F5D2E4" w14:textId="77777777">
        <w:trPr>
          <w:trHeight w:val="300"/>
        </w:trPr>
        <w:tc>
          <w:tcPr>
            <w:tcW w:w="3120" w:type="dxa"/>
            <w:tcMar>
              <w:left w:w="105" w:type="dxa"/>
              <w:right w:w="105" w:type="dxa"/>
            </w:tcMar>
            <w:vAlign w:val="center"/>
          </w:tcPr>
          <w:p w:rsidR="4B160254" w:rsidP="4B160254" w:rsidRDefault="4B160254" w14:paraId="3831A029" w14:textId="2A5E67A3">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95" w:type="dxa"/>
            <w:tcMar>
              <w:left w:w="105" w:type="dxa"/>
              <w:right w:w="105" w:type="dxa"/>
            </w:tcMar>
            <w:vAlign w:val="center"/>
          </w:tcPr>
          <w:p w:rsidR="4B160254" w:rsidP="4B160254" w:rsidRDefault="4B160254" w14:paraId="5E0AEEA0" w14:textId="272F4AAA">
            <w:pPr>
              <w:rPr>
                <w:rFonts w:ascii="Arial" w:hAnsi="Arial" w:eastAsia="Arial" w:cs="Arial"/>
                <w:color w:val="000000" w:themeColor="text1"/>
              </w:rPr>
            </w:pPr>
            <w:r w:rsidRPr="4B160254">
              <w:rPr>
                <w:rFonts w:ascii="Arial" w:hAnsi="Arial" w:eastAsia="Arial" w:cs="Arial"/>
                <w:color w:val="000000" w:themeColor="text1"/>
              </w:rPr>
              <w:t>New Member Education plan submitted on-time</w:t>
            </w:r>
          </w:p>
        </w:tc>
        <w:tc>
          <w:tcPr>
            <w:tcW w:w="3045" w:type="dxa"/>
            <w:tcMar>
              <w:left w:w="105" w:type="dxa"/>
              <w:right w:w="105" w:type="dxa"/>
            </w:tcMar>
            <w:vAlign w:val="center"/>
          </w:tcPr>
          <w:p w:rsidR="4B160254" w:rsidP="4B160254" w:rsidRDefault="4B160254" w14:paraId="32046E5F" w14:textId="48616621">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3E072E17">
              <w:rPr>
                <w:rFonts w:ascii="Arial" w:hAnsi="Arial" w:eastAsia="Arial" w:cs="Arial"/>
                <w:color w:val="000000" w:themeColor="text1"/>
              </w:rPr>
              <w:t>FSL</w:t>
            </w:r>
          </w:p>
        </w:tc>
      </w:tr>
      <w:tr w:rsidR="4B160254" w:rsidTr="253DFD59" w14:paraId="5DC1BD1D" w14:textId="77777777">
        <w:trPr>
          <w:trHeight w:val="300"/>
        </w:trPr>
        <w:tc>
          <w:tcPr>
            <w:tcW w:w="3120" w:type="dxa"/>
            <w:tcMar>
              <w:left w:w="105" w:type="dxa"/>
              <w:right w:w="105" w:type="dxa"/>
            </w:tcMar>
            <w:vAlign w:val="center"/>
          </w:tcPr>
          <w:p w:rsidR="4B160254" w:rsidP="4B160254" w:rsidRDefault="4B160254" w14:paraId="5BC8B2D9" w14:textId="44C0A4B4">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95" w:type="dxa"/>
            <w:tcMar>
              <w:left w:w="105" w:type="dxa"/>
              <w:right w:w="105" w:type="dxa"/>
            </w:tcMar>
            <w:vAlign w:val="center"/>
          </w:tcPr>
          <w:p w:rsidR="6D5F2CDE" w:rsidP="4B160254" w:rsidRDefault="6D5F2CDE" w14:paraId="412F8D52" w14:textId="04A7E3C4">
            <w:r w:rsidRPr="4B160254">
              <w:rPr>
                <w:rFonts w:ascii="Arial" w:hAnsi="Arial" w:eastAsia="Arial" w:cs="Arial"/>
                <w:color w:val="000000" w:themeColor="text1"/>
              </w:rPr>
              <w:t>Chapter includes education about all three councils in NME process</w:t>
            </w:r>
          </w:p>
        </w:tc>
        <w:tc>
          <w:tcPr>
            <w:tcW w:w="3045" w:type="dxa"/>
            <w:tcMar>
              <w:left w:w="105" w:type="dxa"/>
              <w:right w:w="105" w:type="dxa"/>
            </w:tcMar>
            <w:vAlign w:val="center"/>
          </w:tcPr>
          <w:p w:rsidR="6D5F2CDE" w:rsidP="4B160254" w:rsidRDefault="6D5F2CDE" w14:paraId="785A9093" w14:textId="5059ECCF">
            <w:r w:rsidRPr="4B160254">
              <w:rPr>
                <w:rFonts w:ascii="Arial" w:hAnsi="Arial" w:eastAsia="Arial" w:cs="Arial"/>
                <w:color w:val="000000" w:themeColor="text1"/>
              </w:rPr>
              <w:t>Chapter submits documentation of educational</w:t>
            </w:r>
          </w:p>
        </w:tc>
      </w:tr>
      <w:tr w:rsidR="4B160254" w:rsidTr="253DFD59" w14:paraId="5B8A838F" w14:textId="77777777">
        <w:trPr>
          <w:trHeight w:val="300"/>
        </w:trPr>
        <w:tc>
          <w:tcPr>
            <w:tcW w:w="3120" w:type="dxa"/>
            <w:tcMar>
              <w:left w:w="105" w:type="dxa"/>
              <w:right w:w="105" w:type="dxa"/>
            </w:tcMar>
            <w:vAlign w:val="center"/>
          </w:tcPr>
          <w:p w:rsidR="4B160254" w:rsidP="4B160254" w:rsidRDefault="4B160254" w14:paraId="3D397033" w14:textId="2AF0A9BD">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95" w:type="dxa"/>
            <w:tcMar>
              <w:left w:w="105" w:type="dxa"/>
              <w:right w:w="105" w:type="dxa"/>
            </w:tcMar>
            <w:vAlign w:val="center"/>
          </w:tcPr>
          <w:p w:rsidR="4B160254" w:rsidP="4B160254" w:rsidRDefault="4B160254" w14:paraId="4B4A3672" w14:textId="77B19F5F">
            <w:pPr>
              <w:rPr>
                <w:rFonts w:ascii="Arial" w:hAnsi="Arial" w:eastAsia="Arial" w:cs="Arial"/>
                <w:color w:val="000000" w:themeColor="text1"/>
              </w:rPr>
            </w:pPr>
            <w:r w:rsidRPr="4B160254">
              <w:rPr>
                <w:rFonts w:ascii="Arial" w:hAnsi="Arial" w:eastAsia="Arial" w:cs="Arial"/>
                <w:color w:val="000000" w:themeColor="text1"/>
              </w:rPr>
              <w:t>Chapter consents to NME calendar being posted on the FSL website</w:t>
            </w:r>
            <w:commentRangeStart w:id="30"/>
            <w:commentRangeEnd w:id="30"/>
            <w:r>
              <w:commentReference w:id="30"/>
            </w:r>
          </w:p>
        </w:tc>
        <w:tc>
          <w:tcPr>
            <w:tcW w:w="3045" w:type="dxa"/>
            <w:tcMar>
              <w:left w:w="105" w:type="dxa"/>
              <w:right w:w="105" w:type="dxa"/>
            </w:tcMar>
            <w:vAlign w:val="center"/>
          </w:tcPr>
          <w:p w:rsidR="4B160254" w:rsidP="4B160254" w:rsidRDefault="5186172D" w14:paraId="7BD5E474" w14:textId="5B21DED5">
            <w:pPr>
              <w:rPr>
                <w:rFonts w:ascii="Arial" w:hAnsi="Arial" w:eastAsia="Arial" w:cs="Arial"/>
                <w:color w:val="000000" w:themeColor="text1"/>
              </w:rPr>
            </w:pPr>
            <w:r w:rsidRPr="253DFD59">
              <w:rPr>
                <w:rFonts w:ascii="Arial" w:hAnsi="Arial" w:eastAsia="Arial" w:cs="Arial"/>
                <w:color w:val="000000" w:themeColor="text1"/>
              </w:rPr>
              <w:t xml:space="preserve">Chapter confirms </w:t>
            </w:r>
            <w:commentRangeStart w:id="31"/>
            <w:r w:rsidRPr="253DFD59">
              <w:rPr>
                <w:rFonts w:ascii="Arial" w:hAnsi="Arial" w:eastAsia="Arial" w:cs="Arial"/>
                <w:color w:val="000000" w:themeColor="text1"/>
              </w:rPr>
              <w:t>when</w:t>
            </w:r>
            <w:commentRangeEnd w:id="31"/>
            <w:r w:rsidR="4B160254">
              <w:rPr>
                <w:rStyle w:val="CommentReference"/>
              </w:rPr>
              <w:commentReference w:id="31"/>
            </w:r>
            <w:r w:rsidRPr="253DFD59">
              <w:rPr>
                <w:rFonts w:ascii="Arial" w:hAnsi="Arial" w:eastAsia="Arial" w:cs="Arial"/>
                <w:color w:val="000000" w:themeColor="text1"/>
              </w:rPr>
              <w:t xml:space="preserve"> submitting NME packet</w:t>
            </w:r>
          </w:p>
        </w:tc>
      </w:tr>
      <w:tr w:rsidR="4B160254" w:rsidTr="253DFD59" w14:paraId="0830C51D" w14:textId="77777777">
        <w:trPr>
          <w:trHeight w:val="300"/>
        </w:trPr>
        <w:tc>
          <w:tcPr>
            <w:tcW w:w="9360" w:type="dxa"/>
            <w:gridSpan w:val="3"/>
            <w:shd w:val="clear" w:color="auto" w:fill="69333E"/>
            <w:tcMar>
              <w:left w:w="105" w:type="dxa"/>
              <w:right w:w="105" w:type="dxa"/>
            </w:tcMar>
            <w:vAlign w:val="center"/>
          </w:tcPr>
          <w:p w:rsidR="4B160254" w:rsidP="4B160254" w:rsidRDefault="4B160254" w14:paraId="6089BF21" w14:textId="0552749C">
            <w:pPr>
              <w:jc w:val="center"/>
              <w:rPr>
                <w:rFonts w:ascii="Arial" w:hAnsi="Arial" w:eastAsia="Arial" w:cs="Arial"/>
                <w:color w:val="FFFFFF" w:themeColor="background1"/>
              </w:rPr>
            </w:pPr>
            <w:r w:rsidRPr="4B160254">
              <w:rPr>
                <w:rFonts w:ascii="Arial" w:hAnsi="Arial" w:eastAsia="Arial" w:cs="Arial"/>
                <w:b/>
                <w:bCs/>
                <w:color w:val="FFFFFF" w:themeColor="background1"/>
              </w:rPr>
              <w:lastRenderedPageBreak/>
              <w:t xml:space="preserve">Recruitment </w:t>
            </w:r>
          </w:p>
        </w:tc>
      </w:tr>
      <w:tr w:rsidR="4B160254" w:rsidTr="253DFD59" w14:paraId="517B9E05" w14:textId="77777777">
        <w:trPr>
          <w:trHeight w:val="300"/>
        </w:trPr>
        <w:tc>
          <w:tcPr>
            <w:tcW w:w="3120" w:type="dxa"/>
            <w:tcMar>
              <w:left w:w="105" w:type="dxa"/>
              <w:right w:w="105" w:type="dxa"/>
            </w:tcMar>
            <w:vAlign w:val="center"/>
          </w:tcPr>
          <w:p w:rsidR="4B160254" w:rsidP="4B160254" w:rsidRDefault="4B160254" w14:paraId="38186969" w14:textId="2CE7172B">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95" w:type="dxa"/>
            <w:tcMar>
              <w:left w:w="105" w:type="dxa"/>
              <w:right w:w="105" w:type="dxa"/>
            </w:tcMar>
            <w:vAlign w:val="center"/>
          </w:tcPr>
          <w:p w:rsidR="4B160254" w:rsidP="4B160254" w:rsidRDefault="4B160254" w14:paraId="01B63237" w14:textId="382CDB47">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5C573342" w14:textId="7E9EE128">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05EB47BA" w14:textId="77777777">
        <w:trPr>
          <w:trHeight w:val="300"/>
        </w:trPr>
        <w:tc>
          <w:tcPr>
            <w:tcW w:w="3120" w:type="dxa"/>
            <w:tcMar>
              <w:left w:w="105" w:type="dxa"/>
              <w:right w:w="105" w:type="dxa"/>
            </w:tcMar>
            <w:vAlign w:val="center"/>
          </w:tcPr>
          <w:p w:rsidR="4B160254" w:rsidP="4B160254" w:rsidRDefault="4B160254" w14:paraId="71DA54BD" w14:textId="563D2D34">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95" w:type="dxa"/>
            <w:tcMar>
              <w:left w:w="105" w:type="dxa"/>
              <w:right w:w="105" w:type="dxa"/>
            </w:tcMar>
            <w:vAlign w:val="center"/>
          </w:tcPr>
          <w:p w:rsidR="4B160254" w:rsidP="4B160254" w:rsidRDefault="4B160254" w14:paraId="225D0E08" w14:textId="6F8498E7">
            <w:pPr>
              <w:rPr>
                <w:rFonts w:ascii="Arial" w:hAnsi="Arial" w:eastAsia="Arial" w:cs="Arial"/>
                <w:color w:val="000000" w:themeColor="text1"/>
              </w:rPr>
            </w:pPr>
            <w:r w:rsidRPr="4B160254">
              <w:rPr>
                <w:rFonts w:ascii="Arial" w:hAnsi="Arial" w:eastAsia="Arial" w:cs="Arial"/>
                <w:color w:val="000000" w:themeColor="text1"/>
              </w:rPr>
              <w:t xml:space="preserve">Found responsible for one or more recruitment violations (includes violations of both council </w:t>
            </w:r>
            <w:r w:rsidRPr="4B160254" w:rsidR="4A94C75B">
              <w:rPr>
                <w:rFonts w:ascii="Arial" w:hAnsi="Arial" w:eastAsia="Arial" w:cs="Arial"/>
                <w:color w:val="000000" w:themeColor="text1"/>
              </w:rPr>
              <w:t>or</w:t>
            </w:r>
            <w:r w:rsidRPr="4B160254">
              <w:rPr>
                <w:rFonts w:ascii="Arial" w:hAnsi="Arial" w:eastAsia="Arial" w:cs="Arial"/>
                <w:color w:val="000000" w:themeColor="text1"/>
              </w:rPr>
              <w:t xml:space="preserve"> </w:t>
            </w:r>
            <w:r w:rsidRPr="4B160254" w:rsidR="74BADE07">
              <w:rPr>
                <w:rFonts w:ascii="Arial" w:hAnsi="Arial" w:eastAsia="Arial" w:cs="Arial"/>
                <w:color w:val="000000" w:themeColor="text1"/>
              </w:rPr>
              <w:t>University</w:t>
            </w:r>
            <w:r w:rsidRPr="4B160254">
              <w:rPr>
                <w:rFonts w:ascii="Arial" w:hAnsi="Arial" w:eastAsia="Arial" w:cs="Arial"/>
                <w:color w:val="000000" w:themeColor="text1"/>
              </w:rPr>
              <w:t xml:space="preserve"> policy)</w:t>
            </w:r>
          </w:p>
        </w:tc>
        <w:tc>
          <w:tcPr>
            <w:tcW w:w="3045" w:type="dxa"/>
            <w:tcMar>
              <w:left w:w="105" w:type="dxa"/>
              <w:right w:w="105" w:type="dxa"/>
            </w:tcMar>
            <w:vAlign w:val="center"/>
          </w:tcPr>
          <w:p w:rsidR="4B160254" w:rsidP="4B160254" w:rsidRDefault="4B160254" w14:paraId="38BA76B9" w14:textId="1A973455">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664383CD">
              <w:rPr>
                <w:rFonts w:ascii="Arial" w:hAnsi="Arial" w:eastAsia="Arial" w:cs="Arial"/>
                <w:color w:val="000000" w:themeColor="text1"/>
              </w:rPr>
              <w:t>FSL</w:t>
            </w:r>
          </w:p>
        </w:tc>
      </w:tr>
      <w:tr w:rsidR="4B160254" w:rsidTr="253DFD59" w14:paraId="4180072A" w14:textId="77777777">
        <w:trPr>
          <w:trHeight w:val="300"/>
        </w:trPr>
        <w:tc>
          <w:tcPr>
            <w:tcW w:w="3120" w:type="dxa"/>
            <w:tcMar>
              <w:left w:w="105" w:type="dxa"/>
              <w:right w:w="105" w:type="dxa"/>
            </w:tcMar>
            <w:vAlign w:val="center"/>
          </w:tcPr>
          <w:p w:rsidR="4B160254" w:rsidP="4B160254" w:rsidRDefault="4B160254" w14:paraId="14C68DB0" w14:textId="0A948E07">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95" w:type="dxa"/>
            <w:tcMar>
              <w:left w:w="105" w:type="dxa"/>
              <w:right w:w="105" w:type="dxa"/>
            </w:tcMar>
            <w:vAlign w:val="center"/>
          </w:tcPr>
          <w:p w:rsidR="4B160254" w:rsidP="4B160254" w:rsidRDefault="5186172D" w14:paraId="63173FB6" w14:textId="0FB503CA">
            <w:pPr>
              <w:rPr>
                <w:rFonts w:ascii="Arial" w:hAnsi="Arial" w:eastAsia="Arial" w:cs="Arial"/>
                <w:color w:val="000000" w:themeColor="text1"/>
              </w:rPr>
            </w:pPr>
            <w:r w:rsidRPr="253DFD59">
              <w:rPr>
                <w:rFonts w:ascii="Arial" w:hAnsi="Arial" w:eastAsia="Arial" w:cs="Arial"/>
                <w:color w:val="000000" w:themeColor="text1"/>
              </w:rPr>
              <w:t xml:space="preserve">Vice President of Recruitment </w:t>
            </w:r>
            <w:r w:rsidRPr="253DFD59" w:rsidR="4D844528">
              <w:rPr>
                <w:rFonts w:ascii="Arial" w:hAnsi="Arial" w:eastAsia="Arial" w:cs="Arial"/>
                <w:color w:val="000000" w:themeColor="text1"/>
              </w:rPr>
              <w:t xml:space="preserve">or someone on recruitment team </w:t>
            </w:r>
            <w:r w:rsidRPr="253DFD59">
              <w:rPr>
                <w:rFonts w:ascii="Arial" w:hAnsi="Arial" w:eastAsia="Arial" w:cs="Arial"/>
                <w:color w:val="000000" w:themeColor="text1"/>
              </w:rPr>
              <w:t>a</w:t>
            </w:r>
            <w:r w:rsidRPr="253DFD59" w:rsidR="524E1E67">
              <w:rPr>
                <w:rFonts w:ascii="Arial" w:hAnsi="Arial" w:eastAsia="Arial" w:cs="Arial"/>
                <w:color w:val="000000" w:themeColor="text1"/>
              </w:rPr>
              <w:t>ttends</w:t>
            </w:r>
            <w:r w:rsidRPr="253DFD59" w:rsidR="47502114">
              <w:rPr>
                <w:rFonts w:ascii="Arial" w:hAnsi="Arial" w:eastAsia="Arial" w:cs="Arial"/>
                <w:color w:val="000000" w:themeColor="text1"/>
              </w:rPr>
              <w:t xml:space="preserve"> </w:t>
            </w:r>
            <w:r w:rsidRPr="253DFD59" w:rsidR="0D4405B3">
              <w:rPr>
                <w:rFonts w:ascii="Arial" w:hAnsi="Arial" w:eastAsia="Arial" w:cs="Arial"/>
                <w:color w:val="000000" w:themeColor="text1"/>
              </w:rPr>
              <w:t>75</w:t>
            </w:r>
            <w:r w:rsidRPr="253DFD59" w:rsidR="47502114">
              <w:rPr>
                <w:rFonts w:ascii="Arial" w:hAnsi="Arial" w:eastAsia="Arial" w:cs="Arial"/>
                <w:color w:val="000000" w:themeColor="text1"/>
              </w:rPr>
              <w:t>%</w:t>
            </w:r>
            <w:r w:rsidRPr="253DFD59" w:rsidR="524E1E67">
              <w:rPr>
                <w:rFonts w:ascii="Arial" w:hAnsi="Arial" w:eastAsia="Arial" w:cs="Arial"/>
                <w:color w:val="000000" w:themeColor="text1"/>
              </w:rPr>
              <w:t xml:space="preserve"> recruitment </w:t>
            </w:r>
            <w:r w:rsidRPr="253DFD59" w:rsidR="38191901">
              <w:rPr>
                <w:rFonts w:ascii="Arial" w:hAnsi="Arial" w:eastAsia="Arial" w:cs="Arial"/>
                <w:color w:val="000000" w:themeColor="text1"/>
              </w:rPr>
              <w:t>meetings</w:t>
            </w:r>
          </w:p>
        </w:tc>
        <w:tc>
          <w:tcPr>
            <w:tcW w:w="3045" w:type="dxa"/>
            <w:tcMar>
              <w:left w:w="105" w:type="dxa"/>
              <w:right w:w="105" w:type="dxa"/>
            </w:tcMar>
            <w:vAlign w:val="center"/>
          </w:tcPr>
          <w:p w:rsidR="4B160254" w:rsidP="4B160254" w:rsidRDefault="4B160254" w14:paraId="5CB7C5F6" w14:textId="4FA6F26F">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51BD364F">
              <w:rPr>
                <w:rFonts w:ascii="Arial" w:hAnsi="Arial" w:eastAsia="Arial" w:cs="Arial"/>
                <w:color w:val="000000" w:themeColor="text1"/>
              </w:rPr>
              <w:t>FSL</w:t>
            </w:r>
          </w:p>
        </w:tc>
      </w:tr>
      <w:tr w:rsidR="4B160254" w:rsidTr="253DFD59" w14:paraId="5C936B32" w14:textId="77777777">
        <w:trPr>
          <w:trHeight w:val="300"/>
        </w:trPr>
        <w:tc>
          <w:tcPr>
            <w:tcW w:w="3120" w:type="dxa"/>
            <w:tcMar>
              <w:left w:w="105" w:type="dxa"/>
              <w:right w:w="105" w:type="dxa"/>
            </w:tcMar>
            <w:vAlign w:val="center"/>
          </w:tcPr>
          <w:p w:rsidR="4B160254" w:rsidP="4B160254" w:rsidRDefault="4B160254" w14:paraId="30B09035" w14:textId="03BC6867">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95" w:type="dxa"/>
            <w:tcMar>
              <w:left w:w="105" w:type="dxa"/>
              <w:right w:w="105" w:type="dxa"/>
            </w:tcMar>
            <w:vAlign w:val="center"/>
          </w:tcPr>
          <w:p w:rsidR="24F44D4B" w:rsidP="4B160254" w:rsidRDefault="19064B6B" w14:paraId="49A669F4" w14:textId="529CF2D6">
            <w:pPr>
              <w:rPr>
                <w:rFonts w:ascii="Arial" w:hAnsi="Arial" w:eastAsia="Arial" w:cs="Arial"/>
                <w:color w:val="000000" w:themeColor="text1"/>
              </w:rPr>
            </w:pPr>
            <w:r w:rsidRPr="253DFD59">
              <w:rPr>
                <w:rFonts w:ascii="Arial" w:hAnsi="Arial" w:eastAsia="Arial" w:cs="Arial"/>
                <w:color w:val="000000" w:themeColor="text1"/>
              </w:rPr>
              <w:t>Vice President of Recruitment or someone on recruitment team attends 100% recruitment</w:t>
            </w:r>
            <w:r w:rsidRPr="253DFD59" w:rsidR="72E70C46">
              <w:rPr>
                <w:rFonts w:ascii="Arial" w:hAnsi="Arial" w:eastAsia="Arial" w:cs="Arial"/>
                <w:color w:val="000000" w:themeColor="text1"/>
              </w:rPr>
              <w:t xml:space="preserve"> meetings</w:t>
            </w:r>
          </w:p>
        </w:tc>
        <w:tc>
          <w:tcPr>
            <w:tcW w:w="3045" w:type="dxa"/>
            <w:tcMar>
              <w:left w:w="105" w:type="dxa"/>
              <w:right w:w="105" w:type="dxa"/>
            </w:tcMar>
            <w:vAlign w:val="center"/>
          </w:tcPr>
          <w:p w:rsidR="4B160254" w:rsidP="4B160254" w:rsidRDefault="4B160254" w14:paraId="181B47BA" w14:textId="4470CC64">
            <w:pPr>
              <w:rPr>
                <w:rFonts w:ascii="Arial" w:hAnsi="Arial" w:eastAsia="Arial" w:cs="Arial"/>
                <w:color w:val="000000" w:themeColor="text1"/>
              </w:rPr>
            </w:pPr>
            <w:r w:rsidRPr="4B160254">
              <w:rPr>
                <w:rFonts w:ascii="Arial" w:hAnsi="Arial" w:eastAsia="Arial" w:cs="Arial"/>
                <w:color w:val="000000" w:themeColor="text1"/>
              </w:rPr>
              <w:t>Tracked by</w:t>
            </w:r>
            <w:r w:rsidRPr="4B160254" w:rsidR="4E3C38BE">
              <w:rPr>
                <w:rFonts w:ascii="Arial" w:hAnsi="Arial" w:eastAsia="Arial" w:cs="Arial"/>
                <w:color w:val="000000" w:themeColor="text1"/>
              </w:rPr>
              <w:t xml:space="preserve"> FSL</w:t>
            </w:r>
          </w:p>
        </w:tc>
      </w:tr>
      <w:tr w:rsidR="4B160254" w:rsidTr="253DFD59" w14:paraId="6872D3EA" w14:textId="77777777">
        <w:trPr>
          <w:trHeight w:val="300"/>
        </w:trPr>
        <w:tc>
          <w:tcPr>
            <w:tcW w:w="3120" w:type="dxa"/>
            <w:tcMar>
              <w:left w:w="105" w:type="dxa"/>
              <w:right w:w="105" w:type="dxa"/>
            </w:tcMar>
            <w:vAlign w:val="center"/>
          </w:tcPr>
          <w:p w:rsidR="4B160254" w:rsidP="4B160254" w:rsidRDefault="4B160254" w14:paraId="0F9C8013" w14:textId="6FA194B5">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95" w:type="dxa"/>
            <w:tcMar>
              <w:left w:w="105" w:type="dxa"/>
              <w:right w:w="105" w:type="dxa"/>
            </w:tcMar>
            <w:vAlign w:val="center"/>
          </w:tcPr>
          <w:p w:rsidR="5DF8BD60" w:rsidP="4B160254" w:rsidRDefault="5DF8BD60" w14:paraId="37C5BA78" w14:textId="50931866">
            <w:r w:rsidRPr="4B160254">
              <w:rPr>
                <w:rFonts w:ascii="Arial" w:hAnsi="Arial" w:eastAsia="Arial" w:cs="Arial"/>
                <w:color w:val="000000" w:themeColor="text1"/>
              </w:rPr>
              <w:t>Chapter meets all deadlines for recruitment related materials set by council or FSL office</w:t>
            </w:r>
          </w:p>
        </w:tc>
        <w:tc>
          <w:tcPr>
            <w:tcW w:w="3045" w:type="dxa"/>
            <w:tcMar>
              <w:left w:w="105" w:type="dxa"/>
              <w:right w:w="105" w:type="dxa"/>
            </w:tcMar>
            <w:vAlign w:val="center"/>
          </w:tcPr>
          <w:p w:rsidR="4B160254" w:rsidP="4B160254" w:rsidRDefault="4B160254" w14:paraId="68B533DD" w14:textId="1D3CAFC1">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5DECAAFF">
              <w:rPr>
                <w:rFonts w:ascii="Arial" w:hAnsi="Arial" w:eastAsia="Arial" w:cs="Arial"/>
                <w:color w:val="000000" w:themeColor="text1"/>
              </w:rPr>
              <w:t>FSL</w:t>
            </w:r>
          </w:p>
        </w:tc>
      </w:tr>
      <w:tr w:rsidR="4B160254" w:rsidTr="253DFD59" w14:paraId="19028C5C" w14:textId="77777777">
        <w:trPr>
          <w:trHeight w:val="300"/>
        </w:trPr>
        <w:tc>
          <w:tcPr>
            <w:tcW w:w="9360" w:type="dxa"/>
            <w:gridSpan w:val="3"/>
            <w:shd w:val="clear" w:color="auto" w:fill="69333E"/>
            <w:tcMar>
              <w:left w:w="105" w:type="dxa"/>
              <w:right w:w="105" w:type="dxa"/>
            </w:tcMar>
            <w:vAlign w:val="center"/>
          </w:tcPr>
          <w:p w:rsidR="4B160254" w:rsidP="4B160254" w:rsidRDefault="4B160254" w14:paraId="30C1E818" w14:textId="6690AFD2">
            <w:pPr>
              <w:jc w:val="center"/>
              <w:rPr>
                <w:rFonts w:ascii="Arial" w:hAnsi="Arial" w:eastAsia="Arial" w:cs="Arial"/>
                <w:color w:val="FFFFFF" w:themeColor="background1"/>
              </w:rPr>
            </w:pPr>
            <w:r w:rsidRPr="4B160254">
              <w:rPr>
                <w:rFonts w:ascii="Arial" w:hAnsi="Arial" w:eastAsia="Arial" w:cs="Arial"/>
                <w:b/>
                <w:bCs/>
                <w:color w:val="FFFFFF" w:themeColor="background1"/>
              </w:rPr>
              <w:t xml:space="preserve">Retention of Members </w:t>
            </w:r>
          </w:p>
        </w:tc>
      </w:tr>
      <w:tr w:rsidR="4B160254" w:rsidTr="253DFD59" w14:paraId="1F6B8ADC" w14:textId="77777777">
        <w:trPr>
          <w:trHeight w:val="300"/>
        </w:trPr>
        <w:tc>
          <w:tcPr>
            <w:tcW w:w="3120" w:type="dxa"/>
            <w:tcMar>
              <w:left w:w="105" w:type="dxa"/>
              <w:right w:w="105" w:type="dxa"/>
            </w:tcMar>
            <w:vAlign w:val="center"/>
          </w:tcPr>
          <w:p w:rsidR="4B160254" w:rsidP="4B160254" w:rsidRDefault="4B160254" w14:paraId="1D50F672" w14:textId="3B31A0FB">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95" w:type="dxa"/>
            <w:tcMar>
              <w:left w:w="105" w:type="dxa"/>
              <w:right w:w="105" w:type="dxa"/>
            </w:tcMar>
            <w:vAlign w:val="center"/>
          </w:tcPr>
          <w:p w:rsidR="4B160254" w:rsidP="4B160254" w:rsidRDefault="4B160254" w14:paraId="3B941D4E" w14:textId="257A6732">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56192A7C" w14:textId="0F478659">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7875FAFC" w14:textId="77777777">
        <w:trPr>
          <w:trHeight w:val="300"/>
        </w:trPr>
        <w:tc>
          <w:tcPr>
            <w:tcW w:w="3120" w:type="dxa"/>
            <w:tcMar>
              <w:left w:w="105" w:type="dxa"/>
              <w:right w:w="105" w:type="dxa"/>
            </w:tcMar>
            <w:vAlign w:val="center"/>
          </w:tcPr>
          <w:p w:rsidR="4B160254" w:rsidP="4B160254" w:rsidRDefault="4B160254" w14:paraId="3EFB1F7C" w14:textId="40E3F75C">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95" w:type="dxa"/>
            <w:tcMar>
              <w:left w:w="105" w:type="dxa"/>
              <w:right w:w="105" w:type="dxa"/>
            </w:tcMar>
            <w:vAlign w:val="center"/>
          </w:tcPr>
          <w:p w:rsidR="076C69F8" w:rsidP="4B160254" w:rsidRDefault="076C69F8" w14:paraId="5D9C233F" w14:textId="16296089">
            <w:pPr>
              <w:rPr>
                <w:rFonts w:ascii="Arial" w:hAnsi="Arial" w:eastAsia="Arial" w:cs="Arial"/>
                <w:color w:val="000000" w:themeColor="text1"/>
              </w:rPr>
            </w:pPr>
            <w:r w:rsidRPr="4B160254">
              <w:rPr>
                <w:rFonts w:ascii="Arial" w:hAnsi="Arial" w:eastAsia="Arial" w:cs="Arial"/>
                <w:color w:val="000000" w:themeColor="text1"/>
              </w:rPr>
              <w:t>7</w:t>
            </w:r>
            <w:r w:rsidRPr="4B160254" w:rsidR="4B160254">
              <w:rPr>
                <w:rFonts w:ascii="Arial" w:hAnsi="Arial" w:eastAsia="Arial" w:cs="Arial"/>
                <w:color w:val="000000" w:themeColor="text1"/>
              </w:rPr>
              <w:t>9.99% or below retention of new members</w:t>
            </w:r>
          </w:p>
        </w:tc>
        <w:tc>
          <w:tcPr>
            <w:tcW w:w="3045" w:type="dxa"/>
            <w:tcMar>
              <w:left w:w="105" w:type="dxa"/>
              <w:right w:w="105" w:type="dxa"/>
            </w:tcMar>
            <w:vAlign w:val="center"/>
          </w:tcPr>
          <w:p w:rsidR="4B160254" w:rsidP="4B160254" w:rsidRDefault="4B160254" w14:paraId="4776A829" w14:textId="4137D97B">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64D8A555">
              <w:rPr>
                <w:rFonts w:ascii="Arial" w:hAnsi="Arial" w:eastAsia="Arial" w:cs="Arial"/>
                <w:color w:val="000000" w:themeColor="text1"/>
              </w:rPr>
              <w:t>FS</w:t>
            </w:r>
            <w:r w:rsidRPr="4B160254">
              <w:rPr>
                <w:rFonts w:ascii="Arial" w:hAnsi="Arial" w:eastAsia="Arial" w:cs="Arial"/>
                <w:color w:val="000000" w:themeColor="text1"/>
              </w:rPr>
              <w:t>L</w:t>
            </w:r>
          </w:p>
        </w:tc>
      </w:tr>
      <w:tr w:rsidR="4B160254" w:rsidTr="253DFD59" w14:paraId="7BFC2239" w14:textId="77777777">
        <w:trPr>
          <w:trHeight w:val="300"/>
        </w:trPr>
        <w:tc>
          <w:tcPr>
            <w:tcW w:w="3120" w:type="dxa"/>
            <w:tcMar>
              <w:left w:w="105" w:type="dxa"/>
              <w:right w:w="105" w:type="dxa"/>
            </w:tcMar>
            <w:vAlign w:val="center"/>
          </w:tcPr>
          <w:p w:rsidR="4B160254" w:rsidP="4B160254" w:rsidRDefault="4B160254" w14:paraId="462C591F" w14:textId="6819689B">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95" w:type="dxa"/>
            <w:tcMar>
              <w:left w:w="105" w:type="dxa"/>
              <w:right w:w="105" w:type="dxa"/>
            </w:tcMar>
            <w:vAlign w:val="center"/>
          </w:tcPr>
          <w:p w:rsidR="78585006" w:rsidP="4B160254" w:rsidRDefault="78585006" w14:paraId="3EF96A06" w14:textId="093A42F0">
            <w:pPr>
              <w:rPr>
                <w:rFonts w:ascii="Arial" w:hAnsi="Arial" w:eastAsia="Arial" w:cs="Arial"/>
                <w:color w:val="000000" w:themeColor="text1"/>
              </w:rPr>
            </w:pPr>
            <w:r w:rsidRPr="4B160254">
              <w:rPr>
                <w:rFonts w:ascii="Arial" w:hAnsi="Arial" w:eastAsia="Arial" w:cs="Arial"/>
                <w:color w:val="000000" w:themeColor="text1"/>
              </w:rPr>
              <w:t>8</w:t>
            </w:r>
            <w:r w:rsidRPr="4B160254" w:rsidR="4B160254">
              <w:rPr>
                <w:rFonts w:ascii="Arial" w:hAnsi="Arial" w:eastAsia="Arial" w:cs="Arial"/>
                <w:color w:val="000000" w:themeColor="text1"/>
              </w:rPr>
              <w:t>0% retention of new members</w:t>
            </w:r>
          </w:p>
        </w:tc>
        <w:tc>
          <w:tcPr>
            <w:tcW w:w="3045" w:type="dxa"/>
            <w:tcMar>
              <w:left w:w="105" w:type="dxa"/>
              <w:right w:w="105" w:type="dxa"/>
            </w:tcMar>
            <w:vAlign w:val="center"/>
          </w:tcPr>
          <w:p w:rsidR="4B160254" w:rsidP="4B160254" w:rsidRDefault="4B160254" w14:paraId="6602C4CC" w14:textId="280A564C">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7162C1EB">
              <w:rPr>
                <w:rFonts w:ascii="Arial" w:hAnsi="Arial" w:eastAsia="Arial" w:cs="Arial"/>
                <w:color w:val="000000" w:themeColor="text1"/>
              </w:rPr>
              <w:t>FSL</w:t>
            </w:r>
          </w:p>
        </w:tc>
      </w:tr>
      <w:tr w:rsidR="4B160254" w:rsidTr="253DFD59" w14:paraId="32068463" w14:textId="77777777">
        <w:trPr>
          <w:trHeight w:val="300"/>
        </w:trPr>
        <w:tc>
          <w:tcPr>
            <w:tcW w:w="3120" w:type="dxa"/>
            <w:tcMar>
              <w:left w:w="105" w:type="dxa"/>
              <w:right w:w="105" w:type="dxa"/>
            </w:tcMar>
            <w:vAlign w:val="center"/>
          </w:tcPr>
          <w:p w:rsidR="4B160254" w:rsidP="4B160254" w:rsidRDefault="4B160254" w14:paraId="635431A4" w14:textId="596D3031">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95" w:type="dxa"/>
            <w:tcMar>
              <w:left w:w="105" w:type="dxa"/>
              <w:right w:w="105" w:type="dxa"/>
            </w:tcMar>
            <w:vAlign w:val="center"/>
          </w:tcPr>
          <w:p w:rsidR="4B160254" w:rsidP="4B160254" w:rsidRDefault="4B160254" w14:paraId="2E0EE4C1" w14:textId="6961B122">
            <w:pPr>
              <w:rPr>
                <w:rFonts w:ascii="Arial" w:hAnsi="Arial" w:eastAsia="Arial" w:cs="Arial"/>
                <w:color w:val="000000" w:themeColor="text1"/>
              </w:rPr>
            </w:pPr>
            <w:r w:rsidRPr="4B160254">
              <w:rPr>
                <w:rFonts w:ascii="Arial" w:hAnsi="Arial" w:eastAsia="Arial" w:cs="Arial"/>
                <w:color w:val="000000" w:themeColor="text1"/>
              </w:rPr>
              <w:t>9</w:t>
            </w:r>
            <w:r w:rsidRPr="4B160254" w:rsidR="03739F4C">
              <w:rPr>
                <w:rFonts w:ascii="Arial" w:hAnsi="Arial" w:eastAsia="Arial" w:cs="Arial"/>
                <w:color w:val="000000" w:themeColor="text1"/>
              </w:rPr>
              <w:t>0</w:t>
            </w:r>
            <w:r w:rsidRPr="4B160254">
              <w:rPr>
                <w:rFonts w:ascii="Arial" w:hAnsi="Arial" w:eastAsia="Arial" w:cs="Arial"/>
                <w:color w:val="000000" w:themeColor="text1"/>
              </w:rPr>
              <w:t>% retention of new members</w:t>
            </w:r>
          </w:p>
        </w:tc>
        <w:tc>
          <w:tcPr>
            <w:tcW w:w="3045" w:type="dxa"/>
            <w:tcMar>
              <w:left w:w="105" w:type="dxa"/>
              <w:right w:w="105" w:type="dxa"/>
            </w:tcMar>
            <w:vAlign w:val="center"/>
          </w:tcPr>
          <w:p w:rsidR="4B160254" w:rsidP="4B160254" w:rsidRDefault="4B160254" w14:paraId="33CB1CA7" w14:textId="33959E58">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442B64C2">
              <w:rPr>
                <w:rFonts w:ascii="Arial" w:hAnsi="Arial" w:eastAsia="Arial" w:cs="Arial"/>
                <w:color w:val="000000" w:themeColor="text1"/>
              </w:rPr>
              <w:t>FSL</w:t>
            </w:r>
          </w:p>
        </w:tc>
      </w:tr>
      <w:tr w:rsidR="4B160254" w:rsidTr="253DFD59" w14:paraId="4314A416" w14:textId="77777777">
        <w:trPr>
          <w:trHeight w:val="300"/>
        </w:trPr>
        <w:tc>
          <w:tcPr>
            <w:tcW w:w="3120" w:type="dxa"/>
            <w:tcMar>
              <w:left w:w="105" w:type="dxa"/>
              <w:right w:w="105" w:type="dxa"/>
            </w:tcMar>
            <w:vAlign w:val="center"/>
          </w:tcPr>
          <w:p w:rsidR="4B160254" w:rsidP="4B160254" w:rsidRDefault="4B160254" w14:paraId="578CAEA1" w14:textId="2DE30E95">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95" w:type="dxa"/>
            <w:tcMar>
              <w:left w:w="105" w:type="dxa"/>
              <w:right w:w="105" w:type="dxa"/>
            </w:tcMar>
            <w:vAlign w:val="center"/>
          </w:tcPr>
          <w:p w:rsidR="4B160254" w:rsidP="4B160254" w:rsidRDefault="4B160254" w14:paraId="65967CF5" w14:textId="6D67ED68">
            <w:pPr>
              <w:rPr>
                <w:rFonts w:ascii="Arial" w:hAnsi="Arial" w:eastAsia="Arial" w:cs="Arial"/>
                <w:color w:val="000000" w:themeColor="text1"/>
              </w:rPr>
            </w:pPr>
            <w:r w:rsidRPr="4B160254">
              <w:rPr>
                <w:rFonts w:ascii="Arial" w:hAnsi="Arial" w:eastAsia="Arial" w:cs="Arial"/>
                <w:color w:val="000000" w:themeColor="text1"/>
              </w:rPr>
              <w:t>100% retention of new members</w:t>
            </w:r>
          </w:p>
        </w:tc>
        <w:tc>
          <w:tcPr>
            <w:tcW w:w="3045" w:type="dxa"/>
            <w:tcMar>
              <w:left w:w="105" w:type="dxa"/>
              <w:right w:w="105" w:type="dxa"/>
            </w:tcMar>
            <w:vAlign w:val="center"/>
          </w:tcPr>
          <w:p w:rsidR="4B160254" w:rsidP="4B160254" w:rsidRDefault="4B160254" w14:paraId="69B6F63F" w14:textId="52955A5D">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53E419D5">
              <w:rPr>
                <w:rFonts w:ascii="Arial" w:hAnsi="Arial" w:eastAsia="Arial" w:cs="Arial"/>
                <w:color w:val="000000" w:themeColor="text1"/>
              </w:rPr>
              <w:t>FSL</w:t>
            </w:r>
          </w:p>
        </w:tc>
      </w:tr>
      <w:tr w:rsidR="4B160254" w:rsidTr="253DFD59" w14:paraId="731E07A6" w14:textId="77777777">
        <w:trPr>
          <w:trHeight w:val="300"/>
        </w:trPr>
        <w:tc>
          <w:tcPr>
            <w:tcW w:w="9360" w:type="dxa"/>
            <w:gridSpan w:val="3"/>
            <w:shd w:val="clear" w:color="auto" w:fill="69333E"/>
            <w:tcMar>
              <w:left w:w="105" w:type="dxa"/>
              <w:right w:w="105" w:type="dxa"/>
            </w:tcMar>
            <w:vAlign w:val="center"/>
          </w:tcPr>
          <w:p w:rsidR="4A0AC17B" w:rsidP="4B160254" w:rsidRDefault="4A0AC17B" w14:paraId="4B83036B" w14:textId="52762B5B">
            <w:pPr>
              <w:jc w:val="center"/>
              <w:rPr>
                <w:rFonts w:ascii="Arial" w:hAnsi="Arial" w:eastAsia="Arial" w:cs="Arial"/>
                <w:b/>
                <w:bCs/>
                <w:color w:val="FFFFFF" w:themeColor="background1"/>
              </w:rPr>
            </w:pPr>
            <w:r w:rsidRPr="4B160254">
              <w:rPr>
                <w:rFonts w:ascii="Arial" w:hAnsi="Arial" w:eastAsia="Arial" w:cs="Arial"/>
                <w:b/>
                <w:bCs/>
                <w:color w:val="FFFFFF" w:themeColor="background1"/>
              </w:rPr>
              <w:t>Health and Wellness</w:t>
            </w:r>
            <w:r w:rsidRPr="4B160254" w:rsidR="4B160254">
              <w:rPr>
                <w:rFonts w:ascii="Arial" w:hAnsi="Arial" w:eastAsia="Arial" w:cs="Arial"/>
                <w:b/>
                <w:bCs/>
                <w:color w:val="FFFFFF" w:themeColor="background1"/>
              </w:rPr>
              <w:t xml:space="preserve"> Program</w:t>
            </w:r>
          </w:p>
        </w:tc>
      </w:tr>
      <w:tr w:rsidR="4B160254" w:rsidTr="253DFD59" w14:paraId="5BFFBBD1" w14:textId="77777777">
        <w:trPr>
          <w:trHeight w:val="300"/>
        </w:trPr>
        <w:tc>
          <w:tcPr>
            <w:tcW w:w="3120" w:type="dxa"/>
            <w:tcMar>
              <w:left w:w="105" w:type="dxa"/>
              <w:right w:w="105" w:type="dxa"/>
            </w:tcMar>
            <w:vAlign w:val="center"/>
          </w:tcPr>
          <w:p w:rsidR="4B160254" w:rsidP="4B160254" w:rsidRDefault="4B160254" w14:paraId="76E55573" w14:textId="6359C359">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95" w:type="dxa"/>
            <w:tcMar>
              <w:left w:w="105" w:type="dxa"/>
              <w:right w:w="105" w:type="dxa"/>
            </w:tcMar>
            <w:vAlign w:val="center"/>
          </w:tcPr>
          <w:p w:rsidR="4B160254" w:rsidP="4B160254" w:rsidRDefault="4B160254" w14:paraId="2AD917D7" w14:textId="0545318F">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5D3A205A" w14:textId="40669B97">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53280EF7" w14:textId="77777777">
        <w:trPr>
          <w:trHeight w:val="300"/>
        </w:trPr>
        <w:tc>
          <w:tcPr>
            <w:tcW w:w="3120" w:type="dxa"/>
            <w:tcMar>
              <w:left w:w="105" w:type="dxa"/>
              <w:right w:w="105" w:type="dxa"/>
            </w:tcMar>
            <w:vAlign w:val="center"/>
          </w:tcPr>
          <w:p w:rsidR="4B160254" w:rsidP="4B160254" w:rsidRDefault="4B160254" w14:paraId="60259AB8" w14:textId="448E4DFD">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95" w:type="dxa"/>
            <w:tcMar>
              <w:left w:w="105" w:type="dxa"/>
              <w:right w:w="105" w:type="dxa"/>
            </w:tcMar>
            <w:vAlign w:val="center"/>
          </w:tcPr>
          <w:p w:rsidR="4B160254" w:rsidP="4B160254" w:rsidRDefault="4B160254" w14:paraId="5C2C5CD7" w14:textId="1E011A07">
            <w:pPr>
              <w:rPr>
                <w:rFonts w:ascii="Arial" w:hAnsi="Arial" w:eastAsia="Arial" w:cs="Arial"/>
                <w:color w:val="000000" w:themeColor="text1"/>
              </w:rPr>
            </w:pPr>
            <w:r w:rsidRPr="4B160254">
              <w:rPr>
                <w:rFonts w:ascii="Arial" w:hAnsi="Arial" w:eastAsia="Arial" w:cs="Arial"/>
                <w:color w:val="000000" w:themeColor="text1"/>
              </w:rPr>
              <w:t xml:space="preserve">At or below </w:t>
            </w:r>
            <w:r w:rsidRPr="4B160254" w:rsidR="5B3C2A68">
              <w:rPr>
                <w:rFonts w:ascii="Arial" w:hAnsi="Arial" w:eastAsia="Arial" w:cs="Arial"/>
                <w:color w:val="000000" w:themeColor="text1"/>
              </w:rPr>
              <w:t>49</w:t>
            </w:r>
            <w:r w:rsidRPr="4B160254">
              <w:rPr>
                <w:rFonts w:ascii="Arial" w:hAnsi="Arial" w:eastAsia="Arial" w:cs="Arial"/>
                <w:color w:val="000000" w:themeColor="text1"/>
              </w:rPr>
              <w:t xml:space="preserve">.99% of chapter members attend </w:t>
            </w:r>
            <w:r w:rsidRPr="4B160254" w:rsidR="7F48B925">
              <w:rPr>
                <w:rFonts w:ascii="Arial" w:hAnsi="Arial" w:eastAsia="Arial" w:cs="Arial"/>
                <w:color w:val="000000" w:themeColor="text1"/>
              </w:rPr>
              <w:t>an educational related to health and wellness (</w:t>
            </w:r>
            <w:r w:rsidRPr="4B160254" w:rsidR="2BB0FF8F">
              <w:rPr>
                <w:rFonts w:ascii="Arial" w:hAnsi="Arial" w:eastAsia="Arial" w:cs="Arial"/>
                <w:color w:val="000000" w:themeColor="text1"/>
              </w:rPr>
              <w:t>mental health, physical health, eating disorders, etc)</w:t>
            </w:r>
          </w:p>
        </w:tc>
        <w:tc>
          <w:tcPr>
            <w:tcW w:w="3045" w:type="dxa"/>
            <w:tcMar>
              <w:left w:w="105" w:type="dxa"/>
              <w:right w:w="105" w:type="dxa"/>
            </w:tcMar>
            <w:vAlign w:val="center"/>
          </w:tcPr>
          <w:p w:rsidR="4B160254" w:rsidP="4B160254" w:rsidRDefault="4B160254" w14:paraId="2836FA2C" w14:textId="59647EB2">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253DFD59" w14:paraId="0193DA13" w14:textId="77777777">
        <w:trPr>
          <w:trHeight w:val="300"/>
        </w:trPr>
        <w:tc>
          <w:tcPr>
            <w:tcW w:w="3120" w:type="dxa"/>
            <w:tcMar>
              <w:left w:w="105" w:type="dxa"/>
              <w:right w:w="105" w:type="dxa"/>
            </w:tcMar>
            <w:vAlign w:val="center"/>
          </w:tcPr>
          <w:p w:rsidR="4B160254" w:rsidP="4B160254" w:rsidRDefault="4B160254" w14:paraId="7D5B7010" w14:textId="108D9605">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95" w:type="dxa"/>
            <w:tcMar>
              <w:left w:w="105" w:type="dxa"/>
              <w:right w:w="105" w:type="dxa"/>
            </w:tcMar>
            <w:vAlign w:val="center"/>
          </w:tcPr>
          <w:p w:rsidR="4B160254" w:rsidP="4B160254" w:rsidRDefault="4B160254" w14:paraId="5DDA4CB1" w14:textId="431580D5">
            <w:pPr>
              <w:rPr>
                <w:rFonts w:ascii="Arial" w:hAnsi="Arial" w:eastAsia="Arial" w:cs="Arial"/>
                <w:color w:val="000000" w:themeColor="text1"/>
              </w:rPr>
            </w:pPr>
            <w:r w:rsidRPr="4B160254">
              <w:rPr>
                <w:rFonts w:ascii="Arial" w:hAnsi="Arial" w:eastAsia="Arial" w:cs="Arial"/>
                <w:color w:val="000000" w:themeColor="text1"/>
              </w:rPr>
              <w:t xml:space="preserve">Between </w:t>
            </w:r>
            <w:r w:rsidRPr="4B160254" w:rsidR="2481459A">
              <w:rPr>
                <w:rFonts w:ascii="Arial" w:hAnsi="Arial" w:eastAsia="Arial" w:cs="Arial"/>
                <w:color w:val="000000" w:themeColor="text1"/>
              </w:rPr>
              <w:t>50</w:t>
            </w:r>
            <w:r w:rsidRPr="4B160254">
              <w:rPr>
                <w:rFonts w:ascii="Arial" w:hAnsi="Arial" w:eastAsia="Arial" w:cs="Arial"/>
                <w:color w:val="000000" w:themeColor="text1"/>
              </w:rPr>
              <w:t>-</w:t>
            </w:r>
            <w:r w:rsidRPr="4B160254" w:rsidR="029DA3C6">
              <w:rPr>
                <w:rFonts w:ascii="Arial" w:hAnsi="Arial" w:eastAsia="Arial" w:cs="Arial"/>
                <w:color w:val="000000" w:themeColor="text1"/>
              </w:rPr>
              <w:t>7</w:t>
            </w:r>
            <w:r w:rsidRPr="4B160254" w:rsidR="4733FEF9">
              <w:rPr>
                <w:rFonts w:ascii="Arial" w:hAnsi="Arial" w:eastAsia="Arial" w:cs="Arial"/>
                <w:color w:val="000000" w:themeColor="text1"/>
              </w:rPr>
              <w:t>5</w:t>
            </w:r>
            <w:r w:rsidRPr="4B160254">
              <w:rPr>
                <w:rFonts w:ascii="Arial" w:hAnsi="Arial" w:eastAsia="Arial" w:cs="Arial"/>
                <w:color w:val="000000" w:themeColor="text1"/>
              </w:rPr>
              <w:t xml:space="preserve">% of chapter members </w:t>
            </w:r>
            <w:r w:rsidRPr="4B160254" w:rsidR="5932FA07">
              <w:rPr>
                <w:rFonts w:ascii="Arial" w:hAnsi="Arial" w:eastAsia="Arial" w:cs="Arial"/>
                <w:color w:val="000000" w:themeColor="text1"/>
              </w:rPr>
              <w:t>attend an educational related to health and wellness (mental health, physical health, eating disorders, etc)</w:t>
            </w:r>
          </w:p>
        </w:tc>
        <w:tc>
          <w:tcPr>
            <w:tcW w:w="3045" w:type="dxa"/>
            <w:tcMar>
              <w:left w:w="105" w:type="dxa"/>
              <w:right w:w="105" w:type="dxa"/>
            </w:tcMar>
            <w:vAlign w:val="center"/>
          </w:tcPr>
          <w:p w:rsidR="77107635" w:rsidP="253DFD59" w:rsidRDefault="77107635" w14:paraId="530DBC06" w14:textId="3AB32521">
            <w:pPr>
              <w:rPr>
                <w:rFonts w:ascii="Arial" w:hAnsi="Arial" w:eastAsia="Arial" w:cs="Arial"/>
                <w:color w:val="000000" w:themeColor="text1"/>
              </w:rPr>
            </w:pPr>
            <w:r w:rsidRPr="253DFD59">
              <w:rPr>
                <w:rFonts w:ascii="Arial" w:hAnsi="Arial" w:eastAsia="Arial" w:cs="Arial"/>
                <w:color w:val="000000" w:themeColor="text1"/>
              </w:rPr>
              <w:t>Submit</w:t>
            </w:r>
            <w:r w:rsidRPr="253DFD59" w:rsidR="380A7491">
              <w:rPr>
                <w:rFonts w:ascii="Arial" w:hAnsi="Arial" w:eastAsia="Arial" w:cs="Arial"/>
                <w:color w:val="000000" w:themeColor="text1"/>
              </w:rPr>
              <w:t>t</w:t>
            </w:r>
            <w:r w:rsidRPr="253DFD59">
              <w:rPr>
                <w:rFonts w:ascii="Arial" w:hAnsi="Arial" w:eastAsia="Arial" w:cs="Arial"/>
                <w:color w:val="000000" w:themeColor="text1"/>
              </w:rPr>
              <w:t>ed via Bear</w:t>
            </w:r>
            <w:r w:rsidRPr="253DFD59" w:rsidR="540F55A8">
              <w:rPr>
                <w:rFonts w:ascii="Arial" w:hAnsi="Arial" w:eastAsia="Arial" w:cs="Arial"/>
                <w:color w:val="000000" w:themeColor="text1"/>
              </w:rPr>
              <w:t>L</w:t>
            </w:r>
            <w:r w:rsidRPr="253DFD59">
              <w:rPr>
                <w:rFonts w:ascii="Arial" w:hAnsi="Arial" w:eastAsia="Arial" w:cs="Arial"/>
                <w:color w:val="000000" w:themeColor="text1"/>
              </w:rPr>
              <w:t xml:space="preserve">ink </w:t>
            </w:r>
          </w:p>
          <w:p w:rsidR="4B160254" w:rsidP="4B160254" w:rsidRDefault="4B160254" w14:paraId="275F26B6" w14:textId="22C014C2">
            <w:pPr>
              <w:rPr>
                <w:rFonts w:ascii="Arial" w:hAnsi="Arial" w:eastAsia="Arial" w:cs="Arial"/>
                <w:color w:val="000000" w:themeColor="text1"/>
              </w:rPr>
            </w:pPr>
          </w:p>
        </w:tc>
      </w:tr>
      <w:tr w:rsidR="4B160254" w:rsidTr="253DFD59" w14:paraId="696A2577" w14:textId="77777777">
        <w:trPr>
          <w:trHeight w:val="300"/>
        </w:trPr>
        <w:tc>
          <w:tcPr>
            <w:tcW w:w="3120" w:type="dxa"/>
            <w:tcMar>
              <w:left w:w="105" w:type="dxa"/>
              <w:right w:w="105" w:type="dxa"/>
            </w:tcMar>
            <w:vAlign w:val="center"/>
          </w:tcPr>
          <w:p w:rsidR="4B160254" w:rsidP="4B160254" w:rsidRDefault="4B160254" w14:paraId="4656D9EF" w14:textId="1FA31FBA">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95" w:type="dxa"/>
            <w:tcMar>
              <w:left w:w="105" w:type="dxa"/>
              <w:right w:w="105" w:type="dxa"/>
            </w:tcMar>
            <w:vAlign w:val="center"/>
          </w:tcPr>
          <w:p w:rsidR="4B160254" w:rsidP="4B160254" w:rsidRDefault="4B160254" w14:paraId="6B49F2F1" w14:textId="1451193F">
            <w:pPr>
              <w:rPr>
                <w:rFonts w:ascii="Arial" w:hAnsi="Arial" w:eastAsia="Arial" w:cs="Arial"/>
                <w:color w:val="000000" w:themeColor="text1"/>
              </w:rPr>
            </w:pPr>
            <w:r w:rsidRPr="4B160254">
              <w:rPr>
                <w:rFonts w:ascii="Arial" w:hAnsi="Arial" w:eastAsia="Arial" w:cs="Arial"/>
                <w:color w:val="000000" w:themeColor="text1"/>
              </w:rPr>
              <w:t xml:space="preserve">Over </w:t>
            </w:r>
            <w:r w:rsidRPr="4B160254" w:rsidR="2932D9DE">
              <w:rPr>
                <w:rFonts w:ascii="Arial" w:hAnsi="Arial" w:eastAsia="Arial" w:cs="Arial"/>
                <w:color w:val="000000" w:themeColor="text1"/>
              </w:rPr>
              <w:t>7</w:t>
            </w:r>
            <w:r w:rsidRPr="4B160254">
              <w:rPr>
                <w:rFonts w:ascii="Arial" w:hAnsi="Arial" w:eastAsia="Arial" w:cs="Arial"/>
                <w:color w:val="000000" w:themeColor="text1"/>
              </w:rPr>
              <w:t xml:space="preserve">5% of chapter members </w:t>
            </w:r>
            <w:r w:rsidRPr="4B160254" w:rsidR="23EA736C">
              <w:rPr>
                <w:rFonts w:ascii="Arial" w:hAnsi="Arial" w:eastAsia="Arial" w:cs="Arial"/>
                <w:color w:val="000000" w:themeColor="text1"/>
              </w:rPr>
              <w:t xml:space="preserve">attend an </w:t>
            </w:r>
            <w:r w:rsidRPr="4B160254" w:rsidR="23EA736C">
              <w:rPr>
                <w:rFonts w:ascii="Arial" w:hAnsi="Arial" w:eastAsia="Arial" w:cs="Arial"/>
                <w:color w:val="000000" w:themeColor="text1"/>
              </w:rPr>
              <w:lastRenderedPageBreak/>
              <w:t>educational related to health and wellness (mental health, physical health, eating disorders, etc)</w:t>
            </w:r>
          </w:p>
        </w:tc>
        <w:tc>
          <w:tcPr>
            <w:tcW w:w="3045" w:type="dxa"/>
            <w:tcMar>
              <w:left w:w="105" w:type="dxa"/>
              <w:right w:w="105" w:type="dxa"/>
            </w:tcMar>
            <w:vAlign w:val="center"/>
          </w:tcPr>
          <w:p w:rsidR="77AED413" w:rsidP="253DFD59" w:rsidRDefault="77AED413" w14:paraId="08D168EA" w14:textId="6A133D4E">
            <w:pPr>
              <w:rPr>
                <w:rFonts w:ascii="Arial" w:hAnsi="Arial" w:eastAsia="Arial" w:cs="Arial"/>
                <w:color w:val="000000" w:themeColor="text1"/>
              </w:rPr>
            </w:pPr>
            <w:r w:rsidRPr="253DFD59">
              <w:rPr>
                <w:rFonts w:ascii="Arial" w:hAnsi="Arial" w:eastAsia="Arial" w:cs="Arial"/>
                <w:color w:val="000000" w:themeColor="text1"/>
              </w:rPr>
              <w:lastRenderedPageBreak/>
              <w:t>Submitted</w:t>
            </w:r>
            <w:r w:rsidRPr="253DFD59" w:rsidR="5C2223B4">
              <w:rPr>
                <w:rFonts w:ascii="Arial" w:hAnsi="Arial" w:eastAsia="Arial" w:cs="Arial"/>
                <w:color w:val="000000" w:themeColor="text1"/>
              </w:rPr>
              <w:t xml:space="preserve"> via Bear</w:t>
            </w:r>
            <w:r w:rsidRPr="253DFD59" w:rsidR="69A59FEE">
              <w:rPr>
                <w:rFonts w:ascii="Arial" w:hAnsi="Arial" w:eastAsia="Arial" w:cs="Arial"/>
                <w:color w:val="000000" w:themeColor="text1"/>
              </w:rPr>
              <w:t>L</w:t>
            </w:r>
            <w:r w:rsidRPr="253DFD59" w:rsidR="5C2223B4">
              <w:rPr>
                <w:rFonts w:ascii="Arial" w:hAnsi="Arial" w:eastAsia="Arial" w:cs="Arial"/>
                <w:color w:val="000000" w:themeColor="text1"/>
              </w:rPr>
              <w:t>ink</w:t>
            </w:r>
          </w:p>
          <w:p w:rsidR="253DFD59" w:rsidP="253DFD59" w:rsidRDefault="253DFD59" w14:paraId="05AE8F00" w14:textId="263C8604">
            <w:pPr>
              <w:rPr>
                <w:rFonts w:ascii="Arial" w:hAnsi="Arial" w:eastAsia="Arial" w:cs="Arial"/>
                <w:color w:val="000000" w:themeColor="text1"/>
              </w:rPr>
            </w:pPr>
          </w:p>
          <w:p w:rsidR="4B160254" w:rsidP="4B160254" w:rsidRDefault="4B160254" w14:paraId="7FC40E48" w14:textId="752BE46C">
            <w:pPr>
              <w:rPr>
                <w:rFonts w:ascii="Arial" w:hAnsi="Arial" w:eastAsia="Arial" w:cs="Arial"/>
                <w:color w:val="000000" w:themeColor="text1"/>
              </w:rPr>
            </w:pPr>
          </w:p>
        </w:tc>
      </w:tr>
      <w:tr w:rsidR="4B160254" w:rsidTr="253DFD59" w14:paraId="0E973CCD" w14:textId="77777777">
        <w:trPr>
          <w:trHeight w:val="300"/>
        </w:trPr>
        <w:tc>
          <w:tcPr>
            <w:tcW w:w="3120" w:type="dxa"/>
            <w:tcMar>
              <w:left w:w="105" w:type="dxa"/>
              <w:right w:w="105" w:type="dxa"/>
            </w:tcMar>
            <w:vAlign w:val="center"/>
          </w:tcPr>
          <w:p w:rsidR="4B160254" w:rsidP="4B160254" w:rsidRDefault="4B160254" w14:paraId="79379B17" w14:textId="7B3FCE64">
            <w:pPr>
              <w:jc w:val="center"/>
              <w:rPr>
                <w:rFonts w:ascii="Arial" w:hAnsi="Arial" w:eastAsia="Arial" w:cs="Arial"/>
                <w:color w:val="000000" w:themeColor="text1"/>
              </w:rPr>
            </w:pPr>
            <w:r w:rsidRPr="4B160254">
              <w:rPr>
                <w:rFonts w:ascii="Arial" w:hAnsi="Arial" w:eastAsia="Arial" w:cs="Arial"/>
                <w:color w:val="000000" w:themeColor="text1"/>
              </w:rPr>
              <w:lastRenderedPageBreak/>
              <w:t>15 pts</w:t>
            </w:r>
          </w:p>
        </w:tc>
        <w:tc>
          <w:tcPr>
            <w:tcW w:w="3195" w:type="dxa"/>
            <w:tcMar>
              <w:left w:w="105" w:type="dxa"/>
              <w:right w:w="105" w:type="dxa"/>
            </w:tcMar>
            <w:vAlign w:val="center"/>
          </w:tcPr>
          <w:p w:rsidR="4B160254" w:rsidP="4B160254" w:rsidRDefault="4B160254" w14:paraId="443A3D09" w14:textId="0036FBDC">
            <w:pPr>
              <w:rPr>
                <w:rFonts w:ascii="Arial" w:hAnsi="Arial" w:eastAsia="Arial" w:cs="Arial"/>
                <w:color w:val="000000" w:themeColor="text1"/>
              </w:rPr>
            </w:pPr>
            <w:r w:rsidRPr="4B160254">
              <w:rPr>
                <w:rFonts w:ascii="Arial" w:hAnsi="Arial" w:eastAsia="Arial" w:cs="Arial"/>
                <w:color w:val="000000" w:themeColor="text1"/>
              </w:rPr>
              <w:t xml:space="preserve">Chapter utilizes HQ or campus resources to host or co-host a workshop or presentation </w:t>
            </w:r>
          </w:p>
        </w:tc>
        <w:tc>
          <w:tcPr>
            <w:tcW w:w="3045" w:type="dxa"/>
            <w:tcMar>
              <w:left w:w="105" w:type="dxa"/>
              <w:right w:w="105" w:type="dxa"/>
            </w:tcMar>
            <w:vAlign w:val="center"/>
          </w:tcPr>
          <w:p w:rsidR="4B160254" w:rsidP="4B160254" w:rsidRDefault="4B160254" w14:paraId="1657DC0D" w14:textId="48C33E20">
            <w:pPr>
              <w:rPr>
                <w:rFonts w:ascii="Arial" w:hAnsi="Arial" w:eastAsia="Arial" w:cs="Arial"/>
                <w:color w:val="000000" w:themeColor="text1"/>
              </w:rPr>
            </w:pPr>
            <w:r w:rsidRPr="4B160254">
              <w:rPr>
                <w:rFonts w:ascii="Arial" w:hAnsi="Arial" w:eastAsia="Arial" w:cs="Arial"/>
                <w:color w:val="000000" w:themeColor="text1"/>
              </w:rPr>
              <w:t>Submit summary and attendance list</w:t>
            </w:r>
          </w:p>
        </w:tc>
      </w:tr>
      <w:tr w:rsidR="4B160254" w:rsidTr="253DFD59" w14:paraId="41F4334C" w14:textId="77777777">
        <w:trPr>
          <w:trHeight w:val="300"/>
        </w:trPr>
        <w:tc>
          <w:tcPr>
            <w:tcW w:w="3120" w:type="dxa"/>
            <w:tcMar>
              <w:left w:w="105" w:type="dxa"/>
              <w:right w:w="105" w:type="dxa"/>
            </w:tcMar>
            <w:vAlign w:val="center"/>
          </w:tcPr>
          <w:p w:rsidR="4B160254" w:rsidP="4B160254" w:rsidRDefault="4B160254" w14:paraId="466F1FBC" w14:textId="374EA02A">
            <w:pPr>
              <w:jc w:val="center"/>
              <w:rPr>
                <w:rFonts w:ascii="Arial" w:hAnsi="Arial" w:eastAsia="Arial" w:cs="Arial"/>
                <w:color w:val="000000" w:themeColor="text1"/>
              </w:rPr>
            </w:pPr>
            <w:r w:rsidRPr="4B160254">
              <w:rPr>
                <w:rFonts w:ascii="Arial" w:hAnsi="Arial" w:eastAsia="Arial" w:cs="Arial"/>
                <w:color w:val="000000" w:themeColor="text1"/>
              </w:rPr>
              <w:t>Bonus Point</w:t>
            </w:r>
          </w:p>
          <w:p w:rsidR="4B160254" w:rsidP="4B160254" w:rsidRDefault="4B160254" w14:paraId="5959CDA6" w14:textId="1F4AD12C">
            <w:pPr>
              <w:jc w:val="center"/>
              <w:rPr>
                <w:rFonts w:ascii="Arial" w:hAnsi="Arial" w:eastAsia="Arial" w:cs="Arial"/>
                <w:color w:val="000000" w:themeColor="text1"/>
              </w:rPr>
            </w:pPr>
            <w:r w:rsidRPr="4B160254">
              <w:rPr>
                <w:rFonts w:ascii="Arial" w:hAnsi="Arial" w:eastAsia="Arial" w:cs="Arial"/>
                <w:color w:val="000000" w:themeColor="text1"/>
              </w:rPr>
              <w:t>(1 point)</w:t>
            </w:r>
          </w:p>
        </w:tc>
        <w:tc>
          <w:tcPr>
            <w:tcW w:w="3195" w:type="dxa"/>
            <w:tcMar>
              <w:left w:w="105" w:type="dxa"/>
              <w:right w:w="105" w:type="dxa"/>
            </w:tcMar>
            <w:vAlign w:val="center"/>
          </w:tcPr>
          <w:p w:rsidR="4B160254" w:rsidP="4B160254" w:rsidRDefault="4B160254" w14:paraId="6AF6FA6A" w14:textId="2403C33C">
            <w:pPr>
              <w:rPr>
                <w:rFonts w:ascii="Arial" w:hAnsi="Arial" w:eastAsia="Arial" w:cs="Arial"/>
                <w:color w:val="000000" w:themeColor="text1"/>
              </w:rPr>
            </w:pPr>
            <w:r w:rsidRPr="4B160254">
              <w:rPr>
                <w:rFonts w:ascii="Arial" w:hAnsi="Arial" w:eastAsia="Arial" w:cs="Arial"/>
                <w:color w:val="000000" w:themeColor="text1"/>
              </w:rPr>
              <w:t xml:space="preserve">100% of chapter members </w:t>
            </w:r>
            <w:r w:rsidRPr="4B160254" w:rsidR="6F1928E9">
              <w:rPr>
                <w:rFonts w:ascii="Arial" w:hAnsi="Arial" w:eastAsia="Arial" w:cs="Arial"/>
                <w:color w:val="000000" w:themeColor="text1"/>
              </w:rPr>
              <w:t>attend an educational related to health and wellness (mental health, physical health, eating disorders, etc)</w:t>
            </w:r>
          </w:p>
        </w:tc>
        <w:tc>
          <w:tcPr>
            <w:tcW w:w="3045" w:type="dxa"/>
            <w:tcMar>
              <w:left w:w="105" w:type="dxa"/>
              <w:right w:w="105" w:type="dxa"/>
            </w:tcMar>
            <w:vAlign w:val="center"/>
          </w:tcPr>
          <w:p w:rsidR="4B160254" w:rsidP="4B160254" w:rsidRDefault="4B160254" w14:paraId="2B9D3B0C" w14:textId="066E53BC">
            <w:pPr>
              <w:rPr>
                <w:rFonts w:ascii="Arial" w:hAnsi="Arial" w:eastAsia="Arial" w:cs="Arial"/>
                <w:color w:val="000000" w:themeColor="text1"/>
              </w:rPr>
            </w:pPr>
            <w:r w:rsidRPr="4B160254">
              <w:rPr>
                <w:rFonts w:ascii="Arial" w:hAnsi="Arial" w:eastAsia="Arial" w:cs="Arial"/>
                <w:color w:val="000000" w:themeColor="text1"/>
              </w:rPr>
              <w:t>List all chapter members and any College department sponsored events they attended</w:t>
            </w:r>
          </w:p>
        </w:tc>
      </w:tr>
      <w:tr w:rsidR="4B160254" w:rsidTr="253DFD59" w14:paraId="1FCF8B23" w14:textId="77777777">
        <w:trPr>
          <w:trHeight w:val="300"/>
        </w:trPr>
        <w:tc>
          <w:tcPr>
            <w:tcW w:w="9360" w:type="dxa"/>
            <w:gridSpan w:val="3"/>
            <w:shd w:val="clear" w:color="auto" w:fill="69333E"/>
            <w:tcMar>
              <w:left w:w="105" w:type="dxa"/>
              <w:right w:w="105" w:type="dxa"/>
            </w:tcMar>
            <w:vAlign w:val="center"/>
          </w:tcPr>
          <w:p w:rsidR="62D9690C" w:rsidP="4B160254" w:rsidRDefault="62D9690C" w14:paraId="6370B057" w14:textId="0F53D6AD">
            <w:pPr>
              <w:jc w:val="center"/>
              <w:rPr>
                <w:rFonts w:ascii="Arial" w:hAnsi="Arial" w:eastAsia="Arial" w:cs="Arial"/>
                <w:b/>
                <w:bCs/>
                <w:color w:val="FFFFFF" w:themeColor="background1"/>
              </w:rPr>
            </w:pPr>
            <w:r w:rsidRPr="4B160254">
              <w:rPr>
                <w:rFonts w:ascii="Arial" w:hAnsi="Arial" w:eastAsia="Arial" w:cs="Arial"/>
                <w:b/>
                <w:bCs/>
                <w:color w:val="FFFFFF" w:themeColor="background1"/>
              </w:rPr>
              <w:t xml:space="preserve">Council Education </w:t>
            </w:r>
            <w:r w:rsidRPr="4B160254" w:rsidR="4B160254">
              <w:rPr>
                <w:rFonts w:ascii="Arial" w:hAnsi="Arial" w:eastAsia="Arial" w:cs="Arial"/>
                <w:b/>
                <w:bCs/>
                <w:color w:val="FFFFFF" w:themeColor="background1"/>
              </w:rPr>
              <w:t>Program</w:t>
            </w:r>
          </w:p>
        </w:tc>
      </w:tr>
      <w:tr w:rsidR="4B160254" w:rsidTr="253DFD59" w14:paraId="1257A820" w14:textId="77777777">
        <w:trPr>
          <w:trHeight w:val="300"/>
        </w:trPr>
        <w:tc>
          <w:tcPr>
            <w:tcW w:w="3120" w:type="dxa"/>
            <w:tcMar>
              <w:left w:w="105" w:type="dxa"/>
              <w:right w:w="105" w:type="dxa"/>
            </w:tcMar>
            <w:vAlign w:val="center"/>
          </w:tcPr>
          <w:p w:rsidR="4B160254" w:rsidP="4B160254" w:rsidRDefault="4B160254" w14:paraId="408D1B2E" w14:textId="6359C359">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95" w:type="dxa"/>
            <w:tcMar>
              <w:left w:w="105" w:type="dxa"/>
              <w:right w:w="105" w:type="dxa"/>
            </w:tcMar>
            <w:vAlign w:val="center"/>
          </w:tcPr>
          <w:p w:rsidR="4B160254" w:rsidP="4B160254" w:rsidRDefault="4B160254" w14:paraId="414B196C" w14:textId="0545318F">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481ABD8D" w14:textId="40669B97">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71A6FC0B" w14:textId="77777777">
        <w:trPr>
          <w:trHeight w:val="300"/>
        </w:trPr>
        <w:tc>
          <w:tcPr>
            <w:tcW w:w="3120" w:type="dxa"/>
            <w:tcMar>
              <w:left w:w="105" w:type="dxa"/>
              <w:right w:w="105" w:type="dxa"/>
            </w:tcMar>
            <w:vAlign w:val="center"/>
          </w:tcPr>
          <w:p w:rsidR="4B160254" w:rsidP="4B160254" w:rsidRDefault="4B160254" w14:paraId="036A1D75" w14:textId="448E4DFD">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95" w:type="dxa"/>
            <w:tcMar>
              <w:left w:w="105" w:type="dxa"/>
              <w:right w:w="105" w:type="dxa"/>
            </w:tcMar>
            <w:vAlign w:val="center"/>
          </w:tcPr>
          <w:p w:rsidR="4B160254" w:rsidP="4B160254" w:rsidRDefault="4B160254" w14:paraId="0EA737E3" w14:textId="26AC940E">
            <w:pPr>
              <w:rPr>
                <w:rFonts w:ascii="Arial" w:hAnsi="Arial" w:eastAsia="Arial" w:cs="Arial"/>
                <w:color w:val="000000" w:themeColor="text1"/>
              </w:rPr>
            </w:pPr>
            <w:r w:rsidRPr="4B160254">
              <w:rPr>
                <w:rFonts w:ascii="Arial" w:hAnsi="Arial" w:eastAsia="Arial" w:cs="Arial"/>
                <w:color w:val="000000" w:themeColor="text1"/>
              </w:rPr>
              <w:t xml:space="preserve">At or below 49.99% of chapter </w:t>
            </w:r>
            <w:r w:rsidRPr="4B160254" w:rsidR="0C488D66">
              <w:rPr>
                <w:rFonts w:ascii="Arial" w:hAnsi="Arial" w:eastAsia="Arial" w:cs="Arial"/>
                <w:color w:val="000000" w:themeColor="text1"/>
              </w:rPr>
              <w:t>attends</w:t>
            </w:r>
            <w:r w:rsidRPr="4B160254">
              <w:rPr>
                <w:rFonts w:ascii="Arial" w:hAnsi="Arial" w:eastAsia="Arial" w:cs="Arial"/>
                <w:color w:val="000000" w:themeColor="text1"/>
              </w:rPr>
              <w:t xml:space="preserve"> an educational related to </w:t>
            </w:r>
            <w:r w:rsidRPr="4B160254" w:rsidR="709B7C23">
              <w:rPr>
                <w:rFonts w:ascii="Arial" w:hAnsi="Arial" w:eastAsia="Arial" w:cs="Arial"/>
                <w:color w:val="000000" w:themeColor="text1"/>
              </w:rPr>
              <w:t>understanding</w:t>
            </w:r>
            <w:r w:rsidRPr="4B160254" w:rsidR="1F8150F2">
              <w:rPr>
                <w:rFonts w:ascii="Arial" w:hAnsi="Arial" w:eastAsia="Arial" w:cs="Arial"/>
                <w:color w:val="000000" w:themeColor="text1"/>
              </w:rPr>
              <w:t xml:space="preserve"> on all 3 councils that make up our community</w:t>
            </w:r>
            <w:r w:rsidRPr="4B160254" w:rsidR="7DC60836">
              <w:rPr>
                <w:rFonts w:ascii="Arial" w:hAnsi="Arial" w:eastAsia="Arial" w:cs="Arial"/>
                <w:color w:val="000000" w:themeColor="text1"/>
              </w:rPr>
              <w:t xml:space="preserve"> (PHA, NPHC, IFC)</w:t>
            </w:r>
          </w:p>
        </w:tc>
        <w:tc>
          <w:tcPr>
            <w:tcW w:w="3045" w:type="dxa"/>
            <w:tcMar>
              <w:left w:w="105" w:type="dxa"/>
              <w:right w:w="105" w:type="dxa"/>
            </w:tcMar>
            <w:vAlign w:val="center"/>
          </w:tcPr>
          <w:p w:rsidR="4B160254" w:rsidP="4B160254" w:rsidRDefault="4B160254" w14:paraId="5CB8ADFC" w14:textId="59647EB2">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253DFD59" w14:paraId="20ED3A82" w14:textId="77777777">
        <w:trPr>
          <w:trHeight w:val="300"/>
        </w:trPr>
        <w:tc>
          <w:tcPr>
            <w:tcW w:w="3120" w:type="dxa"/>
            <w:tcMar>
              <w:left w:w="105" w:type="dxa"/>
              <w:right w:w="105" w:type="dxa"/>
            </w:tcMar>
            <w:vAlign w:val="center"/>
          </w:tcPr>
          <w:p w:rsidR="4B160254" w:rsidP="4B160254" w:rsidRDefault="4B160254" w14:paraId="23E20D06" w14:textId="108D9605">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95" w:type="dxa"/>
            <w:tcMar>
              <w:left w:w="105" w:type="dxa"/>
              <w:right w:w="105" w:type="dxa"/>
            </w:tcMar>
            <w:vAlign w:val="center"/>
          </w:tcPr>
          <w:p w:rsidR="4B160254" w:rsidP="4B160254" w:rsidRDefault="4B160254" w14:paraId="7DC69AFF" w14:textId="6BAB3991">
            <w:pPr>
              <w:rPr>
                <w:rFonts w:ascii="Arial" w:hAnsi="Arial" w:eastAsia="Arial" w:cs="Arial"/>
                <w:color w:val="000000" w:themeColor="text1"/>
              </w:rPr>
            </w:pPr>
            <w:r w:rsidRPr="4B160254">
              <w:rPr>
                <w:rFonts w:ascii="Arial" w:hAnsi="Arial" w:eastAsia="Arial" w:cs="Arial"/>
                <w:color w:val="000000" w:themeColor="text1"/>
              </w:rPr>
              <w:t xml:space="preserve">Between 50-75% of </w:t>
            </w:r>
            <w:r w:rsidRPr="4B160254" w:rsidR="5F1039FF">
              <w:rPr>
                <w:rFonts w:ascii="Arial" w:hAnsi="Arial" w:eastAsia="Arial" w:cs="Arial"/>
                <w:color w:val="000000" w:themeColor="text1"/>
              </w:rPr>
              <w:t xml:space="preserve">chapter </w:t>
            </w:r>
            <w:r w:rsidRPr="4B160254" w:rsidR="0146F7B7">
              <w:rPr>
                <w:rFonts w:ascii="Arial" w:hAnsi="Arial" w:eastAsia="Arial" w:cs="Arial"/>
                <w:color w:val="000000" w:themeColor="text1"/>
              </w:rPr>
              <w:t>attends</w:t>
            </w:r>
            <w:r w:rsidRPr="4B160254" w:rsidR="5F1039FF">
              <w:rPr>
                <w:rFonts w:ascii="Arial" w:hAnsi="Arial" w:eastAsia="Arial" w:cs="Arial"/>
                <w:color w:val="000000" w:themeColor="text1"/>
              </w:rPr>
              <w:t xml:space="preserve"> an educational related to understanding on all 3 councils that make up our community (PHA, NPHC, IFC)</w:t>
            </w:r>
          </w:p>
        </w:tc>
        <w:tc>
          <w:tcPr>
            <w:tcW w:w="3045" w:type="dxa"/>
            <w:tcMar>
              <w:left w:w="105" w:type="dxa"/>
              <w:right w:w="105" w:type="dxa"/>
            </w:tcMar>
            <w:vAlign w:val="center"/>
          </w:tcPr>
          <w:p w:rsidR="4B160254" w:rsidP="253DFD59" w:rsidRDefault="1BB8BB70" w14:paraId="6BB20121" w14:textId="1B0A6466">
            <w:pPr>
              <w:rPr>
                <w:rFonts w:ascii="Arial" w:hAnsi="Arial" w:eastAsia="Arial" w:cs="Arial"/>
                <w:color w:val="000000" w:themeColor="text1"/>
              </w:rPr>
            </w:pPr>
            <w:r w:rsidRPr="253DFD59">
              <w:rPr>
                <w:rFonts w:ascii="Arial" w:hAnsi="Arial" w:eastAsia="Arial" w:cs="Arial"/>
                <w:color w:val="000000" w:themeColor="text1"/>
              </w:rPr>
              <w:t>Submitted</w:t>
            </w:r>
            <w:r w:rsidRPr="253DFD59" w:rsidR="3916090F">
              <w:rPr>
                <w:rFonts w:ascii="Arial" w:hAnsi="Arial" w:eastAsia="Arial" w:cs="Arial"/>
                <w:color w:val="000000" w:themeColor="text1"/>
              </w:rPr>
              <w:t xml:space="preserve"> via Bear</w:t>
            </w:r>
            <w:r w:rsidRPr="253DFD59" w:rsidR="5F6CE133">
              <w:rPr>
                <w:rFonts w:ascii="Arial" w:hAnsi="Arial" w:eastAsia="Arial" w:cs="Arial"/>
                <w:color w:val="000000" w:themeColor="text1"/>
              </w:rPr>
              <w:t>L</w:t>
            </w:r>
            <w:r w:rsidRPr="253DFD59" w:rsidR="3916090F">
              <w:rPr>
                <w:rFonts w:ascii="Arial" w:hAnsi="Arial" w:eastAsia="Arial" w:cs="Arial"/>
                <w:color w:val="000000" w:themeColor="text1"/>
              </w:rPr>
              <w:t>ink</w:t>
            </w:r>
          </w:p>
          <w:p w:rsidR="4B160254" w:rsidP="4B160254" w:rsidRDefault="4B160254" w14:paraId="5A4A852F" w14:textId="66E7CA13">
            <w:pPr>
              <w:rPr>
                <w:rFonts w:ascii="Arial" w:hAnsi="Arial" w:eastAsia="Arial" w:cs="Arial"/>
                <w:color w:val="000000" w:themeColor="text1"/>
                <w:highlight w:val="yellow"/>
              </w:rPr>
            </w:pPr>
          </w:p>
        </w:tc>
      </w:tr>
      <w:tr w:rsidR="4B160254" w:rsidTr="253DFD59" w14:paraId="59D33286" w14:textId="77777777">
        <w:trPr>
          <w:trHeight w:val="300"/>
        </w:trPr>
        <w:tc>
          <w:tcPr>
            <w:tcW w:w="3120" w:type="dxa"/>
            <w:tcMar>
              <w:left w:w="105" w:type="dxa"/>
              <w:right w:w="105" w:type="dxa"/>
            </w:tcMar>
            <w:vAlign w:val="center"/>
          </w:tcPr>
          <w:p w:rsidR="4B160254" w:rsidP="4B160254" w:rsidRDefault="4B160254" w14:paraId="21286D29" w14:textId="1FA31FBA">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95" w:type="dxa"/>
            <w:tcMar>
              <w:left w:w="105" w:type="dxa"/>
              <w:right w:w="105" w:type="dxa"/>
            </w:tcMar>
            <w:vAlign w:val="center"/>
          </w:tcPr>
          <w:p w:rsidR="4B160254" w:rsidP="4B160254" w:rsidRDefault="4B160254" w14:paraId="40FDA303" w14:textId="09167782">
            <w:pPr>
              <w:rPr>
                <w:rFonts w:ascii="Arial" w:hAnsi="Arial" w:eastAsia="Arial" w:cs="Arial"/>
                <w:color w:val="000000" w:themeColor="text1"/>
              </w:rPr>
            </w:pPr>
            <w:r w:rsidRPr="4B160254">
              <w:rPr>
                <w:rFonts w:ascii="Arial" w:hAnsi="Arial" w:eastAsia="Arial" w:cs="Arial"/>
                <w:color w:val="000000" w:themeColor="text1"/>
              </w:rPr>
              <w:t xml:space="preserve">Over 75% of </w:t>
            </w:r>
            <w:r w:rsidRPr="4B160254" w:rsidR="140B1011">
              <w:rPr>
                <w:rFonts w:ascii="Arial" w:hAnsi="Arial" w:eastAsia="Arial" w:cs="Arial"/>
                <w:color w:val="000000" w:themeColor="text1"/>
              </w:rPr>
              <w:t xml:space="preserve">chapter </w:t>
            </w:r>
            <w:r w:rsidRPr="4B160254" w:rsidR="40D5E537">
              <w:rPr>
                <w:rFonts w:ascii="Arial" w:hAnsi="Arial" w:eastAsia="Arial" w:cs="Arial"/>
                <w:color w:val="000000" w:themeColor="text1"/>
              </w:rPr>
              <w:t>attends</w:t>
            </w:r>
            <w:r w:rsidRPr="4B160254" w:rsidR="140B1011">
              <w:rPr>
                <w:rFonts w:ascii="Arial" w:hAnsi="Arial" w:eastAsia="Arial" w:cs="Arial"/>
                <w:color w:val="000000" w:themeColor="text1"/>
              </w:rPr>
              <w:t xml:space="preserve"> an educational related to understanding on all 3 councils that make up our community (PHA, NPHC, IFC)</w:t>
            </w:r>
          </w:p>
        </w:tc>
        <w:tc>
          <w:tcPr>
            <w:tcW w:w="3045" w:type="dxa"/>
            <w:tcMar>
              <w:left w:w="105" w:type="dxa"/>
              <w:right w:w="105" w:type="dxa"/>
            </w:tcMar>
            <w:vAlign w:val="center"/>
          </w:tcPr>
          <w:p w:rsidR="7CE8BC3C" w:rsidP="253DFD59" w:rsidRDefault="7CE8BC3C" w14:paraId="6F196F1B" w14:textId="57BF50ED">
            <w:pPr>
              <w:rPr>
                <w:rFonts w:ascii="Arial" w:hAnsi="Arial" w:eastAsia="Arial" w:cs="Arial"/>
                <w:color w:val="000000" w:themeColor="text1"/>
              </w:rPr>
            </w:pPr>
            <w:r w:rsidRPr="253DFD59">
              <w:rPr>
                <w:rFonts w:ascii="Arial" w:hAnsi="Arial" w:eastAsia="Arial" w:cs="Arial"/>
                <w:color w:val="000000" w:themeColor="text1"/>
              </w:rPr>
              <w:t>Submitted</w:t>
            </w:r>
            <w:r w:rsidRPr="253DFD59" w:rsidR="7027A8DC">
              <w:rPr>
                <w:rFonts w:ascii="Arial" w:hAnsi="Arial" w:eastAsia="Arial" w:cs="Arial"/>
                <w:color w:val="000000" w:themeColor="text1"/>
              </w:rPr>
              <w:t xml:space="preserve"> via Bear</w:t>
            </w:r>
            <w:r w:rsidRPr="253DFD59" w:rsidR="1D5E4B34">
              <w:rPr>
                <w:rFonts w:ascii="Arial" w:hAnsi="Arial" w:eastAsia="Arial" w:cs="Arial"/>
                <w:color w:val="000000" w:themeColor="text1"/>
              </w:rPr>
              <w:t>L</w:t>
            </w:r>
            <w:r w:rsidRPr="253DFD59" w:rsidR="7027A8DC">
              <w:rPr>
                <w:rFonts w:ascii="Arial" w:hAnsi="Arial" w:eastAsia="Arial" w:cs="Arial"/>
                <w:color w:val="000000" w:themeColor="text1"/>
              </w:rPr>
              <w:t>ink</w:t>
            </w:r>
          </w:p>
          <w:p w:rsidR="253DFD59" w:rsidP="253DFD59" w:rsidRDefault="253DFD59" w14:paraId="01A3380F" w14:textId="231BA289">
            <w:pPr>
              <w:rPr>
                <w:rFonts w:ascii="Arial" w:hAnsi="Arial" w:eastAsia="Arial" w:cs="Arial"/>
                <w:color w:val="000000" w:themeColor="text1"/>
                <w:highlight w:val="yellow"/>
              </w:rPr>
            </w:pPr>
          </w:p>
          <w:p w:rsidR="4B160254" w:rsidP="4B160254" w:rsidRDefault="4B160254" w14:paraId="2EC5C1AB" w14:textId="4087E86C">
            <w:pPr>
              <w:rPr>
                <w:rFonts w:ascii="Arial" w:hAnsi="Arial" w:eastAsia="Arial" w:cs="Arial"/>
                <w:color w:val="000000" w:themeColor="text1"/>
              </w:rPr>
            </w:pPr>
          </w:p>
        </w:tc>
      </w:tr>
      <w:tr w:rsidR="4B160254" w:rsidTr="253DFD59" w14:paraId="4721339D" w14:textId="77777777">
        <w:trPr>
          <w:trHeight w:val="300"/>
        </w:trPr>
        <w:tc>
          <w:tcPr>
            <w:tcW w:w="3120" w:type="dxa"/>
            <w:tcMar>
              <w:left w:w="105" w:type="dxa"/>
              <w:right w:w="105" w:type="dxa"/>
            </w:tcMar>
            <w:vAlign w:val="center"/>
          </w:tcPr>
          <w:p w:rsidR="4B160254" w:rsidP="4B160254" w:rsidRDefault="4B160254" w14:paraId="3A01EB5F" w14:textId="7B3FCE64">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95" w:type="dxa"/>
            <w:tcMar>
              <w:left w:w="105" w:type="dxa"/>
              <w:right w:w="105" w:type="dxa"/>
            </w:tcMar>
            <w:vAlign w:val="center"/>
          </w:tcPr>
          <w:p w:rsidR="4B160254" w:rsidP="4B160254" w:rsidRDefault="4B160254" w14:paraId="3F003BD1" w14:textId="5D5707A4">
            <w:pPr>
              <w:rPr>
                <w:rFonts w:ascii="Arial" w:hAnsi="Arial" w:eastAsia="Arial" w:cs="Arial"/>
                <w:color w:val="000000" w:themeColor="text1"/>
              </w:rPr>
            </w:pPr>
            <w:r w:rsidRPr="4B160254">
              <w:rPr>
                <w:rFonts w:ascii="Arial" w:hAnsi="Arial" w:eastAsia="Arial" w:cs="Arial"/>
                <w:color w:val="000000" w:themeColor="text1"/>
              </w:rPr>
              <w:t xml:space="preserve">Chapter utilizes HQ or campus resources to host or co-host a workshop or presentation </w:t>
            </w:r>
          </w:p>
          <w:p w:rsidR="4B160254" w:rsidP="4B160254" w:rsidRDefault="4B160254" w14:paraId="57424BC5" w14:textId="43251922">
            <w:pPr>
              <w:rPr>
                <w:rFonts w:ascii="Arial" w:hAnsi="Arial" w:eastAsia="Arial" w:cs="Arial"/>
                <w:color w:val="000000" w:themeColor="text1"/>
              </w:rPr>
            </w:pPr>
          </w:p>
        </w:tc>
        <w:tc>
          <w:tcPr>
            <w:tcW w:w="3045" w:type="dxa"/>
            <w:tcMar>
              <w:left w:w="105" w:type="dxa"/>
              <w:right w:w="105" w:type="dxa"/>
            </w:tcMar>
            <w:vAlign w:val="center"/>
          </w:tcPr>
          <w:p w:rsidR="4B160254" w:rsidP="4B160254" w:rsidRDefault="4B160254" w14:paraId="62AFB49D" w14:textId="48C33E20">
            <w:pPr>
              <w:rPr>
                <w:rFonts w:ascii="Arial" w:hAnsi="Arial" w:eastAsia="Arial" w:cs="Arial"/>
                <w:color w:val="000000" w:themeColor="text1"/>
              </w:rPr>
            </w:pPr>
            <w:r w:rsidRPr="4B160254">
              <w:rPr>
                <w:rFonts w:ascii="Arial" w:hAnsi="Arial" w:eastAsia="Arial" w:cs="Arial"/>
                <w:color w:val="000000" w:themeColor="text1"/>
              </w:rPr>
              <w:t>Submit summary and attendance list</w:t>
            </w:r>
          </w:p>
        </w:tc>
      </w:tr>
      <w:tr w:rsidR="4B160254" w:rsidTr="253DFD59" w14:paraId="15669ED5" w14:textId="77777777">
        <w:trPr>
          <w:trHeight w:val="300"/>
        </w:trPr>
        <w:tc>
          <w:tcPr>
            <w:tcW w:w="3120" w:type="dxa"/>
            <w:tcMar>
              <w:left w:w="105" w:type="dxa"/>
              <w:right w:w="105" w:type="dxa"/>
            </w:tcMar>
            <w:vAlign w:val="center"/>
          </w:tcPr>
          <w:p w:rsidR="4B160254" w:rsidP="4B160254" w:rsidRDefault="4B160254" w14:paraId="2BAB9E86" w14:textId="374EA02A">
            <w:pPr>
              <w:jc w:val="center"/>
              <w:rPr>
                <w:rFonts w:ascii="Arial" w:hAnsi="Arial" w:eastAsia="Arial" w:cs="Arial"/>
                <w:color w:val="000000" w:themeColor="text1"/>
              </w:rPr>
            </w:pPr>
            <w:r w:rsidRPr="4B160254">
              <w:rPr>
                <w:rFonts w:ascii="Arial" w:hAnsi="Arial" w:eastAsia="Arial" w:cs="Arial"/>
                <w:color w:val="000000" w:themeColor="text1"/>
              </w:rPr>
              <w:t>Bonus Point</w:t>
            </w:r>
          </w:p>
          <w:p w:rsidR="4B160254" w:rsidP="4B160254" w:rsidRDefault="4B160254" w14:paraId="2B1DBCC4" w14:textId="1F4AD12C">
            <w:pPr>
              <w:jc w:val="center"/>
              <w:rPr>
                <w:rFonts w:ascii="Arial" w:hAnsi="Arial" w:eastAsia="Arial" w:cs="Arial"/>
                <w:color w:val="000000" w:themeColor="text1"/>
              </w:rPr>
            </w:pPr>
            <w:r w:rsidRPr="4B160254">
              <w:rPr>
                <w:rFonts w:ascii="Arial" w:hAnsi="Arial" w:eastAsia="Arial" w:cs="Arial"/>
                <w:color w:val="000000" w:themeColor="text1"/>
              </w:rPr>
              <w:t>(1 point)</w:t>
            </w:r>
          </w:p>
        </w:tc>
        <w:tc>
          <w:tcPr>
            <w:tcW w:w="3195" w:type="dxa"/>
            <w:tcMar>
              <w:left w:w="105" w:type="dxa"/>
              <w:right w:w="105" w:type="dxa"/>
            </w:tcMar>
            <w:vAlign w:val="center"/>
          </w:tcPr>
          <w:p w:rsidR="4B160254" w:rsidP="4B160254" w:rsidRDefault="4B160254" w14:paraId="2A0EEEB8" w14:textId="34FE88A7">
            <w:pPr>
              <w:rPr>
                <w:rFonts w:ascii="Arial" w:hAnsi="Arial" w:eastAsia="Arial" w:cs="Arial"/>
                <w:color w:val="000000" w:themeColor="text1"/>
              </w:rPr>
            </w:pPr>
            <w:r w:rsidRPr="4B160254">
              <w:rPr>
                <w:rFonts w:ascii="Arial" w:hAnsi="Arial" w:eastAsia="Arial" w:cs="Arial"/>
                <w:color w:val="000000" w:themeColor="text1"/>
              </w:rPr>
              <w:t xml:space="preserve">100% of </w:t>
            </w:r>
            <w:r w:rsidRPr="4B160254" w:rsidR="18DD51F3">
              <w:rPr>
                <w:rFonts w:ascii="Arial" w:hAnsi="Arial" w:eastAsia="Arial" w:cs="Arial"/>
                <w:color w:val="000000" w:themeColor="text1"/>
              </w:rPr>
              <w:t xml:space="preserve">chapter </w:t>
            </w:r>
            <w:r w:rsidRPr="4B160254" w:rsidR="75E6F82C">
              <w:rPr>
                <w:rFonts w:ascii="Arial" w:hAnsi="Arial" w:eastAsia="Arial" w:cs="Arial"/>
                <w:color w:val="000000" w:themeColor="text1"/>
              </w:rPr>
              <w:t>attends</w:t>
            </w:r>
            <w:r w:rsidRPr="4B160254" w:rsidR="18DD51F3">
              <w:rPr>
                <w:rFonts w:ascii="Arial" w:hAnsi="Arial" w:eastAsia="Arial" w:cs="Arial"/>
                <w:color w:val="000000" w:themeColor="text1"/>
              </w:rPr>
              <w:t xml:space="preserve"> an educational related to understanding on all 3 councils that make up our community (PHA, NPHC, IFC)</w:t>
            </w:r>
          </w:p>
          <w:p w:rsidR="4B160254" w:rsidP="4B160254" w:rsidRDefault="4B160254" w14:paraId="1759080F" w14:textId="1F83FF80">
            <w:pPr>
              <w:rPr>
                <w:rFonts w:ascii="Arial" w:hAnsi="Arial" w:eastAsia="Arial" w:cs="Arial"/>
                <w:color w:val="000000" w:themeColor="text1"/>
              </w:rPr>
            </w:pPr>
          </w:p>
        </w:tc>
        <w:tc>
          <w:tcPr>
            <w:tcW w:w="3045" w:type="dxa"/>
            <w:tcMar>
              <w:left w:w="105" w:type="dxa"/>
              <w:right w:w="105" w:type="dxa"/>
            </w:tcMar>
            <w:vAlign w:val="center"/>
          </w:tcPr>
          <w:p w:rsidR="4B160254" w:rsidP="253DFD59" w:rsidRDefault="668EB6EC" w14:paraId="7C795ACE" w14:textId="125AF209">
            <w:pPr>
              <w:rPr>
                <w:rFonts w:ascii="Arial" w:hAnsi="Arial" w:eastAsia="Arial" w:cs="Arial"/>
                <w:color w:val="000000" w:themeColor="text1"/>
              </w:rPr>
            </w:pPr>
            <w:r w:rsidRPr="253DFD59">
              <w:rPr>
                <w:rFonts w:ascii="Arial" w:hAnsi="Arial" w:eastAsia="Arial" w:cs="Arial"/>
                <w:color w:val="000000" w:themeColor="text1"/>
              </w:rPr>
              <w:lastRenderedPageBreak/>
              <w:t>Submitted</w:t>
            </w:r>
            <w:r w:rsidRPr="253DFD59" w:rsidR="66AAAA3F">
              <w:rPr>
                <w:rFonts w:ascii="Arial" w:hAnsi="Arial" w:eastAsia="Arial" w:cs="Arial"/>
                <w:color w:val="000000" w:themeColor="text1"/>
              </w:rPr>
              <w:t xml:space="preserve"> via Bear</w:t>
            </w:r>
            <w:r w:rsidRPr="253DFD59" w:rsidR="605F4E96">
              <w:rPr>
                <w:rFonts w:ascii="Arial" w:hAnsi="Arial" w:eastAsia="Arial" w:cs="Arial"/>
                <w:color w:val="000000" w:themeColor="text1"/>
              </w:rPr>
              <w:t>Li</w:t>
            </w:r>
            <w:r w:rsidRPr="253DFD59" w:rsidR="66AAAA3F">
              <w:rPr>
                <w:rFonts w:ascii="Arial" w:hAnsi="Arial" w:eastAsia="Arial" w:cs="Arial"/>
                <w:color w:val="000000" w:themeColor="text1"/>
              </w:rPr>
              <w:t>nk</w:t>
            </w:r>
          </w:p>
          <w:p w:rsidR="4B160254" w:rsidP="4B160254" w:rsidRDefault="4B160254" w14:paraId="47280B63" w14:textId="381AC290">
            <w:pPr>
              <w:rPr>
                <w:rFonts w:ascii="Arial" w:hAnsi="Arial" w:eastAsia="Arial" w:cs="Arial"/>
                <w:color w:val="000000" w:themeColor="text1"/>
              </w:rPr>
            </w:pPr>
          </w:p>
        </w:tc>
      </w:tr>
      <w:tr w:rsidR="4B160254" w:rsidTr="253DFD59" w14:paraId="6499E4C1" w14:textId="77777777">
        <w:trPr>
          <w:trHeight w:val="300"/>
        </w:trPr>
        <w:tc>
          <w:tcPr>
            <w:tcW w:w="9360" w:type="dxa"/>
            <w:gridSpan w:val="3"/>
            <w:shd w:val="clear" w:color="auto" w:fill="69333E"/>
            <w:tcMar>
              <w:left w:w="105" w:type="dxa"/>
              <w:right w:w="105" w:type="dxa"/>
            </w:tcMar>
            <w:vAlign w:val="center"/>
          </w:tcPr>
          <w:p w:rsidR="512F4FC9" w:rsidP="4B160254" w:rsidRDefault="512F4FC9" w14:paraId="0F447CED" w14:textId="36766531">
            <w:pPr>
              <w:jc w:val="center"/>
              <w:rPr>
                <w:rFonts w:ascii="Arial" w:hAnsi="Arial" w:eastAsia="Arial" w:cs="Arial"/>
                <w:b/>
                <w:bCs/>
                <w:color w:val="FFFFFF" w:themeColor="background1"/>
              </w:rPr>
            </w:pPr>
            <w:r w:rsidRPr="4B160254">
              <w:rPr>
                <w:rFonts w:ascii="Arial" w:hAnsi="Arial" w:eastAsia="Arial" w:cs="Arial"/>
                <w:b/>
                <w:bCs/>
                <w:color w:val="FFFFFF" w:themeColor="background1"/>
              </w:rPr>
              <w:t>Personal Development</w:t>
            </w:r>
            <w:r w:rsidRPr="4B160254" w:rsidR="4B160254">
              <w:rPr>
                <w:rFonts w:ascii="Arial" w:hAnsi="Arial" w:eastAsia="Arial" w:cs="Arial"/>
                <w:b/>
                <w:bCs/>
                <w:color w:val="FFFFFF" w:themeColor="background1"/>
              </w:rPr>
              <w:t xml:space="preserve"> Program</w:t>
            </w:r>
          </w:p>
        </w:tc>
      </w:tr>
      <w:tr w:rsidR="4B160254" w:rsidTr="253DFD59" w14:paraId="736529B0" w14:textId="77777777">
        <w:trPr>
          <w:trHeight w:val="300"/>
        </w:trPr>
        <w:tc>
          <w:tcPr>
            <w:tcW w:w="3120" w:type="dxa"/>
            <w:tcMar>
              <w:left w:w="105" w:type="dxa"/>
              <w:right w:w="105" w:type="dxa"/>
            </w:tcMar>
            <w:vAlign w:val="center"/>
          </w:tcPr>
          <w:p w:rsidR="4B160254" w:rsidP="4B160254" w:rsidRDefault="4B160254" w14:paraId="5DF063FB" w14:textId="6359C359">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95" w:type="dxa"/>
            <w:tcMar>
              <w:left w:w="105" w:type="dxa"/>
              <w:right w:w="105" w:type="dxa"/>
            </w:tcMar>
            <w:vAlign w:val="center"/>
          </w:tcPr>
          <w:p w:rsidR="4B160254" w:rsidP="4B160254" w:rsidRDefault="4B160254" w14:paraId="1B861113" w14:textId="0545318F">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01405B68" w14:textId="40669B97">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6BA94F32" w14:textId="77777777">
        <w:trPr>
          <w:trHeight w:val="300"/>
        </w:trPr>
        <w:tc>
          <w:tcPr>
            <w:tcW w:w="3120" w:type="dxa"/>
            <w:tcMar>
              <w:left w:w="105" w:type="dxa"/>
              <w:right w:w="105" w:type="dxa"/>
            </w:tcMar>
            <w:vAlign w:val="center"/>
          </w:tcPr>
          <w:p w:rsidR="4B160254" w:rsidP="4B160254" w:rsidRDefault="4B160254" w14:paraId="36571692" w14:textId="448E4DFD">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95" w:type="dxa"/>
            <w:tcMar>
              <w:left w:w="105" w:type="dxa"/>
              <w:right w:w="105" w:type="dxa"/>
            </w:tcMar>
            <w:vAlign w:val="center"/>
          </w:tcPr>
          <w:p w:rsidR="4B160254" w:rsidP="4B160254" w:rsidRDefault="4B160254" w14:paraId="15535721" w14:textId="406D0C4B">
            <w:pPr>
              <w:rPr>
                <w:rFonts w:ascii="Arial" w:hAnsi="Arial" w:eastAsia="Arial" w:cs="Arial"/>
                <w:color w:val="000000" w:themeColor="text1"/>
              </w:rPr>
            </w:pPr>
            <w:r w:rsidRPr="4B160254">
              <w:rPr>
                <w:rFonts w:ascii="Arial" w:hAnsi="Arial" w:eastAsia="Arial" w:cs="Arial"/>
                <w:color w:val="000000" w:themeColor="text1"/>
              </w:rPr>
              <w:t>At or below 49.99% of chapter</w:t>
            </w:r>
            <w:r w:rsidRPr="4B160254" w:rsidR="1888E9BD">
              <w:rPr>
                <w:rFonts w:ascii="Arial" w:hAnsi="Arial" w:eastAsia="Arial" w:cs="Arial"/>
                <w:color w:val="000000" w:themeColor="text1"/>
              </w:rPr>
              <w:t xml:space="preserve"> attends</w:t>
            </w:r>
            <w:r w:rsidRPr="4B160254">
              <w:rPr>
                <w:rFonts w:ascii="Arial" w:hAnsi="Arial" w:eastAsia="Arial" w:cs="Arial"/>
                <w:color w:val="000000" w:themeColor="text1"/>
              </w:rPr>
              <w:t xml:space="preserve"> an educational related to </w:t>
            </w:r>
            <w:r w:rsidRPr="4B160254" w:rsidR="23599715">
              <w:rPr>
                <w:rFonts w:ascii="Arial" w:hAnsi="Arial" w:eastAsia="Arial" w:cs="Arial"/>
                <w:color w:val="000000" w:themeColor="text1"/>
              </w:rPr>
              <w:t xml:space="preserve">the development of all members (financial literacy, networking, </w:t>
            </w:r>
            <w:r w:rsidRPr="4B160254" w:rsidR="4F09E31F">
              <w:rPr>
                <w:rFonts w:ascii="Arial" w:hAnsi="Arial" w:eastAsia="Arial" w:cs="Arial"/>
                <w:color w:val="000000" w:themeColor="text1"/>
              </w:rPr>
              <w:t>interview skills</w:t>
            </w:r>
            <w:r w:rsidRPr="4B160254" w:rsidR="23599715">
              <w:rPr>
                <w:rFonts w:ascii="Arial" w:hAnsi="Arial" w:eastAsia="Arial" w:cs="Arial"/>
                <w:color w:val="000000" w:themeColor="text1"/>
              </w:rPr>
              <w:t xml:space="preserve">, transitioning from college to </w:t>
            </w:r>
            <w:r w:rsidRPr="4B160254" w:rsidR="0248FA97">
              <w:rPr>
                <w:rFonts w:ascii="Arial" w:hAnsi="Arial" w:eastAsia="Arial" w:cs="Arial"/>
                <w:color w:val="000000" w:themeColor="text1"/>
              </w:rPr>
              <w:t>career</w:t>
            </w:r>
            <w:r w:rsidRPr="4B160254" w:rsidR="23599715">
              <w:rPr>
                <w:rFonts w:ascii="Arial" w:hAnsi="Arial" w:eastAsia="Arial" w:cs="Arial"/>
                <w:color w:val="000000" w:themeColor="text1"/>
              </w:rPr>
              <w:t xml:space="preserve">, </w:t>
            </w:r>
            <w:r w:rsidRPr="4B160254" w:rsidR="18A4A342">
              <w:rPr>
                <w:rFonts w:ascii="Arial" w:hAnsi="Arial" w:eastAsia="Arial" w:cs="Arial"/>
                <w:color w:val="000000" w:themeColor="text1"/>
              </w:rPr>
              <w:t>etc.)</w:t>
            </w:r>
          </w:p>
        </w:tc>
        <w:tc>
          <w:tcPr>
            <w:tcW w:w="3045" w:type="dxa"/>
            <w:tcMar>
              <w:left w:w="105" w:type="dxa"/>
              <w:right w:w="105" w:type="dxa"/>
            </w:tcMar>
            <w:vAlign w:val="center"/>
          </w:tcPr>
          <w:p w:rsidR="4B160254" w:rsidP="4B160254" w:rsidRDefault="4B160254" w14:paraId="133FF3E3" w14:textId="59647EB2">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253DFD59" w14:paraId="1F1C1AA6" w14:textId="77777777">
        <w:trPr>
          <w:trHeight w:val="300"/>
        </w:trPr>
        <w:tc>
          <w:tcPr>
            <w:tcW w:w="3120" w:type="dxa"/>
            <w:tcMar>
              <w:left w:w="105" w:type="dxa"/>
              <w:right w:w="105" w:type="dxa"/>
            </w:tcMar>
            <w:vAlign w:val="center"/>
          </w:tcPr>
          <w:p w:rsidR="4B160254" w:rsidP="4B160254" w:rsidRDefault="4B160254" w14:paraId="4FD64218" w14:textId="108D9605">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95" w:type="dxa"/>
            <w:tcMar>
              <w:left w:w="105" w:type="dxa"/>
              <w:right w:w="105" w:type="dxa"/>
            </w:tcMar>
            <w:vAlign w:val="center"/>
          </w:tcPr>
          <w:p w:rsidR="4B160254" w:rsidP="4B160254" w:rsidRDefault="4B160254" w14:paraId="57EA7B2B" w14:textId="76689A5B">
            <w:pPr>
              <w:rPr>
                <w:rFonts w:ascii="Arial" w:hAnsi="Arial" w:eastAsia="Arial" w:cs="Arial"/>
                <w:color w:val="000000" w:themeColor="text1"/>
              </w:rPr>
            </w:pPr>
            <w:r w:rsidRPr="4B160254">
              <w:rPr>
                <w:rFonts w:ascii="Arial" w:hAnsi="Arial" w:eastAsia="Arial" w:cs="Arial"/>
                <w:color w:val="000000" w:themeColor="text1"/>
              </w:rPr>
              <w:t xml:space="preserve">Between 50-75% of </w:t>
            </w:r>
            <w:r w:rsidRPr="4B160254" w:rsidR="07DD911A">
              <w:rPr>
                <w:rFonts w:ascii="Arial" w:hAnsi="Arial" w:eastAsia="Arial" w:cs="Arial"/>
                <w:color w:val="000000" w:themeColor="text1"/>
              </w:rPr>
              <w:t>chapter attends an educational related to the development of all members (financial literacy, networking, interview skills, transitioning from college to career, etc.)</w:t>
            </w:r>
          </w:p>
        </w:tc>
        <w:tc>
          <w:tcPr>
            <w:tcW w:w="3045" w:type="dxa"/>
            <w:tcMar>
              <w:left w:w="105" w:type="dxa"/>
              <w:right w:w="105" w:type="dxa"/>
            </w:tcMar>
            <w:vAlign w:val="center"/>
          </w:tcPr>
          <w:p w:rsidR="624B5943" w:rsidP="253DFD59" w:rsidRDefault="624B5943" w14:paraId="029E9B53" w14:textId="0F3D3C03">
            <w:pPr>
              <w:rPr>
                <w:rFonts w:ascii="Arial" w:hAnsi="Arial" w:eastAsia="Arial" w:cs="Arial"/>
                <w:color w:val="000000" w:themeColor="text1"/>
              </w:rPr>
            </w:pPr>
            <w:r w:rsidRPr="253DFD59">
              <w:rPr>
                <w:rFonts w:ascii="Arial" w:hAnsi="Arial" w:eastAsia="Arial" w:cs="Arial"/>
                <w:color w:val="000000" w:themeColor="text1"/>
              </w:rPr>
              <w:t>Submitted</w:t>
            </w:r>
            <w:r w:rsidRPr="253DFD59" w:rsidR="5C444C65">
              <w:rPr>
                <w:rFonts w:ascii="Arial" w:hAnsi="Arial" w:eastAsia="Arial" w:cs="Arial"/>
                <w:color w:val="000000" w:themeColor="text1"/>
              </w:rPr>
              <w:t xml:space="preserve"> via Bear</w:t>
            </w:r>
            <w:r w:rsidRPr="253DFD59" w:rsidR="212A829C">
              <w:rPr>
                <w:rFonts w:ascii="Arial" w:hAnsi="Arial" w:eastAsia="Arial" w:cs="Arial"/>
                <w:color w:val="000000" w:themeColor="text1"/>
              </w:rPr>
              <w:t>L</w:t>
            </w:r>
            <w:r w:rsidRPr="253DFD59" w:rsidR="5C444C65">
              <w:rPr>
                <w:rFonts w:ascii="Arial" w:hAnsi="Arial" w:eastAsia="Arial" w:cs="Arial"/>
                <w:color w:val="000000" w:themeColor="text1"/>
              </w:rPr>
              <w:t>ink</w:t>
            </w:r>
          </w:p>
          <w:p w:rsidR="253DFD59" w:rsidP="253DFD59" w:rsidRDefault="253DFD59" w14:paraId="3E8AC63C" w14:textId="32646F2C">
            <w:pPr>
              <w:rPr>
                <w:rFonts w:ascii="Arial" w:hAnsi="Arial" w:eastAsia="Arial" w:cs="Arial"/>
                <w:color w:val="000000" w:themeColor="text1"/>
                <w:highlight w:val="yellow"/>
              </w:rPr>
            </w:pPr>
          </w:p>
          <w:p w:rsidR="4B160254" w:rsidP="4B160254" w:rsidRDefault="4B160254" w14:paraId="452D389C" w14:textId="22C014C2">
            <w:pPr>
              <w:rPr>
                <w:rFonts w:ascii="Arial" w:hAnsi="Arial" w:eastAsia="Arial" w:cs="Arial"/>
                <w:color w:val="000000" w:themeColor="text1"/>
              </w:rPr>
            </w:pPr>
          </w:p>
        </w:tc>
      </w:tr>
      <w:tr w:rsidR="4B160254" w:rsidTr="253DFD59" w14:paraId="086129FB" w14:textId="77777777">
        <w:trPr>
          <w:trHeight w:val="300"/>
        </w:trPr>
        <w:tc>
          <w:tcPr>
            <w:tcW w:w="3120" w:type="dxa"/>
            <w:tcMar>
              <w:left w:w="105" w:type="dxa"/>
              <w:right w:w="105" w:type="dxa"/>
            </w:tcMar>
            <w:vAlign w:val="center"/>
          </w:tcPr>
          <w:p w:rsidR="4B160254" w:rsidP="4B160254" w:rsidRDefault="4B160254" w14:paraId="3F5D2AF6" w14:textId="1FA31FBA">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95" w:type="dxa"/>
            <w:tcMar>
              <w:left w:w="105" w:type="dxa"/>
              <w:right w:w="105" w:type="dxa"/>
            </w:tcMar>
            <w:vAlign w:val="center"/>
          </w:tcPr>
          <w:p w:rsidR="4B160254" w:rsidP="4B160254" w:rsidRDefault="4B160254" w14:paraId="0A04CA35" w14:textId="3FE3FE5C">
            <w:pPr>
              <w:rPr>
                <w:rFonts w:ascii="Arial" w:hAnsi="Arial" w:eastAsia="Arial" w:cs="Arial"/>
                <w:color w:val="000000" w:themeColor="text1"/>
              </w:rPr>
            </w:pPr>
            <w:r w:rsidRPr="4B160254">
              <w:rPr>
                <w:rFonts w:ascii="Arial" w:hAnsi="Arial" w:eastAsia="Arial" w:cs="Arial"/>
                <w:color w:val="000000" w:themeColor="text1"/>
              </w:rPr>
              <w:t xml:space="preserve">Over 75% of </w:t>
            </w:r>
            <w:r w:rsidRPr="4B160254" w:rsidR="7CE5ADD0">
              <w:rPr>
                <w:rFonts w:ascii="Arial" w:hAnsi="Arial" w:eastAsia="Arial" w:cs="Arial"/>
                <w:color w:val="000000" w:themeColor="text1"/>
              </w:rPr>
              <w:t>chapter attends an educational related to the development of all members (financial literacy, networking, interview skills, transitioning from college to career, etc.)</w:t>
            </w:r>
          </w:p>
        </w:tc>
        <w:tc>
          <w:tcPr>
            <w:tcW w:w="3045" w:type="dxa"/>
            <w:tcMar>
              <w:left w:w="105" w:type="dxa"/>
              <w:right w:w="105" w:type="dxa"/>
            </w:tcMar>
            <w:vAlign w:val="center"/>
          </w:tcPr>
          <w:p w:rsidR="5ECD8CE3" w:rsidP="253DFD59" w:rsidRDefault="5ECD8CE3" w14:paraId="17C05AA5" w14:textId="4EF43B69">
            <w:pPr>
              <w:rPr>
                <w:rFonts w:ascii="Arial" w:hAnsi="Arial" w:eastAsia="Arial" w:cs="Arial"/>
                <w:color w:val="000000" w:themeColor="text1"/>
              </w:rPr>
            </w:pPr>
            <w:r w:rsidRPr="253DFD59">
              <w:rPr>
                <w:rFonts w:ascii="Arial" w:hAnsi="Arial" w:eastAsia="Arial" w:cs="Arial"/>
                <w:color w:val="000000" w:themeColor="text1"/>
              </w:rPr>
              <w:t>Submitted</w:t>
            </w:r>
            <w:r w:rsidRPr="253DFD59" w:rsidR="3DD50992">
              <w:rPr>
                <w:rFonts w:ascii="Arial" w:hAnsi="Arial" w:eastAsia="Arial" w:cs="Arial"/>
                <w:color w:val="000000" w:themeColor="text1"/>
              </w:rPr>
              <w:t xml:space="preserve"> via Bear</w:t>
            </w:r>
            <w:r w:rsidRPr="253DFD59" w:rsidR="257B97DB">
              <w:rPr>
                <w:rFonts w:ascii="Arial" w:hAnsi="Arial" w:eastAsia="Arial" w:cs="Arial"/>
                <w:color w:val="000000" w:themeColor="text1"/>
              </w:rPr>
              <w:t>L</w:t>
            </w:r>
            <w:r w:rsidRPr="253DFD59" w:rsidR="3DD50992">
              <w:rPr>
                <w:rFonts w:ascii="Arial" w:hAnsi="Arial" w:eastAsia="Arial" w:cs="Arial"/>
                <w:color w:val="000000" w:themeColor="text1"/>
              </w:rPr>
              <w:t>ink</w:t>
            </w:r>
          </w:p>
          <w:p w:rsidR="253DFD59" w:rsidP="253DFD59" w:rsidRDefault="253DFD59" w14:paraId="4BFDE4E2" w14:textId="1467F16F">
            <w:pPr>
              <w:rPr>
                <w:rFonts w:ascii="Arial" w:hAnsi="Arial" w:eastAsia="Arial" w:cs="Arial"/>
                <w:color w:val="000000" w:themeColor="text1"/>
                <w:highlight w:val="yellow"/>
              </w:rPr>
            </w:pPr>
          </w:p>
          <w:p w:rsidR="4B160254" w:rsidP="4B160254" w:rsidRDefault="4B160254" w14:paraId="6FB6F995" w14:textId="4087E86C">
            <w:pPr>
              <w:rPr>
                <w:rFonts w:ascii="Arial" w:hAnsi="Arial" w:eastAsia="Arial" w:cs="Arial"/>
                <w:color w:val="000000" w:themeColor="text1"/>
              </w:rPr>
            </w:pPr>
          </w:p>
        </w:tc>
      </w:tr>
      <w:tr w:rsidR="4B160254" w:rsidTr="253DFD59" w14:paraId="099EF52D" w14:textId="77777777">
        <w:trPr>
          <w:trHeight w:val="300"/>
        </w:trPr>
        <w:tc>
          <w:tcPr>
            <w:tcW w:w="3120" w:type="dxa"/>
            <w:tcMar>
              <w:left w:w="105" w:type="dxa"/>
              <w:right w:w="105" w:type="dxa"/>
            </w:tcMar>
            <w:vAlign w:val="center"/>
          </w:tcPr>
          <w:p w:rsidR="4B160254" w:rsidP="4B160254" w:rsidRDefault="4B160254" w14:paraId="22575DC1" w14:textId="7B3FCE64">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95" w:type="dxa"/>
            <w:tcMar>
              <w:left w:w="105" w:type="dxa"/>
              <w:right w:w="105" w:type="dxa"/>
            </w:tcMar>
            <w:vAlign w:val="center"/>
          </w:tcPr>
          <w:p w:rsidR="378E2798" w:rsidP="4B160254" w:rsidRDefault="378E2798" w14:paraId="7919D7E8" w14:textId="264B6952">
            <w:pPr>
              <w:rPr>
                <w:rFonts w:ascii="Arial" w:hAnsi="Arial" w:eastAsia="Arial" w:cs="Arial"/>
                <w:color w:val="000000" w:themeColor="text1"/>
              </w:rPr>
            </w:pPr>
            <w:r w:rsidRPr="4B160254">
              <w:rPr>
                <w:rFonts w:ascii="Arial" w:hAnsi="Arial" w:eastAsia="Arial" w:cs="Arial"/>
                <w:color w:val="000000" w:themeColor="text1"/>
              </w:rPr>
              <w:t>Chapter utilizes HQ or campus resources to host or co-host a workshop or presentation</w:t>
            </w:r>
          </w:p>
        </w:tc>
        <w:tc>
          <w:tcPr>
            <w:tcW w:w="3045" w:type="dxa"/>
            <w:tcMar>
              <w:left w:w="105" w:type="dxa"/>
              <w:right w:w="105" w:type="dxa"/>
            </w:tcMar>
            <w:vAlign w:val="center"/>
          </w:tcPr>
          <w:p w:rsidR="4B160254" w:rsidP="4B160254" w:rsidRDefault="4B160254" w14:paraId="68AEBCA5" w14:textId="48C33E20">
            <w:pPr>
              <w:rPr>
                <w:rFonts w:ascii="Arial" w:hAnsi="Arial" w:eastAsia="Arial" w:cs="Arial"/>
                <w:color w:val="000000" w:themeColor="text1"/>
              </w:rPr>
            </w:pPr>
            <w:r w:rsidRPr="4B160254">
              <w:rPr>
                <w:rFonts w:ascii="Arial" w:hAnsi="Arial" w:eastAsia="Arial" w:cs="Arial"/>
                <w:color w:val="000000" w:themeColor="text1"/>
              </w:rPr>
              <w:t>Submit summary and attendance list</w:t>
            </w:r>
          </w:p>
        </w:tc>
      </w:tr>
      <w:tr w:rsidR="4B160254" w:rsidTr="253DFD59" w14:paraId="3F8F367B" w14:textId="77777777">
        <w:trPr>
          <w:trHeight w:val="300"/>
        </w:trPr>
        <w:tc>
          <w:tcPr>
            <w:tcW w:w="3120" w:type="dxa"/>
            <w:tcMar>
              <w:left w:w="105" w:type="dxa"/>
              <w:right w:w="105" w:type="dxa"/>
            </w:tcMar>
            <w:vAlign w:val="center"/>
          </w:tcPr>
          <w:p w:rsidR="4B160254" w:rsidP="4B160254" w:rsidRDefault="4B160254" w14:paraId="2A7DD362" w14:textId="374EA02A">
            <w:pPr>
              <w:jc w:val="center"/>
              <w:rPr>
                <w:rFonts w:ascii="Arial" w:hAnsi="Arial" w:eastAsia="Arial" w:cs="Arial"/>
                <w:color w:val="000000" w:themeColor="text1"/>
              </w:rPr>
            </w:pPr>
            <w:r w:rsidRPr="4B160254">
              <w:rPr>
                <w:rFonts w:ascii="Arial" w:hAnsi="Arial" w:eastAsia="Arial" w:cs="Arial"/>
                <w:color w:val="000000" w:themeColor="text1"/>
              </w:rPr>
              <w:t>Bonus Point</w:t>
            </w:r>
          </w:p>
          <w:p w:rsidR="4B160254" w:rsidP="4B160254" w:rsidRDefault="4B160254" w14:paraId="2DCE8649" w14:textId="1F4AD12C">
            <w:pPr>
              <w:jc w:val="center"/>
              <w:rPr>
                <w:rFonts w:ascii="Arial" w:hAnsi="Arial" w:eastAsia="Arial" w:cs="Arial"/>
                <w:color w:val="000000" w:themeColor="text1"/>
              </w:rPr>
            </w:pPr>
            <w:r w:rsidRPr="4B160254">
              <w:rPr>
                <w:rFonts w:ascii="Arial" w:hAnsi="Arial" w:eastAsia="Arial" w:cs="Arial"/>
                <w:color w:val="000000" w:themeColor="text1"/>
              </w:rPr>
              <w:t>(1 point)</w:t>
            </w:r>
          </w:p>
        </w:tc>
        <w:tc>
          <w:tcPr>
            <w:tcW w:w="3195" w:type="dxa"/>
            <w:tcMar>
              <w:left w:w="105" w:type="dxa"/>
              <w:right w:w="105" w:type="dxa"/>
            </w:tcMar>
            <w:vAlign w:val="center"/>
          </w:tcPr>
          <w:p w:rsidR="4B160254" w:rsidP="4B160254" w:rsidRDefault="4B160254" w14:paraId="01BD22EF" w14:textId="7933C414">
            <w:pPr>
              <w:rPr>
                <w:rFonts w:ascii="Arial" w:hAnsi="Arial" w:eastAsia="Arial" w:cs="Arial"/>
                <w:color w:val="000000" w:themeColor="text1"/>
              </w:rPr>
            </w:pPr>
            <w:r w:rsidRPr="4B160254">
              <w:rPr>
                <w:rFonts w:ascii="Arial" w:hAnsi="Arial" w:eastAsia="Arial" w:cs="Arial"/>
                <w:color w:val="000000" w:themeColor="text1"/>
              </w:rPr>
              <w:t xml:space="preserve">100% of </w:t>
            </w:r>
            <w:r w:rsidRPr="4B160254" w:rsidR="1D7A9CE5">
              <w:rPr>
                <w:rFonts w:ascii="Arial" w:hAnsi="Arial" w:eastAsia="Arial" w:cs="Arial"/>
                <w:color w:val="000000" w:themeColor="text1"/>
              </w:rPr>
              <w:t>chapter attends an educational related to the development of all members (financial literacy, networking, interview skills, transitioning from college to career, etc.)</w:t>
            </w:r>
          </w:p>
        </w:tc>
        <w:tc>
          <w:tcPr>
            <w:tcW w:w="3045" w:type="dxa"/>
            <w:tcMar>
              <w:left w:w="105" w:type="dxa"/>
              <w:right w:w="105" w:type="dxa"/>
            </w:tcMar>
            <w:vAlign w:val="center"/>
          </w:tcPr>
          <w:p w:rsidR="4B160254" w:rsidP="253DFD59" w:rsidRDefault="08BE966A" w14:paraId="2A4D5B70" w14:textId="52D5048E">
            <w:pPr>
              <w:rPr>
                <w:rFonts w:ascii="Arial" w:hAnsi="Arial" w:eastAsia="Arial" w:cs="Arial"/>
                <w:color w:val="000000" w:themeColor="text1"/>
              </w:rPr>
            </w:pPr>
            <w:r w:rsidRPr="253DFD59">
              <w:rPr>
                <w:rFonts w:ascii="Arial" w:hAnsi="Arial" w:eastAsia="Arial" w:cs="Arial"/>
                <w:color w:val="000000" w:themeColor="text1"/>
              </w:rPr>
              <w:t>Submitted</w:t>
            </w:r>
            <w:r w:rsidRPr="253DFD59" w:rsidR="6BF404E2">
              <w:rPr>
                <w:rFonts w:ascii="Arial" w:hAnsi="Arial" w:eastAsia="Arial" w:cs="Arial"/>
                <w:color w:val="000000" w:themeColor="text1"/>
              </w:rPr>
              <w:t xml:space="preserve"> via Bear</w:t>
            </w:r>
            <w:r w:rsidRPr="253DFD59" w:rsidR="27B5676D">
              <w:rPr>
                <w:rFonts w:ascii="Arial" w:hAnsi="Arial" w:eastAsia="Arial" w:cs="Arial"/>
                <w:color w:val="000000" w:themeColor="text1"/>
              </w:rPr>
              <w:t>L</w:t>
            </w:r>
            <w:r w:rsidRPr="253DFD59" w:rsidR="6BF404E2">
              <w:rPr>
                <w:rFonts w:ascii="Arial" w:hAnsi="Arial" w:eastAsia="Arial" w:cs="Arial"/>
                <w:color w:val="000000" w:themeColor="text1"/>
              </w:rPr>
              <w:t>ink</w:t>
            </w:r>
          </w:p>
          <w:p w:rsidR="4B160254" w:rsidP="4B160254" w:rsidRDefault="4B160254" w14:paraId="55FFD1A9" w14:textId="6D06C3E6">
            <w:pPr>
              <w:rPr>
                <w:rFonts w:ascii="Arial" w:hAnsi="Arial" w:eastAsia="Arial" w:cs="Arial"/>
                <w:color w:val="000000" w:themeColor="text1"/>
              </w:rPr>
            </w:pPr>
          </w:p>
        </w:tc>
      </w:tr>
      <w:tr w:rsidR="4B160254" w:rsidTr="253DFD59" w14:paraId="0813549B" w14:textId="77777777">
        <w:trPr>
          <w:trHeight w:val="300"/>
        </w:trPr>
        <w:tc>
          <w:tcPr>
            <w:tcW w:w="9360" w:type="dxa"/>
            <w:gridSpan w:val="3"/>
            <w:shd w:val="clear" w:color="auto" w:fill="69333E"/>
            <w:tcMar>
              <w:left w:w="105" w:type="dxa"/>
              <w:right w:w="105" w:type="dxa"/>
            </w:tcMar>
            <w:vAlign w:val="center"/>
          </w:tcPr>
          <w:p w:rsidR="7B8556B4" w:rsidP="4B160254" w:rsidRDefault="7B8556B4" w14:paraId="74D64422" w14:textId="36F51728">
            <w:pPr>
              <w:jc w:val="center"/>
              <w:rPr>
                <w:rFonts w:ascii="Arial" w:hAnsi="Arial" w:eastAsia="Arial" w:cs="Arial"/>
                <w:b/>
                <w:bCs/>
                <w:color w:val="FFFFFF" w:themeColor="background1"/>
              </w:rPr>
            </w:pPr>
            <w:r w:rsidRPr="4B160254">
              <w:rPr>
                <w:rFonts w:ascii="Arial" w:hAnsi="Arial" w:eastAsia="Arial" w:cs="Arial"/>
                <w:b/>
                <w:bCs/>
                <w:color w:val="FFFFFF" w:themeColor="background1"/>
              </w:rPr>
              <w:t>Values or Goals Program</w:t>
            </w:r>
          </w:p>
        </w:tc>
      </w:tr>
      <w:tr w:rsidR="4B160254" w:rsidTr="253DFD59" w14:paraId="33F650D2" w14:textId="77777777">
        <w:trPr>
          <w:trHeight w:val="300"/>
        </w:trPr>
        <w:tc>
          <w:tcPr>
            <w:tcW w:w="3120" w:type="dxa"/>
            <w:tcMar>
              <w:left w:w="105" w:type="dxa"/>
              <w:right w:w="105" w:type="dxa"/>
            </w:tcMar>
            <w:vAlign w:val="center"/>
          </w:tcPr>
          <w:p w:rsidR="4B160254" w:rsidP="4B160254" w:rsidRDefault="4B160254" w14:paraId="128335A7" w14:textId="6359C359">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95" w:type="dxa"/>
            <w:tcMar>
              <w:left w:w="105" w:type="dxa"/>
              <w:right w:w="105" w:type="dxa"/>
            </w:tcMar>
            <w:vAlign w:val="center"/>
          </w:tcPr>
          <w:p w:rsidR="4B160254" w:rsidP="4B160254" w:rsidRDefault="4B160254" w14:paraId="6476E3DA" w14:textId="0545318F">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647373A4" w14:textId="40669B97">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32554D28" w14:textId="77777777">
        <w:trPr>
          <w:trHeight w:val="300"/>
        </w:trPr>
        <w:tc>
          <w:tcPr>
            <w:tcW w:w="3120" w:type="dxa"/>
            <w:tcMar>
              <w:left w:w="105" w:type="dxa"/>
              <w:right w:w="105" w:type="dxa"/>
            </w:tcMar>
            <w:vAlign w:val="center"/>
          </w:tcPr>
          <w:p w:rsidR="4B160254" w:rsidP="4B160254" w:rsidRDefault="4B160254" w14:paraId="72E11659" w14:textId="448E4DFD">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95" w:type="dxa"/>
            <w:tcMar>
              <w:left w:w="105" w:type="dxa"/>
              <w:right w:w="105" w:type="dxa"/>
            </w:tcMar>
            <w:vAlign w:val="center"/>
          </w:tcPr>
          <w:p w:rsidR="4B160254" w:rsidP="4B160254" w:rsidRDefault="4B160254" w14:paraId="507696C4" w14:textId="7A9CAFC5">
            <w:pPr>
              <w:rPr>
                <w:rFonts w:ascii="Arial" w:hAnsi="Arial" w:eastAsia="Arial" w:cs="Arial"/>
                <w:color w:val="000000" w:themeColor="text1"/>
              </w:rPr>
            </w:pPr>
            <w:r w:rsidRPr="4B160254">
              <w:rPr>
                <w:rFonts w:ascii="Arial" w:hAnsi="Arial" w:eastAsia="Arial" w:cs="Arial"/>
                <w:color w:val="000000" w:themeColor="text1"/>
              </w:rPr>
              <w:t xml:space="preserve">At or below 49.99% of chapter attends an educational related </w:t>
            </w:r>
            <w:r w:rsidRPr="4B160254" w:rsidR="734B949F">
              <w:rPr>
                <w:rFonts w:ascii="Arial" w:hAnsi="Arial" w:eastAsia="Arial" w:cs="Arial"/>
                <w:color w:val="000000" w:themeColor="text1"/>
              </w:rPr>
              <w:t>to a chapter value or goal made by chapter</w:t>
            </w:r>
          </w:p>
        </w:tc>
        <w:tc>
          <w:tcPr>
            <w:tcW w:w="3045" w:type="dxa"/>
            <w:tcMar>
              <w:left w:w="105" w:type="dxa"/>
              <w:right w:w="105" w:type="dxa"/>
            </w:tcMar>
            <w:vAlign w:val="center"/>
          </w:tcPr>
          <w:p w:rsidR="4B160254" w:rsidP="4B160254" w:rsidRDefault="4B160254" w14:paraId="10469B27" w14:textId="59647EB2">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253DFD59" w14:paraId="248E3C3F" w14:textId="77777777">
        <w:trPr>
          <w:trHeight w:val="300"/>
        </w:trPr>
        <w:tc>
          <w:tcPr>
            <w:tcW w:w="3120" w:type="dxa"/>
            <w:tcMar>
              <w:left w:w="105" w:type="dxa"/>
              <w:right w:w="105" w:type="dxa"/>
            </w:tcMar>
            <w:vAlign w:val="center"/>
          </w:tcPr>
          <w:p w:rsidR="4B160254" w:rsidP="4B160254" w:rsidRDefault="4B160254" w14:paraId="7A7BAF6A" w14:textId="108D9605">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95" w:type="dxa"/>
            <w:tcMar>
              <w:left w:w="105" w:type="dxa"/>
              <w:right w:w="105" w:type="dxa"/>
            </w:tcMar>
            <w:vAlign w:val="center"/>
          </w:tcPr>
          <w:p w:rsidR="4B160254" w:rsidP="4B160254" w:rsidRDefault="4B160254" w14:paraId="2BA14BD6" w14:textId="48E3FE59">
            <w:pPr>
              <w:rPr>
                <w:rFonts w:ascii="Arial" w:hAnsi="Arial" w:eastAsia="Arial" w:cs="Arial"/>
                <w:color w:val="000000" w:themeColor="text1"/>
              </w:rPr>
            </w:pPr>
            <w:r w:rsidRPr="4B160254">
              <w:rPr>
                <w:rFonts w:ascii="Arial" w:hAnsi="Arial" w:eastAsia="Arial" w:cs="Arial"/>
                <w:color w:val="000000" w:themeColor="text1"/>
              </w:rPr>
              <w:t xml:space="preserve">Between 50-75% of </w:t>
            </w:r>
            <w:r w:rsidRPr="4B160254" w:rsidR="3829AA53">
              <w:rPr>
                <w:rFonts w:ascii="Arial" w:hAnsi="Arial" w:eastAsia="Arial" w:cs="Arial"/>
                <w:color w:val="000000" w:themeColor="text1"/>
              </w:rPr>
              <w:t xml:space="preserve">chapter attends an educational </w:t>
            </w:r>
            <w:r w:rsidRPr="4B160254" w:rsidR="3829AA53">
              <w:rPr>
                <w:rFonts w:ascii="Arial" w:hAnsi="Arial" w:eastAsia="Arial" w:cs="Arial"/>
                <w:color w:val="000000" w:themeColor="text1"/>
              </w:rPr>
              <w:lastRenderedPageBreak/>
              <w:t>related to a chapter value or goal made by chapter</w:t>
            </w:r>
          </w:p>
        </w:tc>
        <w:tc>
          <w:tcPr>
            <w:tcW w:w="3045" w:type="dxa"/>
            <w:tcMar>
              <w:left w:w="105" w:type="dxa"/>
              <w:right w:w="105" w:type="dxa"/>
            </w:tcMar>
            <w:vAlign w:val="center"/>
          </w:tcPr>
          <w:p w:rsidR="4B160254" w:rsidP="253DFD59" w:rsidRDefault="31E7134E" w14:paraId="40CAC5A0" w14:textId="11AE5C17">
            <w:pPr>
              <w:rPr>
                <w:rFonts w:ascii="Arial" w:hAnsi="Arial" w:eastAsia="Arial" w:cs="Arial"/>
                <w:color w:val="000000" w:themeColor="text1"/>
              </w:rPr>
            </w:pPr>
            <w:r w:rsidRPr="253DFD59">
              <w:rPr>
                <w:rFonts w:ascii="Arial" w:hAnsi="Arial" w:eastAsia="Arial" w:cs="Arial"/>
                <w:color w:val="000000" w:themeColor="text1"/>
              </w:rPr>
              <w:lastRenderedPageBreak/>
              <w:t>Submitted</w:t>
            </w:r>
            <w:r w:rsidRPr="253DFD59" w:rsidR="1716075B">
              <w:rPr>
                <w:rFonts w:ascii="Arial" w:hAnsi="Arial" w:eastAsia="Arial" w:cs="Arial"/>
                <w:color w:val="000000" w:themeColor="text1"/>
              </w:rPr>
              <w:t xml:space="preserve"> via Bear</w:t>
            </w:r>
            <w:r w:rsidRPr="253DFD59" w:rsidR="0199119A">
              <w:rPr>
                <w:rFonts w:ascii="Arial" w:hAnsi="Arial" w:eastAsia="Arial" w:cs="Arial"/>
                <w:color w:val="000000" w:themeColor="text1"/>
              </w:rPr>
              <w:t>L</w:t>
            </w:r>
            <w:r w:rsidRPr="253DFD59" w:rsidR="1716075B">
              <w:rPr>
                <w:rFonts w:ascii="Arial" w:hAnsi="Arial" w:eastAsia="Arial" w:cs="Arial"/>
                <w:color w:val="000000" w:themeColor="text1"/>
              </w:rPr>
              <w:t>ink</w:t>
            </w:r>
          </w:p>
        </w:tc>
      </w:tr>
      <w:tr w:rsidR="4B160254" w:rsidTr="253DFD59" w14:paraId="7CE72639" w14:textId="77777777">
        <w:trPr>
          <w:trHeight w:val="300"/>
        </w:trPr>
        <w:tc>
          <w:tcPr>
            <w:tcW w:w="3120" w:type="dxa"/>
            <w:tcMar>
              <w:left w:w="105" w:type="dxa"/>
              <w:right w:w="105" w:type="dxa"/>
            </w:tcMar>
            <w:vAlign w:val="center"/>
          </w:tcPr>
          <w:p w:rsidR="4B160254" w:rsidP="4B160254" w:rsidRDefault="4B160254" w14:paraId="684D0988" w14:textId="1FA31FBA">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95" w:type="dxa"/>
            <w:tcMar>
              <w:left w:w="105" w:type="dxa"/>
              <w:right w:w="105" w:type="dxa"/>
            </w:tcMar>
            <w:vAlign w:val="center"/>
          </w:tcPr>
          <w:p w:rsidR="4B160254" w:rsidP="4B160254" w:rsidRDefault="4B160254" w14:paraId="06032D8A" w14:textId="500673C4">
            <w:pPr>
              <w:rPr>
                <w:rFonts w:ascii="Arial" w:hAnsi="Arial" w:eastAsia="Arial" w:cs="Arial"/>
                <w:color w:val="000000" w:themeColor="text1"/>
              </w:rPr>
            </w:pPr>
            <w:r w:rsidRPr="4B160254">
              <w:rPr>
                <w:rFonts w:ascii="Arial" w:hAnsi="Arial" w:eastAsia="Arial" w:cs="Arial"/>
                <w:color w:val="000000" w:themeColor="text1"/>
              </w:rPr>
              <w:t xml:space="preserve">Over 75% of </w:t>
            </w:r>
            <w:r w:rsidRPr="4B160254" w:rsidR="4FE7556B">
              <w:rPr>
                <w:rFonts w:ascii="Arial" w:hAnsi="Arial" w:eastAsia="Arial" w:cs="Arial"/>
                <w:color w:val="000000" w:themeColor="text1"/>
              </w:rPr>
              <w:t>chapter attends an educational related to a chapter value or goal made by chapter</w:t>
            </w:r>
          </w:p>
        </w:tc>
        <w:tc>
          <w:tcPr>
            <w:tcW w:w="3045" w:type="dxa"/>
            <w:tcMar>
              <w:left w:w="105" w:type="dxa"/>
              <w:right w:w="105" w:type="dxa"/>
            </w:tcMar>
            <w:vAlign w:val="center"/>
          </w:tcPr>
          <w:p w:rsidR="4B160254" w:rsidP="253DFD59" w:rsidRDefault="2BDBA8DE" w14:paraId="6DBBB7C2" w14:textId="60F22EF6">
            <w:pPr>
              <w:rPr>
                <w:rFonts w:ascii="Arial" w:hAnsi="Arial" w:eastAsia="Arial" w:cs="Arial"/>
                <w:color w:val="000000" w:themeColor="text1"/>
              </w:rPr>
            </w:pPr>
            <w:r w:rsidRPr="253DFD59">
              <w:rPr>
                <w:rFonts w:ascii="Arial" w:hAnsi="Arial" w:eastAsia="Arial" w:cs="Arial"/>
                <w:color w:val="000000" w:themeColor="text1"/>
              </w:rPr>
              <w:t>Submitted</w:t>
            </w:r>
            <w:r w:rsidRPr="253DFD59" w:rsidR="69661359">
              <w:rPr>
                <w:rFonts w:ascii="Arial" w:hAnsi="Arial" w:eastAsia="Arial" w:cs="Arial"/>
                <w:color w:val="000000" w:themeColor="text1"/>
              </w:rPr>
              <w:t xml:space="preserve"> via Bear</w:t>
            </w:r>
            <w:r w:rsidRPr="253DFD59" w:rsidR="7D59C459">
              <w:rPr>
                <w:rFonts w:ascii="Arial" w:hAnsi="Arial" w:eastAsia="Arial" w:cs="Arial"/>
                <w:color w:val="000000" w:themeColor="text1"/>
              </w:rPr>
              <w:t>Li</w:t>
            </w:r>
            <w:r w:rsidRPr="253DFD59" w:rsidR="69661359">
              <w:rPr>
                <w:rFonts w:ascii="Arial" w:hAnsi="Arial" w:eastAsia="Arial" w:cs="Arial"/>
                <w:color w:val="000000" w:themeColor="text1"/>
              </w:rPr>
              <w:t>nk</w:t>
            </w:r>
          </w:p>
        </w:tc>
      </w:tr>
      <w:tr w:rsidR="4B160254" w:rsidTr="253DFD59" w14:paraId="2CD5F1A4" w14:textId="77777777">
        <w:trPr>
          <w:trHeight w:val="300"/>
        </w:trPr>
        <w:tc>
          <w:tcPr>
            <w:tcW w:w="3120" w:type="dxa"/>
            <w:tcMar>
              <w:left w:w="105" w:type="dxa"/>
              <w:right w:w="105" w:type="dxa"/>
            </w:tcMar>
            <w:vAlign w:val="center"/>
          </w:tcPr>
          <w:p w:rsidR="4B160254" w:rsidP="4B160254" w:rsidRDefault="4B160254" w14:paraId="60D88CAA" w14:textId="7B3FCE64">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95" w:type="dxa"/>
            <w:tcMar>
              <w:left w:w="105" w:type="dxa"/>
              <w:right w:w="105" w:type="dxa"/>
            </w:tcMar>
            <w:vAlign w:val="center"/>
          </w:tcPr>
          <w:p w:rsidR="633E40BC" w:rsidP="4B160254" w:rsidRDefault="633E40BC" w14:paraId="2AB0BEA9" w14:textId="13ACFCF7">
            <w:pPr>
              <w:rPr>
                <w:rFonts w:ascii="Arial" w:hAnsi="Arial" w:eastAsia="Arial" w:cs="Arial"/>
                <w:color w:val="000000" w:themeColor="text1"/>
              </w:rPr>
            </w:pPr>
            <w:r w:rsidRPr="4B160254">
              <w:rPr>
                <w:rFonts w:ascii="Arial" w:hAnsi="Arial" w:eastAsia="Arial" w:cs="Arial"/>
                <w:color w:val="000000" w:themeColor="text1"/>
              </w:rPr>
              <w:t>Chapter utilizes HQ or campus resources to host or co-host a workshop or presentation</w:t>
            </w:r>
          </w:p>
        </w:tc>
        <w:tc>
          <w:tcPr>
            <w:tcW w:w="3045" w:type="dxa"/>
            <w:tcMar>
              <w:left w:w="105" w:type="dxa"/>
              <w:right w:w="105" w:type="dxa"/>
            </w:tcMar>
            <w:vAlign w:val="center"/>
          </w:tcPr>
          <w:p w:rsidR="4B160254" w:rsidP="4B160254" w:rsidRDefault="4B160254" w14:paraId="4785BC3B" w14:textId="48C33E20">
            <w:pPr>
              <w:rPr>
                <w:rFonts w:ascii="Arial" w:hAnsi="Arial" w:eastAsia="Arial" w:cs="Arial"/>
                <w:color w:val="000000" w:themeColor="text1"/>
              </w:rPr>
            </w:pPr>
            <w:r w:rsidRPr="4B160254">
              <w:rPr>
                <w:rFonts w:ascii="Arial" w:hAnsi="Arial" w:eastAsia="Arial" w:cs="Arial"/>
                <w:color w:val="000000" w:themeColor="text1"/>
              </w:rPr>
              <w:t>Submit summary and attendance list</w:t>
            </w:r>
          </w:p>
        </w:tc>
      </w:tr>
      <w:tr w:rsidR="4B160254" w:rsidTr="253DFD59" w14:paraId="7A8F5FA8" w14:textId="77777777">
        <w:trPr>
          <w:trHeight w:val="300"/>
        </w:trPr>
        <w:tc>
          <w:tcPr>
            <w:tcW w:w="3120" w:type="dxa"/>
            <w:tcMar>
              <w:left w:w="105" w:type="dxa"/>
              <w:right w:w="105" w:type="dxa"/>
            </w:tcMar>
            <w:vAlign w:val="center"/>
          </w:tcPr>
          <w:p w:rsidR="4B160254" w:rsidP="4B160254" w:rsidRDefault="4B160254" w14:paraId="5367C563" w14:textId="374EA02A">
            <w:pPr>
              <w:jc w:val="center"/>
              <w:rPr>
                <w:rFonts w:ascii="Arial" w:hAnsi="Arial" w:eastAsia="Arial" w:cs="Arial"/>
                <w:color w:val="000000" w:themeColor="text1"/>
              </w:rPr>
            </w:pPr>
            <w:r w:rsidRPr="4B160254">
              <w:rPr>
                <w:rFonts w:ascii="Arial" w:hAnsi="Arial" w:eastAsia="Arial" w:cs="Arial"/>
                <w:color w:val="000000" w:themeColor="text1"/>
              </w:rPr>
              <w:t>Bonus Point</w:t>
            </w:r>
          </w:p>
          <w:p w:rsidR="4B160254" w:rsidP="4B160254" w:rsidRDefault="4B160254" w14:paraId="1C493261" w14:textId="1F4AD12C">
            <w:pPr>
              <w:jc w:val="center"/>
              <w:rPr>
                <w:rFonts w:ascii="Arial" w:hAnsi="Arial" w:eastAsia="Arial" w:cs="Arial"/>
                <w:color w:val="000000" w:themeColor="text1"/>
              </w:rPr>
            </w:pPr>
            <w:r w:rsidRPr="4B160254">
              <w:rPr>
                <w:rFonts w:ascii="Arial" w:hAnsi="Arial" w:eastAsia="Arial" w:cs="Arial"/>
                <w:color w:val="000000" w:themeColor="text1"/>
              </w:rPr>
              <w:t>(1 point)</w:t>
            </w:r>
          </w:p>
        </w:tc>
        <w:tc>
          <w:tcPr>
            <w:tcW w:w="3195" w:type="dxa"/>
            <w:tcMar>
              <w:left w:w="105" w:type="dxa"/>
              <w:right w:w="105" w:type="dxa"/>
            </w:tcMar>
            <w:vAlign w:val="center"/>
          </w:tcPr>
          <w:p w:rsidR="4B160254" w:rsidP="4B160254" w:rsidRDefault="4B160254" w14:paraId="624BA467" w14:textId="7E47477A">
            <w:pPr>
              <w:rPr>
                <w:rFonts w:ascii="Arial" w:hAnsi="Arial" w:eastAsia="Arial" w:cs="Arial"/>
                <w:color w:val="000000" w:themeColor="text1"/>
              </w:rPr>
            </w:pPr>
            <w:r w:rsidRPr="4B160254">
              <w:rPr>
                <w:rFonts w:ascii="Arial" w:hAnsi="Arial" w:eastAsia="Arial" w:cs="Arial"/>
                <w:color w:val="000000" w:themeColor="text1"/>
              </w:rPr>
              <w:t xml:space="preserve">100% of </w:t>
            </w:r>
            <w:r w:rsidRPr="4B160254" w:rsidR="1E4A4E53">
              <w:rPr>
                <w:rFonts w:ascii="Arial" w:hAnsi="Arial" w:eastAsia="Arial" w:cs="Arial"/>
                <w:color w:val="000000" w:themeColor="text1"/>
              </w:rPr>
              <w:t>chapter attends an educational related to a chapter value or goal made by chapter</w:t>
            </w:r>
          </w:p>
        </w:tc>
        <w:tc>
          <w:tcPr>
            <w:tcW w:w="3045" w:type="dxa"/>
            <w:tcMar>
              <w:left w:w="105" w:type="dxa"/>
              <w:right w:w="105" w:type="dxa"/>
            </w:tcMar>
            <w:vAlign w:val="center"/>
          </w:tcPr>
          <w:p w:rsidR="4B160254" w:rsidP="253DFD59" w:rsidRDefault="0CD96245" w14:paraId="3D392D89" w14:textId="7FD80EDE">
            <w:pPr>
              <w:rPr>
                <w:rFonts w:ascii="Arial" w:hAnsi="Arial" w:eastAsia="Arial" w:cs="Arial"/>
                <w:color w:val="000000" w:themeColor="text1"/>
              </w:rPr>
            </w:pPr>
            <w:r w:rsidRPr="253DFD59">
              <w:rPr>
                <w:rFonts w:ascii="Arial" w:hAnsi="Arial" w:eastAsia="Arial" w:cs="Arial"/>
                <w:color w:val="000000" w:themeColor="text1"/>
              </w:rPr>
              <w:t>Submitted</w:t>
            </w:r>
            <w:r w:rsidRPr="253DFD59" w:rsidR="3A69F04B">
              <w:rPr>
                <w:rFonts w:ascii="Arial" w:hAnsi="Arial" w:eastAsia="Arial" w:cs="Arial"/>
                <w:color w:val="000000" w:themeColor="text1"/>
              </w:rPr>
              <w:t xml:space="preserve"> via Bear</w:t>
            </w:r>
            <w:r w:rsidRPr="253DFD59" w:rsidR="1443AEBF">
              <w:rPr>
                <w:rFonts w:ascii="Arial" w:hAnsi="Arial" w:eastAsia="Arial" w:cs="Arial"/>
                <w:color w:val="000000" w:themeColor="text1"/>
              </w:rPr>
              <w:t>Li</w:t>
            </w:r>
            <w:r w:rsidRPr="253DFD59" w:rsidR="3A69F04B">
              <w:rPr>
                <w:rFonts w:ascii="Arial" w:hAnsi="Arial" w:eastAsia="Arial" w:cs="Arial"/>
                <w:color w:val="000000" w:themeColor="text1"/>
              </w:rPr>
              <w:t>nk</w:t>
            </w:r>
          </w:p>
        </w:tc>
      </w:tr>
      <w:tr w:rsidR="4B160254" w:rsidTr="253DFD59" w14:paraId="449D9409" w14:textId="77777777">
        <w:trPr>
          <w:trHeight w:val="300"/>
        </w:trPr>
        <w:tc>
          <w:tcPr>
            <w:tcW w:w="9360" w:type="dxa"/>
            <w:gridSpan w:val="3"/>
            <w:tcBorders>
              <w:top w:val="single" w:color="auto" w:sz="6" w:space="0"/>
              <w:left w:val="single" w:color="auto" w:sz="6" w:space="0"/>
              <w:bottom w:val="single" w:color="auto" w:sz="6" w:space="0"/>
              <w:right w:val="single" w:color="auto" w:sz="6" w:space="0"/>
            </w:tcBorders>
            <w:shd w:val="clear" w:color="auto" w:fill="69333E"/>
            <w:tcMar>
              <w:left w:w="105" w:type="dxa"/>
              <w:right w:w="105" w:type="dxa"/>
            </w:tcMar>
            <w:vAlign w:val="center"/>
          </w:tcPr>
          <w:p w:rsidR="4B160254" w:rsidP="4B160254" w:rsidRDefault="4B160254" w14:paraId="2E20A116" w14:textId="6ACF69B1">
            <w:pPr>
              <w:jc w:val="center"/>
              <w:rPr>
                <w:rFonts w:ascii="Arial" w:hAnsi="Arial" w:eastAsia="Arial" w:cs="Arial"/>
                <w:color w:val="FFFFFF" w:themeColor="background1"/>
              </w:rPr>
            </w:pPr>
            <w:r w:rsidRPr="4B160254">
              <w:rPr>
                <w:rFonts w:ascii="Arial" w:hAnsi="Arial" w:eastAsia="Arial" w:cs="Arial"/>
                <w:b/>
                <w:bCs/>
                <w:color w:val="FFFFFF" w:themeColor="background1"/>
              </w:rPr>
              <w:t>New Member Education Program</w:t>
            </w:r>
          </w:p>
        </w:tc>
      </w:tr>
      <w:tr w:rsidR="4B160254" w:rsidTr="253DFD59" w14:paraId="1193CFC4" w14:textId="77777777">
        <w:trPr>
          <w:trHeight w:val="300"/>
        </w:trPr>
        <w:tc>
          <w:tcPr>
            <w:tcW w:w="3120" w:type="dxa"/>
            <w:tcBorders>
              <w:top w:val="single" w:color="auto" w:sz="6" w:space="0"/>
            </w:tcBorders>
            <w:tcMar>
              <w:left w:w="105" w:type="dxa"/>
              <w:right w:w="105" w:type="dxa"/>
            </w:tcMar>
            <w:vAlign w:val="center"/>
          </w:tcPr>
          <w:p w:rsidR="4B160254" w:rsidP="4B160254" w:rsidRDefault="4B160254" w14:paraId="657E95D7" w14:textId="7F9ED62A">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95" w:type="dxa"/>
            <w:tcBorders>
              <w:top w:val="single" w:color="auto" w:sz="6" w:space="0"/>
            </w:tcBorders>
            <w:tcMar>
              <w:left w:w="105" w:type="dxa"/>
              <w:right w:w="105" w:type="dxa"/>
            </w:tcMar>
            <w:vAlign w:val="center"/>
          </w:tcPr>
          <w:p w:rsidR="4B160254" w:rsidP="4B160254" w:rsidRDefault="4B160254" w14:paraId="4E1CEB69" w14:textId="2B79CFB6">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Borders>
              <w:top w:val="single" w:color="auto" w:sz="6" w:space="0"/>
            </w:tcBorders>
            <w:tcMar>
              <w:left w:w="105" w:type="dxa"/>
              <w:right w:w="105" w:type="dxa"/>
            </w:tcMar>
            <w:vAlign w:val="center"/>
          </w:tcPr>
          <w:p w:rsidR="4B160254" w:rsidP="4B160254" w:rsidRDefault="4B160254" w14:paraId="12684315" w14:textId="46D5F141">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61E86D1D" w14:textId="77777777">
        <w:trPr>
          <w:trHeight w:val="300"/>
        </w:trPr>
        <w:tc>
          <w:tcPr>
            <w:tcW w:w="3120" w:type="dxa"/>
            <w:tcMar>
              <w:left w:w="105" w:type="dxa"/>
              <w:right w:w="105" w:type="dxa"/>
            </w:tcMar>
            <w:vAlign w:val="center"/>
          </w:tcPr>
          <w:p w:rsidR="4B160254" w:rsidP="4B160254" w:rsidRDefault="4B160254" w14:paraId="10449CAD" w14:textId="10DC2072">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95" w:type="dxa"/>
            <w:tcMar>
              <w:left w:w="105" w:type="dxa"/>
              <w:right w:w="105" w:type="dxa"/>
            </w:tcMar>
            <w:vAlign w:val="center"/>
          </w:tcPr>
          <w:p w:rsidR="75994A0A" w:rsidP="4B160254" w:rsidRDefault="75994A0A" w14:paraId="2468A09A" w14:textId="4AC82C6F">
            <w:pPr>
              <w:rPr>
                <w:rFonts w:ascii="Arial" w:hAnsi="Arial" w:eastAsia="Arial" w:cs="Arial"/>
                <w:color w:val="000000" w:themeColor="text1"/>
              </w:rPr>
            </w:pPr>
            <w:r w:rsidRPr="4B160254">
              <w:rPr>
                <w:rFonts w:ascii="Arial" w:hAnsi="Arial" w:eastAsia="Arial" w:cs="Arial"/>
                <w:color w:val="000000" w:themeColor="text1"/>
              </w:rPr>
              <w:t xml:space="preserve">Chapter </w:t>
            </w:r>
            <w:r w:rsidRPr="4B160254" w:rsidR="15105BB7">
              <w:rPr>
                <w:rFonts w:ascii="Arial" w:hAnsi="Arial" w:eastAsia="Arial" w:cs="Arial"/>
                <w:color w:val="000000" w:themeColor="text1"/>
              </w:rPr>
              <w:t>submits</w:t>
            </w:r>
            <w:r w:rsidRPr="4B160254">
              <w:rPr>
                <w:rFonts w:ascii="Arial" w:hAnsi="Arial" w:eastAsia="Arial" w:cs="Arial"/>
                <w:color w:val="000000" w:themeColor="text1"/>
              </w:rPr>
              <w:t xml:space="preserve"> no</w:t>
            </w:r>
            <w:r w:rsidRPr="4B160254" w:rsidR="75C192D7">
              <w:rPr>
                <w:rFonts w:ascii="Arial" w:hAnsi="Arial" w:eastAsia="Arial" w:cs="Arial"/>
                <w:color w:val="000000" w:themeColor="text1"/>
              </w:rPr>
              <w:t xml:space="preserve"> list of</w:t>
            </w:r>
            <w:r w:rsidRPr="4B160254">
              <w:rPr>
                <w:rFonts w:ascii="Arial" w:hAnsi="Arial" w:eastAsia="Arial" w:cs="Arial"/>
                <w:color w:val="000000" w:themeColor="text1"/>
              </w:rPr>
              <w:t xml:space="preserve"> members in</w:t>
            </w:r>
            <w:r w:rsidRPr="4B160254" w:rsidR="6CE8E25E">
              <w:rPr>
                <w:rFonts w:ascii="Arial" w:hAnsi="Arial" w:eastAsia="Arial" w:cs="Arial"/>
                <w:color w:val="000000" w:themeColor="text1"/>
              </w:rPr>
              <w:t xml:space="preserve"> a</w:t>
            </w:r>
            <w:r w:rsidRPr="4B160254">
              <w:rPr>
                <w:rFonts w:ascii="Arial" w:hAnsi="Arial" w:eastAsia="Arial" w:cs="Arial"/>
                <w:color w:val="000000" w:themeColor="text1"/>
              </w:rPr>
              <w:t xml:space="preserve"> campus leadership pr</w:t>
            </w:r>
            <w:r w:rsidRPr="4B160254" w:rsidR="08A09F8D">
              <w:rPr>
                <w:rFonts w:ascii="Arial" w:hAnsi="Arial" w:eastAsia="Arial" w:cs="Arial"/>
                <w:color w:val="000000" w:themeColor="text1"/>
              </w:rPr>
              <w:t>o</w:t>
            </w:r>
            <w:r w:rsidRPr="4B160254">
              <w:rPr>
                <w:rFonts w:ascii="Arial" w:hAnsi="Arial" w:eastAsia="Arial" w:cs="Arial"/>
                <w:color w:val="000000" w:themeColor="text1"/>
              </w:rPr>
              <w:t>grams (Bears Lead, Centennial Leaders</w:t>
            </w:r>
            <w:r w:rsidRPr="4B160254" w:rsidR="3474E295">
              <w:rPr>
                <w:rFonts w:ascii="Arial" w:hAnsi="Arial" w:eastAsia="Arial" w:cs="Arial"/>
                <w:color w:val="000000" w:themeColor="text1"/>
              </w:rPr>
              <w:t xml:space="preserve"> Scholarship</w:t>
            </w:r>
            <w:r w:rsidRPr="4B160254">
              <w:rPr>
                <w:rFonts w:ascii="Arial" w:hAnsi="Arial" w:eastAsia="Arial" w:cs="Arial"/>
                <w:color w:val="000000" w:themeColor="text1"/>
              </w:rPr>
              <w:t>, SGA, USRA</w:t>
            </w:r>
            <w:r w:rsidRPr="4B160254" w:rsidR="664E10AD">
              <w:rPr>
                <w:rFonts w:ascii="Arial" w:hAnsi="Arial" w:eastAsia="Arial" w:cs="Arial"/>
                <w:color w:val="000000" w:themeColor="text1"/>
              </w:rPr>
              <w:t xml:space="preserve"> Major, SOAR Leader, University Ambassador)</w:t>
            </w:r>
          </w:p>
        </w:tc>
        <w:tc>
          <w:tcPr>
            <w:tcW w:w="3045" w:type="dxa"/>
            <w:tcMar>
              <w:left w:w="105" w:type="dxa"/>
              <w:right w:w="105" w:type="dxa"/>
            </w:tcMar>
            <w:vAlign w:val="center"/>
          </w:tcPr>
          <w:p w:rsidR="79DE0E0C" w:rsidP="4B160254" w:rsidRDefault="79DE0E0C" w14:paraId="2F9D2F9A" w14:textId="310A9F7D">
            <w:r w:rsidRPr="4B160254">
              <w:rPr>
                <w:rFonts w:ascii="Arial" w:hAnsi="Arial" w:eastAsia="Arial" w:cs="Arial"/>
                <w:color w:val="000000" w:themeColor="text1"/>
              </w:rPr>
              <w:t>NA</w:t>
            </w:r>
          </w:p>
        </w:tc>
      </w:tr>
      <w:tr w:rsidR="4B160254" w:rsidTr="253DFD59" w14:paraId="5D640852" w14:textId="77777777">
        <w:trPr>
          <w:trHeight w:val="300"/>
        </w:trPr>
        <w:tc>
          <w:tcPr>
            <w:tcW w:w="3120" w:type="dxa"/>
            <w:tcMar>
              <w:left w:w="105" w:type="dxa"/>
              <w:right w:w="105" w:type="dxa"/>
            </w:tcMar>
            <w:vAlign w:val="center"/>
          </w:tcPr>
          <w:p w:rsidR="4B160254" w:rsidP="4B160254" w:rsidRDefault="4B160254" w14:paraId="3ECF1600" w14:textId="2A5E67A3">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95" w:type="dxa"/>
            <w:tcMar>
              <w:left w:w="105" w:type="dxa"/>
              <w:right w:w="105" w:type="dxa"/>
            </w:tcMar>
            <w:vAlign w:val="center"/>
          </w:tcPr>
          <w:p w:rsidR="25634C79" w:rsidP="4B160254" w:rsidRDefault="25634C79" w14:paraId="1E06C9D8" w14:textId="2F1F7938">
            <w:pPr>
              <w:rPr>
                <w:rFonts w:ascii="Arial" w:hAnsi="Arial" w:eastAsia="Arial" w:cs="Arial"/>
                <w:color w:val="000000" w:themeColor="text1"/>
              </w:rPr>
            </w:pPr>
            <w:r w:rsidRPr="4B160254">
              <w:rPr>
                <w:rFonts w:ascii="Arial" w:hAnsi="Arial" w:eastAsia="Arial" w:cs="Arial"/>
                <w:color w:val="000000" w:themeColor="text1"/>
              </w:rPr>
              <w:t xml:space="preserve">Chapter </w:t>
            </w:r>
            <w:r w:rsidRPr="4B160254" w:rsidR="07307857">
              <w:rPr>
                <w:rFonts w:ascii="Arial" w:hAnsi="Arial" w:eastAsia="Arial" w:cs="Arial"/>
                <w:color w:val="000000" w:themeColor="text1"/>
              </w:rPr>
              <w:t>submits a list of</w:t>
            </w:r>
            <w:r w:rsidRPr="4B160254">
              <w:rPr>
                <w:rFonts w:ascii="Arial" w:hAnsi="Arial" w:eastAsia="Arial" w:cs="Arial"/>
                <w:color w:val="000000" w:themeColor="text1"/>
              </w:rPr>
              <w:t xml:space="preserve"> 1 member in a campus leadership programs</w:t>
            </w:r>
            <w:r w:rsidRPr="4B160254" w:rsidR="57BED2D7">
              <w:rPr>
                <w:rFonts w:ascii="Arial" w:hAnsi="Arial" w:eastAsia="Arial" w:cs="Arial"/>
                <w:color w:val="000000" w:themeColor="text1"/>
              </w:rPr>
              <w:t xml:space="preserve"> by September 26</w:t>
            </w:r>
            <w:r w:rsidRPr="4B160254" w:rsidR="57BED2D7">
              <w:rPr>
                <w:rFonts w:ascii="Arial" w:hAnsi="Arial" w:eastAsia="Arial" w:cs="Arial"/>
                <w:color w:val="000000" w:themeColor="text1"/>
                <w:vertAlign w:val="superscript"/>
              </w:rPr>
              <w:t>th</w:t>
            </w:r>
            <w:r w:rsidRPr="4B160254" w:rsidR="57BED2D7">
              <w:rPr>
                <w:rFonts w:ascii="Arial" w:hAnsi="Arial" w:eastAsia="Arial" w:cs="Arial"/>
                <w:color w:val="000000" w:themeColor="text1"/>
              </w:rPr>
              <w:t>, 2025</w:t>
            </w:r>
            <w:r w:rsidRPr="4B160254">
              <w:rPr>
                <w:rFonts w:ascii="Arial" w:hAnsi="Arial" w:eastAsia="Arial" w:cs="Arial"/>
                <w:color w:val="000000" w:themeColor="text1"/>
              </w:rPr>
              <w:t xml:space="preserve"> (Bears Lead, Centennial Leaders Scholarship, SGA, USRA Major, SOAR Leader, University Ambassador)</w:t>
            </w:r>
          </w:p>
        </w:tc>
        <w:tc>
          <w:tcPr>
            <w:tcW w:w="3045" w:type="dxa"/>
            <w:tcMar>
              <w:left w:w="105" w:type="dxa"/>
              <w:right w:w="105" w:type="dxa"/>
            </w:tcMar>
            <w:vAlign w:val="center"/>
          </w:tcPr>
          <w:p w:rsidR="325EB64A" w:rsidP="4B160254" w:rsidRDefault="325EB64A" w14:paraId="4FA993FE" w14:textId="7F72D1B2">
            <w:pPr>
              <w:rPr>
                <w:rFonts w:ascii="Arial" w:hAnsi="Arial" w:eastAsia="Arial" w:cs="Arial"/>
                <w:color w:val="000000" w:themeColor="text1"/>
              </w:rPr>
            </w:pPr>
            <w:r w:rsidRPr="4B160254">
              <w:rPr>
                <w:rFonts w:ascii="Arial" w:hAnsi="Arial" w:eastAsia="Arial" w:cs="Arial"/>
                <w:color w:val="000000" w:themeColor="text1"/>
              </w:rPr>
              <w:t>Submitted via BearLink</w:t>
            </w:r>
          </w:p>
        </w:tc>
      </w:tr>
      <w:tr w:rsidR="4B160254" w:rsidTr="253DFD59" w14:paraId="2F0CDE19" w14:textId="77777777">
        <w:trPr>
          <w:trHeight w:val="300"/>
        </w:trPr>
        <w:tc>
          <w:tcPr>
            <w:tcW w:w="3120" w:type="dxa"/>
            <w:tcMar>
              <w:left w:w="105" w:type="dxa"/>
              <w:right w:w="105" w:type="dxa"/>
            </w:tcMar>
            <w:vAlign w:val="center"/>
          </w:tcPr>
          <w:p w:rsidR="4B160254" w:rsidP="4B160254" w:rsidRDefault="4B160254" w14:paraId="4796DFC8" w14:textId="44C0A4B4">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95" w:type="dxa"/>
            <w:tcMar>
              <w:left w:w="105" w:type="dxa"/>
              <w:right w:w="105" w:type="dxa"/>
            </w:tcMar>
            <w:vAlign w:val="center"/>
          </w:tcPr>
          <w:p w:rsidR="78DC0E57" w:rsidP="4B160254" w:rsidRDefault="78DC0E57" w14:paraId="3B09B156" w14:textId="54DB8861">
            <w:pPr>
              <w:rPr>
                <w:rFonts w:ascii="Arial" w:hAnsi="Arial" w:eastAsia="Arial" w:cs="Arial"/>
                <w:color w:val="000000" w:themeColor="text1"/>
              </w:rPr>
            </w:pPr>
            <w:r w:rsidRPr="4B160254">
              <w:rPr>
                <w:rFonts w:ascii="Arial" w:hAnsi="Arial" w:eastAsia="Arial" w:cs="Arial"/>
                <w:color w:val="000000" w:themeColor="text1"/>
              </w:rPr>
              <w:t>Chapter submits a list of more than 1 member in a campus leadership programs by September 26</w:t>
            </w:r>
            <w:r w:rsidRPr="4B160254">
              <w:rPr>
                <w:rFonts w:ascii="Arial" w:hAnsi="Arial" w:eastAsia="Arial" w:cs="Arial"/>
                <w:color w:val="000000" w:themeColor="text1"/>
                <w:vertAlign w:val="superscript"/>
              </w:rPr>
              <w:t>th</w:t>
            </w:r>
            <w:r w:rsidRPr="4B160254">
              <w:rPr>
                <w:rFonts w:ascii="Arial" w:hAnsi="Arial" w:eastAsia="Arial" w:cs="Arial"/>
                <w:color w:val="000000" w:themeColor="text1"/>
              </w:rPr>
              <w:t>, 2025</w:t>
            </w:r>
            <w:r w:rsidRPr="4B160254" w:rsidR="0DE48B4A">
              <w:rPr>
                <w:rFonts w:ascii="Arial" w:hAnsi="Arial" w:eastAsia="Arial" w:cs="Arial"/>
                <w:color w:val="000000" w:themeColor="text1"/>
              </w:rPr>
              <w:t xml:space="preserve"> (Bears Lead, Centennial Leaders Scholarship, SGA, USRA Major, SOAR Leader, University Ambassador)</w:t>
            </w:r>
          </w:p>
        </w:tc>
        <w:tc>
          <w:tcPr>
            <w:tcW w:w="3045" w:type="dxa"/>
            <w:tcMar>
              <w:left w:w="105" w:type="dxa"/>
              <w:right w:w="105" w:type="dxa"/>
            </w:tcMar>
            <w:vAlign w:val="center"/>
          </w:tcPr>
          <w:p w:rsidR="3BA8BC35" w:rsidP="4B160254" w:rsidRDefault="3BA8BC35" w14:paraId="3D1D5DED" w14:textId="4BB5FD8F">
            <w:pPr>
              <w:rPr>
                <w:rFonts w:ascii="Arial" w:hAnsi="Arial" w:eastAsia="Arial" w:cs="Arial"/>
                <w:color w:val="000000" w:themeColor="text1"/>
              </w:rPr>
            </w:pPr>
            <w:r w:rsidRPr="4B160254">
              <w:rPr>
                <w:rFonts w:ascii="Arial" w:hAnsi="Arial" w:eastAsia="Arial" w:cs="Arial"/>
                <w:color w:val="000000" w:themeColor="text1"/>
              </w:rPr>
              <w:t>Submitted via BearLink</w:t>
            </w:r>
          </w:p>
        </w:tc>
      </w:tr>
      <w:tr w:rsidR="4B160254" w:rsidTr="253DFD59" w14:paraId="0A6B4D32" w14:textId="77777777">
        <w:trPr>
          <w:trHeight w:val="300"/>
        </w:trPr>
        <w:tc>
          <w:tcPr>
            <w:tcW w:w="3120" w:type="dxa"/>
            <w:tcMar>
              <w:left w:w="105" w:type="dxa"/>
              <w:right w:w="105" w:type="dxa"/>
            </w:tcMar>
            <w:vAlign w:val="center"/>
          </w:tcPr>
          <w:p w:rsidR="4B160254" w:rsidP="4B160254" w:rsidRDefault="4B160254" w14:paraId="7AC78123" w14:textId="2AF0A9BD">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95" w:type="dxa"/>
            <w:tcMar>
              <w:left w:w="105" w:type="dxa"/>
              <w:right w:w="105" w:type="dxa"/>
            </w:tcMar>
            <w:vAlign w:val="center"/>
          </w:tcPr>
          <w:p w:rsidR="469B3295" w:rsidP="4B160254" w:rsidRDefault="469B3295" w14:paraId="21678D54" w14:textId="108092ED">
            <w:pPr>
              <w:rPr>
                <w:rFonts w:ascii="Arial" w:hAnsi="Arial" w:eastAsia="Arial" w:cs="Arial"/>
                <w:color w:val="000000" w:themeColor="text1"/>
              </w:rPr>
            </w:pPr>
            <w:r w:rsidRPr="4B160254">
              <w:rPr>
                <w:rFonts w:ascii="Arial" w:hAnsi="Arial" w:eastAsia="Arial" w:cs="Arial"/>
                <w:color w:val="000000" w:themeColor="text1"/>
              </w:rPr>
              <w:t xml:space="preserve">Chapter </w:t>
            </w:r>
            <w:r w:rsidRPr="4B160254" w:rsidR="18FBDE00">
              <w:rPr>
                <w:rFonts w:ascii="Arial" w:hAnsi="Arial" w:eastAsia="Arial" w:cs="Arial"/>
                <w:color w:val="000000" w:themeColor="text1"/>
              </w:rPr>
              <w:t>submits a list of</w:t>
            </w:r>
            <w:r w:rsidRPr="4B160254">
              <w:rPr>
                <w:rFonts w:ascii="Arial" w:hAnsi="Arial" w:eastAsia="Arial" w:cs="Arial"/>
                <w:color w:val="000000" w:themeColor="text1"/>
              </w:rPr>
              <w:t xml:space="preserve"> more than1 member in multiple campus leadership programs</w:t>
            </w:r>
            <w:r w:rsidRPr="4B160254" w:rsidR="11836835">
              <w:rPr>
                <w:rFonts w:ascii="Arial" w:hAnsi="Arial" w:eastAsia="Arial" w:cs="Arial"/>
                <w:color w:val="000000" w:themeColor="text1"/>
              </w:rPr>
              <w:t xml:space="preserve"> by</w:t>
            </w:r>
            <w:r w:rsidRPr="4B160254">
              <w:rPr>
                <w:rFonts w:ascii="Arial" w:hAnsi="Arial" w:eastAsia="Arial" w:cs="Arial"/>
                <w:color w:val="000000" w:themeColor="text1"/>
              </w:rPr>
              <w:t xml:space="preserve"> </w:t>
            </w:r>
            <w:r w:rsidRPr="4B160254" w:rsidR="0116AFE1">
              <w:rPr>
                <w:rFonts w:ascii="Arial" w:hAnsi="Arial" w:eastAsia="Arial" w:cs="Arial"/>
                <w:color w:val="000000" w:themeColor="text1"/>
              </w:rPr>
              <w:t>September 26</w:t>
            </w:r>
            <w:r w:rsidRPr="4B160254" w:rsidR="0116AFE1">
              <w:rPr>
                <w:rFonts w:ascii="Arial" w:hAnsi="Arial" w:eastAsia="Arial" w:cs="Arial"/>
                <w:color w:val="000000" w:themeColor="text1"/>
                <w:vertAlign w:val="superscript"/>
              </w:rPr>
              <w:t>th</w:t>
            </w:r>
            <w:r w:rsidRPr="4B160254" w:rsidR="0116AFE1">
              <w:rPr>
                <w:rFonts w:ascii="Arial" w:hAnsi="Arial" w:eastAsia="Arial" w:cs="Arial"/>
                <w:color w:val="000000" w:themeColor="text1"/>
              </w:rPr>
              <w:t xml:space="preserve">, 2025 </w:t>
            </w:r>
            <w:r w:rsidRPr="4B160254">
              <w:rPr>
                <w:rFonts w:ascii="Arial" w:hAnsi="Arial" w:eastAsia="Arial" w:cs="Arial"/>
                <w:color w:val="000000" w:themeColor="text1"/>
              </w:rPr>
              <w:t xml:space="preserve">(Bears Lead, </w:t>
            </w:r>
            <w:r w:rsidRPr="4B160254">
              <w:rPr>
                <w:rFonts w:ascii="Arial" w:hAnsi="Arial" w:eastAsia="Arial" w:cs="Arial"/>
                <w:color w:val="000000" w:themeColor="text1"/>
              </w:rPr>
              <w:lastRenderedPageBreak/>
              <w:t>Centennial Leaders Scholarship, SGA, USRA Major, SOAR Leader, University Ambassador)</w:t>
            </w:r>
          </w:p>
        </w:tc>
        <w:tc>
          <w:tcPr>
            <w:tcW w:w="3045" w:type="dxa"/>
            <w:tcMar>
              <w:left w:w="105" w:type="dxa"/>
              <w:right w:w="105" w:type="dxa"/>
            </w:tcMar>
            <w:vAlign w:val="center"/>
          </w:tcPr>
          <w:p w:rsidR="7BA74547" w:rsidP="4B160254" w:rsidRDefault="7BA74547" w14:paraId="16D018A1" w14:textId="38044798">
            <w:r w:rsidRPr="4B160254">
              <w:rPr>
                <w:rFonts w:ascii="Arial" w:hAnsi="Arial" w:eastAsia="Arial" w:cs="Arial"/>
                <w:color w:val="000000" w:themeColor="text1"/>
              </w:rPr>
              <w:lastRenderedPageBreak/>
              <w:t>Submitted via BearLink</w:t>
            </w:r>
          </w:p>
        </w:tc>
      </w:tr>
      <w:tr w:rsidR="4B160254" w:rsidTr="253DFD59" w14:paraId="41FA3E5E" w14:textId="77777777">
        <w:trPr>
          <w:trHeight w:val="300"/>
        </w:trPr>
        <w:tc>
          <w:tcPr>
            <w:tcW w:w="9360" w:type="dxa"/>
            <w:gridSpan w:val="3"/>
            <w:shd w:val="clear" w:color="auto" w:fill="69333E"/>
            <w:tcMar>
              <w:left w:w="105" w:type="dxa"/>
              <w:right w:w="105" w:type="dxa"/>
            </w:tcMar>
            <w:vAlign w:val="center"/>
          </w:tcPr>
          <w:p w:rsidR="5442A70A" w:rsidP="4B160254" w:rsidRDefault="5442A70A" w14:paraId="019CB4DB" w14:textId="6933E222">
            <w:pPr>
              <w:jc w:val="center"/>
              <w:rPr>
                <w:rFonts w:ascii="Arial" w:hAnsi="Arial" w:eastAsia="Arial" w:cs="Arial"/>
                <w:b/>
                <w:bCs/>
                <w:color w:val="FFFFFF" w:themeColor="background1"/>
              </w:rPr>
            </w:pPr>
            <w:r w:rsidRPr="4B160254">
              <w:rPr>
                <w:rFonts w:ascii="Arial" w:hAnsi="Arial" w:eastAsia="Arial" w:cs="Arial"/>
                <w:b/>
                <w:bCs/>
                <w:color w:val="FFFFFF" w:themeColor="background1"/>
              </w:rPr>
              <w:t>Brotherhood/Sisterhood</w:t>
            </w:r>
          </w:p>
        </w:tc>
      </w:tr>
      <w:tr w:rsidR="4B160254" w:rsidTr="253DFD59" w14:paraId="7D8470D9" w14:textId="77777777">
        <w:trPr>
          <w:trHeight w:val="300"/>
        </w:trPr>
        <w:tc>
          <w:tcPr>
            <w:tcW w:w="3120" w:type="dxa"/>
            <w:tcMar>
              <w:left w:w="105" w:type="dxa"/>
              <w:right w:w="105" w:type="dxa"/>
            </w:tcMar>
            <w:vAlign w:val="center"/>
          </w:tcPr>
          <w:p w:rsidR="4B160254" w:rsidP="4B160254" w:rsidRDefault="4B160254" w14:paraId="17ED3120" w14:textId="52780335">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95" w:type="dxa"/>
            <w:tcMar>
              <w:left w:w="105" w:type="dxa"/>
              <w:right w:w="105" w:type="dxa"/>
            </w:tcMar>
            <w:vAlign w:val="center"/>
          </w:tcPr>
          <w:p w:rsidR="4B160254" w:rsidP="4B160254" w:rsidRDefault="4B160254" w14:paraId="70B08934" w14:textId="5CE9B2D6">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1EBE48EC" w14:textId="365F399F">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712F509A" w14:textId="77777777">
        <w:trPr>
          <w:trHeight w:val="300"/>
        </w:trPr>
        <w:tc>
          <w:tcPr>
            <w:tcW w:w="3120" w:type="dxa"/>
            <w:tcMar>
              <w:left w:w="105" w:type="dxa"/>
              <w:right w:w="105" w:type="dxa"/>
            </w:tcMar>
            <w:vAlign w:val="center"/>
          </w:tcPr>
          <w:p w:rsidR="4B160254" w:rsidP="4B160254" w:rsidRDefault="4B160254" w14:paraId="0D2178FD" w14:textId="5B8BE3FB">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95" w:type="dxa"/>
            <w:tcMar>
              <w:left w:w="105" w:type="dxa"/>
              <w:right w:w="105" w:type="dxa"/>
            </w:tcMar>
            <w:vAlign w:val="center"/>
          </w:tcPr>
          <w:p w:rsidR="17D3211F" w:rsidP="4B160254" w:rsidRDefault="17D3211F" w14:paraId="6BF3EF5D" w14:textId="39938AF0">
            <w:r w:rsidRPr="4B160254">
              <w:rPr>
                <w:rFonts w:ascii="Arial" w:hAnsi="Arial" w:eastAsia="Arial" w:cs="Arial"/>
                <w:color w:val="000000" w:themeColor="text1"/>
              </w:rPr>
              <w:t xml:space="preserve">Chapter does not host any </w:t>
            </w:r>
            <w:r w:rsidRPr="4B160254" w:rsidR="60B6C195">
              <w:rPr>
                <w:rFonts w:ascii="Arial" w:hAnsi="Arial" w:eastAsia="Arial" w:cs="Arial"/>
                <w:color w:val="000000" w:themeColor="text1"/>
              </w:rPr>
              <w:t>brotherhood</w:t>
            </w:r>
            <w:r w:rsidRPr="4B160254">
              <w:rPr>
                <w:rFonts w:ascii="Arial" w:hAnsi="Arial" w:eastAsia="Arial" w:cs="Arial"/>
                <w:color w:val="000000" w:themeColor="text1"/>
              </w:rPr>
              <w:t xml:space="preserve">/sisterhood events </w:t>
            </w:r>
          </w:p>
        </w:tc>
        <w:tc>
          <w:tcPr>
            <w:tcW w:w="3045" w:type="dxa"/>
            <w:tcMar>
              <w:left w:w="105" w:type="dxa"/>
              <w:right w:w="105" w:type="dxa"/>
            </w:tcMar>
            <w:vAlign w:val="center"/>
          </w:tcPr>
          <w:p w:rsidR="4B160254" w:rsidP="4B160254" w:rsidRDefault="4B160254" w14:paraId="5063FE22" w14:textId="30025F24">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0461EA6C">
              <w:rPr>
                <w:rFonts w:ascii="Arial" w:hAnsi="Arial" w:eastAsia="Arial" w:cs="Arial"/>
                <w:color w:val="000000" w:themeColor="text1"/>
              </w:rPr>
              <w:t>FS</w:t>
            </w:r>
            <w:r w:rsidRPr="4B160254">
              <w:rPr>
                <w:rFonts w:ascii="Arial" w:hAnsi="Arial" w:eastAsia="Arial" w:cs="Arial"/>
                <w:color w:val="000000" w:themeColor="text1"/>
              </w:rPr>
              <w:t>L</w:t>
            </w:r>
          </w:p>
        </w:tc>
      </w:tr>
      <w:tr w:rsidR="4B160254" w:rsidTr="253DFD59" w14:paraId="0F0F2A08" w14:textId="77777777">
        <w:trPr>
          <w:trHeight w:val="300"/>
        </w:trPr>
        <w:tc>
          <w:tcPr>
            <w:tcW w:w="3120" w:type="dxa"/>
            <w:tcMar>
              <w:left w:w="105" w:type="dxa"/>
              <w:right w:w="105" w:type="dxa"/>
            </w:tcMar>
            <w:vAlign w:val="center"/>
          </w:tcPr>
          <w:p w:rsidR="4B160254" w:rsidP="4B160254" w:rsidRDefault="4B160254" w14:paraId="23E9F420" w14:textId="7FAFCAA5">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95" w:type="dxa"/>
            <w:tcMar>
              <w:left w:w="105" w:type="dxa"/>
              <w:right w:w="105" w:type="dxa"/>
            </w:tcMar>
            <w:vAlign w:val="center"/>
          </w:tcPr>
          <w:p w:rsidR="4ABDAB14" w:rsidP="4B160254" w:rsidRDefault="4ABDAB14" w14:paraId="22D7B6AE" w14:textId="23EE545D">
            <w:r w:rsidRPr="4B160254">
              <w:rPr>
                <w:rFonts w:ascii="Arial" w:hAnsi="Arial" w:eastAsia="Arial" w:cs="Arial"/>
                <w:color w:val="000000" w:themeColor="text1"/>
              </w:rPr>
              <w:t>Chapter hosts one brotherhood/sisterhood event a semester</w:t>
            </w:r>
          </w:p>
        </w:tc>
        <w:tc>
          <w:tcPr>
            <w:tcW w:w="3045" w:type="dxa"/>
            <w:tcMar>
              <w:left w:w="105" w:type="dxa"/>
              <w:right w:w="105" w:type="dxa"/>
            </w:tcMar>
            <w:vAlign w:val="center"/>
          </w:tcPr>
          <w:p w:rsidR="4B160254" w:rsidP="4B160254" w:rsidRDefault="4B160254" w14:paraId="20D1F874" w14:textId="6F46E438">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470AF932">
              <w:rPr>
                <w:rFonts w:ascii="Arial" w:hAnsi="Arial" w:eastAsia="Arial" w:cs="Arial"/>
                <w:color w:val="000000" w:themeColor="text1"/>
              </w:rPr>
              <w:t>FSL</w:t>
            </w:r>
          </w:p>
        </w:tc>
      </w:tr>
      <w:tr w:rsidR="4B160254" w:rsidTr="253DFD59" w14:paraId="404AEF7D" w14:textId="77777777">
        <w:trPr>
          <w:trHeight w:val="300"/>
        </w:trPr>
        <w:tc>
          <w:tcPr>
            <w:tcW w:w="3120" w:type="dxa"/>
            <w:tcMar>
              <w:left w:w="105" w:type="dxa"/>
              <w:right w:w="105" w:type="dxa"/>
            </w:tcMar>
            <w:vAlign w:val="center"/>
          </w:tcPr>
          <w:p w:rsidR="4B160254" w:rsidP="4B160254" w:rsidRDefault="4B160254" w14:paraId="6DF177C7" w14:textId="430794E5">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95" w:type="dxa"/>
            <w:tcMar>
              <w:left w:w="105" w:type="dxa"/>
              <w:right w:w="105" w:type="dxa"/>
            </w:tcMar>
            <w:vAlign w:val="center"/>
          </w:tcPr>
          <w:p w:rsidR="2EA7B438" w:rsidP="4B160254" w:rsidRDefault="2EA7B438" w14:paraId="5B423A23" w14:textId="2EBC5B82">
            <w:r w:rsidRPr="4B160254">
              <w:rPr>
                <w:rFonts w:ascii="Arial" w:hAnsi="Arial" w:eastAsia="Arial" w:cs="Arial"/>
                <w:color w:val="000000" w:themeColor="text1"/>
              </w:rPr>
              <w:t xml:space="preserve">Chapter hosts </w:t>
            </w:r>
            <w:r w:rsidRPr="4B160254" w:rsidR="0545C424">
              <w:rPr>
                <w:rFonts w:ascii="Arial" w:hAnsi="Arial" w:eastAsia="Arial" w:cs="Arial"/>
                <w:color w:val="000000" w:themeColor="text1"/>
              </w:rPr>
              <w:t>two</w:t>
            </w:r>
            <w:r w:rsidRPr="4B160254">
              <w:rPr>
                <w:rFonts w:ascii="Arial" w:hAnsi="Arial" w:eastAsia="Arial" w:cs="Arial"/>
                <w:color w:val="000000" w:themeColor="text1"/>
              </w:rPr>
              <w:t xml:space="preserve"> brotherhood/sisterhood event a semester</w:t>
            </w:r>
          </w:p>
        </w:tc>
        <w:tc>
          <w:tcPr>
            <w:tcW w:w="3045" w:type="dxa"/>
            <w:tcMar>
              <w:left w:w="105" w:type="dxa"/>
              <w:right w:w="105" w:type="dxa"/>
            </w:tcMar>
            <w:vAlign w:val="center"/>
          </w:tcPr>
          <w:p w:rsidR="3CB1E49D" w:rsidP="4B160254" w:rsidRDefault="3CB1E49D" w14:paraId="34A2A1EB" w14:textId="7454B520">
            <w:pPr>
              <w:rPr>
                <w:rFonts w:ascii="Arial" w:hAnsi="Arial" w:eastAsia="Arial" w:cs="Arial"/>
                <w:color w:val="000000" w:themeColor="text1"/>
              </w:rPr>
            </w:pPr>
            <w:r w:rsidRPr="4B160254">
              <w:rPr>
                <w:rFonts w:ascii="Arial" w:hAnsi="Arial" w:eastAsia="Arial" w:cs="Arial"/>
                <w:color w:val="000000" w:themeColor="text1"/>
              </w:rPr>
              <w:t>Tracked by FSL</w:t>
            </w:r>
          </w:p>
        </w:tc>
      </w:tr>
      <w:tr w:rsidR="4B160254" w:rsidTr="253DFD59" w14:paraId="0C026B87" w14:textId="77777777">
        <w:trPr>
          <w:trHeight w:val="300"/>
        </w:trPr>
        <w:tc>
          <w:tcPr>
            <w:tcW w:w="3120" w:type="dxa"/>
            <w:tcMar>
              <w:left w:w="105" w:type="dxa"/>
              <w:right w:w="105" w:type="dxa"/>
            </w:tcMar>
            <w:vAlign w:val="center"/>
          </w:tcPr>
          <w:p w:rsidR="4B160254" w:rsidP="4B160254" w:rsidRDefault="4B160254" w14:paraId="70729D77" w14:textId="3D4C305D">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95" w:type="dxa"/>
            <w:tcMar>
              <w:left w:w="105" w:type="dxa"/>
              <w:right w:w="105" w:type="dxa"/>
            </w:tcMar>
            <w:vAlign w:val="center"/>
          </w:tcPr>
          <w:p w:rsidR="6B210F04" w:rsidP="4B160254" w:rsidRDefault="6B210F04" w14:paraId="4BD7795F" w14:textId="192F7DCE">
            <w:r w:rsidRPr="4B160254">
              <w:rPr>
                <w:rFonts w:ascii="Arial" w:hAnsi="Arial" w:eastAsia="Arial" w:cs="Arial"/>
                <w:color w:val="000000" w:themeColor="text1"/>
              </w:rPr>
              <w:t>Chapter hosts three brotherhood/sisterhood event a semester</w:t>
            </w:r>
          </w:p>
        </w:tc>
        <w:tc>
          <w:tcPr>
            <w:tcW w:w="3045" w:type="dxa"/>
            <w:tcMar>
              <w:left w:w="105" w:type="dxa"/>
              <w:right w:w="105" w:type="dxa"/>
            </w:tcMar>
            <w:vAlign w:val="center"/>
          </w:tcPr>
          <w:p w:rsidR="1BF6C219" w:rsidP="4B160254" w:rsidRDefault="1BF6C219" w14:paraId="44F18180" w14:textId="338EEBBD">
            <w:pPr>
              <w:rPr>
                <w:rFonts w:ascii="Arial" w:hAnsi="Arial" w:eastAsia="Arial" w:cs="Arial"/>
                <w:color w:val="000000" w:themeColor="text1"/>
              </w:rPr>
            </w:pPr>
            <w:r w:rsidRPr="4B160254">
              <w:rPr>
                <w:rFonts w:ascii="Arial" w:hAnsi="Arial" w:eastAsia="Arial" w:cs="Arial"/>
                <w:color w:val="000000" w:themeColor="text1"/>
              </w:rPr>
              <w:t>Tracked by FSL</w:t>
            </w:r>
          </w:p>
        </w:tc>
      </w:tr>
    </w:tbl>
    <w:p w:rsidR="253DFD59" w:rsidP="253DFD59" w:rsidRDefault="253DFD59" w14:paraId="0D105BE8" w14:textId="0300CA45"/>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105"/>
        <w:gridCol w:w="3210"/>
        <w:gridCol w:w="3045"/>
      </w:tblGrid>
      <w:tr w:rsidR="4B160254" w:rsidTr="4CDFD917" w14:paraId="610FE1AB" w14:textId="77777777">
        <w:trPr>
          <w:trHeight w:val="300"/>
        </w:trPr>
        <w:tc>
          <w:tcPr>
            <w:tcW w:w="9360" w:type="dxa"/>
            <w:gridSpan w:val="3"/>
            <w:shd w:val="clear" w:color="auto" w:fill="4D8387"/>
            <w:tcMar>
              <w:left w:w="105" w:type="dxa"/>
              <w:right w:w="105" w:type="dxa"/>
            </w:tcMar>
            <w:vAlign w:val="center"/>
          </w:tcPr>
          <w:p w:rsidR="4B160254" w:rsidP="4B160254" w:rsidRDefault="4B160254" w14:paraId="38B0A532" w14:textId="01146FB3">
            <w:pPr>
              <w:pStyle w:val="Heading2"/>
              <w:spacing w:before="40" w:after="0"/>
              <w:jc w:val="center"/>
              <w:rPr>
                <w:rFonts w:ascii="Arial" w:hAnsi="Arial" w:eastAsia="Arial" w:cs="Arial"/>
                <w:b/>
                <w:bCs/>
                <w:color w:val="auto"/>
                <w:sz w:val="28"/>
                <w:szCs w:val="28"/>
              </w:rPr>
            </w:pPr>
            <w:r w:rsidRPr="4B160254">
              <w:rPr>
                <w:rFonts w:ascii="Arial" w:hAnsi="Arial" w:eastAsia="Arial" w:cs="Arial"/>
                <w:b/>
                <w:bCs/>
                <w:color w:val="auto"/>
                <w:sz w:val="28"/>
                <w:szCs w:val="28"/>
              </w:rPr>
              <w:t xml:space="preserve"> Risk Management and Accountability</w:t>
            </w:r>
          </w:p>
        </w:tc>
      </w:tr>
      <w:tr w:rsidR="4B160254" w:rsidTr="4CDFD917" w14:paraId="49EC8437" w14:textId="77777777">
        <w:trPr>
          <w:trHeight w:val="300"/>
        </w:trPr>
        <w:tc>
          <w:tcPr>
            <w:tcW w:w="9360" w:type="dxa"/>
            <w:gridSpan w:val="3"/>
            <w:shd w:val="clear" w:color="auto" w:fill="4D8387"/>
            <w:tcMar>
              <w:left w:w="105" w:type="dxa"/>
              <w:right w:w="105" w:type="dxa"/>
            </w:tcMar>
            <w:vAlign w:val="center"/>
          </w:tcPr>
          <w:p w:rsidR="4B160254" w:rsidP="4B160254" w:rsidRDefault="4B160254" w14:paraId="21366535" w14:textId="4340672A">
            <w:pPr>
              <w:jc w:val="center"/>
              <w:rPr>
                <w:rFonts w:ascii="Arial" w:hAnsi="Arial" w:eastAsia="Arial" w:cs="Arial"/>
                <w:b/>
                <w:bCs/>
                <w:color w:val="000000" w:themeColor="text1"/>
              </w:rPr>
            </w:pPr>
            <w:r w:rsidRPr="4B160254">
              <w:rPr>
                <w:rFonts w:ascii="Arial" w:hAnsi="Arial" w:eastAsia="Arial" w:cs="Arial"/>
                <w:b/>
                <w:bCs/>
                <w:color w:val="000000" w:themeColor="text1"/>
              </w:rPr>
              <w:t>Risk Management Program</w:t>
            </w:r>
          </w:p>
        </w:tc>
      </w:tr>
      <w:tr w:rsidR="253DFD59" w:rsidTr="4CDFD917" w14:paraId="2F1750C3" w14:textId="77777777">
        <w:trPr>
          <w:trHeight w:val="300"/>
        </w:trPr>
        <w:tc>
          <w:tcPr>
            <w:tcW w:w="9360" w:type="dxa"/>
            <w:gridSpan w:val="3"/>
            <w:shd w:val="clear" w:color="auto" w:fill="4D8387"/>
            <w:tcMar>
              <w:left w:w="105" w:type="dxa"/>
              <w:right w:w="105" w:type="dxa"/>
            </w:tcMar>
            <w:vAlign w:val="center"/>
          </w:tcPr>
          <w:p w:rsidR="5186172D" w:rsidP="253DFD59" w:rsidRDefault="0BBDFA0B" w14:paraId="5613A825" w14:textId="29EEE333">
            <w:pPr>
              <w:jc w:val="center"/>
              <w:rPr>
                <w:rFonts w:ascii="Arial" w:hAnsi="Arial" w:eastAsia="Arial" w:cs="Arial"/>
                <w:i/>
                <w:iCs/>
                <w:color w:val="000000" w:themeColor="text1"/>
                <w:sz w:val="20"/>
                <w:szCs w:val="20"/>
              </w:rPr>
            </w:pPr>
            <w:commentRangeStart w:id="32"/>
            <w:r w:rsidRPr="253DFD59">
              <w:rPr>
                <w:rFonts w:ascii="Arial" w:hAnsi="Arial" w:eastAsia="Arial" w:cs="Arial"/>
                <w:i/>
                <w:iCs/>
                <w:color w:val="000000" w:themeColor="text1"/>
                <w:sz w:val="20"/>
                <w:szCs w:val="20"/>
              </w:rPr>
              <w:t>Chapters found responsible for hazing or organizational misconduct by their HQ or by Missouri State University, they will automatically receive an ‘Unacceptable’ for this section. Chapters charged with hazing or organizational misconduct will receive no points for their New Member Education Program.</w:t>
            </w:r>
            <w:commentRangeEnd w:id="32"/>
            <w:r w:rsidR="5186172D">
              <w:rPr>
                <w:rStyle w:val="CommentReference"/>
              </w:rPr>
              <w:commentReference w:id="32"/>
            </w:r>
          </w:p>
        </w:tc>
      </w:tr>
      <w:tr w:rsidR="4B160254" w:rsidTr="4CDFD917" w14:paraId="71CAC690" w14:textId="77777777">
        <w:trPr>
          <w:trHeight w:val="300"/>
        </w:trPr>
        <w:tc>
          <w:tcPr>
            <w:tcW w:w="3105" w:type="dxa"/>
            <w:tcMar>
              <w:left w:w="105" w:type="dxa"/>
              <w:right w:w="105" w:type="dxa"/>
            </w:tcMar>
            <w:vAlign w:val="center"/>
          </w:tcPr>
          <w:p w:rsidR="4B160254" w:rsidP="4B160254" w:rsidRDefault="4B160254" w14:paraId="054C85E1" w14:textId="6359C359">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210" w:type="dxa"/>
            <w:tcMar>
              <w:left w:w="105" w:type="dxa"/>
              <w:right w:w="105" w:type="dxa"/>
            </w:tcMar>
            <w:vAlign w:val="center"/>
          </w:tcPr>
          <w:p w:rsidR="4B160254" w:rsidP="4B160254" w:rsidRDefault="4B160254" w14:paraId="60B56C15" w14:textId="0545318F">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37A8F6A9" w14:textId="40669B97">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4CDFD917" w14:paraId="673709DE" w14:textId="77777777">
        <w:trPr>
          <w:trHeight w:val="300"/>
        </w:trPr>
        <w:tc>
          <w:tcPr>
            <w:tcW w:w="3105" w:type="dxa"/>
            <w:tcMar>
              <w:left w:w="105" w:type="dxa"/>
              <w:right w:w="105" w:type="dxa"/>
            </w:tcMar>
            <w:vAlign w:val="center"/>
          </w:tcPr>
          <w:p w:rsidR="4B160254" w:rsidP="4B160254" w:rsidRDefault="4B160254" w14:paraId="2229F2DE" w14:textId="448E4DFD">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210" w:type="dxa"/>
            <w:tcMar>
              <w:left w:w="105" w:type="dxa"/>
              <w:right w:w="105" w:type="dxa"/>
            </w:tcMar>
            <w:vAlign w:val="center"/>
          </w:tcPr>
          <w:p w:rsidR="4B160254" w:rsidP="4B160254" w:rsidRDefault="64D59424" w14:paraId="04D8CAF0" w14:textId="433660E5">
            <w:pPr>
              <w:rPr>
                <w:rFonts w:ascii="Arial" w:hAnsi="Arial" w:eastAsia="Arial" w:cs="Arial"/>
                <w:color w:val="000000" w:themeColor="text1"/>
              </w:rPr>
            </w:pPr>
            <w:r w:rsidRPr="2D1483B0">
              <w:rPr>
                <w:rFonts w:ascii="Arial" w:hAnsi="Arial" w:eastAsia="Arial" w:cs="Arial"/>
                <w:color w:val="000000" w:themeColor="text1"/>
              </w:rPr>
              <w:t>At or below 49.99% of chapter members attend an educational related to risk management or safety ( drugs, alcohol, hazing, sexual violence, crisis management</w:t>
            </w:r>
            <w:r w:rsidRPr="2D1483B0" w:rsidR="7823E852">
              <w:rPr>
                <w:rFonts w:ascii="Arial" w:hAnsi="Arial" w:eastAsia="Arial" w:cs="Arial"/>
                <w:color w:val="000000" w:themeColor="text1"/>
              </w:rPr>
              <w:t>, etc</w:t>
            </w:r>
            <w:r w:rsidRPr="2D1483B0">
              <w:rPr>
                <w:rFonts w:ascii="Arial" w:hAnsi="Arial" w:eastAsia="Arial" w:cs="Arial"/>
                <w:color w:val="000000" w:themeColor="text1"/>
              </w:rPr>
              <w:t xml:space="preserve">) </w:t>
            </w:r>
          </w:p>
          <w:p w:rsidR="4B160254" w:rsidP="4B160254" w:rsidRDefault="4B160254" w14:paraId="184E3DFF" w14:textId="0706AEB3">
            <w:pPr>
              <w:rPr>
                <w:rFonts w:ascii="Arial" w:hAnsi="Arial" w:eastAsia="Arial" w:cs="Arial"/>
                <w:color w:val="000000" w:themeColor="text1"/>
              </w:rPr>
            </w:pPr>
          </w:p>
        </w:tc>
        <w:tc>
          <w:tcPr>
            <w:tcW w:w="3045" w:type="dxa"/>
            <w:tcMar>
              <w:left w:w="105" w:type="dxa"/>
              <w:right w:w="105" w:type="dxa"/>
            </w:tcMar>
            <w:vAlign w:val="center"/>
          </w:tcPr>
          <w:p w:rsidR="4B160254" w:rsidP="4B160254" w:rsidRDefault="4B160254" w14:paraId="08E62EE5" w14:textId="59647EB2">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4CDFD917" w14:paraId="75D768C9" w14:textId="77777777">
        <w:trPr>
          <w:trHeight w:val="300"/>
        </w:trPr>
        <w:tc>
          <w:tcPr>
            <w:tcW w:w="3105" w:type="dxa"/>
            <w:tcMar>
              <w:left w:w="105" w:type="dxa"/>
              <w:right w:w="105" w:type="dxa"/>
            </w:tcMar>
            <w:vAlign w:val="center"/>
          </w:tcPr>
          <w:p w:rsidR="4B160254" w:rsidP="4B160254" w:rsidRDefault="4B160254" w14:paraId="3E0B5459" w14:textId="108D9605">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210" w:type="dxa"/>
            <w:tcMar>
              <w:left w:w="105" w:type="dxa"/>
              <w:right w:w="105" w:type="dxa"/>
            </w:tcMar>
            <w:vAlign w:val="center"/>
          </w:tcPr>
          <w:p w:rsidR="4B160254" w:rsidP="4B160254" w:rsidRDefault="4B160254" w14:paraId="34BCACBF" w14:textId="470AE60D">
            <w:pPr>
              <w:rPr>
                <w:rFonts w:ascii="Arial" w:hAnsi="Arial" w:eastAsia="Arial" w:cs="Arial"/>
                <w:color w:val="000000" w:themeColor="text1"/>
              </w:rPr>
            </w:pPr>
            <w:r w:rsidRPr="4B160254">
              <w:rPr>
                <w:rFonts w:ascii="Arial" w:hAnsi="Arial" w:eastAsia="Arial" w:cs="Arial"/>
                <w:color w:val="000000" w:themeColor="text1"/>
              </w:rPr>
              <w:t>Between 50-75% of chapter members attend an educational related to risk management or safety (drugs, alcohol, hazing, sexual violence, crisis management</w:t>
            </w:r>
            <w:r w:rsidRPr="4B160254" w:rsidR="70FFE7A5">
              <w:rPr>
                <w:rFonts w:ascii="Arial" w:hAnsi="Arial" w:eastAsia="Arial" w:cs="Arial"/>
                <w:color w:val="000000" w:themeColor="text1"/>
              </w:rPr>
              <w:t xml:space="preserve">, </w:t>
            </w:r>
            <w:r w:rsidRPr="4B160254">
              <w:rPr>
                <w:rFonts w:ascii="Arial" w:hAnsi="Arial" w:eastAsia="Arial" w:cs="Arial"/>
                <w:color w:val="000000" w:themeColor="text1"/>
              </w:rPr>
              <w:t>etc)</w:t>
            </w:r>
          </w:p>
        </w:tc>
        <w:tc>
          <w:tcPr>
            <w:tcW w:w="3045" w:type="dxa"/>
            <w:tcMar>
              <w:left w:w="105" w:type="dxa"/>
              <w:right w:w="105" w:type="dxa"/>
            </w:tcMar>
            <w:vAlign w:val="center"/>
          </w:tcPr>
          <w:p w:rsidR="4B160254" w:rsidP="4B160254" w:rsidRDefault="5B0E6B1E" w14:paraId="0F87746C" w14:textId="239EF294">
            <w:pPr>
              <w:rPr>
                <w:rFonts w:ascii="Arial" w:hAnsi="Arial" w:eastAsia="Arial" w:cs="Arial"/>
                <w:color w:val="000000" w:themeColor="text1"/>
              </w:rPr>
            </w:pPr>
            <w:r w:rsidRPr="253DFD59">
              <w:rPr>
                <w:rFonts w:ascii="Arial" w:hAnsi="Arial" w:eastAsia="Arial" w:cs="Arial"/>
                <w:color w:val="000000" w:themeColor="text1"/>
              </w:rPr>
              <w:t xml:space="preserve">Submitted via Bearlink </w:t>
            </w:r>
          </w:p>
        </w:tc>
      </w:tr>
      <w:tr w:rsidR="4B160254" w:rsidTr="4CDFD917" w14:paraId="61879C20" w14:textId="77777777">
        <w:trPr>
          <w:trHeight w:val="300"/>
        </w:trPr>
        <w:tc>
          <w:tcPr>
            <w:tcW w:w="3105" w:type="dxa"/>
            <w:tcMar>
              <w:left w:w="105" w:type="dxa"/>
              <w:right w:w="105" w:type="dxa"/>
            </w:tcMar>
            <w:vAlign w:val="center"/>
          </w:tcPr>
          <w:p w:rsidR="4B160254" w:rsidP="4B160254" w:rsidRDefault="4B160254" w14:paraId="714F3FBF" w14:textId="1FA31FBA">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210" w:type="dxa"/>
            <w:tcMar>
              <w:left w:w="105" w:type="dxa"/>
              <w:right w:w="105" w:type="dxa"/>
            </w:tcMar>
            <w:vAlign w:val="center"/>
          </w:tcPr>
          <w:p w:rsidR="4B160254" w:rsidP="4B160254" w:rsidRDefault="4B160254" w14:paraId="3DFAC5F5" w14:textId="1C8D15F2">
            <w:pPr>
              <w:rPr>
                <w:rFonts w:ascii="Arial" w:hAnsi="Arial" w:eastAsia="Arial" w:cs="Arial"/>
                <w:color w:val="000000" w:themeColor="text1"/>
              </w:rPr>
            </w:pPr>
            <w:r w:rsidRPr="4B160254">
              <w:rPr>
                <w:rFonts w:ascii="Arial" w:hAnsi="Arial" w:eastAsia="Arial" w:cs="Arial"/>
                <w:color w:val="000000" w:themeColor="text1"/>
              </w:rPr>
              <w:t xml:space="preserve">Over 75% of chapter members attend an educational related to risk management or safety (drugs, alcohol, hazing, </w:t>
            </w:r>
            <w:r w:rsidRPr="4B160254">
              <w:rPr>
                <w:rFonts w:ascii="Arial" w:hAnsi="Arial" w:eastAsia="Arial" w:cs="Arial"/>
                <w:color w:val="000000" w:themeColor="text1"/>
              </w:rPr>
              <w:lastRenderedPageBreak/>
              <w:t>sexual violence, crisis management</w:t>
            </w:r>
            <w:r w:rsidRPr="4B160254" w:rsidR="0BCC6078">
              <w:rPr>
                <w:rFonts w:ascii="Arial" w:hAnsi="Arial" w:eastAsia="Arial" w:cs="Arial"/>
                <w:color w:val="000000" w:themeColor="text1"/>
              </w:rPr>
              <w:t>, etc</w:t>
            </w:r>
            <w:r w:rsidRPr="4B160254">
              <w:rPr>
                <w:rFonts w:ascii="Arial" w:hAnsi="Arial" w:eastAsia="Arial" w:cs="Arial"/>
                <w:color w:val="000000" w:themeColor="text1"/>
              </w:rPr>
              <w:t>)</w:t>
            </w:r>
          </w:p>
        </w:tc>
        <w:tc>
          <w:tcPr>
            <w:tcW w:w="3045" w:type="dxa"/>
            <w:tcMar>
              <w:left w:w="105" w:type="dxa"/>
              <w:right w:w="105" w:type="dxa"/>
            </w:tcMar>
            <w:vAlign w:val="center"/>
          </w:tcPr>
          <w:p w:rsidR="55860145" w:rsidP="253DFD59" w:rsidRDefault="55860145" w14:paraId="1A72CCAF" w14:textId="5DA36D59">
            <w:pPr>
              <w:rPr>
                <w:rFonts w:ascii="Arial" w:hAnsi="Arial" w:eastAsia="Arial" w:cs="Arial"/>
                <w:color w:val="000000" w:themeColor="text1"/>
              </w:rPr>
            </w:pPr>
            <w:r w:rsidRPr="253DFD59">
              <w:rPr>
                <w:rFonts w:ascii="Arial" w:hAnsi="Arial" w:eastAsia="Arial" w:cs="Arial"/>
                <w:color w:val="000000" w:themeColor="text1"/>
              </w:rPr>
              <w:lastRenderedPageBreak/>
              <w:t>Submitted via Bearlink</w:t>
            </w:r>
          </w:p>
          <w:p w:rsidR="253DFD59" w:rsidP="253DFD59" w:rsidRDefault="253DFD59" w14:paraId="7D0BDC46" w14:textId="49299988">
            <w:pPr>
              <w:rPr>
                <w:rFonts w:ascii="Arial" w:hAnsi="Arial" w:eastAsia="Arial" w:cs="Arial"/>
                <w:color w:val="000000" w:themeColor="text1"/>
                <w:highlight w:val="yellow"/>
              </w:rPr>
            </w:pPr>
          </w:p>
          <w:p w:rsidR="4B160254" w:rsidP="4B160254" w:rsidRDefault="4B160254" w14:paraId="66E04B81" w14:textId="1A43241E">
            <w:pPr>
              <w:rPr>
                <w:rFonts w:ascii="Arial" w:hAnsi="Arial" w:eastAsia="Arial" w:cs="Arial"/>
                <w:color w:val="000000" w:themeColor="text1"/>
              </w:rPr>
            </w:pPr>
          </w:p>
        </w:tc>
      </w:tr>
      <w:tr w:rsidR="4B160254" w:rsidTr="4CDFD917" w14:paraId="09428506" w14:textId="77777777">
        <w:trPr>
          <w:trHeight w:val="300"/>
        </w:trPr>
        <w:tc>
          <w:tcPr>
            <w:tcW w:w="3105" w:type="dxa"/>
            <w:tcMar>
              <w:left w:w="105" w:type="dxa"/>
              <w:right w:w="105" w:type="dxa"/>
            </w:tcMar>
            <w:vAlign w:val="center"/>
          </w:tcPr>
          <w:p w:rsidR="4B160254" w:rsidP="4B160254" w:rsidRDefault="4B160254" w14:paraId="382F6399" w14:textId="7B3FCE64">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210" w:type="dxa"/>
            <w:tcMar>
              <w:left w:w="105" w:type="dxa"/>
              <w:right w:w="105" w:type="dxa"/>
            </w:tcMar>
            <w:vAlign w:val="center"/>
          </w:tcPr>
          <w:p w:rsidR="6C8E8D71" w:rsidP="4B160254" w:rsidRDefault="6C8E8D71" w14:paraId="257A0287" w14:textId="6B809BD7">
            <w:pPr>
              <w:rPr>
                <w:rFonts w:ascii="Arial" w:hAnsi="Arial" w:eastAsia="Arial" w:cs="Arial"/>
                <w:color w:val="000000" w:themeColor="text1"/>
              </w:rPr>
            </w:pPr>
            <w:r w:rsidRPr="4B160254">
              <w:rPr>
                <w:rFonts w:ascii="Arial" w:hAnsi="Arial" w:eastAsia="Arial" w:cs="Arial"/>
                <w:color w:val="000000" w:themeColor="text1"/>
              </w:rPr>
              <w:t>Chapter utilizes HQ or campus resources to host or co-host a workshop or presentation</w:t>
            </w:r>
          </w:p>
        </w:tc>
        <w:tc>
          <w:tcPr>
            <w:tcW w:w="3045" w:type="dxa"/>
            <w:tcMar>
              <w:left w:w="105" w:type="dxa"/>
              <w:right w:w="105" w:type="dxa"/>
            </w:tcMar>
            <w:vAlign w:val="center"/>
          </w:tcPr>
          <w:p w:rsidR="4B160254" w:rsidP="4B160254" w:rsidRDefault="4B160254" w14:paraId="4ADE3B1C" w14:textId="48C33E20">
            <w:pPr>
              <w:rPr>
                <w:rFonts w:ascii="Arial" w:hAnsi="Arial" w:eastAsia="Arial" w:cs="Arial"/>
                <w:color w:val="000000" w:themeColor="text1"/>
              </w:rPr>
            </w:pPr>
            <w:r w:rsidRPr="4B160254">
              <w:rPr>
                <w:rFonts w:ascii="Arial" w:hAnsi="Arial" w:eastAsia="Arial" w:cs="Arial"/>
                <w:color w:val="000000" w:themeColor="text1"/>
              </w:rPr>
              <w:t>Submit summary and attendance list</w:t>
            </w:r>
          </w:p>
        </w:tc>
      </w:tr>
      <w:tr w:rsidR="4B160254" w:rsidTr="4CDFD917" w14:paraId="396A2563" w14:textId="77777777">
        <w:trPr>
          <w:trHeight w:val="300"/>
        </w:trPr>
        <w:tc>
          <w:tcPr>
            <w:tcW w:w="3105" w:type="dxa"/>
            <w:tcMar>
              <w:left w:w="105" w:type="dxa"/>
              <w:right w:w="105" w:type="dxa"/>
            </w:tcMar>
            <w:vAlign w:val="center"/>
          </w:tcPr>
          <w:p w:rsidR="4B160254" w:rsidP="4B160254" w:rsidRDefault="4B160254" w14:paraId="624C0CF3" w14:textId="374EA02A">
            <w:pPr>
              <w:jc w:val="center"/>
              <w:rPr>
                <w:rFonts w:ascii="Arial" w:hAnsi="Arial" w:eastAsia="Arial" w:cs="Arial"/>
                <w:color w:val="000000" w:themeColor="text1"/>
              </w:rPr>
            </w:pPr>
            <w:r w:rsidRPr="4B160254">
              <w:rPr>
                <w:rFonts w:ascii="Arial" w:hAnsi="Arial" w:eastAsia="Arial" w:cs="Arial"/>
                <w:color w:val="000000" w:themeColor="text1"/>
              </w:rPr>
              <w:t>Bonus Point</w:t>
            </w:r>
          </w:p>
          <w:p w:rsidR="4B160254" w:rsidP="4B160254" w:rsidRDefault="4B160254" w14:paraId="79990BB8" w14:textId="1F4AD12C">
            <w:pPr>
              <w:jc w:val="center"/>
              <w:rPr>
                <w:rFonts w:ascii="Arial" w:hAnsi="Arial" w:eastAsia="Arial" w:cs="Arial"/>
                <w:color w:val="000000" w:themeColor="text1"/>
              </w:rPr>
            </w:pPr>
            <w:r w:rsidRPr="4B160254">
              <w:rPr>
                <w:rFonts w:ascii="Arial" w:hAnsi="Arial" w:eastAsia="Arial" w:cs="Arial"/>
                <w:color w:val="000000" w:themeColor="text1"/>
              </w:rPr>
              <w:t>(1 point)</w:t>
            </w:r>
          </w:p>
        </w:tc>
        <w:tc>
          <w:tcPr>
            <w:tcW w:w="3210" w:type="dxa"/>
            <w:tcMar>
              <w:left w:w="105" w:type="dxa"/>
              <w:right w:w="105" w:type="dxa"/>
            </w:tcMar>
            <w:vAlign w:val="center"/>
          </w:tcPr>
          <w:p w:rsidR="4B160254" w:rsidP="4B160254" w:rsidRDefault="4B160254" w14:paraId="0BA4897E" w14:textId="0403C454">
            <w:pPr>
              <w:rPr>
                <w:rFonts w:ascii="Arial" w:hAnsi="Arial" w:eastAsia="Arial" w:cs="Arial"/>
                <w:color w:val="000000" w:themeColor="text1"/>
              </w:rPr>
            </w:pPr>
            <w:r w:rsidRPr="4B160254">
              <w:rPr>
                <w:rFonts w:ascii="Arial" w:hAnsi="Arial" w:eastAsia="Arial" w:cs="Arial"/>
                <w:color w:val="000000" w:themeColor="text1"/>
              </w:rPr>
              <w:t xml:space="preserve">100% of </w:t>
            </w:r>
            <w:r w:rsidRPr="4B160254" w:rsidR="35C530CE">
              <w:rPr>
                <w:rFonts w:ascii="Arial" w:hAnsi="Arial" w:eastAsia="Arial" w:cs="Arial"/>
                <w:color w:val="000000" w:themeColor="text1"/>
              </w:rPr>
              <w:t>chapter members attend an educational related to risk management or safety (drugs, alcohol, hazing, sexual violence, crisis management, etc)</w:t>
            </w:r>
          </w:p>
        </w:tc>
        <w:tc>
          <w:tcPr>
            <w:tcW w:w="3045" w:type="dxa"/>
            <w:tcMar>
              <w:left w:w="105" w:type="dxa"/>
              <w:right w:w="105" w:type="dxa"/>
            </w:tcMar>
            <w:vAlign w:val="center"/>
          </w:tcPr>
          <w:p w:rsidR="4B160254" w:rsidP="4B160254" w:rsidRDefault="4B160254" w14:paraId="073448A6" w14:textId="7FB0C331">
            <w:pPr>
              <w:rPr>
                <w:rFonts w:ascii="Arial" w:hAnsi="Arial" w:eastAsia="Arial" w:cs="Arial"/>
                <w:color w:val="000000" w:themeColor="text1"/>
              </w:rPr>
            </w:pPr>
            <w:r w:rsidRPr="4B160254">
              <w:rPr>
                <w:rFonts w:ascii="Arial" w:hAnsi="Arial" w:eastAsia="Arial" w:cs="Arial"/>
                <w:color w:val="000000" w:themeColor="text1"/>
              </w:rPr>
              <w:t>List all chapter members and any College department sponsored events they attended</w:t>
            </w:r>
          </w:p>
          <w:p w:rsidR="4B160254" w:rsidP="4B160254" w:rsidRDefault="4B160254" w14:paraId="00DD2608" w14:textId="653BFA25">
            <w:pPr>
              <w:rPr>
                <w:rFonts w:ascii="Arial" w:hAnsi="Arial" w:eastAsia="Arial" w:cs="Arial"/>
                <w:color w:val="000000" w:themeColor="text1"/>
              </w:rPr>
            </w:pPr>
          </w:p>
        </w:tc>
      </w:tr>
      <w:tr w:rsidR="4B160254" w:rsidTr="4CDFD917" w14:paraId="7D62ECE6" w14:textId="77777777">
        <w:trPr>
          <w:trHeight w:val="300"/>
        </w:trPr>
        <w:tc>
          <w:tcPr>
            <w:tcW w:w="9360" w:type="dxa"/>
            <w:gridSpan w:val="3"/>
            <w:shd w:val="clear" w:color="auto" w:fill="4D8387"/>
            <w:tcMar>
              <w:left w:w="105" w:type="dxa"/>
              <w:right w:w="105" w:type="dxa"/>
            </w:tcMar>
            <w:vAlign w:val="center"/>
          </w:tcPr>
          <w:p w:rsidR="4B160254" w:rsidP="4B160254" w:rsidRDefault="4B160254" w14:paraId="6A3C21CB" w14:textId="0BCA698B">
            <w:pPr>
              <w:jc w:val="center"/>
              <w:rPr>
                <w:rFonts w:ascii="Arial" w:hAnsi="Arial" w:eastAsia="Arial" w:cs="Arial"/>
                <w:color w:val="000000" w:themeColor="text1"/>
              </w:rPr>
            </w:pPr>
            <w:r w:rsidRPr="4B160254">
              <w:rPr>
                <w:rFonts w:ascii="Arial" w:hAnsi="Arial" w:eastAsia="Arial" w:cs="Arial"/>
                <w:b/>
                <w:bCs/>
                <w:color w:val="000000" w:themeColor="text1"/>
              </w:rPr>
              <w:t>Governing Documents (Bylaws and Constitution)</w:t>
            </w:r>
          </w:p>
        </w:tc>
      </w:tr>
      <w:tr w:rsidR="4B160254" w:rsidTr="4CDFD917" w14:paraId="71926FA4" w14:textId="77777777">
        <w:trPr>
          <w:trHeight w:val="300"/>
        </w:trPr>
        <w:tc>
          <w:tcPr>
            <w:tcW w:w="3105" w:type="dxa"/>
            <w:tcMar>
              <w:left w:w="105" w:type="dxa"/>
              <w:right w:w="105" w:type="dxa"/>
            </w:tcMar>
            <w:vAlign w:val="center"/>
          </w:tcPr>
          <w:p w:rsidR="4B160254" w:rsidP="4B160254" w:rsidRDefault="4B160254" w14:paraId="0FA10103" w14:textId="6A758BA6">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210" w:type="dxa"/>
            <w:tcMar>
              <w:left w:w="105" w:type="dxa"/>
              <w:right w:w="105" w:type="dxa"/>
            </w:tcMar>
            <w:vAlign w:val="center"/>
          </w:tcPr>
          <w:p w:rsidR="4B160254" w:rsidP="4B160254" w:rsidRDefault="4B160254" w14:paraId="74C1A2E4" w14:textId="78C45A43">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054891AE" w14:textId="5454B880">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4CDFD917" w14:paraId="3430EB72" w14:textId="77777777">
        <w:trPr>
          <w:trHeight w:val="300"/>
        </w:trPr>
        <w:tc>
          <w:tcPr>
            <w:tcW w:w="3105" w:type="dxa"/>
            <w:tcMar>
              <w:left w:w="105" w:type="dxa"/>
              <w:right w:w="105" w:type="dxa"/>
            </w:tcMar>
            <w:vAlign w:val="center"/>
          </w:tcPr>
          <w:p w:rsidR="4B160254" w:rsidP="4B160254" w:rsidRDefault="4B160254" w14:paraId="56AA09D2" w14:textId="12654497">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210" w:type="dxa"/>
            <w:tcMar>
              <w:left w:w="105" w:type="dxa"/>
              <w:right w:w="105" w:type="dxa"/>
            </w:tcMar>
            <w:vAlign w:val="center"/>
          </w:tcPr>
          <w:p w:rsidR="4B160254" w:rsidP="4B160254" w:rsidRDefault="4B160254" w14:paraId="42CA9BE0" w14:textId="18D56BE2">
            <w:pPr>
              <w:rPr>
                <w:rFonts w:ascii="Arial" w:hAnsi="Arial" w:eastAsia="Arial" w:cs="Arial"/>
                <w:color w:val="000000" w:themeColor="text1"/>
              </w:rPr>
            </w:pPr>
            <w:r w:rsidRPr="4B160254">
              <w:rPr>
                <w:rFonts w:ascii="Arial" w:hAnsi="Arial" w:eastAsia="Arial" w:cs="Arial"/>
                <w:color w:val="000000" w:themeColor="text1"/>
              </w:rPr>
              <w:t>Governing documents are not made readily available for all members</w:t>
            </w:r>
          </w:p>
        </w:tc>
        <w:tc>
          <w:tcPr>
            <w:tcW w:w="3045" w:type="dxa"/>
            <w:tcMar>
              <w:left w:w="105" w:type="dxa"/>
              <w:right w:w="105" w:type="dxa"/>
            </w:tcMar>
            <w:vAlign w:val="center"/>
          </w:tcPr>
          <w:p w:rsidR="4B160254" w:rsidP="4B160254" w:rsidRDefault="4B160254" w14:paraId="4E1C5C44" w14:textId="4AD7F61E">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4CDFD917" w14:paraId="4C4FF314" w14:textId="77777777">
        <w:trPr>
          <w:trHeight w:val="300"/>
        </w:trPr>
        <w:tc>
          <w:tcPr>
            <w:tcW w:w="3105" w:type="dxa"/>
            <w:tcMar>
              <w:left w:w="105" w:type="dxa"/>
              <w:right w:w="105" w:type="dxa"/>
            </w:tcMar>
            <w:vAlign w:val="center"/>
          </w:tcPr>
          <w:p w:rsidR="4B160254" w:rsidP="4B160254" w:rsidRDefault="4B160254" w14:paraId="5FEF39E9" w14:textId="47CF8ADE">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210" w:type="dxa"/>
            <w:tcMar>
              <w:left w:w="105" w:type="dxa"/>
              <w:right w:w="105" w:type="dxa"/>
            </w:tcMar>
            <w:vAlign w:val="center"/>
          </w:tcPr>
          <w:p w:rsidR="4B160254" w:rsidP="4B160254" w:rsidRDefault="4B160254" w14:paraId="60487BAA" w14:textId="4C74CB41">
            <w:pPr>
              <w:rPr>
                <w:rFonts w:ascii="Arial" w:hAnsi="Arial" w:eastAsia="Arial" w:cs="Arial"/>
                <w:color w:val="000000" w:themeColor="text1"/>
              </w:rPr>
            </w:pPr>
            <w:r w:rsidRPr="4B160254">
              <w:rPr>
                <w:rFonts w:ascii="Arial" w:hAnsi="Arial" w:eastAsia="Arial" w:cs="Arial"/>
                <w:color w:val="000000" w:themeColor="text1"/>
              </w:rPr>
              <w:t>Governing documents are readily available for all members</w:t>
            </w:r>
          </w:p>
        </w:tc>
        <w:tc>
          <w:tcPr>
            <w:tcW w:w="3045" w:type="dxa"/>
            <w:tcMar>
              <w:left w:w="105" w:type="dxa"/>
              <w:right w:w="105" w:type="dxa"/>
            </w:tcMar>
            <w:vAlign w:val="center"/>
          </w:tcPr>
          <w:p w:rsidR="0746A01A" w:rsidP="4B160254" w:rsidRDefault="0746A01A" w14:paraId="07A4CACC" w14:textId="75E32948">
            <w:pPr>
              <w:rPr>
                <w:rFonts w:ascii="Arial" w:hAnsi="Arial" w:eastAsia="Arial" w:cs="Arial"/>
                <w:color w:val="000000" w:themeColor="text1"/>
              </w:rPr>
            </w:pPr>
            <w:r w:rsidRPr="4B160254">
              <w:rPr>
                <w:rFonts w:ascii="Arial" w:hAnsi="Arial" w:eastAsia="Arial" w:cs="Arial"/>
                <w:color w:val="000000" w:themeColor="text1"/>
              </w:rPr>
              <w:t>Screenshot</w:t>
            </w:r>
            <w:r w:rsidRPr="4B160254" w:rsidR="152E3CD9">
              <w:rPr>
                <w:rFonts w:ascii="Arial" w:hAnsi="Arial" w:eastAsia="Arial" w:cs="Arial"/>
                <w:color w:val="000000" w:themeColor="text1"/>
              </w:rPr>
              <w:t>(s)</w:t>
            </w:r>
            <w:r w:rsidRPr="4B160254">
              <w:rPr>
                <w:rFonts w:ascii="Arial" w:hAnsi="Arial" w:eastAsia="Arial" w:cs="Arial"/>
                <w:color w:val="000000" w:themeColor="text1"/>
              </w:rPr>
              <w:t xml:space="preserve"> of where chapter members can access documents </w:t>
            </w:r>
          </w:p>
        </w:tc>
      </w:tr>
      <w:tr w:rsidR="4B160254" w:rsidTr="4CDFD917" w14:paraId="13D2D2D8" w14:textId="77777777">
        <w:trPr>
          <w:trHeight w:val="300"/>
        </w:trPr>
        <w:tc>
          <w:tcPr>
            <w:tcW w:w="3105" w:type="dxa"/>
            <w:tcMar>
              <w:left w:w="105" w:type="dxa"/>
              <w:right w:w="105" w:type="dxa"/>
            </w:tcMar>
            <w:vAlign w:val="center"/>
          </w:tcPr>
          <w:p w:rsidR="4B160254" w:rsidP="4B160254" w:rsidRDefault="4B160254" w14:paraId="3F4E8398" w14:textId="74C88806">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210" w:type="dxa"/>
            <w:tcMar>
              <w:left w:w="105" w:type="dxa"/>
              <w:right w:w="105" w:type="dxa"/>
            </w:tcMar>
            <w:vAlign w:val="center"/>
          </w:tcPr>
          <w:p w:rsidR="4B160254" w:rsidP="4B160254" w:rsidRDefault="4B160254" w14:paraId="68F11A08" w14:textId="5C83DB90">
            <w:pPr>
              <w:rPr>
                <w:rFonts w:ascii="Arial" w:hAnsi="Arial" w:eastAsia="Arial" w:cs="Arial"/>
                <w:color w:val="000000" w:themeColor="text1"/>
              </w:rPr>
            </w:pPr>
            <w:r w:rsidRPr="4B160254">
              <w:rPr>
                <w:rFonts w:ascii="Arial" w:hAnsi="Arial" w:eastAsia="Arial" w:cs="Arial"/>
                <w:color w:val="000000" w:themeColor="text1"/>
              </w:rPr>
              <w:t>Governing documents are reviewed and chapter can discuss purpose behind any changes</w:t>
            </w:r>
          </w:p>
        </w:tc>
        <w:tc>
          <w:tcPr>
            <w:tcW w:w="3045" w:type="dxa"/>
            <w:tcMar>
              <w:left w:w="105" w:type="dxa"/>
              <w:right w:w="105" w:type="dxa"/>
            </w:tcMar>
            <w:vAlign w:val="center"/>
          </w:tcPr>
          <w:p w:rsidR="4B160254" w:rsidP="4B160254" w:rsidRDefault="4B160254" w14:paraId="3053E7B9" w14:textId="4B570FF1">
            <w:pPr>
              <w:rPr>
                <w:rFonts w:ascii="Arial" w:hAnsi="Arial" w:eastAsia="Arial" w:cs="Arial"/>
                <w:color w:val="000000" w:themeColor="text1"/>
              </w:rPr>
            </w:pPr>
            <w:r w:rsidRPr="4B160254">
              <w:rPr>
                <w:rFonts w:ascii="Arial" w:hAnsi="Arial" w:eastAsia="Arial" w:cs="Arial"/>
                <w:color w:val="000000" w:themeColor="text1"/>
              </w:rPr>
              <w:t>Summary of changes and why they were made</w:t>
            </w:r>
          </w:p>
        </w:tc>
      </w:tr>
      <w:tr w:rsidR="4B160254" w:rsidTr="4CDFD917" w14:paraId="6A2C546B" w14:textId="77777777">
        <w:trPr>
          <w:trHeight w:val="300"/>
        </w:trPr>
        <w:tc>
          <w:tcPr>
            <w:tcW w:w="3105" w:type="dxa"/>
            <w:tcMar>
              <w:left w:w="105" w:type="dxa"/>
              <w:right w:w="105" w:type="dxa"/>
            </w:tcMar>
            <w:vAlign w:val="center"/>
          </w:tcPr>
          <w:p w:rsidR="4B160254" w:rsidP="4B160254" w:rsidRDefault="4B160254" w14:paraId="0FFE202D" w14:textId="45DFCB84">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210" w:type="dxa"/>
            <w:tcMar>
              <w:left w:w="105" w:type="dxa"/>
              <w:right w:w="105" w:type="dxa"/>
            </w:tcMar>
            <w:vAlign w:val="center"/>
          </w:tcPr>
          <w:p w:rsidR="4B160254" w:rsidP="4B160254" w:rsidRDefault="4B160254" w14:paraId="534DD24C" w14:textId="1D4C4DE2">
            <w:pPr>
              <w:rPr>
                <w:rFonts w:ascii="Arial" w:hAnsi="Arial" w:eastAsia="Arial" w:cs="Arial"/>
                <w:color w:val="000000" w:themeColor="text1"/>
              </w:rPr>
            </w:pPr>
            <w:r w:rsidRPr="4B160254">
              <w:rPr>
                <w:rFonts w:ascii="Arial" w:hAnsi="Arial" w:eastAsia="Arial" w:cs="Arial"/>
                <w:color w:val="000000" w:themeColor="text1"/>
              </w:rPr>
              <w:t>Governing documents reviewed and approved by a relevant non-undergraduate</w:t>
            </w:r>
          </w:p>
        </w:tc>
        <w:tc>
          <w:tcPr>
            <w:tcW w:w="3045" w:type="dxa"/>
            <w:tcMar>
              <w:left w:w="105" w:type="dxa"/>
              <w:right w:w="105" w:type="dxa"/>
            </w:tcMar>
            <w:vAlign w:val="center"/>
          </w:tcPr>
          <w:p w:rsidR="4B160254" w:rsidP="4B160254" w:rsidRDefault="4B160254" w14:paraId="772BFF52" w14:textId="07D2606E">
            <w:pPr>
              <w:rPr>
                <w:rFonts w:ascii="Arial" w:hAnsi="Arial" w:eastAsia="Arial" w:cs="Arial"/>
                <w:color w:val="000000" w:themeColor="text1"/>
              </w:rPr>
            </w:pPr>
            <w:r w:rsidRPr="4B160254">
              <w:rPr>
                <w:rFonts w:ascii="Arial" w:hAnsi="Arial" w:eastAsia="Arial" w:cs="Arial"/>
                <w:color w:val="000000" w:themeColor="text1"/>
              </w:rPr>
              <w:t xml:space="preserve">Example: alumni advisor, faculty advisor. </w:t>
            </w:r>
          </w:p>
          <w:p w:rsidR="484BFDE1" w:rsidP="4B160254" w:rsidRDefault="484BFDE1" w14:paraId="4E242623" w14:textId="755C8419">
            <w:pPr>
              <w:rPr>
                <w:rFonts w:ascii="Arial" w:hAnsi="Arial" w:eastAsia="Arial" w:cs="Arial"/>
                <w:color w:val="000000" w:themeColor="text1"/>
              </w:rPr>
            </w:pPr>
            <w:r w:rsidRPr="4B160254">
              <w:rPr>
                <w:rFonts w:ascii="Arial" w:hAnsi="Arial" w:eastAsia="Arial" w:cs="Arial"/>
                <w:color w:val="000000" w:themeColor="text1"/>
              </w:rPr>
              <w:t>Screenshot of confirmed approval</w:t>
            </w:r>
          </w:p>
        </w:tc>
      </w:tr>
      <w:tr w:rsidR="4B160254" w:rsidTr="4CDFD917" w14:paraId="0EECFAF8" w14:textId="77777777">
        <w:trPr>
          <w:trHeight w:val="300"/>
        </w:trPr>
        <w:tc>
          <w:tcPr>
            <w:tcW w:w="9360" w:type="dxa"/>
            <w:gridSpan w:val="3"/>
            <w:shd w:val="clear" w:color="auto" w:fill="4D8387"/>
            <w:tcMar>
              <w:left w:w="105" w:type="dxa"/>
              <w:right w:w="105" w:type="dxa"/>
            </w:tcMar>
            <w:vAlign w:val="center"/>
          </w:tcPr>
          <w:p w:rsidR="6BAEED8D" w:rsidP="4B160254" w:rsidRDefault="6BAEED8D" w14:paraId="1E7CA8E9" w14:textId="71CCC3A0">
            <w:pPr>
              <w:jc w:val="center"/>
            </w:pPr>
            <w:r w:rsidRPr="4B160254">
              <w:rPr>
                <w:rFonts w:ascii="Arial" w:hAnsi="Arial" w:eastAsia="Arial" w:cs="Arial"/>
                <w:b/>
                <w:bCs/>
                <w:color w:val="000000" w:themeColor="text1"/>
              </w:rPr>
              <w:t>Organizational Conduct</w:t>
            </w:r>
          </w:p>
        </w:tc>
      </w:tr>
      <w:tr w:rsidR="4B160254" w:rsidTr="4CDFD917" w14:paraId="5F724B74" w14:textId="77777777">
        <w:trPr>
          <w:trHeight w:val="300"/>
        </w:trPr>
        <w:tc>
          <w:tcPr>
            <w:tcW w:w="3105" w:type="dxa"/>
            <w:tcMar>
              <w:left w:w="105" w:type="dxa"/>
              <w:right w:w="105" w:type="dxa"/>
            </w:tcMar>
            <w:vAlign w:val="center"/>
          </w:tcPr>
          <w:p w:rsidR="4B160254" w:rsidP="4B160254" w:rsidRDefault="4B160254" w14:paraId="223B4F04" w14:textId="3E1E9B3D">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210" w:type="dxa"/>
            <w:tcMar>
              <w:left w:w="105" w:type="dxa"/>
              <w:right w:w="105" w:type="dxa"/>
            </w:tcMar>
            <w:vAlign w:val="center"/>
          </w:tcPr>
          <w:p w:rsidR="4B160254" w:rsidP="4B160254" w:rsidRDefault="4B160254" w14:paraId="53DEFB76" w14:textId="48875C68">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6EBDE296" w14:textId="3B89A411">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4CDFD917" w14:paraId="1C99249A" w14:textId="77777777">
        <w:trPr>
          <w:trHeight w:val="300"/>
        </w:trPr>
        <w:tc>
          <w:tcPr>
            <w:tcW w:w="3105" w:type="dxa"/>
            <w:tcMar>
              <w:left w:w="105" w:type="dxa"/>
              <w:right w:w="105" w:type="dxa"/>
            </w:tcMar>
            <w:vAlign w:val="center"/>
          </w:tcPr>
          <w:p w:rsidR="4B160254" w:rsidP="4B160254" w:rsidRDefault="4B160254" w14:paraId="1190B01F" w14:textId="3F46A7E0">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210" w:type="dxa"/>
            <w:tcMar>
              <w:left w:w="105" w:type="dxa"/>
              <w:right w:w="105" w:type="dxa"/>
            </w:tcMar>
            <w:vAlign w:val="center"/>
          </w:tcPr>
          <w:p w:rsidR="700707FE" w:rsidP="4B160254" w:rsidRDefault="700707FE" w14:paraId="59866451" w14:textId="42210F9D">
            <w:r w:rsidRPr="4CDFD917" w:rsidR="700707FE">
              <w:rPr>
                <w:rFonts w:ascii="Arial" w:hAnsi="Arial" w:eastAsia="Arial" w:cs="Arial"/>
                <w:color w:val="000000" w:themeColor="text1" w:themeTint="FF" w:themeShade="FF"/>
              </w:rPr>
              <w:t>Chapter has been investigated for repeat</w:t>
            </w:r>
            <w:r w:rsidRPr="4CDFD917" w:rsidR="422CA9A2">
              <w:rPr>
                <w:rFonts w:ascii="Arial" w:hAnsi="Arial" w:eastAsia="Arial" w:cs="Arial"/>
                <w:color w:val="000000" w:themeColor="text1" w:themeTint="FF" w:themeShade="FF"/>
              </w:rPr>
              <w:t xml:space="preserve"> (several times over </w:t>
            </w:r>
            <w:r w:rsidRPr="4CDFD917" w:rsidR="422CA9A2">
              <w:rPr>
                <w:rFonts w:ascii="Arial" w:hAnsi="Arial" w:eastAsia="Arial" w:cs="Arial"/>
                <w:color w:val="000000" w:themeColor="text1" w:themeTint="FF" w:themeShade="FF"/>
              </w:rPr>
              <w:t>th</w:t>
            </w:r>
            <w:r w:rsidRPr="4CDFD917" w:rsidR="422CA9A2">
              <w:rPr>
                <w:rFonts w:ascii="Arial" w:hAnsi="Arial" w:eastAsia="Arial" w:cs="Arial"/>
                <w:color w:val="000000" w:themeColor="text1" w:themeTint="FF" w:themeShade="FF"/>
              </w:rPr>
              <w:t>e same calendar year)</w:t>
            </w:r>
            <w:r w:rsidRPr="4CDFD917" w:rsidR="700707FE">
              <w:rPr>
                <w:rFonts w:ascii="Arial" w:hAnsi="Arial" w:eastAsia="Arial" w:cs="Arial"/>
                <w:color w:val="000000" w:themeColor="text1" w:themeTint="FF" w:themeShade="FF"/>
              </w:rPr>
              <w:t xml:space="preserve"> conduct violations</w:t>
            </w:r>
          </w:p>
        </w:tc>
        <w:tc>
          <w:tcPr>
            <w:tcW w:w="3045" w:type="dxa"/>
            <w:tcMar>
              <w:left w:w="105" w:type="dxa"/>
              <w:right w:w="105" w:type="dxa"/>
            </w:tcMar>
            <w:vAlign w:val="center"/>
          </w:tcPr>
          <w:p w:rsidR="4B160254" w:rsidP="4B160254" w:rsidRDefault="4B160254" w14:paraId="09FEC4F2" w14:textId="73182052">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0FDCF1CA">
              <w:rPr>
                <w:rFonts w:ascii="Arial" w:hAnsi="Arial" w:eastAsia="Arial" w:cs="Arial"/>
                <w:color w:val="000000" w:themeColor="text1"/>
              </w:rPr>
              <w:t>FSL</w:t>
            </w:r>
          </w:p>
        </w:tc>
      </w:tr>
      <w:tr w:rsidR="4B160254" w:rsidTr="4CDFD917" w14:paraId="01BEF885" w14:textId="77777777">
        <w:trPr>
          <w:trHeight w:val="300"/>
        </w:trPr>
        <w:tc>
          <w:tcPr>
            <w:tcW w:w="3105" w:type="dxa"/>
            <w:tcMar>
              <w:left w:w="105" w:type="dxa"/>
              <w:right w:w="105" w:type="dxa"/>
            </w:tcMar>
            <w:vAlign w:val="center"/>
          </w:tcPr>
          <w:p w:rsidR="4B160254" w:rsidP="4B160254" w:rsidRDefault="4B160254" w14:paraId="70E9AEF7" w14:textId="6BC558F3">
            <w:pPr>
              <w:jc w:val="center"/>
              <w:rPr>
                <w:rFonts w:ascii="Arial" w:hAnsi="Arial" w:eastAsia="Arial" w:cs="Arial"/>
                <w:color w:val="000000" w:themeColor="text1"/>
              </w:rPr>
            </w:pPr>
            <w:commentRangeStart w:id="33"/>
            <w:r w:rsidRPr="4B160254">
              <w:rPr>
                <w:rFonts w:ascii="Arial" w:hAnsi="Arial" w:eastAsia="Arial" w:cs="Arial"/>
                <w:color w:val="000000" w:themeColor="text1"/>
              </w:rPr>
              <w:t>5 pts</w:t>
            </w:r>
          </w:p>
        </w:tc>
        <w:tc>
          <w:tcPr>
            <w:tcW w:w="3210" w:type="dxa"/>
            <w:tcMar>
              <w:left w:w="105" w:type="dxa"/>
              <w:right w:w="105" w:type="dxa"/>
            </w:tcMar>
            <w:vAlign w:val="center"/>
          </w:tcPr>
          <w:p w:rsidR="4A9E3084" w:rsidP="4B160254" w:rsidRDefault="4A9E3084" w14:paraId="30664ADD" w14:textId="20A26CAB">
            <w:pPr>
              <w:rPr>
                <w:rFonts w:ascii="Arial" w:hAnsi="Arial" w:eastAsia="Arial" w:cs="Arial"/>
                <w:color w:val="000000" w:themeColor="text1"/>
              </w:rPr>
            </w:pPr>
            <w:r w:rsidRPr="4B160254">
              <w:rPr>
                <w:rFonts w:ascii="Arial" w:hAnsi="Arial" w:eastAsia="Arial" w:cs="Arial"/>
                <w:color w:val="000000" w:themeColor="text1"/>
              </w:rPr>
              <w:t xml:space="preserve">Chapter is not issued any violations of city ordinance </w:t>
            </w:r>
          </w:p>
        </w:tc>
        <w:tc>
          <w:tcPr>
            <w:tcW w:w="3045" w:type="dxa"/>
            <w:tcMar>
              <w:left w:w="105" w:type="dxa"/>
              <w:right w:w="105" w:type="dxa"/>
            </w:tcMar>
            <w:vAlign w:val="center"/>
          </w:tcPr>
          <w:p w:rsidR="4B160254" w:rsidP="4B160254" w:rsidRDefault="4B160254" w14:paraId="4886F29F" w14:textId="7417B6B6">
            <w:pPr>
              <w:rPr>
                <w:rFonts w:ascii="Arial" w:hAnsi="Arial" w:eastAsia="Arial" w:cs="Arial"/>
                <w:color w:val="000000" w:themeColor="text1"/>
              </w:rPr>
            </w:pPr>
            <w:r w:rsidRPr="4B160254">
              <w:rPr>
                <w:rFonts w:ascii="Arial" w:hAnsi="Arial" w:eastAsia="Arial" w:cs="Arial"/>
                <w:color w:val="000000" w:themeColor="text1"/>
              </w:rPr>
              <w:t xml:space="preserve">Tracked by </w:t>
            </w:r>
            <w:r w:rsidRPr="4B160254" w:rsidR="15EE02C2">
              <w:rPr>
                <w:rFonts w:ascii="Arial" w:hAnsi="Arial" w:eastAsia="Arial" w:cs="Arial"/>
                <w:color w:val="000000" w:themeColor="text1"/>
              </w:rPr>
              <w:t>FSL</w:t>
            </w:r>
            <w:commentRangeEnd w:id="33"/>
            <w:r>
              <w:commentReference w:id="33"/>
            </w:r>
          </w:p>
        </w:tc>
      </w:tr>
      <w:tr w:rsidR="4B160254" w:rsidTr="4CDFD917" w14:paraId="5B41058D" w14:textId="77777777">
        <w:trPr>
          <w:trHeight w:val="300"/>
        </w:trPr>
        <w:tc>
          <w:tcPr>
            <w:tcW w:w="3105" w:type="dxa"/>
            <w:tcMar>
              <w:left w:w="105" w:type="dxa"/>
              <w:right w:w="105" w:type="dxa"/>
            </w:tcMar>
            <w:vAlign w:val="center"/>
          </w:tcPr>
          <w:p w:rsidR="4B160254" w:rsidP="4B160254" w:rsidRDefault="4B160254" w14:paraId="03BD477E" w14:textId="60704BAE">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210" w:type="dxa"/>
            <w:tcMar>
              <w:left w:w="105" w:type="dxa"/>
              <w:right w:w="105" w:type="dxa"/>
            </w:tcMar>
            <w:vAlign w:val="center"/>
          </w:tcPr>
          <w:p w:rsidR="34B939C5" w:rsidP="4B160254" w:rsidRDefault="34B939C5" w14:paraId="4F003504" w14:textId="52B3CA45">
            <w:pPr>
              <w:rPr>
                <w:rFonts w:ascii="Arial" w:hAnsi="Arial" w:eastAsia="Arial" w:cs="Arial"/>
                <w:color w:val="242424"/>
              </w:rPr>
            </w:pPr>
            <w:r w:rsidRPr="4B160254">
              <w:rPr>
                <w:rFonts w:ascii="Arial" w:hAnsi="Arial" w:eastAsia="Arial" w:cs="Arial"/>
                <w:color w:val="000000" w:themeColor="text1"/>
              </w:rPr>
              <w:t xml:space="preserve">Chapter is not investigated for </w:t>
            </w:r>
            <w:r w:rsidRPr="4B160254" w:rsidR="547CDF59">
              <w:rPr>
                <w:rFonts w:ascii="Arial" w:hAnsi="Arial" w:eastAsia="Arial" w:cs="Arial"/>
                <w:color w:val="242424"/>
              </w:rPr>
              <w:t>any violation of local, state and federal laws, Missouri State University policies, or governing council and respective national organization risk management policies.</w:t>
            </w:r>
          </w:p>
        </w:tc>
        <w:tc>
          <w:tcPr>
            <w:tcW w:w="3045" w:type="dxa"/>
            <w:tcMar>
              <w:left w:w="105" w:type="dxa"/>
              <w:right w:w="105" w:type="dxa"/>
            </w:tcMar>
            <w:vAlign w:val="center"/>
          </w:tcPr>
          <w:p w:rsidR="4B160254" w:rsidP="4B160254" w:rsidRDefault="5186172D" w14:paraId="1F1FC678" w14:textId="7417B6B6">
            <w:pPr>
              <w:rPr>
                <w:rFonts w:ascii="Arial" w:hAnsi="Arial" w:eastAsia="Arial" w:cs="Arial"/>
                <w:color w:val="000000" w:themeColor="text1"/>
              </w:rPr>
            </w:pPr>
            <w:r w:rsidRPr="253DFD59">
              <w:rPr>
                <w:rFonts w:ascii="Arial" w:hAnsi="Arial" w:eastAsia="Arial" w:cs="Arial"/>
                <w:color w:val="000000" w:themeColor="text1"/>
              </w:rPr>
              <w:t>Tracked by FSL</w:t>
            </w:r>
            <w:commentRangeStart w:id="34"/>
            <w:commentRangeStart w:id="35"/>
            <w:commentRangeEnd w:id="34"/>
            <w:r w:rsidR="4B160254">
              <w:rPr>
                <w:rStyle w:val="CommentReference"/>
              </w:rPr>
              <w:commentReference w:id="34"/>
            </w:r>
            <w:commentRangeEnd w:id="35"/>
            <w:r w:rsidR="4B160254">
              <w:rPr>
                <w:rStyle w:val="CommentReference"/>
              </w:rPr>
              <w:commentReference w:id="35"/>
            </w:r>
          </w:p>
        </w:tc>
      </w:tr>
      <w:tr w:rsidR="4B160254" w:rsidTr="4CDFD917" w14:paraId="565FA919" w14:textId="77777777">
        <w:trPr>
          <w:trHeight w:val="750"/>
        </w:trPr>
        <w:tc>
          <w:tcPr>
            <w:tcW w:w="3105" w:type="dxa"/>
            <w:tcMar>
              <w:left w:w="105" w:type="dxa"/>
              <w:right w:w="105" w:type="dxa"/>
            </w:tcMar>
            <w:vAlign w:val="center"/>
          </w:tcPr>
          <w:p w:rsidR="4B160254" w:rsidP="4B160254" w:rsidRDefault="4B160254" w14:paraId="6DFFCB26" w14:textId="5FD6D16A">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210" w:type="dxa"/>
            <w:tcMar>
              <w:left w:w="105" w:type="dxa"/>
              <w:right w:w="105" w:type="dxa"/>
            </w:tcMar>
            <w:vAlign w:val="center"/>
          </w:tcPr>
          <w:p w:rsidR="4D474627" w:rsidP="4B160254" w:rsidRDefault="4D474627" w14:paraId="3BF5D8DE" w14:textId="63649257">
            <w:pPr>
              <w:rPr>
                <w:rFonts w:ascii="Arial" w:hAnsi="Arial" w:eastAsia="Arial" w:cs="Arial"/>
                <w:color w:val="242424"/>
              </w:rPr>
            </w:pPr>
            <w:r w:rsidRPr="4B160254">
              <w:rPr>
                <w:rFonts w:ascii="Arial" w:hAnsi="Arial" w:eastAsia="Arial" w:cs="Arial"/>
                <w:color w:val="242424"/>
              </w:rPr>
              <w:t xml:space="preserve">Chapter is not charged with and found responsible for </w:t>
            </w:r>
            <w:r w:rsidRPr="4B160254">
              <w:rPr>
                <w:rFonts w:ascii="Arial" w:hAnsi="Arial" w:eastAsia="Arial" w:cs="Arial"/>
                <w:color w:val="242424"/>
              </w:rPr>
              <w:lastRenderedPageBreak/>
              <w:t>any violation of local, state and federal laws, Missouri State University policies, or governing council and respective national organization risk management policies.</w:t>
            </w:r>
          </w:p>
        </w:tc>
        <w:tc>
          <w:tcPr>
            <w:tcW w:w="3045" w:type="dxa"/>
            <w:tcMar>
              <w:left w:w="105" w:type="dxa"/>
              <w:right w:w="105" w:type="dxa"/>
            </w:tcMar>
            <w:vAlign w:val="center"/>
          </w:tcPr>
          <w:p w:rsidR="4B160254" w:rsidP="4B160254" w:rsidRDefault="4B160254" w14:paraId="7DBA1F25" w14:textId="68636288">
            <w:pPr>
              <w:rPr>
                <w:rFonts w:ascii="Arial" w:hAnsi="Arial" w:eastAsia="Arial" w:cs="Arial"/>
                <w:color w:val="000000" w:themeColor="text1"/>
              </w:rPr>
            </w:pPr>
            <w:r w:rsidRPr="4B160254">
              <w:rPr>
                <w:rFonts w:ascii="Arial" w:hAnsi="Arial" w:eastAsia="Arial" w:cs="Arial"/>
                <w:color w:val="000000" w:themeColor="text1"/>
              </w:rPr>
              <w:lastRenderedPageBreak/>
              <w:t>Tracked by FSL</w:t>
            </w:r>
          </w:p>
        </w:tc>
      </w:tr>
      <w:tr w:rsidR="4B160254" w:rsidTr="4CDFD917" w14:paraId="10A9CF5F" w14:textId="77777777">
        <w:trPr>
          <w:trHeight w:val="300"/>
        </w:trPr>
        <w:tc>
          <w:tcPr>
            <w:tcW w:w="9360" w:type="dxa"/>
            <w:gridSpan w:val="3"/>
            <w:shd w:val="clear" w:color="auto" w:fill="4D8387"/>
            <w:tcMar>
              <w:left w:w="105" w:type="dxa"/>
              <w:right w:w="105" w:type="dxa"/>
            </w:tcMar>
            <w:vAlign w:val="center"/>
          </w:tcPr>
          <w:p w:rsidR="4B160254" w:rsidP="4B160254" w:rsidRDefault="4B160254" w14:paraId="39F0BCC1" w14:textId="741B31C3">
            <w:pPr>
              <w:jc w:val="center"/>
              <w:rPr>
                <w:rFonts w:ascii="Arial" w:hAnsi="Arial" w:eastAsia="Arial" w:cs="Arial"/>
                <w:b/>
                <w:bCs/>
                <w:color w:val="000000" w:themeColor="text1"/>
              </w:rPr>
            </w:pPr>
            <w:r w:rsidRPr="4B160254">
              <w:rPr>
                <w:rFonts w:ascii="Arial" w:hAnsi="Arial" w:eastAsia="Arial" w:cs="Arial"/>
                <w:b/>
                <w:bCs/>
                <w:color w:val="000000" w:themeColor="text1"/>
              </w:rPr>
              <w:t>Crisis</w:t>
            </w:r>
            <w:r w:rsidRPr="4B160254" w:rsidR="651E75D4">
              <w:rPr>
                <w:rFonts w:ascii="Arial" w:hAnsi="Arial" w:eastAsia="Arial" w:cs="Arial"/>
                <w:b/>
                <w:bCs/>
                <w:color w:val="000000" w:themeColor="text1"/>
              </w:rPr>
              <w:t xml:space="preserve"> and Risk Management</w:t>
            </w:r>
            <w:r w:rsidRPr="4B160254">
              <w:rPr>
                <w:rFonts w:ascii="Arial" w:hAnsi="Arial" w:eastAsia="Arial" w:cs="Arial"/>
                <w:b/>
                <w:bCs/>
                <w:color w:val="000000" w:themeColor="text1"/>
              </w:rPr>
              <w:t xml:space="preserve"> Plan</w:t>
            </w:r>
          </w:p>
        </w:tc>
      </w:tr>
      <w:tr w:rsidR="4B160254" w:rsidTr="4CDFD917" w14:paraId="2BBCA454" w14:textId="77777777">
        <w:trPr>
          <w:trHeight w:val="300"/>
        </w:trPr>
        <w:tc>
          <w:tcPr>
            <w:tcW w:w="3105" w:type="dxa"/>
            <w:tcMar>
              <w:left w:w="105" w:type="dxa"/>
              <w:right w:w="105" w:type="dxa"/>
            </w:tcMar>
            <w:vAlign w:val="center"/>
          </w:tcPr>
          <w:p w:rsidR="4B160254" w:rsidP="4B160254" w:rsidRDefault="4B160254" w14:paraId="3ED4E372" w14:textId="5E909F29">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210" w:type="dxa"/>
            <w:tcMar>
              <w:left w:w="105" w:type="dxa"/>
              <w:right w:w="105" w:type="dxa"/>
            </w:tcMar>
            <w:vAlign w:val="center"/>
          </w:tcPr>
          <w:p w:rsidR="4B160254" w:rsidP="4B160254" w:rsidRDefault="4B160254" w14:paraId="6F1E0360" w14:textId="04D95C81">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242E7539" w14:textId="798EC09B">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4CDFD917" w14:paraId="0FE2C099" w14:textId="77777777">
        <w:trPr>
          <w:trHeight w:val="300"/>
        </w:trPr>
        <w:tc>
          <w:tcPr>
            <w:tcW w:w="3105" w:type="dxa"/>
            <w:tcMar>
              <w:left w:w="105" w:type="dxa"/>
              <w:right w:w="105" w:type="dxa"/>
            </w:tcMar>
            <w:vAlign w:val="center"/>
          </w:tcPr>
          <w:p w:rsidR="4B160254" w:rsidP="4B160254" w:rsidRDefault="4B160254" w14:paraId="27A5F044" w14:textId="1D77F216">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210" w:type="dxa"/>
            <w:tcMar>
              <w:left w:w="105" w:type="dxa"/>
              <w:right w:w="105" w:type="dxa"/>
            </w:tcMar>
            <w:vAlign w:val="center"/>
          </w:tcPr>
          <w:p w:rsidR="4B160254" w:rsidP="4B160254" w:rsidRDefault="4B160254" w14:paraId="5327C75B" w14:textId="7B4A2D00">
            <w:pPr>
              <w:rPr>
                <w:rFonts w:ascii="Arial" w:hAnsi="Arial" w:eastAsia="Arial" w:cs="Arial"/>
                <w:color w:val="000000" w:themeColor="text1"/>
              </w:rPr>
            </w:pPr>
            <w:r w:rsidRPr="4B160254">
              <w:rPr>
                <w:rFonts w:ascii="Arial" w:hAnsi="Arial" w:eastAsia="Arial" w:cs="Arial"/>
                <w:color w:val="000000" w:themeColor="text1"/>
              </w:rPr>
              <w:t xml:space="preserve">Crisis plan not submitted by </w:t>
            </w:r>
            <w:r w:rsidRPr="4B160254" w:rsidR="16FE1D52">
              <w:rPr>
                <w:rFonts w:ascii="Arial" w:hAnsi="Arial" w:eastAsia="Arial" w:cs="Arial"/>
                <w:color w:val="000000" w:themeColor="text1"/>
              </w:rPr>
              <w:t>April 7</w:t>
            </w:r>
            <w:r w:rsidRPr="4B160254" w:rsidR="16FE1D52">
              <w:rPr>
                <w:rFonts w:ascii="Arial" w:hAnsi="Arial" w:eastAsia="Arial" w:cs="Arial"/>
                <w:color w:val="000000" w:themeColor="text1"/>
                <w:vertAlign w:val="superscript"/>
              </w:rPr>
              <w:t>th</w:t>
            </w:r>
            <w:r w:rsidRPr="4B160254" w:rsidR="16FE1D52">
              <w:rPr>
                <w:rFonts w:ascii="Arial" w:hAnsi="Arial" w:eastAsia="Arial" w:cs="Arial"/>
                <w:color w:val="000000" w:themeColor="text1"/>
              </w:rPr>
              <w:t xml:space="preserve"> </w:t>
            </w:r>
          </w:p>
        </w:tc>
        <w:tc>
          <w:tcPr>
            <w:tcW w:w="3045" w:type="dxa"/>
            <w:tcMar>
              <w:left w:w="105" w:type="dxa"/>
              <w:right w:w="105" w:type="dxa"/>
            </w:tcMar>
            <w:vAlign w:val="center"/>
          </w:tcPr>
          <w:p w:rsidR="4B160254" w:rsidP="4B160254" w:rsidRDefault="4B160254" w14:paraId="52400233" w14:textId="75D6B196">
            <w:pPr>
              <w:rPr>
                <w:rFonts w:ascii="Arial" w:hAnsi="Arial" w:eastAsia="Arial" w:cs="Arial"/>
                <w:color w:val="000000" w:themeColor="text1"/>
              </w:rPr>
            </w:pPr>
            <w:r w:rsidRPr="4B160254">
              <w:rPr>
                <w:rFonts w:ascii="Arial" w:hAnsi="Arial" w:eastAsia="Arial" w:cs="Arial"/>
                <w:color w:val="000000" w:themeColor="text1"/>
              </w:rPr>
              <w:t>Tracked by FSL</w:t>
            </w:r>
          </w:p>
        </w:tc>
      </w:tr>
      <w:tr w:rsidR="4B160254" w:rsidTr="4CDFD917" w14:paraId="2FF1A106" w14:textId="77777777">
        <w:trPr>
          <w:trHeight w:val="300"/>
        </w:trPr>
        <w:tc>
          <w:tcPr>
            <w:tcW w:w="3105" w:type="dxa"/>
            <w:tcMar>
              <w:left w:w="105" w:type="dxa"/>
              <w:right w:w="105" w:type="dxa"/>
            </w:tcMar>
            <w:vAlign w:val="center"/>
          </w:tcPr>
          <w:p w:rsidR="4B160254" w:rsidP="4B160254" w:rsidRDefault="4B160254" w14:paraId="31F5D7A3" w14:textId="655BF3AD">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210" w:type="dxa"/>
            <w:tcMar>
              <w:left w:w="105" w:type="dxa"/>
              <w:right w:w="105" w:type="dxa"/>
            </w:tcMar>
            <w:vAlign w:val="center"/>
          </w:tcPr>
          <w:p w:rsidR="4B160254" w:rsidP="4B160254" w:rsidRDefault="4B160254" w14:paraId="132B7712" w14:textId="6107B5C2">
            <w:pPr>
              <w:rPr>
                <w:rFonts w:ascii="Arial" w:hAnsi="Arial" w:eastAsia="Arial" w:cs="Arial"/>
                <w:color w:val="000000" w:themeColor="text1"/>
              </w:rPr>
            </w:pPr>
            <w:r w:rsidRPr="4B160254">
              <w:rPr>
                <w:rFonts w:ascii="Arial" w:hAnsi="Arial" w:eastAsia="Arial" w:cs="Arial"/>
                <w:color w:val="000000" w:themeColor="text1"/>
              </w:rPr>
              <w:t>Risk Management plan submitted by April 7</w:t>
            </w:r>
            <w:r w:rsidRPr="4B160254">
              <w:rPr>
                <w:rFonts w:ascii="Arial" w:hAnsi="Arial" w:eastAsia="Arial" w:cs="Arial"/>
                <w:color w:val="000000" w:themeColor="text1"/>
                <w:vertAlign w:val="superscript"/>
              </w:rPr>
              <w:t>th</w:t>
            </w:r>
            <w:r w:rsidRPr="4B160254">
              <w:rPr>
                <w:rFonts w:ascii="Arial" w:hAnsi="Arial" w:eastAsia="Arial" w:cs="Arial"/>
                <w:color w:val="000000" w:themeColor="text1"/>
              </w:rPr>
              <w:t xml:space="preserve"> </w:t>
            </w:r>
          </w:p>
        </w:tc>
        <w:tc>
          <w:tcPr>
            <w:tcW w:w="3045" w:type="dxa"/>
            <w:tcMar>
              <w:left w:w="105" w:type="dxa"/>
              <w:right w:w="105" w:type="dxa"/>
            </w:tcMar>
            <w:vAlign w:val="center"/>
          </w:tcPr>
          <w:p w:rsidR="4B160254" w:rsidP="4B160254" w:rsidRDefault="5186172D" w14:paraId="23494F65" w14:textId="3D71332E">
            <w:pPr>
              <w:rPr>
                <w:rFonts w:ascii="Arial" w:hAnsi="Arial" w:eastAsia="Arial" w:cs="Arial"/>
                <w:color w:val="000000" w:themeColor="text1"/>
              </w:rPr>
            </w:pPr>
            <w:r w:rsidRPr="253DFD59">
              <w:rPr>
                <w:rFonts w:ascii="Arial" w:hAnsi="Arial" w:eastAsia="Arial" w:cs="Arial"/>
                <w:color w:val="000000" w:themeColor="text1"/>
              </w:rPr>
              <w:t>Submit via BearLink</w:t>
            </w:r>
            <w:commentRangeStart w:id="36"/>
            <w:commentRangeStart w:id="37"/>
            <w:commentRangeEnd w:id="36"/>
            <w:r w:rsidR="4B160254">
              <w:rPr>
                <w:rStyle w:val="CommentReference"/>
              </w:rPr>
              <w:commentReference w:id="36"/>
            </w:r>
            <w:commentRangeEnd w:id="37"/>
            <w:r w:rsidR="4B160254">
              <w:rPr>
                <w:rStyle w:val="CommentReference"/>
              </w:rPr>
              <w:commentReference w:id="37"/>
            </w:r>
          </w:p>
        </w:tc>
      </w:tr>
      <w:tr w:rsidR="4B160254" w:rsidTr="4CDFD917" w14:paraId="442EDB18" w14:textId="77777777">
        <w:trPr>
          <w:trHeight w:val="300"/>
        </w:trPr>
        <w:tc>
          <w:tcPr>
            <w:tcW w:w="3105" w:type="dxa"/>
            <w:tcMar>
              <w:left w:w="105" w:type="dxa"/>
              <w:right w:w="105" w:type="dxa"/>
            </w:tcMar>
            <w:vAlign w:val="center"/>
          </w:tcPr>
          <w:p w:rsidR="4B160254" w:rsidP="4B160254" w:rsidRDefault="4B160254" w14:paraId="2C8A2B12" w14:textId="20450228">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210" w:type="dxa"/>
            <w:tcMar>
              <w:left w:w="105" w:type="dxa"/>
              <w:right w:w="105" w:type="dxa"/>
            </w:tcMar>
            <w:vAlign w:val="center"/>
          </w:tcPr>
          <w:p w:rsidR="4B160254" w:rsidP="4B160254" w:rsidRDefault="4B160254" w14:paraId="0B5AA42D" w14:textId="58078323">
            <w:pPr>
              <w:rPr>
                <w:rFonts w:ascii="Arial" w:hAnsi="Arial" w:eastAsia="Arial" w:cs="Arial"/>
                <w:color w:val="000000" w:themeColor="text1"/>
              </w:rPr>
            </w:pPr>
            <w:r w:rsidRPr="4B160254">
              <w:rPr>
                <w:rFonts w:ascii="Arial" w:hAnsi="Arial" w:eastAsia="Arial" w:cs="Arial"/>
                <w:color w:val="000000" w:themeColor="text1"/>
              </w:rPr>
              <w:t xml:space="preserve">Chapter </w:t>
            </w:r>
            <w:r w:rsidRPr="4B160254" w:rsidR="000BB346">
              <w:rPr>
                <w:rFonts w:ascii="Arial" w:hAnsi="Arial" w:eastAsia="Arial" w:cs="Arial"/>
                <w:color w:val="000000" w:themeColor="text1"/>
              </w:rPr>
              <w:t>representatives attend Risk Management training each semester</w:t>
            </w:r>
          </w:p>
        </w:tc>
        <w:tc>
          <w:tcPr>
            <w:tcW w:w="3045" w:type="dxa"/>
            <w:tcMar>
              <w:left w:w="105" w:type="dxa"/>
              <w:right w:w="105" w:type="dxa"/>
            </w:tcMar>
            <w:vAlign w:val="center"/>
          </w:tcPr>
          <w:p w:rsidR="000BB346" w:rsidP="4B160254" w:rsidRDefault="000BB346" w14:paraId="591500E3" w14:textId="1AD1F471">
            <w:r w:rsidRPr="4B160254">
              <w:rPr>
                <w:rFonts w:ascii="Arial" w:hAnsi="Arial" w:eastAsia="Arial" w:cs="Arial"/>
                <w:color w:val="000000" w:themeColor="text1"/>
              </w:rPr>
              <w:t>Tracked by FSL</w:t>
            </w:r>
          </w:p>
        </w:tc>
      </w:tr>
      <w:tr w:rsidR="4B160254" w:rsidTr="4CDFD917" w14:paraId="0F923507" w14:textId="77777777">
        <w:trPr>
          <w:trHeight w:val="300"/>
        </w:trPr>
        <w:tc>
          <w:tcPr>
            <w:tcW w:w="3105" w:type="dxa"/>
            <w:tcMar>
              <w:left w:w="105" w:type="dxa"/>
              <w:right w:w="105" w:type="dxa"/>
            </w:tcMar>
            <w:vAlign w:val="center"/>
          </w:tcPr>
          <w:p w:rsidR="4B160254" w:rsidP="4B160254" w:rsidRDefault="4B160254" w14:paraId="35D5FC17" w14:textId="5FD6D16A">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210" w:type="dxa"/>
            <w:tcMar>
              <w:left w:w="105" w:type="dxa"/>
              <w:right w:w="105" w:type="dxa"/>
            </w:tcMar>
            <w:vAlign w:val="center"/>
          </w:tcPr>
          <w:p w:rsidR="50F56981" w:rsidP="4B160254" w:rsidRDefault="50F56981" w14:paraId="0BD55AE4" w14:textId="587329CD">
            <w:pPr>
              <w:rPr>
                <w:rFonts w:ascii="Arial" w:hAnsi="Arial" w:eastAsia="Arial" w:cs="Arial"/>
                <w:color w:val="000000" w:themeColor="text1"/>
              </w:rPr>
            </w:pPr>
            <w:r w:rsidRPr="4B160254">
              <w:rPr>
                <w:rFonts w:ascii="Arial" w:hAnsi="Arial" w:eastAsia="Arial" w:cs="Arial"/>
                <w:color w:val="000000" w:themeColor="text1"/>
              </w:rPr>
              <w:t>Chapter educates members on crisis plan and crisis management procedures</w:t>
            </w:r>
          </w:p>
        </w:tc>
        <w:tc>
          <w:tcPr>
            <w:tcW w:w="3045" w:type="dxa"/>
            <w:tcMar>
              <w:left w:w="105" w:type="dxa"/>
              <w:right w:w="105" w:type="dxa"/>
            </w:tcMar>
            <w:vAlign w:val="center"/>
          </w:tcPr>
          <w:p w:rsidR="50F56981" w:rsidP="4B160254" w:rsidRDefault="50F56981" w14:paraId="49DB795A" w14:textId="2F72507A">
            <w:pPr>
              <w:rPr>
                <w:rFonts w:ascii="Arial" w:hAnsi="Arial" w:eastAsia="Arial" w:cs="Arial"/>
                <w:color w:val="000000" w:themeColor="text1"/>
              </w:rPr>
            </w:pPr>
            <w:r w:rsidRPr="4B160254">
              <w:rPr>
                <w:rFonts w:ascii="Arial" w:hAnsi="Arial" w:eastAsia="Arial" w:cs="Arial"/>
                <w:color w:val="000000" w:themeColor="text1"/>
              </w:rPr>
              <w:t>Submit via BearLink</w:t>
            </w:r>
          </w:p>
        </w:tc>
      </w:tr>
      <w:tr w:rsidR="4B160254" w:rsidTr="4CDFD917" w14:paraId="348508B8" w14:textId="77777777">
        <w:trPr>
          <w:trHeight w:val="300"/>
        </w:trPr>
        <w:tc>
          <w:tcPr>
            <w:tcW w:w="9360" w:type="dxa"/>
            <w:gridSpan w:val="3"/>
            <w:shd w:val="clear" w:color="auto" w:fill="4D8387"/>
            <w:tcMar>
              <w:left w:w="105" w:type="dxa"/>
              <w:right w:w="105" w:type="dxa"/>
            </w:tcMar>
            <w:vAlign w:val="center"/>
          </w:tcPr>
          <w:p w:rsidR="7C86D6C2" w:rsidP="4B160254" w:rsidRDefault="7C86D6C2" w14:paraId="730B236C" w14:textId="00F77106">
            <w:pPr>
              <w:jc w:val="center"/>
            </w:pPr>
            <w:r w:rsidRPr="4B160254">
              <w:rPr>
                <w:rFonts w:ascii="Arial" w:hAnsi="Arial" w:eastAsia="Arial" w:cs="Arial"/>
                <w:b/>
                <w:bCs/>
                <w:color w:val="000000" w:themeColor="text1"/>
              </w:rPr>
              <w:t>Accountability</w:t>
            </w:r>
          </w:p>
        </w:tc>
      </w:tr>
      <w:tr w:rsidR="4B160254" w:rsidTr="4CDFD917" w14:paraId="5BDD7BAC" w14:textId="77777777">
        <w:trPr>
          <w:trHeight w:val="300"/>
        </w:trPr>
        <w:tc>
          <w:tcPr>
            <w:tcW w:w="3105" w:type="dxa"/>
            <w:tcMar>
              <w:left w:w="105" w:type="dxa"/>
              <w:right w:w="105" w:type="dxa"/>
            </w:tcMar>
            <w:vAlign w:val="center"/>
          </w:tcPr>
          <w:p w:rsidR="4B160254" w:rsidP="4B160254" w:rsidRDefault="4B160254" w14:paraId="4610C313" w14:textId="6359C359">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210" w:type="dxa"/>
            <w:tcMar>
              <w:left w:w="105" w:type="dxa"/>
              <w:right w:w="105" w:type="dxa"/>
            </w:tcMar>
            <w:vAlign w:val="center"/>
          </w:tcPr>
          <w:p w:rsidR="4B160254" w:rsidP="4B160254" w:rsidRDefault="4B160254" w14:paraId="3B16DC29" w14:textId="0545318F">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045" w:type="dxa"/>
            <w:tcMar>
              <w:left w:w="105" w:type="dxa"/>
              <w:right w:w="105" w:type="dxa"/>
            </w:tcMar>
            <w:vAlign w:val="center"/>
          </w:tcPr>
          <w:p w:rsidR="4B160254" w:rsidP="4B160254" w:rsidRDefault="4B160254" w14:paraId="5D76B9B5" w14:textId="40669B97">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4CDFD917" w14:paraId="3802EBCC" w14:textId="77777777">
        <w:trPr>
          <w:trHeight w:val="300"/>
        </w:trPr>
        <w:tc>
          <w:tcPr>
            <w:tcW w:w="3105" w:type="dxa"/>
            <w:tcMar>
              <w:left w:w="105" w:type="dxa"/>
              <w:right w:w="105" w:type="dxa"/>
            </w:tcMar>
            <w:vAlign w:val="center"/>
          </w:tcPr>
          <w:p w:rsidR="4B160254" w:rsidP="4B160254" w:rsidRDefault="4B160254" w14:paraId="6AA1B933" w14:textId="448E4DFD">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210" w:type="dxa"/>
            <w:tcMar>
              <w:left w:w="105" w:type="dxa"/>
              <w:right w:w="105" w:type="dxa"/>
            </w:tcMar>
            <w:vAlign w:val="center"/>
          </w:tcPr>
          <w:p w:rsidR="345D3D0C" w:rsidP="4B160254" w:rsidRDefault="345D3D0C" w14:paraId="36F18AEF" w14:textId="2FBF3FB0">
            <w:r w:rsidRPr="4B160254">
              <w:rPr>
                <w:rFonts w:ascii="Arial" w:hAnsi="Arial" w:eastAsia="Arial" w:cs="Arial"/>
                <w:color w:val="000000" w:themeColor="text1"/>
              </w:rPr>
              <w:t>Chapter does not have an internal standards board/process</w:t>
            </w:r>
          </w:p>
        </w:tc>
        <w:tc>
          <w:tcPr>
            <w:tcW w:w="3045" w:type="dxa"/>
            <w:tcMar>
              <w:left w:w="105" w:type="dxa"/>
              <w:right w:w="105" w:type="dxa"/>
            </w:tcMar>
            <w:vAlign w:val="center"/>
          </w:tcPr>
          <w:p w:rsidR="25AAC462" w:rsidP="4B160254" w:rsidRDefault="25AAC462" w14:paraId="645564A2" w14:textId="0668706F">
            <w:r w:rsidRPr="4B160254">
              <w:rPr>
                <w:rFonts w:ascii="Arial" w:hAnsi="Arial" w:eastAsia="Arial" w:cs="Arial"/>
                <w:color w:val="000000" w:themeColor="text1"/>
              </w:rPr>
              <w:t>NA</w:t>
            </w:r>
          </w:p>
        </w:tc>
      </w:tr>
      <w:tr w:rsidR="4B160254" w:rsidTr="4CDFD917" w14:paraId="3EF13D4E" w14:textId="77777777">
        <w:trPr>
          <w:trHeight w:val="300"/>
        </w:trPr>
        <w:tc>
          <w:tcPr>
            <w:tcW w:w="3105" w:type="dxa"/>
            <w:tcMar>
              <w:left w:w="105" w:type="dxa"/>
              <w:right w:w="105" w:type="dxa"/>
            </w:tcMar>
            <w:vAlign w:val="center"/>
          </w:tcPr>
          <w:p w:rsidR="4B160254" w:rsidP="4B160254" w:rsidRDefault="4B160254" w14:paraId="0A1D10EF" w14:textId="108D9605">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210" w:type="dxa"/>
            <w:tcMar>
              <w:left w:w="105" w:type="dxa"/>
              <w:right w:w="105" w:type="dxa"/>
            </w:tcMar>
            <w:vAlign w:val="center"/>
          </w:tcPr>
          <w:p w:rsidR="1A261EC5" w:rsidP="4B160254" w:rsidRDefault="1A261EC5" w14:paraId="16B80F8C" w14:textId="4E207BF2">
            <w:r w:rsidRPr="4B160254">
              <w:rPr>
                <w:rFonts w:ascii="Arial" w:hAnsi="Arial" w:eastAsia="Arial" w:cs="Arial"/>
                <w:color w:val="000000" w:themeColor="text1"/>
              </w:rPr>
              <w:t>Chapter provides list of members who participate in standards process</w:t>
            </w:r>
          </w:p>
        </w:tc>
        <w:tc>
          <w:tcPr>
            <w:tcW w:w="3045" w:type="dxa"/>
            <w:tcMar>
              <w:left w:w="105" w:type="dxa"/>
              <w:right w:w="105" w:type="dxa"/>
            </w:tcMar>
            <w:vAlign w:val="center"/>
          </w:tcPr>
          <w:p w:rsidR="5E7417D7" w:rsidP="4B160254" w:rsidRDefault="5E7417D7" w14:paraId="1718ED10" w14:textId="6ED23FBE">
            <w:pPr>
              <w:rPr>
                <w:rFonts w:ascii="Arial" w:hAnsi="Arial" w:eastAsia="Arial" w:cs="Arial"/>
                <w:color w:val="000000" w:themeColor="text1"/>
              </w:rPr>
            </w:pPr>
            <w:r w:rsidRPr="4B160254">
              <w:rPr>
                <w:rFonts w:ascii="Arial" w:hAnsi="Arial" w:eastAsia="Arial" w:cs="Arial"/>
                <w:color w:val="000000" w:themeColor="text1"/>
              </w:rPr>
              <w:t>Submit members of internal standards board/process</w:t>
            </w:r>
          </w:p>
        </w:tc>
      </w:tr>
      <w:tr w:rsidR="4B160254" w:rsidTr="4CDFD917" w14:paraId="2AF058DF" w14:textId="77777777">
        <w:trPr>
          <w:trHeight w:val="300"/>
        </w:trPr>
        <w:tc>
          <w:tcPr>
            <w:tcW w:w="3105" w:type="dxa"/>
            <w:tcMar>
              <w:left w:w="105" w:type="dxa"/>
              <w:right w:w="105" w:type="dxa"/>
            </w:tcMar>
            <w:vAlign w:val="center"/>
          </w:tcPr>
          <w:p w:rsidR="4B160254" w:rsidP="4B160254" w:rsidRDefault="4B160254" w14:paraId="5B744F61" w14:textId="1FA31FBA">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210" w:type="dxa"/>
            <w:tcMar>
              <w:left w:w="105" w:type="dxa"/>
              <w:right w:w="105" w:type="dxa"/>
            </w:tcMar>
            <w:vAlign w:val="center"/>
          </w:tcPr>
          <w:p w:rsidR="3C8A22B1" w:rsidP="4B160254" w:rsidRDefault="3C8A22B1" w14:paraId="79B1F1DB" w14:textId="759BD9DD">
            <w:pPr>
              <w:rPr>
                <w:rFonts w:ascii="Arial" w:hAnsi="Arial" w:eastAsia="Arial" w:cs="Arial"/>
                <w:color w:val="000000" w:themeColor="text1"/>
              </w:rPr>
            </w:pPr>
            <w:r w:rsidRPr="4B160254">
              <w:rPr>
                <w:rFonts w:ascii="Arial" w:hAnsi="Arial" w:eastAsia="Arial" w:cs="Arial"/>
                <w:color w:val="000000" w:themeColor="text1"/>
              </w:rPr>
              <w:t xml:space="preserve">Chapter educates members on </w:t>
            </w:r>
            <w:r w:rsidRPr="4B160254" w:rsidR="57A4BCE1">
              <w:rPr>
                <w:rFonts w:ascii="Arial" w:hAnsi="Arial" w:eastAsia="Arial" w:cs="Arial"/>
                <w:color w:val="000000" w:themeColor="text1"/>
              </w:rPr>
              <w:t>self-governance</w:t>
            </w:r>
            <w:r w:rsidRPr="4B160254" w:rsidR="0B7AAA8B">
              <w:rPr>
                <w:rFonts w:ascii="Arial" w:hAnsi="Arial" w:eastAsia="Arial" w:cs="Arial"/>
                <w:color w:val="000000" w:themeColor="text1"/>
              </w:rPr>
              <w:t xml:space="preserve"> and expectations of conduct during membership</w:t>
            </w:r>
          </w:p>
        </w:tc>
        <w:tc>
          <w:tcPr>
            <w:tcW w:w="3045" w:type="dxa"/>
            <w:tcMar>
              <w:left w:w="105" w:type="dxa"/>
              <w:right w:w="105" w:type="dxa"/>
            </w:tcMar>
            <w:vAlign w:val="center"/>
          </w:tcPr>
          <w:p w:rsidR="0B7AAA8B" w:rsidP="4B160254" w:rsidRDefault="1713C41A" w14:paraId="0D2F13BB" w14:textId="58C333D1">
            <w:pPr>
              <w:rPr>
                <w:rFonts w:ascii="Arial" w:hAnsi="Arial" w:eastAsia="Arial" w:cs="Arial"/>
                <w:color w:val="000000" w:themeColor="text1"/>
              </w:rPr>
            </w:pPr>
            <w:r w:rsidRPr="253DFD59">
              <w:rPr>
                <w:rFonts w:ascii="Arial" w:hAnsi="Arial" w:eastAsia="Arial" w:cs="Arial"/>
                <w:color w:val="000000" w:themeColor="text1"/>
              </w:rPr>
              <w:t>Submit event via BearLink</w:t>
            </w:r>
            <w:commentRangeStart w:id="38"/>
            <w:commentRangeStart w:id="39"/>
            <w:commentRangeEnd w:id="38"/>
            <w:r w:rsidR="0B7AAA8B">
              <w:rPr>
                <w:rStyle w:val="CommentReference"/>
              </w:rPr>
              <w:commentReference w:id="38"/>
            </w:r>
            <w:commentRangeEnd w:id="39"/>
            <w:r w:rsidR="0B7AAA8B">
              <w:rPr>
                <w:rStyle w:val="CommentReference"/>
              </w:rPr>
              <w:commentReference w:id="39"/>
            </w:r>
          </w:p>
        </w:tc>
      </w:tr>
      <w:tr w:rsidR="4B160254" w:rsidTr="4CDFD917" w14:paraId="2900A35C" w14:textId="77777777">
        <w:trPr>
          <w:trHeight w:val="300"/>
        </w:trPr>
        <w:tc>
          <w:tcPr>
            <w:tcW w:w="3105" w:type="dxa"/>
            <w:tcMar>
              <w:left w:w="105" w:type="dxa"/>
              <w:right w:w="105" w:type="dxa"/>
            </w:tcMar>
            <w:vAlign w:val="center"/>
          </w:tcPr>
          <w:p w:rsidR="4B160254" w:rsidP="4B160254" w:rsidRDefault="4B160254" w14:paraId="140D48B8" w14:textId="7B3FCE64">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210" w:type="dxa"/>
            <w:tcMar>
              <w:left w:w="105" w:type="dxa"/>
              <w:right w:w="105" w:type="dxa"/>
            </w:tcMar>
            <w:vAlign w:val="center"/>
          </w:tcPr>
          <w:p w:rsidR="475C7476" w:rsidP="4B160254" w:rsidRDefault="475C7476" w14:paraId="415AEAF2" w14:textId="0480260D">
            <w:pPr>
              <w:rPr>
                <w:rFonts w:ascii="Arial" w:hAnsi="Arial" w:eastAsia="Arial" w:cs="Arial"/>
                <w:color w:val="000000" w:themeColor="text1"/>
              </w:rPr>
            </w:pPr>
            <w:r w:rsidRPr="4B160254">
              <w:rPr>
                <w:rFonts w:ascii="Arial" w:hAnsi="Arial" w:eastAsia="Arial" w:cs="Arial"/>
                <w:color w:val="000000" w:themeColor="text1"/>
              </w:rPr>
              <w:t>Chapter utilizes HQ or campus resources to host or co-host a workshop or presentation</w:t>
            </w:r>
          </w:p>
        </w:tc>
        <w:tc>
          <w:tcPr>
            <w:tcW w:w="3045" w:type="dxa"/>
            <w:tcMar>
              <w:left w:w="105" w:type="dxa"/>
              <w:right w:w="105" w:type="dxa"/>
            </w:tcMar>
            <w:vAlign w:val="center"/>
          </w:tcPr>
          <w:p w:rsidR="4B160254" w:rsidP="4B160254" w:rsidRDefault="4B160254" w14:paraId="63D81299" w14:textId="41BE1632">
            <w:pPr>
              <w:rPr>
                <w:rFonts w:ascii="Arial" w:hAnsi="Arial" w:eastAsia="Arial" w:cs="Arial"/>
                <w:color w:val="000000" w:themeColor="text1"/>
              </w:rPr>
            </w:pPr>
            <w:r w:rsidRPr="4B160254">
              <w:rPr>
                <w:rFonts w:ascii="Arial" w:hAnsi="Arial" w:eastAsia="Arial" w:cs="Arial"/>
                <w:color w:val="000000" w:themeColor="text1"/>
              </w:rPr>
              <w:t>Submit summary</w:t>
            </w:r>
            <w:r w:rsidRPr="4B160254" w:rsidR="767C861E">
              <w:rPr>
                <w:rFonts w:ascii="Arial" w:hAnsi="Arial" w:eastAsia="Arial" w:cs="Arial"/>
                <w:color w:val="000000" w:themeColor="text1"/>
              </w:rPr>
              <w:t xml:space="preserve"> of how these support measures are used</w:t>
            </w:r>
          </w:p>
        </w:tc>
      </w:tr>
      <w:tr w:rsidR="4B160254" w:rsidTr="4CDFD917" w14:paraId="4CAAA31E" w14:textId="77777777">
        <w:trPr>
          <w:trHeight w:val="300"/>
        </w:trPr>
        <w:tc>
          <w:tcPr>
            <w:tcW w:w="3105" w:type="dxa"/>
            <w:tcMar>
              <w:left w:w="105" w:type="dxa"/>
              <w:right w:w="105" w:type="dxa"/>
            </w:tcMar>
            <w:vAlign w:val="center"/>
          </w:tcPr>
          <w:p w:rsidR="4B160254" w:rsidP="4B160254" w:rsidRDefault="4B160254" w14:paraId="59110300" w14:textId="374EA02A">
            <w:pPr>
              <w:jc w:val="center"/>
              <w:rPr>
                <w:rFonts w:ascii="Arial" w:hAnsi="Arial" w:eastAsia="Arial" w:cs="Arial"/>
                <w:color w:val="000000" w:themeColor="text1"/>
              </w:rPr>
            </w:pPr>
            <w:r w:rsidRPr="4B160254">
              <w:rPr>
                <w:rFonts w:ascii="Arial" w:hAnsi="Arial" w:eastAsia="Arial" w:cs="Arial"/>
                <w:color w:val="000000" w:themeColor="text1"/>
              </w:rPr>
              <w:t>Bonus Point</w:t>
            </w:r>
          </w:p>
          <w:p w:rsidR="4B160254" w:rsidP="4B160254" w:rsidRDefault="4B160254" w14:paraId="5C62FE17" w14:textId="1F4AD12C">
            <w:pPr>
              <w:jc w:val="center"/>
              <w:rPr>
                <w:rFonts w:ascii="Arial" w:hAnsi="Arial" w:eastAsia="Arial" w:cs="Arial"/>
                <w:color w:val="000000" w:themeColor="text1"/>
              </w:rPr>
            </w:pPr>
            <w:r w:rsidRPr="4B160254">
              <w:rPr>
                <w:rFonts w:ascii="Arial" w:hAnsi="Arial" w:eastAsia="Arial" w:cs="Arial"/>
                <w:color w:val="000000" w:themeColor="text1"/>
              </w:rPr>
              <w:t>(1 point)</w:t>
            </w:r>
          </w:p>
        </w:tc>
        <w:tc>
          <w:tcPr>
            <w:tcW w:w="3210" w:type="dxa"/>
            <w:tcMar>
              <w:left w:w="105" w:type="dxa"/>
              <w:right w:w="105" w:type="dxa"/>
            </w:tcMar>
            <w:vAlign w:val="center"/>
          </w:tcPr>
          <w:p w:rsidR="3931917E" w:rsidP="4B160254" w:rsidRDefault="3931917E" w14:paraId="06D804FB" w14:textId="615531DE">
            <w:pPr>
              <w:rPr>
                <w:rFonts w:ascii="Arial" w:hAnsi="Arial" w:eastAsia="Arial" w:cs="Arial"/>
                <w:color w:val="000000" w:themeColor="text1"/>
              </w:rPr>
            </w:pPr>
            <w:r w:rsidRPr="4B160254">
              <w:rPr>
                <w:rFonts w:ascii="Arial" w:hAnsi="Arial" w:eastAsia="Arial" w:cs="Arial"/>
                <w:color w:val="000000" w:themeColor="text1"/>
              </w:rPr>
              <w:t>Chapter hosts an educational about conflict management for members</w:t>
            </w:r>
          </w:p>
        </w:tc>
        <w:tc>
          <w:tcPr>
            <w:tcW w:w="3045" w:type="dxa"/>
            <w:tcMar>
              <w:left w:w="105" w:type="dxa"/>
              <w:right w:w="105" w:type="dxa"/>
            </w:tcMar>
            <w:vAlign w:val="center"/>
          </w:tcPr>
          <w:p w:rsidR="4B160254" w:rsidP="4B160254" w:rsidRDefault="5186172D" w14:paraId="70C84E52" w14:textId="69EA8620">
            <w:pPr>
              <w:rPr>
                <w:rFonts w:ascii="Arial" w:hAnsi="Arial" w:eastAsia="Arial" w:cs="Arial"/>
                <w:color w:val="000000" w:themeColor="text1"/>
              </w:rPr>
            </w:pPr>
            <w:r w:rsidRPr="253DFD59">
              <w:rPr>
                <w:rFonts w:ascii="Arial" w:hAnsi="Arial" w:eastAsia="Arial" w:cs="Arial"/>
                <w:color w:val="000000" w:themeColor="text1"/>
              </w:rPr>
              <w:t xml:space="preserve">List all chapter members </w:t>
            </w:r>
            <w:r w:rsidRPr="253DFD59" w:rsidR="3650C37D">
              <w:rPr>
                <w:rFonts w:ascii="Arial" w:hAnsi="Arial" w:eastAsia="Arial" w:cs="Arial"/>
                <w:color w:val="000000" w:themeColor="text1"/>
              </w:rPr>
              <w:t>that attended the training</w:t>
            </w:r>
          </w:p>
        </w:tc>
      </w:tr>
    </w:tbl>
    <w:p w:rsidR="253DFD59" w:rsidP="253DFD59" w:rsidRDefault="253DFD59" w14:paraId="3274ECC9" w14:textId="3E9DBE3E"/>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120"/>
        <w:gridCol w:w="3120"/>
        <w:gridCol w:w="3120"/>
      </w:tblGrid>
      <w:tr w:rsidR="4B160254" w:rsidTr="23E751E3" w14:paraId="6942751B" w14:textId="77777777">
        <w:trPr>
          <w:trHeight w:val="300"/>
        </w:trPr>
        <w:tc>
          <w:tcPr>
            <w:tcW w:w="9360" w:type="dxa"/>
            <w:gridSpan w:val="3"/>
            <w:shd w:val="clear" w:color="auto" w:fill="BFBFBF" w:themeFill="background1" w:themeFillShade="BF"/>
            <w:tcMar>
              <w:left w:w="105" w:type="dxa"/>
              <w:right w:w="105" w:type="dxa"/>
            </w:tcMar>
            <w:vAlign w:val="center"/>
          </w:tcPr>
          <w:p w:rsidR="4B160254" w:rsidP="4B160254" w:rsidRDefault="4B160254" w14:paraId="2106FCD2" w14:textId="6F2F60B3">
            <w:pPr>
              <w:pStyle w:val="Heading2"/>
              <w:spacing w:before="40" w:after="0"/>
              <w:jc w:val="center"/>
              <w:rPr>
                <w:rFonts w:ascii="Arial" w:hAnsi="Arial" w:eastAsia="Arial" w:cs="Arial"/>
                <w:b/>
                <w:bCs/>
                <w:color w:val="auto"/>
                <w:sz w:val="28"/>
                <w:szCs w:val="28"/>
              </w:rPr>
            </w:pPr>
            <w:r w:rsidRPr="4B160254">
              <w:rPr>
                <w:rFonts w:ascii="Arial" w:hAnsi="Arial" w:eastAsia="Arial" w:cs="Arial"/>
                <w:b/>
                <w:bCs/>
                <w:color w:val="auto"/>
                <w:sz w:val="28"/>
                <w:szCs w:val="28"/>
              </w:rPr>
              <w:t>Community Engagement</w:t>
            </w:r>
          </w:p>
        </w:tc>
      </w:tr>
      <w:tr w:rsidR="4B160254" w:rsidTr="23E751E3" w14:paraId="3276A398" w14:textId="77777777">
        <w:trPr>
          <w:trHeight w:val="300"/>
        </w:trPr>
        <w:tc>
          <w:tcPr>
            <w:tcW w:w="9360" w:type="dxa"/>
            <w:gridSpan w:val="3"/>
            <w:shd w:val="clear" w:color="auto" w:fill="BFBFBF" w:themeFill="background1" w:themeFillShade="BF"/>
            <w:tcMar>
              <w:left w:w="105" w:type="dxa"/>
              <w:right w:w="105" w:type="dxa"/>
            </w:tcMar>
            <w:vAlign w:val="center"/>
          </w:tcPr>
          <w:p w:rsidR="4B160254" w:rsidP="4B160254" w:rsidRDefault="4B160254" w14:paraId="7F968E11" w14:textId="74F86E8A">
            <w:pPr>
              <w:jc w:val="center"/>
              <w:rPr>
                <w:rFonts w:ascii="Arial" w:hAnsi="Arial" w:eastAsia="Arial" w:cs="Arial"/>
                <w:color w:val="000000" w:themeColor="text1"/>
              </w:rPr>
            </w:pPr>
            <w:r w:rsidRPr="4B160254">
              <w:rPr>
                <w:rFonts w:ascii="Arial" w:hAnsi="Arial" w:eastAsia="Arial" w:cs="Arial"/>
                <w:b/>
                <w:bCs/>
                <w:color w:val="000000" w:themeColor="text1"/>
              </w:rPr>
              <w:t>Alumni Relations</w:t>
            </w:r>
          </w:p>
        </w:tc>
      </w:tr>
      <w:tr w:rsidR="4B160254" w:rsidTr="23E751E3" w14:paraId="55361B1C" w14:textId="77777777">
        <w:trPr>
          <w:trHeight w:val="300"/>
        </w:trPr>
        <w:tc>
          <w:tcPr>
            <w:tcW w:w="3120" w:type="dxa"/>
            <w:tcMar>
              <w:left w:w="105" w:type="dxa"/>
              <w:right w:w="105" w:type="dxa"/>
            </w:tcMar>
            <w:vAlign w:val="center"/>
          </w:tcPr>
          <w:p w:rsidR="4B160254" w:rsidP="4B160254" w:rsidRDefault="4B160254" w14:paraId="3AF56161" w14:textId="0F3AAAEF">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49FCA6DF" w14:textId="66DB7F16">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56682BB1" w14:textId="1F7701E6">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3E751E3" w14:paraId="5B2D8479" w14:textId="77777777">
        <w:trPr>
          <w:trHeight w:val="300"/>
        </w:trPr>
        <w:tc>
          <w:tcPr>
            <w:tcW w:w="3120" w:type="dxa"/>
            <w:tcMar>
              <w:left w:w="105" w:type="dxa"/>
              <w:right w:w="105" w:type="dxa"/>
            </w:tcMar>
            <w:vAlign w:val="center"/>
          </w:tcPr>
          <w:p w:rsidR="4B160254" w:rsidP="4B160254" w:rsidRDefault="4B160254" w14:paraId="4CE20299" w14:textId="6F0A2FB3">
            <w:pPr>
              <w:jc w:val="center"/>
              <w:rPr>
                <w:rFonts w:ascii="Arial" w:hAnsi="Arial" w:eastAsia="Arial" w:cs="Arial"/>
                <w:color w:val="000000" w:themeColor="text1"/>
              </w:rPr>
            </w:pPr>
            <w:r w:rsidRPr="4B160254">
              <w:rPr>
                <w:rFonts w:ascii="Arial" w:hAnsi="Arial" w:eastAsia="Arial" w:cs="Arial"/>
                <w:color w:val="000000" w:themeColor="text1"/>
              </w:rPr>
              <w:lastRenderedPageBreak/>
              <w:t>0 points</w:t>
            </w:r>
          </w:p>
        </w:tc>
        <w:tc>
          <w:tcPr>
            <w:tcW w:w="3120" w:type="dxa"/>
            <w:tcMar>
              <w:left w:w="105" w:type="dxa"/>
              <w:right w:w="105" w:type="dxa"/>
            </w:tcMar>
            <w:vAlign w:val="center"/>
          </w:tcPr>
          <w:p w:rsidR="4B160254" w:rsidP="4B160254" w:rsidRDefault="4B160254" w14:paraId="6922056D" w14:textId="1BD9FE15">
            <w:pPr>
              <w:rPr>
                <w:rFonts w:ascii="Arial" w:hAnsi="Arial" w:eastAsia="Arial" w:cs="Arial"/>
                <w:color w:val="000000" w:themeColor="text1"/>
              </w:rPr>
            </w:pPr>
            <w:r w:rsidRPr="4B160254">
              <w:rPr>
                <w:rFonts w:ascii="Arial" w:hAnsi="Arial" w:eastAsia="Arial" w:cs="Arial"/>
                <w:color w:val="000000" w:themeColor="text1"/>
              </w:rPr>
              <w:t>Chapter communicates with general alumni less than twice a year</w:t>
            </w:r>
          </w:p>
        </w:tc>
        <w:tc>
          <w:tcPr>
            <w:tcW w:w="3120" w:type="dxa"/>
            <w:tcMar>
              <w:left w:w="105" w:type="dxa"/>
              <w:right w:w="105" w:type="dxa"/>
            </w:tcMar>
            <w:vAlign w:val="center"/>
          </w:tcPr>
          <w:p w:rsidR="4B160254" w:rsidP="4B160254" w:rsidRDefault="4B160254" w14:paraId="2AF5C3A3" w14:textId="0F75D1F8">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23E751E3" w14:paraId="2D525847" w14:textId="77777777">
        <w:trPr>
          <w:trHeight w:val="300"/>
        </w:trPr>
        <w:tc>
          <w:tcPr>
            <w:tcW w:w="3120" w:type="dxa"/>
            <w:tcMar>
              <w:left w:w="105" w:type="dxa"/>
              <w:right w:w="105" w:type="dxa"/>
            </w:tcMar>
            <w:vAlign w:val="center"/>
          </w:tcPr>
          <w:p w:rsidR="4B160254" w:rsidP="4B160254" w:rsidRDefault="4B160254" w14:paraId="6D12ABFB" w14:textId="68C4E9C5">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20" w:type="dxa"/>
            <w:tcMar>
              <w:left w:w="105" w:type="dxa"/>
              <w:right w:w="105" w:type="dxa"/>
            </w:tcMar>
            <w:vAlign w:val="center"/>
          </w:tcPr>
          <w:p w:rsidR="4B160254" w:rsidP="4B160254" w:rsidRDefault="4B160254" w14:paraId="514C5278" w14:textId="67E41783">
            <w:pPr>
              <w:rPr>
                <w:rFonts w:ascii="Arial" w:hAnsi="Arial" w:eastAsia="Arial" w:cs="Arial"/>
                <w:color w:val="000000" w:themeColor="text1"/>
              </w:rPr>
            </w:pPr>
            <w:r w:rsidRPr="4B160254">
              <w:rPr>
                <w:rFonts w:ascii="Arial" w:hAnsi="Arial" w:eastAsia="Arial" w:cs="Arial"/>
                <w:color w:val="000000" w:themeColor="text1"/>
              </w:rPr>
              <w:t>Communications sent at least twice per year to general alumni (communication to alumni advisors does not count towards this criteria)</w:t>
            </w:r>
          </w:p>
        </w:tc>
        <w:tc>
          <w:tcPr>
            <w:tcW w:w="3120" w:type="dxa"/>
            <w:tcMar>
              <w:left w:w="105" w:type="dxa"/>
              <w:right w:w="105" w:type="dxa"/>
            </w:tcMar>
            <w:vAlign w:val="center"/>
          </w:tcPr>
          <w:p w:rsidR="4B160254" w:rsidP="4B160254" w:rsidRDefault="4B160254" w14:paraId="1C1EBA29" w14:textId="25AB4EC8">
            <w:pPr>
              <w:rPr>
                <w:rFonts w:ascii="Arial" w:hAnsi="Arial" w:eastAsia="Arial" w:cs="Arial"/>
                <w:color w:val="000000" w:themeColor="text1"/>
              </w:rPr>
            </w:pPr>
            <w:r w:rsidRPr="4B160254">
              <w:rPr>
                <w:rFonts w:ascii="Arial" w:hAnsi="Arial" w:eastAsia="Arial" w:cs="Arial"/>
                <w:color w:val="000000" w:themeColor="text1"/>
              </w:rPr>
              <w:t>Submit copy of email or newsletter</w:t>
            </w:r>
            <w:r w:rsidRPr="4B160254" w:rsidR="79C827B4">
              <w:rPr>
                <w:rFonts w:ascii="Arial" w:hAnsi="Arial" w:eastAsia="Arial" w:cs="Arial"/>
                <w:color w:val="000000" w:themeColor="text1"/>
              </w:rPr>
              <w:t xml:space="preserve"> via BearLink</w:t>
            </w:r>
          </w:p>
        </w:tc>
      </w:tr>
      <w:tr w:rsidR="4B160254" w:rsidTr="23E751E3" w14:paraId="1526A1C7" w14:textId="77777777">
        <w:trPr>
          <w:trHeight w:val="300"/>
        </w:trPr>
        <w:tc>
          <w:tcPr>
            <w:tcW w:w="3120" w:type="dxa"/>
            <w:tcMar>
              <w:left w:w="105" w:type="dxa"/>
              <w:right w:w="105" w:type="dxa"/>
            </w:tcMar>
            <w:vAlign w:val="center"/>
          </w:tcPr>
          <w:p w:rsidR="4B160254" w:rsidP="4B160254" w:rsidRDefault="4B160254" w14:paraId="2BC63D04" w14:textId="2B168767">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4B160254" w:rsidP="4B160254" w:rsidRDefault="4B160254" w14:paraId="77862A8B" w14:textId="4EFE9863">
            <w:pPr>
              <w:rPr>
                <w:rFonts w:ascii="Arial" w:hAnsi="Arial" w:eastAsia="Arial" w:cs="Arial"/>
                <w:color w:val="000000" w:themeColor="text1"/>
              </w:rPr>
            </w:pPr>
            <w:r w:rsidRPr="4B160254">
              <w:rPr>
                <w:rFonts w:ascii="Arial" w:hAnsi="Arial" w:eastAsia="Arial" w:cs="Arial"/>
                <w:color w:val="000000" w:themeColor="text1"/>
              </w:rPr>
              <w:t>Host a registered gathering for alumni</w:t>
            </w:r>
          </w:p>
        </w:tc>
        <w:tc>
          <w:tcPr>
            <w:tcW w:w="3120" w:type="dxa"/>
            <w:tcMar>
              <w:left w:w="105" w:type="dxa"/>
              <w:right w:w="105" w:type="dxa"/>
            </w:tcMar>
            <w:vAlign w:val="center"/>
          </w:tcPr>
          <w:p w:rsidR="6A4E8232" w:rsidP="4B160254" w:rsidRDefault="6A4E8232" w14:paraId="564373C2" w14:textId="642AEB21">
            <w:r w:rsidRPr="4B160254">
              <w:rPr>
                <w:rFonts w:ascii="Arial" w:hAnsi="Arial" w:eastAsia="Arial" w:cs="Arial"/>
                <w:color w:val="000000" w:themeColor="text1"/>
              </w:rPr>
              <w:t>Submit event via BearLink</w:t>
            </w:r>
          </w:p>
        </w:tc>
      </w:tr>
      <w:tr w:rsidR="4B160254" w:rsidTr="23E751E3" w14:paraId="625638B4" w14:textId="77777777">
        <w:trPr>
          <w:trHeight w:val="300"/>
        </w:trPr>
        <w:tc>
          <w:tcPr>
            <w:tcW w:w="3120" w:type="dxa"/>
            <w:tcMar>
              <w:left w:w="105" w:type="dxa"/>
              <w:right w:w="105" w:type="dxa"/>
            </w:tcMar>
            <w:vAlign w:val="center"/>
          </w:tcPr>
          <w:p w:rsidR="4B160254" w:rsidP="4B160254" w:rsidRDefault="4B160254" w14:paraId="5BC4C7B1" w14:textId="3BB444E8">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4B160254" w:rsidP="4B160254" w:rsidRDefault="4B160254" w14:paraId="33D69C71" w14:textId="72414DD1">
            <w:pPr>
              <w:rPr>
                <w:rFonts w:ascii="Arial" w:hAnsi="Arial" w:eastAsia="Arial" w:cs="Arial"/>
                <w:color w:val="000000" w:themeColor="text1"/>
              </w:rPr>
            </w:pPr>
            <w:r w:rsidRPr="4B160254">
              <w:rPr>
                <w:rFonts w:ascii="Arial" w:hAnsi="Arial" w:eastAsia="Arial" w:cs="Arial"/>
                <w:color w:val="000000" w:themeColor="text1"/>
              </w:rPr>
              <w:t>Host career, educational, or mentoring based program with alumni</w:t>
            </w:r>
          </w:p>
        </w:tc>
        <w:tc>
          <w:tcPr>
            <w:tcW w:w="3120" w:type="dxa"/>
            <w:tcMar>
              <w:left w:w="105" w:type="dxa"/>
              <w:right w:w="105" w:type="dxa"/>
            </w:tcMar>
            <w:vAlign w:val="center"/>
          </w:tcPr>
          <w:p w:rsidR="4B160254" w:rsidP="4B160254" w:rsidRDefault="4B160254" w14:paraId="19159EE2" w14:textId="2DAF89DE">
            <w:pPr>
              <w:rPr>
                <w:rFonts w:ascii="Arial" w:hAnsi="Arial" w:eastAsia="Arial" w:cs="Arial"/>
                <w:color w:val="000000" w:themeColor="text1"/>
              </w:rPr>
            </w:pPr>
            <w:r w:rsidRPr="4B160254">
              <w:rPr>
                <w:rFonts w:ascii="Arial" w:hAnsi="Arial" w:eastAsia="Arial" w:cs="Arial"/>
                <w:color w:val="000000" w:themeColor="text1"/>
              </w:rPr>
              <w:t xml:space="preserve">Submit a summary of program </w:t>
            </w:r>
            <w:r w:rsidRPr="4B160254" w:rsidR="7CBEAC53">
              <w:rPr>
                <w:rFonts w:ascii="Arial" w:hAnsi="Arial" w:eastAsia="Arial" w:cs="Arial"/>
                <w:color w:val="000000" w:themeColor="text1"/>
              </w:rPr>
              <w:t>via BearLink</w:t>
            </w:r>
          </w:p>
        </w:tc>
      </w:tr>
      <w:tr w:rsidR="4B160254" w:rsidTr="23E751E3" w14:paraId="30D6EA8F" w14:textId="77777777">
        <w:trPr>
          <w:trHeight w:val="300"/>
        </w:trPr>
        <w:tc>
          <w:tcPr>
            <w:tcW w:w="3120" w:type="dxa"/>
            <w:tcMar>
              <w:left w:w="105" w:type="dxa"/>
              <w:right w:w="105" w:type="dxa"/>
            </w:tcMar>
            <w:vAlign w:val="center"/>
          </w:tcPr>
          <w:p w:rsidR="4B160254" w:rsidP="4B160254" w:rsidRDefault="4B160254" w14:paraId="4803B0D5" w14:textId="59018871">
            <w:pPr>
              <w:jc w:val="center"/>
              <w:rPr>
                <w:rFonts w:ascii="Arial" w:hAnsi="Arial" w:eastAsia="Arial" w:cs="Arial"/>
                <w:color w:val="000000" w:themeColor="text1"/>
              </w:rPr>
            </w:pPr>
            <w:r w:rsidRPr="4B160254">
              <w:rPr>
                <w:rFonts w:ascii="Arial" w:hAnsi="Arial" w:eastAsia="Arial" w:cs="Arial"/>
                <w:color w:val="000000" w:themeColor="text1"/>
              </w:rPr>
              <w:t>Bonus Point</w:t>
            </w:r>
          </w:p>
          <w:p w:rsidR="4B160254" w:rsidP="4B160254" w:rsidRDefault="4B160254" w14:paraId="476DC486" w14:textId="2FB0DADB">
            <w:pPr>
              <w:jc w:val="center"/>
              <w:rPr>
                <w:rFonts w:ascii="Arial" w:hAnsi="Arial" w:eastAsia="Arial" w:cs="Arial"/>
                <w:color w:val="000000" w:themeColor="text1"/>
              </w:rPr>
            </w:pPr>
            <w:r w:rsidRPr="4B160254">
              <w:rPr>
                <w:rFonts w:ascii="Arial" w:hAnsi="Arial" w:eastAsia="Arial" w:cs="Arial"/>
                <w:color w:val="000000" w:themeColor="text1"/>
              </w:rPr>
              <w:t>(1 point)</w:t>
            </w:r>
          </w:p>
        </w:tc>
        <w:tc>
          <w:tcPr>
            <w:tcW w:w="3120" w:type="dxa"/>
            <w:tcMar>
              <w:left w:w="105" w:type="dxa"/>
              <w:right w:w="105" w:type="dxa"/>
            </w:tcMar>
            <w:vAlign w:val="center"/>
          </w:tcPr>
          <w:p w:rsidR="4B160254" w:rsidP="4B160254" w:rsidRDefault="4B160254" w14:paraId="68790515" w14:textId="0F57C6D3">
            <w:pPr>
              <w:rPr>
                <w:rFonts w:ascii="Arial" w:hAnsi="Arial" w:eastAsia="Arial" w:cs="Arial"/>
                <w:color w:val="000000" w:themeColor="text1"/>
              </w:rPr>
            </w:pPr>
            <w:r w:rsidRPr="4B160254">
              <w:rPr>
                <w:rFonts w:ascii="Arial" w:hAnsi="Arial" w:eastAsia="Arial" w:cs="Arial"/>
                <w:color w:val="000000" w:themeColor="text1"/>
              </w:rPr>
              <w:t>Chapter participates in a Founder’s Day activity(ies)</w:t>
            </w:r>
          </w:p>
        </w:tc>
        <w:tc>
          <w:tcPr>
            <w:tcW w:w="3120" w:type="dxa"/>
            <w:tcMar>
              <w:left w:w="105" w:type="dxa"/>
              <w:right w:w="105" w:type="dxa"/>
            </w:tcMar>
            <w:vAlign w:val="center"/>
          </w:tcPr>
          <w:p w:rsidR="4B160254" w:rsidP="4B160254" w:rsidRDefault="4B160254" w14:paraId="5F9D9A61" w14:textId="7A105D4B">
            <w:pPr>
              <w:rPr>
                <w:rFonts w:ascii="Arial" w:hAnsi="Arial" w:eastAsia="Arial" w:cs="Arial"/>
                <w:color w:val="000000" w:themeColor="text1"/>
              </w:rPr>
            </w:pPr>
            <w:r w:rsidRPr="4B160254">
              <w:rPr>
                <w:rFonts w:ascii="Arial" w:hAnsi="Arial" w:eastAsia="Arial" w:cs="Arial"/>
                <w:color w:val="000000" w:themeColor="text1"/>
              </w:rPr>
              <w:t>Submit</w:t>
            </w:r>
            <w:r w:rsidRPr="4B160254" w:rsidR="5950DD07">
              <w:rPr>
                <w:rFonts w:ascii="Arial" w:hAnsi="Arial" w:eastAsia="Arial" w:cs="Arial"/>
                <w:color w:val="000000" w:themeColor="text1"/>
              </w:rPr>
              <w:t xml:space="preserve"> event</w:t>
            </w:r>
            <w:r w:rsidRPr="4B160254">
              <w:rPr>
                <w:rFonts w:ascii="Arial" w:hAnsi="Arial" w:eastAsia="Arial" w:cs="Arial"/>
                <w:color w:val="000000" w:themeColor="text1"/>
              </w:rPr>
              <w:t xml:space="preserve"> </w:t>
            </w:r>
            <w:r w:rsidRPr="4B160254" w:rsidR="69D58056">
              <w:rPr>
                <w:rFonts w:ascii="Arial" w:hAnsi="Arial" w:eastAsia="Arial" w:cs="Arial"/>
                <w:color w:val="000000" w:themeColor="text1"/>
              </w:rPr>
              <w:t>via BearLink</w:t>
            </w:r>
          </w:p>
        </w:tc>
      </w:tr>
      <w:tr w:rsidR="4B160254" w:rsidTr="23E751E3" w14:paraId="02E18EA1" w14:textId="77777777">
        <w:trPr>
          <w:trHeight w:val="300"/>
        </w:trPr>
        <w:tc>
          <w:tcPr>
            <w:tcW w:w="9360" w:type="dxa"/>
            <w:gridSpan w:val="3"/>
            <w:shd w:val="clear" w:color="auto" w:fill="BFBFBF" w:themeFill="background1" w:themeFillShade="BF"/>
            <w:tcMar>
              <w:left w:w="105" w:type="dxa"/>
              <w:right w:w="105" w:type="dxa"/>
            </w:tcMar>
            <w:vAlign w:val="center"/>
          </w:tcPr>
          <w:p w:rsidR="4B160254" w:rsidP="4B160254" w:rsidRDefault="4B160254" w14:paraId="0DB81AF9" w14:textId="7FFC0B06">
            <w:pPr>
              <w:jc w:val="center"/>
              <w:rPr>
                <w:rFonts w:ascii="Arial" w:hAnsi="Arial" w:eastAsia="Arial" w:cs="Arial"/>
                <w:color w:val="000000" w:themeColor="text1"/>
              </w:rPr>
            </w:pPr>
            <w:r w:rsidRPr="4B160254">
              <w:rPr>
                <w:rFonts w:ascii="Arial" w:hAnsi="Arial" w:eastAsia="Arial" w:cs="Arial"/>
                <w:b/>
                <w:bCs/>
                <w:color w:val="000000" w:themeColor="text1"/>
              </w:rPr>
              <w:t>Public Relations</w:t>
            </w:r>
          </w:p>
        </w:tc>
      </w:tr>
      <w:tr w:rsidR="4B160254" w:rsidTr="23E751E3" w14:paraId="16111C49" w14:textId="77777777">
        <w:trPr>
          <w:trHeight w:val="300"/>
        </w:trPr>
        <w:tc>
          <w:tcPr>
            <w:tcW w:w="3120" w:type="dxa"/>
            <w:tcMar>
              <w:left w:w="105" w:type="dxa"/>
              <w:right w:w="105" w:type="dxa"/>
            </w:tcMar>
            <w:vAlign w:val="center"/>
          </w:tcPr>
          <w:p w:rsidR="4B160254" w:rsidP="4B160254" w:rsidRDefault="4B160254" w14:paraId="6652EE5D" w14:textId="48D1C90E">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08337C46" w14:textId="53C61E9A">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3D74B059" w14:textId="4292ABED">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3E751E3" w14:paraId="67B00AE6" w14:textId="77777777">
        <w:trPr>
          <w:trHeight w:val="300"/>
        </w:trPr>
        <w:tc>
          <w:tcPr>
            <w:tcW w:w="3120" w:type="dxa"/>
            <w:tcMar>
              <w:left w:w="105" w:type="dxa"/>
              <w:right w:w="105" w:type="dxa"/>
            </w:tcMar>
            <w:vAlign w:val="center"/>
          </w:tcPr>
          <w:p w:rsidR="4B160254" w:rsidP="4B160254" w:rsidRDefault="4B160254" w14:paraId="653B6704" w14:textId="37A2799E">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20" w:type="dxa"/>
            <w:tcMar>
              <w:left w:w="105" w:type="dxa"/>
              <w:right w:w="105" w:type="dxa"/>
            </w:tcMar>
            <w:vAlign w:val="center"/>
          </w:tcPr>
          <w:p w:rsidR="4B160254" w:rsidP="4B160254" w:rsidRDefault="4B160254" w14:paraId="07830758" w14:textId="21068112">
            <w:pPr>
              <w:rPr>
                <w:rFonts w:ascii="Arial" w:hAnsi="Arial" w:eastAsia="Arial" w:cs="Arial"/>
                <w:color w:val="000000" w:themeColor="text1"/>
              </w:rPr>
            </w:pPr>
            <w:r w:rsidRPr="4B160254">
              <w:rPr>
                <w:rFonts w:ascii="Arial" w:hAnsi="Arial" w:eastAsia="Arial" w:cs="Arial"/>
                <w:color w:val="000000" w:themeColor="text1"/>
              </w:rPr>
              <w:t xml:space="preserve">Chapter does not maintain positive and </w:t>
            </w:r>
            <w:r w:rsidRPr="4B160254" w:rsidR="6E28C177">
              <w:rPr>
                <w:rFonts w:ascii="Arial" w:hAnsi="Arial" w:eastAsia="Arial" w:cs="Arial"/>
                <w:color w:val="000000" w:themeColor="text1"/>
              </w:rPr>
              <w:t>appropriate</w:t>
            </w:r>
            <w:r w:rsidRPr="4B160254">
              <w:rPr>
                <w:rFonts w:ascii="Arial" w:hAnsi="Arial" w:eastAsia="Arial" w:cs="Arial"/>
                <w:color w:val="000000" w:themeColor="text1"/>
              </w:rPr>
              <w:t xml:space="preserve"> organizational social media account(s)</w:t>
            </w:r>
          </w:p>
        </w:tc>
        <w:tc>
          <w:tcPr>
            <w:tcW w:w="3120" w:type="dxa"/>
            <w:tcMar>
              <w:left w:w="105" w:type="dxa"/>
              <w:right w:w="105" w:type="dxa"/>
            </w:tcMar>
            <w:vAlign w:val="center"/>
          </w:tcPr>
          <w:p w:rsidR="4B160254" w:rsidP="4B160254" w:rsidRDefault="5186172D" w14:paraId="71573978" w14:textId="6776EAEF">
            <w:pPr>
              <w:rPr>
                <w:rFonts w:ascii="Arial" w:hAnsi="Arial" w:eastAsia="Arial" w:cs="Arial"/>
                <w:color w:val="000000" w:themeColor="text1"/>
              </w:rPr>
            </w:pPr>
            <w:commentRangeStart w:id="40"/>
            <w:commentRangeStart w:id="41"/>
            <w:commentRangeStart w:id="42"/>
            <w:r w:rsidRPr="253DFD59">
              <w:rPr>
                <w:rFonts w:ascii="Arial" w:hAnsi="Arial" w:eastAsia="Arial" w:cs="Arial"/>
                <w:color w:val="000000" w:themeColor="text1"/>
              </w:rPr>
              <w:t xml:space="preserve">Tracked by </w:t>
            </w:r>
            <w:r w:rsidRPr="253DFD59" w:rsidR="6AC428C1">
              <w:rPr>
                <w:rFonts w:ascii="Arial" w:hAnsi="Arial" w:eastAsia="Arial" w:cs="Arial"/>
                <w:color w:val="000000" w:themeColor="text1"/>
              </w:rPr>
              <w:t>FSL</w:t>
            </w:r>
            <w:commentRangeEnd w:id="40"/>
            <w:r w:rsidR="4B160254">
              <w:rPr>
                <w:rStyle w:val="CommentReference"/>
              </w:rPr>
              <w:commentReference w:id="40"/>
            </w:r>
            <w:commentRangeEnd w:id="41"/>
            <w:r w:rsidR="4B160254">
              <w:rPr>
                <w:rStyle w:val="CommentReference"/>
              </w:rPr>
              <w:commentReference w:id="41"/>
            </w:r>
            <w:commentRangeEnd w:id="42"/>
            <w:r w:rsidR="4B160254">
              <w:rPr>
                <w:rStyle w:val="CommentReference"/>
              </w:rPr>
              <w:commentReference w:id="42"/>
            </w:r>
          </w:p>
        </w:tc>
      </w:tr>
      <w:tr w:rsidR="4B160254" w:rsidTr="23E751E3" w14:paraId="1D4905DA" w14:textId="77777777">
        <w:trPr>
          <w:trHeight w:val="300"/>
        </w:trPr>
        <w:tc>
          <w:tcPr>
            <w:tcW w:w="3120" w:type="dxa"/>
            <w:tcMar>
              <w:left w:w="105" w:type="dxa"/>
              <w:right w:w="105" w:type="dxa"/>
            </w:tcMar>
            <w:vAlign w:val="center"/>
          </w:tcPr>
          <w:p w:rsidR="4B160254" w:rsidP="4B160254" w:rsidRDefault="4B160254" w14:paraId="5D3E4D85" w14:textId="3AFAE986">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20" w:type="dxa"/>
            <w:tcMar>
              <w:left w:w="105" w:type="dxa"/>
              <w:right w:w="105" w:type="dxa"/>
            </w:tcMar>
            <w:vAlign w:val="center"/>
          </w:tcPr>
          <w:p w:rsidR="4B160254" w:rsidP="4B160254" w:rsidRDefault="4B160254" w14:paraId="463A4CB0" w14:textId="269FFF9D">
            <w:pPr>
              <w:rPr>
                <w:rFonts w:ascii="Arial" w:hAnsi="Arial" w:eastAsia="Arial" w:cs="Arial"/>
                <w:color w:val="000000" w:themeColor="text1"/>
              </w:rPr>
            </w:pPr>
            <w:r w:rsidRPr="4B160254">
              <w:rPr>
                <w:rFonts w:ascii="Arial" w:hAnsi="Arial" w:eastAsia="Arial" w:cs="Arial"/>
                <w:color w:val="000000" w:themeColor="text1"/>
              </w:rPr>
              <w:t xml:space="preserve">Maintain </w:t>
            </w:r>
            <w:r w:rsidRPr="4B160254" w:rsidR="1B18986D">
              <w:rPr>
                <w:rFonts w:ascii="Arial" w:hAnsi="Arial" w:eastAsia="Arial" w:cs="Arial"/>
                <w:color w:val="000000" w:themeColor="text1"/>
              </w:rPr>
              <w:t xml:space="preserve">regularly updated </w:t>
            </w:r>
            <w:r w:rsidRPr="4B160254">
              <w:rPr>
                <w:rFonts w:ascii="Arial" w:hAnsi="Arial" w:eastAsia="Arial" w:cs="Arial"/>
                <w:color w:val="000000" w:themeColor="text1"/>
              </w:rPr>
              <w:t xml:space="preserve">positive and </w:t>
            </w:r>
            <w:r w:rsidRPr="4B160254" w:rsidR="35DEFDE5">
              <w:rPr>
                <w:rFonts w:ascii="Arial" w:hAnsi="Arial" w:eastAsia="Arial" w:cs="Arial"/>
                <w:color w:val="000000" w:themeColor="text1"/>
              </w:rPr>
              <w:t>appropriate</w:t>
            </w:r>
            <w:r w:rsidRPr="4B160254">
              <w:rPr>
                <w:rFonts w:ascii="Arial" w:hAnsi="Arial" w:eastAsia="Arial" w:cs="Arial"/>
                <w:color w:val="000000" w:themeColor="text1"/>
              </w:rPr>
              <w:t xml:space="preserve"> organizational social media account(s)</w:t>
            </w:r>
          </w:p>
        </w:tc>
        <w:tc>
          <w:tcPr>
            <w:tcW w:w="3120" w:type="dxa"/>
            <w:tcMar>
              <w:left w:w="105" w:type="dxa"/>
              <w:right w:w="105" w:type="dxa"/>
            </w:tcMar>
            <w:vAlign w:val="center"/>
          </w:tcPr>
          <w:p w:rsidR="4B160254" w:rsidP="4B160254" w:rsidRDefault="4B160254" w14:paraId="6560D61B" w14:textId="3AA0DBA6">
            <w:pPr>
              <w:rPr>
                <w:rFonts w:ascii="Arial" w:hAnsi="Arial" w:eastAsia="Arial" w:cs="Arial"/>
                <w:color w:val="000000" w:themeColor="text1"/>
              </w:rPr>
            </w:pPr>
            <w:r w:rsidRPr="4B160254">
              <w:rPr>
                <w:rFonts w:ascii="Arial" w:hAnsi="Arial" w:eastAsia="Arial" w:cs="Arial"/>
                <w:color w:val="000000" w:themeColor="text1"/>
              </w:rPr>
              <w:t>Submit social media handles</w:t>
            </w:r>
          </w:p>
        </w:tc>
      </w:tr>
      <w:tr w:rsidR="4B160254" w:rsidTr="23E751E3" w14:paraId="70BBFA14" w14:textId="77777777">
        <w:trPr>
          <w:trHeight w:val="300"/>
        </w:trPr>
        <w:tc>
          <w:tcPr>
            <w:tcW w:w="3120" w:type="dxa"/>
            <w:tcMar>
              <w:left w:w="105" w:type="dxa"/>
              <w:right w:w="105" w:type="dxa"/>
            </w:tcMar>
            <w:vAlign w:val="center"/>
          </w:tcPr>
          <w:p w:rsidR="4B160254" w:rsidP="4B160254" w:rsidRDefault="4B160254" w14:paraId="64417789" w14:textId="10231712">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4B160254" w:rsidP="4B160254" w:rsidRDefault="4B160254" w14:paraId="3B622E9D" w14:textId="5396F754">
            <w:pPr>
              <w:rPr>
                <w:rFonts w:ascii="Arial" w:hAnsi="Arial" w:eastAsia="Arial" w:cs="Arial"/>
                <w:color w:val="000000" w:themeColor="text1"/>
              </w:rPr>
            </w:pPr>
            <w:r w:rsidRPr="4B160254">
              <w:rPr>
                <w:rFonts w:ascii="Arial" w:hAnsi="Arial" w:eastAsia="Arial" w:cs="Arial"/>
                <w:color w:val="000000" w:themeColor="text1"/>
              </w:rPr>
              <w:t xml:space="preserve">Submits materials </w:t>
            </w:r>
            <w:r w:rsidRPr="4B160254" w:rsidR="00BB1F6A">
              <w:rPr>
                <w:rFonts w:ascii="Arial" w:hAnsi="Arial" w:eastAsia="Arial" w:cs="Arial"/>
                <w:color w:val="000000" w:themeColor="text1"/>
              </w:rPr>
              <w:t>of</w:t>
            </w:r>
            <w:r w:rsidRPr="4B160254">
              <w:rPr>
                <w:rFonts w:ascii="Arial" w:hAnsi="Arial" w:eastAsia="Arial" w:cs="Arial"/>
                <w:color w:val="000000" w:themeColor="text1"/>
              </w:rPr>
              <w:t xml:space="preserve"> </w:t>
            </w:r>
            <w:r w:rsidRPr="4B160254" w:rsidR="7637F6C3">
              <w:rPr>
                <w:rFonts w:ascii="Arial" w:hAnsi="Arial" w:eastAsia="Arial" w:cs="Arial"/>
                <w:color w:val="000000" w:themeColor="text1"/>
              </w:rPr>
              <w:t>positive and appropriate interaction with parents</w:t>
            </w:r>
          </w:p>
        </w:tc>
        <w:tc>
          <w:tcPr>
            <w:tcW w:w="3120" w:type="dxa"/>
            <w:tcMar>
              <w:left w:w="105" w:type="dxa"/>
              <w:right w:w="105" w:type="dxa"/>
            </w:tcMar>
            <w:vAlign w:val="center"/>
          </w:tcPr>
          <w:p w:rsidR="4B160254" w:rsidP="4B160254" w:rsidRDefault="4B160254" w14:paraId="48518386" w14:textId="0E68A872">
            <w:pPr>
              <w:rPr>
                <w:rFonts w:ascii="Arial" w:hAnsi="Arial" w:eastAsia="Arial" w:cs="Arial"/>
                <w:color w:val="000000" w:themeColor="text1"/>
              </w:rPr>
            </w:pPr>
            <w:r w:rsidRPr="4B160254">
              <w:rPr>
                <w:rFonts w:ascii="Arial" w:hAnsi="Arial" w:eastAsia="Arial" w:cs="Arial"/>
                <w:color w:val="000000" w:themeColor="text1"/>
              </w:rPr>
              <w:t>Examples: working with Family Programs, Facebook pages, electronic communication, etc.</w:t>
            </w:r>
          </w:p>
        </w:tc>
      </w:tr>
      <w:tr w:rsidR="4B160254" w:rsidTr="23E751E3" w14:paraId="2C7C7F83" w14:textId="77777777">
        <w:trPr>
          <w:trHeight w:val="300"/>
        </w:trPr>
        <w:tc>
          <w:tcPr>
            <w:tcW w:w="3120" w:type="dxa"/>
            <w:tcMar>
              <w:left w:w="105" w:type="dxa"/>
              <w:right w:w="105" w:type="dxa"/>
            </w:tcMar>
            <w:vAlign w:val="center"/>
          </w:tcPr>
          <w:p w:rsidR="4B160254" w:rsidP="4B160254" w:rsidRDefault="4B160254" w14:paraId="39F27443" w14:textId="39EB700C">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3C253FEC" w:rsidRDefault="3C253FEC" w14:paraId="02A67C07" w14:textId="3A70C3AD">
            <w:r w:rsidRPr="4B160254">
              <w:rPr>
                <w:rFonts w:ascii="Arial" w:hAnsi="Arial" w:eastAsia="Arial" w:cs="Arial"/>
                <w:color w:val="000000" w:themeColor="text1"/>
              </w:rPr>
              <w:t xml:space="preserve">Submits materials to one media outlet AND/OR to FSL to disseminate </w:t>
            </w:r>
            <w:r w:rsidRPr="4B160254">
              <w:rPr>
                <w:rFonts w:ascii="Arial" w:hAnsi="Arial" w:eastAsia="Arial" w:cs="Arial"/>
              </w:rPr>
              <w:t xml:space="preserve"> </w:t>
            </w:r>
          </w:p>
        </w:tc>
        <w:tc>
          <w:tcPr>
            <w:tcW w:w="3120" w:type="dxa"/>
            <w:tcMar>
              <w:left w:w="105" w:type="dxa"/>
              <w:right w:w="105" w:type="dxa"/>
            </w:tcMar>
            <w:vAlign w:val="center"/>
          </w:tcPr>
          <w:p w:rsidR="4B160254" w:rsidP="4B160254" w:rsidRDefault="4B160254" w14:paraId="76D5553C" w14:textId="2B393524">
            <w:pPr>
              <w:rPr>
                <w:rFonts w:ascii="Arial" w:hAnsi="Arial" w:eastAsia="Arial" w:cs="Arial"/>
                <w:color w:val="000000" w:themeColor="text1"/>
              </w:rPr>
            </w:pPr>
            <w:r w:rsidRPr="4B160254">
              <w:rPr>
                <w:rFonts w:ascii="Arial" w:hAnsi="Arial" w:eastAsia="Arial" w:cs="Arial"/>
                <w:color w:val="000000" w:themeColor="text1"/>
              </w:rPr>
              <w:t>Examples:</w:t>
            </w:r>
            <w:r w:rsidRPr="4B160254" w:rsidR="1A284670">
              <w:rPr>
                <w:rFonts w:ascii="Arial" w:hAnsi="Arial" w:eastAsia="Arial" w:cs="Arial"/>
                <w:color w:val="000000" w:themeColor="text1"/>
              </w:rPr>
              <w:t xml:space="preserve"> The Standard</w:t>
            </w:r>
            <w:r w:rsidRPr="4B160254">
              <w:rPr>
                <w:rFonts w:ascii="Arial" w:hAnsi="Arial" w:eastAsia="Arial" w:cs="Arial"/>
                <w:color w:val="000000" w:themeColor="text1"/>
              </w:rPr>
              <w:t>, tv station</w:t>
            </w:r>
            <w:r w:rsidRPr="4B160254" w:rsidR="34E02BC1">
              <w:rPr>
                <w:rFonts w:ascii="Arial" w:hAnsi="Arial" w:eastAsia="Arial" w:cs="Arial"/>
                <w:color w:val="000000" w:themeColor="text1"/>
              </w:rPr>
              <w:t>, Missouri State newsletter</w:t>
            </w:r>
            <w:r w:rsidRPr="4B160254">
              <w:rPr>
                <w:rFonts w:ascii="Arial" w:hAnsi="Arial" w:eastAsia="Arial" w:cs="Arial"/>
                <w:color w:val="000000" w:themeColor="text1"/>
              </w:rPr>
              <w:t>. Submit this article or photo for credit</w:t>
            </w:r>
          </w:p>
        </w:tc>
      </w:tr>
      <w:tr w:rsidR="4B160254" w:rsidTr="23E751E3" w14:paraId="4AFD6F03" w14:textId="77777777">
        <w:trPr>
          <w:trHeight w:val="300"/>
        </w:trPr>
        <w:tc>
          <w:tcPr>
            <w:tcW w:w="9360" w:type="dxa"/>
            <w:gridSpan w:val="3"/>
            <w:shd w:val="clear" w:color="auto" w:fill="BFBFBF" w:themeFill="background1" w:themeFillShade="BF"/>
            <w:tcMar>
              <w:left w:w="105" w:type="dxa"/>
              <w:right w:w="105" w:type="dxa"/>
            </w:tcMar>
            <w:vAlign w:val="center"/>
          </w:tcPr>
          <w:p w:rsidR="4B160254" w:rsidP="4B160254" w:rsidRDefault="4B160254" w14:paraId="1D725024" w14:textId="06D0E326">
            <w:pPr>
              <w:jc w:val="center"/>
              <w:rPr>
                <w:rFonts w:ascii="Arial" w:hAnsi="Arial" w:eastAsia="Arial" w:cs="Arial"/>
                <w:color w:val="000000" w:themeColor="text1"/>
              </w:rPr>
            </w:pPr>
            <w:r w:rsidRPr="4B160254">
              <w:rPr>
                <w:rFonts w:ascii="Arial" w:hAnsi="Arial" w:eastAsia="Arial" w:cs="Arial"/>
                <w:b/>
                <w:bCs/>
                <w:color w:val="000000" w:themeColor="text1"/>
              </w:rPr>
              <w:t>Philanthropy</w:t>
            </w:r>
          </w:p>
        </w:tc>
      </w:tr>
      <w:tr w:rsidR="4B160254" w:rsidTr="23E751E3" w14:paraId="1C2BE496" w14:textId="77777777">
        <w:trPr>
          <w:trHeight w:val="300"/>
        </w:trPr>
        <w:tc>
          <w:tcPr>
            <w:tcW w:w="3120" w:type="dxa"/>
            <w:tcMar>
              <w:left w:w="105" w:type="dxa"/>
              <w:right w:w="105" w:type="dxa"/>
            </w:tcMar>
            <w:vAlign w:val="center"/>
          </w:tcPr>
          <w:p w:rsidR="4B160254" w:rsidP="4B160254" w:rsidRDefault="4B160254" w14:paraId="3404728C" w14:textId="1761E657">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79E0D239" w14:textId="7D302E39">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6C01A033" w14:textId="431B0403">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3E751E3" w14:paraId="48A8D23D" w14:textId="77777777">
        <w:trPr>
          <w:trHeight w:val="300"/>
        </w:trPr>
        <w:tc>
          <w:tcPr>
            <w:tcW w:w="3120" w:type="dxa"/>
            <w:tcMar>
              <w:left w:w="105" w:type="dxa"/>
              <w:right w:w="105" w:type="dxa"/>
            </w:tcMar>
            <w:vAlign w:val="center"/>
          </w:tcPr>
          <w:p w:rsidR="4B160254" w:rsidP="4B160254" w:rsidRDefault="4B160254" w14:paraId="7214D7DF" w14:textId="6B2ECE7A">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20" w:type="dxa"/>
            <w:tcMar>
              <w:left w:w="105" w:type="dxa"/>
              <w:right w:w="105" w:type="dxa"/>
            </w:tcMar>
            <w:vAlign w:val="center"/>
          </w:tcPr>
          <w:p w:rsidR="4B160254" w:rsidP="4B160254" w:rsidRDefault="4B160254" w14:paraId="78000DE8" w14:textId="75AC6F1F">
            <w:pPr>
              <w:rPr>
                <w:rFonts w:ascii="Arial" w:hAnsi="Arial" w:eastAsia="Arial" w:cs="Arial"/>
                <w:color w:val="000000" w:themeColor="text1"/>
              </w:rPr>
            </w:pPr>
            <w:r w:rsidRPr="4B160254">
              <w:rPr>
                <w:rFonts w:ascii="Arial" w:hAnsi="Arial" w:eastAsia="Arial" w:cs="Arial"/>
                <w:color w:val="000000" w:themeColor="text1"/>
              </w:rPr>
              <w:t xml:space="preserve">Chapter does not </w:t>
            </w:r>
            <w:r w:rsidRPr="4B160254" w:rsidR="4713981C">
              <w:rPr>
                <w:rFonts w:ascii="Arial" w:hAnsi="Arial" w:eastAsia="Arial" w:cs="Arial"/>
                <w:color w:val="000000" w:themeColor="text1"/>
              </w:rPr>
              <w:t>host or co-host philanthropic event</w:t>
            </w:r>
          </w:p>
        </w:tc>
        <w:tc>
          <w:tcPr>
            <w:tcW w:w="3120" w:type="dxa"/>
            <w:tcMar>
              <w:left w:w="105" w:type="dxa"/>
              <w:right w:w="105" w:type="dxa"/>
            </w:tcMar>
            <w:vAlign w:val="center"/>
          </w:tcPr>
          <w:p w:rsidR="4B160254" w:rsidP="4B160254" w:rsidRDefault="4B160254" w14:paraId="72499836" w14:textId="60497750">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23E751E3" w14:paraId="18CB1E99" w14:textId="77777777">
        <w:trPr>
          <w:trHeight w:val="300"/>
        </w:trPr>
        <w:tc>
          <w:tcPr>
            <w:tcW w:w="3120" w:type="dxa"/>
            <w:tcMar>
              <w:left w:w="105" w:type="dxa"/>
              <w:right w:w="105" w:type="dxa"/>
            </w:tcMar>
            <w:vAlign w:val="center"/>
          </w:tcPr>
          <w:p w:rsidR="4B160254" w:rsidP="4B160254" w:rsidRDefault="4B160254" w14:paraId="7C57BCEE" w14:textId="328C8FAA">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20" w:type="dxa"/>
            <w:tcMar>
              <w:left w:w="105" w:type="dxa"/>
              <w:right w:w="105" w:type="dxa"/>
            </w:tcMar>
            <w:vAlign w:val="center"/>
          </w:tcPr>
          <w:p w:rsidR="6A85E044" w:rsidP="4B160254" w:rsidRDefault="6A85E044" w14:paraId="0729BFD3" w14:textId="5FBF5508">
            <w:r w:rsidRPr="4B160254">
              <w:rPr>
                <w:rFonts w:ascii="Arial" w:hAnsi="Arial" w:eastAsia="Arial" w:cs="Arial"/>
                <w:color w:val="000000" w:themeColor="text1"/>
              </w:rPr>
              <w:t>Chapter participates in donation drive for the Bear Pantry</w:t>
            </w:r>
          </w:p>
        </w:tc>
        <w:tc>
          <w:tcPr>
            <w:tcW w:w="3120" w:type="dxa"/>
            <w:tcMar>
              <w:left w:w="105" w:type="dxa"/>
              <w:right w:w="105" w:type="dxa"/>
            </w:tcMar>
            <w:vAlign w:val="center"/>
          </w:tcPr>
          <w:p w:rsidR="6A85E044" w:rsidP="4B160254" w:rsidRDefault="6A85E044" w14:paraId="708A2A50" w14:textId="6310DB6E">
            <w:r w:rsidRPr="4B160254">
              <w:rPr>
                <w:rFonts w:ascii="Arial" w:hAnsi="Arial" w:eastAsia="Arial" w:cs="Arial"/>
                <w:color w:val="000000" w:themeColor="text1"/>
              </w:rPr>
              <w:t>Recorded via BearLink</w:t>
            </w:r>
          </w:p>
        </w:tc>
      </w:tr>
      <w:tr w:rsidR="4B160254" w:rsidTr="23E751E3" w14:paraId="57909310" w14:textId="77777777">
        <w:trPr>
          <w:trHeight w:val="300"/>
        </w:trPr>
        <w:tc>
          <w:tcPr>
            <w:tcW w:w="3120" w:type="dxa"/>
            <w:tcMar>
              <w:left w:w="105" w:type="dxa"/>
              <w:right w:w="105" w:type="dxa"/>
            </w:tcMar>
            <w:vAlign w:val="center"/>
          </w:tcPr>
          <w:p w:rsidR="4B160254" w:rsidP="4B160254" w:rsidRDefault="4B160254" w14:paraId="2CB57E77" w14:textId="50DF8DFC">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14ACC7F9" w:rsidP="4B160254" w:rsidRDefault="14ACC7F9" w14:paraId="55200DE3" w14:textId="78D57D61">
            <w:pPr>
              <w:rPr>
                <w:rFonts w:ascii="Arial" w:hAnsi="Arial" w:eastAsia="Arial" w:cs="Arial"/>
                <w:color w:val="000000" w:themeColor="text1"/>
              </w:rPr>
            </w:pPr>
            <w:r w:rsidRPr="4B160254">
              <w:rPr>
                <w:rFonts w:ascii="Arial" w:hAnsi="Arial" w:eastAsia="Arial" w:cs="Arial"/>
                <w:color w:val="000000" w:themeColor="text1"/>
              </w:rPr>
              <w:t xml:space="preserve">Host or co-hosts at least 1 philanthropic event &amp; </w:t>
            </w:r>
            <w:r w:rsidRPr="4B160254">
              <w:rPr>
                <w:rFonts w:ascii="Arial" w:hAnsi="Arial" w:eastAsia="Arial" w:cs="Arial"/>
                <w:color w:val="000000" w:themeColor="text1"/>
              </w:rPr>
              <w:lastRenderedPageBreak/>
              <w:t>submits form with donation amount</w:t>
            </w:r>
          </w:p>
        </w:tc>
        <w:tc>
          <w:tcPr>
            <w:tcW w:w="3120" w:type="dxa"/>
            <w:tcMar>
              <w:left w:w="105" w:type="dxa"/>
              <w:right w:w="105" w:type="dxa"/>
            </w:tcMar>
            <w:vAlign w:val="center"/>
          </w:tcPr>
          <w:p w:rsidR="57FD9D93" w:rsidP="4B160254" w:rsidRDefault="57FD9D93" w14:paraId="6271653A" w14:textId="56DAF5F0">
            <w:pPr>
              <w:rPr>
                <w:rFonts w:ascii="Arial" w:hAnsi="Arial" w:eastAsia="Arial" w:cs="Arial"/>
                <w:color w:val="000000" w:themeColor="text1"/>
              </w:rPr>
            </w:pPr>
            <w:r w:rsidRPr="4B160254">
              <w:rPr>
                <w:rFonts w:ascii="Arial" w:hAnsi="Arial" w:eastAsia="Arial" w:cs="Arial"/>
                <w:color w:val="000000" w:themeColor="text1"/>
              </w:rPr>
              <w:lastRenderedPageBreak/>
              <w:t>Recorded via BearLink</w:t>
            </w:r>
          </w:p>
        </w:tc>
      </w:tr>
      <w:tr w:rsidR="4B160254" w:rsidTr="23E751E3" w14:paraId="7E30C662" w14:textId="77777777">
        <w:trPr>
          <w:trHeight w:val="300"/>
        </w:trPr>
        <w:tc>
          <w:tcPr>
            <w:tcW w:w="3120" w:type="dxa"/>
            <w:tcMar>
              <w:left w:w="105" w:type="dxa"/>
              <w:right w:w="105" w:type="dxa"/>
            </w:tcMar>
            <w:vAlign w:val="center"/>
          </w:tcPr>
          <w:p w:rsidR="4B160254" w:rsidP="4B160254" w:rsidRDefault="4B160254" w14:paraId="1849FEE0" w14:textId="481DB397">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4B160254" w:rsidP="4B160254" w:rsidRDefault="4B160254" w14:paraId="4A4DE67A" w14:textId="217FB411">
            <w:pPr>
              <w:rPr>
                <w:rFonts w:ascii="Arial" w:hAnsi="Arial" w:eastAsia="Arial" w:cs="Arial"/>
                <w:color w:val="000000" w:themeColor="text1"/>
              </w:rPr>
            </w:pPr>
            <w:r w:rsidRPr="4B160254">
              <w:rPr>
                <w:rFonts w:ascii="Arial" w:hAnsi="Arial" w:eastAsia="Arial" w:cs="Arial"/>
                <w:color w:val="000000" w:themeColor="text1"/>
              </w:rPr>
              <w:t>Intentional efforts to engage non-affiliated students in philanthropic efforts</w:t>
            </w:r>
            <w:r w:rsidRPr="4B160254" w:rsidR="7C23360D">
              <w:rPr>
                <w:rFonts w:ascii="Arial" w:hAnsi="Arial" w:eastAsia="Arial" w:cs="Arial"/>
                <w:color w:val="000000" w:themeColor="text1"/>
              </w:rPr>
              <w:t xml:space="preserve"> </w:t>
            </w:r>
          </w:p>
        </w:tc>
        <w:tc>
          <w:tcPr>
            <w:tcW w:w="3120" w:type="dxa"/>
            <w:tcMar>
              <w:left w:w="105" w:type="dxa"/>
              <w:right w:w="105" w:type="dxa"/>
            </w:tcMar>
            <w:vAlign w:val="center"/>
          </w:tcPr>
          <w:p w:rsidR="4B160254" w:rsidP="4B160254" w:rsidRDefault="4B160254" w14:paraId="08E96CE5" w14:textId="19064344">
            <w:pPr>
              <w:rPr>
                <w:rFonts w:ascii="Arial" w:hAnsi="Arial" w:eastAsia="Arial" w:cs="Arial"/>
                <w:color w:val="000000" w:themeColor="text1"/>
              </w:rPr>
            </w:pPr>
            <w:r w:rsidRPr="4B160254">
              <w:rPr>
                <w:rFonts w:ascii="Arial" w:hAnsi="Arial" w:eastAsia="Arial" w:cs="Arial"/>
                <w:color w:val="000000" w:themeColor="text1"/>
              </w:rPr>
              <w:t>Submit summary of intentional efforts</w:t>
            </w:r>
          </w:p>
        </w:tc>
      </w:tr>
      <w:tr w:rsidR="4B160254" w:rsidTr="23E751E3" w14:paraId="25B46A18" w14:textId="77777777">
        <w:trPr>
          <w:trHeight w:val="300"/>
        </w:trPr>
        <w:tc>
          <w:tcPr>
            <w:tcW w:w="3120" w:type="dxa"/>
            <w:tcMar>
              <w:left w:w="105" w:type="dxa"/>
              <w:right w:w="105" w:type="dxa"/>
            </w:tcMar>
            <w:vAlign w:val="center"/>
          </w:tcPr>
          <w:p w:rsidR="4B160254" w:rsidP="4B160254" w:rsidRDefault="4B160254" w14:paraId="1EFA762B" w14:textId="270E6895">
            <w:pPr>
              <w:jc w:val="center"/>
              <w:rPr>
                <w:rFonts w:ascii="Arial" w:hAnsi="Arial" w:eastAsia="Arial" w:cs="Arial"/>
                <w:color w:val="000000" w:themeColor="text1"/>
              </w:rPr>
            </w:pPr>
            <w:r w:rsidRPr="4B160254">
              <w:rPr>
                <w:rFonts w:ascii="Arial" w:hAnsi="Arial" w:eastAsia="Arial" w:cs="Arial"/>
                <w:color w:val="000000" w:themeColor="text1"/>
              </w:rPr>
              <w:t>Bonus Points</w:t>
            </w:r>
          </w:p>
          <w:p w:rsidR="4B160254" w:rsidP="4B160254" w:rsidRDefault="4B160254" w14:paraId="09245178" w14:textId="2DAFD254">
            <w:pPr>
              <w:jc w:val="center"/>
              <w:rPr>
                <w:rFonts w:ascii="Arial" w:hAnsi="Arial" w:eastAsia="Arial" w:cs="Arial"/>
                <w:color w:val="000000" w:themeColor="text1"/>
              </w:rPr>
            </w:pPr>
            <w:r w:rsidRPr="4B160254">
              <w:rPr>
                <w:rFonts w:ascii="Arial" w:hAnsi="Arial" w:eastAsia="Arial" w:cs="Arial"/>
                <w:color w:val="000000" w:themeColor="text1"/>
              </w:rPr>
              <w:t>(2 points)</w:t>
            </w:r>
          </w:p>
        </w:tc>
        <w:tc>
          <w:tcPr>
            <w:tcW w:w="3120" w:type="dxa"/>
            <w:tcMar>
              <w:left w:w="105" w:type="dxa"/>
              <w:right w:w="105" w:type="dxa"/>
            </w:tcMar>
            <w:vAlign w:val="center"/>
          </w:tcPr>
          <w:p w:rsidR="4B160254" w:rsidP="4B160254" w:rsidRDefault="4B160254" w14:paraId="517496A9" w14:textId="11FDA9BE">
            <w:pPr>
              <w:rPr>
                <w:rFonts w:ascii="Arial" w:hAnsi="Arial" w:eastAsia="Arial" w:cs="Arial"/>
                <w:color w:val="000000" w:themeColor="text1"/>
              </w:rPr>
            </w:pPr>
            <w:r w:rsidRPr="4B160254">
              <w:rPr>
                <w:rFonts w:ascii="Arial" w:hAnsi="Arial" w:eastAsia="Arial" w:cs="Arial"/>
                <w:color w:val="000000" w:themeColor="text1"/>
              </w:rPr>
              <w:t>Chapter is recognized for philanthropic giving efforts by inter/national organization</w:t>
            </w:r>
          </w:p>
        </w:tc>
        <w:tc>
          <w:tcPr>
            <w:tcW w:w="3120" w:type="dxa"/>
            <w:tcMar>
              <w:left w:w="105" w:type="dxa"/>
              <w:right w:w="105" w:type="dxa"/>
            </w:tcMar>
            <w:vAlign w:val="center"/>
          </w:tcPr>
          <w:p w:rsidR="4B160254" w:rsidP="4B160254" w:rsidRDefault="4B160254" w14:paraId="1E6110A5" w14:textId="527832D4">
            <w:pPr>
              <w:rPr>
                <w:rFonts w:ascii="Arial" w:hAnsi="Arial" w:eastAsia="Arial" w:cs="Arial"/>
                <w:color w:val="000000" w:themeColor="text1"/>
              </w:rPr>
            </w:pPr>
            <w:r w:rsidRPr="4B160254">
              <w:rPr>
                <w:rFonts w:ascii="Arial" w:hAnsi="Arial" w:eastAsia="Arial" w:cs="Arial"/>
                <w:color w:val="000000" w:themeColor="text1"/>
              </w:rPr>
              <w:t>Submit article, photo, award, etc.</w:t>
            </w:r>
          </w:p>
        </w:tc>
      </w:tr>
      <w:tr w:rsidR="4B160254" w:rsidTr="23E751E3" w14:paraId="6314C771" w14:textId="77777777">
        <w:trPr>
          <w:trHeight w:val="300"/>
        </w:trPr>
        <w:tc>
          <w:tcPr>
            <w:tcW w:w="9360" w:type="dxa"/>
            <w:gridSpan w:val="3"/>
            <w:shd w:val="clear" w:color="auto" w:fill="BFBFBF" w:themeFill="background1" w:themeFillShade="BF"/>
            <w:tcMar>
              <w:left w:w="105" w:type="dxa"/>
              <w:right w:w="105" w:type="dxa"/>
            </w:tcMar>
            <w:vAlign w:val="center"/>
          </w:tcPr>
          <w:p w:rsidR="4B160254" w:rsidP="4B160254" w:rsidRDefault="4B160254" w14:paraId="6FB2AE31" w14:textId="68E19EC8">
            <w:pPr>
              <w:jc w:val="center"/>
              <w:rPr>
                <w:rFonts w:ascii="Arial" w:hAnsi="Arial" w:eastAsia="Arial" w:cs="Arial"/>
                <w:color w:val="000000" w:themeColor="text1"/>
              </w:rPr>
            </w:pPr>
            <w:r w:rsidRPr="4B160254">
              <w:rPr>
                <w:rFonts w:ascii="Arial" w:hAnsi="Arial" w:eastAsia="Arial" w:cs="Arial"/>
                <w:b/>
                <w:bCs/>
                <w:color w:val="000000" w:themeColor="text1"/>
              </w:rPr>
              <w:t>Community Service</w:t>
            </w:r>
          </w:p>
          <w:p w:rsidR="4B160254" w:rsidP="4B160254" w:rsidRDefault="4B160254" w14:paraId="2E05C73B" w14:textId="322CB672">
            <w:pPr>
              <w:jc w:val="center"/>
              <w:rPr>
                <w:rFonts w:ascii="Arial" w:hAnsi="Arial" w:eastAsia="Arial" w:cs="Arial"/>
                <w:color w:val="000000" w:themeColor="text1"/>
                <w:sz w:val="18"/>
                <w:szCs w:val="18"/>
              </w:rPr>
            </w:pPr>
            <w:r w:rsidRPr="4B160254">
              <w:rPr>
                <w:rFonts w:ascii="Arial" w:hAnsi="Arial" w:eastAsia="Arial" w:cs="Arial"/>
                <w:color w:val="000000" w:themeColor="text1"/>
                <w:sz w:val="18"/>
                <w:szCs w:val="18"/>
              </w:rPr>
              <w:t xml:space="preserve">(chapter </w:t>
            </w:r>
            <w:r w:rsidRPr="4B160254" w:rsidR="7BC16546">
              <w:rPr>
                <w:rFonts w:ascii="Arial" w:hAnsi="Arial" w:eastAsia="Arial" w:cs="Arial"/>
                <w:color w:val="000000" w:themeColor="text1"/>
                <w:sz w:val="18"/>
                <w:szCs w:val="18"/>
              </w:rPr>
              <w:t>members must log these individually</w:t>
            </w:r>
            <w:r w:rsidRPr="4B160254">
              <w:rPr>
                <w:rFonts w:ascii="Arial" w:hAnsi="Arial" w:eastAsia="Arial" w:cs="Arial"/>
                <w:color w:val="000000" w:themeColor="text1"/>
                <w:sz w:val="18"/>
                <w:szCs w:val="18"/>
              </w:rPr>
              <w:t>)</w:t>
            </w:r>
          </w:p>
        </w:tc>
      </w:tr>
      <w:tr w:rsidR="4B160254" w:rsidTr="23E751E3" w14:paraId="2D0B33D7" w14:textId="77777777">
        <w:trPr>
          <w:trHeight w:val="300"/>
        </w:trPr>
        <w:tc>
          <w:tcPr>
            <w:tcW w:w="3120" w:type="dxa"/>
            <w:tcMar>
              <w:left w:w="105" w:type="dxa"/>
              <w:right w:w="105" w:type="dxa"/>
            </w:tcMar>
            <w:vAlign w:val="center"/>
          </w:tcPr>
          <w:p w:rsidR="4B160254" w:rsidP="4B160254" w:rsidRDefault="4B160254" w14:paraId="22E5DDEC" w14:textId="57B641D5">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39DBFDD1" w14:textId="0577DC00">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76A01260" w14:textId="21CCD0A4">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3E751E3" w14:paraId="628E8659" w14:textId="77777777">
        <w:trPr>
          <w:trHeight w:val="300"/>
        </w:trPr>
        <w:tc>
          <w:tcPr>
            <w:tcW w:w="3120" w:type="dxa"/>
            <w:tcMar>
              <w:left w:w="105" w:type="dxa"/>
              <w:right w:w="105" w:type="dxa"/>
            </w:tcMar>
            <w:vAlign w:val="center"/>
          </w:tcPr>
          <w:p w:rsidR="4B160254" w:rsidP="4B160254" w:rsidRDefault="4B160254" w14:paraId="3A7BB0BC" w14:textId="70D55143">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20" w:type="dxa"/>
            <w:tcMar>
              <w:left w:w="105" w:type="dxa"/>
              <w:right w:w="105" w:type="dxa"/>
            </w:tcMar>
            <w:vAlign w:val="center"/>
          </w:tcPr>
          <w:p w:rsidR="4B160254" w:rsidP="4B160254" w:rsidRDefault="4B160254" w14:paraId="34AC7304" w14:textId="4BEE764D">
            <w:pPr>
              <w:rPr>
                <w:rFonts w:ascii="Arial" w:hAnsi="Arial" w:eastAsia="Arial" w:cs="Arial"/>
                <w:color w:val="000000" w:themeColor="text1"/>
              </w:rPr>
            </w:pPr>
            <w:r w:rsidRPr="4B160254">
              <w:rPr>
                <w:rFonts w:ascii="Arial" w:hAnsi="Arial" w:eastAsia="Arial" w:cs="Arial"/>
                <w:color w:val="000000" w:themeColor="text1"/>
              </w:rPr>
              <w:t xml:space="preserve">Chapter does not </w:t>
            </w:r>
            <w:r w:rsidRPr="4B160254" w:rsidR="2A5DF444">
              <w:rPr>
                <w:rFonts w:ascii="Arial" w:hAnsi="Arial" w:eastAsia="Arial" w:cs="Arial"/>
                <w:color w:val="000000" w:themeColor="text1"/>
              </w:rPr>
              <w:t>record any community service hours</w:t>
            </w:r>
          </w:p>
        </w:tc>
        <w:tc>
          <w:tcPr>
            <w:tcW w:w="3120" w:type="dxa"/>
            <w:tcMar>
              <w:left w:w="105" w:type="dxa"/>
              <w:right w:w="105" w:type="dxa"/>
            </w:tcMar>
            <w:vAlign w:val="center"/>
          </w:tcPr>
          <w:p w:rsidR="2A5DF444" w:rsidP="4B160254" w:rsidRDefault="2A5DF444" w14:paraId="22D7AC37" w14:textId="1058CE03">
            <w:pPr>
              <w:rPr>
                <w:rFonts w:ascii="Arial" w:hAnsi="Arial" w:eastAsia="Arial" w:cs="Arial"/>
                <w:color w:val="000000" w:themeColor="text1"/>
              </w:rPr>
            </w:pPr>
            <w:r w:rsidRPr="4B160254">
              <w:rPr>
                <w:rFonts w:ascii="Arial" w:hAnsi="Arial" w:eastAsia="Arial" w:cs="Arial"/>
                <w:color w:val="000000" w:themeColor="text1"/>
              </w:rPr>
              <w:t>Tracked by FSL</w:t>
            </w:r>
          </w:p>
        </w:tc>
      </w:tr>
      <w:tr w:rsidR="4B160254" w:rsidTr="23E751E3" w14:paraId="05629F96" w14:textId="77777777">
        <w:trPr>
          <w:trHeight w:val="300"/>
        </w:trPr>
        <w:tc>
          <w:tcPr>
            <w:tcW w:w="3120" w:type="dxa"/>
            <w:tcMar>
              <w:left w:w="105" w:type="dxa"/>
              <w:right w:w="105" w:type="dxa"/>
            </w:tcMar>
            <w:vAlign w:val="center"/>
          </w:tcPr>
          <w:p w:rsidR="4B160254" w:rsidP="4B160254" w:rsidRDefault="4B160254" w14:paraId="2DB84066" w14:textId="6EA98117">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20" w:type="dxa"/>
            <w:tcMar>
              <w:left w:w="105" w:type="dxa"/>
              <w:right w:w="105" w:type="dxa"/>
            </w:tcMar>
            <w:vAlign w:val="center"/>
          </w:tcPr>
          <w:p w:rsidR="4B160254" w:rsidP="4B160254" w:rsidRDefault="4B160254" w14:paraId="53784193" w14:textId="2CB5D304">
            <w:pPr>
              <w:rPr>
                <w:rFonts w:ascii="Arial" w:hAnsi="Arial" w:eastAsia="Arial" w:cs="Arial"/>
                <w:color w:val="000000" w:themeColor="text1"/>
              </w:rPr>
            </w:pPr>
            <w:r w:rsidRPr="4B160254">
              <w:rPr>
                <w:rFonts w:ascii="Arial" w:hAnsi="Arial" w:eastAsia="Arial" w:cs="Arial"/>
                <w:color w:val="000000" w:themeColor="text1"/>
              </w:rPr>
              <w:t xml:space="preserve">Average of </w:t>
            </w:r>
            <w:r w:rsidRPr="4B160254" w:rsidR="14562166">
              <w:rPr>
                <w:rFonts w:ascii="Arial" w:hAnsi="Arial" w:eastAsia="Arial" w:cs="Arial"/>
                <w:color w:val="000000" w:themeColor="text1"/>
              </w:rPr>
              <w:t>6</w:t>
            </w:r>
            <w:r w:rsidRPr="4B160254">
              <w:rPr>
                <w:rFonts w:ascii="Arial" w:hAnsi="Arial" w:eastAsia="Arial" w:cs="Arial"/>
                <w:color w:val="000000" w:themeColor="text1"/>
              </w:rPr>
              <w:t xml:space="preserve"> </w:t>
            </w:r>
            <w:r w:rsidRPr="4B160254" w:rsidR="0AC393A2">
              <w:rPr>
                <w:rFonts w:ascii="Arial" w:hAnsi="Arial" w:eastAsia="Arial" w:cs="Arial"/>
                <w:color w:val="000000" w:themeColor="text1"/>
              </w:rPr>
              <w:t>community service hours</w:t>
            </w:r>
            <w:r w:rsidRPr="4B160254" w:rsidR="1EC28A00">
              <w:rPr>
                <w:rFonts w:ascii="Arial" w:hAnsi="Arial" w:eastAsia="Arial" w:cs="Arial"/>
                <w:color w:val="000000" w:themeColor="text1"/>
              </w:rPr>
              <w:t xml:space="preserve"> per member for calendar year</w:t>
            </w:r>
          </w:p>
        </w:tc>
        <w:tc>
          <w:tcPr>
            <w:tcW w:w="3120" w:type="dxa"/>
            <w:tcMar>
              <w:left w:w="105" w:type="dxa"/>
              <w:right w:w="105" w:type="dxa"/>
            </w:tcMar>
            <w:vAlign w:val="center"/>
          </w:tcPr>
          <w:p w:rsidR="1EC28A00" w:rsidP="4B160254" w:rsidRDefault="1EC28A00" w14:paraId="0827DC9F" w14:textId="6722EA6D">
            <w:r w:rsidRPr="4B160254">
              <w:rPr>
                <w:rFonts w:ascii="Arial" w:hAnsi="Arial" w:eastAsia="Arial" w:cs="Arial"/>
                <w:color w:val="000000" w:themeColor="text1"/>
              </w:rPr>
              <w:t>Tracked by FSL</w:t>
            </w:r>
          </w:p>
        </w:tc>
      </w:tr>
      <w:tr w:rsidR="4B160254" w:rsidTr="23E751E3" w14:paraId="6A568F1B" w14:textId="77777777">
        <w:trPr>
          <w:trHeight w:val="300"/>
        </w:trPr>
        <w:tc>
          <w:tcPr>
            <w:tcW w:w="3120" w:type="dxa"/>
            <w:tcMar>
              <w:left w:w="105" w:type="dxa"/>
              <w:right w:w="105" w:type="dxa"/>
            </w:tcMar>
            <w:vAlign w:val="center"/>
          </w:tcPr>
          <w:p w:rsidR="4B160254" w:rsidP="4B160254" w:rsidRDefault="4B160254" w14:paraId="7E790F75" w14:textId="22262EB8">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0129639D" w:rsidP="4B160254" w:rsidRDefault="0129639D" w14:paraId="57256EBE" w14:textId="1C3D59CA">
            <w:pPr>
              <w:rPr>
                <w:rFonts w:ascii="Arial" w:hAnsi="Arial" w:eastAsia="Arial" w:cs="Arial"/>
                <w:color w:val="000000" w:themeColor="text1"/>
              </w:rPr>
            </w:pPr>
            <w:r w:rsidRPr="4B160254">
              <w:rPr>
                <w:rFonts w:ascii="Arial" w:hAnsi="Arial" w:eastAsia="Arial" w:cs="Arial"/>
                <w:color w:val="000000" w:themeColor="text1"/>
              </w:rPr>
              <w:t>Average of 12 community service hours per member for calendar year</w:t>
            </w:r>
          </w:p>
        </w:tc>
        <w:tc>
          <w:tcPr>
            <w:tcW w:w="3120" w:type="dxa"/>
            <w:tcMar>
              <w:left w:w="105" w:type="dxa"/>
              <w:right w:w="105" w:type="dxa"/>
            </w:tcMar>
            <w:vAlign w:val="center"/>
          </w:tcPr>
          <w:p w:rsidR="0129639D" w:rsidP="4B160254" w:rsidRDefault="0129639D" w14:paraId="7B55E144" w14:textId="2CC78353">
            <w:r w:rsidRPr="4B160254">
              <w:rPr>
                <w:rFonts w:ascii="Arial" w:hAnsi="Arial" w:eastAsia="Arial" w:cs="Arial"/>
                <w:color w:val="000000" w:themeColor="text1"/>
              </w:rPr>
              <w:t>Tracked by FSL</w:t>
            </w:r>
          </w:p>
        </w:tc>
      </w:tr>
      <w:tr w:rsidR="4B160254" w:rsidTr="23E751E3" w14:paraId="2EB1FD83" w14:textId="77777777">
        <w:trPr>
          <w:trHeight w:val="300"/>
        </w:trPr>
        <w:tc>
          <w:tcPr>
            <w:tcW w:w="3120" w:type="dxa"/>
            <w:tcMar>
              <w:left w:w="105" w:type="dxa"/>
              <w:right w:w="105" w:type="dxa"/>
            </w:tcMar>
            <w:vAlign w:val="center"/>
          </w:tcPr>
          <w:p w:rsidR="4B160254" w:rsidP="4B160254" w:rsidRDefault="4B160254" w14:paraId="06B71457" w14:textId="7E141B0A">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196D8D25" w:rsidP="4B160254" w:rsidRDefault="196D8D25" w14:paraId="5D63B1DB" w14:textId="015F4BE3">
            <w:pPr>
              <w:rPr>
                <w:rFonts w:ascii="Arial" w:hAnsi="Arial" w:eastAsia="Arial" w:cs="Arial"/>
                <w:color w:val="000000" w:themeColor="text1"/>
              </w:rPr>
            </w:pPr>
            <w:r w:rsidRPr="4B160254">
              <w:rPr>
                <w:rFonts w:ascii="Arial" w:hAnsi="Arial" w:eastAsia="Arial" w:cs="Arial"/>
                <w:color w:val="000000" w:themeColor="text1"/>
              </w:rPr>
              <w:t xml:space="preserve">Chapter provided at least 1 community service opportunity per semester for members </w:t>
            </w:r>
          </w:p>
        </w:tc>
        <w:tc>
          <w:tcPr>
            <w:tcW w:w="3120" w:type="dxa"/>
            <w:tcMar>
              <w:left w:w="105" w:type="dxa"/>
              <w:right w:w="105" w:type="dxa"/>
            </w:tcMar>
            <w:vAlign w:val="center"/>
          </w:tcPr>
          <w:p w:rsidR="196D8D25" w:rsidP="4B160254" w:rsidRDefault="196D8D25" w14:paraId="7FC13416" w14:textId="79533325">
            <w:r w:rsidRPr="4B160254">
              <w:rPr>
                <w:rFonts w:ascii="Arial" w:hAnsi="Arial" w:eastAsia="Arial" w:cs="Arial"/>
                <w:color w:val="000000" w:themeColor="text1"/>
              </w:rPr>
              <w:t>Register event via BearLink</w:t>
            </w:r>
          </w:p>
        </w:tc>
      </w:tr>
      <w:tr w:rsidR="4B160254" w:rsidTr="23E751E3" w14:paraId="3545C8E3" w14:textId="77777777">
        <w:trPr>
          <w:trHeight w:val="300"/>
        </w:trPr>
        <w:tc>
          <w:tcPr>
            <w:tcW w:w="9360" w:type="dxa"/>
            <w:gridSpan w:val="3"/>
            <w:shd w:val="clear" w:color="auto" w:fill="BFBFBF" w:themeFill="background1" w:themeFillShade="BF"/>
            <w:tcMar>
              <w:left w:w="105" w:type="dxa"/>
              <w:right w:w="105" w:type="dxa"/>
            </w:tcMar>
            <w:vAlign w:val="center"/>
          </w:tcPr>
          <w:p w:rsidR="4B160254" w:rsidP="4B160254" w:rsidRDefault="4B160254" w14:paraId="095E7E44" w14:textId="0B95804B">
            <w:pPr>
              <w:jc w:val="center"/>
              <w:rPr>
                <w:rFonts w:ascii="Arial" w:hAnsi="Arial" w:eastAsia="Arial" w:cs="Arial"/>
                <w:color w:val="000000" w:themeColor="text1"/>
              </w:rPr>
            </w:pPr>
            <w:r w:rsidRPr="4B160254">
              <w:rPr>
                <w:rFonts w:ascii="Arial" w:hAnsi="Arial" w:eastAsia="Arial" w:cs="Arial"/>
                <w:b/>
                <w:bCs/>
                <w:color w:val="000000" w:themeColor="text1"/>
              </w:rPr>
              <w:t>Campus Engagement</w:t>
            </w:r>
          </w:p>
        </w:tc>
      </w:tr>
      <w:tr w:rsidR="4B160254" w:rsidTr="23E751E3" w14:paraId="7932A6C5" w14:textId="77777777">
        <w:trPr>
          <w:trHeight w:val="300"/>
        </w:trPr>
        <w:tc>
          <w:tcPr>
            <w:tcW w:w="3120" w:type="dxa"/>
            <w:tcMar>
              <w:left w:w="105" w:type="dxa"/>
              <w:right w:w="105" w:type="dxa"/>
            </w:tcMar>
            <w:vAlign w:val="center"/>
          </w:tcPr>
          <w:p w:rsidR="4B160254" w:rsidP="4B160254" w:rsidRDefault="4B160254" w14:paraId="25D00433" w14:textId="5A6B425A">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4386D26F" w14:textId="53ACA493">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144D70B5" w14:textId="022EF72C">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3E751E3" w14:paraId="6D73FA42" w14:textId="77777777">
        <w:trPr>
          <w:trHeight w:val="300"/>
        </w:trPr>
        <w:tc>
          <w:tcPr>
            <w:tcW w:w="3120" w:type="dxa"/>
            <w:tcMar>
              <w:left w:w="105" w:type="dxa"/>
              <w:right w:w="105" w:type="dxa"/>
            </w:tcMar>
            <w:vAlign w:val="center"/>
          </w:tcPr>
          <w:p w:rsidR="4B160254" w:rsidP="4B160254" w:rsidRDefault="4B160254" w14:paraId="0B7D086A" w14:textId="1410A305">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20" w:type="dxa"/>
            <w:tcMar>
              <w:left w:w="105" w:type="dxa"/>
              <w:right w:w="105" w:type="dxa"/>
            </w:tcMar>
            <w:vAlign w:val="center"/>
          </w:tcPr>
          <w:p w:rsidR="341FA4AA" w:rsidP="4B160254" w:rsidRDefault="341FA4AA" w14:paraId="29EFA079" w14:textId="37CDB8E8">
            <w:pPr>
              <w:rPr>
                <w:rFonts w:ascii="Arial" w:hAnsi="Arial" w:eastAsia="Arial" w:cs="Arial"/>
                <w:color w:val="000000" w:themeColor="text1"/>
              </w:rPr>
            </w:pPr>
            <w:r w:rsidRPr="4B160254">
              <w:rPr>
                <w:rFonts w:ascii="Arial" w:hAnsi="Arial" w:eastAsia="Arial" w:cs="Arial"/>
                <w:color w:val="000000" w:themeColor="text1"/>
              </w:rPr>
              <w:t xml:space="preserve">No </w:t>
            </w:r>
            <w:r w:rsidRPr="4B160254" w:rsidR="040EC609">
              <w:rPr>
                <w:rFonts w:ascii="Arial" w:hAnsi="Arial" w:eastAsia="Arial" w:cs="Arial"/>
                <w:color w:val="000000" w:themeColor="text1"/>
              </w:rPr>
              <w:t>non-alcoholic event co-hosted</w:t>
            </w:r>
          </w:p>
        </w:tc>
        <w:tc>
          <w:tcPr>
            <w:tcW w:w="3120" w:type="dxa"/>
            <w:tcMar>
              <w:left w:w="105" w:type="dxa"/>
              <w:right w:w="105" w:type="dxa"/>
            </w:tcMar>
            <w:vAlign w:val="center"/>
          </w:tcPr>
          <w:p w:rsidR="4B160254" w:rsidP="4B160254" w:rsidRDefault="4B160254" w14:paraId="001538B8" w14:textId="18C425BA">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23E751E3" w14:paraId="69F48AFB" w14:textId="77777777">
        <w:trPr>
          <w:trHeight w:val="300"/>
        </w:trPr>
        <w:tc>
          <w:tcPr>
            <w:tcW w:w="3120" w:type="dxa"/>
            <w:tcMar>
              <w:left w:w="105" w:type="dxa"/>
              <w:right w:w="105" w:type="dxa"/>
            </w:tcMar>
            <w:vAlign w:val="center"/>
          </w:tcPr>
          <w:p w:rsidR="4B160254" w:rsidP="4B160254" w:rsidRDefault="4B160254" w14:paraId="0AD4604B" w14:textId="22462EA9">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20" w:type="dxa"/>
            <w:tcMar>
              <w:left w:w="105" w:type="dxa"/>
              <w:right w:w="105" w:type="dxa"/>
            </w:tcMar>
            <w:vAlign w:val="center"/>
          </w:tcPr>
          <w:p w:rsidR="52D466B6" w:rsidP="4B160254" w:rsidRDefault="52D466B6" w14:paraId="7CDC2A8A" w14:textId="7B59708F">
            <w:pPr>
              <w:rPr>
                <w:rFonts w:ascii="Arial" w:hAnsi="Arial" w:eastAsia="Arial" w:cs="Arial"/>
                <w:color w:val="000000" w:themeColor="text1"/>
              </w:rPr>
            </w:pPr>
            <w:r w:rsidRPr="4B160254">
              <w:rPr>
                <w:rFonts w:ascii="Arial" w:hAnsi="Arial" w:eastAsia="Arial" w:cs="Arial"/>
                <w:color w:val="000000" w:themeColor="text1"/>
              </w:rPr>
              <w:t>Co-</w:t>
            </w:r>
            <w:r w:rsidRPr="4B160254" w:rsidR="661971BA">
              <w:rPr>
                <w:rFonts w:ascii="Arial" w:hAnsi="Arial" w:eastAsia="Arial" w:cs="Arial"/>
                <w:color w:val="000000" w:themeColor="text1"/>
              </w:rPr>
              <w:t>hosts</w:t>
            </w:r>
            <w:r w:rsidRPr="4B160254">
              <w:rPr>
                <w:rFonts w:ascii="Arial" w:hAnsi="Arial" w:eastAsia="Arial" w:cs="Arial"/>
                <w:color w:val="000000" w:themeColor="text1"/>
              </w:rPr>
              <w:t xml:space="preserve"> a</w:t>
            </w:r>
            <w:r w:rsidRPr="4B160254" w:rsidR="72F8018E">
              <w:rPr>
                <w:rFonts w:ascii="Arial" w:hAnsi="Arial" w:eastAsia="Arial" w:cs="Arial"/>
                <w:color w:val="000000" w:themeColor="text1"/>
              </w:rPr>
              <w:t xml:space="preserve"> non-alcoholic</w:t>
            </w:r>
            <w:r w:rsidRPr="4B160254">
              <w:rPr>
                <w:rFonts w:ascii="Arial" w:hAnsi="Arial" w:eastAsia="Arial" w:cs="Arial"/>
                <w:color w:val="000000" w:themeColor="text1"/>
              </w:rPr>
              <w:t xml:space="preserve"> event with a chapter in a different council 25% of members attending</w:t>
            </w:r>
          </w:p>
        </w:tc>
        <w:tc>
          <w:tcPr>
            <w:tcW w:w="3120" w:type="dxa"/>
            <w:tcMar>
              <w:left w:w="105" w:type="dxa"/>
              <w:right w:w="105" w:type="dxa"/>
            </w:tcMar>
            <w:vAlign w:val="center"/>
          </w:tcPr>
          <w:p w:rsidR="2AB50006" w:rsidP="4B160254" w:rsidRDefault="2AB50006" w14:paraId="4C952A6C" w14:textId="40619AD9">
            <w:r w:rsidRPr="4B160254">
              <w:rPr>
                <w:rFonts w:ascii="Arial" w:hAnsi="Arial" w:eastAsia="Arial" w:cs="Arial"/>
                <w:color w:val="000000" w:themeColor="text1"/>
              </w:rPr>
              <w:t>Submit via BearLink</w:t>
            </w:r>
          </w:p>
        </w:tc>
      </w:tr>
      <w:tr w:rsidR="4B160254" w:rsidTr="23E751E3" w14:paraId="4CAB9590" w14:textId="77777777">
        <w:trPr>
          <w:trHeight w:val="300"/>
        </w:trPr>
        <w:tc>
          <w:tcPr>
            <w:tcW w:w="3120" w:type="dxa"/>
            <w:tcMar>
              <w:left w:w="105" w:type="dxa"/>
              <w:right w:w="105" w:type="dxa"/>
            </w:tcMar>
            <w:vAlign w:val="center"/>
          </w:tcPr>
          <w:p w:rsidR="4B160254" w:rsidP="4B160254" w:rsidRDefault="4B160254" w14:paraId="75A34835" w14:textId="588368AD">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3032D434" w:rsidP="4B160254" w:rsidRDefault="3032D434" w14:paraId="1741FC3B" w14:textId="4948BB80">
            <w:pPr>
              <w:rPr>
                <w:rFonts w:ascii="Arial" w:hAnsi="Arial" w:eastAsia="Arial" w:cs="Arial"/>
                <w:color w:val="000000" w:themeColor="text1"/>
              </w:rPr>
            </w:pPr>
            <w:r w:rsidRPr="4B160254">
              <w:rPr>
                <w:rFonts w:ascii="Arial" w:hAnsi="Arial" w:eastAsia="Arial" w:cs="Arial"/>
                <w:color w:val="000000" w:themeColor="text1"/>
              </w:rPr>
              <w:t>Co-</w:t>
            </w:r>
            <w:r w:rsidRPr="4B160254" w:rsidR="6FB4463D">
              <w:rPr>
                <w:rFonts w:ascii="Arial" w:hAnsi="Arial" w:eastAsia="Arial" w:cs="Arial"/>
                <w:color w:val="000000" w:themeColor="text1"/>
              </w:rPr>
              <w:t>hosts</w:t>
            </w:r>
            <w:r w:rsidRPr="4B160254">
              <w:rPr>
                <w:rFonts w:ascii="Arial" w:hAnsi="Arial" w:eastAsia="Arial" w:cs="Arial"/>
                <w:color w:val="000000" w:themeColor="text1"/>
              </w:rPr>
              <w:t xml:space="preserve"> a</w:t>
            </w:r>
            <w:r w:rsidRPr="4B160254" w:rsidR="200B3369">
              <w:rPr>
                <w:rFonts w:ascii="Arial" w:hAnsi="Arial" w:eastAsia="Arial" w:cs="Arial"/>
                <w:color w:val="000000" w:themeColor="text1"/>
              </w:rPr>
              <w:t xml:space="preserve"> </w:t>
            </w:r>
            <w:r w:rsidRPr="4B160254" w:rsidR="29A3BA20">
              <w:rPr>
                <w:rFonts w:ascii="Arial" w:hAnsi="Arial" w:eastAsia="Arial" w:cs="Arial"/>
                <w:color w:val="000000" w:themeColor="text1"/>
              </w:rPr>
              <w:t>non-alcoholic</w:t>
            </w:r>
            <w:r w:rsidRPr="4B160254">
              <w:rPr>
                <w:rFonts w:ascii="Arial" w:hAnsi="Arial" w:eastAsia="Arial" w:cs="Arial"/>
                <w:color w:val="000000" w:themeColor="text1"/>
              </w:rPr>
              <w:t xml:space="preserve"> event with a non-Greek student organization with </w:t>
            </w:r>
            <w:r w:rsidRPr="4B160254" w:rsidR="3AC51C94">
              <w:rPr>
                <w:rFonts w:ascii="Arial" w:hAnsi="Arial" w:eastAsia="Arial" w:cs="Arial"/>
                <w:color w:val="000000" w:themeColor="text1"/>
              </w:rPr>
              <w:t>25</w:t>
            </w:r>
            <w:r w:rsidRPr="4B160254">
              <w:rPr>
                <w:rFonts w:ascii="Arial" w:hAnsi="Arial" w:eastAsia="Arial" w:cs="Arial"/>
                <w:color w:val="000000" w:themeColor="text1"/>
              </w:rPr>
              <w:t>% of members attending</w:t>
            </w:r>
          </w:p>
        </w:tc>
        <w:tc>
          <w:tcPr>
            <w:tcW w:w="3120" w:type="dxa"/>
            <w:tcMar>
              <w:left w:w="105" w:type="dxa"/>
              <w:right w:w="105" w:type="dxa"/>
            </w:tcMar>
            <w:vAlign w:val="center"/>
          </w:tcPr>
          <w:p w:rsidR="2D10310B" w:rsidP="4B160254" w:rsidRDefault="2D10310B" w14:paraId="6FBA09F6" w14:textId="61B87C42">
            <w:r w:rsidRPr="4B160254">
              <w:rPr>
                <w:rFonts w:ascii="Arial" w:hAnsi="Arial" w:eastAsia="Arial" w:cs="Arial"/>
                <w:color w:val="000000" w:themeColor="text1"/>
              </w:rPr>
              <w:t>Submit via BearLink</w:t>
            </w:r>
          </w:p>
        </w:tc>
      </w:tr>
      <w:tr w:rsidR="4B160254" w:rsidTr="23E751E3" w14:paraId="7FA931B5" w14:textId="77777777">
        <w:trPr>
          <w:trHeight w:val="300"/>
        </w:trPr>
        <w:tc>
          <w:tcPr>
            <w:tcW w:w="3120" w:type="dxa"/>
            <w:tcMar>
              <w:left w:w="105" w:type="dxa"/>
              <w:right w:w="105" w:type="dxa"/>
            </w:tcMar>
            <w:vAlign w:val="center"/>
          </w:tcPr>
          <w:p w:rsidR="4B160254" w:rsidP="4B160254" w:rsidRDefault="4B160254" w14:paraId="29C94433" w14:textId="3D60B7E3">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4B160254" w:rsidP="4B160254" w:rsidRDefault="4B160254" w14:paraId="1BB6B225" w14:textId="6CE4CA2A">
            <w:pPr>
              <w:rPr>
                <w:rFonts w:ascii="Arial" w:hAnsi="Arial" w:eastAsia="Arial" w:cs="Arial"/>
                <w:color w:val="000000" w:themeColor="text1"/>
              </w:rPr>
            </w:pPr>
            <w:r w:rsidRPr="23E751E3" w:rsidR="5B7E64D0">
              <w:rPr>
                <w:rFonts w:ascii="Arial" w:hAnsi="Arial" w:eastAsia="Arial" w:cs="Arial"/>
                <w:color w:val="000000" w:themeColor="text1" w:themeTint="FF" w:themeShade="FF"/>
              </w:rPr>
              <w:t>Co-</w:t>
            </w:r>
            <w:r w:rsidRPr="23E751E3" w:rsidR="6387F02E">
              <w:rPr>
                <w:rFonts w:ascii="Arial" w:hAnsi="Arial" w:eastAsia="Arial" w:cs="Arial"/>
                <w:color w:val="000000" w:themeColor="text1" w:themeTint="FF" w:themeShade="FF"/>
              </w:rPr>
              <w:t>hosts</w:t>
            </w:r>
            <w:r w:rsidRPr="23E751E3" w:rsidR="5B7E64D0">
              <w:rPr>
                <w:rFonts w:ascii="Arial" w:hAnsi="Arial" w:eastAsia="Arial" w:cs="Arial"/>
                <w:color w:val="000000" w:themeColor="text1" w:themeTint="FF" w:themeShade="FF"/>
              </w:rPr>
              <w:t xml:space="preserve"> a </w:t>
            </w:r>
            <w:r w:rsidRPr="23E751E3" w:rsidR="254929E7">
              <w:rPr>
                <w:rFonts w:ascii="Arial" w:hAnsi="Arial" w:eastAsia="Arial" w:cs="Arial"/>
                <w:color w:val="000000" w:themeColor="text1" w:themeTint="FF" w:themeShade="FF"/>
              </w:rPr>
              <w:t>non-alcoholic</w:t>
            </w:r>
            <w:r w:rsidRPr="23E751E3" w:rsidR="5B7E64D0">
              <w:rPr>
                <w:rFonts w:ascii="Arial" w:hAnsi="Arial" w:eastAsia="Arial" w:cs="Arial"/>
                <w:color w:val="000000" w:themeColor="text1" w:themeTint="FF" w:themeShade="FF"/>
              </w:rPr>
              <w:t xml:space="preserve"> event </w:t>
            </w:r>
            <w:r w:rsidRPr="23E751E3" w:rsidR="1538A69A">
              <w:rPr>
                <w:rFonts w:ascii="Arial" w:hAnsi="Arial" w:eastAsia="Arial" w:cs="Arial"/>
                <w:color w:val="000000" w:themeColor="text1" w:themeTint="FF" w:themeShade="FF"/>
              </w:rPr>
              <w:t>between 9pm-12</w:t>
            </w:r>
            <w:r w:rsidRPr="23E751E3" w:rsidR="585BFA9F">
              <w:rPr>
                <w:rFonts w:ascii="Arial" w:hAnsi="Arial" w:eastAsia="Arial" w:cs="Arial"/>
                <w:color w:val="000000" w:themeColor="text1" w:themeTint="FF" w:themeShade="FF"/>
              </w:rPr>
              <w:t>am</w:t>
            </w:r>
            <w:r w:rsidRPr="23E751E3" w:rsidR="1538A69A">
              <w:rPr>
                <w:rFonts w:ascii="Arial" w:hAnsi="Arial" w:eastAsia="Arial" w:cs="Arial"/>
                <w:color w:val="000000" w:themeColor="text1" w:themeTint="FF" w:themeShade="FF"/>
              </w:rPr>
              <w:t xml:space="preserve"> with at least 25% of your chapter attending</w:t>
            </w:r>
          </w:p>
        </w:tc>
        <w:tc>
          <w:tcPr>
            <w:tcW w:w="3120" w:type="dxa"/>
            <w:tcMar>
              <w:left w:w="105" w:type="dxa"/>
              <w:right w:w="105" w:type="dxa"/>
            </w:tcMar>
            <w:vAlign w:val="center"/>
          </w:tcPr>
          <w:p w:rsidR="15836661" w:rsidP="4B160254" w:rsidRDefault="15836661" w14:paraId="13735D4C" w14:textId="1D36CE7F">
            <w:r w:rsidRPr="4B160254">
              <w:rPr>
                <w:rFonts w:ascii="Arial" w:hAnsi="Arial" w:eastAsia="Arial" w:cs="Arial"/>
                <w:color w:val="000000" w:themeColor="text1"/>
              </w:rPr>
              <w:t>Submit via BearLink</w:t>
            </w:r>
          </w:p>
        </w:tc>
      </w:tr>
      <w:tr w:rsidR="4B160254" w:rsidTr="23E751E3" w14:paraId="1CBEAE60" w14:textId="77777777">
        <w:trPr>
          <w:trHeight w:val="300"/>
        </w:trPr>
        <w:tc>
          <w:tcPr>
            <w:tcW w:w="3120" w:type="dxa"/>
            <w:tcMar>
              <w:left w:w="105" w:type="dxa"/>
              <w:right w:w="105" w:type="dxa"/>
            </w:tcMar>
            <w:vAlign w:val="center"/>
          </w:tcPr>
          <w:p w:rsidR="4B160254" w:rsidP="4B160254" w:rsidRDefault="4B160254" w14:paraId="086EB890" w14:textId="4ADCA87E">
            <w:pPr>
              <w:jc w:val="center"/>
              <w:rPr>
                <w:rFonts w:ascii="Arial" w:hAnsi="Arial" w:eastAsia="Arial" w:cs="Arial"/>
                <w:color w:val="000000" w:themeColor="text1"/>
              </w:rPr>
            </w:pPr>
            <w:r w:rsidRPr="4B160254">
              <w:rPr>
                <w:rFonts w:ascii="Arial" w:hAnsi="Arial" w:eastAsia="Arial" w:cs="Arial"/>
                <w:color w:val="000000" w:themeColor="text1"/>
              </w:rPr>
              <w:t>Bonus Points</w:t>
            </w:r>
          </w:p>
          <w:p w:rsidR="4B160254" w:rsidP="4B160254" w:rsidRDefault="5186172D" w14:paraId="77266D65" w14:textId="2A0F4F1E">
            <w:pPr>
              <w:jc w:val="center"/>
              <w:rPr>
                <w:rFonts w:ascii="Arial" w:hAnsi="Arial" w:eastAsia="Arial" w:cs="Arial"/>
                <w:color w:val="000000" w:themeColor="text1"/>
              </w:rPr>
            </w:pPr>
            <w:r w:rsidRPr="253DFD59">
              <w:rPr>
                <w:rFonts w:ascii="Arial" w:hAnsi="Arial" w:eastAsia="Arial" w:cs="Arial"/>
                <w:color w:val="000000" w:themeColor="text1"/>
              </w:rPr>
              <w:t>(</w:t>
            </w:r>
            <w:r w:rsidRPr="253DFD59" w:rsidR="3B489CCD">
              <w:rPr>
                <w:rFonts w:ascii="Arial" w:hAnsi="Arial" w:eastAsia="Arial" w:cs="Arial"/>
                <w:color w:val="000000" w:themeColor="text1"/>
              </w:rPr>
              <w:t>2</w:t>
            </w:r>
            <w:r w:rsidRPr="253DFD59">
              <w:rPr>
                <w:rFonts w:ascii="Arial" w:hAnsi="Arial" w:eastAsia="Arial" w:cs="Arial"/>
                <w:color w:val="000000" w:themeColor="text1"/>
              </w:rPr>
              <w:t xml:space="preserve"> points)</w:t>
            </w:r>
          </w:p>
        </w:tc>
        <w:tc>
          <w:tcPr>
            <w:tcW w:w="3120" w:type="dxa"/>
            <w:tcMar>
              <w:left w:w="105" w:type="dxa"/>
              <w:right w:w="105" w:type="dxa"/>
            </w:tcMar>
            <w:vAlign w:val="center"/>
          </w:tcPr>
          <w:p w:rsidR="4B160254" w:rsidP="4B160254" w:rsidRDefault="4B160254" w14:paraId="0D1F5977" w14:textId="539C614F">
            <w:pPr>
              <w:rPr>
                <w:rFonts w:ascii="Arial" w:hAnsi="Arial" w:eastAsia="Arial" w:cs="Arial"/>
                <w:color w:val="000000" w:themeColor="text1"/>
              </w:rPr>
            </w:pPr>
            <w:r w:rsidRPr="4B160254">
              <w:rPr>
                <w:rFonts w:ascii="Arial" w:hAnsi="Arial" w:eastAsia="Arial" w:cs="Arial"/>
                <w:color w:val="000000" w:themeColor="text1"/>
              </w:rPr>
              <w:t xml:space="preserve">Host a </w:t>
            </w:r>
            <w:r w:rsidRPr="4B160254" w:rsidR="104146C5">
              <w:rPr>
                <w:rFonts w:ascii="Arial" w:hAnsi="Arial" w:eastAsia="Arial" w:cs="Arial"/>
                <w:color w:val="000000" w:themeColor="text1"/>
              </w:rPr>
              <w:t>non-alcoholic</w:t>
            </w:r>
            <w:r w:rsidRPr="4B160254">
              <w:rPr>
                <w:rFonts w:ascii="Arial" w:hAnsi="Arial" w:eastAsia="Arial" w:cs="Arial"/>
                <w:color w:val="000000" w:themeColor="text1"/>
              </w:rPr>
              <w:t xml:space="preserve"> event with a College office or department</w:t>
            </w:r>
          </w:p>
        </w:tc>
        <w:tc>
          <w:tcPr>
            <w:tcW w:w="3120" w:type="dxa"/>
            <w:tcMar>
              <w:left w:w="105" w:type="dxa"/>
              <w:right w:w="105" w:type="dxa"/>
            </w:tcMar>
            <w:vAlign w:val="center"/>
          </w:tcPr>
          <w:p w:rsidR="7ABBBF1A" w:rsidP="4B160254" w:rsidRDefault="7ABBBF1A" w14:paraId="6C0B67F2" w14:textId="69121800">
            <w:pPr>
              <w:rPr>
                <w:rFonts w:ascii="Arial" w:hAnsi="Arial" w:eastAsia="Arial" w:cs="Arial"/>
                <w:color w:val="000000" w:themeColor="text1"/>
              </w:rPr>
            </w:pPr>
            <w:r w:rsidRPr="4B160254">
              <w:rPr>
                <w:rFonts w:ascii="Arial" w:hAnsi="Arial" w:eastAsia="Arial" w:cs="Arial"/>
                <w:color w:val="000000" w:themeColor="text1"/>
              </w:rPr>
              <w:t>Submit via BearLink</w:t>
            </w:r>
          </w:p>
        </w:tc>
      </w:tr>
    </w:tbl>
    <w:p w:rsidR="253DFD59" w:rsidP="253DFD59" w:rsidRDefault="253DFD59" w14:paraId="26689B33" w14:textId="3E5E5FB0"/>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120"/>
        <w:gridCol w:w="3120"/>
        <w:gridCol w:w="3120"/>
      </w:tblGrid>
      <w:tr w:rsidR="4B160254" w:rsidTr="253DFD59" w14:paraId="0C9FF690" w14:textId="77777777">
        <w:trPr>
          <w:trHeight w:val="300"/>
        </w:trPr>
        <w:tc>
          <w:tcPr>
            <w:tcW w:w="9360" w:type="dxa"/>
            <w:gridSpan w:val="3"/>
            <w:shd w:val="clear" w:color="auto" w:fill="69333E"/>
            <w:tcMar>
              <w:left w:w="105" w:type="dxa"/>
              <w:right w:w="105" w:type="dxa"/>
            </w:tcMar>
            <w:vAlign w:val="center"/>
          </w:tcPr>
          <w:p w:rsidR="0C121B3C" w:rsidP="4B160254" w:rsidRDefault="0C121B3C" w14:paraId="2B576C52" w14:textId="48F9C393">
            <w:pPr>
              <w:pStyle w:val="Heading2"/>
              <w:spacing w:before="40" w:after="0"/>
              <w:jc w:val="center"/>
            </w:pPr>
            <w:r w:rsidRPr="4B160254">
              <w:rPr>
                <w:rFonts w:ascii="Arial" w:hAnsi="Arial" w:eastAsia="Arial" w:cs="Arial"/>
                <w:b/>
                <w:bCs/>
                <w:color w:val="FFFFFF" w:themeColor="background1"/>
                <w:sz w:val="28"/>
                <w:szCs w:val="28"/>
              </w:rPr>
              <w:lastRenderedPageBreak/>
              <w:t xml:space="preserve">Chapter Leadership </w:t>
            </w:r>
          </w:p>
        </w:tc>
      </w:tr>
      <w:tr w:rsidR="4B160254" w:rsidTr="253DFD59" w14:paraId="5AFDE1AC" w14:textId="77777777">
        <w:trPr>
          <w:trHeight w:val="300"/>
        </w:trPr>
        <w:tc>
          <w:tcPr>
            <w:tcW w:w="9360" w:type="dxa"/>
            <w:gridSpan w:val="3"/>
            <w:shd w:val="clear" w:color="auto" w:fill="69333E"/>
            <w:tcMar>
              <w:left w:w="105" w:type="dxa"/>
              <w:right w:w="105" w:type="dxa"/>
            </w:tcMar>
            <w:vAlign w:val="center"/>
          </w:tcPr>
          <w:p w:rsidR="4B160254" w:rsidP="253DFD59" w:rsidRDefault="5186172D" w14:paraId="3C07E010" w14:textId="0DB911E5">
            <w:pPr>
              <w:jc w:val="center"/>
              <w:rPr>
                <w:rFonts w:ascii="Arial" w:hAnsi="Arial" w:eastAsia="Arial" w:cs="Arial"/>
                <w:color w:val="FFFFFF" w:themeColor="background1"/>
              </w:rPr>
            </w:pPr>
            <w:r w:rsidRPr="253DFD59">
              <w:rPr>
                <w:rFonts w:ascii="Arial" w:hAnsi="Arial" w:eastAsia="Arial" w:cs="Arial"/>
                <w:b/>
                <w:bCs/>
                <w:color w:val="FFFFFF" w:themeColor="background1"/>
              </w:rPr>
              <w:t>Leadership Development</w:t>
            </w:r>
          </w:p>
        </w:tc>
      </w:tr>
      <w:tr w:rsidR="4B160254" w:rsidTr="253DFD59" w14:paraId="4B0C84ED" w14:textId="77777777">
        <w:trPr>
          <w:trHeight w:val="300"/>
        </w:trPr>
        <w:tc>
          <w:tcPr>
            <w:tcW w:w="3120" w:type="dxa"/>
            <w:tcMar>
              <w:left w:w="105" w:type="dxa"/>
              <w:right w:w="105" w:type="dxa"/>
            </w:tcMar>
            <w:vAlign w:val="center"/>
          </w:tcPr>
          <w:p w:rsidR="4B160254" w:rsidP="4B160254" w:rsidRDefault="4B160254" w14:paraId="60A923E1" w14:textId="486F006D">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64B9C55C" w14:textId="5408E90A">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4DCDFF2F" w14:textId="7B54C704">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7CAAA403" w14:textId="77777777">
        <w:trPr>
          <w:trHeight w:val="300"/>
        </w:trPr>
        <w:tc>
          <w:tcPr>
            <w:tcW w:w="3120" w:type="dxa"/>
            <w:tcMar>
              <w:left w:w="105" w:type="dxa"/>
              <w:right w:w="105" w:type="dxa"/>
            </w:tcMar>
            <w:vAlign w:val="center"/>
          </w:tcPr>
          <w:p w:rsidR="4B160254" w:rsidP="4B160254" w:rsidRDefault="4B160254" w14:paraId="421C932E" w14:textId="63CD68E0">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20" w:type="dxa"/>
            <w:tcMar>
              <w:left w:w="105" w:type="dxa"/>
              <w:right w:w="105" w:type="dxa"/>
            </w:tcMar>
            <w:vAlign w:val="center"/>
          </w:tcPr>
          <w:p w:rsidR="4B160254" w:rsidP="4B160254" w:rsidRDefault="4B160254" w14:paraId="4A54D502" w14:textId="7C9C1433">
            <w:pPr>
              <w:rPr>
                <w:rFonts w:ascii="Arial" w:hAnsi="Arial" w:eastAsia="Arial" w:cs="Arial"/>
                <w:color w:val="000000" w:themeColor="text1"/>
              </w:rPr>
            </w:pPr>
            <w:r w:rsidRPr="4B160254">
              <w:rPr>
                <w:rFonts w:ascii="Arial" w:hAnsi="Arial" w:eastAsia="Arial" w:cs="Arial"/>
                <w:color w:val="000000" w:themeColor="text1"/>
              </w:rPr>
              <w:t>Chapter does not attend re-registration training in dates set by OSE</w:t>
            </w:r>
          </w:p>
        </w:tc>
        <w:tc>
          <w:tcPr>
            <w:tcW w:w="3120" w:type="dxa"/>
            <w:tcMar>
              <w:left w:w="105" w:type="dxa"/>
              <w:right w:w="105" w:type="dxa"/>
            </w:tcMar>
            <w:vAlign w:val="center"/>
          </w:tcPr>
          <w:p w:rsidR="4B160254" w:rsidP="4B160254" w:rsidRDefault="4B160254" w14:paraId="460B9756" w14:textId="13BF4342">
            <w:pPr>
              <w:rPr>
                <w:rFonts w:ascii="Arial" w:hAnsi="Arial" w:eastAsia="Arial" w:cs="Arial"/>
                <w:color w:val="000000" w:themeColor="text1"/>
              </w:rPr>
            </w:pPr>
            <w:r w:rsidRPr="4B160254">
              <w:rPr>
                <w:rFonts w:ascii="Arial" w:hAnsi="Arial" w:eastAsia="Arial" w:cs="Arial"/>
                <w:color w:val="000000" w:themeColor="text1"/>
              </w:rPr>
              <w:t>Tracked by FSL</w:t>
            </w:r>
          </w:p>
        </w:tc>
      </w:tr>
      <w:tr w:rsidR="4B160254" w:rsidTr="253DFD59" w14:paraId="2363A274" w14:textId="77777777">
        <w:trPr>
          <w:trHeight w:val="300"/>
        </w:trPr>
        <w:tc>
          <w:tcPr>
            <w:tcW w:w="3120" w:type="dxa"/>
            <w:tcMar>
              <w:left w:w="105" w:type="dxa"/>
              <w:right w:w="105" w:type="dxa"/>
            </w:tcMar>
            <w:vAlign w:val="center"/>
          </w:tcPr>
          <w:p w:rsidR="4B160254" w:rsidP="4B160254" w:rsidRDefault="4B160254" w14:paraId="510F6BA3" w14:textId="68FC1221">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20" w:type="dxa"/>
            <w:tcMar>
              <w:left w:w="105" w:type="dxa"/>
              <w:right w:w="105" w:type="dxa"/>
            </w:tcMar>
            <w:vAlign w:val="center"/>
          </w:tcPr>
          <w:p w:rsidR="4B160254" w:rsidP="4B160254" w:rsidRDefault="4B160254" w14:paraId="2A393E4B" w14:textId="1FF31135">
            <w:pPr>
              <w:rPr>
                <w:rFonts w:ascii="Arial" w:hAnsi="Arial" w:eastAsia="Arial" w:cs="Arial"/>
                <w:color w:val="000000" w:themeColor="text1"/>
              </w:rPr>
            </w:pPr>
            <w:r w:rsidRPr="4B160254">
              <w:rPr>
                <w:rFonts w:ascii="Arial" w:hAnsi="Arial" w:eastAsia="Arial" w:cs="Arial"/>
                <w:color w:val="000000" w:themeColor="text1"/>
              </w:rPr>
              <w:t>Chapter president schedules and attends monthly individual meeting with advising staff member from FSL</w:t>
            </w:r>
          </w:p>
        </w:tc>
        <w:tc>
          <w:tcPr>
            <w:tcW w:w="3120" w:type="dxa"/>
            <w:tcMar>
              <w:left w:w="105" w:type="dxa"/>
              <w:right w:w="105" w:type="dxa"/>
            </w:tcMar>
            <w:vAlign w:val="center"/>
          </w:tcPr>
          <w:p w:rsidR="4B160254" w:rsidP="4B160254" w:rsidRDefault="4B160254" w14:paraId="5F330D29" w14:textId="5A80B5FE">
            <w:pPr>
              <w:rPr>
                <w:rFonts w:ascii="Arial" w:hAnsi="Arial" w:eastAsia="Arial" w:cs="Arial"/>
                <w:color w:val="000000" w:themeColor="text1"/>
              </w:rPr>
            </w:pPr>
            <w:r w:rsidRPr="4B160254">
              <w:rPr>
                <w:rFonts w:ascii="Arial" w:hAnsi="Arial" w:eastAsia="Arial" w:cs="Arial"/>
                <w:color w:val="000000" w:themeColor="text1"/>
              </w:rPr>
              <w:t>Tracked by FSL</w:t>
            </w:r>
          </w:p>
        </w:tc>
      </w:tr>
      <w:tr w:rsidR="4B160254" w:rsidTr="253DFD59" w14:paraId="6E801E39" w14:textId="77777777">
        <w:trPr>
          <w:trHeight w:val="300"/>
        </w:trPr>
        <w:tc>
          <w:tcPr>
            <w:tcW w:w="3120" w:type="dxa"/>
            <w:tcMar>
              <w:left w:w="105" w:type="dxa"/>
              <w:right w:w="105" w:type="dxa"/>
            </w:tcMar>
            <w:vAlign w:val="center"/>
          </w:tcPr>
          <w:p w:rsidR="4B160254" w:rsidP="4B160254" w:rsidRDefault="4B160254" w14:paraId="46AC6D3B" w14:textId="37797A01">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4B160254" w:rsidP="4B160254" w:rsidRDefault="4B160254" w14:paraId="3C31815A" w14:textId="6ACC3FCB">
            <w:r w:rsidRPr="4B160254">
              <w:rPr>
                <w:rFonts w:ascii="Arial" w:hAnsi="Arial" w:eastAsia="Arial" w:cs="Arial"/>
                <w:color w:val="000000" w:themeColor="text1"/>
              </w:rPr>
              <w:t>Chapter attends all Monthly Presidents’ Meetings</w:t>
            </w:r>
          </w:p>
        </w:tc>
        <w:tc>
          <w:tcPr>
            <w:tcW w:w="3120" w:type="dxa"/>
            <w:tcMar>
              <w:left w:w="105" w:type="dxa"/>
              <w:right w:w="105" w:type="dxa"/>
            </w:tcMar>
            <w:vAlign w:val="center"/>
          </w:tcPr>
          <w:p w:rsidR="4B160254" w:rsidP="4B160254" w:rsidRDefault="4B160254" w14:paraId="2B5D7BC7" w14:textId="6BD3643E">
            <w:r w:rsidRPr="4B160254">
              <w:rPr>
                <w:rFonts w:ascii="Arial" w:hAnsi="Arial" w:eastAsia="Arial" w:cs="Arial"/>
                <w:color w:val="000000" w:themeColor="text1"/>
              </w:rPr>
              <w:t>Tracked by FSL</w:t>
            </w:r>
          </w:p>
        </w:tc>
      </w:tr>
      <w:tr w:rsidR="4B160254" w:rsidTr="253DFD59" w14:paraId="66913557" w14:textId="77777777">
        <w:trPr>
          <w:trHeight w:val="300"/>
        </w:trPr>
        <w:tc>
          <w:tcPr>
            <w:tcW w:w="3120" w:type="dxa"/>
            <w:tcMar>
              <w:left w:w="105" w:type="dxa"/>
              <w:right w:w="105" w:type="dxa"/>
            </w:tcMar>
            <w:vAlign w:val="center"/>
          </w:tcPr>
          <w:p w:rsidR="4B160254" w:rsidP="4B160254" w:rsidRDefault="4B160254" w14:paraId="6CD3F3E6" w14:textId="3D60B7E3">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4B160254" w:rsidP="4B160254" w:rsidRDefault="4B160254" w14:paraId="599E774D" w14:textId="4BD2A454">
            <w:pPr>
              <w:rPr>
                <w:rFonts w:ascii="Arial" w:hAnsi="Arial" w:eastAsia="Arial" w:cs="Arial"/>
                <w:color w:val="000000" w:themeColor="text1"/>
              </w:rPr>
            </w:pPr>
            <w:r w:rsidRPr="4B160254">
              <w:rPr>
                <w:rFonts w:ascii="Arial" w:hAnsi="Arial" w:eastAsia="Arial" w:cs="Arial"/>
                <w:color w:val="000000" w:themeColor="text1"/>
              </w:rPr>
              <w:t>Chapter attends Leadership Retreat/Transitions hosted by FSL</w:t>
            </w:r>
          </w:p>
        </w:tc>
        <w:tc>
          <w:tcPr>
            <w:tcW w:w="3120" w:type="dxa"/>
            <w:tcMar>
              <w:left w:w="105" w:type="dxa"/>
              <w:right w:w="105" w:type="dxa"/>
            </w:tcMar>
            <w:vAlign w:val="center"/>
          </w:tcPr>
          <w:p w:rsidR="4B160254" w:rsidP="4B160254" w:rsidRDefault="4B160254" w14:paraId="605A2116" w14:textId="7713C66A">
            <w:r w:rsidRPr="4B160254">
              <w:rPr>
                <w:rFonts w:ascii="Arial" w:hAnsi="Arial" w:eastAsia="Arial" w:cs="Arial"/>
                <w:color w:val="000000" w:themeColor="text1"/>
              </w:rPr>
              <w:t>Tracked by FSL</w:t>
            </w:r>
          </w:p>
        </w:tc>
      </w:tr>
      <w:tr w:rsidR="4B160254" w:rsidTr="253DFD59" w14:paraId="554DCB2E" w14:textId="77777777">
        <w:trPr>
          <w:trHeight w:val="300"/>
        </w:trPr>
        <w:tc>
          <w:tcPr>
            <w:tcW w:w="3120" w:type="dxa"/>
            <w:tcMar>
              <w:left w:w="105" w:type="dxa"/>
              <w:right w:w="105" w:type="dxa"/>
            </w:tcMar>
            <w:vAlign w:val="center"/>
          </w:tcPr>
          <w:p w:rsidR="4B160254" w:rsidP="4B160254" w:rsidRDefault="4B160254" w14:paraId="26D40683" w14:textId="4ADCA87E">
            <w:pPr>
              <w:jc w:val="center"/>
              <w:rPr>
                <w:rFonts w:ascii="Arial" w:hAnsi="Arial" w:eastAsia="Arial" w:cs="Arial"/>
                <w:color w:val="000000" w:themeColor="text1"/>
              </w:rPr>
            </w:pPr>
            <w:r w:rsidRPr="4B160254">
              <w:rPr>
                <w:rFonts w:ascii="Arial" w:hAnsi="Arial" w:eastAsia="Arial" w:cs="Arial"/>
                <w:color w:val="000000" w:themeColor="text1"/>
              </w:rPr>
              <w:t>Bonus Points</w:t>
            </w:r>
          </w:p>
          <w:p w:rsidR="4B160254" w:rsidP="4B160254" w:rsidRDefault="5186172D" w14:paraId="7C02A3D3" w14:textId="5793D046">
            <w:pPr>
              <w:jc w:val="center"/>
              <w:rPr>
                <w:rFonts w:ascii="Arial" w:hAnsi="Arial" w:eastAsia="Arial" w:cs="Arial"/>
                <w:color w:val="000000" w:themeColor="text1"/>
              </w:rPr>
            </w:pPr>
            <w:r w:rsidRPr="253DFD59">
              <w:rPr>
                <w:rFonts w:ascii="Arial" w:hAnsi="Arial" w:eastAsia="Arial" w:cs="Arial"/>
                <w:color w:val="000000" w:themeColor="text1"/>
              </w:rPr>
              <w:t>(1 point)</w:t>
            </w:r>
          </w:p>
        </w:tc>
        <w:tc>
          <w:tcPr>
            <w:tcW w:w="3120" w:type="dxa"/>
            <w:tcMar>
              <w:left w:w="105" w:type="dxa"/>
              <w:right w:w="105" w:type="dxa"/>
            </w:tcMar>
            <w:vAlign w:val="center"/>
          </w:tcPr>
          <w:p w:rsidR="0D342F3C" w:rsidP="4B160254" w:rsidRDefault="0D342F3C" w14:paraId="08D7E433" w14:textId="7577567A">
            <w:r w:rsidRPr="4B160254">
              <w:rPr>
                <w:rFonts w:ascii="Arial" w:hAnsi="Arial" w:eastAsia="Arial" w:cs="Arial"/>
                <w:color w:val="000000" w:themeColor="text1"/>
              </w:rPr>
              <w:t>Chapter has a member submit an application to be on their respective council executive board</w:t>
            </w:r>
          </w:p>
        </w:tc>
        <w:tc>
          <w:tcPr>
            <w:tcW w:w="3120" w:type="dxa"/>
            <w:tcMar>
              <w:left w:w="105" w:type="dxa"/>
              <w:right w:w="105" w:type="dxa"/>
            </w:tcMar>
            <w:vAlign w:val="center"/>
          </w:tcPr>
          <w:p w:rsidR="4B160254" w:rsidP="4B160254" w:rsidRDefault="4B160254" w14:paraId="1D48E448" w14:textId="69121800">
            <w:pPr>
              <w:rPr>
                <w:rFonts w:ascii="Arial" w:hAnsi="Arial" w:eastAsia="Arial" w:cs="Arial"/>
                <w:color w:val="000000" w:themeColor="text1"/>
              </w:rPr>
            </w:pPr>
            <w:r w:rsidRPr="4B160254">
              <w:rPr>
                <w:rFonts w:ascii="Arial" w:hAnsi="Arial" w:eastAsia="Arial" w:cs="Arial"/>
                <w:color w:val="000000" w:themeColor="text1"/>
              </w:rPr>
              <w:t>Submit via BearLink</w:t>
            </w:r>
          </w:p>
        </w:tc>
      </w:tr>
      <w:tr w:rsidR="4B160254" w:rsidTr="253DFD59" w14:paraId="26C8D0F0" w14:textId="77777777">
        <w:trPr>
          <w:trHeight w:val="300"/>
        </w:trPr>
        <w:tc>
          <w:tcPr>
            <w:tcW w:w="9360" w:type="dxa"/>
            <w:gridSpan w:val="3"/>
            <w:shd w:val="clear" w:color="auto" w:fill="69333E"/>
            <w:tcMar>
              <w:left w:w="105" w:type="dxa"/>
              <w:right w:w="105" w:type="dxa"/>
            </w:tcMar>
            <w:vAlign w:val="center"/>
          </w:tcPr>
          <w:p w:rsidR="74FE7985" w:rsidP="253DFD59" w:rsidRDefault="4F4A48B6" w14:paraId="7C7CFB41" w14:textId="44183A76">
            <w:pPr>
              <w:jc w:val="center"/>
              <w:rPr>
                <w:rFonts w:ascii="Arial" w:hAnsi="Arial" w:eastAsia="Arial" w:cs="Arial"/>
                <w:b/>
                <w:bCs/>
                <w:color w:val="FFFFFF" w:themeColor="background1"/>
              </w:rPr>
            </w:pPr>
            <w:r w:rsidRPr="253DFD59">
              <w:rPr>
                <w:rFonts w:ascii="Arial" w:hAnsi="Arial" w:eastAsia="Arial" w:cs="Arial"/>
                <w:b/>
                <w:bCs/>
                <w:color w:val="FFFFFF" w:themeColor="background1"/>
              </w:rPr>
              <w:t>HQ Engagement</w:t>
            </w:r>
          </w:p>
        </w:tc>
      </w:tr>
      <w:tr w:rsidR="4B160254" w:rsidTr="253DFD59" w14:paraId="18D57ADC" w14:textId="77777777">
        <w:trPr>
          <w:trHeight w:val="300"/>
        </w:trPr>
        <w:tc>
          <w:tcPr>
            <w:tcW w:w="3120" w:type="dxa"/>
            <w:tcMar>
              <w:left w:w="105" w:type="dxa"/>
              <w:right w:w="105" w:type="dxa"/>
            </w:tcMar>
            <w:vAlign w:val="center"/>
          </w:tcPr>
          <w:p w:rsidR="4B160254" w:rsidP="4B160254" w:rsidRDefault="4B160254" w14:paraId="2A5F0C53" w14:textId="486F006D">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4BB51FA7" w14:textId="5408E90A">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62864DB1" w14:textId="7B54C704">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5DBEB65F" w14:textId="77777777">
        <w:trPr>
          <w:trHeight w:val="300"/>
        </w:trPr>
        <w:tc>
          <w:tcPr>
            <w:tcW w:w="3120" w:type="dxa"/>
            <w:tcMar>
              <w:left w:w="105" w:type="dxa"/>
              <w:right w:w="105" w:type="dxa"/>
            </w:tcMar>
            <w:vAlign w:val="center"/>
          </w:tcPr>
          <w:p w:rsidR="4B160254" w:rsidP="4B160254" w:rsidRDefault="4B160254" w14:paraId="4DA96650" w14:textId="63CD68E0">
            <w:pPr>
              <w:jc w:val="center"/>
              <w:rPr>
                <w:rFonts w:ascii="Arial" w:hAnsi="Arial" w:eastAsia="Arial" w:cs="Arial"/>
                <w:color w:val="000000" w:themeColor="text1"/>
              </w:rPr>
            </w:pPr>
            <w:r w:rsidRPr="4B160254">
              <w:rPr>
                <w:rFonts w:ascii="Arial" w:hAnsi="Arial" w:eastAsia="Arial" w:cs="Arial"/>
                <w:color w:val="000000" w:themeColor="text1"/>
              </w:rPr>
              <w:t>0 points</w:t>
            </w:r>
          </w:p>
        </w:tc>
        <w:tc>
          <w:tcPr>
            <w:tcW w:w="3120" w:type="dxa"/>
            <w:tcMar>
              <w:left w:w="105" w:type="dxa"/>
              <w:right w:w="105" w:type="dxa"/>
            </w:tcMar>
            <w:vAlign w:val="center"/>
          </w:tcPr>
          <w:p w:rsidR="135F4FB1" w:rsidP="4B160254" w:rsidRDefault="135F4FB1" w14:paraId="01850B54" w14:textId="586EBD79">
            <w:r w:rsidRPr="4B160254">
              <w:rPr>
                <w:rFonts w:ascii="Arial" w:hAnsi="Arial" w:eastAsia="Arial" w:cs="Arial"/>
                <w:color w:val="000000" w:themeColor="text1"/>
              </w:rPr>
              <w:t>Chapter does not provide documentation of working with HQ</w:t>
            </w:r>
          </w:p>
        </w:tc>
        <w:tc>
          <w:tcPr>
            <w:tcW w:w="3120" w:type="dxa"/>
            <w:tcMar>
              <w:left w:w="105" w:type="dxa"/>
              <w:right w:w="105" w:type="dxa"/>
            </w:tcMar>
            <w:vAlign w:val="center"/>
          </w:tcPr>
          <w:p w:rsidR="135F4FB1" w:rsidP="4B160254" w:rsidRDefault="135F4FB1" w14:paraId="6C08FAB5" w14:textId="4A4783C0">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253DFD59" w14:paraId="30D817B9" w14:textId="77777777">
        <w:trPr>
          <w:trHeight w:val="300"/>
        </w:trPr>
        <w:tc>
          <w:tcPr>
            <w:tcW w:w="3120" w:type="dxa"/>
            <w:tcMar>
              <w:left w:w="105" w:type="dxa"/>
              <w:right w:w="105" w:type="dxa"/>
            </w:tcMar>
            <w:vAlign w:val="center"/>
          </w:tcPr>
          <w:p w:rsidR="4B160254" w:rsidP="4B160254" w:rsidRDefault="4B160254" w14:paraId="2A3A41F0" w14:textId="68FC1221">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20" w:type="dxa"/>
            <w:tcMar>
              <w:left w:w="105" w:type="dxa"/>
              <w:right w:w="105" w:type="dxa"/>
            </w:tcMar>
            <w:vAlign w:val="center"/>
          </w:tcPr>
          <w:p w:rsidR="58B62B86" w:rsidP="4B160254" w:rsidRDefault="58B62B86" w14:paraId="65818A12" w14:textId="74D68512">
            <w:r w:rsidRPr="4B160254">
              <w:rPr>
                <w:rFonts w:ascii="Arial" w:hAnsi="Arial" w:eastAsia="Arial" w:cs="Arial"/>
                <w:color w:val="000000" w:themeColor="text1"/>
              </w:rPr>
              <w:t>Chapter provides documentation of at least 1 interaction with HQ staff</w:t>
            </w:r>
          </w:p>
        </w:tc>
        <w:tc>
          <w:tcPr>
            <w:tcW w:w="3120" w:type="dxa"/>
            <w:tcMar>
              <w:left w:w="105" w:type="dxa"/>
              <w:right w:w="105" w:type="dxa"/>
            </w:tcMar>
            <w:vAlign w:val="center"/>
          </w:tcPr>
          <w:p w:rsidR="2D4A505C" w:rsidP="4B160254" w:rsidRDefault="2D4A505C" w14:paraId="2FB233C7" w14:textId="232F544A">
            <w:pPr>
              <w:rPr>
                <w:rFonts w:ascii="Arial" w:hAnsi="Arial" w:eastAsia="Arial" w:cs="Arial"/>
                <w:color w:val="000000" w:themeColor="text1"/>
              </w:rPr>
            </w:pPr>
            <w:r w:rsidRPr="4B160254">
              <w:rPr>
                <w:rFonts w:ascii="Arial" w:hAnsi="Arial" w:eastAsia="Arial" w:cs="Arial"/>
                <w:color w:val="000000" w:themeColor="text1"/>
              </w:rPr>
              <w:t>Submit via BearLink</w:t>
            </w:r>
          </w:p>
        </w:tc>
      </w:tr>
      <w:tr w:rsidR="4B160254" w:rsidTr="253DFD59" w14:paraId="1B34D788" w14:textId="77777777">
        <w:trPr>
          <w:trHeight w:val="300"/>
        </w:trPr>
        <w:tc>
          <w:tcPr>
            <w:tcW w:w="3120" w:type="dxa"/>
            <w:tcMar>
              <w:left w:w="105" w:type="dxa"/>
              <w:right w:w="105" w:type="dxa"/>
            </w:tcMar>
            <w:vAlign w:val="center"/>
          </w:tcPr>
          <w:p w:rsidR="4B160254" w:rsidP="4B160254" w:rsidRDefault="4B160254" w14:paraId="14FEFEBC" w14:textId="37797A01">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2F12CEBF" w:rsidP="4B160254" w:rsidRDefault="2F12CEBF" w14:paraId="3A008032" w14:textId="2A1F80E2">
            <w:pPr>
              <w:rPr>
                <w:rFonts w:ascii="Arial" w:hAnsi="Arial" w:eastAsia="Arial" w:cs="Arial"/>
                <w:color w:val="000000" w:themeColor="text1"/>
              </w:rPr>
            </w:pPr>
            <w:r w:rsidRPr="4B160254">
              <w:rPr>
                <w:rFonts w:ascii="Arial" w:hAnsi="Arial" w:eastAsia="Arial" w:cs="Arial"/>
                <w:color w:val="000000" w:themeColor="text1"/>
              </w:rPr>
              <w:t>Chapter provides documentation of member(s) attending a virtual or in person leadership development opportunity hosted by HQ</w:t>
            </w:r>
          </w:p>
        </w:tc>
        <w:tc>
          <w:tcPr>
            <w:tcW w:w="3120" w:type="dxa"/>
            <w:tcMar>
              <w:left w:w="105" w:type="dxa"/>
              <w:right w:w="105" w:type="dxa"/>
            </w:tcMar>
            <w:vAlign w:val="center"/>
          </w:tcPr>
          <w:p w:rsidR="591B84F7" w:rsidP="253DFD59" w:rsidRDefault="690E2088" w14:paraId="108793E6" w14:textId="04040199">
            <w:pPr>
              <w:rPr>
                <w:rFonts w:ascii="Arial" w:hAnsi="Arial" w:eastAsia="Arial" w:cs="Arial"/>
                <w:color w:val="000000" w:themeColor="text1"/>
              </w:rPr>
            </w:pPr>
            <w:commentRangeStart w:id="43"/>
            <w:commentRangeStart w:id="44"/>
            <w:r w:rsidRPr="253DFD59">
              <w:rPr>
                <w:rFonts w:ascii="Arial" w:hAnsi="Arial" w:eastAsia="Arial" w:cs="Arial"/>
                <w:color w:val="000000" w:themeColor="text1"/>
              </w:rPr>
              <w:t>Submit via BearLink</w:t>
            </w:r>
            <w:commentRangeEnd w:id="43"/>
            <w:r w:rsidR="591B84F7">
              <w:rPr>
                <w:rStyle w:val="CommentReference"/>
              </w:rPr>
              <w:commentReference w:id="43"/>
            </w:r>
            <w:commentRangeEnd w:id="44"/>
            <w:r w:rsidR="591B84F7">
              <w:rPr>
                <w:rStyle w:val="CommentReference"/>
              </w:rPr>
              <w:commentReference w:id="44"/>
            </w:r>
          </w:p>
        </w:tc>
      </w:tr>
      <w:tr w:rsidR="4B160254" w:rsidTr="253DFD59" w14:paraId="0E1DEDD1" w14:textId="77777777">
        <w:trPr>
          <w:trHeight w:val="300"/>
        </w:trPr>
        <w:tc>
          <w:tcPr>
            <w:tcW w:w="3120" w:type="dxa"/>
            <w:tcMar>
              <w:left w:w="105" w:type="dxa"/>
              <w:right w:w="105" w:type="dxa"/>
            </w:tcMar>
            <w:vAlign w:val="center"/>
          </w:tcPr>
          <w:p w:rsidR="4B160254" w:rsidP="4B160254" w:rsidRDefault="4B160254" w14:paraId="2BDB05FA" w14:textId="3D60B7E3">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609042CA" w:rsidP="4B160254" w:rsidRDefault="609042CA" w14:paraId="56CF200F" w14:textId="6C73B3FC">
            <w:r w:rsidRPr="4B160254">
              <w:rPr>
                <w:rFonts w:ascii="Arial" w:hAnsi="Arial" w:eastAsia="Arial" w:cs="Arial"/>
                <w:color w:val="000000" w:themeColor="text1"/>
              </w:rPr>
              <w:t>Chapter provides documentation of regular interaction with HQ</w:t>
            </w:r>
          </w:p>
        </w:tc>
        <w:tc>
          <w:tcPr>
            <w:tcW w:w="3120" w:type="dxa"/>
            <w:tcMar>
              <w:left w:w="105" w:type="dxa"/>
              <w:right w:w="105" w:type="dxa"/>
            </w:tcMar>
            <w:vAlign w:val="center"/>
          </w:tcPr>
          <w:p w:rsidR="6351475F" w:rsidP="4B160254" w:rsidRDefault="6351475F" w14:paraId="2494B1CD" w14:textId="6EC01BCB">
            <w:r w:rsidRPr="4B160254">
              <w:rPr>
                <w:rFonts w:ascii="Arial" w:hAnsi="Arial" w:eastAsia="Arial" w:cs="Arial"/>
                <w:color w:val="000000" w:themeColor="text1"/>
              </w:rPr>
              <w:t>Submit via BearLink</w:t>
            </w:r>
          </w:p>
        </w:tc>
      </w:tr>
      <w:tr w:rsidR="4B160254" w:rsidTr="253DFD59" w14:paraId="195D456E" w14:textId="77777777">
        <w:trPr>
          <w:trHeight w:val="300"/>
        </w:trPr>
        <w:tc>
          <w:tcPr>
            <w:tcW w:w="3120" w:type="dxa"/>
            <w:tcMar>
              <w:left w:w="105" w:type="dxa"/>
              <w:right w:w="105" w:type="dxa"/>
            </w:tcMar>
            <w:vAlign w:val="center"/>
          </w:tcPr>
          <w:p w:rsidR="4B160254" w:rsidP="4B160254" w:rsidRDefault="4B160254" w14:paraId="48D5BDEA" w14:textId="4ADCA87E">
            <w:pPr>
              <w:jc w:val="center"/>
              <w:rPr>
                <w:rFonts w:ascii="Arial" w:hAnsi="Arial" w:eastAsia="Arial" w:cs="Arial"/>
                <w:color w:val="000000" w:themeColor="text1"/>
              </w:rPr>
            </w:pPr>
            <w:r w:rsidRPr="4B160254">
              <w:rPr>
                <w:rFonts w:ascii="Arial" w:hAnsi="Arial" w:eastAsia="Arial" w:cs="Arial"/>
                <w:color w:val="000000" w:themeColor="text1"/>
              </w:rPr>
              <w:t>Bonus Points</w:t>
            </w:r>
          </w:p>
          <w:p w:rsidR="4B160254" w:rsidP="4B160254" w:rsidRDefault="4B160254" w14:paraId="479DB154" w14:textId="392B4791">
            <w:pPr>
              <w:jc w:val="center"/>
              <w:rPr>
                <w:rFonts w:ascii="Arial" w:hAnsi="Arial" w:eastAsia="Arial" w:cs="Arial"/>
                <w:color w:val="000000" w:themeColor="text1"/>
              </w:rPr>
            </w:pPr>
            <w:r w:rsidRPr="4B160254">
              <w:rPr>
                <w:rFonts w:ascii="Arial" w:hAnsi="Arial" w:eastAsia="Arial" w:cs="Arial"/>
                <w:color w:val="000000" w:themeColor="text1"/>
              </w:rPr>
              <w:t>(3 points)</w:t>
            </w:r>
          </w:p>
        </w:tc>
        <w:tc>
          <w:tcPr>
            <w:tcW w:w="3120" w:type="dxa"/>
            <w:tcMar>
              <w:left w:w="105" w:type="dxa"/>
              <w:right w:w="105" w:type="dxa"/>
            </w:tcMar>
            <w:vAlign w:val="center"/>
          </w:tcPr>
          <w:p w:rsidR="4B160254" w:rsidP="4B160254" w:rsidRDefault="4B160254" w14:paraId="265158A1" w14:textId="1CC492F7">
            <w:pPr>
              <w:rPr>
                <w:rFonts w:ascii="Arial" w:hAnsi="Arial" w:eastAsia="Arial" w:cs="Arial"/>
                <w:color w:val="000000" w:themeColor="text1"/>
              </w:rPr>
            </w:pPr>
            <w:r w:rsidRPr="4B160254">
              <w:rPr>
                <w:rFonts w:ascii="Arial" w:hAnsi="Arial" w:eastAsia="Arial" w:cs="Arial"/>
                <w:color w:val="000000" w:themeColor="text1"/>
              </w:rPr>
              <w:t>Chapter or individual's member receive national award.</w:t>
            </w:r>
          </w:p>
        </w:tc>
        <w:tc>
          <w:tcPr>
            <w:tcW w:w="3120" w:type="dxa"/>
            <w:tcMar>
              <w:left w:w="105" w:type="dxa"/>
              <w:right w:w="105" w:type="dxa"/>
            </w:tcMar>
            <w:vAlign w:val="center"/>
          </w:tcPr>
          <w:p w:rsidR="4B160254" w:rsidP="4B160254" w:rsidRDefault="4B160254" w14:paraId="69EBE55E" w14:textId="69121800">
            <w:pPr>
              <w:rPr>
                <w:rFonts w:ascii="Arial" w:hAnsi="Arial" w:eastAsia="Arial" w:cs="Arial"/>
                <w:color w:val="000000" w:themeColor="text1"/>
              </w:rPr>
            </w:pPr>
            <w:r w:rsidRPr="4B160254">
              <w:rPr>
                <w:rFonts w:ascii="Arial" w:hAnsi="Arial" w:eastAsia="Arial" w:cs="Arial"/>
                <w:color w:val="000000" w:themeColor="text1"/>
              </w:rPr>
              <w:t>Submit via BearLink</w:t>
            </w:r>
          </w:p>
        </w:tc>
      </w:tr>
      <w:tr w:rsidR="4B160254" w:rsidTr="253DFD59" w14:paraId="74614A91" w14:textId="77777777">
        <w:trPr>
          <w:trHeight w:val="300"/>
        </w:trPr>
        <w:tc>
          <w:tcPr>
            <w:tcW w:w="9360" w:type="dxa"/>
            <w:gridSpan w:val="3"/>
            <w:shd w:val="clear" w:color="auto" w:fill="69333E"/>
            <w:tcMar>
              <w:left w:w="105" w:type="dxa"/>
              <w:right w:w="105" w:type="dxa"/>
            </w:tcMar>
            <w:vAlign w:val="center"/>
          </w:tcPr>
          <w:p w:rsidR="1F398B03" w:rsidP="253DFD59" w:rsidRDefault="77A6FBBF" w14:paraId="2B28F5E4" w14:textId="3C36DCD0">
            <w:pPr>
              <w:jc w:val="center"/>
              <w:rPr>
                <w:rFonts w:ascii="Arial" w:hAnsi="Arial" w:eastAsia="Arial" w:cs="Arial"/>
                <w:b/>
                <w:bCs/>
                <w:color w:val="FFFFFF" w:themeColor="background1"/>
              </w:rPr>
            </w:pPr>
            <w:r w:rsidRPr="253DFD59">
              <w:rPr>
                <w:rFonts w:ascii="Arial" w:hAnsi="Arial" w:eastAsia="Arial" w:cs="Arial"/>
                <w:b/>
                <w:bCs/>
                <w:color w:val="FFFFFF" w:themeColor="background1"/>
              </w:rPr>
              <w:t xml:space="preserve"> </w:t>
            </w:r>
            <w:r w:rsidRPr="253DFD59" w:rsidR="1CA3E408">
              <w:rPr>
                <w:rFonts w:ascii="Arial" w:hAnsi="Arial" w:eastAsia="Arial" w:cs="Arial"/>
                <w:b/>
                <w:bCs/>
                <w:color w:val="FFFFFF" w:themeColor="background1"/>
              </w:rPr>
              <w:t xml:space="preserve"> Wellness </w:t>
            </w:r>
            <w:r w:rsidRPr="253DFD59" w:rsidR="13F60571">
              <w:rPr>
                <w:rFonts w:ascii="Arial" w:hAnsi="Arial" w:eastAsia="Arial" w:cs="Arial"/>
                <w:b/>
                <w:bCs/>
                <w:color w:val="FFFFFF" w:themeColor="background1"/>
              </w:rPr>
              <w:t>Pod</w:t>
            </w:r>
          </w:p>
        </w:tc>
      </w:tr>
      <w:tr w:rsidR="4B160254" w:rsidTr="253DFD59" w14:paraId="758CE495" w14:textId="77777777">
        <w:trPr>
          <w:trHeight w:val="300"/>
        </w:trPr>
        <w:tc>
          <w:tcPr>
            <w:tcW w:w="3120" w:type="dxa"/>
            <w:tcMar>
              <w:left w:w="105" w:type="dxa"/>
              <w:right w:w="105" w:type="dxa"/>
            </w:tcMar>
            <w:vAlign w:val="center"/>
          </w:tcPr>
          <w:p w:rsidR="4B160254" w:rsidP="4B160254" w:rsidRDefault="4B160254" w14:paraId="79BAA028" w14:textId="486F006D">
            <w:pPr>
              <w:jc w:val="center"/>
              <w:rPr>
                <w:rFonts w:ascii="Arial" w:hAnsi="Arial" w:eastAsia="Arial" w:cs="Arial"/>
                <w:color w:val="000000" w:themeColor="text1"/>
              </w:rPr>
            </w:pPr>
            <w:r w:rsidRPr="4B160254">
              <w:rPr>
                <w:rFonts w:ascii="Arial" w:hAnsi="Arial" w:eastAsia="Arial" w:cs="Arial"/>
                <w:b/>
                <w:bCs/>
                <w:color w:val="000000" w:themeColor="text1"/>
              </w:rPr>
              <w:t>Point Value</w:t>
            </w:r>
          </w:p>
        </w:tc>
        <w:tc>
          <w:tcPr>
            <w:tcW w:w="3120" w:type="dxa"/>
            <w:tcMar>
              <w:left w:w="105" w:type="dxa"/>
              <w:right w:w="105" w:type="dxa"/>
            </w:tcMar>
            <w:vAlign w:val="center"/>
          </w:tcPr>
          <w:p w:rsidR="4B160254" w:rsidP="4B160254" w:rsidRDefault="4B160254" w14:paraId="6EE6350C" w14:textId="5408E90A">
            <w:pPr>
              <w:jc w:val="center"/>
              <w:rPr>
                <w:rFonts w:ascii="Arial" w:hAnsi="Arial" w:eastAsia="Arial" w:cs="Arial"/>
                <w:color w:val="000000" w:themeColor="text1"/>
              </w:rPr>
            </w:pPr>
            <w:r w:rsidRPr="4B160254">
              <w:rPr>
                <w:rFonts w:ascii="Arial" w:hAnsi="Arial" w:eastAsia="Arial" w:cs="Arial"/>
                <w:b/>
                <w:bCs/>
                <w:color w:val="000000" w:themeColor="text1"/>
              </w:rPr>
              <w:t>Criteria</w:t>
            </w:r>
          </w:p>
        </w:tc>
        <w:tc>
          <w:tcPr>
            <w:tcW w:w="3120" w:type="dxa"/>
            <w:tcMar>
              <w:left w:w="105" w:type="dxa"/>
              <w:right w:w="105" w:type="dxa"/>
            </w:tcMar>
            <w:vAlign w:val="center"/>
          </w:tcPr>
          <w:p w:rsidR="4B160254" w:rsidP="4B160254" w:rsidRDefault="4B160254" w14:paraId="1638FCED" w14:textId="7B54C704">
            <w:pPr>
              <w:jc w:val="center"/>
              <w:rPr>
                <w:rFonts w:ascii="Arial" w:hAnsi="Arial" w:eastAsia="Arial" w:cs="Arial"/>
                <w:color w:val="000000" w:themeColor="text1"/>
              </w:rPr>
            </w:pPr>
            <w:r w:rsidRPr="4B160254">
              <w:rPr>
                <w:rFonts w:ascii="Arial" w:hAnsi="Arial" w:eastAsia="Arial" w:cs="Arial"/>
                <w:b/>
                <w:bCs/>
                <w:color w:val="000000" w:themeColor="text1"/>
              </w:rPr>
              <w:t>How to Document</w:t>
            </w:r>
          </w:p>
        </w:tc>
      </w:tr>
      <w:tr w:rsidR="4B160254" w:rsidTr="253DFD59" w14:paraId="52FB4ABC" w14:textId="77777777">
        <w:trPr>
          <w:trHeight w:val="300"/>
        </w:trPr>
        <w:tc>
          <w:tcPr>
            <w:tcW w:w="3120" w:type="dxa"/>
            <w:tcMar>
              <w:left w:w="105" w:type="dxa"/>
              <w:right w:w="105" w:type="dxa"/>
            </w:tcMar>
            <w:vAlign w:val="center"/>
          </w:tcPr>
          <w:p w:rsidR="4B160254" w:rsidP="4B160254" w:rsidRDefault="4B160254" w14:paraId="35D786A1" w14:textId="63CD68E0">
            <w:pPr>
              <w:jc w:val="center"/>
              <w:rPr>
                <w:rFonts w:ascii="Arial" w:hAnsi="Arial" w:eastAsia="Arial" w:cs="Arial"/>
                <w:color w:val="000000" w:themeColor="text1"/>
              </w:rPr>
            </w:pPr>
            <w:r w:rsidRPr="4B160254">
              <w:rPr>
                <w:rFonts w:ascii="Arial" w:hAnsi="Arial" w:eastAsia="Arial" w:cs="Arial"/>
                <w:color w:val="000000" w:themeColor="text1"/>
              </w:rPr>
              <w:lastRenderedPageBreak/>
              <w:t>0 points</w:t>
            </w:r>
          </w:p>
        </w:tc>
        <w:tc>
          <w:tcPr>
            <w:tcW w:w="3120" w:type="dxa"/>
            <w:tcMar>
              <w:left w:w="105" w:type="dxa"/>
              <w:right w:w="105" w:type="dxa"/>
            </w:tcMar>
            <w:vAlign w:val="center"/>
          </w:tcPr>
          <w:p w:rsidR="4B160254" w:rsidP="4B160254" w:rsidRDefault="5186172D" w14:paraId="44CF9AC7" w14:textId="4C10E2EF">
            <w:pPr>
              <w:rPr>
                <w:rFonts w:ascii="Arial" w:hAnsi="Arial" w:eastAsia="Arial" w:cs="Arial"/>
                <w:color w:val="000000" w:themeColor="text1"/>
              </w:rPr>
            </w:pPr>
            <w:r w:rsidRPr="253DFD59">
              <w:rPr>
                <w:rFonts w:ascii="Arial" w:hAnsi="Arial" w:eastAsia="Arial" w:cs="Arial"/>
                <w:color w:val="000000" w:themeColor="text1"/>
              </w:rPr>
              <w:t xml:space="preserve">Chapter </w:t>
            </w:r>
            <w:r w:rsidRPr="253DFD59" w:rsidR="3F6CE69B">
              <w:rPr>
                <w:rFonts w:ascii="Arial" w:hAnsi="Arial" w:eastAsia="Arial" w:cs="Arial"/>
                <w:color w:val="000000" w:themeColor="text1"/>
              </w:rPr>
              <w:t xml:space="preserve">did not send a representative to </w:t>
            </w:r>
            <w:r w:rsidRPr="253DFD59" w:rsidR="5A8BCB9F">
              <w:rPr>
                <w:rFonts w:ascii="Arial" w:hAnsi="Arial" w:eastAsia="Arial" w:cs="Arial"/>
                <w:color w:val="000000" w:themeColor="text1"/>
              </w:rPr>
              <w:t xml:space="preserve">Wellness </w:t>
            </w:r>
            <w:r w:rsidRPr="253DFD59" w:rsidR="081F4828">
              <w:rPr>
                <w:rFonts w:ascii="Arial" w:hAnsi="Arial" w:eastAsia="Arial" w:cs="Arial"/>
                <w:color w:val="000000" w:themeColor="text1"/>
              </w:rPr>
              <w:t>pod meeting</w:t>
            </w:r>
            <w:r w:rsidRPr="253DFD59" w:rsidR="72F8A555">
              <w:rPr>
                <w:rFonts w:ascii="Arial" w:hAnsi="Arial" w:eastAsia="Arial" w:cs="Arial"/>
                <w:color w:val="000000" w:themeColor="text1"/>
              </w:rPr>
              <w:t>s</w:t>
            </w:r>
          </w:p>
        </w:tc>
        <w:tc>
          <w:tcPr>
            <w:tcW w:w="3120" w:type="dxa"/>
            <w:tcMar>
              <w:left w:w="105" w:type="dxa"/>
              <w:right w:w="105" w:type="dxa"/>
            </w:tcMar>
            <w:vAlign w:val="center"/>
          </w:tcPr>
          <w:p w:rsidR="4B160254" w:rsidP="4B160254" w:rsidRDefault="4B160254" w14:paraId="4441F5E4" w14:textId="4A4783C0">
            <w:pPr>
              <w:rPr>
                <w:rFonts w:ascii="Arial" w:hAnsi="Arial" w:eastAsia="Arial" w:cs="Arial"/>
                <w:color w:val="000000" w:themeColor="text1"/>
              </w:rPr>
            </w:pPr>
            <w:r w:rsidRPr="4B160254">
              <w:rPr>
                <w:rFonts w:ascii="Arial" w:hAnsi="Arial" w:eastAsia="Arial" w:cs="Arial"/>
                <w:color w:val="000000" w:themeColor="text1"/>
              </w:rPr>
              <w:t>NA</w:t>
            </w:r>
          </w:p>
        </w:tc>
      </w:tr>
      <w:tr w:rsidR="4B160254" w:rsidTr="253DFD59" w14:paraId="3C045CF0" w14:textId="77777777">
        <w:trPr>
          <w:trHeight w:val="300"/>
        </w:trPr>
        <w:tc>
          <w:tcPr>
            <w:tcW w:w="3120" w:type="dxa"/>
            <w:tcMar>
              <w:left w:w="105" w:type="dxa"/>
              <w:right w:w="105" w:type="dxa"/>
            </w:tcMar>
            <w:vAlign w:val="center"/>
          </w:tcPr>
          <w:p w:rsidR="4B160254" w:rsidP="4B160254" w:rsidRDefault="4B160254" w14:paraId="0B08BBCB" w14:textId="68FC1221">
            <w:pPr>
              <w:jc w:val="center"/>
              <w:rPr>
                <w:rFonts w:ascii="Arial" w:hAnsi="Arial" w:eastAsia="Arial" w:cs="Arial"/>
                <w:color w:val="000000" w:themeColor="text1"/>
              </w:rPr>
            </w:pPr>
            <w:r w:rsidRPr="4B160254">
              <w:rPr>
                <w:rFonts w:ascii="Arial" w:hAnsi="Arial" w:eastAsia="Arial" w:cs="Arial"/>
                <w:color w:val="000000" w:themeColor="text1"/>
              </w:rPr>
              <w:t>5 pts</w:t>
            </w:r>
          </w:p>
        </w:tc>
        <w:tc>
          <w:tcPr>
            <w:tcW w:w="3120" w:type="dxa"/>
            <w:tcMar>
              <w:left w:w="105" w:type="dxa"/>
              <w:right w:w="105" w:type="dxa"/>
            </w:tcMar>
            <w:vAlign w:val="center"/>
          </w:tcPr>
          <w:p w:rsidR="7AC50CCB" w:rsidP="4B160254" w:rsidRDefault="0489EC42" w14:paraId="1FFC8E52" w14:textId="26753FBC">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50% of the </w:t>
            </w:r>
            <w:r w:rsidRPr="253DFD59" w:rsidR="4E47FD0C">
              <w:rPr>
                <w:rFonts w:ascii="Arial" w:hAnsi="Arial" w:eastAsia="Arial" w:cs="Arial"/>
                <w:color w:val="000000" w:themeColor="text1"/>
              </w:rPr>
              <w:t>Wellness Pod Meetings</w:t>
            </w:r>
          </w:p>
        </w:tc>
        <w:tc>
          <w:tcPr>
            <w:tcW w:w="3120" w:type="dxa"/>
            <w:tcMar>
              <w:left w:w="105" w:type="dxa"/>
              <w:right w:w="105" w:type="dxa"/>
            </w:tcMar>
            <w:vAlign w:val="center"/>
          </w:tcPr>
          <w:p w:rsidR="7AC50CCB" w:rsidP="253DFD59" w:rsidRDefault="0489EC42" w14:paraId="7694C5E6" w14:textId="46BB4160">
            <w:pPr>
              <w:rPr>
                <w:rFonts w:ascii="Arial" w:hAnsi="Arial" w:eastAsia="Arial" w:cs="Arial"/>
                <w:color w:val="000000" w:themeColor="text1"/>
              </w:rPr>
            </w:pPr>
            <w:r w:rsidRPr="253DFD59">
              <w:rPr>
                <w:rFonts w:ascii="Arial" w:hAnsi="Arial" w:eastAsia="Arial" w:cs="Arial"/>
                <w:color w:val="000000" w:themeColor="text1"/>
              </w:rPr>
              <w:t xml:space="preserve">Tracked by FSL </w:t>
            </w:r>
            <w:commentRangeStart w:id="45"/>
            <w:commentRangeStart w:id="46"/>
            <w:commentRangeEnd w:id="45"/>
            <w:r w:rsidR="7AC50CCB">
              <w:rPr>
                <w:rStyle w:val="CommentReference"/>
              </w:rPr>
              <w:commentReference w:id="45"/>
            </w:r>
            <w:commentRangeEnd w:id="46"/>
            <w:r w:rsidR="7AC50CCB">
              <w:rPr>
                <w:rStyle w:val="CommentReference"/>
              </w:rPr>
              <w:commentReference w:id="46"/>
            </w:r>
          </w:p>
        </w:tc>
      </w:tr>
      <w:tr w:rsidR="4B160254" w:rsidTr="253DFD59" w14:paraId="11720D83" w14:textId="77777777">
        <w:trPr>
          <w:trHeight w:val="300"/>
        </w:trPr>
        <w:tc>
          <w:tcPr>
            <w:tcW w:w="3120" w:type="dxa"/>
            <w:tcMar>
              <w:left w:w="105" w:type="dxa"/>
              <w:right w:w="105" w:type="dxa"/>
            </w:tcMar>
            <w:vAlign w:val="center"/>
          </w:tcPr>
          <w:p w:rsidR="4B160254" w:rsidP="4B160254" w:rsidRDefault="4B160254" w14:paraId="5DD1AF1B" w14:textId="37797A01">
            <w:pPr>
              <w:jc w:val="center"/>
              <w:rPr>
                <w:rFonts w:ascii="Arial" w:hAnsi="Arial" w:eastAsia="Arial" w:cs="Arial"/>
                <w:color w:val="000000" w:themeColor="text1"/>
              </w:rPr>
            </w:pPr>
            <w:r w:rsidRPr="4B160254">
              <w:rPr>
                <w:rFonts w:ascii="Arial" w:hAnsi="Arial" w:eastAsia="Arial" w:cs="Arial"/>
                <w:color w:val="000000" w:themeColor="text1"/>
              </w:rPr>
              <w:t>10 pts</w:t>
            </w:r>
          </w:p>
        </w:tc>
        <w:tc>
          <w:tcPr>
            <w:tcW w:w="3120" w:type="dxa"/>
            <w:tcMar>
              <w:left w:w="105" w:type="dxa"/>
              <w:right w:w="105" w:type="dxa"/>
            </w:tcMar>
            <w:vAlign w:val="center"/>
          </w:tcPr>
          <w:p w:rsidR="6A12A988" w:rsidP="253DFD59" w:rsidRDefault="7D61212A" w14:paraId="5D67FC18" w14:textId="4C81F322">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75% of the </w:t>
            </w:r>
            <w:r w:rsidRPr="253DFD59" w:rsidR="3A4BB3B6">
              <w:rPr>
                <w:rFonts w:ascii="Arial" w:hAnsi="Arial" w:eastAsia="Arial" w:cs="Arial"/>
                <w:color w:val="000000" w:themeColor="text1"/>
              </w:rPr>
              <w:t xml:space="preserve">Wellness Pod Meetings </w:t>
            </w:r>
          </w:p>
        </w:tc>
        <w:tc>
          <w:tcPr>
            <w:tcW w:w="3120" w:type="dxa"/>
            <w:tcMar>
              <w:left w:w="105" w:type="dxa"/>
              <w:right w:w="105" w:type="dxa"/>
            </w:tcMar>
            <w:vAlign w:val="center"/>
          </w:tcPr>
          <w:p w:rsidR="4C0AA57E" w:rsidP="4B160254" w:rsidRDefault="4C0AA57E" w14:paraId="7D4A716A" w14:textId="49689649">
            <w:r w:rsidRPr="4B160254">
              <w:rPr>
                <w:rFonts w:ascii="Arial" w:hAnsi="Arial" w:eastAsia="Arial" w:cs="Arial"/>
                <w:color w:val="000000" w:themeColor="text1"/>
              </w:rPr>
              <w:t>Tracked by FSL</w:t>
            </w:r>
          </w:p>
        </w:tc>
      </w:tr>
      <w:tr w:rsidR="4B160254" w:rsidTr="253DFD59" w14:paraId="68C21C0C" w14:textId="77777777">
        <w:trPr>
          <w:trHeight w:val="300"/>
        </w:trPr>
        <w:tc>
          <w:tcPr>
            <w:tcW w:w="3120" w:type="dxa"/>
            <w:tcMar>
              <w:left w:w="105" w:type="dxa"/>
              <w:right w:w="105" w:type="dxa"/>
            </w:tcMar>
            <w:vAlign w:val="center"/>
          </w:tcPr>
          <w:p w:rsidR="4B160254" w:rsidP="4B160254" w:rsidRDefault="4B160254" w14:paraId="048E4732" w14:textId="3D60B7E3">
            <w:pPr>
              <w:jc w:val="center"/>
              <w:rPr>
                <w:rFonts w:ascii="Arial" w:hAnsi="Arial" w:eastAsia="Arial" w:cs="Arial"/>
                <w:color w:val="000000" w:themeColor="text1"/>
              </w:rPr>
            </w:pPr>
            <w:r w:rsidRPr="4B160254">
              <w:rPr>
                <w:rFonts w:ascii="Arial" w:hAnsi="Arial" w:eastAsia="Arial" w:cs="Arial"/>
                <w:color w:val="000000" w:themeColor="text1"/>
              </w:rPr>
              <w:t>15 pts</w:t>
            </w:r>
          </w:p>
        </w:tc>
        <w:tc>
          <w:tcPr>
            <w:tcW w:w="3120" w:type="dxa"/>
            <w:tcMar>
              <w:left w:w="105" w:type="dxa"/>
              <w:right w:w="105" w:type="dxa"/>
            </w:tcMar>
            <w:vAlign w:val="center"/>
          </w:tcPr>
          <w:p w:rsidR="67487A21" w:rsidP="4B160254" w:rsidRDefault="77E0E1CF" w14:paraId="37F6E106" w14:textId="1C31A52F">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100% of the </w:t>
            </w:r>
            <w:r w:rsidRPr="253DFD59" w:rsidR="47274EF2">
              <w:rPr>
                <w:rFonts w:ascii="Arial" w:hAnsi="Arial" w:eastAsia="Arial" w:cs="Arial"/>
                <w:color w:val="000000" w:themeColor="text1"/>
              </w:rPr>
              <w:t xml:space="preserve">Wellness Pod Meetings </w:t>
            </w:r>
          </w:p>
        </w:tc>
        <w:tc>
          <w:tcPr>
            <w:tcW w:w="3120" w:type="dxa"/>
            <w:tcMar>
              <w:left w:w="105" w:type="dxa"/>
              <w:right w:w="105" w:type="dxa"/>
            </w:tcMar>
            <w:vAlign w:val="center"/>
          </w:tcPr>
          <w:p w:rsidR="072F890F" w:rsidP="4B160254" w:rsidRDefault="072F890F" w14:paraId="36C7F758" w14:textId="21B08AC4">
            <w:r w:rsidRPr="4B160254">
              <w:rPr>
                <w:rFonts w:ascii="Arial" w:hAnsi="Arial" w:eastAsia="Arial" w:cs="Arial"/>
                <w:color w:val="000000" w:themeColor="text1"/>
              </w:rPr>
              <w:t>Tracked by FSL</w:t>
            </w:r>
          </w:p>
        </w:tc>
      </w:tr>
      <w:tr w:rsidR="253DFD59" w:rsidTr="253DFD59" w14:paraId="5B449610" w14:textId="77777777">
        <w:trPr>
          <w:trHeight w:val="300"/>
        </w:trPr>
        <w:tc>
          <w:tcPr>
            <w:tcW w:w="9360" w:type="dxa"/>
            <w:gridSpan w:val="3"/>
            <w:shd w:val="clear" w:color="auto" w:fill="69333E"/>
            <w:tcMar>
              <w:left w:w="105" w:type="dxa"/>
              <w:right w:w="105" w:type="dxa"/>
            </w:tcMar>
            <w:vAlign w:val="center"/>
          </w:tcPr>
          <w:p w:rsidR="4DD88FBD" w:rsidP="253DFD59" w:rsidRDefault="4DD88FBD" w14:paraId="3979CD1E" w14:textId="6B725700">
            <w:pPr>
              <w:jc w:val="center"/>
              <w:rPr>
                <w:rFonts w:ascii="Arial" w:hAnsi="Arial" w:eastAsia="Arial" w:cs="Arial"/>
                <w:b/>
                <w:bCs/>
                <w:color w:val="FFFFFF" w:themeColor="background1"/>
              </w:rPr>
            </w:pPr>
            <w:r w:rsidRPr="253DFD59">
              <w:rPr>
                <w:rFonts w:ascii="Arial" w:hAnsi="Arial" w:eastAsia="Arial" w:cs="Arial"/>
                <w:b/>
                <w:bCs/>
                <w:color w:val="FFFFFF" w:themeColor="background1"/>
              </w:rPr>
              <w:t xml:space="preserve">Membership Development </w:t>
            </w:r>
            <w:r w:rsidRPr="253DFD59" w:rsidR="253DFD59">
              <w:rPr>
                <w:rFonts w:ascii="Arial" w:hAnsi="Arial" w:eastAsia="Arial" w:cs="Arial"/>
                <w:b/>
                <w:bCs/>
                <w:color w:val="FFFFFF" w:themeColor="background1"/>
              </w:rPr>
              <w:t>Pod</w:t>
            </w:r>
          </w:p>
        </w:tc>
      </w:tr>
      <w:tr w:rsidR="253DFD59" w:rsidTr="253DFD59" w14:paraId="55F27337" w14:textId="77777777">
        <w:trPr>
          <w:trHeight w:val="300"/>
        </w:trPr>
        <w:tc>
          <w:tcPr>
            <w:tcW w:w="3120" w:type="dxa"/>
            <w:tcMar>
              <w:left w:w="105" w:type="dxa"/>
              <w:right w:w="105" w:type="dxa"/>
            </w:tcMar>
            <w:vAlign w:val="center"/>
          </w:tcPr>
          <w:p w:rsidR="253DFD59" w:rsidP="253DFD59" w:rsidRDefault="253DFD59" w14:paraId="4AFC225D" w14:textId="486F006D">
            <w:pPr>
              <w:jc w:val="center"/>
              <w:rPr>
                <w:rFonts w:ascii="Arial" w:hAnsi="Arial" w:eastAsia="Arial" w:cs="Arial"/>
                <w:color w:val="000000" w:themeColor="text1"/>
              </w:rPr>
            </w:pPr>
            <w:r w:rsidRPr="253DFD59">
              <w:rPr>
                <w:rFonts w:ascii="Arial" w:hAnsi="Arial" w:eastAsia="Arial" w:cs="Arial"/>
                <w:b/>
                <w:bCs/>
                <w:color w:val="000000" w:themeColor="text1"/>
              </w:rPr>
              <w:t>Point Value</w:t>
            </w:r>
          </w:p>
        </w:tc>
        <w:tc>
          <w:tcPr>
            <w:tcW w:w="3120" w:type="dxa"/>
            <w:tcMar>
              <w:left w:w="105" w:type="dxa"/>
              <w:right w:w="105" w:type="dxa"/>
            </w:tcMar>
            <w:vAlign w:val="center"/>
          </w:tcPr>
          <w:p w:rsidR="253DFD59" w:rsidP="253DFD59" w:rsidRDefault="253DFD59" w14:paraId="62FC763E" w14:textId="5408E90A">
            <w:pPr>
              <w:jc w:val="center"/>
              <w:rPr>
                <w:rFonts w:ascii="Arial" w:hAnsi="Arial" w:eastAsia="Arial" w:cs="Arial"/>
                <w:color w:val="000000" w:themeColor="text1"/>
              </w:rPr>
            </w:pPr>
            <w:r w:rsidRPr="253DFD59">
              <w:rPr>
                <w:rFonts w:ascii="Arial" w:hAnsi="Arial" w:eastAsia="Arial" w:cs="Arial"/>
                <w:b/>
                <w:bCs/>
                <w:color w:val="000000" w:themeColor="text1"/>
              </w:rPr>
              <w:t>Criteria</w:t>
            </w:r>
          </w:p>
        </w:tc>
        <w:tc>
          <w:tcPr>
            <w:tcW w:w="3120" w:type="dxa"/>
            <w:tcMar>
              <w:left w:w="105" w:type="dxa"/>
              <w:right w:w="105" w:type="dxa"/>
            </w:tcMar>
            <w:vAlign w:val="center"/>
          </w:tcPr>
          <w:p w:rsidR="253DFD59" w:rsidP="253DFD59" w:rsidRDefault="253DFD59" w14:paraId="7E202E27" w14:textId="7B54C704">
            <w:pPr>
              <w:jc w:val="center"/>
              <w:rPr>
                <w:rFonts w:ascii="Arial" w:hAnsi="Arial" w:eastAsia="Arial" w:cs="Arial"/>
                <w:color w:val="000000" w:themeColor="text1"/>
              </w:rPr>
            </w:pPr>
            <w:r w:rsidRPr="253DFD59">
              <w:rPr>
                <w:rFonts w:ascii="Arial" w:hAnsi="Arial" w:eastAsia="Arial" w:cs="Arial"/>
                <w:b/>
                <w:bCs/>
                <w:color w:val="000000" w:themeColor="text1"/>
              </w:rPr>
              <w:t>How to Document</w:t>
            </w:r>
          </w:p>
        </w:tc>
      </w:tr>
      <w:tr w:rsidR="253DFD59" w:rsidTr="253DFD59" w14:paraId="1D53B348" w14:textId="77777777">
        <w:trPr>
          <w:trHeight w:val="300"/>
        </w:trPr>
        <w:tc>
          <w:tcPr>
            <w:tcW w:w="3120" w:type="dxa"/>
            <w:tcMar>
              <w:left w:w="105" w:type="dxa"/>
              <w:right w:w="105" w:type="dxa"/>
            </w:tcMar>
            <w:vAlign w:val="center"/>
          </w:tcPr>
          <w:p w:rsidR="253DFD59" w:rsidP="253DFD59" w:rsidRDefault="253DFD59" w14:paraId="61FBD3DB" w14:textId="63CD68E0">
            <w:pPr>
              <w:jc w:val="center"/>
              <w:rPr>
                <w:rFonts w:ascii="Arial" w:hAnsi="Arial" w:eastAsia="Arial" w:cs="Arial"/>
                <w:color w:val="000000" w:themeColor="text1"/>
              </w:rPr>
            </w:pPr>
            <w:r w:rsidRPr="253DFD59">
              <w:rPr>
                <w:rFonts w:ascii="Arial" w:hAnsi="Arial" w:eastAsia="Arial" w:cs="Arial"/>
                <w:color w:val="000000" w:themeColor="text1"/>
              </w:rPr>
              <w:t>0 points</w:t>
            </w:r>
          </w:p>
        </w:tc>
        <w:tc>
          <w:tcPr>
            <w:tcW w:w="3120" w:type="dxa"/>
            <w:tcMar>
              <w:left w:w="105" w:type="dxa"/>
              <w:right w:w="105" w:type="dxa"/>
            </w:tcMar>
            <w:vAlign w:val="center"/>
          </w:tcPr>
          <w:p w:rsidR="253DFD59" w:rsidP="253DFD59" w:rsidRDefault="253DFD59" w14:paraId="5A16FD1A" w14:textId="1682CE02">
            <w:pPr>
              <w:rPr>
                <w:rFonts w:ascii="Arial" w:hAnsi="Arial" w:eastAsia="Arial" w:cs="Arial"/>
                <w:color w:val="000000" w:themeColor="text1"/>
              </w:rPr>
            </w:pPr>
            <w:r w:rsidRPr="253DFD59">
              <w:rPr>
                <w:rFonts w:ascii="Arial" w:hAnsi="Arial" w:eastAsia="Arial" w:cs="Arial"/>
                <w:color w:val="000000" w:themeColor="text1"/>
              </w:rPr>
              <w:t xml:space="preserve">Chapter did not send a representative to </w:t>
            </w:r>
            <w:r w:rsidRPr="253DFD59" w:rsidR="21BB2197">
              <w:rPr>
                <w:rFonts w:ascii="Arial" w:hAnsi="Arial" w:eastAsia="Arial" w:cs="Arial"/>
                <w:color w:val="000000" w:themeColor="text1"/>
              </w:rPr>
              <w:t>Membership Development</w:t>
            </w:r>
            <w:r w:rsidRPr="253DFD59">
              <w:rPr>
                <w:rFonts w:ascii="Arial" w:hAnsi="Arial" w:eastAsia="Arial" w:cs="Arial"/>
                <w:color w:val="000000" w:themeColor="text1"/>
              </w:rPr>
              <w:t xml:space="preserve"> </w:t>
            </w:r>
            <w:r w:rsidRPr="253DFD59" w:rsidR="314919C8">
              <w:rPr>
                <w:rFonts w:ascii="Arial" w:hAnsi="Arial" w:eastAsia="Arial" w:cs="Arial"/>
                <w:color w:val="000000" w:themeColor="text1"/>
              </w:rPr>
              <w:t>P</w:t>
            </w:r>
            <w:r w:rsidRPr="253DFD59">
              <w:rPr>
                <w:rFonts w:ascii="Arial" w:hAnsi="Arial" w:eastAsia="Arial" w:cs="Arial"/>
                <w:color w:val="000000" w:themeColor="text1"/>
              </w:rPr>
              <w:t xml:space="preserve">od </w:t>
            </w:r>
            <w:r w:rsidRPr="253DFD59" w:rsidR="4C630B11">
              <w:rPr>
                <w:rFonts w:ascii="Arial" w:hAnsi="Arial" w:eastAsia="Arial" w:cs="Arial"/>
                <w:color w:val="000000" w:themeColor="text1"/>
              </w:rPr>
              <w:t>M</w:t>
            </w:r>
            <w:r w:rsidRPr="253DFD59">
              <w:rPr>
                <w:rFonts w:ascii="Arial" w:hAnsi="Arial" w:eastAsia="Arial" w:cs="Arial"/>
                <w:color w:val="000000" w:themeColor="text1"/>
              </w:rPr>
              <w:t>eetings</w:t>
            </w:r>
          </w:p>
        </w:tc>
        <w:tc>
          <w:tcPr>
            <w:tcW w:w="3120" w:type="dxa"/>
            <w:tcMar>
              <w:left w:w="105" w:type="dxa"/>
              <w:right w:w="105" w:type="dxa"/>
            </w:tcMar>
            <w:vAlign w:val="center"/>
          </w:tcPr>
          <w:p w:rsidR="253DFD59" w:rsidP="253DFD59" w:rsidRDefault="253DFD59" w14:paraId="6D856882" w14:textId="4A4783C0">
            <w:pPr>
              <w:rPr>
                <w:rFonts w:ascii="Arial" w:hAnsi="Arial" w:eastAsia="Arial" w:cs="Arial"/>
                <w:color w:val="000000" w:themeColor="text1"/>
              </w:rPr>
            </w:pPr>
            <w:r w:rsidRPr="253DFD59">
              <w:rPr>
                <w:rFonts w:ascii="Arial" w:hAnsi="Arial" w:eastAsia="Arial" w:cs="Arial"/>
                <w:color w:val="000000" w:themeColor="text1"/>
              </w:rPr>
              <w:t>NA</w:t>
            </w:r>
          </w:p>
        </w:tc>
      </w:tr>
      <w:tr w:rsidR="253DFD59" w:rsidTr="253DFD59" w14:paraId="636A466C" w14:textId="77777777">
        <w:trPr>
          <w:trHeight w:val="300"/>
        </w:trPr>
        <w:tc>
          <w:tcPr>
            <w:tcW w:w="3120" w:type="dxa"/>
            <w:tcMar>
              <w:left w:w="105" w:type="dxa"/>
              <w:right w:w="105" w:type="dxa"/>
            </w:tcMar>
            <w:vAlign w:val="center"/>
          </w:tcPr>
          <w:p w:rsidR="253DFD59" w:rsidP="253DFD59" w:rsidRDefault="253DFD59" w14:paraId="36DF18D6" w14:textId="68FC1221">
            <w:pPr>
              <w:jc w:val="center"/>
              <w:rPr>
                <w:rFonts w:ascii="Arial" w:hAnsi="Arial" w:eastAsia="Arial" w:cs="Arial"/>
                <w:color w:val="000000" w:themeColor="text1"/>
              </w:rPr>
            </w:pPr>
            <w:r w:rsidRPr="253DFD59">
              <w:rPr>
                <w:rFonts w:ascii="Arial" w:hAnsi="Arial" w:eastAsia="Arial" w:cs="Arial"/>
                <w:color w:val="000000" w:themeColor="text1"/>
              </w:rPr>
              <w:t>5 pts</w:t>
            </w:r>
          </w:p>
        </w:tc>
        <w:tc>
          <w:tcPr>
            <w:tcW w:w="3120" w:type="dxa"/>
            <w:tcMar>
              <w:left w:w="105" w:type="dxa"/>
              <w:right w:w="105" w:type="dxa"/>
            </w:tcMar>
            <w:vAlign w:val="center"/>
          </w:tcPr>
          <w:p w:rsidR="253DFD59" w:rsidP="253DFD59" w:rsidRDefault="253DFD59" w14:paraId="0B5D7A71" w14:textId="385FDF0B">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50% of the </w:t>
            </w:r>
            <w:r w:rsidRPr="253DFD59" w:rsidR="7326C6DF">
              <w:rPr>
                <w:rFonts w:ascii="Arial" w:hAnsi="Arial" w:eastAsia="Arial" w:cs="Arial"/>
                <w:color w:val="000000" w:themeColor="text1"/>
              </w:rPr>
              <w:t>Membership Development</w:t>
            </w:r>
            <w:r w:rsidRPr="253DFD59">
              <w:rPr>
                <w:rFonts w:ascii="Arial" w:hAnsi="Arial" w:eastAsia="Arial" w:cs="Arial"/>
                <w:color w:val="000000" w:themeColor="text1"/>
              </w:rPr>
              <w:t xml:space="preserve"> Pod Meetings</w:t>
            </w:r>
          </w:p>
        </w:tc>
        <w:tc>
          <w:tcPr>
            <w:tcW w:w="3120" w:type="dxa"/>
            <w:tcMar>
              <w:left w:w="105" w:type="dxa"/>
              <w:right w:w="105" w:type="dxa"/>
            </w:tcMar>
            <w:vAlign w:val="center"/>
          </w:tcPr>
          <w:p w:rsidR="253DFD59" w:rsidRDefault="253DFD59" w14:paraId="244E2364" w14:textId="46BB4160">
            <w:r w:rsidRPr="253DFD59">
              <w:rPr>
                <w:rFonts w:ascii="Arial" w:hAnsi="Arial" w:eastAsia="Arial" w:cs="Arial"/>
                <w:color w:val="000000" w:themeColor="text1"/>
              </w:rPr>
              <w:t xml:space="preserve">Tracked by FSL </w:t>
            </w:r>
          </w:p>
        </w:tc>
      </w:tr>
      <w:tr w:rsidR="253DFD59" w:rsidTr="253DFD59" w14:paraId="2EEC7E32" w14:textId="77777777">
        <w:trPr>
          <w:trHeight w:val="300"/>
        </w:trPr>
        <w:tc>
          <w:tcPr>
            <w:tcW w:w="3120" w:type="dxa"/>
            <w:tcMar>
              <w:left w:w="105" w:type="dxa"/>
              <w:right w:w="105" w:type="dxa"/>
            </w:tcMar>
            <w:vAlign w:val="center"/>
          </w:tcPr>
          <w:p w:rsidR="253DFD59" w:rsidP="253DFD59" w:rsidRDefault="253DFD59" w14:paraId="62C56BE3" w14:textId="37797A01">
            <w:pPr>
              <w:jc w:val="center"/>
              <w:rPr>
                <w:rFonts w:ascii="Arial" w:hAnsi="Arial" w:eastAsia="Arial" w:cs="Arial"/>
                <w:color w:val="000000" w:themeColor="text1"/>
              </w:rPr>
            </w:pPr>
            <w:r w:rsidRPr="253DFD59">
              <w:rPr>
                <w:rFonts w:ascii="Arial" w:hAnsi="Arial" w:eastAsia="Arial" w:cs="Arial"/>
                <w:color w:val="000000" w:themeColor="text1"/>
              </w:rPr>
              <w:t>10 pts</w:t>
            </w:r>
          </w:p>
        </w:tc>
        <w:tc>
          <w:tcPr>
            <w:tcW w:w="3120" w:type="dxa"/>
            <w:tcMar>
              <w:left w:w="105" w:type="dxa"/>
              <w:right w:w="105" w:type="dxa"/>
            </w:tcMar>
            <w:vAlign w:val="center"/>
          </w:tcPr>
          <w:p w:rsidR="253DFD59" w:rsidP="253DFD59" w:rsidRDefault="253DFD59" w14:paraId="3847CCCC" w14:textId="40C7EF58">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75% of the </w:t>
            </w:r>
            <w:r w:rsidRPr="253DFD59" w:rsidR="288EE027">
              <w:rPr>
                <w:rFonts w:ascii="Arial" w:hAnsi="Arial" w:eastAsia="Arial" w:cs="Arial"/>
                <w:color w:val="000000" w:themeColor="text1"/>
              </w:rPr>
              <w:t>Membership Development</w:t>
            </w:r>
            <w:r w:rsidRPr="253DFD59">
              <w:rPr>
                <w:rFonts w:ascii="Arial" w:hAnsi="Arial" w:eastAsia="Arial" w:cs="Arial"/>
                <w:color w:val="000000" w:themeColor="text1"/>
              </w:rPr>
              <w:t xml:space="preserve"> </w:t>
            </w:r>
            <w:commentRangeStart w:id="47"/>
            <w:r w:rsidRPr="253DFD59">
              <w:rPr>
                <w:rFonts w:ascii="Arial" w:hAnsi="Arial" w:eastAsia="Arial" w:cs="Arial"/>
                <w:color w:val="000000" w:themeColor="text1"/>
              </w:rPr>
              <w:t>Pod</w:t>
            </w:r>
            <w:commentRangeEnd w:id="47"/>
            <w:r>
              <w:rPr>
                <w:rStyle w:val="CommentReference"/>
              </w:rPr>
              <w:commentReference w:id="47"/>
            </w:r>
            <w:r w:rsidRPr="253DFD59">
              <w:rPr>
                <w:rFonts w:ascii="Arial" w:hAnsi="Arial" w:eastAsia="Arial" w:cs="Arial"/>
                <w:color w:val="000000" w:themeColor="text1"/>
              </w:rPr>
              <w:t xml:space="preserve"> Meetings </w:t>
            </w:r>
          </w:p>
        </w:tc>
        <w:tc>
          <w:tcPr>
            <w:tcW w:w="3120" w:type="dxa"/>
            <w:tcMar>
              <w:left w:w="105" w:type="dxa"/>
              <w:right w:w="105" w:type="dxa"/>
            </w:tcMar>
            <w:vAlign w:val="center"/>
          </w:tcPr>
          <w:p w:rsidR="253DFD59" w:rsidRDefault="253DFD59" w14:paraId="658650DC" w14:textId="49689649">
            <w:r w:rsidRPr="253DFD59">
              <w:rPr>
                <w:rFonts w:ascii="Arial" w:hAnsi="Arial" w:eastAsia="Arial" w:cs="Arial"/>
                <w:color w:val="000000" w:themeColor="text1"/>
              </w:rPr>
              <w:t>Tracked by FSL</w:t>
            </w:r>
          </w:p>
        </w:tc>
      </w:tr>
      <w:tr w:rsidR="253DFD59" w:rsidTr="253DFD59" w14:paraId="56DD53AD" w14:textId="77777777">
        <w:trPr>
          <w:trHeight w:val="300"/>
        </w:trPr>
        <w:tc>
          <w:tcPr>
            <w:tcW w:w="3120" w:type="dxa"/>
            <w:tcMar>
              <w:left w:w="105" w:type="dxa"/>
              <w:right w:w="105" w:type="dxa"/>
            </w:tcMar>
            <w:vAlign w:val="center"/>
          </w:tcPr>
          <w:p w:rsidR="253DFD59" w:rsidP="253DFD59" w:rsidRDefault="253DFD59" w14:paraId="0E6C5051" w14:textId="3D60B7E3">
            <w:pPr>
              <w:jc w:val="center"/>
              <w:rPr>
                <w:rFonts w:ascii="Arial" w:hAnsi="Arial" w:eastAsia="Arial" w:cs="Arial"/>
                <w:color w:val="000000" w:themeColor="text1"/>
              </w:rPr>
            </w:pPr>
            <w:r w:rsidRPr="253DFD59">
              <w:rPr>
                <w:rFonts w:ascii="Arial" w:hAnsi="Arial" w:eastAsia="Arial" w:cs="Arial"/>
                <w:color w:val="000000" w:themeColor="text1"/>
              </w:rPr>
              <w:t>15 pts</w:t>
            </w:r>
          </w:p>
        </w:tc>
        <w:tc>
          <w:tcPr>
            <w:tcW w:w="3120" w:type="dxa"/>
            <w:tcMar>
              <w:left w:w="105" w:type="dxa"/>
              <w:right w:w="105" w:type="dxa"/>
            </w:tcMar>
            <w:vAlign w:val="center"/>
          </w:tcPr>
          <w:p w:rsidR="253DFD59" w:rsidP="253DFD59" w:rsidRDefault="253DFD59" w14:paraId="6F66D93A" w14:textId="1A012CE8">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100% of the </w:t>
            </w:r>
            <w:r w:rsidRPr="253DFD59" w:rsidR="4122CE4C">
              <w:rPr>
                <w:rFonts w:ascii="Arial" w:hAnsi="Arial" w:eastAsia="Arial" w:cs="Arial"/>
                <w:color w:val="000000" w:themeColor="text1"/>
              </w:rPr>
              <w:t>Membership Development</w:t>
            </w:r>
            <w:r w:rsidRPr="253DFD59">
              <w:rPr>
                <w:rFonts w:ascii="Arial" w:hAnsi="Arial" w:eastAsia="Arial" w:cs="Arial"/>
                <w:color w:val="000000" w:themeColor="text1"/>
              </w:rPr>
              <w:t xml:space="preserve"> Pod Meetings </w:t>
            </w:r>
          </w:p>
        </w:tc>
        <w:tc>
          <w:tcPr>
            <w:tcW w:w="3120" w:type="dxa"/>
            <w:tcMar>
              <w:left w:w="105" w:type="dxa"/>
              <w:right w:w="105" w:type="dxa"/>
            </w:tcMar>
            <w:vAlign w:val="center"/>
          </w:tcPr>
          <w:p w:rsidR="253DFD59" w:rsidRDefault="253DFD59" w14:paraId="41CACC31" w14:textId="21B08AC4">
            <w:r w:rsidRPr="253DFD59">
              <w:rPr>
                <w:rFonts w:ascii="Arial" w:hAnsi="Arial" w:eastAsia="Arial" w:cs="Arial"/>
                <w:color w:val="000000" w:themeColor="text1"/>
              </w:rPr>
              <w:t>Tracked by FSL</w:t>
            </w:r>
          </w:p>
        </w:tc>
      </w:tr>
      <w:tr w:rsidR="253DFD59" w:rsidTr="253DFD59" w14:paraId="444F9C80" w14:textId="77777777">
        <w:trPr>
          <w:trHeight w:val="300"/>
        </w:trPr>
        <w:tc>
          <w:tcPr>
            <w:tcW w:w="9360" w:type="dxa"/>
            <w:gridSpan w:val="3"/>
            <w:shd w:val="clear" w:color="auto" w:fill="69333E"/>
            <w:tcMar>
              <w:left w:w="105" w:type="dxa"/>
              <w:right w:w="105" w:type="dxa"/>
            </w:tcMar>
            <w:vAlign w:val="center"/>
          </w:tcPr>
          <w:p w:rsidR="0AC21922" w:rsidP="253DFD59" w:rsidRDefault="0AC21922" w14:paraId="7D4DE802" w14:textId="32522F1F">
            <w:pPr>
              <w:jc w:val="center"/>
              <w:rPr>
                <w:rFonts w:ascii="Arial" w:hAnsi="Arial" w:eastAsia="Arial" w:cs="Arial"/>
                <w:b/>
                <w:bCs/>
                <w:color w:val="FFFFFF" w:themeColor="background1"/>
              </w:rPr>
            </w:pPr>
            <w:r w:rsidRPr="253DFD59">
              <w:rPr>
                <w:rFonts w:ascii="Arial" w:hAnsi="Arial" w:eastAsia="Arial" w:cs="Arial"/>
                <w:b/>
                <w:bCs/>
                <w:color w:val="FFFFFF" w:themeColor="background1"/>
              </w:rPr>
              <w:t>Brotherhood/Sisterhood</w:t>
            </w:r>
            <w:r w:rsidRPr="253DFD59" w:rsidR="253DFD59">
              <w:rPr>
                <w:rFonts w:ascii="Arial" w:hAnsi="Arial" w:eastAsia="Arial" w:cs="Arial"/>
                <w:b/>
                <w:bCs/>
                <w:color w:val="FFFFFF" w:themeColor="background1"/>
              </w:rPr>
              <w:t xml:space="preserve"> Pod</w:t>
            </w:r>
          </w:p>
        </w:tc>
      </w:tr>
      <w:tr w:rsidR="253DFD59" w:rsidTr="253DFD59" w14:paraId="459B5261" w14:textId="77777777">
        <w:trPr>
          <w:trHeight w:val="300"/>
        </w:trPr>
        <w:tc>
          <w:tcPr>
            <w:tcW w:w="3120" w:type="dxa"/>
            <w:tcMar>
              <w:left w:w="105" w:type="dxa"/>
              <w:right w:w="105" w:type="dxa"/>
            </w:tcMar>
            <w:vAlign w:val="center"/>
          </w:tcPr>
          <w:p w:rsidR="253DFD59" w:rsidP="253DFD59" w:rsidRDefault="253DFD59" w14:paraId="3DFCD0DB" w14:textId="486F006D">
            <w:pPr>
              <w:jc w:val="center"/>
              <w:rPr>
                <w:rFonts w:ascii="Arial" w:hAnsi="Arial" w:eastAsia="Arial" w:cs="Arial"/>
                <w:color w:val="000000" w:themeColor="text1"/>
              </w:rPr>
            </w:pPr>
            <w:r w:rsidRPr="253DFD59">
              <w:rPr>
                <w:rFonts w:ascii="Arial" w:hAnsi="Arial" w:eastAsia="Arial" w:cs="Arial"/>
                <w:b/>
                <w:bCs/>
                <w:color w:val="000000" w:themeColor="text1"/>
              </w:rPr>
              <w:t>Point Value</w:t>
            </w:r>
          </w:p>
        </w:tc>
        <w:tc>
          <w:tcPr>
            <w:tcW w:w="3120" w:type="dxa"/>
            <w:tcMar>
              <w:left w:w="105" w:type="dxa"/>
              <w:right w:w="105" w:type="dxa"/>
            </w:tcMar>
            <w:vAlign w:val="center"/>
          </w:tcPr>
          <w:p w:rsidR="253DFD59" w:rsidP="253DFD59" w:rsidRDefault="253DFD59" w14:paraId="7B65BC1B" w14:textId="5408E90A">
            <w:pPr>
              <w:jc w:val="center"/>
              <w:rPr>
                <w:rFonts w:ascii="Arial" w:hAnsi="Arial" w:eastAsia="Arial" w:cs="Arial"/>
                <w:color w:val="000000" w:themeColor="text1"/>
              </w:rPr>
            </w:pPr>
            <w:r w:rsidRPr="253DFD59">
              <w:rPr>
                <w:rFonts w:ascii="Arial" w:hAnsi="Arial" w:eastAsia="Arial" w:cs="Arial"/>
                <w:b/>
                <w:bCs/>
                <w:color w:val="000000" w:themeColor="text1"/>
              </w:rPr>
              <w:t>Criteria</w:t>
            </w:r>
          </w:p>
        </w:tc>
        <w:tc>
          <w:tcPr>
            <w:tcW w:w="3120" w:type="dxa"/>
            <w:tcMar>
              <w:left w:w="105" w:type="dxa"/>
              <w:right w:w="105" w:type="dxa"/>
            </w:tcMar>
            <w:vAlign w:val="center"/>
          </w:tcPr>
          <w:p w:rsidR="253DFD59" w:rsidP="253DFD59" w:rsidRDefault="253DFD59" w14:paraId="6532A241" w14:textId="7B54C704">
            <w:pPr>
              <w:jc w:val="center"/>
              <w:rPr>
                <w:rFonts w:ascii="Arial" w:hAnsi="Arial" w:eastAsia="Arial" w:cs="Arial"/>
                <w:color w:val="000000" w:themeColor="text1"/>
              </w:rPr>
            </w:pPr>
            <w:r w:rsidRPr="253DFD59">
              <w:rPr>
                <w:rFonts w:ascii="Arial" w:hAnsi="Arial" w:eastAsia="Arial" w:cs="Arial"/>
                <w:b/>
                <w:bCs/>
                <w:color w:val="000000" w:themeColor="text1"/>
              </w:rPr>
              <w:t>How to Document</w:t>
            </w:r>
          </w:p>
        </w:tc>
      </w:tr>
      <w:tr w:rsidR="253DFD59" w:rsidTr="253DFD59" w14:paraId="3C7BDFF0" w14:textId="77777777">
        <w:trPr>
          <w:trHeight w:val="300"/>
        </w:trPr>
        <w:tc>
          <w:tcPr>
            <w:tcW w:w="3120" w:type="dxa"/>
            <w:tcMar>
              <w:left w:w="105" w:type="dxa"/>
              <w:right w:w="105" w:type="dxa"/>
            </w:tcMar>
            <w:vAlign w:val="center"/>
          </w:tcPr>
          <w:p w:rsidR="253DFD59" w:rsidP="253DFD59" w:rsidRDefault="253DFD59" w14:paraId="59E0ADFF" w14:textId="63CD68E0">
            <w:pPr>
              <w:jc w:val="center"/>
              <w:rPr>
                <w:rFonts w:ascii="Arial" w:hAnsi="Arial" w:eastAsia="Arial" w:cs="Arial"/>
                <w:color w:val="000000" w:themeColor="text1"/>
              </w:rPr>
            </w:pPr>
            <w:r w:rsidRPr="253DFD59">
              <w:rPr>
                <w:rFonts w:ascii="Arial" w:hAnsi="Arial" w:eastAsia="Arial" w:cs="Arial"/>
                <w:color w:val="000000" w:themeColor="text1"/>
              </w:rPr>
              <w:t>0 points</w:t>
            </w:r>
          </w:p>
        </w:tc>
        <w:tc>
          <w:tcPr>
            <w:tcW w:w="3120" w:type="dxa"/>
            <w:tcMar>
              <w:left w:w="105" w:type="dxa"/>
              <w:right w:w="105" w:type="dxa"/>
            </w:tcMar>
            <w:vAlign w:val="center"/>
          </w:tcPr>
          <w:p w:rsidR="253DFD59" w:rsidP="253DFD59" w:rsidRDefault="253DFD59" w14:paraId="5E253363" w14:textId="2B2C3D42">
            <w:pPr>
              <w:rPr>
                <w:rFonts w:ascii="Arial" w:hAnsi="Arial" w:eastAsia="Arial" w:cs="Arial"/>
                <w:color w:val="000000" w:themeColor="text1"/>
              </w:rPr>
            </w:pPr>
            <w:r w:rsidRPr="253DFD59">
              <w:rPr>
                <w:rFonts w:ascii="Arial" w:hAnsi="Arial" w:eastAsia="Arial" w:cs="Arial"/>
                <w:color w:val="000000" w:themeColor="text1"/>
              </w:rPr>
              <w:t xml:space="preserve">Chapter did not send a representative to </w:t>
            </w:r>
            <w:r w:rsidRPr="253DFD59" w:rsidR="40C3B567">
              <w:rPr>
                <w:rFonts w:ascii="Arial" w:hAnsi="Arial" w:eastAsia="Arial" w:cs="Arial"/>
                <w:color w:val="000000" w:themeColor="text1"/>
              </w:rPr>
              <w:t>Brotherhood/Sisterhood</w:t>
            </w:r>
          </w:p>
          <w:p w:rsidR="253DFD59" w:rsidP="253DFD59" w:rsidRDefault="253DFD59" w14:paraId="28C64500" w14:textId="55310046">
            <w:pPr>
              <w:rPr>
                <w:rFonts w:ascii="Arial" w:hAnsi="Arial" w:eastAsia="Arial" w:cs="Arial"/>
                <w:color w:val="000000" w:themeColor="text1"/>
              </w:rPr>
            </w:pPr>
            <w:r w:rsidRPr="253DFD59">
              <w:rPr>
                <w:rFonts w:ascii="Arial" w:hAnsi="Arial" w:eastAsia="Arial" w:cs="Arial"/>
                <w:color w:val="000000" w:themeColor="text1"/>
              </w:rPr>
              <w:t>Pod Meetings</w:t>
            </w:r>
          </w:p>
        </w:tc>
        <w:tc>
          <w:tcPr>
            <w:tcW w:w="3120" w:type="dxa"/>
            <w:tcMar>
              <w:left w:w="105" w:type="dxa"/>
              <w:right w:w="105" w:type="dxa"/>
            </w:tcMar>
            <w:vAlign w:val="center"/>
          </w:tcPr>
          <w:p w:rsidR="253DFD59" w:rsidP="253DFD59" w:rsidRDefault="253DFD59" w14:paraId="64FE6B56" w14:textId="4A4783C0">
            <w:pPr>
              <w:rPr>
                <w:rFonts w:ascii="Arial" w:hAnsi="Arial" w:eastAsia="Arial" w:cs="Arial"/>
                <w:color w:val="000000" w:themeColor="text1"/>
              </w:rPr>
            </w:pPr>
            <w:r w:rsidRPr="253DFD59">
              <w:rPr>
                <w:rFonts w:ascii="Arial" w:hAnsi="Arial" w:eastAsia="Arial" w:cs="Arial"/>
                <w:color w:val="000000" w:themeColor="text1"/>
              </w:rPr>
              <w:t>NA</w:t>
            </w:r>
          </w:p>
        </w:tc>
      </w:tr>
      <w:tr w:rsidR="253DFD59" w:rsidTr="253DFD59" w14:paraId="2022D961" w14:textId="77777777">
        <w:trPr>
          <w:trHeight w:val="300"/>
        </w:trPr>
        <w:tc>
          <w:tcPr>
            <w:tcW w:w="3120" w:type="dxa"/>
            <w:tcMar>
              <w:left w:w="105" w:type="dxa"/>
              <w:right w:w="105" w:type="dxa"/>
            </w:tcMar>
            <w:vAlign w:val="center"/>
          </w:tcPr>
          <w:p w:rsidR="253DFD59" w:rsidP="253DFD59" w:rsidRDefault="253DFD59" w14:paraId="3AB4AFF7" w14:textId="68FC1221">
            <w:pPr>
              <w:jc w:val="center"/>
              <w:rPr>
                <w:rFonts w:ascii="Arial" w:hAnsi="Arial" w:eastAsia="Arial" w:cs="Arial"/>
                <w:color w:val="000000" w:themeColor="text1"/>
              </w:rPr>
            </w:pPr>
            <w:r w:rsidRPr="253DFD59">
              <w:rPr>
                <w:rFonts w:ascii="Arial" w:hAnsi="Arial" w:eastAsia="Arial" w:cs="Arial"/>
                <w:color w:val="000000" w:themeColor="text1"/>
              </w:rPr>
              <w:t>5 pts</w:t>
            </w:r>
          </w:p>
        </w:tc>
        <w:tc>
          <w:tcPr>
            <w:tcW w:w="3120" w:type="dxa"/>
            <w:tcMar>
              <w:left w:w="105" w:type="dxa"/>
              <w:right w:w="105" w:type="dxa"/>
            </w:tcMar>
            <w:vAlign w:val="center"/>
          </w:tcPr>
          <w:p w:rsidR="253DFD59" w:rsidP="253DFD59" w:rsidRDefault="253DFD59" w14:paraId="3CDDB1B8" w14:textId="32EB0915">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50% of the </w:t>
            </w:r>
            <w:r w:rsidRPr="253DFD59" w:rsidR="6A17502A">
              <w:rPr>
                <w:rFonts w:ascii="Arial" w:hAnsi="Arial" w:eastAsia="Arial" w:cs="Arial"/>
                <w:color w:val="000000" w:themeColor="text1"/>
              </w:rPr>
              <w:lastRenderedPageBreak/>
              <w:t xml:space="preserve">Brotherhood/Sisterhood </w:t>
            </w:r>
            <w:r w:rsidRPr="253DFD59">
              <w:rPr>
                <w:rFonts w:ascii="Arial" w:hAnsi="Arial" w:eastAsia="Arial" w:cs="Arial"/>
                <w:color w:val="000000" w:themeColor="text1"/>
              </w:rPr>
              <w:t>Pod Meetings</w:t>
            </w:r>
          </w:p>
        </w:tc>
        <w:tc>
          <w:tcPr>
            <w:tcW w:w="3120" w:type="dxa"/>
            <w:tcMar>
              <w:left w:w="105" w:type="dxa"/>
              <w:right w:w="105" w:type="dxa"/>
            </w:tcMar>
            <w:vAlign w:val="center"/>
          </w:tcPr>
          <w:p w:rsidR="253DFD59" w:rsidRDefault="253DFD59" w14:paraId="55D0736E" w14:textId="46BB4160">
            <w:r w:rsidRPr="253DFD59">
              <w:rPr>
                <w:rFonts w:ascii="Arial" w:hAnsi="Arial" w:eastAsia="Arial" w:cs="Arial"/>
                <w:color w:val="000000" w:themeColor="text1"/>
              </w:rPr>
              <w:lastRenderedPageBreak/>
              <w:t xml:space="preserve">Tracked by FSL </w:t>
            </w:r>
          </w:p>
        </w:tc>
      </w:tr>
      <w:tr w:rsidR="253DFD59" w:rsidTr="253DFD59" w14:paraId="4308AF30" w14:textId="77777777">
        <w:trPr>
          <w:trHeight w:val="300"/>
        </w:trPr>
        <w:tc>
          <w:tcPr>
            <w:tcW w:w="3120" w:type="dxa"/>
            <w:tcMar>
              <w:left w:w="105" w:type="dxa"/>
              <w:right w:w="105" w:type="dxa"/>
            </w:tcMar>
            <w:vAlign w:val="center"/>
          </w:tcPr>
          <w:p w:rsidR="253DFD59" w:rsidP="253DFD59" w:rsidRDefault="253DFD59" w14:paraId="76A46040" w14:textId="37797A01">
            <w:pPr>
              <w:jc w:val="center"/>
              <w:rPr>
                <w:rFonts w:ascii="Arial" w:hAnsi="Arial" w:eastAsia="Arial" w:cs="Arial"/>
                <w:color w:val="000000" w:themeColor="text1"/>
              </w:rPr>
            </w:pPr>
            <w:r w:rsidRPr="253DFD59">
              <w:rPr>
                <w:rFonts w:ascii="Arial" w:hAnsi="Arial" w:eastAsia="Arial" w:cs="Arial"/>
                <w:color w:val="000000" w:themeColor="text1"/>
              </w:rPr>
              <w:t>10 pts</w:t>
            </w:r>
          </w:p>
        </w:tc>
        <w:tc>
          <w:tcPr>
            <w:tcW w:w="3120" w:type="dxa"/>
            <w:tcMar>
              <w:left w:w="105" w:type="dxa"/>
              <w:right w:w="105" w:type="dxa"/>
            </w:tcMar>
            <w:vAlign w:val="center"/>
          </w:tcPr>
          <w:p w:rsidR="253DFD59" w:rsidP="253DFD59" w:rsidRDefault="253DFD59" w14:paraId="3F73D87C" w14:textId="4178A123">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75% of the </w:t>
            </w:r>
            <w:r w:rsidRPr="253DFD59" w:rsidR="77ED753F">
              <w:rPr>
                <w:rFonts w:ascii="Arial" w:hAnsi="Arial" w:eastAsia="Arial" w:cs="Arial"/>
                <w:color w:val="000000" w:themeColor="text1"/>
              </w:rPr>
              <w:t>Brotherhood/</w:t>
            </w:r>
          </w:p>
          <w:p w:rsidR="77ED753F" w:rsidP="253DFD59" w:rsidRDefault="77ED753F" w14:paraId="3DE23480" w14:textId="6F69E587">
            <w:pPr>
              <w:rPr>
                <w:rFonts w:ascii="Arial" w:hAnsi="Arial" w:eastAsia="Arial" w:cs="Arial"/>
                <w:color w:val="000000" w:themeColor="text1"/>
              </w:rPr>
            </w:pPr>
            <w:r w:rsidRPr="253DFD59">
              <w:rPr>
                <w:rFonts w:ascii="Arial" w:hAnsi="Arial" w:eastAsia="Arial" w:cs="Arial"/>
                <w:color w:val="000000" w:themeColor="text1"/>
              </w:rPr>
              <w:t>Sisterhood</w:t>
            </w:r>
            <w:r w:rsidRPr="253DFD59" w:rsidR="253DFD59">
              <w:rPr>
                <w:rFonts w:ascii="Arial" w:hAnsi="Arial" w:eastAsia="Arial" w:cs="Arial"/>
                <w:color w:val="000000" w:themeColor="text1"/>
              </w:rPr>
              <w:t xml:space="preserve"> Pod Meetings </w:t>
            </w:r>
          </w:p>
        </w:tc>
        <w:tc>
          <w:tcPr>
            <w:tcW w:w="3120" w:type="dxa"/>
            <w:tcMar>
              <w:left w:w="105" w:type="dxa"/>
              <w:right w:w="105" w:type="dxa"/>
            </w:tcMar>
            <w:vAlign w:val="center"/>
          </w:tcPr>
          <w:p w:rsidR="253DFD59" w:rsidRDefault="253DFD59" w14:paraId="13B96A5F" w14:textId="49689649">
            <w:r w:rsidRPr="253DFD59">
              <w:rPr>
                <w:rFonts w:ascii="Arial" w:hAnsi="Arial" w:eastAsia="Arial" w:cs="Arial"/>
                <w:color w:val="000000" w:themeColor="text1"/>
              </w:rPr>
              <w:t>Tracked by FSL</w:t>
            </w:r>
          </w:p>
        </w:tc>
      </w:tr>
      <w:tr w:rsidR="253DFD59" w:rsidTr="253DFD59" w14:paraId="6DBCCA74" w14:textId="77777777">
        <w:trPr>
          <w:trHeight w:val="300"/>
        </w:trPr>
        <w:tc>
          <w:tcPr>
            <w:tcW w:w="3120" w:type="dxa"/>
            <w:tcMar>
              <w:left w:w="105" w:type="dxa"/>
              <w:right w:w="105" w:type="dxa"/>
            </w:tcMar>
            <w:vAlign w:val="center"/>
          </w:tcPr>
          <w:p w:rsidR="253DFD59" w:rsidP="253DFD59" w:rsidRDefault="253DFD59" w14:paraId="1F1F911E" w14:textId="3D60B7E3">
            <w:pPr>
              <w:jc w:val="center"/>
              <w:rPr>
                <w:rFonts w:ascii="Arial" w:hAnsi="Arial" w:eastAsia="Arial" w:cs="Arial"/>
                <w:color w:val="000000" w:themeColor="text1"/>
              </w:rPr>
            </w:pPr>
            <w:r w:rsidRPr="253DFD59">
              <w:rPr>
                <w:rFonts w:ascii="Arial" w:hAnsi="Arial" w:eastAsia="Arial" w:cs="Arial"/>
                <w:color w:val="000000" w:themeColor="text1"/>
              </w:rPr>
              <w:t>15 pts</w:t>
            </w:r>
          </w:p>
        </w:tc>
        <w:tc>
          <w:tcPr>
            <w:tcW w:w="3120" w:type="dxa"/>
            <w:tcMar>
              <w:left w:w="105" w:type="dxa"/>
              <w:right w:w="105" w:type="dxa"/>
            </w:tcMar>
            <w:vAlign w:val="center"/>
          </w:tcPr>
          <w:p w:rsidR="253DFD59" w:rsidP="253DFD59" w:rsidRDefault="253DFD59" w14:paraId="3A39D06B" w14:textId="0100A1E1">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100% of the </w:t>
            </w:r>
            <w:r w:rsidRPr="253DFD59" w:rsidR="48087D7B">
              <w:rPr>
                <w:rFonts w:ascii="Arial" w:hAnsi="Arial" w:eastAsia="Arial" w:cs="Arial"/>
                <w:color w:val="000000" w:themeColor="text1"/>
              </w:rPr>
              <w:t xml:space="preserve">Brotherhood/Sisterhood </w:t>
            </w:r>
            <w:r w:rsidRPr="253DFD59">
              <w:rPr>
                <w:rFonts w:ascii="Arial" w:hAnsi="Arial" w:eastAsia="Arial" w:cs="Arial"/>
                <w:color w:val="000000" w:themeColor="text1"/>
              </w:rPr>
              <w:t xml:space="preserve">Pod Meetings </w:t>
            </w:r>
          </w:p>
        </w:tc>
        <w:tc>
          <w:tcPr>
            <w:tcW w:w="3120" w:type="dxa"/>
            <w:tcMar>
              <w:left w:w="105" w:type="dxa"/>
              <w:right w:w="105" w:type="dxa"/>
            </w:tcMar>
            <w:vAlign w:val="center"/>
          </w:tcPr>
          <w:p w:rsidR="253DFD59" w:rsidRDefault="253DFD59" w14:paraId="565D98DF" w14:textId="21B08AC4">
            <w:r w:rsidRPr="253DFD59">
              <w:rPr>
                <w:rFonts w:ascii="Arial" w:hAnsi="Arial" w:eastAsia="Arial" w:cs="Arial"/>
                <w:color w:val="000000" w:themeColor="text1"/>
              </w:rPr>
              <w:t>Tracked by FSL</w:t>
            </w:r>
          </w:p>
        </w:tc>
      </w:tr>
      <w:tr w:rsidR="253DFD59" w:rsidTr="253DFD59" w14:paraId="080B2979" w14:textId="77777777">
        <w:trPr>
          <w:trHeight w:val="300"/>
        </w:trPr>
        <w:tc>
          <w:tcPr>
            <w:tcW w:w="9360" w:type="dxa"/>
            <w:gridSpan w:val="3"/>
            <w:shd w:val="clear" w:color="auto" w:fill="69333E"/>
            <w:tcMar>
              <w:left w:w="105" w:type="dxa"/>
              <w:right w:w="105" w:type="dxa"/>
            </w:tcMar>
            <w:vAlign w:val="center"/>
          </w:tcPr>
          <w:p w:rsidR="65138E86" w:rsidP="253DFD59" w:rsidRDefault="65138E86" w14:paraId="7463857F" w14:textId="74B0999C">
            <w:pPr>
              <w:jc w:val="center"/>
              <w:rPr>
                <w:rFonts w:ascii="Arial" w:hAnsi="Arial" w:eastAsia="Arial" w:cs="Arial"/>
                <w:b/>
                <w:bCs/>
                <w:color w:val="FFFFFF" w:themeColor="background1"/>
              </w:rPr>
            </w:pPr>
            <w:r w:rsidRPr="253DFD59">
              <w:rPr>
                <w:rFonts w:ascii="Arial" w:hAnsi="Arial" w:eastAsia="Arial" w:cs="Arial"/>
                <w:b/>
                <w:bCs/>
                <w:color w:val="FFFFFF" w:themeColor="background1"/>
              </w:rPr>
              <w:t>Recruitment</w:t>
            </w:r>
            <w:r w:rsidRPr="253DFD59" w:rsidR="253DFD59">
              <w:rPr>
                <w:rFonts w:ascii="Arial" w:hAnsi="Arial" w:eastAsia="Arial" w:cs="Arial"/>
                <w:b/>
                <w:bCs/>
                <w:color w:val="FFFFFF" w:themeColor="background1"/>
              </w:rPr>
              <w:t xml:space="preserve"> Pod</w:t>
            </w:r>
          </w:p>
        </w:tc>
      </w:tr>
      <w:tr w:rsidR="253DFD59" w:rsidTr="253DFD59" w14:paraId="5E40F048" w14:textId="77777777">
        <w:trPr>
          <w:trHeight w:val="300"/>
        </w:trPr>
        <w:tc>
          <w:tcPr>
            <w:tcW w:w="3120" w:type="dxa"/>
            <w:tcMar>
              <w:left w:w="105" w:type="dxa"/>
              <w:right w:w="105" w:type="dxa"/>
            </w:tcMar>
            <w:vAlign w:val="center"/>
          </w:tcPr>
          <w:p w:rsidR="253DFD59" w:rsidP="253DFD59" w:rsidRDefault="253DFD59" w14:paraId="7FB10399" w14:textId="486F006D">
            <w:pPr>
              <w:jc w:val="center"/>
              <w:rPr>
                <w:rFonts w:ascii="Arial" w:hAnsi="Arial" w:eastAsia="Arial" w:cs="Arial"/>
                <w:color w:val="000000" w:themeColor="text1"/>
              </w:rPr>
            </w:pPr>
            <w:r w:rsidRPr="253DFD59">
              <w:rPr>
                <w:rFonts w:ascii="Arial" w:hAnsi="Arial" w:eastAsia="Arial" w:cs="Arial"/>
                <w:b/>
                <w:bCs/>
                <w:color w:val="000000" w:themeColor="text1"/>
              </w:rPr>
              <w:t>Point Value</w:t>
            </w:r>
          </w:p>
        </w:tc>
        <w:tc>
          <w:tcPr>
            <w:tcW w:w="3120" w:type="dxa"/>
            <w:tcMar>
              <w:left w:w="105" w:type="dxa"/>
              <w:right w:w="105" w:type="dxa"/>
            </w:tcMar>
            <w:vAlign w:val="center"/>
          </w:tcPr>
          <w:p w:rsidR="253DFD59" w:rsidP="253DFD59" w:rsidRDefault="253DFD59" w14:paraId="230EB463" w14:textId="5408E90A">
            <w:pPr>
              <w:jc w:val="center"/>
              <w:rPr>
                <w:rFonts w:ascii="Arial" w:hAnsi="Arial" w:eastAsia="Arial" w:cs="Arial"/>
                <w:color w:val="000000" w:themeColor="text1"/>
              </w:rPr>
            </w:pPr>
            <w:r w:rsidRPr="253DFD59">
              <w:rPr>
                <w:rFonts w:ascii="Arial" w:hAnsi="Arial" w:eastAsia="Arial" w:cs="Arial"/>
                <w:b/>
                <w:bCs/>
                <w:color w:val="000000" w:themeColor="text1"/>
              </w:rPr>
              <w:t>Criteria</w:t>
            </w:r>
          </w:p>
        </w:tc>
        <w:tc>
          <w:tcPr>
            <w:tcW w:w="3120" w:type="dxa"/>
            <w:tcMar>
              <w:left w:w="105" w:type="dxa"/>
              <w:right w:w="105" w:type="dxa"/>
            </w:tcMar>
            <w:vAlign w:val="center"/>
          </w:tcPr>
          <w:p w:rsidR="253DFD59" w:rsidP="253DFD59" w:rsidRDefault="253DFD59" w14:paraId="1E7D5AD9" w14:textId="7B54C704">
            <w:pPr>
              <w:jc w:val="center"/>
              <w:rPr>
                <w:rFonts w:ascii="Arial" w:hAnsi="Arial" w:eastAsia="Arial" w:cs="Arial"/>
                <w:color w:val="000000" w:themeColor="text1"/>
              </w:rPr>
            </w:pPr>
            <w:r w:rsidRPr="253DFD59">
              <w:rPr>
                <w:rFonts w:ascii="Arial" w:hAnsi="Arial" w:eastAsia="Arial" w:cs="Arial"/>
                <w:b/>
                <w:bCs/>
                <w:color w:val="000000" w:themeColor="text1"/>
              </w:rPr>
              <w:t>How to Document</w:t>
            </w:r>
          </w:p>
        </w:tc>
      </w:tr>
      <w:tr w:rsidR="253DFD59" w:rsidTr="253DFD59" w14:paraId="7199C4FD" w14:textId="77777777">
        <w:trPr>
          <w:trHeight w:val="300"/>
        </w:trPr>
        <w:tc>
          <w:tcPr>
            <w:tcW w:w="3120" w:type="dxa"/>
            <w:tcMar>
              <w:left w:w="105" w:type="dxa"/>
              <w:right w:w="105" w:type="dxa"/>
            </w:tcMar>
            <w:vAlign w:val="center"/>
          </w:tcPr>
          <w:p w:rsidR="253DFD59" w:rsidP="253DFD59" w:rsidRDefault="253DFD59" w14:paraId="7683501F" w14:textId="63CD68E0">
            <w:pPr>
              <w:jc w:val="center"/>
              <w:rPr>
                <w:rFonts w:ascii="Arial" w:hAnsi="Arial" w:eastAsia="Arial" w:cs="Arial"/>
                <w:color w:val="000000" w:themeColor="text1"/>
              </w:rPr>
            </w:pPr>
            <w:r w:rsidRPr="253DFD59">
              <w:rPr>
                <w:rFonts w:ascii="Arial" w:hAnsi="Arial" w:eastAsia="Arial" w:cs="Arial"/>
                <w:color w:val="000000" w:themeColor="text1"/>
              </w:rPr>
              <w:t>0 points</w:t>
            </w:r>
          </w:p>
        </w:tc>
        <w:tc>
          <w:tcPr>
            <w:tcW w:w="3120" w:type="dxa"/>
            <w:tcMar>
              <w:left w:w="105" w:type="dxa"/>
              <w:right w:w="105" w:type="dxa"/>
            </w:tcMar>
            <w:vAlign w:val="center"/>
          </w:tcPr>
          <w:p w:rsidR="253DFD59" w:rsidP="253DFD59" w:rsidRDefault="253DFD59" w14:paraId="1B014E16" w14:textId="6753554A">
            <w:pPr>
              <w:rPr>
                <w:rFonts w:ascii="Arial" w:hAnsi="Arial" w:eastAsia="Arial" w:cs="Arial"/>
                <w:color w:val="000000" w:themeColor="text1"/>
              </w:rPr>
            </w:pPr>
            <w:r w:rsidRPr="253DFD59">
              <w:rPr>
                <w:rFonts w:ascii="Arial" w:hAnsi="Arial" w:eastAsia="Arial" w:cs="Arial"/>
                <w:color w:val="000000" w:themeColor="text1"/>
              </w:rPr>
              <w:t xml:space="preserve">Chapter did not send a representative to </w:t>
            </w:r>
            <w:r w:rsidRPr="253DFD59" w:rsidR="2FBD6C4E">
              <w:rPr>
                <w:rFonts w:ascii="Arial" w:hAnsi="Arial" w:eastAsia="Arial" w:cs="Arial"/>
                <w:color w:val="000000" w:themeColor="text1"/>
              </w:rPr>
              <w:t>Recruitment</w:t>
            </w:r>
            <w:r w:rsidRPr="253DFD59" w:rsidR="3A7A3B15">
              <w:rPr>
                <w:rFonts w:ascii="Arial" w:hAnsi="Arial" w:eastAsia="Arial" w:cs="Arial"/>
                <w:color w:val="000000" w:themeColor="text1"/>
              </w:rPr>
              <w:t xml:space="preserve"> </w:t>
            </w:r>
            <w:r w:rsidRPr="253DFD59">
              <w:rPr>
                <w:rFonts w:ascii="Arial" w:hAnsi="Arial" w:eastAsia="Arial" w:cs="Arial"/>
                <w:color w:val="000000" w:themeColor="text1"/>
              </w:rPr>
              <w:t>Pod Meetings</w:t>
            </w:r>
          </w:p>
        </w:tc>
        <w:tc>
          <w:tcPr>
            <w:tcW w:w="3120" w:type="dxa"/>
            <w:tcMar>
              <w:left w:w="105" w:type="dxa"/>
              <w:right w:w="105" w:type="dxa"/>
            </w:tcMar>
            <w:vAlign w:val="center"/>
          </w:tcPr>
          <w:p w:rsidR="253DFD59" w:rsidP="253DFD59" w:rsidRDefault="253DFD59" w14:paraId="19E95C53" w14:textId="4A4783C0">
            <w:pPr>
              <w:rPr>
                <w:rFonts w:ascii="Arial" w:hAnsi="Arial" w:eastAsia="Arial" w:cs="Arial"/>
                <w:color w:val="000000" w:themeColor="text1"/>
              </w:rPr>
            </w:pPr>
            <w:r w:rsidRPr="253DFD59">
              <w:rPr>
                <w:rFonts w:ascii="Arial" w:hAnsi="Arial" w:eastAsia="Arial" w:cs="Arial"/>
                <w:color w:val="000000" w:themeColor="text1"/>
              </w:rPr>
              <w:t>NA</w:t>
            </w:r>
          </w:p>
        </w:tc>
      </w:tr>
      <w:tr w:rsidR="253DFD59" w:rsidTr="253DFD59" w14:paraId="3588A549" w14:textId="77777777">
        <w:trPr>
          <w:trHeight w:val="300"/>
        </w:trPr>
        <w:tc>
          <w:tcPr>
            <w:tcW w:w="3120" w:type="dxa"/>
            <w:tcMar>
              <w:left w:w="105" w:type="dxa"/>
              <w:right w:w="105" w:type="dxa"/>
            </w:tcMar>
            <w:vAlign w:val="center"/>
          </w:tcPr>
          <w:p w:rsidR="253DFD59" w:rsidP="253DFD59" w:rsidRDefault="253DFD59" w14:paraId="6EB1904A" w14:textId="68FC1221">
            <w:pPr>
              <w:jc w:val="center"/>
              <w:rPr>
                <w:rFonts w:ascii="Arial" w:hAnsi="Arial" w:eastAsia="Arial" w:cs="Arial"/>
                <w:color w:val="000000" w:themeColor="text1"/>
              </w:rPr>
            </w:pPr>
            <w:r w:rsidRPr="253DFD59">
              <w:rPr>
                <w:rFonts w:ascii="Arial" w:hAnsi="Arial" w:eastAsia="Arial" w:cs="Arial"/>
                <w:color w:val="000000" w:themeColor="text1"/>
              </w:rPr>
              <w:t>5 pts</w:t>
            </w:r>
          </w:p>
        </w:tc>
        <w:tc>
          <w:tcPr>
            <w:tcW w:w="3120" w:type="dxa"/>
            <w:tcMar>
              <w:left w:w="105" w:type="dxa"/>
              <w:right w:w="105" w:type="dxa"/>
            </w:tcMar>
            <w:vAlign w:val="center"/>
          </w:tcPr>
          <w:p w:rsidR="253DFD59" w:rsidP="253DFD59" w:rsidRDefault="253DFD59" w14:paraId="1E356958" w14:textId="07B4D955">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50% of the </w:t>
            </w:r>
            <w:r w:rsidRPr="253DFD59" w:rsidR="3393BFD6">
              <w:rPr>
                <w:rFonts w:ascii="Arial" w:hAnsi="Arial" w:eastAsia="Arial" w:cs="Arial"/>
                <w:color w:val="000000" w:themeColor="text1"/>
              </w:rPr>
              <w:t>Recruitment</w:t>
            </w:r>
            <w:r w:rsidRPr="253DFD59">
              <w:rPr>
                <w:rFonts w:ascii="Arial" w:hAnsi="Arial" w:eastAsia="Arial" w:cs="Arial"/>
                <w:color w:val="000000" w:themeColor="text1"/>
              </w:rPr>
              <w:t xml:space="preserve"> Pod Meetings</w:t>
            </w:r>
          </w:p>
        </w:tc>
        <w:tc>
          <w:tcPr>
            <w:tcW w:w="3120" w:type="dxa"/>
            <w:tcMar>
              <w:left w:w="105" w:type="dxa"/>
              <w:right w:w="105" w:type="dxa"/>
            </w:tcMar>
            <w:vAlign w:val="center"/>
          </w:tcPr>
          <w:p w:rsidR="253DFD59" w:rsidRDefault="253DFD59" w14:paraId="63D87EEF" w14:textId="46BB4160">
            <w:r w:rsidRPr="253DFD59">
              <w:rPr>
                <w:rFonts w:ascii="Arial" w:hAnsi="Arial" w:eastAsia="Arial" w:cs="Arial"/>
                <w:color w:val="000000" w:themeColor="text1"/>
              </w:rPr>
              <w:t xml:space="preserve">Tracked by FSL </w:t>
            </w:r>
          </w:p>
        </w:tc>
      </w:tr>
      <w:tr w:rsidR="253DFD59" w:rsidTr="253DFD59" w14:paraId="037D5CDA" w14:textId="77777777">
        <w:trPr>
          <w:trHeight w:val="300"/>
        </w:trPr>
        <w:tc>
          <w:tcPr>
            <w:tcW w:w="3120" w:type="dxa"/>
            <w:tcMar>
              <w:left w:w="105" w:type="dxa"/>
              <w:right w:w="105" w:type="dxa"/>
            </w:tcMar>
            <w:vAlign w:val="center"/>
          </w:tcPr>
          <w:p w:rsidR="253DFD59" w:rsidP="253DFD59" w:rsidRDefault="253DFD59" w14:paraId="312FA922" w14:textId="37797A01">
            <w:pPr>
              <w:jc w:val="center"/>
              <w:rPr>
                <w:rFonts w:ascii="Arial" w:hAnsi="Arial" w:eastAsia="Arial" w:cs="Arial"/>
                <w:color w:val="000000" w:themeColor="text1"/>
              </w:rPr>
            </w:pPr>
            <w:r w:rsidRPr="253DFD59">
              <w:rPr>
                <w:rFonts w:ascii="Arial" w:hAnsi="Arial" w:eastAsia="Arial" w:cs="Arial"/>
                <w:color w:val="000000" w:themeColor="text1"/>
              </w:rPr>
              <w:t>10 pts</w:t>
            </w:r>
          </w:p>
        </w:tc>
        <w:tc>
          <w:tcPr>
            <w:tcW w:w="3120" w:type="dxa"/>
            <w:tcMar>
              <w:left w:w="105" w:type="dxa"/>
              <w:right w:w="105" w:type="dxa"/>
            </w:tcMar>
            <w:vAlign w:val="center"/>
          </w:tcPr>
          <w:p w:rsidR="253DFD59" w:rsidP="253DFD59" w:rsidRDefault="253DFD59" w14:paraId="2AA343EA" w14:textId="0A6C768C">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75% of the </w:t>
            </w:r>
            <w:r w:rsidRPr="253DFD59" w:rsidR="590B83B4">
              <w:rPr>
                <w:rFonts w:ascii="Arial" w:hAnsi="Arial" w:eastAsia="Arial" w:cs="Arial"/>
                <w:color w:val="000000" w:themeColor="text1"/>
              </w:rPr>
              <w:t>Recruitment</w:t>
            </w:r>
            <w:r w:rsidRPr="253DFD59">
              <w:rPr>
                <w:rFonts w:ascii="Arial" w:hAnsi="Arial" w:eastAsia="Arial" w:cs="Arial"/>
                <w:color w:val="000000" w:themeColor="text1"/>
              </w:rPr>
              <w:t xml:space="preserve"> Meetings </w:t>
            </w:r>
          </w:p>
        </w:tc>
        <w:tc>
          <w:tcPr>
            <w:tcW w:w="3120" w:type="dxa"/>
            <w:tcMar>
              <w:left w:w="105" w:type="dxa"/>
              <w:right w:w="105" w:type="dxa"/>
            </w:tcMar>
            <w:vAlign w:val="center"/>
          </w:tcPr>
          <w:p w:rsidR="253DFD59" w:rsidRDefault="253DFD59" w14:paraId="0C72ECFE" w14:textId="49689649">
            <w:r w:rsidRPr="253DFD59">
              <w:rPr>
                <w:rFonts w:ascii="Arial" w:hAnsi="Arial" w:eastAsia="Arial" w:cs="Arial"/>
                <w:color w:val="000000" w:themeColor="text1"/>
              </w:rPr>
              <w:t>Tracked by FSL</w:t>
            </w:r>
          </w:p>
        </w:tc>
      </w:tr>
      <w:tr w:rsidR="253DFD59" w:rsidTr="253DFD59" w14:paraId="23992522" w14:textId="77777777">
        <w:trPr>
          <w:trHeight w:val="300"/>
        </w:trPr>
        <w:tc>
          <w:tcPr>
            <w:tcW w:w="3120" w:type="dxa"/>
            <w:tcMar>
              <w:left w:w="105" w:type="dxa"/>
              <w:right w:w="105" w:type="dxa"/>
            </w:tcMar>
            <w:vAlign w:val="center"/>
          </w:tcPr>
          <w:p w:rsidR="253DFD59" w:rsidP="253DFD59" w:rsidRDefault="253DFD59" w14:paraId="0680C08A" w14:textId="3D60B7E3">
            <w:pPr>
              <w:jc w:val="center"/>
              <w:rPr>
                <w:rFonts w:ascii="Arial" w:hAnsi="Arial" w:eastAsia="Arial" w:cs="Arial"/>
                <w:color w:val="000000" w:themeColor="text1"/>
              </w:rPr>
            </w:pPr>
            <w:r w:rsidRPr="253DFD59">
              <w:rPr>
                <w:rFonts w:ascii="Arial" w:hAnsi="Arial" w:eastAsia="Arial" w:cs="Arial"/>
                <w:color w:val="000000" w:themeColor="text1"/>
              </w:rPr>
              <w:t>15 pts</w:t>
            </w:r>
          </w:p>
        </w:tc>
        <w:tc>
          <w:tcPr>
            <w:tcW w:w="3120" w:type="dxa"/>
            <w:tcMar>
              <w:left w:w="105" w:type="dxa"/>
              <w:right w:w="105" w:type="dxa"/>
            </w:tcMar>
            <w:vAlign w:val="center"/>
          </w:tcPr>
          <w:p w:rsidR="253DFD59" w:rsidP="253DFD59" w:rsidRDefault="253DFD59" w14:paraId="0D42D94F" w14:textId="02A3B8C8">
            <w:pPr>
              <w:rPr>
                <w:rFonts w:ascii="Arial" w:hAnsi="Arial" w:eastAsia="Arial" w:cs="Arial"/>
                <w:color w:val="000000" w:themeColor="text1"/>
              </w:rPr>
            </w:pPr>
            <w:r w:rsidRPr="253DFD59">
              <w:rPr>
                <w:rFonts w:ascii="Arial" w:hAnsi="Arial" w:eastAsia="Arial" w:cs="Arial"/>
                <w:color w:val="000000" w:themeColor="text1"/>
              </w:rPr>
              <w:t xml:space="preserve">Chapter had a representative attend at least 100% of the </w:t>
            </w:r>
            <w:r w:rsidRPr="253DFD59" w:rsidR="593173B1">
              <w:rPr>
                <w:rFonts w:ascii="Arial" w:hAnsi="Arial" w:eastAsia="Arial" w:cs="Arial"/>
                <w:color w:val="000000" w:themeColor="text1"/>
              </w:rPr>
              <w:t>Recruitment</w:t>
            </w:r>
            <w:r w:rsidRPr="253DFD59">
              <w:rPr>
                <w:rFonts w:ascii="Arial" w:hAnsi="Arial" w:eastAsia="Arial" w:cs="Arial"/>
                <w:color w:val="000000" w:themeColor="text1"/>
              </w:rPr>
              <w:t xml:space="preserve"> Pod Meetings </w:t>
            </w:r>
          </w:p>
        </w:tc>
        <w:tc>
          <w:tcPr>
            <w:tcW w:w="3120" w:type="dxa"/>
            <w:tcMar>
              <w:left w:w="105" w:type="dxa"/>
              <w:right w:w="105" w:type="dxa"/>
            </w:tcMar>
            <w:vAlign w:val="center"/>
          </w:tcPr>
          <w:p w:rsidR="253DFD59" w:rsidRDefault="253DFD59" w14:paraId="330C7C35" w14:textId="21B08AC4">
            <w:r w:rsidRPr="253DFD59">
              <w:rPr>
                <w:rFonts w:ascii="Arial" w:hAnsi="Arial" w:eastAsia="Arial" w:cs="Arial"/>
                <w:color w:val="000000" w:themeColor="text1"/>
              </w:rPr>
              <w:t>Tracked by FSL</w:t>
            </w:r>
          </w:p>
        </w:tc>
      </w:tr>
    </w:tbl>
    <w:p w:rsidR="253DFD59" w:rsidP="253DFD59" w:rsidRDefault="253DFD59" w14:paraId="35CF49B5" w14:textId="4E4B000A"/>
    <w:p w:rsidR="71B9D970" w:rsidP="253DFD59" w:rsidRDefault="71B9D970" w14:paraId="24077242" w14:textId="7EA5BA51">
      <w:pPr>
        <w:rPr>
          <w:rFonts w:ascii="Arial" w:hAnsi="Arial" w:eastAsia="Arial" w:cs="Arial"/>
          <w:color w:val="000000" w:themeColor="text1"/>
        </w:rPr>
      </w:pPr>
      <w:r w:rsidRPr="253DFD59">
        <w:rPr>
          <w:rFonts w:ascii="Arial" w:hAnsi="Arial" w:eastAsia="Arial" w:cs="Arial"/>
          <w:b/>
          <w:bCs/>
          <w:color w:val="000000" w:themeColor="text1"/>
        </w:rPr>
        <w:t>Presentation Questions (Scored based on ability to answer all questions in their entirety)</w:t>
      </w:r>
    </w:p>
    <w:p w:rsidR="13E23B96" w:rsidP="1796B4A1" w:rsidRDefault="4F0633F6" w14:paraId="0C36EB3B" w14:textId="0AD2E4ED">
      <w:pPr>
        <w:rPr>
          <w:rFonts w:ascii="Arial" w:hAnsi="Arial" w:eastAsia="Arial" w:cs="Arial"/>
          <w:color w:val="000000" w:themeColor="text1"/>
        </w:rPr>
      </w:pPr>
      <w:r w:rsidRPr="1796B4A1">
        <w:rPr>
          <w:rFonts w:ascii="Arial" w:hAnsi="Arial" w:eastAsia="Arial" w:cs="Arial"/>
          <w:color w:val="000000" w:themeColor="text1"/>
        </w:rPr>
        <w:t xml:space="preserve">Criteria: </w:t>
      </w:r>
    </w:p>
    <w:p w:rsidR="13E23B96" w:rsidP="1796B4A1" w:rsidRDefault="4F0633F6" w14:paraId="132851DC" w14:textId="585C5DF4">
      <w:pPr>
        <w:pStyle w:val="ListParagraph"/>
        <w:numPr>
          <w:ilvl w:val="0"/>
          <w:numId w:val="14"/>
        </w:numPr>
        <w:rPr>
          <w:rFonts w:ascii="Arial" w:hAnsi="Arial" w:eastAsia="Arial" w:cs="Arial"/>
          <w:color w:val="000000" w:themeColor="text1"/>
        </w:rPr>
      </w:pPr>
      <w:r w:rsidRPr="1796B4A1">
        <w:rPr>
          <w:rFonts w:ascii="Arial" w:hAnsi="Arial" w:eastAsia="Arial" w:cs="Arial"/>
          <w:color w:val="000000" w:themeColor="text1"/>
        </w:rPr>
        <w:t xml:space="preserve">The chapter is responsible for </w:t>
      </w:r>
      <w:r w:rsidRPr="1796B4A1">
        <w:t>creating a well-organized presentation that answers the following questions.</w:t>
      </w:r>
    </w:p>
    <w:p w:rsidR="13E23B96" w:rsidP="1796B4A1" w:rsidRDefault="4F0633F6" w14:paraId="77149232" w14:textId="304EB825">
      <w:pPr>
        <w:pStyle w:val="ListParagraph"/>
        <w:numPr>
          <w:ilvl w:val="0"/>
          <w:numId w:val="14"/>
        </w:numPr>
        <w:spacing w:before="240" w:after="240"/>
      </w:pPr>
      <w:r w:rsidRPr="1796B4A1">
        <w:t>The presentation should be polished, visually appealing, and professionally assembled.</w:t>
      </w:r>
    </w:p>
    <w:p w:rsidR="13E23B96" w:rsidP="1796B4A1" w:rsidRDefault="4F0633F6" w14:paraId="05C32A9D" w14:textId="3CF612C6">
      <w:pPr>
        <w:pStyle w:val="ListParagraph"/>
        <w:numPr>
          <w:ilvl w:val="0"/>
          <w:numId w:val="14"/>
        </w:numPr>
        <w:spacing w:before="240" w:after="240"/>
      </w:pPr>
      <w:r w:rsidRPr="1796B4A1">
        <w:t>Be sure to include photos from throughout the year to highlight key moments and achievements.</w:t>
      </w:r>
    </w:p>
    <w:p w:rsidR="13E23B96" w:rsidP="1796B4A1" w:rsidRDefault="4F0633F6" w14:paraId="5E8AC538" w14:textId="251F5886">
      <w:pPr>
        <w:rPr>
          <w:rFonts w:ascii="Arial" w:hAnsi="Arial" w:eastAsia="Arial" w:cs="Arial"/>
          <w:color w:val="000000" w:themeColor="text1"/>
        </w:rPr>
      </w:pPr>
      <w:r w:rsidRPr="1796B4A1">
        <w:rPr>
          <w:rFonts w:ascii="Arial" w:hAnsi="Arial" w:eastAsia="Arial" w:cs="Arial"/>
          <w:color w:val="000000" w:themeColor="text1"/>
        </w:rPr>
        <w:t xml:space="preserve">Questions: </w:t>
      </w:r>
    </w:p>
    <w:p w:rsidR="13E23B96" w:rsidP="253DFD59" w:rsidRDefault="13E23B96" w14:paraId="46DC107F" w14:textId="5759A5E1">
      <w:pPr>
        <w:pStyle w:val="ListParagraph"/>
        <w:numPr>
          <w:ilvl w:val="0"/>
          <w:numId w:val="3"/>
        </w:numPr>
        <w:rPr>
          <w:rFonts w:ascii="Arial" w:hAnsi="Arial" w:eastAsia="Arial" w:cs="Arial"/>
        </w:rPr>
      </w:pPr>
      <w:r w:rsidRPr="253DFD59">
        <w:rPr>
          <w:rFonts w:ascii="Arial" w:hAnsi="Arial" w:eastAsia="Arial" w:cs="Arial"/>
          <w:color w:val="000000" w:themeColor="text1"/>
          <w:sz w:val="22"/>
          <w:szCs w:val="22"/>
        </w:rPr>
        <w:t>Explain how your chapter supports members who fail to meet the chapter's GPA requirement and recognizes those who succeed academically</w:t>
      </w:r>
    </w:p>
    <w:p w:rsidR="13E23B96" w:rsidP="253DFD59" w:rsidRDefault="13E23B96" w14:paraId="503025D5" w14:textId="1F538E65">
      <w:pPr>
        <w:pStyle w:val="ListParagraph"/>
        <w:numPr>
          <w:ilvl w:val="0"/>
          <w:numId w:val="3"/>
        </w:numPr>
        <w:rPr>
          <w:rFonts w:ascii="Arial" w:hAnsi="Arial" w:eastAsia="Arial" w:cs="Arial"/>
        </w:rPr>
      </w:pPr>
      <w:r w:rsidRPr="253DFD59">
        <w:rPr>
          <w:rFonts w:ascii="Arial" w:hAnsi="Arial" w:eastAsia="Arial" w:cs="Arial"/>
          <w:sz w:val="22"/>
          <w:szCs w:val="22"/>
        </w:rPr>
        <w:t xml:space="preserve">Explain how you foster an environment for your members to carry out our values of service and community. </w:t>
      </w:r>
      <w:r w:rsidRPr="253DFD59">
        <w:rPr>
          <w:rFonts w:ascii="Arial" w:hAnsi="Arial" w:eastAsia="Arial" w:cs="Arial"/>
        </w:rPr>
        <w:t xml:space="preserve"> </w:t>
      </w:r>
    </w:p>
    <w:p w:rsidR="13E23B96" w:rsidP="253DFD59" w:rsidRDefault="13E23B96" w14:paraId="0AA32030" w14:textId="01B19CD6">
      <w:pPr>
        <w:pStyle w:val="ListParagraph"/>
        <w:numPr>
          <w:ilvl w:val="0"/>
          <w:numId w:val="3"/>
        </w:numPr>
        <w:rPr>
          <w:rFonts w:ascii="Arial" w:hAnsi="Arial" w:eastAsia="Arial" w:cs="Arial"/>
        </w:rPr>
      </w:pPr>
      <w:r w:rsidRPr="253DFD59">
        <w:rPr>
          <w:rFonts w:ascii="Arial" w:hAnsi="Arial" w:eastAsia="Arial" w:cs="Arial"/>
          <w:color w:val="000000" w:themeColor="text1"/>
          <w:sz w:val="22"/>
          <w:szCs w:val="22"/>
        </w:rPr>
        <w:t>Explain how the chapter leadership engages every member of the chapter through opportunities such as leadership positions, committee appointments, and goal setting.</w:t>
      </w:r>
    </w:p>
    <w:p w:rsidR="13E23B96" w:rsidP="253DFD59" w:rsidRDefault="13E23B96" w14:paraId="56092F46" w14:textId="71691769">
      <w:pPr>
        <w:pStyle w:val="ListParagraph"/>
        <w:numPr>
          <w:ilvl w:val="0"/>
          <w:numId w:val="3"/>
        </w:numPr>
        <w:rPr>
          <w:rFonts w:ascii="Arial" w:hAnsi="Arial" w:eastAsia="Arial" w:cs="Arial"/>
        </w:rPr>
      </w:pPr>
      <w:r w:rsidRPr="253DFD59">
        <w:rPr>
          <w:rFonts w:ascii="Arial" w:hAnsi="Arial" w:eastAsia="Arial" w:cs="Arial"/>
          <w:color w:val="000000" w:themeColor="text1"/>
          <w:sz w:val="22"/>
          <w:szCs w:val="22"/>
        </w:rPr>
        <w:t>Describe the chapter's new member education program and how active members play a role in the new member education process and retention of new members.</w:t>
      </w:r>
    </w:p>
    <w:p w:rsidR="13E23B96" w:rsidP="253DFD59" w:rsidRDefault="13E23B96" w14:paraId="62EA98E2" w14:textId="766E78A5">
      <w:pPr>
        <w:pStyle w:val="ListParagraph"/>
        <w:numPr>
          <w:ilvl w:val="0"/>
          <w:numId w:val="3"/>
        </w:numPr>
        <w:rPr>
          <w:rFonts w:ascii="Arial" w:hAnsi="Arial" w:eastAsia="Arial" w:cs="Arial"/>
        </w:rPr>
      </w:pPr>
      <w:r w:rsidRPr="253DFD59">
        <w:rPr>
          <w:rFonts w:ascii="Arial" w:hAnsi="Arial" w:eastAsia="Arial" w:cs="Arial"/>
          <w:color w:val="000000" w:themeColor="text1"/>
          <w:sz w:val="22"/>
          <w:szCs w:val="22"/>
        </w:rPr>
        <w:t>What steps has the chapter taken to educate members about risk management subjects?  (examples include drugs, alcohol, hazing, sexual violence, etc.)</w:t>
      </w:r>
    </w:p>
    <w:p w:rsidR="13E23B96" w:rsidP="253DFD59" w:rsidRDefault="13E23B96" w14:paraId="72FE440C" w14:textId="0056A3F3">
      <w:pPr>
        <w:pStyle w:val="ListParagraph"/>
        <w:numPr>
          <w:ilvl w:val="0"/>
          <w:numId w:val="3"/>
        </w:numPr>
        <w:rPr>
          <w:rFonts w:ascii="Arial" w:hAnsi="Arial" w:eastAsia="Arial" w:cs="Arial"/>
        </w:rPr>
      </w:pPr>
      <w:r w:rsidRPr="253DFD59">
        <w:rPr>
          <w:rFonts w:ascii="Arial" w:hAnsi="Arial" w:eastAsia="Arial" w:cs="Arial"/>
          <w:color w:val="000000" w:themeColor="text1"/>
          <w:sz w:val="22"/>
          <w:szCs w:val="22"/>
        </w:rPr>
        <w:lastRenderedPageBreak/>
        <w:t>Describe how the chapter motivates members to get involved in the university community and what tactics have been successful in increasing university involvement.</w:t>
      </w:r>
    </w:p>
    <w:p w:rsidR="13E23B96" w:rsidP="253DFD59" w:rsidRDefault="13E23B96" w14:paraId="4FABFCC2" w14:textId="320EF748">
      <w:pPr>
        <w:pStyle w:val="ListParagraph"/>
        <w:numPr>
          <w:ilvl w:val="0"/>
          <w:numId w:val="3"/>
        </w:numPr>
        <w:rPr>
          <w:rFonts w:ascii="Arial" w:hAnsi="Arial" w:eastAsia="Arial" w:cs="Arial"/>
        </w:rPr>
      </w:pPr>
      <w:r w:rsidRPr="253DFD59">
        <w:rPr>
          <w:rFonts w:ascii="Arial" w:hAnsi="Arial" w:eastAsia="Arial" w:cs="Arial"/>
          <w:color w:val="000000" w:themeColor="text1"/>
          <w:sz w:val="22"/>
          <w:szCs w:val="22"/>
        </w:rPr>
        <w:t>Explain how the chapter engages with alumni/almnae/alumnx through meaningful events and communication.</w:t>
      </w:r>
    </w:p>
    <w:p w:rsidR="13E23B96" w:rsidP="253DFD59" w:rsidRDefault="13E23B96" w14:paraId="6440C332" w14:textId="398F6D53">
      <w:pPr>
        <w:pStyle w:val="ListParagraph"/>
        <w:numPr>
          <w:ilvl w:val="0"/>
          <w:numId w:val="3"/>
        </w:numPr>
        <w:rPr>
          <w:rFonts w:ascii="Arial" w:hAnsi="Arial" w:eastAsia="Arial" w:cs="Arial"/>
        </w:rPr>
      </w:pPr>
      <w:r w:rsidRPr="253DFD59">
        <w:rPr>
          <w:rFonts w:ascii="Arial" w:hAnsi="Arial" w:eastAsia="Arial" w:cs="Arial"/>
          <w:sz w:val="22"/>
          <w:szCs w:val="22"/>
        </w:rPr>
        <w:t>What specific health and wellness challenges has your chapter faced in supporting its members, and what actions did you take to address these issues and improve the overall well-being of your community?</w:t>
      </w:r>
    </w:p>
    <w:p w:rsidR="13E23B96" w:rsidP="253DFD59" w:rsidRDefault="13E23B96" w14:paraId="3BCC1018" w14:textId="36AD5316">
      <w:pPr>
        <w:pStyle w:val="ListParagraph"/>
        <w:numPr>
          <w:ilvl w:val="0"/>
          <w:numId w:val="3"/>
        </w:numPr>
        <w:rPr>
          <w:rFonts w:ascii="Arial" w:hAnsi="Arial" w:eastAsia="Arial" w:cs="Arial"/>
        </w:rPr>
      </w:pPr>
      <w:r w:rsidRPr="253DFD59">
        <w:rPr>
          <w:rFonts w:ascii="Arial" w:hAnsi="Arial" w:eastAsia="Arial" w:cs="Arial"/>
          <w:sz w:val="22"/>
          <w:szCs w:val="22"/>
        </w:rPr>
        <w:t xml:space="preserve">Tell us how your chapter markets an authentic view of brotherhood/sisterhood, values, etc. </w:t>
      </w:r>
      <w:r w:rsidRPr="253DFD59">
        <w:rPr>
          <w:rFonts w:ascii="Arial" w:hAnsi="Arial" w:eastAsia="Arial" w:cs="Arial"/>
        </w:rPr>
        <w:t xml:space="preserve"> </w:t>
      </w:r>
    </w:p>
    <w:p w:rsidR="13E23B96" w:rsidP="253DFD59" w:rsidRDefault="13E23B96" w14:paraId="117AF220" w14:textId="71BB63ED">
      <w:pPr>
        <w:pStyle w:val="ListParagraph"/>
        <w:numPr>
          <w:ilvl w:val="0"/>
          <w:numId w:val="3"/>
        </w:numPr>
        <w:rPr>
          <w:rFonts w:ascii="Arial" w:hAnsi="Arial" w:eastAsia="Arial" w:cs="Arial"/>
        </w:rPr>
      </w:pPr>
      <w:r w:rsidRPr="253DFD59">
        <w:rPr>
          <w:rFonts w:ascii="Arial" w:hAnsi="Arial" w:eastAsia="Arial" w:cs="Arial"/>
          <w:sz w:val="22"/>
          <w:szCs w:val="22"/>
        </w:rPr>
        <w:t xml:space="preserve">Tell us how you provide intentional connection points in the brotherhood/sisterhood of your chapter (events, moments during events, study halls, chapter meetings, etc.) </w:t>
      </w:r>
      <w:r w:rsidRPr="253DFD59">
        <w:rPr>
          <w:rFonts w:ascii="Arial" w:hAnsi="Arial" w:eastAsia="Arial" w:cs="Arial"/>
        </w:rPr>
        <w:t xml:space="preserve"> </w:t>
      </w:r>
    </w:p>
    <w:p w:rsidR="13E23B96" w:rsidP="253DFD59" w:rsidRDefault="13E23B96" w14:paraId="544076CD" w14:textId="7C36F025">
      <w:pPr>
        <w:pStyle w:val="ListParagraph"/>
        <w:numPr>
          <w:ilvl w:val="0"/>
          <w:numId w:val="3"/>
        </w:numPr>
        <w:rPr>
          <w:rFonts w:ascii="Arial" w:hAnsi="Arial" w:eastAsia="Arial" w:cs="Arial"/>
        </w:rPr>
      </w:pPr>
      <w:r w:rsidRPr="253DFD59">
        <w:rPr>
          <w:rFonts w:ascii="Arial" w:hAnsi="Arial" w:eastAsia="Arial" w:cs="Arial"/>
          <w:sz w:val="22"/>
          <w:szCs w:val="22"/>
        </w:rPr>
        <w:t xml:space="preserve">What's the culture of accountability in your chapter? </w:t>
      </w:r>
      <w:r w:rsidRPr="253DFD59">
        <w:rPr>
          <w:rFonts w:ascii="Arial" w:hAnsi="Arial" w:eastAsia="Arial" w:cs="Arial"/>
        </w:rPr>
        <w:t xml:space="preserve"> </w:t>
      </w:r>
    </w:p>
    <w:p w:rsidR="13E23B96" w:rsidP="253DFD59" w:rsidRDefault="13E23B96" w14:paraId="187DE0A3" w14:textId="73622218">
      <w:pPr>
        <w:pStyle w:val="ListParagraph"/>
        <w:numPr>
          <w:ilvl w:val="0"/>
          <w:numId w:val="3"/>
        </w:numPr>
        <w:rPr>
          <w:rFonts w:ascii="Arial" w:hAnsi="Arial" w:eastAsia="Arial" w:cs="Arial"/>
        </w:rPr>
      </w:pPr>
      <w:r w:rsidRPr="253DFD59">
        <w:rPr>
          <w:rFonts w:ascii="Arial" w:hAnsi="Arial" w:eastAsia="Arial" w:cs="Arial"/>
          <w:sz w:val="22"/>
          <w:szCs w:val="22"/>
        </w:rPr>
        <w:t xml:space="preserve">What safety measures do you take when planning an event? </w:t>
      </w:r>
      <w:r w:rsidRPr="253DFD59">
        <w:rPr>
          <w:rFonts w:ascii="Arial" w:hAnsi="Arial" w:eastAsia="Arial" w:cs="Arial"/>
        </w:rPr>
        <w:t xml:space="preserve"> </w:t>
      </w:r>
    </w:p>
    <w:p w:rsidR="0F944728" w:rsidP="253DFD59" w:rsidRDefault="0F944728" w14:paraId="27865047" w14:textId="3321F38A">
      <w:pPr>
        <w:pStyle w:val="ListParagraph"/>
        <w:numPr>
          <w:ilvl w:val="0"/>
          <w:numId w:val="3"/>
        </w:numPr>
        <w:rPr>
          <w:rFonts w:ascii="Arial" w:hAnsi="Arial" w:eastAsia="Arial" w:cs="Arial"/>
        </w:rPr>
      </w:pPr>
      <w:r w:rsidRPr="253DFD59">
        <w:rPr>
          <w:rFonts w:ascii="Arial" w:hAnsi="Arial" w:eastAsia="Arial" w:cs="Arial"/>
          <w:sz w:val="22"/>
          <w:szCs w:val="22"/>
        </w:rPr>
        <w:t>Please describe why you believe that your chapter deserves to be named Chapter of The Year.</w:t>
      </w:r>
    </w:p>
    <w:p w:rsidR="0F944728" w:rsidP="253DFD59" w:rsidRDefault="0F944728" w14:paraId="79595E81" w14:textId="68EEECC0">
      <w:pPr>
        <w:jc w:val="center"/>
        <w:rPr>
          <w:b/>
          <w:bCs/>
          <w:u w:val="single"/>
        </w:rPr>
      </w:pPr>
      <w:r w:rsidRPr="253DFD59">
        <w:rPr>
          <w:b/>
          <w:bCs/>
          <w:u w:val="single"/>
        </w:rPr>
        <w:t xml:space="preserve">Presentation Questions Score Sheet </w:t>
      </w:r>
    </w:p>
    <w:p w:rsidR="0F944728" w:rsidP="253DFD59" w:rsidRDefault="0F944728" w14:paraId="5E74E84D" w14:textId="5A7D583D">
      <w:pPr>
        <w:rPr>
          <w:rFonts w:ascii="Arial" w:hAnsi="Arial" w:eastAsia="Arial" w:cs="Arial"/>
          <w:color w:val="000000" w:themeColor="text1"/>
          <w:sz w:val="22"/>
          <w:szCs w:val="22"/>
        </w:rPr>
      </w:pPr>
      <w:r w:rsidRPr="253DFD59">
        <w:rPr>
          <w:rFonts w:ascii="Arial" w:hAnsi="Arial" w:eastAsia="Arial" w:cs="Arial"/>
          <w:color w:val="000000" w:themeColor="text1"/>
          <w:sz w:val="22"/>
          <w:szCs w:val="22"/>
        </w:rPr>
        <w:t>Explain how your chapter supports members who fail to meet the chapter's GPA requirement and recognizes those who succeed academically</w:t>
      </w:r>
    </w:p>
    <w:p w:rsidR="0F944728" w:rsidP="253DFD59" w:rsidRDefault="0F944728" w14:paraId="75852820" w14:textId="6C1CFA72">
      <w:pPr>
        <w:rPr>
          <w:rFonts w:ascii="Arial" w:hAnsi="Arial" w:eastAsia="Arial" w:cs="Arial"/>
          <w:color w:val="000000" w:themeColor="text1"/>
          <w:sz w:val="22"/>
          <w:szCs w:val="22"/>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00B4A951" w14:textId="7B807C2C">
      <w:pPr>
        <w:rPr>
          <w:rFonts w:ascii="Arial" w:hAnsi="Arial" w:eastAsia="Arial" w:cs="Arial"/>
          <w:sz w:val="22"/>
          <w:szCs w:val="22"/>
        </w:rPr>
      </w:pPr>
    </w:p>
    <w:p w:rsidR="0F944728" w:rsidP="253DFD59" w:rsidRDefault="0F944728" w14:paraId="12ECA03B" w14:textId="5F5F03FB">
      <w:pPr>
        <w:rPr>
          <w:rFonts w:ascii="Arial" w:hAnsi="Arial" w:eastAsia="Arial" w:cs="Arial"/>
        </w:rPr>
      </w:pPr>
      <w:r w:rsidRPr="253DFD59">
        <w:rPr>
          <w:rFonts w:ascii="Arial" w:hAnsi="Arial" w:eastAsia="Arial" w:cs="Arial"/>
          <w:sz w:val="22"/>
          <w:szCs w:val="22"/>
        </w:rPr>
        <w:t xml:space="preserve">Explain how you foster an environment for your members to carry out our values of service and community. </w:t>
      </w:r>
      <w:r w:rsidRPr="253DFD59">
        <w:rPr>
          <w:rFonts w:ascii="Arial" w:hAnsi="Arial" w:eastAsia="Arial" w:cs="Arial"/>
        </w:rPr>
        <w:t xml:space="preserve"> </w:t>
      </w:r>
    </w:p>
    <w:p w:rsidR="0F944728" w:rsidP="253DFD59" w:rsidRDefault="0F944728" w14:paraId="485078CE" w14:textId="69B52A2A">
      <w:pPr>
        <w:rPr>
          <w:rFonts w:ascii="Arial" w:hAnsi="Arial" w:eastAsia="Arial" w:cs="Arial"/>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2386490C" w14:textId="3D761F52">
      <w:pPr>
        <w:rPr>
          <w:rFonts w:ascii="Arial" w:hAnsi="Arial" w:eastAsia="Arial" w:cs="Arial"/>
          <w:color w:val="000000" w:themeColor="text1"/>
          <w:sz w:val="22"/>
          <w:szCs w:val="22"/>
        </w:rPr>
      </w:pPr>
    </w:p>
    <w:p w:rsidR="0F944728" w:rsidP="253DFD59" w:rsidRDefault="0F944728" w14:paraId="789B766E" w14:textId="34F3B341">
      <w:pPr>
        <w:rPr>
          <w:rFonts w:ascii="Arial" w:hAnsi="Arial" w:eastAsia="Arial" w:cs="Arial"/>
        </w:rPr>
      </w:pPr>
      <w:r w:rsidRPr="253DFD59">
        <w:rPr>
          <w:rFonts w:ascii="Arial" w:hAnsi="Arial" w:eastAsia="Arial" w:cs="Arial"/>
          <w:color w:val="000000" w:themeColor="text1"/>
          <w:sz w:val="22"/>
          <w:szCs w:val="22"/>
        </w:rPr>
        <w:t>Explain how the chapter leadership engages every member of the chapter through opportunities such as leadership positions, committee appointments, and goal setting.</w:t>
      </w:r>
    </w:p>
    <w:p w:rsidR="0F944728" w:rsidP="253DFD59" w:rsidRDefault="0F944728" w14:paraId="0965E91F" w14:textId="69B52A2A">
      <w:pPr>
        <w:rPr>
          <w:rFonts w:ascii="Arial" w:hAnsi="Arial" w:eastAsia="Arial" w:cs="Arial"/>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412AC383" w14:textId="28C6B4A4">
      <w:pPr>
        <w:rPr>
          <w:rFonts w:ascii="Arial" w:hAnsi="Arial" w:eastAsia="Arial" w:cs="Arial"/>
        </w:rPr>
      </w:pPr>
    </w:p>
    <w:p w:rsidR="0F944728" w:rsidP="253DFD59" w:rsidRDefault="0F944728" w14:paraId="4D15774E" w14:textId="71691769">
      <w:pPr>
        <w:rPr>
          <w:rFonts w:ascii="Arial" w:hAnsi="Arial" w:eastAsia="Arial" w:cs="Arial"/>
        </w:rPr>
      </w:pPr>
      <w:r w:rsidRPr="253DFD59">
        <w:rPr>
          <w:rFonts w:ascii="Arial" w:hAnsi="Arial" w:eastAsia="Arial" w:cs="Arial"/>
          <w:color w:val="000000" w:themeColor="text1"/>
          <w:sz w:val="22"/>
          <w:szCs w:val="22"/>
        </w:rPr>
        <w:t>Describe the chapter's new member education program and how active members play a role in the new member education process and retention of new members.</w:t>
      </w:r>
    </w:p>
    <w:p w:rsidR="0F944728" w:rsidP="253DFD59" w:rsidRDefault="0F944728" w14:paraId="701C7630" w14:textId="69B52A2A">
      <w:pPr>
        <w:rPr>
          <w:rFonts w:ascii="Arial" w:hAnsi="Arial" w:eastAsia="Arial" w:cs="Arial"/>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09B9B6E7" w14:textId="4F2DEB9B">
      <w:pPr>
        <w:rPr>
          <w:rFonts w:ascii="Arial" w:hAnsi="Arial" w:eastAsia="Arial" w:cs="Arial"/>
          <w:color w:val="000000" w:themeColor="text1"/>
          <w:sz w:val="22"/>
          <w:szCs w:val="22"/>
        </w:rPr>
      </w:pPr>
    </w:p>
    <w:p w:rsidR="0F944728" w:rsidP="253DFD59" w:rsidRDefault="0F944728" w14:paraId="2CFA3FCD" w14:textId="766E78A5">
      <w:pPr>
        <w:rPr>
          <w:rFonts w:ascii="Arial" w:hAnsi="Arial" w:eastAsia="Arial" w:cs="Arial"/>
        </w:rPr>
      </w:pPr>
      <w:r w:rsidRPr="253DFD59">
        <w:rPr>
          <w:rFonts w:ascii="Arial" w:hAnsi="Arial" w:eastAsia="Arial" w:cs="Arial"/>
          <w:color w:val="000000" w:themeColor="text1"/>
          <w:sz w:val="22"/>
          <w:szCs w:val="22"/>
        </w:rPr>
        <w:t>What steps has the chapter taken to educate members about risk management subjects?  (examples include drugs, alcohol, hazing, sexual violence, etc.)</w:t>
      </w:r>
    </w:p>
    <w:p w:rsidR="0F944728" w:rsidP="253DFD59" w:rsidRDefault="0F944728" w14:paraId="6E3889C6" w14:textId="5CB2972E">
      <w:pPr>
        <w:rPr>
          <w:rFonts w:ascii="Arial" w:hAnsi="Arial" w:eastAsia="Arial" w:cs="Arial"/>
        </w:rPr>
      </w:pPr>
      <w:r w:rsidRPr="253DFD59">
        <w:rPr>
          <w:rFonts w:ascii="Arial" w:hAnsi="Arial" w:eastAsia="Arial" w:cs="Arial"/>
          <w:color w:val="000000" w:themeColor="text1"/>
          <w:sz w:val="22"/>
          <w:szCs w:val="22"/>
        </w:rPr>
        <w:lastRenderedPageBreak/>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0B7783C0" w14:textId="171D7A8E">
      <w:pPr>
        <w:rPr>
          <w:rFonts w:ascii="Arial" w:hAnsi="Arial" w:eastAsia="Arial" w:cs="Arial"/>
          <w:color w:val="000000" w:themeColor="text1"/>
          <w:sz w:val="22"/>
          <w:szCs w:val="22"/>
        </w:rPr>
      </w:pPr>
    </w:p>
    <w:p w:rsidR="0F944728" w:rsidP="253DFD59" w:rsidRDefault="0F944728" w14:paraId="45383091" w14:textId="0056A3F3">
      <w:pPr>
        <w:rPr>
          <w:rFonts w:ascii="Arial" w:hAnsi="Arial" w:eastAsia="Arial" w:cs="Arial"/>
        </w:rPr>
      </w:pPr>
      <w:r w:rsidRPr="253DFD59">
        <w:rPr>
          <w:rFonts w:ascii="Arial" w:hAnsi="Arial" w:eastAsia="Arial" w:cs="Arial"/>
          <w:color w:val="000000" w:themeColor="text1"/>
          <w:sz w:val="22"/>
          <w:szCs w:val="22"/>
        </w:rPr>
        <w:t>Describe how the chapter motivates members to get involved in the university community and what tactics have been successful in increasing university involvement.</w:t>
      </w:r>
    </w:p>
    <w:p w:rsidR="0F944728" w:rsidP="253DFD59" w:rsidRDefault="0F944728" w14:paraId="6B50EC76" w14:textId="69B52A2A">
      <w:pPr>
        <w:rPr>
          <w:rFonts w:ascii="Arial" w:hAnsi="Arial" w:eastAsia="Arial" w:cs="Arial"/>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7E26F700" w14:textId="05011384">
      <w:pPr>
        <w:rPr>
          <w:rFonts w:ascii="Arial" w:hAnsi="Arial" w:eastAsia="Arial" w:cs="Arial"/>
        </w:rPr>
      </w:pPr>
    </w:p>
    <w:p w:rsidR="0F944728" w:rsidP="253DFD59" w:rsidRDefault="0F944728" w14:paraId="42EA46E9" w14:textId="320EF748">
      <w:pPr>
        <w:rPr>
          <w:rFonts w:ascii="Arial" w:hAnsi="Arial" w:eastAsia="Arial" w:cs="Arial"/>
        </w:rPr>
      </w:pPr>
      <w:r w:rsidRPr="253DFD59">
        <w:rPr>
          <w:rFonts w:ascii="Arial" w:hAnsi="Arial" w:eastAsia="Arial" w:cs="Arial"/>
          <w:color w:val="000000" w:themeColor="text1"/>
          <w:sz w:val="22"/>
          <w:szCs w:val="22"/>
        </w:rPr>
        <w:t>Explain how the chapter engages with alumni/almnae/alumnx through meaningful events and communication.</w:t>
      </w:r>
    </w:p>
    <w:p w:rsidR="0F944728" w:rsidP="253DFD59" w:rsidRDefault="0F944728" w14:paraId="7301EEDC" w14:textId="69B52A2A">
      <w:pPr>
        <w:rPr>
          <w:rFonts w:ascii="Arial" w:hAnsi="Arial" w:eastAsia="Arial" w:cs="Arial"/>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1EB28FE2" w14:textId="172B844A">
      <w:pPr>
        <w:rPr>
          <w:rFonts w:ascii="Arial" w:hAnsi="Arial" w:eastAsia="Arial" w:cs="Arial"/>
          <w:color w:val="000000" w:themeColor="text1"/>
          <w:sz w:val="22"/>
          <w:szCs w:val="22"/>
        </w:rPr>
      </w:pPr>
    </w:p>
    <w:p w:rsidR="253DFD59" w:rsidP="253DFD59" w:rsidRDefault="253DFD59" w14:paraId="61C733C2" w14:textId="4292BD77">
      <w:pPr>
        <w:rPr>
          <w:rFonts w:ascii="Arial" w:hAnsi="Arial" w:eastAsia="Arial" w:cs="Arial"/>
          <w:sz w:val="22"/>
          <w:szCs w:val="22"/>
        </w:rPr>
      </w:pPr>
    </w:p>
    <w:p w:rsidR="0F944728" w:rsidP="253DFD59" w:rsidRDefault="0F944728" w14:paraId="57E3ADF4" w14:textId="398F6D53">
      <w:pPr>
        <w:rPr>
          <w:rFonts w:ascii="Arial" w:hAnsi="Arial" w:eastAsia="Arial" w:cs="Arial"/>
        </w:rPr>
      </w:pPr>
      <w:r w:rsidRPr="253DFD59">
        <w:rPr>
          <w:rFonts w:ascii="Arial" w:hAnsi="Arial" w:eastAsia="Arial" w:cs="Arial"/>
          <w:sz w:val="22"/>
          <w:szCs w:val="22"/>
        </w:rPr>
        <w:t>What specific health and wellness challenges has your chapter faced in supporting its members, and what actions did you take to address these issues and improve the overall well-being of your community?</w:t>
      </w:r>
    </w:p>
    <w:p w:rsidR="0F944728" w:rsidP="253DFD59" w:rsidRDefault="0F944728" w14:paraId="11DD4279" w14:textId="69B52A2A">
      <w:pPr>
        <w:rPr>
          <w:rFonts w:ascii="Arial" w:hAnsi="Arial" w:eastAsia="Arial" w:cs="Arial"/>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2000F3B4" w14:textId="59BCF97C">
      <w:pPr>
        <w:rPr>
          <w:rFonts w:ascii="Arial" w:hAnsi="Arial" w:eastAsia="Arial" w:cs="Arial"/>
          <w:sz w:val="22"/>
          <w:szCs w:val="22"/>
        </w:rPr>
      </w:pPr>
    </w:p>
    <w:p w:rsidR="0F944728" w:rsidP="253DFD59" w:rsidRDefault="0F944728" w14:paraId="1E67A1E7" w14:textId="71BB63ED">
      <w:pPr>
        <w:rPr>
          <w:rFonts w:ascii="Arial" w:hAnsi="Arial" w:eastAsia="Arial" w:cs="Arial"/>
        </w:rPr>
      </w:pPr>
      <w:r w:rsidRPr="253DFD59">
        <w:rPr>
          <w:rFonts w:ascii="Arial" w:hAnsi="Arial" w:eastAsia="Arial" w:cs="Arial"/>
          <w:sz w:val="22"/>
          <w:szCs w:val="22"/>
        </w:rPr>
        <w:t xml:space="preserve">Tell us how you provide intentional connection points in the brotherhood/sisterhood of your chapter (events, moments during events, study halls, chapter meetings, etc.) </w:t>
      </w:r>
      <w:r w:rsidRPr="253DFD59">
        <w:rPr>
          <w:rFonts w:ascii="Arial" w:hAnsi="Arial" w:eastAsia="Arial" w:cs="Arial"/>
        </w:rPr>
        <w:t xml:space="preserve"> </w:t>
      </w:r>
    </w:p>
    <w:p w:rsidR="0F944728" w:rsidP="253DFD59" w:rsidRDefault="0F944728" w14:paraId="5DA8A3C0" w14:textId="69B52A2A">
      <w:pPr>
        <w:rPr>
          <w:rFonts w:ascii="Arial" w:hAnsi="Arial" w:eastAsia="Arial" w:cs="Arial"/>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44C10016" w14:textId="0AFB115F">
      <w:pPr>
        <w:rPr>
          <w:rFonts w:ascii="Arial" w:hAnsi="Arial" w:eastAsia="Arial" w:cs="Arial"/>
          <w:sz w:val="22"/>
          <w:szCs w:val="22"/>
        </w:rPr>
      </w:pPr>
    </w:p>
    <w:p w:rsidR="0F944728" w:rsidP="253DFD59" w:rsidRDefault="0F944728" w14:paraId="53D9FB84" w14:textId="7C36F025">
      <w:pPr>
        <w:rPr>
          <w:rFonts w:ascii="Arial" w:hAnsi="Arial" w:eastAsia="Arial" w:cs="Arial"/>
        </w:rPr>
      </w:pPr>
      <w:r w:rsidRPr="253DFD59">
        <w:rPr>
          <w:rFonts w:ascii="Arial" w:hAnsi="Arial" w:eastAsia="Arial" w:cs="Arial"/>
          <w:sz w:val="22"/>
          <w:szCs w:val="22"/>
        </w:rPr>
        <w:t xml:space="preserve">What's the culture of accountability in your chapter? </w:t>
      </w:r>
      <w:r w:rsidRPr="253DFD59">
        <w:rPr>
          <w:rFonts w:ascii="Arial" w:hAnsi="Arial" w:eastAsia="Arial" w:cs="Arial"/>
        </w:rPr>
        <w:t xml:space="preserve"> </w:t>
      </w:r>
    </w:p>
    <w:p w:rsidR="0F944728" w:rsidP="253DFD59" w:rsidRDefault="0F944728" w14:paraId="5175E06F" w14:textId="69B52A2A">
      <w:pPr>
        <w:rPr>
          <w:rFonts w:ascii="Arial" w:hAnsi="Arial" w:eastAsia="Arial" w:cs="Arial"/>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336B9A32" w14:textId="75CC2828">
      <w:pPr>
        <w:rPr>
          <w:rFonts w:ascii="Arial" w:hAnsi="Arial" w:eastAsia="Arial" w:cs="Arial"/>
          <w:sz w:val="22"/>
          <w:szCs w:val="22"/>
        </w:rPr>
      </w:pPr>
    </w:p>
    <w:p w:rsidR="253DFD59" w:rsidP="253DFD59" w:rsidRDefault="253DFD59" w14:paraId="04780A70" w14:textId="60E7D483">
      <w:pPr>
        <w:rPr>
          <w:rFonts w:ascii="Arial" w:hAnsi="Arial" w:eastAsia="Arial" w:cs="Arial"/>
          <w:sz w:val="22"/>
          <w:szCs w:val="22"/>
        </w:rPr>
      </w:pPr>
    </w:p>
    <w:p w:rsidR="0F944728" w:rsidP="253DFD59" w:rsidRDefault="0F944728" w14:paraId="4577AAAE" w14:textId="73622218">
      <w:pPr>
        <w:rPr>
          <w:rFonts w:ascii="Arial" w:hAnsi="Arial" w:eastAsia="Arial" w:cs="Arial"/>
        </w:rPr>
      </w:pPr>
      <w:r w:rsidRPr="253DFD59">
        <w:rPr>
          <w:rFonts w:ascii="Arial" w:hAnsi="Arial" w:eastAsia="Arial" w:cs="Arial"/>
          <w:sz w:val="22"/>
          <w:szCs w:val="22"/>
        </w:rPr>
        <w:t xml:space="preserve">What safety measures do you take when planning an event? </w:t>
      </w:r>
      <w:r w:rsidRPr="253DFD59">
        <w:rPr>
          <w:rFonts w:ascii="Arial" w:hAnsi="Arial" w:eastAsia="Arial" w:cs="Arial"/>
        </w:rPr>
        <w:t xml:space="preserve"> </w:t>
      </w:r>
    </w:p>
    <w:p w:rsidR="0F944728" w:rsidP="253DFD59" w:rsidRDefault="0F944728" w14:paraId="65CD535C" w14:textId="69B52A2A">
      <w:pPr>
        <w:rPr>
          <w:rFonts w:ascii="Arial" w:hAnsi="Arial" w:eastAsia="Arial" w:cs="Arial"/>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7297F7DF" w14:textId="35D3E4DE">
      <w:pPr>
        <w:rPr>
          <w:rFonts w:ascii="Arial" w:hAnsi="Arial" w:eastAsia="Arial" w:cs="Arial"/>
          <w:sz w:val="22"/>
          <w:szCs w:val="22"/>
        </w:rPr>
      </w:pPr>
    </w:p>
    <w:p w:rsidR="0F944728" w:rsidP="253DFD59" w:rsidRDefault="0F944728" w14:paraId="346E2921" w14:textId="64BEE5D0">
      <w:pPr>
        <w:rPr>
          <w:rFonts w:ascii="Arial" w:hAnsi="Arial" w:eastAsia="Arial" w:cs="Arial"/>
        </w:rPr>
      </w:pPr>
      <w:r w:rsidRPr="253DFD59">
        <w:rPr>
          <w:rFonts w:ascii="Arial" w:hAnsi="Arial" w:eastAsia="Arial" w:cs="Arial"/>
          <w:sz w:val="22"/>
          <w:szCs w:val="22"/>
        </w:rPr>
        <w:t>Please describe why you believe that your chapter deserves to be named Chapter of The Year.</w:t>
      </w:r>
    </w:p>
    <w:p w:rsidR="0F944728" w:rsidP="253DFD59" w:rsidRDefault="0F944728" w14:paraId="5358447E" w14:textId="69B52A2A">
      <w:pPr>
        <w:rPr>
          <w:rFonts w:ascii="Arial" w:hAnsi="Arial" w:eastAsia="Arial" w:cs="Arial"/>
        </w:rPr>
      </w:pPr>
      <w:r w:rsidRPr="253DFD59">
        <w:rPr>
          <w:rFonts w:ascii="Arial" w:hAnsi="Arial" w:eastAsia="Arial" w:cs="Arial"/>
          <w:color w:val="000000" w:themeColor="text1"/>
          <w:sz w:val="22"/>
          <w:szCs w:val="22"/>
        </w:rPr>
        <w:t xml:space="preserve">     5</w:t>
      </w:r>
      <w:r>
        <w:tab/>
      </w:r>
      <w:r>
        <w:tab/>
      </w:r>
      <w:r>
        <w:tab/>
      </w:r>
      <w:r w:rsidRPr="253DFD59">
        <w:rPr>
          <w:rFonts w:ascii="Arial" w:hAnsi="Arial" w:eastAsia="Arial" w:cs="Arial"/>
          <w:color w:val="000000" w:themeColor="text1"/>
          <w:sz w:val="22"/>
          <w:szCs w:val="22"/>
        </w:rPr>
        <w:t>4</w:t>
      </w:r>
      <w:r>
        <w:tab/>
      </w:r>
      <w:r>
        <w:tab/>
      </w:r>
      <w:r>
        <w:tab/>
      </w:r>
      <w:r w:rsidRPr="253DFD59">
        <w:rPr>
          <w:rFonts w:ascii="Arial" w:hAnsi="Arial" w:eastAsia="Arial" w:cs="Arial"/>
          <w:color w:val="000000" w:themeColor="text1"/>
          <w:sz w:val="22"/>
          <w:szCs w:val="22"/>
        </w:rPr>
        <w:t>3</w:t>
      </w:r>
      <w:r>
        <w:tab/>
      </w:r>
      <w:r>
        <w:tab/>
      </w:r>
      <w:r>
        <w:tab/>
      </w:r>
      <w:r w:rsidRPr="253DFD59">
        <w:rPr>
          <w:rFonts w:ascii="Arial" w:hAnsi="Arial" w:eastAsia="Arial" w:cs="Arial"/>
          <w:color w:val="000000" w:themeColor="text1"/>
          <w:sz w:val="22"/>
          <w:szCs w:val="22"/>
        </w:rPr>
        <w:t>2</w:t>
      </w:r>
      <w:r>
        <w:tab/>
      </w:r>
      <w:r>
        <w:tab/>
      </w:r>
      <w:r>
        <w:tab/>
      </w:r>
      <w:r w:rsidRPr="253DFD59">
        <w:rPr>
          <w:rFonts w:ascii="Arial" w:hAnsi="Arial" w:eastAsia="Arial" w:cs="Arial"/>
          <w:color w:val="000000" w:themeColor="text1"/>
          <w:sz w:val="22"/>
          <w:szCs w:val="22"/>
        </w:rPr>
        <w:t>1</w:t>
      </w:r>
    </w:p>
    <w:p w:rsidR="253DFD59" w:rsidP="253DFD59" w:rsidRDefault="253DFD59" w14:paraId="7EADA17D" w14:textId="0A0546F9">
      <w:pPr>
        <w:rPr>
          <w:rFonts w:ascii="Arial" w:hAnsi="Arial" w:eastAsia="Arial" w:cs="Arial"/>
          <w:sz w:val="22"/>
          <w:szCs w:val="22"/>
        </w:rPr>
      </w:pPr>
    </w:p>
    <w:p w:rsidR="253DFD59" w:rsidP="253DFD59" w:rsidRDefault="3B46A050" w14:paraId="36A7419D" w14:textId="47891046">
      <w:r w:rsidRPr="1796B4A1">
        <w:rPr>
          <w:rFonts w:ascii="Arial" w:hAnsi="Arial" w:eastAsia="Arial" w:cs="Arial"/>
          <w:sz w:val="22"/>
          <w:szCs w:val="22"/>
        </w:rPr>
        <w:lastRenderedPageBreak/>
        <w:t xml:space="preserve">Presentation was well </w:t>
      </w:r>
      <w:r w:rsidRPr="1796B4A1">
        <w:t>polished, visually appealing, and professionally assembled.</w:t>
      </w:r>
    </w:p>
    <w:p w:rsidR="253DFD59" w:rsidP="1796B4A1" w:rsidRDefault="3B46A050" w14:paraId="5D86BEBB" w14:textId="69B52A2A">
      <w:pPr>
        <w:rPr>
          <w:rFonts w:ascii="Arial" w:hAnsi="Arial" w:eastAsia="Arial" w:cs="Arial"/>
        </w:rPr>
      </w:pPr>
      <w:r w:rsidRPr="1796B4A1">
        <w:rPr>
          <w:rFonts w:ascii="Arial" w:hAnsi="Arial" w:eastAsia="Arial" w:cs="Arial"/>
          <w:color w:val="000000" w:themeColor="text1"/>
          <w:sz w:val="22"/>
          <w:szCs w:val="22"/>
        </w:rPr>
        <w:t xml:space="preserve">     5</w:t>
      </w:r>
      <w:r w:rsidR="253DFD59">
        <w:tab/>
      </w:r>
      <w:r w:rsidR="253DFD59">
        <w:tab/>
      </w:r>
      <w:r w:rsidR="253DFD59">
        <w:tab/>
      </w:r>
      <w:r w:rsidRPr="1796B4A1">
        <w:rPr>
          <w:rFonts w:ascii="Arial" w:hAnsi="Arial" w:eastAsia="Arial" w:cs="Arial"/>
          <w:color w:val="000000" w:themeColor="text1"/>
          <w:sz w:val="22"/>
          <w:szCs w:val="22"/>
        </w:rPr>
        <w:t>4</w:t>
      </w:r>
      <w:r w:rsidR="253DFD59">
        <w:tab/>
      </w:r>
      <w:r w:rsidR="253DFD59">
        <w:tab/>
      </w:r>
      <w:r w:rsidR="253DFD59">
        <w:tab/>
      </w:r>
      <w:r w:rsidRPr="1796B4A1">
        <w:rPr>
          <w:rFonts w:ascii="Arial" w:hAnsi="Arial" w:eastAsia="Arial" w:cs="Arial"/>
          <w:color w:val="000000" w:themeColor="text1"/>
          <w:sz w:val="22"/>
          <w:szCs w:val="22"/>
        </w:rPr>
        <w:t>3</w:t>
      </w:r>
      <w:r w:rsidR="253DFD59">
        <w:tab/>
      </w:r>
      <w:r w:rsidR="253DFD59">
        <w:tab/>
      </w:r>
      <w:r w:rsidR="253DFD59">
        <w:tab/>
      </w:r>
      <w:r w:rsidRPr="1796B4A1">
        <w:rPr>
          <w:rFonts w:ascii="Arial" w:hAnsi="Arial" w:eastAsia="Arial" w:cs="Arial"/>
          <w:color w:val="000000" w:themeColor="text1"/>
          <w:sz w:val="22"/>
          <w:szCs w:val="22"/>
        </w:rPr>
        <w:t>2</w:t>
      </w:r>
      <w:r w:rsidR="253DFD59">
        <w:tab/>
      </w:r>
      <w:r w:rsidR="253DFD59">
        <w:tab/>
      </w:r>
      <w:r w:rsidR="253DFD59">
        <w:tab/>
      </w:r>
      <w:r w:rsidRPr="1796B4A1">
        <w:rPr>
          <w:rFonts w:ascii="Arial" w:hAnsi="Arial" w:eastAsia="Arial" w:cs="Arial"/>
          <w:color w:val="000000" w:themeColor="text1"/>
          <w:sz w:val="22"/>
          <w:szCs w:val="22"/>
        </w:rPr>
        <w:t>1</w:t>
      </w:r>
    </w:p>
    <w:p w:rsidR="253DFD59" w:rsidP="1796B4A1" w:rsidRDefault="3B46A050" w14:paraId="370D3038" w14:textId="08FE13DD">
      <w:r w:rsidRPr="1796B4A1">
        <w:t xml:space="preserve">Chapter included photos from throughout the year and noted accomplishments from throughout the year. </w:t>
      </w:r>
    </w:p>
    <w:p w:rsidR="253DFD59" w:rsidP="253DFD59" w:rsidRDefault="3B46A050" w14:paraId="1B5CB654" w14:textId="0E0480CD">
      <w:pPr>
        <w:rPr>
          <w:rFonts w:ascii="Arial" w:hAnsi="Arial" w:eastAsia="Arial" w:cs="Arial"/>
        </w:rPr>
      </w:pPr>
      <w:r w:rsidRPr="1796B4A1">
        <w:rPr>
          <w:rFonts w:ascii="Arial" w:hAnsi="Arial" w:eastAsia="Arial" w:cs="Arial"/>
          <w:color w:val="000000" w:themeColor="text1"/>
          <w:sz w:val="22"/>
          <w:szCs w:val="22"/>
        </w:rPr>
        <w:t xml:space="preserve">     5</w:t>
      </w:r>
      <w:r w:rsidR="253DFD59">
        <w:tab/>
      </w:r>
      <w:r w:rsidR="253DFD59">
        <w:tab/>
      </w:r>
      <w:r w:rsidR="253DFD59">
        <w:tab/>
      </w:r>
      <w:r w:rsidRPr="1796B4A1">
        <w:rPr>
          <w:rFonts w:ascii="Arial" w:hAnsi="Arial" w:eastAsia="Arial" w:cs="Arial"/>
          <w:color w:val="000000" w:themeColor="text1"/>
          <w:sz w:val="22"/>
          <w:szCs w:val="22"/>
        </w:rPr>
        <w:t>4</w:t>
      </w:r>
      <w:r w:rsidR="253DFD59">
        <w:tab/>
      </w:r>
      <w:r w:rsidR="253DFD59">
        <w:tab/>
      </w:r>
      <w:r w:rsidR="253DFD59">
        <w:tab/>
      </w:r>
      <w:r w:rsidRPr="1796B4A1">
        <w:rPr>
          <w:rFonts w:ascii="Arial" w:hAnsi="Arial" w:eastAsia="Arial" w:cs="Arial"/>
          <w:color w:val="000000" w:themeColor="text1"/>
          <w:sz w:val="22"/>
          <w:szCs w:val="22"/>
        </w:rPr>
        <w:t>3</w:t>
      </w:r>
      <w:r w:rsidR="253DFD59">
        <w:tab/>
      </w:r>
      <w:r w:rsidR="253DFD59">
        <w:tab/>
      </w:r>
      <w:r w:rsidR="253DFD59">
        <w:tab/>
      </w:r>
      <w:r w:rsidRPr="1796B4A1">
        <w:rPr>
          <w:rFonts w:ascii="Arial" w:hAnsi="Arial" w:eastAsia="Arial" w:cs="Arial"/>
          <w:color w:val="000000" w:themeColor="text1"/>
          <w:sz w:val="22"/>
          <w:szCs w:val="22"/>
        </w:rPr>
        <w:t>2</w:t>
      </w:r>
      <w:r w:rsidR="253DFD59">
        <w:tab/>
      </w:r>
      <w:r w:rsidR="253DFD59">
        <w:tab/>
      </w:r>
      <w:r w:rsidR="253DFD59">
        <w:tab/>
      </w:r>
      <w:r w:rsidRPr="1796B4A1">
        <w:rPr>
          <w:rFonts w:ascii="Arial" w:hAnsi="Arial" w:eastAsia="Arial" w:cs="Arial"/>
          <w:color w:val="000000" w:themeColor="text1"/>
          <w:sz w:val="22"/>
          <w:szCs w:val="22"/>
        </w:rPr>
        <w:t>1</w:t>
      </w:r>
    </w:p>
    <w:p w:rsidR="35A3442D" w:rsidP="253DFD59" w:rsidRDefault="35A3442D" w14:paraId="2C7D560B" w14:textId="069477A7">
      <w:pPr>
        <w:pStyle w:val="Heading1"/>
        <w:spacing w:before="240" w:after="240" w:line="276" w:lineRule="auto"/>
        <w:jc w:val="center"/>
        <w:rPr>
          <w:rFonts w:ascii="Arial" w:hAnsi="Arial" w:eastAsia="Arial" w:cs="Arial"/>
          <w:b/>
          <w:bCs/>
          <w:color w:val="000000" w:themeColor="text1"/>
          <w:sz w:val="32"/>
          <w:szCs w:val="32"/>
          <w:u w:val="single"/>
        </w:rPr>
      </w:pPr>
      <w:r w:rsidRPr="253DFD59">
        <w:rPr>
          <w:rFonts w:ascii="Arial" w:hAnsi="Arial" w:eastAsia="Arial" w:cs="Arial"/>
          <w:b/>
          <w:bCs/>
          <w:color w:val="000000" w:themeColor="text1"/>
          <w:sz w:val="32"/>
          <w:szCs w:val="32"/>
          <w:u w:val="single"/>
        </w:rPr>
        <w:t>Annual Feedback</w:t>
      </w:r>
      <w:r w:rsidRPr="253DFD59" w:rsidR="71B9D970">
        <w:rPr>
          <w:rFonts w:ascii="Arial" w:hAnsi="Arial" w:eastAsia="Arial" w:cs="Arial"/>
          <w:b/>
          <w:bCs/>
          <w:color w:val="000000" w:themeColor="text1"/>
          <w:sz w:val="32"/>
          <w:szCs w:val="32"/>
          <w:u w:val="single"/>
        </w:rPr>
        <w:t xml:space="preserve"> Scoring</w:t>
      </w:r>
    </w:p>
    <w:tbl>
      <w:tblPr>
        <w:tblW w:w="0" w:type="auto"/>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2258"/>
        <w:gridCol w:w="562"/>
        <w:gridCol w:w="1695"/>
        <w:gridCol w:w="8"/>
        <w:gridCol w:w="172"/>
        <w:gridCol w:w="168"/>
        <w:gridCol w:w="905"/>
        <w:gridCol w:w="1185"/>
        <w:gridCol w:w="2407"/>
      </w:tblGrid>
      <w:tr w:rsidR="253DFD59" w:rsidTr="4CDFD917" w14:paraId="19C56822" w14:textId="77777777">
        <w:trPr>
          <w:trHeight w:val="300"/>
        </w:trPr>
        <w:tc>
          <w:tcPr>
            <w:tcW w:w="4523" w:type="dxa"/>
            <w:gridSpan w:val="4"/>
            <w:tcBorders>
              <w:top w:val="single" w:color="000000" w:themeColor="text1" w:sz="6" w:space="0"/>
              <w:left w:val="single" w:color="000000" w:themeColor="text1" w:sz="6" w:space="0"/>
              <w:bottom w:val="single" w:color="000000" w:themeColor="text1" w:sz="6" w:space="0"/>
              <w:right w:val="single" w:color="auto" w:sz="6" w:space="0"/>
            </w:tcBorders>
            <w:shd w:val="clear" w:color="auto" w:fill="9FCAC5"/>
            <w:tcMar>
              <w:left w:w="105" w:type="dxa"/>
              <w:right w:w="105" w:type="dxa"/>
            </w:tcMar>
            <w:vAlign w:val="center"/>
          </w:tcPr>
          <w:p w:rsidR="72BC134C" w:rsidP="253DFD59" w:rsidRDefault="72BC134C" w14:paraId="4ED05D41" w14:textId="5C3D8828">
            <w:pPr>
              <w:spacing w:after="0" w:line="240" w:lineRule="auto"/>
              <w:jc w:val="center"/>
              <w:rPr>
                <w:rFonts w:ascii="Arial" w:hAnsi="Arial" w:eastAsia="Arial" w:cs="Arial"/>
                <w:b/>
                <w:bCs/>
                <w:color w:val="000000" w:themeColor="text1"/>
              </w:rPr>
            </w:pPr>
            <w:r w:rsidRPr="253DFD59">
              <w:rPr>
                <w:rFonts w:ascii="Arial" w:hAnsi="Arial" w:eastAsia="Arial" w:cs="Arial"/>
                <w:b/>
                <w:bCs/>
                <w:color w:val="000000" w:themeColor="text1"/>
              </w:rPr>
              <w:t>Scholarship</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5CA60152" w14:textId="7A36CEE3">
            <w:pPr>
              <w:spacing w:after="0" w:line="240" w:lineRule="auto"/>
              <w:jc w:val="center"/>
              <w:rPr>
                <w:rFonts w:ascii="Arial" w:hAnsi="Arial" w:eastAsia="Arial" w:cs="Arial"/>
                <w:color w:val="000000" w:themeColor="text1"/>
              </w:rPr>
            </w:pPr>
          </w:p>
        </w:tc>
        <w:tc>
          <w:tcPr>
            <w:tcW w:w="4497" w:type="dxa"/>
            <w:gridSpan w:val="3"/>
            <w:tcBorders>
              <w:top w:val="single" w:color="auto" w:sz="6" w:space="0"/>
              <w:left w:val="single" w:color="auto" w:sz="6" w:space="0"/>
              <w:bottom w:val="single" w:color="000000" w:themeColor="text1" w:sz="6" w:space="0"/>
              <w:right w:val="single" w:color="auto" w:sz="6" w:space="0"/>
            </w:tcBorders>
            <w:shd w:val="clear" w:color="auto" w:fill="69333E"/>
            <w:tcMar>
              <w:left w:w="105" w:type="dxa"/>
              <w:right w:w="105" w:type="dxa"/>
            </w:tcMar>
          </w:tcPr>
          <w:p w:rsidR="72BC134C" w:rsidP="253DFD59" w:rsidRDefault="72BC134C" w14:paraId="322DDF6B" w14:textId="58C75748">
            <w:pPr>
              <w:spacing w:after="0" w:line="240" w:lineRule="auto"/>
              <w:jc w:val="center"/>
              <w:rPr>
                <w:rFonts w:ascii="Arial" w:hAnsi="Arial" w:eastAsia="Arial" w:cs="Arial"/>
                <w:b/>
                <w:bCs/>
                <w:color w:val="FFFFFF" w:themeColor="background1"/>
              </w:rPr>
            </w:pPr>
            <w:r w:rsidRPr="253DFD59">
              <w:rPr>
                <w:rFonts w:ascii="Arial" w:hAnsi="Arial" w:eastAsia="Arial" w:cs="Arial"/>
                <w:b/>
                <w:bCs/>
                <w:color w:val="FFFFFF" w:themeColor="background1"/>
              </w:rPr>
              <w:t>Development</w:t>
            </w:r>
          </w:p>
        </w:tc>
      </w:tr>
      <w:tr w:rsidR="253DFD59" w:rsidTr="4CDFD917" w14:paraId="3742159E" w14:textId="77777777">
        <w:trPr>
          <w:trHeight w:val="300"/>
        </w:trPr>
        <w:tc>
          <w:tcPr>
            <w:tcW w:w="2258" w:type="dxa"/>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121E6A87" w:rsidP="253DFD59" w:rsidRDefault="121E6A87" w14:paraId="14083337" w14:textId="4E21E076">
            <w:pPr>
              <w:spacing w:after="0" w:line="240" w:lineRule="auto"/>
              <w:ind w:left="-570" w:firstLine="570"/>
              <w:jc w:val="center"/>
              <w:rPr>
                <w:rFonts w:ascii="Arial" w:hAnsi="Arial" w:eastAsia="Arial" w:cs="Arial"/>
                <w:color w:val="000000" w:themeColor="text1"/>
              </w:rPr>
            </w:pPr>
            <w:r w:rsidRPr="253DFD59">
              <w:rPr>
                <w:rFonts w:ascii="Arial" w:hAnsi="Arial" w:eastAsia="Arial" w:cs="Arial"/>
                <w:color w:val="000000" w:themeColor="text1"/>
              </w:rPr>
              <w:t>Maroon</w:t>
            </w:r>
          </w:p>
        </w:tc>
        <w:tc>
          <w:tcPr>
            <w:tcW w:w="2265" w:type="dxa"/>
            <w:gridSpan w:val="3"/>
            <w:tcBorders>
              <w:top w:val="nil"/>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57A37E13" w14:textId="094D03F4">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6</w:t>
            </w:r>
            <w:r w:rsidRPr="253DFD59" w:rsidR="7190BD9C">
              <w:rPr>
                <w:rFonts w:ascii="Arial" w:hAnsi="Arial" w:eastAsia="Arial" w:cs="Arial"/>
                <w:color w:val="000000" w:themeColor="text1"/>
              </w:rPr>
              <w:t>5</w:t>
            </w:r>
            <w:r w:rsidRPr="253DFD59">
              <w:rPr>
                <w:rFonts w:ascii="Arial" w:hAnsi="Arial" w:eastAsia="Arial" w:cs="Arial"/>
                <w:color w:val="000000" w:themeColor="text1"/>
              </w:rPr>
              <w:t xml:space="preserve"> - 7</w:t>
            </w:r>
            <w:r w:rsidRPr="253DFD59" w:rsidR="219D6021">
              <w:rPr>
                <w:rFonts w:ascii="Arial" w:hAnsi="Arial" w:eastAsia="Arial" w:cs="Arial"/>
                <w:color w:val="000000" w:themeColor="text1"/>
              </w:rPr>
              <w:t>5</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52289511" w14:textId="0E82FE54">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6" w:space="0"/>
              <w:left w:val="single" w:color="auto" w:sz="6" w:space="0"/>
              <w:bottom w:val="single" w:color="000000" w:themeColor="text1" w:sz="6" w:space="0"/>
              <w:right w:val="single" w:color="auto" w:sz="6" w:space="0"/>
            </w:tcBorders>
            <w:tcMar>
              <w:left w:w="105" w:type="dxa"/>
              <w:right w:w="105" w:type="dxa"/>
            </w:tcMar>
            <w:vAlign w:val="bottom"/>
          </w:tcPr>
          <w:p w:rsidR="41447C34" w:rsidP="253DFD59" w:rsidRDefault="41447C34" w14:paraId="07D7A42B" w14:textId="5272712F">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Maroon</w:t>
            </w:r>
          </w:p>
        </w:tc>
        <w:tc>
          <w:tcPr>
            <w:tcW w:w="2407" w:type="dxa"/>
            <w:tcBorders>
              <w:top w:val="nil"/>
              <w:left w:val="single" w:color="000000" w:themeColor="text1" w:sz="6" w:space="0"/>
              <w:bottom w:val="single" w:color="000000" w:themeColor="text1" w:sz="6" w:space="0"/>
              <w:right w:val="single" w:color="auto" w:sz="6" w:space="0"/>
            </w:tcBorders>
            <w:tcMar>
              <w:left w:w="105" w:type="dxa"/>
              <w:right w:w="105" w:type="dxa"/>
            </w:tcMar>
            <w:vAlign w:val="bottom"/>
          </w:tcPr>
          <w:p w:rsidR="18820198" w:rsidP="253DFD59" w:rsidRDefault="18820198" w14:paraId="1670444F" w14:textId="799F8743">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115</w:t>
            </w:r>
            <w:r w:rsidRPr="253DFD59" w:rsidR="253DFD59">
              <w:rPr>
                <w:rFonts w:ascii="Arial" w:hAnsi="Arial" w:eastAsia="Arial" w:cs="Arial"/>
                <w:color w:val="000000" w:themeColor="text1"/>
              </w:rPr>
              <w:t xml:space="preserve"> - </w:t>
            </w:r>
            <w:r w:rsidRPr="253DFD59" w:rsidR="25277306">
              <w:rPr>
                <w:rFonts w:ascii="Arial" w:hAnsi="Arial" w:eastAsia="Arial" w:cs="Arial"/>
                <w:color w:val="000000" w:themeColor="text1"/>
              </w:rPr>
              <w:t>135</w:t>
            </w:r>
          </w:p>
        </w:tc>
      </w:tr>
      <w:tr w:rsidR="253DFD59" w:rsidTr="4CDFD917" w14:paraId="2844CE0E" w14:textId="77777777">
        <w:trPr>
          <w:trHeight w:val="300"/>
        </w:trPr>
        <w:tc>
          <w:tcPr>
            <w:tcW w:w="2258" w:type="dxa"/>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12326C58" w:rsidP="253DFD59" w:rsidRDefault="12326C58" w14:paraId="0E860A27" w14:textId="18943C20">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Above Average</w:t>
            </w:r>
          </w:p>
        </w:tc>
        <w:tc>
          <w:tcPr>
            <w:tcW w:w="2265" w:type="dxa"/>
            <w:gridSpan w:val="3"/>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tcMar>
              <w:left w:w="105" w:type="dxa"/>
              <w:right w:w="105" w:type="dxa"/>
            </w:tcMar>
            <w:vAlign w:val="bottom"/>
          </w:tcPr>
          <w:p w:rsidR="253DFD59" w:rsidP="253DFD59" w:rsidRDefault="253DFD59" w14:paraId="661E433C" w14:textId="01938A14">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4</w:t>
            </w:r>
            <w:r w:rsidRPr="253DFD59" w:rsidR="032FDAF4">
              <w:rPr>
                <w:rFonts w:ascii="Arial" w:hAnsi="Arial" w:eastAsia="Arial" w:cs="Arial"/>
                <w:color w:val="000000" w:themeColor="text1"/>
              </w:rPr>
              <w:t>5</w:t>
            </w:r>
            <w:r w:rsidRPr="253DFD59">
              <w:rPr>
                <w:rFonts w:ascii="Arial" w:hAnsi="Arial" w:eastAsia="Arial" w:cs="Arial"/>
                <w:color w:val="000000" w:themeColor="text1"/>
              </w:rPr>
              <w:t xml:space="preserve"> – 6</w:t>
            </w:r>
            <w:r w:rsidRPr="253DFD59" w:rsidR="7476B5B2">
              <w:rPr>
                <w:rFonts w:ascii="Arial" w:hAnsi="Arial" w:eastAsia="Arial" w:cs="Arial"/>
                <w:color w:val="000000" w:themeColor="text1"/>
              </w:rPr>
              <w:t>4</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3A397118" w14:textId="31236A45">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6" w:space="0"/>
              <w:left w:val="single" w:color="auto" w:sz="6" w:space="0"/>
              <w:bottom w:val="single" w:color="000000" w:themeColor="text1" w:sz="6" w:space="0"/>
              <w:right w:val="single" w:color="auto" w:sz="6" w:space="0"/>
            </w:tcBorders>
            <w:tcMar>
              <w:left w:w="105" w:type="dxa"/>
              <w:right w:w="105" w:type="dxa"/>
            </w:tcMar>
            <w:vAlign w:val="bottom"/>
          </w:tcPr>
          <w:p w:rsidR="253DFD59" w:rsidP="253DFD59" w:rsidRDefault="253DFD59" w14:paraId="3118CB03" w14:textId="27A0B08D">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Above Average</w:t>
            </w:r>
          </w:p>
        </w:tc>
        <w:tc>
          <w:tcPr>
            <w:tcW w:w="2407"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33D8F60E" w:rsidP="253DFD59" w:rsidRDefault="33D8F60E" w14:paraId="38B27DCE" w14:textId="65762904">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85</w:t>
            </w:r>
            <w:r w:rsidRPr="253DFD59" w:rsidR="253DFD59">
              <w:rPr>
                <w:rFonts w:ascii="Arial" w:hAnsi="Arial" w:eastAsia="Arial" w:cs="Arial"/>
                <w:color w:val="000000" w:themeColor="text1"/>
              </w:rPr>
              <w:t xml:space="preserve"> – </w:t>
            </w:r>
            <w:r w:rsidRPr="253DFD59" w:rsidR="4A5E8414">
              <w:rPr>
                <w:rFonts w:ascii="Arial" w:hAnsi="Arial" w:eastAsia="Arial" w:cs="Arial"/>
                <w:color w:val="000000" w:themeColor="text1"/>
              </w:rPr>
              <w:t>114</w:t>
            </w:r>
          </w:p>
        </w:tc>
      </w:tr>
      <w:tr w:rsidR="253DFD59" w:rsidTr="4CDFD917" w14:paraId="709CB1DF" w14:textId="77777777">
        <w:trPr>
          <w:trHeight w:val="300"/>
        </w:trPr>
        <w:tc>
          <w:tcPr>
            <w:tcW w:w="2258" w:type="dxa"/>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0B5BEB5C" w:rsidP="253DFD59" w:rsidRDefault="0B5BEB5C" w14:paraId="1A5994FE" w14:textId="61CC7856">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Satisfactory</w:t>
            </w:r>
          </w:p>
        </w:tc>
        <w:tc>
          <w:tcPr>
            <w:tcW w:w="2265" w:type="dxa"/>
            <w:gridSpan w:val="3"/>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7F04FAB3" w14:textId="34154955">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3</w:t>
            </w:r>
            <w:r w:rsidRPr="253DFD59" w:rsidR="0899A593">
              <w:rPr>
                <w:rFonts w:ascii="Arial" w:hAnsi="Arial" w:eastAsia="Arial" w:cs="Arial"/>
                <w:color w:val="000000" w:themeColor="text1"/>
              </w:rPr>
              <w:t>0</w:t>
            </w:r>
            <w:r w:rsidRPr="253DFD59">
              <w:rPr>
                <w:rFonts w:ascii="Arial" w:hAnsi="Arial" w:eastAsia="Arial" w:cs="Arial"/>
                <w:color w:val="000000" w:themeColor="text1"/>
              </w:rPr>
              <w:t xml:space="preserve"> – 4</w:t>
            </w:r>
            <w:r w:rsidRPr="253DFD59" w:rsidR="1A2A4DB4">
              <w:rPr>
                <w:rFonts w:ascii="Arial" w:hAnsi="Arial" w:eastAsia="Arial" w:cs="Arial"/>
                <w:color w:val="000000" w:themeColor="text1"/>
              </w:rPr>
              <w:t>4</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4D432FCA" w14:textId="7AA9CF28">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6" w:space="0"/>
              <w:left w:val="single" w:color="auto" w:sz="6" w:space="0"/>
              <w:bottom w:val="single" w:color="000000" w:themeColor="text1" w:sz="6" w:space="0"/>
              <w:right w:val="single" w:color="auto" w:sz="6" w:space="0"/>
            </w:tcBorders>
            <w:tcMar>
              <w:left w:w="105" w:type="dxa"/>
              <w:right w:w="105" w:type="dxa"/>
            </w:tcMar>
            <w:vAlign w:val="bottom"/>
          </w:tcPr>
          <w:p w:rsidR="253DFD59" w:rsidP="253DFD59" w:rsidRDefault="253DFD59" w14:paraId="408D7F63" w14:textId="5B793EF9">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Satisfactory</w:t>
            </w:r>
          </w:p>
        </w:tc>
        <w:tc>
          <w:tcPr>
            <w:tcW w:w="2407"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497AF030" w:rsidP="253DFD59" w:rsidRDefault="497AF030" w14:paraId="70CA5A0D" w14:textId="481EEA2A">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60</w:t>
            </w:r>
            <w:r w:rsidRPr="253DFD59" w:rsidR="253DFD59">
              <w:rPr>
                <w:rFonts w:ascii="Arial" w:hAnsi="Arial" w:eastAsia="Arial" w:cs="Arial"/>
                <w:color w:val="000000" w:themeColor="text1"/>
              </w:rPr>
              <w:t xml:space="preserve"> – </w:t>
            </w:r>
            <w:r w:rsidRPr="253DFD59" w:rsidR="56D2EFA6">
              <w:rPr>
                <w:rFonts w:ascii="Arial" w:hAnsi="Arial" w:eastAsia="Arial" w:cs="Arial"/>
                <w:color w:val="000000" w:themeColor="text1"/>
              </w:rPr>
              <w:t>84</w:t>
            </w:r>
          </w:p>
        </w:tc>
      </w:tr>
      <w:tr w:rsidR="253DFD59" w:rsidTr="4CDFD917" w14:paraId="5F1B2C0F" w14:textId="77777777">
        <w:trPr>
          <w:trHeight w:val="300"/>
        </w:trPr>
        <w:tc>
          <w:tcPr>
            <w:tcW w:w="2258" w:type="dxa"/>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253DFD59" w:rsidP="253DFD59" w:rsidRDefault="253DFD59" w14:paraId="29238349" w14:textId="2B441AE0">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Underachieving</w:t>
            </w:r>
          </w:p>
        </w:tc>
        <w:tc>
          <w:tcPr>
            <w:tcW w:w="2265" w:type="dxa"/>
            <w:gridSpan w:val="3"/>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5AC0C3A8" w14:textId="160D3703">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 xml:space="preserve">15 – </w:t>
            </w:r>
            <w:r w:rsidRPr="253DFD59" w:rsidR="4051A2FE">
              <w:rPr>
                <w:rFonts w:ascii="Arial" w:hAnsi="Arial" w:eastAsia="Arial" w:cs="Arial"/>
                <w:color w:val="000000" w:themeColor="text1"/>
              </w:rPr>
              <w:t>29</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2DB078B3" w14:textId="582B32EB">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6" w:space="0"/>
              <w:left w:val="single" w:color="auto" w:sz="6" w:space="0"/>
              <w:bottom w:val="single" w:color="000000" w:themeColor="text1" w:sz="6" w:space="0"/>
              <w:right w:val="single" w:color="auto" w:sz="6" w:space="0"/>
            </w:tcBorders>
            <w:tcMar>
              <w:left w:w="105" w:type="dxa"/>
              <w:right w:w="105" w:type="dxa"/>
            </w:tcMar>
            <w:vAlign w:val="bottom"/>
          </w:tcPr>
          <w:p w:rsidR="253DFD59" w:rsidP="253DFD59" w:rsidRDefault="253DFD59" w14:paraId="178611DC" w14:textId="36A8A4A8">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Underachieving</w:t>
            </w:r>
          </w:p>
        </w:tc>
        <w:tc>
          <w:tcPr>
            <w:tcW w:w="2407"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302C5FD8" w:rsidP="253DFD59" w:rsidRDefault="302C5FD8" w14:paraId="00ED3029" w14:textId="75913EAF">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35</w:t>
            </w:r>
            <w:r w:rsidRPr="253DFD59" w:rsidR="253DFD59">
              <w:rPr>
                <w:rFonts w:ascii="Arial" w:hAnsi="Arial" w:eastAsia="Arial" w:cs="Arial"/>
                <w:color w:val="000000" w:themeColor="text1"/>
              </w:rPr>
              <w:t xml:space="preserve"> – </w:t>
            </w:r>
            <w:r w:rsidRPr="253DFD59" w:rsidR="382433DE">
              <w:rPr>
                <w:rFonts w:ascii="Arial" w:hAnsi="Arial" w:eastAsia="Arial" w:cs="Arial"/>
                <w:color w:val="000000" w:themeColor="text1"/>
              </w:rPr>
              <w:t>59</w:t>
            </w:r>
          </w:p>
        </w:tc>
      </w:tr>
      <w:tr w:rsidR="253DFD59" w:rsidTr="4CDFD917" w14:paraId="4F4134C1" w14:textId="77777777">
        <w:trPr>
          <w:trHeight w:val="300"/>
        </w:trPr>
        <w:tc>
          <w:tcPr>
            <w:tcW w:w="2258" w:type="dxa"/>
            <w:tcBorders>
              <w:top w:val="single" w:color="000000" w:themeColor="text1" w:sz="6" w:space="0"/>
              <w:left w:val="single" w:color="000000" w:themeColor="text1" w:sz="6" w:space="0"/>
              <w:bottom w:val="single" w:color="auto" w:sz="12" w:space="0"/>
              <w:right w:val="nil"/>
            </w:tcBorders>
            <w:tcMar>
              <w:left w:w="105" w:type="dxa"/>
              <w:right w:w="105" w:type="dxa"/>
            </w:tcMar>
            <w:vAlign w:val="bottom"/>
          </w:tcPr>
          <w:p w:rsidR="253DFD59" w:rsidP="253DFD59" w:rsidRDefault="253DFD59" w14:paraId="77A7E928" w14:textId="2D98DB56">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Unacceptable</w:t>
            </w:r>
          </w:p>
        </w:tc>
        <w:tc>
          <w:tcPr>
            <w:tcW w:w="2265" w:type="dxa"/>
            <w:gridSpan w:val="3"/>
            <w:tcBorders>
              <w:top w:val="single" w:color="000000" w:themeColor="text1" w:sz="6" w:space="0"/>
              <w:left w:val="single" w:color="000000" w:themeColor="text1" w:sz="6" w:space="0"/>
              <w:bottom w:val="single" w:color="auto" w:sz="12" w:space="0"/>
              <w:right w:val="single" w:color="auto" w:sz="6" w:space="0"/>
            </w:tcBorders>
            <w:tcMar>
              <w:left w:w="105" w:type="dxa"/>
              <w:right w:w="105" w:type="dxa"/>
            </w:tcMar>
            <w:vAlign w:val="bottom"/>
          </w:tcPr>
          <w:p w:rsidR="253DFD59" w:rsidP="253DFD59" w:rsidRDefault="253DFD59" w14:paraId="35FC6D71" w14:textId="4518F698">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0 – 14</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1BB5769B" w14:textId="51C5AE88">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6" w:space="0"/>
              <w:left w:val="single" w:color="auto" w:sz="6" w:space="0"/>
              <w:bottom w:val="single" w:color="000000" w:themeColor="text1" w:sz="12" w:space="0"/>
              <w:right w:val="single" w:color="auto" w:sz="6" w:space="0"/>
            </w:tcBorders>
            <w:tcMar>
              <w:left w:w="105" w:type="dxa"/>
              <w:right w:w="105" w:type="dxa"/>
            </w:tcMar>
            <w:vAlign w:val="bottom"/>
          </w:tcPr>
          <w:p w:rsidR="253DFD59" w:rsidP="253DFD59" w:rsidRDefault="253DFD59" w14:paraId="7CC2EA6A" w14:textId="07443F9A">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Unacceptable</w:t>
            </w:r>
          </w:p>
        </w:tc>
        <w:tc>
          <w:tcPr>
            <w:tcW w:w="2407" w:type="dxa"/>
            <w:tcBorders>
              <w:top w:val="single" w:color="000000" w:themeColor="text1" w:sz="6" w:space="0"/>
              <w:left w:val="single" w:color="000000" w:themeColor="text1" w:sz="6" w:space="0"/>
              <w:bottom w:val="single" w:color="auto" w:sz="12" w:space="0"/>
              <w:right w:val="single" w:color="auto" w:sz="6" w:space="0"/>
            </w:tcBorders>
            <w:tcMar>
              <w:left w:w="105" w:type="dxa"/>
              <w:right w:w="105" w:type="dxa"/>
            </w:tcMar>
            <w:vAlign w:val="bottom"/>
          </w:tcPr>
          <w:p w:rsidR="253DFD59" w:rsidP="253DFD59" w:rsidRDefault="253DFD59" w14:paraId="25348A8C" w14:textId="767E2112">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 xml:space="preserve">0 – </w:t>
            </w:r>
            <w:r w:rsidRPr="253DFD59" w:rsidR="19297AF8">
              <w:rPr>
                <w:rFonts w:ascii="Arial" w:hAnsi="Arial" w:eastAsia="Arial" w:cs="Arial"/>
                <w:color w:val="000000" w:themeColor="text1"/>
              </w:rPr>
              <w:t>34</w:t>
            </w:r>
          </w:p>
        </w:tc>
      </w:tr>
      <w:tr w:rsidR="253DFD59" w:rsidTr="4CDFD917" w14:paraId="0A5E6B34" w14:textId="77777777">
        <w:trPr>
          <w:trHeight w:val="300"/>
        </w:trPr>
        <w:tc>
          <w:tcPr>
            <w:tcW w:w="2258" w:type="dxa"/>
            <w:tcBorders>
              <w:top w:val="single" w:color="auto" w:sz="12" w:space="0"/>
              <w:left w:val="single" w:color="000000" w:themeColor="text1" w:sz="6" w:space="0"/>
              <w:bottom w:val="single" w:color="000000" w:themeColor="text1" w:sz="6" w:space="0"/>
              <w:right w:val="nil"/>
            </w:tcBorders>
            <w:tcMar>
              <w:left w:w="105" w:type="dxa"/>
              <w:right w:w="105" w:type="dxa"/>
            </w:tcMar>
            <w:vAlign w:val="bottom"/>
          </w:tcPr>
          <w:p w:rsidR="253DFD59" w:rsidP="253DFD59" w:rsidRDefault="253DFD59" w14:paraId="380EFEFD" w14:textId="4413AA81">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Raw Points Earned</w:t>
            </w:r>
          </w:p>
        </w:tc>
        <w:tc>
          <w:tcPr>
            <w:tcW w:w="2265" w:type="dxa"/>
            <w:gridSpan w:val="3"/>
            <w:tcBorders>
              <w:top w:val="single" w:color="auto" w:sz="12"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43789958" w14:textId="107B5907">
            <w:pPr>
              <w:spacing w:after="0" w:line="240" w:lineRule="auto"/>
              <w:jc w:val="center"/>
              <w:rPr>
                <w:rFonts w:ascii="Arial" w:hAnsi="Arial" w:eastAsia="Arial" w:cs="Arial"/>
                <w:color w:val="000000" w:themeColor="text1"/>
              </w:rPr>
            </w:pP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081877D6" w14:textId="78430452">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12" w:space="0"/>
              <w:left w:val="single" w:color="auto" w:sz="6" w:space="0"/>
              <w:bottom w:val="single" w:color="000000" w:themeColor="text1" w:sz="6" w:space="0"/>
              <w:right w:val="single" w:color="auto" w:sz="6" w:space="0"/>
            </w:tcBorders>
            <w:tcMar>
              <w:left w:w="105" w:type="dxa"/>
              <w:right w:w="105" w:type="dxa"/>
            </w:tcMar>
            <w:vAlign w:val="bottom"/>
          </w:tcPr>
          <w:p w:rsidR="253DFD59" w:rsidP="253DFD59" w:rsidRDefault="253DFD59" w14:paraId="165BEC81" w14:textId="13AF532D">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Raw Points Earned</w:t>
            </w:r>
          </w:p>
        </w:tc>
        <w:tc>
          <w:tcPr>
            <w:tcW w:w="2407" w:type="dxa"/>
            <w:tcBorders>
              <w:top w:val="single" w:color="auto" w:sz="12" w:space="0"/>
              <w:left w:val="single" w:color="000000" w:themeColor="text1" w:sz="6" w:space="0"/>
              <w:bottom w:val="single" w:color="000000" w:themeColor="text1" w:sz="6" w:space="0"/>
              <w:right w:val="single" w:color="auto" w:sz="6" w:space="0"/>
            </w:tcBorders>
            <w:tcMar>
              <w:left w:w="105" w:type="dxa"/>
              <w:right w:w="105" w:type="dxa"/>
            </w:tcMar>
          </w:tcPr>
          <w:p w:rsidR="253DFD59" w:rsidP="253DFD59" w:rsidRDefault="253DFD59" w14:paraId="6CED1AB6" w14:textId="6CE26D62">
            <w:pPr>
              <w:spacing w:after="0" w:line="240" w:lineRule="auto"/>
              <w:jc w:val="center"/>
              <w:rPr>
                <w:rFonts w:ascii="Arial" w:hAnsi="Arial" w:eastAsia="Arial" w:cs="Arial"/>
                <w:color w:val="000000" w:themeColor="text1"/>
              </w:rPr>
            </w:pPr>
          </w:p>
        </w:tc>
      </w:tr>
      <w:tr w:rsidR="253DFD59" w:rsidTr="4CDFD917" w14:paraId="1B2A9D9C" w14:textId="77777777">
        <w:trPr>
          <w:trHeight w:val="300"/>
        </w:trPr>
        <w:tc>
          <w:tcPr>
            <w:tcW w:w="2258" w:type="dxa"/>
            <w:tcBorders>
              <w:top w:val="single" w:color="000000" w:themeColor="text1" w:sz="6" w:space="0"/>
              <w:left w:val="nil"/>
              <w:bottom w:val="nil"/>
              <w:right w:val="nil"/>
            </w:tcBorders>
            <w:tcMar>
              <w:left w:w="105" w:type="dxa"/>
              <w:right w:w="105" w:type="dxa"/>
            </w:tcMar>
            <w:vAlign w:val="bottom"/>
          </w:tcPr>
          <w:p w:rsidR="253DFD59" w:rsidP="253DFD59" w:rsidRDefault="253DFD59" w14:paraId="4B4781B4" w14:textId="7A3EE897">
            <w:pPr>
              <w:spacing w:after="0" w:line="240" w:lineRule="auto"/>
              <w:jc w:val="center"/>
              <w:rPr>
                <w:rFonts w:ascii="Arial" w:hAnsi="Arial" w:eastAsia="Arial" w:cs="Arial"/>
                <w:color w:val="000000" w:themeColor="text1"/>
              </w:rPr>
            </w:pPr>
          </w:p>
          <w:p w:rsidR="253DFD59" w:rsidP="253DFD59" w:rsidRDefault="253DFD59" w14:paraId="59948D43" w14:textId="4EEF6255">
            <w:pPr>
              <w:spacing w:after="0" w:line="240" w:lineRule="auto"/>
              <w:jc w:val="center"/>
              <w:rPr>
                <w:rFonts w:ascii="Arial" w:hAnsi="Arial" w:eastAsia="Arial" w:cs="Arial"/>
                <w:color w:val="000000" w:themeColor="text1"/>
              </w:rPr>
            </w:pPr>
          </w:p>
          <w:p w:rsidR="253DFD59" w:rsidP="253DFD59" w:rsidRDefault="253DFD59" w14:paraId="3511DC38" w14:textId="3D34C3A4">
            <w:pPr>
              <w:spacing w:after="0" w:line="240" w:lineRule="auto"/>
              <w:jc w:val="center"/>
              <w:rPr>
                <w:rFonts w:ascii="Arial" w:hAnsi="Arial" w:eastAsia="Arial" w:cs="Arial"/>
                <w:color w:val="000000" w:themeColor="text1"/>
              </w:rPr>
            </w:pPr>
          </w:p>
        </w:tc>
        <w:tc>
          <w:tcPr>
            <w:tcW w:w="2265" w:type="dxa"/>
            <w:gridSpan w:val="3"/>
            <w:tcBorders>
              <w:top w:val="nil"/>
              <w:left w:val="nil"/>
              <w:bottom w:val="nil"/>
              <w:right w:val="nil"/>
            </w:tcBorders>
            <w:tcMar>
              <w:left w:w="105" w:type="dxa"/>
              <w:right w:w="105" w:type="dxa"/>
            </w:tcMar>
            <w:vAlign w:val="bottom"/>
          </w:tcPr>
          <w:p w:rsidR="253DFD59" w:rsidP="253DFD59" w:rsidRDefault="253DFD59" w14:paraId="4040D183" w14:textId="66F97563">
            <w:pPr>
              <w:spacing w:after="0" w:line="240" w:lineRule="auto"/>
              <w:jc w:val="center"/>
              <w:rPr>
                <w:rFonts w:ascii="Arial" w:hAnsi="Arial" w:eastAsia="Arial" w:cs="Arial"/>
                <w:color w:val="000000" w:themeColor="text1"/>
              </w:rPr>
            </w:pPr>
          </w:p>
        </w:tc>
        <w:tc>
          <w:tcPr>
            <w:tcW w:w="340" w:type="dxa"/>
            <w:gridSpan w:val="2"/>
            <w:tcBorders>
              <w:left w:val="nil"/>
              <w:bottom w:val="nil"/>
              <w:right w:val="nil"/>
            </w:tcBorders>
            <w:tcMar>
              <w:left w:w="105" w:type="dxa"/>
              <w:right w:w="105" w:type="dxa"/>
            </w:tcMar>
          </w:tcPr>
          <w:p w:rsidR="253DFD59" w:rsidP="253DFD59" w:rsidRDefault="253DFD59" w14:paraId="01255BA8" w14:textId="5C4DD84C">
            <w:pPr>
              <w:spacing w:after="0" w:line="240" w:lineRule="auto"/>
              <w:jc w:val="center"/>
              <w:rPr>
                <w:rFonts w:ascii="Arial" w:hAnsi="Arial" w:eastAsia="Arial" w:cs="Arial"/>
                <w:color w:val="000000" w:themeColor="text1"/>
              </w:rPr>
            </w:pPr>
          </w:p>
        </w:tc>
        <w:tc>
          <w:tcPr>
            <w:tcW w:w="905" w:type="dxa"/>
            <w:tcBorders>
              <w:top w:val="single" w:color="000000" w:themeColor="text1" w:sz="6" w:space="0"/>
              <w:left w:val="nil"/>
              <w:bottom w:val="nil"/>
              <w:right w:val="nil"/>
            </w:tcBorders>
            <w:tcMar>
              <w:left w:w="105" w:type="dxa"/>
              <w:right w:w="105" w:type="dxa"/>
            </w:tcMar>
          </w:tcPr>
          <w:p w:rsidR="253DFD59" w:rsidP="253DFD59" w:rsidRDefault="253DFD59" w14:paraId="7B3CDA1E" w14:textId="38034998">
            <w:pPr>
              <w:spacing w:after="0" w:line="240" w:lineRule="auto"/>
              <w:jc w:val="center"/>
              <w:rPr>
                <w:rFonts w:ascii="Arial" w:hAnsi="Arial" w:eastAsia="Arial" w:cs="Arial"/>
                <w:color w:val="000000" w:themeColor="text1"/>
              </w:rPr>
            </w:pPr>
          </w:p>
        </w:tc>
        <w:tc>
          <w:tcPr>
            <w:tcW w:w="3592" w:type="dxa"/>
            <w:gridSpan w:val="2"/>
            <w:tcBorders>
              <w:top w:val="nil"/>
              <w:left w:val="nil"/>
              <w:bottom w:val="nil"/>
              <w:right w:val="nil"/>
            </w:tcBorders>
            <w:tcMar>
              <w:left w:w="105" w:type="dxa"/>
              <w:right w:w="105" w:type="dxa"/>
            </w:tcMar>
          </w:tcPr>
          <w:p w:rsidR="253DFD59" w:rsidP="253DFD59" w:rsidRDefault="253DFD59" w14:paraId="7ECF4BD2" w14:textId="0DBE65FE">
            <w:pPr>
              <w:spacing w:after="0" w:line="240" w:lineRule="auto"/>
              <w:jc w:val="center"/>
              <w:rPr>
                <w:rFonts w:ascii="Arial" w:hAnsi="Arial" w:eastAsia="Arial" w:cs="Arial"/>
                <w:color w:val="000000" w:themeColor="text1"/>
              </w:rPr>
            </w:pPr>
          </w:p>
        </w:tc>
      </w:tr>
      <w:tr w:rsidR="253DFD59" w:rsidTr="4CDFD917" w14:paraId="60E7C549" w14:textId="77777777">
        <w:trPr>
          <w:trHeight w:val="300"/>
        </w:trPr>
        <w:tc>
          <w:tcPr>
            <w:tcW w:w="4523" w:type="dxa"/>
            <w:gridSpan w:val="4"/>
            <w:tcBorders>
              <w:top w:val="single" w:color="000000" w:themeColor="text1" w:sz="6" w:space="0"/>
              <w:left w:val="single" w:color="000000" w:themeColor="text1" w:sz="6" w:space="0"/>
              <w:bottom w:val="single" w:color="000000" w:themeColor="text1" w:sz="6" w:space="0"/>
              <w:right w:val="single" w:color="auto" w:sz="6" w:space="0"/>
            </w:tcBorders>
            <w:shd w:val="clear" w:color="auto" w:fill="4D8387"/>
            <w:tcMar>
              <w:left w:w="105" w:type="dxa"/>
              <w:right w:w="105" w:type="dxa"/>
            </w:tcMar>
            <w:vAlign w:val="center"/>
          </w:tcPr>
          <w:p w:rsidR="781331D8" w:rsidP="253DFD59" w:rsidRDefault="781331D8" w14:paraId="53BB50BE" w14:textId="585C02D1">
            <w:pPr>
              <w:spacing w:after="0" w:line="240" w:lineRule="auto"/>
              <w:jc w:val="center"/>
              <w:rPr>
                <w:rFonts w:ascii="Arial" w:hAnsi="Arial" w:eastAsia="Arial" w:cs="Arial"/>
                <w:b/>
                <w:bCs/>
                <w:color w:val="000000" w:themeColor="text1"/>
              </w:rPr>
            </w:pPr>
            <w:r w:rsidRPr="253DFD59">
              <w:rPr>
                <w:rFonts w:ascii="Arial" w:hAnsi="Arial" w:eastAsia="Arial" w:cs="Arial"/>
                <w:b/>
                <w:bCs/>
                <w:color w:val="000000" w:themeColor="text1"/>
              </w:rPr>
              <w:t xml:space="preserve">Risk Management and </w:t>
            </w:r>
            <w:r w:rsidRPr="253DFD59" w:rsidR="61D7207A">
              <w:rPr>
                <w:rFonts w:ascii="Arial" w:hAnsi="Arial" w:eastAsia="Arial" w:cs="Arial"/>
                <w:b/>
                <w:bCs/>
                <w:color w:val="000000" w:themeColor="text1"/>
              </w:rPr>
              <w:t>Accountability</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7323C549" w14:textId="73356668">
            <w:pPr>
              <w:spacing w:after="0" w:line="240" w:lineRule="auto"/>
              <w:jc w:val="center"/>
              <w:rPr>
                <w:rFonts w:ascii="Arial" w:hAnsi="Arial" w:eastAsia="Arial" w:cs="Arial"/>
                <w:color w:val="000000" w:themeColor="text1"/>
              </w:rPr>
            </w:pPr>
          </w:p>
        </w:tc>
        <w:tc>
          <w:tcPr>
            <w:tcW w:w="4497" w:type="dxa"/>
            <w:gridSpan w:val="3"/>
            <w:tcBorders>
              <w:top w:val="single" w:color="auto" w:sz="6" w:space="0"/>
              <w:left w:val="single" w:color="auto" w:sz="6" w:space="0"/>
              <w:bottom w:val="single" w:color="000000" w:themeColor="text1" w:sz="6" w:space="0"/>
              <w:right w:val="single" w:color="auto" w:sz="6" w:space="0"/>
            </w:tcBorders>
            <w:shd w:val="clear" w:color="auto" w:fill="BFBFBF" w:themeFill="background1" w:themeFillShade="BF"/>
            <w:tcMar>
              <w:left w:w="105" w:type="dxa"/>
              <w:right w:w="105" w:type="dxa"/>
            </w:tcMar>
          </w:tcPr>
          <w:p w:rsidR="781331D8" w:rsidP="253DFD59" w:rsidRDefault="781331D8" w14:paraId="4055240A" w14:textId="6BDAF6D5">
            <w:pPr>
              <w:spacing w:after="0" w:line="240" w:lineRule="auto"/>
              <w:jc w:val="center"/>
              <w:rPr>
                <w:rFonts w:ascii="Arial" w:hAnsi="Arial" w:eastAsia="Arial" w:cs="Arial"/>
                <w:b/>
                <w:bCs/>
                <w:color w:val="000000" w:themeColor="text1"/>
              </w:rPr>
            </w:pPr>
            <w:r w:rsidRPr="253DFD59">
              <w:rPr>
                <w:rFonts w:ascii="Arial" w:hAnsi="Arial" w:eastAsia="Arial" w:cs="Arial"/>
                <w:b/>
                <w:bCs/>
                <w:color w:val="000000" w:themeColor="text1"/>
              </w:rPr>
              <w:t xml:space="preserve">Community Engagement </w:t>
            </w:r>
          </w:p>
        </w:tc>
      </w:tr>
      <w:tr w:rsidR="253DFD59" w:rsidTr="4CDFD917" w14:paraId="2EB1F1AB" w14:textId="77777777">
        <w:trPr>
          <w:trHeight w:val="300"/>
        </w:trPr>
        <w:tc>
          <w:tcPr>
            <w:tcW w:w="2258" w:type="dxa"/>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51C539D2" w:rsidP="253DFD59" w:rsidRDefault="51C539D2" w14:paraId="3497E4D5" w14:textId="7600A16F">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Maroon</w:t>
            </w:r>
          </w:p>
        </w:tc>
        <w:tc>
          <w:tcPr>
            <w:tcW w:w="2265" w:type="dxa"/>
            <w:gridSpan w:val="3"/>
            <w:tcBorders>
              <w:top w:val="nil"/>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3DDC6C3E" w14:textId="094D03F4">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65 - 75</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604ACDA8" w14:textId="4687DA92">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6" w:space="0"/>
              <w:left w:val="single" w:color="auto" w:sz="6" w:space="0"/>
              <w:bottom w:val="single" w:color="000000" w:themeColor="text1" w:sz="6" w:space="0"/>
              <w:right w:val="single" w:color="auto" w:sz="6" w:space="0"/>
            </w:tcBorders>
            <w:tcMar>
              <w:left w:w="105" w:type="dxa"/>
              <w:right w:w="105" w:type="dxa"/>
            </w:tcMar>
            <w:vAlign w:val="bottom"/>
          </w:tcPr>
          <w:p w:rsidR="5DE6AB02" w:rsidP="253DFD59" w:rsidRDefault="5DE6AB02" w14:paraId="3A780FB5" w14:textId="43E6482C">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Maroon</w:t>
            </w:r>
          </w:p>
        </w:tc>
        <w:tc>
          <w:tcPr>
            <w:tcW w:w="2407" w:type="dxa"/>
            <w:tcBorders>
              <w:top w:val="nil"/>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3DF80886" w14:textId="094D03F4">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65 - 75</w:t>
            </w:r>
          </w:p>
        </w:tc>
      </w:tr>
      <w:tr w:rsidR="253DFD59" w:rsidTr="4CDFD917" w14:paraId="743E7874" w14:textId="77777777">
        <w:trPr>
          <w:trHeight w:val="300"/>
        </w:trPr>
        <w:tc>
          <w:tcPr>
            <w:tcW w:w="2258" w:type="dxa"/>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253DFD59" w:rsidP="253DFD59" w:rsidRDefault="253DFD59" w14:paraId="3F76D0B4" w14:textId="04375639">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Above Average</w:t>
            </w:r>
          </w:p>
        </w:tc>
        <w:tc>
          <w:tcPr>
            <w:tcW w:w="2265" w:type="dxa"/>
            <w:gridSpan w:val="3"/>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50A58D36" w14:textId="01938A14">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45 – 64</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03486DF0" w14:textId="61DE8D4F">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6" w:space="0"/>
              <w:left w:val="single" w:color="auto" w:sz="6" w:space="0"/>
              <w:bottom w:val="single" w:color="000000" w:themeColor="text1" w:sz="6" w:space="0"/>
              <w:right w:val="single" w:color="auto" w:sz="6" w:space="0"/>
            </w:tcBorders>
            <w:tcMar>
              <w:left w:w="105" w:type="dxa"/>
              <w:right w:w="105" w:type="dxa"/>
            </w:tcMar>
            <w:vAlign w:val="bottom"/>
          </w:tcPr>
          <w:p w:rsidR="253DFD59" w:rsidP="253DFD59" w:rsidRDefault="253DFD59" w14:paraId="0E4B8E9E" w14:textId="7EE99BAC">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Above Average</w:t>
            </w:r>
          </w:p>
        </w:tc>
        <w:tc>
          <w:tcPr>
            <w:tcW w:w="2407"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6EBAEF70" w14:textId="01938A14">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45 – 64</w:t>
            </w:r>
          </w:p>
        </w:tc>
      </w:tr>
      <w:tr w:rsidR="253DFD59" w:rsidTr="4CDFD917" w14:paraId="1A58F582" w14:textId="77777777">
        <w:trPr>
          <w:trHeight w:val="300"/>
        </w:trPr>
        <w:tc>
          <w:tcPr>
            <w:tcW w:w="2258" w:type="dxa"/>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253DFD59" w:rsidP="253DFD59" w:rsidRDefault="253DFD59" w14:paraId="61D158C8" w14:textId="718D2CD6">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Satisfactory</w:t>
            </w:r>
          </w:p>
        </w:tc>
        <w:tc>
          <w:tcPr>
            <w:tcW w:w="2265" w:type="dxa"/>
            <w:gridSpan w:val="3"/>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4FD5C2F5" w14:textId="34154955">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30 – 44</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2998A729" w14:textId="6419A8C1">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6" w:space="0"/>
              <w:left w:val="single" w:color="auto" w:sz="6" w:space="0"/>
              <w:bottom w:val="single" w:color="000000" w:themeColor="text1" w:sz="6" w:space="0"/>
              <w:right w:val="single" w:color="auto" w:sz="6" w:space="0"/>
            </w:tcBorders>
            <w:tcMar>
              <w:left w:w="105" w:type="dxa"/>
              <w:right w:w="105" w:type="dxa"/>
            </w:tcMar>
            <w:vAlign w:val="bottom"/>
          </w:tcPr>
          <w:p w:rsidR="253DFD59" w:rsidP="253DFD59" w:rsidRDefault="253DFD59" w14:paraId="70C538B1" w14:textId="48F788A7">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Satisfactory</w:t>
            </w:r>
          </w:p>
        </w:tc>
        <w:tc>
          <w:tcPr>
            <w:tcW w:w="2407"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47B9552B" w14:textId="34154955">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30 – 44</w:t>
            </w:r>
          </w:p>
        </w:tc>
      </w:tr>
      <w:tr w:rsidR="253DFD59" w:rsidTr="4CDFD917" w14:paraId="19CA0EF0" w14:textId="77777777">
        <w:trPr>
          <w:trHeight w:val="300"/>
        </w:trPr>
        <w:tc>
          <w:tcPr>
            <w:tcW w:w="2258" w:type="dxa"/>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253DFD59" w:rsidP="253DFD59" w:rsidRDefault="253DFD59" w14:paraId="0B3A8CAC" w14:textId="5797E4B0">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Underachieving</w:t>
            </w:r>
          </w:p>
        </w:tc>
        <w:tc>
          <w:tcPr>
            <w:tcW w:w="2265" w:type="dxa"/>
            <w:gridSpan w:val="3"/>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2A94F882" w14:textId="160D3703">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15 – 29</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7C0B4A3B" w14:textId="674DF8CA">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6" w:space="0"/>
              <w:left w:val="single" w:color="auto" w:sz="6" w:space="0"/>
              <w:bottom w:val="single" w:color="000000" w:themeColor="text1" w:sz="6" w:space="0"/>
              <w:right w:val="single" w:color="auto" w:sz="6" w:space="0"/>
            </w:tcBorders>
            <w:tcMar>
              <w:left w:w="105" w:type="dxa"/>
              <w:right w:w="105" w:type="dxa"/>
            </w:tcMar>
            <w:vAlign w:val="bottom"/>
          </w:tcPr>
          <w:p w:rsidR="253DFD59" w:rsidP="253DFD59" w:rsidRDefault="253DFD59" w14:paraId="0A9724BA" w14:textId="144936D5">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Underachieving</w:t>
            </w:r>
          </w:p>
        </w:tc>
        <w:tc>
          <w:tcPr>
            <w:tcW w:w="2407"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7DE6F4EE" w14:textId="160D3703">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15 – 29</w:t>
            </w:r>
          </w:p>
        </w:tc>
      </w:tr>
      <w:tr w:rsidR="253DFD59" w:rsidTr="4CDFD917" w14:paraId="17C33629" w14:textId="77777777">
        <w:trPr>
          <w:trHeight w:val="300"/>
        </w:trPr>
        <w:tc>
          <w:tcPr>
            <w:tcW w:w="2258" w:type="dxa"/>
            <w:tcBorders>
              <w:top w:val="single" w:color="000000" w:themeColor="text1" w:sz="6" w:space="0"/>
              <w:left w:val="single" w:color="000000" w:themeColor="text1" w:sz="6" w:space="0"/>
              <w:bottom w:val="single" w:color="auto" w:sz="12" w:space="0"/>
              <w:right w:val="nil"/>
            </w:tcBorders>
            <w:tcMar>
              <w:left w:w="105" w:type="dxa"/>
              <w:right w:w="105" w:type="dxa"/>
            </w:tcMar>
            <w:vAlign w:val="bottom"/>
          </w:tcPr>
          <w:p w:rsidR="253DFD59" w:rsidP="253DFD59" w:rsidRDefault="253DFD59" w14:paraId="702F5AEC" w14:textId="6C94E7A1">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Unacceptable</w:t>
            </w:r>
          </w:p>
        </w:tc>
        <w:tc>
          <w:tcPr>
            <w:tcW w:w="2265" w:type="dxa"/>
            <w:gridSpan w:val="3"/>
            <w:tcBorders>
              <w:top w:val="single" w:color="000000" w:themeColor="text1" w:sz="6" w:space="0"/>
              <w:left w:val="single" w:color="000000" w:themeColor="text1" w:sz="6" w:space="0"/>
              <w:bottom w:val="single" w:color="auto" w:sz="12" w:space="0"/>
              <w:right w:val="single" w:color="auto" w:sz="6" w:space="0"/>
            </w:tcBorders>
            <w:tcMar>
              <w:left w:w="105" w:type="dxa"/>
              <w:right w:w="105" w:type="dxa"/>
            </w:tcMar>
            <w:vAlign w:val="bottom"/>
          </w:tcPr>
          <w:p w:rsidR="253DFD59" w:rsidP="253DFD59" w:rsidRDefault="253DFD59" w14:paraId="4C8F338A" w14:textId="4518F698">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0 – 14</w:t>
            </w: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50371562" w14:textId="1111A6A1">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6" w:space="0"/>
              <w:left w:val="single" w:color="auto" w:sz="6" w:space="0"/>
              <w:bottom w:val="single" w:color="000000" w:themeColor="text1" w:sz="12" w:space="0"/>
              <w:right w:val="single" w:color="auto" w:sz="6" w:space="0"/>
            </w:tcBorders>
            <w:tcMar>
              <w:left w:w="105" w:type="dxa"/>
              <w:right w:w="105" w:type="dxa"/>
            </w:tcMar>
            <w:vAlign w:val="bottom"/>
          </w:tcPr>
          <w:p w:rsidR="253DFD59" w:rsidP="253DFD59" w:rsidRDefault="253DFD59" w14:paraId="250945C4" w14:textId="1BA4F98E">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Unacceptable</w:t>
            </w:r>
          </w:p>
        </w:tc>
        <w:tc>
          <w:tcPr>
            <w:tcW w:w="2407" w:type="dxa"/>
            <w:tcBorders>
              <w:top w:val="single" w:color="000000" w:themeColor="text1" w:sz="6" w:space="0"/>
              <w:left w:val="single" w:color="000000" w:themeColor="text1" w:sz="6" w:space="0"/>
              <w:bottom w:val="single" w:color="auto" w:sz="12" w:space="0"/>
              <w:right w:val="single" w:color="auto" w:sz="6" w:space="0"/>
            </w:tcBorders>
            <w:tcMar>
              <w:left w:w="105" w:type="dxa"/>
              <w:right w:w="105" w:type="dxa"/>
            </w:tcMar>
            <w:vAlign w:val="bottom"/>
          </w:tcPr>
          <w:p w:rsidR="253DFD59" w:rsidP="253DFD59" w:rsidRDefault="253DFD59" w14:paraId="7B3D3821" w14:textId="4518F698">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0 – 14</w:t>
            </w:r>
          </w:p>
        </w:tc>
      </w:tr>
      <w:tr w:rsidR="253DFD59" w:rsidTr="4CDFD917" w14:paraId="0E29F001" w14:textId="77777777">
        <w:trPr>
          <w:trHeight w:val="300"/>
        </w:trPr>
        <w:tc>
          <w:tcPr>
            <w:tcW w:w="2258" w:type="dxa"/>
            <w:tcBorders>
              <w:top w:val="single" w:color="auto" w:sz="12" w:space="0"/>
              <w:left w:val="single" w:color="000000" w:themeColor="text1" w:sz="6" w:space="0"/>
              <w:bottom w:val="single" w:color="000000" w:themeColor="text1" w:sz="6" w:space="0"/>
              <w:right w:val="nil"/>
            </w:tcBorders>
            <w:tcMar>
              <w:left w:w="105" w:type="dxa"/>
              <w:right w:w="105" w:type="dxa"/>
            </w:tcMar>
            <w:vAlign w:val="bottom"/>
          </w:tcPr>
          <w:p w:rsidR="253DFD59" w:rsidP="253DFD59" w:rsidRDefault="253DFD59" w14:paraId="08F7064C" w14:textId="537FF30C">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Raw Points Earned</w:t>
            </w:r>
          </w:p>
        </w:tc>
        <w:tc>
          <w:tcPr>
            <w:tcW w:w="2265" w:type="dxa"/>
            <w:gridSpan w:val="3"/>
            <w:tcBorders>
              <w:top w:val="single" w:color="auto" w:sz="12"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3AFC3AD1" w14:textId="5B9E4EB7">
            <w:pPr>
              <w:spacing w:after="0" w:line="240" w:lineRule="auto"/>
              <w:jc w:val="center"/>
              <w:rPr>
                <w:rFonts w:ascii="Arial" w:hAnsi="Arial" w:eastAsia="Arial" w:cs="Arial"/>
                <w:color w:val="000000" w:themeColor="text1"/>
              </w:rPr>
            </w:pPr>
          </w:p>
        </w:tc>
        <w:tc>
          <w:tcPr>
            <w:tcW w:w="340" w:type="dxa"/>
            <w:gridSpan w:val="2"/>
            <w:tcBorders>
              <w:left w:val="single" w:color="auto" w:sz="6" w:space="0"/>
              <w:right w:val="single" w:color="auto" w:sz="6" w:space="0"/>
            </w:tcBorders>
            <w:tcMar>
              <w:left w:w="105" w:type="dxa"/>
              <w:right w:w="105" w:type="dxa"/>
            </w:tcMar>
          </w:tcPr>
          <w:p w:rsidR="253DFD59" w:rsidP="253DFD59" w:rsidRDefault="253DFD59" w14:paraId="39F0A94B" w14:textId="6081DEB7">
            <w:pPr>
              <w:spacing w:after="0" w:line="240" w:lineRule="auto"/>
              <w:jc w:val="center"/>
              <w:rPr>
                <w:rFonts w:ascii="Arial" w:hAnsi="Arial" w:eastAsia="Arial" w:cs="Arial"/>
                <w:color w:val="000000" w:themeColor="text1"/>
              </w:rPr>
            </w:pPr>
          </w:p>
        </w:tc>
        <w:tc>
          <w:tcPr>
            <w:tcW w:w="2090" w:type="dxa"/>
            <w:gridSpan w:val="2"/>
            <w:tcBorders>
              <w:top w:val="single" w:color="000000" w:themeColor="text1" w:sz="12" w:space="0"/>
              <w:left w:val="single" w:color="auto" w:sz="6" w:space="0"/>
              <w:bottom w:val="single" w:color="000000" w:themeColor="text1" w:sz="6" w:space="0"/>
              <w:right w:val="single" w:color="auto" w:sz="6" w:space="0"/>
            </w:tcBorders>
            <w:tcMar>
              <w:left w:w="105" w:type="dxa"/>
              <w:right w:w="105" w:type="dxa"/>
            </w:tcMar>
            <w:vAlign w:val="bottom"/>
          </w:tcPr>
          <w:p w:rsidR="253DFD59" w:rsidP="253DFD59" w:rsidRDefault="253DFD59" w14:paraId="78B7B00C" w14:textId="00AB9146">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Raw Points Earned</w:t>
            </w:r>
          </w:p>
        </w:tc>
        <w:tc>
          <w:tcPr>
            <w:tcW w:w="2407" w:type="dxa"/>
            <w:tcBorders>
              <w:top w:val="single" w:color="auto" w:sz="12" w:space="0"/>
              <w:left w:val="single" w:color="000000" w:themeColor="text1" w:sz="6" w:space="0"/>
              <w:bottom w:val="single" w:color="000000" w:themeColor="text1" w:sz="6" w:space="0"/>
              <w:right w:val="single" w:color="auto" w:sz="6" w:space="0"/>
            </w:tcBorders>
            <w:tcMar>
              <w:left w:w="105" w:type="dxa"/>
              <w:right w:w="105" w:type="dxa"/>
            </w:tcMar>
          </w:tcPr>
          <w:p w:rsidR="253DFD59" w:rsidP="253DFD59" w:rsidRDefault="253DFD59" w14:paraId="36B15FEF" w14:textId="2A1FBEE5">
            <w:pPr>
              <w:spacing w:after="0" w:line="240" w:lineRule="auto"/>
              <w:jc w:val="center"/>
              <w:rPr>
                <w:rFonts w:ascii="Arial" w:hAnsi="Arial" w:eastAsia="Arial" w:cs="Arial"/>
                <w:color w:val="000000" w:themeColor="text1"/>
              </w:rPr>
            </w:pPr>
          </w:p>
        </w:tc>
      </w:tr>
      <w:tr w:rsidR="253DFD59" w:rsidTr="4CDFD917" w14:paraId="39CD07AD" w14:textId="77777777">
        <w:trPr>
          <w:trHeight w:val="300"/>
        </w:trPr>
        <w:tc>
          <w:tcPr>
            <w:tcW w:w="4695" w:type="dxa"/>
            <w:gridSpan w:val="5"/>
            <w:tcBorders>
              <w:top w:val="single" w:color="000000" w:themeColor="text1" w:sz="6" w:space="0"/>
              <w:left w:val="nil"/>
              <w:bottom w:val="nil"/>
              <w:right w:val="nil"/>
            </w:tcBorders>
            <w:tcMar>
              <w:left w:w="105" w:type="dxa"/>
              <w:right w:w="105" w:type="dxa"/>
            </w:tcMar>
            <w:vAlign w:val="bottom"/>
          </w:tcPr>
          <w:p w:rsidR="253DFD59" w:rsidP="4CDFD917" w:rsidRDefault="253DFD59" w14:paraId="1DFF8FCB" w14:textId="4440D623">
            <w:pPr>
              <w:spacing w:after="0" w:line="240" w:lineRule="auto"/>
              <w:jc w:val="center"/>
              <w:rPr>
                <w:rFonts w:ascii="Cambria" w:hAnsi="Cambria" w:eastAsia="Cambria" w:cs="Cambria"/>
                <w:color w:val="000000" w:themeColor="text1" w:themeTint="FF" w:themeShade="FF"/>
              </w:rPr>
            </w:pPr>
          </w:p>
          <w:p w:rsidR="253DFD59" w:rsidP="4CDFD917" w:rsidRDefault="253DFD59" w14:paraId="0B79CCAB" w14:textId="1EA43946">
            <w:pPr>
              <w:spacing w:after="0" w:line="240" w:lineRule="auto"/>
              <w:jc w:val="center"/>
              <w:rPr>
                <w:rFonts w:ascii="Cambria" w:hAnsi="Cambria" w:eastAsia="Cambria" w:cs="Cambria"/>
                <w:color w:val="000000" w:themeColor="text1" w:themeTint="FF" w:themeShade="FF"/>
              </w:rPr>
            </w:pPr>
          </w:p>
          <w:p w:rsidR="253DFD59" w:rsidP="253DFD59" w:rsidRDefault="253DFD59" w14:paraId="29854486" w14:textId="377AFF28">
            <w:pPr>
              <w:spacing w:after="0" w:line="240" w:lineRule="auto"/>
              <w:jc w:val="center"/>
              <w:rPr>
                <w:rFonts w:ascii="Cambria" w:hAnsi="Cambria" w:eastAsia="Cambria" w:cs="Cambria"/>
                <w:color w:val="000000" w:themeColor="text1"/>
              </w:rPr>
            </w:pPr>
          </w:p>
        </w:tc>
        <w:tc>
          <w:tcPr>
            <w:tcW w:w="4665" w:type="dxa"/>
            <w:gridSpan w:val="4"/>
            <w:tcBorders>
              <w:top w:val="single" w:color="000000" w:themeColor="text1" w:sz="6" w:space="0"/>
              <w:left w:val="nil"/>
              <w:bottom w:val="nil"/>
              <w:right w:val="nil"/>
            </w:tcBorders>
            <w:tcMar>
              <w:left w:w="105" w:type="dxa"/>
              <w:right w:w="105" w:type="dxa"/>
            </w:tcMar>
            <w:vAlign w:val="bottom"/>
          </w:tcPr>
          <w:p w:rsidR="253DFD59" w:rsidP="253DFD59" w:rsidRDefault="253DFD59" w14:paraId="356266F4" w14:textId="581E8E5B">
            <w:pPr>
              <w:spacing w:after="0" w:line="240" w:lineRule="auto"/>
              <w:jc w:val="center"/>
              <w:rPr>
                <w:rFonts w:ascii="Cambria" w:hAnsi="Cambria" w:eastAsia="Cambria" w:cs="Cambria"/>
                <w:color w:val="000000" w:themeColor="text1"/>
              </w:rPr>
            </w:pPr>
          </w:p>
        </w:tc>
      </w:tr>
      <w:tr w:rsidR="253DFD59" w:rsidTr="4CDFD917" w14:paraId="49E47EF0" w14:textId="77777777">
        <w:trPr>
          <w:gridAfter w:val="6"/>
          <w:wAfter w:w="4845" w:type="dxa"/>
          <w:trHeight w:val="300"/>
        </w:trPr>
        <w:tc>
          <w:tcPr>
            <w:tcW w:w="4515" w:type="dxa"/>
            <w:gridSpan w:val="3"/>
            <w:tcBorders>
              <w:top w:val="single" w:color="000000" w:themeColor="text1" w:sz="6" w:space="0"/>
              <w:left w:val="single" w:color="000000" w:themeColor="text1" w:sz="6" w:space="0"/>
              <w:bottom w:val="single" w:color="000000" w:themeColor="text1" w:sz="6" w:space="0"/>
              <w:right w:val="single" w:color="auto" w:sz="6" w:space="0"/>
            </w:tcBorders>
            <w:shd w:val="clear" w:color="auto" w:fill="69333E"/>
            <w:tcMar>
              <w:left w:w="105" w:type="dxa"/>
              <w:right w:w="105" w:type="dxa"/>
            </w:tcMar>
            <w:vAlign w:val="center"/>
          </w:tcPr>
          <w:p w:rsidR="16F68ADB" w:rsidP="253DFD59" w:rsidRDefault="16F68ADB" w14:paraId="6569D126" w14:textId="31FAD6FF">
            <w:pPr>
              <w:spacing w:after="0" w:line="240" w:lineRule="auto"/>
              <w:jc w:val="center"/>
              <w:rPr>
                <w:rFonts w:ascii="Arial" w:hAnsi="Arial" w:eastAsia="Arial" w:cs="Arial"/>
                <w:b w:val="1"/>
                <w:bCs w:val="1"/>
                <w:color w:val="FFFFFF" w:themeColor="background1"/>
              </w:rPr>
            </w:pPr>
            <w:r w:rsidRPr="4CDFD917" w:rsidR="7ECDABA4">
              <w:rPr>
                <w:rFonts w:ascii="Arial" w:hAnsi="Arial" w:eastAsia="Arial" w:cs="Arial"/>
                <w:b w:val="1"/>
                <w:bCs w:val="1"/>
                <w:color w:val="FFFFFF" w:themeColor="background1" w:themeTint="FF" w:themeShade="FF"/>
              </w:rPr>
              <w:t>Chapter Leadership</w:t>
            </w:r>
          </w:p>
        </w:tc>
      </w:tr>
      <w:tr w:rsidR="253DFD59" w:rsidTr="4CDFD917" w14:paraId="6586D852" w14:textId="77777777">
        <w:trPr>
          <w:gridAfter w:val="6"/>
          <w:wAfter w:w="4845" w:type="dxa"/>
          <w:trHeight w:val="300"/>
        </w:trPr>
        <w:tc>
          <w:tcPr>
            <w:tcW w:w="2820" w:type="dxa"/>
            <w:gridSpan w:val="2"/>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63F9E331" w:rsidP="253DFD59" w:rsidRDefault="63F9E331" w14:paraId="6558E6F4" w14:textId="76A2CFB2">
            <w:pPr>
              <w:spacing w:after="0" w:line="240" w:lineRule="auto"/>
              <w:ind w:left="-570" w:firstLine="570"/>
              <w:jc w:val="center"/>
            </w:pPr>
            <w:r w:rsidRPr="253DFD59">
              <w:rPr>
                <w:rFonts w:ascii="Arial" w:hAnsi="Arial" w:eastAsia="Arial" w:cs="Arial"/>
                <w:color w:val="000000" w:themeColor="text1"/>
              </w:rPr>
              <w:t>Maroon</w:t>
            </w:r>
          </w:p>
        </w:tc>
        <w:tc>
          <w:tcPr>
            <w:tcW w:w="1695" w:type="dxa"/>
            <w:tcBorders>
              <w:top w:val="nil"/>
              <w:left w:val="single" w:color="000000" w:themeColor="text1" w:sz="6" w:space="0"/>
              <w:bottom w:val="single" w:color="000000" w:themeColor="text1" w:sz="6" w:space="0"/>
              <w:right w:val="single" w:color="auto" w:sz="6" w:space="0"/>
            </w:tcBorders>
            <w:tcMar>
              <w:left w:w="105" w:type="dxa"/>
              <w:right w:w="105" w:type="dxa"/>
            </w:tcMar>
            <w:vAlign w:val="bottom"/>
          </w:tcPr>
          <w:p w:rsidR="0B95022E" w:rsidP="253DFD59" w:rsidRDefault="0B95022E" w14:paraId="6B7F9DE7" w14:textId="5A6C161D">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80</w:t>
            </w:r>
            <w:r w:rsidRPr="253DFD59" w:rsidR="253DFD59">
              <w:rPr>
                <w:rFonts w:ascii="Arial" w:hAnsi="Arial" w:eastAsia="Arial" w:cs="Arial"/>
                <w:color w:val="000000" w:themeColor="text1"/>
              </w:rPr>
              <w:t xml:space="preserve"> - </w:t>
            </w:r>
            <w:r w:rsidRPr="253DFD59" w:rsidR="29B5055E">
              <w:rPr>
                <w:rFonts w:ascii="Arial" w:hAnsi="Arial" w:eastAsia="Arial" w:cs="Arial"/>
                <w:color w:val="000000" w:themeColor="text1"/>
              </w:rPr>
              <w:t>90</w:t>
            </w:r>
          </w:p>
        </w:tc>
      </w:tr>
      <w:tr w:rsidR="253DFD59" w:rsidTr="4CDFD917" w14:paraId="594826EA" w14:textId="77777777">
        <w:trPr>
          <w:gridAfter w:val="6"/>
          <w:wAfter w:w="4845" w:type="dxa"/>
          <w:trHeight w:val="300"/>
        </w:trPr>
        <w:tc>
          <w:tcPr>
            <w:tcW w:w="2820" w:type="dxa"/>
            <w:gridSpan w:val="2"/>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253DFD59" w:rsidP="253DFD59" w:rsidRDefault="253DFD59" w14:paraId="1E1A4E29" w14:textId="4A3FA0BB">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Above Average</w:t>
            </w:r>
          </w:p>
        </w:tc>
        <w:tc>
          <w:tcPr>
            <w:tcW w:w="1695"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488F2DAF" w:rsidP="253DFD59" w:rsidRDefault="488F2DAF" w14:paraId="31A04841" w14:textId="2E3418F1">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65</w:t>
            </w:r>
            <w:r w:rsidRPr="253DFD59" w:rsidR="253DFD59">
              <w:rPr>
                <w:rFonts w:ascii="Arial" w:hAnsi="Arial" w:eastAsia="Arial" w:cs="Arial"/>
                <w:color w:val="000000" w:themeColor="text1"/>
              </w:rPr>
              <w:t xml:space="preserve"> – </w:t>
            </w:r>
            <w:r w:rsidRPr="253DFD59" w:rsidR="20C176E9">
              <w:rPr>
                <w:rFonts w:ascii="Arial" w:hAnsi="Arial" w:eastAsia="Arial" w:cs="Arial"/>
                <w:color w:val="000000" w:themeColor="text1"/>
              </w:rPr>
              <w:t>79</w:t>
            </w:r>
          </w:p>
        </w:tc>
      </w:tr>
      <w:tr w:rsidR="253DFD59" w:rsidTr="4CDFD917" w14:paraId="71ABC09A" w14:textId="77777777">
        <w:trPr>
          <w:gridAfter w:val="6"/>
          <w:wAfter w:w="4845" w:type="dxa"/>
          <w:trHeight w:val="300"/>
        </w:trPr>
        <w:tc>
          <w:tcPr>
            <w:tcW w:w="2820" w:type="dxa"/>
            <w:gridSpan w:val="2"/>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253DFD59" w:rsidP="253DFD59" w:rsidRDefault="253DFD59" w14:paraId="4A1037F9" w14:textId="40C14A97">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Satisfactory</w:t>
            </w:r>
          </w:p>
        </w:tc>
        <w:tc>
          <w:tcPr>
            <w:tcW w:w="1695"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2582376F" w:rsidP="253DFD59" w:rsidRDefault="2582376F" w14:paraId="37D96C2A" w14:textId="19B15EE8">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50</w:t>
            </w:r>
            <w:r w:rsidRPr="253DFD59" w:rsidR="253DFD59">
              <w:rPr>
                <w:rFonts w:ascii="Arial" w:hAnsi="Arial" w:eastAsia="Arial" w:cs="Arial"/>
                <w:color w:val="000000" w:themeColor="text1"/>
              </w:rPr>
              <w:t xml:space="preserve"> – </w:t>
            </w:r>
            <w:r w:rsidRPr="253DFD59" w:rsidR="58BF457F">
              <w:rPr>
                <w:rFonts w:ascii="Arial" w:hAnsi="Arial" w:eastAsia="Arial" w:cs="Arial"/>
                <w:color w:val="000000" w:themeColor="text1"/>
              </w:rPr>
              <w:t>64</w:t>
            </w:r>
          </w:p>
        </w:tc>
      </w:tr>
      <w:tr w:rsidR="253DFD59" w:rsidTr="4CDFD917" w14:paraId="17B1DB7F" w14:textId="77777777">
        <w:trPr>
          <w:gridAfter w:val="6"/>
          <w:wAfter w:w="4845" w:type="dxa"/>
          <w:trHeight w:val="300"/>
        </w:trPr>
        <w:tc>
          <w:tcPr>
            <w:tcW w:w="2820" w:type="dxa"/>
            <w:gridSpan w:val="2"/>
            <w:tcBorders>
              <w:top w:val="single" w:color="000000" w:themeColor="text1" w:sz="6" w:space="0"/>
              <w:left w:val="single" w:color="000000" w:themeColor="text1" w:sz="6" w:space="0"/>
              <w:bottom w:val="single" w:color="000000" w:themeColor="text1" w:sz="6" w:space="0"/>
              <w:right w:val="nil"/>
            </w:tcBorders>
            <w:tcMar>
              <w:left w:w="105" w:type="dxa"/>
              <w:right w:w="105" w:type="dxa"/>
            </w:tcMar>
            <w:vAlign w:val="bottom"/>
          </w:tcPr>
          <w:p w:rsidR="253DFD59" w:rsidP="253DFD59" w:rsidRDefault="253DFD59" w14:paraId="15042D69" w14:textId="1495B065">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Underachieving</w:t>
            </w:r>
          </w:p>
        </w:tc>
        <w:tc>
          <w:tcPr>
            <w:tcW w:w="1695" w:type="dxa"/>
            <w:tcBorders>
              <w:top w:val="single" w:color="000000" w:themeColor="text1" w:sz="6" w:space="0"/>
              <w:left w:val="single" w:color="000000" w:themeColor="text1" w:sz="6" w:space="0"/>
              <w:bottom w:val="single" w:color="000000" w:themeColor="text1" w:sz="6" w:space="0"/>
              <w:right w:val="single" w:color="auto" w:sz="6" w:space="0"/>
            </w:tcBorders>
            <w:tcMar>
              <w:left w:w="105" w:type="dxa"/>
              <w:right w:w="105" w:type="dxa"/>
            </w:tcMar>
            <w:vAlign w:val="bottom"/>
          </w:tcPr>
          <w:p w:rsidR="413D24D7" w:rsidP="253DFD59" w:rsidRDefault="413D24D7" w14:paraId="144A546D" w14:textId="3B9F155A">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35</w:t>
            </w:r>
            <w:r w:rsidRPr="253DFD59" w:rsidR="253DFD59">
              <w:rPr>
                <w:rFonts w:ascii="Arial" w:hAnsi="Arial" w:eastAsia="Arial" w:cs="Arial"/>
                <w:color w:val="000000" w:themeColor="text1"/>
              </w:rPr>
              <w:t xml:space="preserve"> – </w:t>
            </w:r>
            <w:r w:rsidRPr="253DFD59" w:rsidR="449A200B">
              <w:rPr>
                <w:rFonts w:ascii="Arial" w:hAnsi="Arial" w:eastAsia="Arial" w:cs="Arial"/>
                <w:color w:val="000000" w:themeColor="text1"/>
              </w:rPr>
              <w:t>49</w:t>
            </w:r>
          </w:p>
        </w:tc>
      </w:tr>
      <w:tr w:rsidR="253DFD59" w:rsidTr="4CDFD917" w14:paraId="2C88E195" w14:textId="77777777">
        <w:trPr>
          <w:gridAfter w:val="6"/>
          <w:wAfter w:w="4845" w:type="dxa"/>
          <w:trHeight w:val="300"/>
        </w:trPr>
        <w:tc>
          <w:tcPr>
            <w:tcW w:w="2820" w:type="dxa"/>
            <w:gridSpan w:val="2"/>
            <w:tcBorders>
              <w:top w:val="single" w:color="000000" w:themeColor="text1" w:sz="6" w:space="0"/>
              <w:left w:val="single" w:color="000000" w:themeColor="text1" w:sz="6" w:space="0"/>
              <w:bottom w:val="single" w:color="auto" w:sz="12" w:space="0"/>
              <w:right w:val="nil"/>
            </w:tcBorders>
            <w:tcMar>
              <w:left w:w="105" w:type="dxa"/>
              <w:right w:w="105" w:type="dxa"/>
            </w:tcMar>
            <w:vAlign w:val="bottom"/>
          </w:tcPr>
          <w:p w:rsidR="253DFD59" w:rsidP="253DFD59" w:rsidRDefault="253DFD59" w14:paraId="04E04388" w14:textId="5AE0CD86">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Unacceptable</w:t>
            </w:r>
          </w:p>
        </w:tc>
        <w:tc>
          <w:tcPr>
            <w:tcW w:w="1695" w:type="dxa"/>
            <w:tcBorders>
              <w:top w:val="single" w:color="000000" w:themeColor="text1" w:sz="6" w:space="0"/>
              <w:left w:val="single" w:color="000000" w:themeColor="text1" w:sz="6" w:space="0"/>
              <w:bottom w:val="single" w:color="auto" w:sz="12" w:space="0"/>
              <w:right w:val="single" w:color="auto" w:sz="6" w:space="0"/>
            </w:tcBorders>
            <w:tcMar>
              <w:left w:w="105" w:type="dxa"/>
              <w:right w:w="105" w:type="dxa"/>
            </w:tcMar>
            <w:vAlign w:val="bottom"/>
          </w:tcPr>
          <w:p w:rsidR="253DFD59" w:rsidP="253DFD59" w:rsidRDefault="253DFD59" w14:paraId="08C11C49" w14:textId="4A860E8E">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t xml:space="preserve">0 – </w:t>
            </w:r>
            <w:r w:rsidRPr="253DFD59" w:rsidR="4E9ABAF5">
              <w:rPr>
                <w:rFonts w:ascii="Arial" w:hAnsi="Arial" w:eastAsia="Arial" w:cs="Arial"/>
                <w:color w:val="000000" w:themeColor="text1"/>
              </w:rPr>
              <w:t>34</w:t>
            </w:r>
          </w:p>
        </w:tc>
      </w:tr>
      <w:tr w:rsidR="253DFD59" w:rsidTr="4CDFD917" w14:paraId="17762459" w14:textId="77777777">
        <w:trPr>
          <w:gridAfter w:val="6"/>
          <w:wAfter w:w="4845" w:type="dxa"/>
          <w:trHeight w:val="300"/>
        </w:trPr>
        <w:tc>
          <w:tcPr>
            <w:tcW w:w="2820" w:type="dxa"/>
            <w:gridSpan w:val="2"/>
            <w:tcBorders>
              <w:top w:val="single" w:color="auto" w:sz="12" w:space="0"/>
              <w:left w:val="single" w:color="000000" w:themeColor="text1" w:sz="6" w:space="0"/>
              <w:bottom w:val="single" w:color="000000" w:themeColor="text1" w:sz="6" w:space="0"/>
              <w:right w:val="nil"/>
            </w:tcBorders>
            <w:tcMar>
              <w:left w:w="105" w:type="dxa"/>
              <w:right w:w="105" w:type="dxa"/>
            </w:tcMar>
            <w:vAlign w:val="bottom"/>
          </w:tcPr>
          <w:p w:rsidR="253DFD59" w:rsidP="253DFD59" w:rsidRDefault="253DFD59" w14:paraId="6E178673" w14:textId="678F9E15">
            <w:pPr>
              <w:spacing w:after="0" w:line="240" w:lineRule="auto"/>
              <w:jc w:val="center"/>
              <w:rPr>
                <w:rFonts w:ascii="Arial" w:hAnsi="Arial" w:eastAsia="Arial" w:cs="Arial"/>
                <w:color w:val="000000" w:themeColor="text1"/>
              </w:rPr>
            </w:pPr>
            <w:r w:rsidRPr="253DFD59">
              <w:rPr>
                <w:rFonts w:ascii="Arial" w:hAnsi="Arial" w:eastAsia="Arial" w:cs="Arial"/>
                <w:color w:val="000000" w:themeColor="text1"/>
              </w:rPr>
              <w:lastRenderedPageBreak/>
              <w:t>Raw Points Earned</w:t>
            </w:r>
          </w:p>
        </w:tc>
        <w:tc>
          <w:tcPr>
            <w:tcW w:w="1695" w:type="dxa"/>
            <w:tcBorders>
              <w:top w:val="single" w:color="auto" w:sz="12" w:space="0"/>
              <w:left w:val="single" w:color="000000" w:themeColor="text1" w:sz="6" w:space="0"/>
              <w:bottom w:val="single" w:color="000000" w:themeColor="text1" w:sz="6" w:space="0"/>
              <w:right w:val="single" w:color="auto" w:sz="6" w:space="0"/>
            </w:tcBorders>
            <w:tcMar>
              <w:left w:w="105" w:type="dxa"/>
              <w:right w:w="105" w:type="dxa"/>
            </w:tcMar>
            <w:vAlign w:val="bottom"/>
          </w:tcPr>
          <w:p w:rsidR="253DFD59" w:rsidP="253DFD59" w:rsidRDefault="253DFD59" w14:paraId="2645E653" w14:textId="51E977C2">
            <w:pPr>
              <w:spacing w:after="0" w:line="240" w:lineRule="auto"/>
              <w:jc w:val="center"/>
              <w:rPr>
                <w:rFonts w:ascii="Arial" w:hAnsi="Arial" w:eastAsia="Arial" w:cs="Arial"/>
                <w:color w:val="000000" w:themeColor="text1"/>
              </w:rPr>
            </w:pPr>
          </w:p>
        </w:tc>
      </w:tr>
    </w:tbl>
    <w:p w:rsidR="253DFD59" w:rsidRDefault="253DFD59" w14:paraId="574A87AA" w14:textId="42830A80"/>
    <w:tbl>
      <w:tblPr>
        <w:tblW w:w="0" w:type="auto"/>
        <w:tblBorders>
          <w:top w:val="single" w:color="auto" w:sz="6"/>
          <w:left w:val="single" w:color="auto" w:sz="6"/>
          <w:bottom w:val="single" w:color="auto" w:sz="6"/>
          <w:right w:val="single" w:color="auto" w:sz="6"/>
        </w:tblBorders>
        <w:tblLook w:val="0400" w:firstRow="0" w:lastRow="0" w:firstColumn="0" w:lastColumn="0" w:noHBand="0" w:noVBand="1"/>
      </w:tblPr>
      <w:tblGrid>
        <w:gridCol w:w="2820"/>
        <w:gridCol w:w="1695"/>
      </w:tblGrid>
      <w:tr w:rsidR="4CDFD917" w:rsidTr="4CDFD917" w14:paraId="4A1697B2">
        <w:trPr>
          <w:trHeight w:val="300"/>
        </w:trPr>
        <w:tc>
          <w:tcPr>
            <w:tcW w:w="4515" w:type="dxa"/>
            <w:gridSpan w:val="2"/>
            <w:tcBorders>
              <w:top w:val="single" w:color="000000" w:themeColor="text1" w:sz="6"/>
              <w:left w:val="single" w:color="000000" w:themeColor="text1" w:sz="6"/>
              <w:bottom w:val="single" w:color="000000" w:themeColor="text1" w:sz="6"/>
              <w:right w:val="single" w:color="auto" w:sz="6"/>
            </w:tcBorders>
            <w:shd w:val="clear" w:color="auto" w:fill="69333E"/>
            <w:tcMar>
              <w:left w:w="105" w:type="dxa"/>
              <w:right w:w="105" w:type="dxa"/>
            </w:tcMar>
            <w:vAlign w:val="center"/>
          </w:tcPr>
          <w:p w:rsidR="5ABD64FA" w:rsidP="4CDFD917" w:rsidRDefault="5ABD64FA" w14:paraId="15B345D0" w14:textId="05612097">
            <w:pPr>
              <w:pStyle w:val="Normal"/>
              <w:suppressLineNumbers w:val="0"/>
              <w:bidi w:val="0"/>
              <w:spacing w:before="0" w:beforeAutospacing="off" w:after="0" w:afterAutospacing="off" w:line="240" w:lineRule="auto"/>
              <w:ind w:left="0" w:right="0"/>
              <w:jc w:val="center"/>
            </w:pPr>
            <w:r w:rsidRPr="4CDFD917" w:rsidR="5ABD64FA">
              <w:rPr>
                <w:rFonts w:ascii="Arial" w:hAnsi="Arial" w:eastAsia="Arial" w:cs="Arial"/>
                <w:b w:val="1"/>
                <w:bCs w:val="1"/>
                <w:color w:val="FFFFFF" w:themeColor="background1" w:themeTint="FF" w:themeShade="FF"/>
              </w:rPr>
              <w:t>OVERALL SCORING</w:t>
            </w:r>
          </w:p>
        </w:tc>
      </w:tr>
      <w:tr w:rsidR="4CDFD917" w:rsidTr="4CDFD917" w14:paraId="79A16410">
        <w:trPr>
          <w:trHeight w:val="300"/>
        </w:trPr>
        <w:tc>
          <w:tcPr>
            <w:tcW w:w="2820" w:type="dxa"/>
            <w:tcBorders>
              <w:top w:val="single" w:color="000000" w:themeColor="text1" w:sz="6"/>
              <w:left w:val="single" w:color="000000" w:themeColor="text1" w:sz="6"/>
              <w:bottom w:val="single" w:color="000000" w:themeColor="text1" w:sz="6"/>
              <w:right w:val="nil"/>
            </w:tcBorders>
            <w:tcMar>
              <w:left w:w="105" w:type="dxa"/>
              <w:right w:w="105" w:type="dxa"/>
            </w:tcMar>
            <w:vAlign w:val="bottom"/>
          </w:tcPr>
          <w:p w:rsidR="4CDFD917" w:rsidP="4CDFD917" w:rsidRDefault="4CDFD917" w14:paraId="56B57151" w14:textId="76A2CFB2">
            <w:pPr>
              <w:spacing w:after="0" w:line="240" w:lineRule="auto"/>
              <w:ind w:left="-570" w:firstLine="570"/>
              <w:jc w:val="center"/>
            </w:pPr>
            <w:r w:rsidRPr="4CDFD917" w:rsidR="4CDFD917">
              <w:rPr>
                <w:rFonts w:ascii="Arial" w:hAnsi="Arial" w:eastAsia="Arial" w:cs="Arial"/>
                <w:color w:val="000000" w:themeColor="text1" w:themeTint="FF" w:themeShade="FF"/>
              </w:rPr>
              <w:t>Maroon</w:t>
            </w:r>
          </w:p>
        </w:tc>
        <w:tc>
          <w:tcPr>
            <w:tcW w:w="1695" w:type="dxa"/>
            <w:tcBorders>
              <w:top w:val="nil"/>
              <w:left w:val="single" w:color="000000" w:themeColor="text1" w:sz="6"/>
              <w:bottom w:val="single" w:color="000000" w:themeColor="text1" w:sz="6"/>
              <w:right w:val="single" w:color="auto" w:sz="6"/>
            </w:tcBorders>
            <w:tcMar>
              <w:left w:w="105" w:type="dxa"/>
              <w:right w:w="105" w:type="dxa"/>
            </w:tcMar>
            <w:vAlign w:val="bottom"/>
          </w:tcPr>
          <w:p w:rsidR="5A770BB5" w:rsidP="4CDFD917" w:rsidRDefault="5A770BB5" w14:paraId="77805810" w14:textId="64B641EB">
            <w:pPr>
              <w:spacing w:after="0" w:line="240" w:lineRule="auto"/>
              <w:jc w:val="center"/>
              <w:rPr>
                <w:rFonts w:ascii="Arial" w:hAnsi="Arial" w:eastAsia="Arial" w:cs="Arial"/>
                <w:color w:val="000000" w:themeColor="text1" w:themeTint="FF" w:themeShade="FF"/>
              </w:rPr>
            </w:pPr>
            <w:r w:rsidRPr="4CDFD917" w:rsidR="5A770BB5">
              <w:rPr>
                <w:rFonts w:ascii="Arial" w:hAnsi="Arial" w:eastAsia="Arial" w:cs="Arial"/>
                <w:color w:val="000000" w:themeColor="text1" w:themeTint="FF" w:themeShade="FF"/>
              </w:rPr>
              <w:t>375</w:t>
            </w:r>
            <w:r w:rsidRPr="4CDFD917" w:rsidR="4CDFD917">
              <w:rPr>
                <w:rFonts w:ascii="Arial" w:hAnsi="Arial" w:eastAsia="Arial" w:cs="Arial"/>
                <w:color w:val="000000" w:themeColor="text1" w:themeTint="FF" w:themeShade="FF"/>
              </w:rPr>
              <w:t xml:space="preserve">- </w:t>
            </w:r>
            <w:r w:rsidRPr="4CDFD917" w:rsidR="2C844961">
              <w:rPr>
                <w:rFonts w:ascii="Arial" w:hAnsi="Arial" w:eastAsia="Arial" w:cs="Arial"/>
                <w:color w:val="000000" w:themeColor="text1" w:themeTint="FF" w:themeShade="FF"/>
              </w:rPr>
              <w:t>450</w:t>
            </w:r>
          </w:p>
        </w:tc>
      </w:tr>
      <w:tr w:rsidR="4CDFD917" w:rsidTr="4CDFD917" w14:paraId="742E9273">
        <w:trPr>
          <w:trHeight w:val="300"/>
        </w:trPr>
        <w:tc>
          <w:tcPr>
            <w:tcW w:w="2820" w:type="dxa"/>
            <w:tcBorders>
              <w:top w:val="single" w:color="000000" w:themeColor="text1" w:sz="6"/>
              <w:left w:val="single" w:color="000000" w:themeColor="text1" w:sz="6"/>
              <w:bottom w:val="single" w:color="000000" w:themeColor="text1" w:sz="6"/>
              <w:right w:val="nil"/>
            </w:tcBorders>
            <w:tcMar>
              <w:left w:w="105" w:type="dxa"/>
              <w:right w:w="105" w:type="dxa"/>
            </w:tcMar>
            <w:vAlign w:val="bottom"/>
          </w:tcPr>
          <w:p w:rsidR="4CDFD917" w:rsidP="4CDFD917" w:rsidRDefault="4CDFD917" w14:paraId="3D9ED8A9" w14:textId="4A3FA0BB">
            <w:pPr>
              <w:spacing w:after="0" w:line="240" w:lineRule="auto"/>
              <w:jc w:val="center"/>
              <w:rPr>
                <w:rFonts w:ascii="Arial" w:hAnsi="Arial" w:eastAsia="Arial" w:cs="Arial"/>
                <w:color w:val="000000" w:themeColor="text1" w:themeTint="FF" w:themeShade="FF"/>
              </w:rPr>
            </w:pPr>
            <w:r w:rsidRPr="4CDFD917" w:rsidR="4CDFD917">
              <w:rPr>
                <w:rFonts w:ascii="Arial" w:hAnsi="Arial" w:eastAsia="Arial" w:cs="Arial"/>
                <w:color w:val="000000" w:themeColor="text1" w:themeTint="FF" w:themeShade="FF"/>
              </w:rPr>
              <w:t>Above Average</w:t>
            </w:r>
          </w:p>
        </w:tc>
        <w:tc>
          <w:tcPr>
            <w:tcW w:w="1695" w:type="dxa"/>
            <w:tcBorders>
              <w:top w:val="single" w:color="000000" w:themeColor="text1" w:sz="6"/>
              <w:left w:val="single" w:color="000000" w:themeColor="text1" w:sz="6"/>
              <w:bottom w:val="single" w:color="000000" w:themeColor="text1" w:sz="6"/>
              <w:right w:val="single" w:color="auto" w:sz="6"/>
            </w:tcBorders>
            <w:tcMar>
              <w:left w:w="105" w:type="dxa"/>
              <w:right w:w="105" w:type="dxa"/>
            </w:tcMar>
            <w:vAlign w:val="bottom"/>
          </w:tcPr>
          <w:p w:rsidR="67468770" w:rsidP="4CDFD917" w:rsidRDefault="67468770" w14:paraId="2E4F9736" w14:textId="37B4EECA">
            <w:pPr>
              <w:spacing w:after="0" w:line="240" w:lineRule="auto"/>
              <w:jc w:val="center"/>
              <w:rPr>
                <w:rFonts w:ascii="Arial" w:hAnsi="Arial" w:eastAsia="Arial" w:cs="Arial"/>
                <w:color w:val="000000" w:themeColor="text1" w:themeTint="FF" w:themeShade="FF"/>
              </w:rPr>
            </w:pPr>
            <w:r w:rsidRPr="4CDFD917" w:rsidR="67468770">
              <w:rPr>
                <w:rFonts w:ascii="Arial" w:hAnsi="Arial" w:eastAsia="Arial" w:cs="Arial"/>
                <w:color w:val="000000" w:themeColor="text1" w:themeTint="FF" w:themeShade="FF"/>
              </w:rPr>
              <w:t>285</w:t>
            </w:r>
            <w:r w:rsidRPr="4CDFD917" w:rsidR="4CDFD917">
              <w:rPr>
                <w:rFonts w:ascii="Arial" w:hAnsi="Arial" w:eastAsia="Arial" w:cs="Arial"/>
                <w:color w:val="000000" w:themeColor="text1" w:themeTint="FF" w:themeShade="FF"/>
              </w:rPr>
              <w:t xml:space="preserve">– </w:t>
            </w:r>
            <w:r w:rsidRPr="4CDFD917" w:rsidR="53F54D3F">
              <w:rPr>
                <w:rFonts w:ascii="Arial" w:hAnsi="Arial" w:eastAsia="Arial" w:cs="Arial"/>
                <w:color w:val="000000" w:themeColor="text1" w:themeTint="FF" w:themeShade="FF"/>
              </w:rPr>
              <w:t>37</w:t>
            </w:r>
            <w:r w:rsidRPr="4CDFD917" w:rsidR="606C957E">
              <w:rPr>
                <w:rFonts w:ascii="Arial" w:hAnsi="Arial" w:eastAsia="Arial" w:cs="Arial"/>
                <w:color w:val="000000" w:themeColor="text1" w:themeTint="FF" w:themeShade="FF"/>
              </w:rPr>
              <w:t>4</w:t>
            </w:r>
          </w:p>
        </w:tc>
      </w:tr>
      <w:tr w:rsidR="4CDFD917" w:rsidTr="4CDFD917" w14:paraId="30575B75">
        <w:trPr>
          <w:trHeight w:val="300"/>
        </w:trPr>
        <w:tc>
          <w:tcPr>
            <w:tcW w:w="2820" w:type="dxa"/>
            <w:tcBorders>
              <w:top w:val="single" w:color="000000" w:themeColor="text1" w:sz="6"/>
              <w:left w:val="single" w:color="000000" w:themeColor="text1" w:sz="6"/>
              <w:bottom w:val="single" w:color="000000" w:themeColor="text1" w:sz="6"/>
              <w:right w:val="nil"/>
            </w:tcBorders>
            <w:tcMar>
              <w:left w:w="105" w:type="dxa"/>
              <w:right w:w="105" w:type="dxa"/>
            </w:tcMar>
            <w:vAlign w:val="bottom"/>
          </w:tcPr>
          <w:p w:rsidR="4CDFD917" w:rsidP="4CDFD917" w:rsidRDefault="4CDFD917" w14:paraId="10CC9054" w14:textId="40C14A97">
            <w:pPr>
              <w:spacing w:after="0" w:line="240" w:lineRule="auto"/>
              <w:jc w:val="center"/>
              <w:rPr>
                <w:rFonts w:ascii="Arial" w:hAnsi="Arial" w:eastAsia="Arial" w:cs="Arial"/>
                <w:color w:val="000000" w:themeColor="text1" w:themeTint="FF" w:themeShade="FF"/>
              </w:rPr>
            </w:pPr>
            <w:r w:rsidRPr="4CDFD917" w:rsidR="4CDFD917">
              <w:rPr>
                <w:rFonts w:ascii="Arial" w:hAnsi="Arial" w:eastAsia="Arial" w:cs="Arial"/>
                <w:color w:val="000000" w:themeColor="text1" w:themeTint="FF" w:themeShade="FF"/>
              </w:rPr>
              <w:t>Satisfactory</w:t>
            </w:r>
          </w:p>
        </w:tc>
        <w:tc>
          <w:tcPr>
            <w:tcW w:w="1695" w:type="dxa"/>
            <w:tcBorders>
              <w:top w:val="single" w:color="000000" w:themeColor="text1" w:sz="6"/>
              <w:left w:val="single" w:color="000000" w:themeColor="text1" w:sz="6"/>
              <w:bottom w:val="single" w:color="000000" w:themeColor="text1" w:sz="6"/>
              <w:right w:val="single" w:color="auto" w:sz="6"/>
            </w:tcBorders>
            <w:tcMar>
              <w:left w:w="105" w:type="dxa"/>
              <w:right w:w="105" w:type="dxa"/>
            </w:tcMar>
            <w:vAlign w:val="bottom"/>
          </w:tcPr>
          <w:p w:rsidR="14BF2E8E" w:rsidP="4CDFD917" w:rsidRDefault="14BF2E8E" w14:paraId="73081CB3" w14:textId="62386FFC">
            <w:pPr>
              <w:spacing w:after="0" w:line="240" w:lineRule="auto"/>
              <w:jc w:val="center"/>
              <w:rPr>
                <w:rFonts w:ascii="Arial" w:hAnsi="Arial" w:eastAsia="Arial" w:cs="Arial"/>
                <w:color w:val="000000" w:themeColor="text1" w:themeTint="FF" w:themeShade="FF"/>
              </w:rPr>
            </w:pPr>
            <w:r w:rsidRPr="4CDFD917" w:rsidR="14BF2E8E">
              <w:rPr>
                <w:rFonts w:ascii="Arial" w:hAnsi="Arial" w:eastAsia="Arial" w:cs="Arial"/>
                <w:color w:val="000000" w:themeColor="text1" w:themeTint="FF" w:themeShade="FF"/>
              </w:rPr>
              <w:t>200</w:t>
            </w:r>
            <w:r w:rsidRPr="4CDFD917" w:rsidR="4CDFD917">
              <w:rPr>
                <w:rFonts w:ascii="Arial" w:hAnsi="Arial" w:eastAsia="Arial" w:cs="Arial"/>
                <w:color w:val="000000" w:themeColor="text1" w:themeTint="FF" w:themeShade="FF"/>
              </w:rPr>
              <w:t xml:space="preserve"> – </w:t>
            </w:r>
            <w:r w:rsidRPr="4CDFD917" w:rsidR="35C3AFE3">
              <w:rPr>
                <w:rFonts w:ascii="Arial" w:hAnsi="Arial" w:eastAsia="Arial" w:cs="Arial"/>
                <w:color w:val="000000" w:themeColor="text1" w:themeTint="FF" w:themeShade="FF"/>
              </w:rPr>
              <w:t>284</w:t>
            </w:r>
          </w:p>
        </w:tc>
      </w:tr>
      <w:tr w:rsidR="4CDFD917" w:rsidTr="4CDFD917" w14:paraId="347B85B8">
        <w:trPr>
          <w:trHeight w:val="300"/>
        </w:trPr>
        <w:tc>
          <w:tcPr>
            <w:tcW w:w="2820" w:type="dxa"/>
            <w:tcBorders>
              <w:top w:val="single" w:color="000000" w:themeColor="text1" w:sz="6"/>
              <w:left w:val="single" w:color="000000" w:themeColor="text1" w:sz="6"/>
              <w:bottom w:val="single" w:color="000000" w:themeColor="text1" w:sz="6"/>
              <w:right w:val="nil"/>
            </w:tcBorders>
            <w:tcMar>
              <w:left w:w="105" w:type="dxa"/>
              <w:right w:w="105" w:type="dxa"/>
            </w:tcMar>
            <w:vAlign w:val="bottom"/>
          </w:tcPr>
          <w:p w:rsidR="4CDFD917" w:rsidP="4CDFD917" w:rsidRDefault="4CDFD917" w14:paraId="6871C52E" w14:textId="1495B065">
            <w:pPr>
              <w:spacing w:after="0" w:line="240" w:lineRule="auto"/>
              <w:jc w:val="center"/>
              <w:rPr>
                <w:rFonts w:ascii="Arial" w:hAnsi="Arial" w:eastAsia="Arial" w:cs="Arial"/>
                <w:color w:val="000000" w:themeColor="text1" w:themeTint="FF" w:themeShade="FF"/>
              </w:rPr>
            </w:pPr>
            <w:r w:rsidRPr="4CDFD917" w:rsidR="4CDFD917">
              <w:rPr>
                <w:rFonts w:ascii="Arial" w:hAnsi="Arial" w:eastAsia="Arial" w:cs="Arial"/>
                <w:color w:val="000000" w:themeColor="text1" w:themeTint="FF" w:themeShade="FF"/>
              </w:rPr>
              <w:t>Underachieving</w:t>
            </w:r>
          </w:p>
        </w:tc>
        <w:tc>
          <w:tcPr>
            <w:tcW w:w="1695" w:type="dxa"/>
            <w:tcBorders>
              <w:top w:val="single" w:color="000000" w:themeColor="text1" w:sz="6"/>
              <w:left w:val="single" w:color="000000" w:themeColor="text1" w:sz="6"/>
              <w:bottom w:val="single" w:color="000000" w:themeColor="text1" w:sz="6"/>
              <w:right w:val="single" w:color="auto" w:sz="6"/>
            </w:tcBorders>
            <w:tcMar>
              <w:left w:w="105" w:type="dxa"/>
              <w:right w:w="105" w:type="dxa"/>
            </w:tcMar>
            <w:vAlign w:val="bottom"/>
          </w:tcPr>
          <w:p w:rsidR="7C29731A" w:rsidP="4CDFD917" w:rsidRDefault="7C29731A" w14:paraId="0213AD6C" w14:textId="5B378036">
            <w:pPr>
              <w:spacing w:after="0" w:line="240" w:lineRule="auto"/>
              <w:jc w:val="center"/>
              <w:rPr>
                <w:rFonts w:ascii="Arial" w:hAnsi="Arial" w:eastAsia="Arial" w:cs="Arial"/>
                <w:color w:val="000000" w:themeColor="text1" w:themeTint="FF" w:themeShade="FF"/>
              </w:rPr>
            </w:pPr>
            <w:r w:rsidRPr="4CDFD917" w:rsidR="7C29731A">
              <w:rPr>
                <w:rFonts w:ascii="Arial" w:hAnsi="Arial" w:eastAsia="Arial" w:cs="Arial"/>
                <w:color w:val="000000" w:themeColor="text1" w:themeTint="FF" w:themeShade="FF"/>
              </w:rPr>
              <w:t>120</w:t>
            </w:r>
            <w:r w:rsidRPr="4CDFD917" w:rsidR="4CDFD917">
              <w:rPr>
                <w:rFonts w:ascii="Arial" w:hAnsi="Arial" w:eastAsia="Arial" w:cs="Arial"/>
                <w:color w:val="000000" w:themeColor="text1" w:themeTint="FF" w:themeShade="FF"/>
              </w:rPr>
              <w:t xml:space="preserve"> – </w:t>
            </w:r>
            <w:r w:rsidRPr="4CDFD917" w:rsidR="03E6C8F7">
              <w:rPr>
                <w:rFonts w:ascii="Arial" w:hAnsi="Arial" w:eastAsia="Arial" w:cs="Arial"/>
                <w:color w:val="000000" w:themeColor="text1" w:themeTint="FF" w:themeShade="FF"/>
              </w:rPr>
              <w:t>199</w:t>
            </w:r>
          </w:p>
        </w:tc>
      </w:tr>
      <w:tr w:rsidR="4CDFD917" w:rsidTr="4CDFD917" w14:paraId="32285018">
        <w:trPr>
          <w:trHeight w:val="300"/>
        </w:trPr>
        <w:tc>
          <w:tcPr>
            <w:tcW w:w="2820" w:type="dxa"/>
            <w:tcBorders>
              <w:top w:val="single" w:color="000000" w:themeColor="text1" w:sz="6"/>
              <w:left w:val="single" w:color="000000" w:themeColor="text1" w:sz="6"/>
              <w:bottom w:val="single" w:color="auto" w:sz="12"/>
              <w:right w:val="nil"/>
            </w:tcBorders>
            <w:tcMar>
              <w:left w:w="105" w:type="dxa"/>
              <w:right w:w="105" w:type="dxa"/>
            </w:tcMar>
            <w:vAlign w:val="bottom"/>
          </w:tcPr>
          <w:p w:rsidR="4CDFD917" w:rsidP="4CDFD917" w:rsidRDefault="4CDFD917" w14:paraId="3BE65908" w14:textId="5AE0CD86">
            <w:pPr>
              <w:spacing w:after="0" w:line="240" w:lineRule="auto"/>
              <w:jc w:val="center"/>
              <w:rPr>
                <w:rFonts w:ascii="Arial" w:hAnsi="Arial" w:eastAsia="Arial" w:cs="Arial"/>
                <w:color w:val="000000" w:themeColor="text1" w:themeTint="FF" w:themeShade="FF"/>
              </w:rPr>
            </w:pPr>
            <w:r w:rsidRPr="4CDFD917" w:rsidR="4CDFD917">
              <w:rPr>
                <w:rFonts w:ascii="Arial" w:hAnsi="Arial" w:eastAsia="Arial" w:cs="Arial"/>
                <w:color w:val="000000" w:themeColor="text1" w:themeTint="FF" w:themeShade="FF"/>
              </w:rPr>
              <w:t>Unacceptable</w:t>
            </w:r>
          </w:p>
        </w:tc>
        <w:tc>
          <w:tcPr>
            <w:tcW w:w="1695" w:type="dxa"/>
            <w:tcBorders>
              <w:top w:val="single" w:color="000000" w:themeColor="text1" w:sz="6"/>
              <w:left w:val="single" w:color="000000" w:themeColor="text1" w:sz="6"/>
              <w:bottom w:val="single" w:color="auto" w:sz="12"/>
              <w:right w:val="single" w:color="auto" w:sz="6"/>
            </w:tcBorders>
            <w:tcMar>
              <w:left w:w="105" w:type="dxa"/>
              <w:right w:w="105" w:type="dxa"/>
            </w:tcMar>
            <w:vAlign w:val="bottom"/>
          </w:tcPr>
          <w:p w:rsidR="4CDFD917" w:rsidP="4CDFD917" w:rsidRDefault="4CDFD917" w14:paraId="517D229C" w14:textId="2188A43B">
            <w:pPr>
              <w:spacing w:after="0" w:line="240" w:lineRule="auto"/>
              <w:jc w:val="center"/>
              <w:rPr>
                <w:rFonts w:ascii="Arial" w:hAnsi="Arial" w:eastAsia="Arial" w:cs="Arial"/>
                <w:color w:val="000000" w:themeColor="text1" w:themeTint="FF" w:themeShade="FF"/>
              </w:rPr>
            </w:pPr>
            <w:r w:rsidRPr="4CDFD917" w:rsidR="4CDFD917">
              <w:rPr>
                <w:rFonts w:ascii="Arial" w:hAnsi="Arial" w:eastAsia="Arial" w:cs="Arial"/>
                <w:color w:val="000000" w:themeColor="text1" w:themeTint="FF" w:themeShade="FF"/>
              </w:rPr>
              <w:t>0 –</w:t>
            </w:r>
            <w:r w:rsidRPr="4CDFD917" w:rsidR="6421E2E2">
              <w:rPr>
                <w:rFonts w:ascii="Arial" w:hAnsi="Arial" w:eastAsia="Arial" w:cs="Arial"/>
                <w:color w:val="000000" w:themeColor="text1" w:themeTint="FF" w:themeShade="FF"/>
              </w:rPr>
              <w:t>119</w:t>
            </w:r>
          </w:p>
        </w:tc>
      </w:tr>
      <w:tr w:rsidR="4CDFD917" w:rsidTr="4CDFD917" w14:paraId="0F81DE6E">
        <w:trPr>
          <w:trHeight w:val="300"/>
        </w:trPr>
        <w:tc>
          <w:tcPr>
            <w:tcW w:w="2820" w:type="dxa"/>
            <w:tcBorders>
              <w:top w:val="single" w:color="auto" w:sz="12"/>
              <w:left w:val="single" w:color="000000" w:themeColor="text1" w:sz="6"/>
              <w:bottom w:val="single" w:color="000000" w:themeColor="text1" w:sz="6"/>
              <w:right w:val="nil"/>
            </w:tcBorders>
            <w:tcMar>
              <w:left w:w="105" w:type="dxa"/>
              <w:right w:w="105" w:type="dxa"/>
            </w:tcMar>
            <w:vAlign w:val="bottom"/>
          </w:tcPr>
          <w:p w:rsidR="4CDFD917" w:rsidP="4CDFD917" w:rsidRDefault="4CDFD917" w14:paraId="3E2315E2" w14:textId="678F9E15">
            <w:pPr>
              <w:spacing w:after="0" w:line="240" w:lineRule="auto"/>
              <w:jc w:val="center"/>
              <w:rPr>
                <w:rFonts w:ascii="Arial" w:hAnsi="Arial" w:eastAsia="Arial" w:cs="Arial"/>
                <w:color w:val="000000" w:themeColor="text1" w:themeTint="FF" w:themeShade="FF"/>
              </w:rPr>
            </w:pPr>
            <w:r w:rsidRPr="4CDFD917" w:rsidR="4CDFD917">
              <w:rPr>
                <w:rFonts w:ascii="Arial" w:hAnsi="Arial" w:eastAsia="Arial" w:cs="Arial"/>
                <w:color w:val="000000" w:themeColor="text1" w:themeTint="FF" w:themeShade="FF"/>
              </w:rPr>
              <w:t>Raw Points Earned</w:t>
            </w:r>
          </w:p>
        </w:tc>
        <w:tc>
          <w:tcPr>
            <w:tcW w:w="1695" w:type="dxa"/>
            <w:tcBorders>
              <w:top w:val="single" w:color="auto" w:sz="12"/>
              <w:left w:val="single" w:color="000000" w:themeColor="text1" w:sz="6"/>
              <w:bottom w:val="single" w:color="000000" w:themeColor="text1" w:sz="6"/>
              <w:right w:val="single" w:color="auto" w:sz="6"/>
            </w:tcBorders>
            <w:tcMar>
              <w:left w:w="105" w:type="dxa"/>
              <w:right w:w="105" w:type="dxa"/>
            </w:tcMar>
            <w:vAlign w:val="bottom"/>
          </w:tcPr>
          <w:p w:rsidR="4CDFD917" w:rsidP="4CDFD917" w:rsidRDefault="4CDFD917" w14:paraId="20E09025" w14:textId="51E977C2">
            <w:pPr>
              <w:spacing w:after="0" w:line="240" w:lineRule="auto"/>
              <w:jc w:val="center"/>
              <w:rPr>
                <w:rFonts w:ascii="Arial" w:hAnsi="Arial" w:eastAsia="Arial" w:cs="Arial"/>
                <w:color w:val="000000" w:themeColor="text1" w:themeTint="FF" w:themeShade="FF"/>
              </w:rPr>
            </w:pPr>
          </w:p>
        </w:tc>
      </w:tr>
    </w:tbl>
    <w:p w:rsidR="253DFD59" w:rsidP="253DFD59" w:rsidRDefault="253DFD59" w14:paraId="0575146E" w14:textId="7C6198CC">
      <w:pPr/>
    </w:p>
    <w:p w:rsidR="253DFD59" w:rsidP="253DFD59" w:rsidRDefault="253DFD59" w14:paraId="1D4A0028" w14:textId="01AEB3E0">
      <w:pPr>
        <w:rPr>
          <w:rFonts w:ascii="Cambria" w:hAnsi="Cambria" w:eastAsia="Cambria" w:cs="Cambria"/>
          <w:color w:val="000000" w:themeColor="text1"/>
        </w:rPr>
      </w:pPr>
    </w:p>
    <w:p w:rsidR="253DFD59" w:rsidP="253DFD59" w:rsidRDefault="253DFD59" w14:paraId="3C96C160" w14:textId="0A267837">
      <w:pPr>
        <w:keepNext/>
        <w:keepLines/>
        <w:spacing w:before="240" w:after="240" w:line="276" w:lineRule="auto"/>
        <w:jc w:val="center"/>
        <w:rPr>
          <w:rFonts w:ascii="Arial" w:hAnsi="Arial" w:eastAsia="Arial" w:cs="Arial"/>
          <w:b/>
          <w:bCs/>
          <w:color w:val="000000" w:themeColor="text1"/>
          <w:sz w:val="32"/>
          <w:szCs w:val="32"/>
          <w:u w:val="single"/>
        </w:rPr>
      </w:pPr>
    </w:p>
    <w:sectPr w:rsidR="253DFD59">
      <w:headerReference w:type="default" r:id="rId14"/>
      <w:footerReference w:type="default" r:id="rId1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C" w:author="Genisio, Carlye J" w:date="2025-02-20T15:42:00Z" w:id="0">
    <w:p w:rsidR="00F23778" w:rsidRDefault="00F23778" w14:paraId="0B58CEAA" w14:textId="10AE2F6D">
      <w:pPr>
        <w:pStyle w:val="CommentText"/>
      </w:pPr>
      <w:r>
        <w:rPr>
          <w:rStyle w:val="CommentReference"/>
        </w:rPr>
        <w:annotationRef/>
      </w:r>
      <w:r w:rsidRPr="386B2C61">
        <w:t>not sure if we would want something like this?</w:t>
      </w:r>
    </w:p>
  </w:comment>
  <w:comment w:initials="CA" w:author="Cavato, Allison E" w:date="2025-02-21T10:31:00Z" w:id="1">
    <w:p w:rsidR="00F23778" w:rsidRDefault="00F23778" w14:paraId="2096B9CB" w14:textId="681072AA">
      <w:pPr>
        <w:pStyle w:val="CommentText"/>
      </w:pPr>
      <w:r>
        <w:rPr>
          <w:rStyle w:val="CommentReference"/>
        </w:rPr>
        <w:annotationRef/>
      </w:r>
      <w:r w:rsidRPr="300976E1">
        <w:t>yeah i like this</w:t>
      </w:r>
    </w:p>
  </w:comment>
  <w:comment w:initials="GC" w:author="Genisio, Carlye J" w:date="2025-02-26T08:13:00Z" w:id="2">
    <w:p w:rsidR="00B84634" w:rsidRDefault="00B84634" w14:paraId="68724D45" w14:textId="79E518B6">
      <w:pPr>
        <w:pStyle w:val="CommentText"/>
      </w:pPr>
      <w:r>
        <w:rPr>
          <w:rStyle w:val="CommentReference"/>
        </w:rPr>
        <w:annotationRef/>
      </w:r>
      <w:r w:rsidRPr="7752EF4F">
        <w:t xml:space="preserve">add in a blurb about what each level means </w:t>
      </w:r>
    </w:p>
  </w:comment>
  <w:comment w:initials="CA" w:author="Cavato, Allison E" w:date="2025-02-26T20:59:00Z" w:id="3">
    <w:p w:rsidR="00F54167" w:rsidRDefault="00F54167" w14:paraId="7C87EE86" w14:textId="2CB49722">
      <w:pPr>
        <w:pStyle w:val="CommentText"/>
      </w:pPr>
      <w:r>
        <w:rPr>
          <w:rStyle w:val="CommentReference"/>
        </w:rPr>
        <w:annotationRef/>
      </w:r>
      <w:r w:rsidRPr="4E218888">
        <w:t>let me know thoughts!!</w:t>
      </w:r>
    </w:p>
  </w:comment>
  <w:comment w:initials="CA" w:author="Cavato, Allison E" w:date="2025-02-26T20:39:00Z" w:id="7">
    <w:p w:rsidR="00F54167" w:rsidRDefault="00F54167" w14:paraId="49FF0136" w14:textId="77569ED8">
      <w:pPr>
        <w:pStyle w:val="CommentText"/>
      </w:pPr>
      <w:r>
        <w:rPr>
          <w:rStyle w:val="CommentReference"/>
        </w:rPr>
        <w:annotationRef/>
      </w:r>
      <w:r w:rsidRPr="2748FBD5">
        <w:t>check on this</w:t>
      </w:r>
    </w:p>
  </w:comment>
  <w:comment w:initials="GC" w:author="Genisio, Carlye J" w:date="2025-02-20T15:53:00Z" w:id="4">
    <w:p w:rsidR="00F23778" w:rsidRDefault="00F23778" w14:paraId="7EC74C92" w14:textId="59A1F2BE">
      <w:pPr>
        <w:pStyle w:val="CommentText"/>
      </w:pPr>
      <w:r>
        <w:rPr>
          <w:rStyle w:val="CommentReference"/>
        </w:rPr>
        <w:annotationRef/>
      </w:r>
      <w:r w:rsidRPr="3FB674A6">
        <w:t>can we ask to see what the OSE could help us fund?</w:t>
      </w:r>
    </w:p>
  </w:comment>
  <w:comment w:initials="CA" w:author="Cavato, Allison E" w:date="2025-02-21T10:29:00Z" w:id="5">
    <w:p w:rsidR="00F23778" w:rsidRDefault="00F23778" w14:paraId="302E26E6" w14:textId="7BE48180">
      <w:pPr>
        <w:pStyle w:val="CommentText"/>
      </w:pPr>
      <w:r>
        <w:rPr>
          <w:rStyle w:val="CommentReference"/>
        </w:rPr>
        <w:annotationRef/>
      </w:r>
      <w:r w:rsidRPr="335AF881">
        <w:t>i like this</w:t>
      </w:r>
    </w:p>
  </w:comment>
  <w:comment w:initials="DD" w:author="Dunklin, Desmond S" w:date="2025-02-24T10:22:00Z" w:id="6">
    <w:p w:rsidR="00F23778" w:rsidRDefault="00F23778" w14:paraId="06B2F17D" w14:textId="7FBBA718">
      <w:pPr>
        <w:pStyle w:val="CommentText"/>
      </w:pPr>
      <w:r>
        <w:rPr>
          <w:rStyle w:val="CommentReference"/>
        </w:rPr>
        <w:annotationRef/>
      </w:r>
      <w:r w:rsidRPr="2BD85B3C">
        <w:t>Is there a limit to how many chapter can reach maroon status? I am open to this idea however that would be alot of money to award for OSE Budget.</w:t>
      </w:r>
    </w:p>
  </w:comment>
  <w:comment w:initials="CA" w:author="Cavato, Allison E" w:date="2025-02-21T10:30:00Z" w:id="8">
    <w:p w:rsidR="00F23778" w:rsidRDefault="00F23778" w14:paraId="3CD7FC25" w14:textId="7C1533D7">
      <w:pPr>
        <w:pStyle w:val="CommentText"/>
      </w:pPr>
      <w:r>
        <w:rPr>
          <w:rStyle w:val="CommentReference"/>
        </w:rPr>
        <w:annotationRef/>
      </w:r>
      <w:r w:rsidRPr="7084B78C">
        <w:t>where they will present on their year as president and answer the question promts we provide them</w:t>
      </w:r>
    </w:p>
  </w:comment>
  <w:comment w:initials="GC" w:author="Genisio, Carlye J" w:date="2025-02-20T15:52:00Z" w:id="9">
    <w:p w:rsidR="00F23778" w:rsidRDefault="00F23778" w14:paraId="3023964B" w14:textId="6F458F1E">
      <w:pPr>
        <w:pStyle w:val="CommentText"/>
      </w:pPr>
      <w:r>
        <w:rPr>
          <w:rStyle w:val="CommentReference"/>
        </w:rPr>
        <w:annotationRef/>
      </w:r>
      <w:r w:rsidRPr="449E4E2E">
        <w:t>what do we think about this?</w:t>
      </w:r>
    </w:p>
  </w:comment>
  <w:comment w:initials="CA" w:author="Cavato, Allison E" w:date="2025-02-21T10:32:00Z" w:id="10">
    <w:p w:rsidR="00F23778" w:rsidRDefault="00F23778" w14:paraId="65EFD648" w14:textId="2FFE377B">
      <w:pPr>
        <w:pStyle w:val="CommentText"/>
      </w:pPr>
      <w:r>
        <w:rPr>
          <w:rStyle w:val="CommentReference"/>
        </w:rPr>
        <w:annotationRef/>
      </w:r>
      <w:r w:rsidRPr="3862D8E7">
        <w:t>would it go to student conduct or just to us???</w:t>
      </w:r>
    </w:p>
  </w:comment>
  <w:comment w:initials="DD" w:author="Dunklin, Desmond S" w:date="2025-02-24T10:25:00Z" w:id="11">
    <w:p w:rsidR="00F23778" w:rsidRDefault="00F23778" w14:paraId="651C3AE4" w14:textId="1F42CD80">
      <w:pPr>
        <w:pStyle w:val="CommentText"/>
      </w:pPr>
      <w:r>
        <w:rPr>
          <w:rStyle w:val="CommentReference"/>
        </w:rPr>
        <w:annotationRef/>
      </w:r>
      <w:r w:rsidRPr="52DA31B1">
        <w:t xml:space="preserve">Can this be a tier system that is outlined and discussed? </w:t>
      </w:r>
    </w:p>
  </w:comment>
  <w:comment w:initials="CA" w:author="Cavato, Allison E" w:date="2025-02-26T20:21:00Z" w:id="12">
    <w:p w:rsidR="00F54167" w:rsidRDefault="00F54167" w14:paraId="3AE9A0A6" w14:textId="6C549BA2">
      <w:pPr>
        <w:pStyle w:val="CommentText"/>
      </w:pPr>
      <w:r>
        <w:rPr>
          <w:rStyle w:val="CommentReference"/>
        </w:rPr>
        <w:annotationRef/>
      </w:r>
      <w:r w:rsidRPr="2CD7D35D">
        <w:t xml:space="preserve">i took this straight from the student org handbook </w:t>
      </w:r>
    </w:p>
  </w:comment>
  <w:comment w:initials="DD" w:author="Dunklin, Desmond S" w:date="2025-02-27T14:07:00Z" w:id="13">
    <w:p w:rsidR="007C5DBB" w:rsidP="007C5DBB" w:rsidRDefault="007C5DBB" w14:paraId="7A2BFF68" w14:textId="77777777">
      <w:pPr>
        <w:pStyle w:val="CommentText"/>
      </w:pPr>
      <w:r>
        <w:rPr>
          <w:rStyle w:val="CommentReference"/>
        </w:rPr>
        <w:annotationRef/>
      </w:r>
      <w:r>
        <w:t xml:space="preserve">Perfect. Highlights all of the things that are needed to remain in compliance </w:t>
      </w:r>
    </w:p>
  </w:comment>
  <w:comment w:initials="CA" w:author="Cavato, Allison E" w:date="2025-02-26T20:37:00Z" w:id="14">
    <w:p w:rsidR="00F54167" w:rsidRDefault="00F54167" w14:paraId="189E711B" w14:textId="0036DB45">
      <w:pPr>
        <w:pStyle w:val="CommentText"/>
      </w:pPr>
      <w:r>
        <w:rPr>
          <w:rStyle w:val="CommentReference"/>
        </w:rPr>
        <w:annotationRef/>
      </w:r>
      <w:r w:rsidRPr="38A58036">
        <w:t xml:space="preserve">desmond and carlye can you please look over this? </w:t>
      </w:r>
    </w:p>
  </w:comment>
  <w:comment w:initials="GC" w:author="Genisio, Carlye J" w:date="2025-02-26T08:25:00Z" w:id="15">
    <w:p w:rsidR="00420FA1" w:rsidRDefault="00420FA1" w14:paraId="6D339A6B" w14:textId="30DFE738">
      <w:pPr>
        <w:pStyle w:val="CommentText"/>
      </w:pPr>
      <w:r>
        <w:rPr>
          <w:rStyle w:val="CommentReference"/>
        </w:rPr>
        <w:annotationRef/>
      </w:r>
      <w:r w:rsidRPr="2655BEBD">
        <w:t>explain what frozen means here</w:t>
      </w:r>
    </w:p>
  </w:comment>
  <w:comment w:initials="DD" w:author="Dunklin, Desmond S" w:date="2025-02-24T10:27:00Z" w:id="16">
    <w:p w:rsidR="00F23778" w:rsidRDefault="00F23778" w14:paraId="261DF4B3" w14:textId="25CCABF8">
      <w:pPr>
        <w:pStyle w:val="CommentText"/>
      </w:pPr>
      <w:r>
        <w:rPr>
          <w:rStyle w:val="CommentReference"/>
        </w:rPr>
        <w:annotationRef/>
      </w:r>
      <w:r w:rsidRPr="135E00D0">
        <w:t xml:space="preserve">Will chapters be frozen in bear link? Because some of these criterion fall within the scope of re-registration and will be grounds for the chapter as a whole to be frozen. </w:t>
      </w:r>
    </w:p>
  </w:comment>
  <w:comment w:initials="GC" w:author="Genisio, Carlye J" w:date="2025-02-24T16:58:00Z" w:id="17">
    <w:p w:rsidR="00F23778" w:rsidRDefault="00F23778" w14:paraId="42E82E48" w14:textId="758A4F01">
      <w:pPr>
        <w:pStyle w:val="CommentText"/>
      </w:pPr>
      <w:r>
        <w:rPr>
          <w:rStyle w:val="CommentReference"/>
        </w:rPr>
        <w:annotationRef/>
      </w:r>
      <w:r w:rsidRPr="7FB187EA">
        <w:t>yes that is why we put them in there because they function as student organizations</w:t>
      </w:r>
    </w:p>
  </w:comment>
  <w:comment w:initials="DD" w:author="Dunklin, Desmond S" w:date="2025-02-24T10:27:00Z" w:id="18">
    <w:p w:rsidR="00F23778" w:rsidRDefault="00F23778" w14:paraId="0679816B" w14:textId="24289F7A">
      <w:pPr>
        <w:pStyle w:val="CommentText"/>
      </w:pPr>
      <w:r>
        <w:rPr>
          <w:rStyle w:val="CommentReference"/>
        </w:rPr>
        <w:annotationRef/>
      </w:r>
      <w:r w:rsidRPr="46BA8E56">
        <w:t xml:space="preserve">I would note this in the tier section? </w:t>
      </w:r>
    </w:p>
  </w:comment>
  <w:comment w:initials="DD" w:author="Dunklin, Desmond S" w:date="2025-02-27T14:08:00Z" w:id="19">
    <w:p w:rsidR="005E38D4" w:rsidP="005E38D4" w:rsidRDefault="005E38D4" w14:paraId="3AFDEB0D" w14:textId="77777777">
      <w:pPr>
        <w:pStyle w:val="CommentText"/>
      </w:pPr>
      <w:r>
        <w:rPr>
          <w:rStyle w:val="CommentReference"/>
        </w:rPr>
        <w:annotationRef/>
      </w:r>
      <w:r>
        <w:t xml:space="preserve">Thoughts here on noting if organization are frozen will they also loose their traveling privileges??? </w:t>
      </w:r>
    </w:p>
  </w:comment>
  <w:comment w:initials="CA" w:author="Cavato, Allison E" w:date="2025-02-27T14:19:00Z" w:id="20">
    <w:p w:rsidR="00754B77" w:rsidRDefault="00754B77" w14:paraId="49CBBB7D" w14:textId="321C9799">
      <w:pPr>
        <w:pStyle w:val="CommentText"/>
      </w:pPr>
      <w:r>
        <w:rPr>
          <w:rStyle w:val="CommentReference"/>
        </w:rPr>
        <w:annotationRef/>
      </w:r>
      <w:r w:rsidRPr="6BFDFB38">
        <w:t>they lose it if they have not turned in their documentation for 10 days so they will be frozen AND loose travel!</w:t>
      </w:r>
    </w:p>
  </w:comment>
  <w:comment w:initials="GC" w:author="Genisio, Carlye J" w:date="2025-01-28T09:59:00Z" w:id="21">
    <w:p w:rsidR="004C6F85" w:rsidRDefault="004C6F85" w14:paraId="4C931C79" w14:textId="799BBB75">
      <w:r>
        <w:annotationRef/>
      </w:r>
      <w:r w:rsidRPr="7FC4C6DF">
        <w:t>what about values if applied and goals?</w:t>
      </w:r>
    </w:p>
  </w:comment>
  <w:comment w:initials="GC" w:author="Genisio, Carlye J" w:date="2025-01-28T09:32:00Z" w:id="22">
    <w:p w:rsidR="004C6F85" w:rsidRDefault="004C6F85" w14:paraId="391156AB" w14:textId="72480B25">
      <w:r>
        <w:annotationRef/>
      </w:r>
      <w:r w:rsidRPr="2CCB6F2D">
        <w:t>should career center be different or included</w:t>
      </w:r>
    </w:p>
  </w:comment>
  <w:comment w:initials="GC" w:author="Genisio, Carlye J" w:date="2025-01-28T09:32:00Z" w:id="23">
    <w:p w:rsidR="004C6F85" w:rsidRDefault="004C6F85" w14:paraId="5D7F1465" w14:textId="79F3B726">
      <w:r>
        <w:annotationRef/>
      </w:r>
      <w:r w:rsidRPr="4ED23C77">
        <w:t>should career center be different or included</w:t>
      </w:r>
    </w:p>
  </w:comment>
  <w:comment w:initials="GC" w:author="Genisio, Carlye J" w:date="2025-01-28T09:32:00Z" w:id="24">
    <w:p w:rsidR="004C6F85" w:rsidRDefault="004C6F85" w14:paraId="2DCB4878" w14:textId="5B55919F">
      <w:r>
        <w:annotationRef/>
      </w:r>
      <w:r w:rsidRPr="4B345553">
        <w:t>should career center be different or included</w:t>
      </w:r>
    </w:p>
  </w:comment>
  <w:comment w:initials="GC" w:author="Genisio, Carlye J" w:date="2025-01-28T09:32:00Z" w:id="25">
    <w:p w:rsidR="004C6F85" w:rsidRDefault="004C6F85" w14:paraId="07A79C05" w14:textId="25566FD9">
      <w:r>
        <w:annotationRef/>
      </w:r>
      <w:r w:rsidRPr="4572F43A">
        <w:t>should career center be different or included</w:t>
      </w:r>
    </w:p>
  </w:comment>
  <w:comment w:initials="GC" w:author="Genisio, Carlye J" w:date="2025-01-28T09:35:00Z" w:id="26">
    <w:p w:rsidR="004C6F85" w:rsidRDefault="004C6F85" w14:paraId="58BBC9CD" w14:textId="70210EF2">
      <w:r>
        <w:annotationRef/>
      </w:r>
      <w:r w:rsidRPr="367F179F">
        <w:t>could make this the all campus and the next one up all mens/womens</w:t>
      </w:r>
    </w:p>
  </w:comment>
  <w:comment w:initials="GC" w:author="Genisio, Carlye J" w:date="2025-01-28T09:35:00Z" w:id="27">
    <w:p w:rsidR="004C6F85" w:rsidRDefault="004C6F85" w14:paraId="77641E0F" w14:textId="30573B58">
      <w:r>
        <w:annotationRef/>
      </w:r>
      <w:r w:rsidRPr="79FDA8E0">
        <w:t>could make this the all campus and the next one up all mens/womens</w:t>
      </w:r>
    </w:p>
  </w:comment>
  <w:comment w:initials="GC" w:author="Genisio, Carlye J" w:date="2025-01-28T09:38:00Z" w:id="28">
    <w:p w:rsidR="004C6F85" w:rsidRDefault="004C6F85" w14:paraId="36BA4FEF" w14:textId="552518D4">
      <w:r>
        <w:annotationRef/>
      </w:r>
      <w:r w:rsidRPr="51B26362">
        <w:t>would need some sort of measurement like by .05?</w:t>
      </w:r>
    </w:p>
  </w:comment>
  <w:comment w:initials="GC" w:author="Genisio, Carlye J" w:date="2025-01-28T09:34:00Z" w:id="29">
    <w:p w:rsidR="004C6F85" w:rsidRDefault="004C6F85" w14:paraId="05F6CD74" w14:textId="74FD9810">
      <w:r>
        <w:annotationRef/>
      </w:r>
      <w:r w:rsidRPr="387CBF2E">
        <w:t xml:space="preserve">i kind of like each one of these but could do it different </w:t>
      </w:r>
    </w:p>
  </w:comment>
  <w:comment w:initials="GC" w:author="Genisio, Carlye J" w:date="2025-01-28T09:46:00Z" w:id="30">
    <w:p w:rsidR="004C6F85" w:rsidRDefault="004C6F85" w14:paraId="643DCC93" w14:textId="099C3B45">
      <w:r>
        <w:annotationRef/>
      </w:r>
      <w:r w:rsidRPr="0CE1E946">
        <w:t>what do we think about something like this?</w:t>
      </w:r>
    </w:p>
  </w:comment>
  <w:comment w:initials="DD" w:author="Dunklin, Desmond S" w:date="2025-02-24T14:00:00Z" w:id="31">
    <w:p w:rsidR="00F23778" w:rsidRDefault="00F23778" w14:paraId="08CC2A26" w14:textId="1BFA6771">
      <w:pPr>
        <w:pStyle w:val="CommentText"/>
      </w:pPr>
      <w:r>
        <w:rPr>
          <w:rStyle w:val="CommentReference"/>
        </w:rPr>
        <w:annotationRef/>
      </w:r>
      <w:r w:rsidRPr="5BC1A9F7">
        <w:t>When will these calendars be due? Are there planning meetings for each council?</w:t>
      </w:r>
    </w:p>
  </w:comment>
  <w:comment w:initials="GC" w:author="Genisio, Carlye J" w:date="2025-02-13T07:32:00Z" w:id="32">
    <w:p w:rsidR="00F23778" w:rsidRDefault="00F23778" w14:paraId="04683C93" w14:textId="6E2143D2">
      <w:pPr>
        <w:pStyle w:val="CommentText"/>
      </w:pPr>
      <w:r>
        <w:rPr>
          <w:rStyle w:val="CommentReference"/>
        </w:rPr>
        <w:annotationRef/>
      </w:r>
      <w:r w:rsidRPr="513D65CC">
        <w:t>needs to be moved to the risk management i think</w:t>
      </w:r>
    </w:p>
  </w:comment>
  <w:comment w:initials="GC" w:author="Genisio, Carlye J" w:date="2025-02-05T08:58:00Z" w:id="33">
    <w:p w:rsidR="004C6F85" w:rsidRDefault="004C6F85" w14:paraId="5DF558A8" w14:textId="56A1990C">
      <w:r>
        <w:annotationRef/>
      </w:r>
      <w:r w:rsidRPr="73326A9C">
        <w:t>need help here</w:t>
      </w:r>
    </w:p>
  </w:comment>
  <w:comment w:initials="DD" w:author="Dunklin, Desmond S" w:date="2025-02-24T14:03:00Z" w:id="34">
    <w:p w:rsidR="00F23778" w:rsidRDefault="00F23778" w14:paraId="6E436E3C" w14:textId="757D5C7B">
      <w:pPr>
        <w:pStyle w:val="CommentText"/>
      </w:pPr>
      <w:r>
        <w:rPr>
          <w:rStyle w:val="CommentReference"/>
        </w:rPr>
        <w:annotationRef/>
      </w:r>
      <w:r w:rsidRPr="59438AF8">
        <w:t xml:space="preserve">Will this organizational conduct focus on chapter operations, policies and procedures or will it be charge based: Drugs, alcohol, etc? </w:t>
      </w:r>
    </w:p>
  </w:comment>
  <w:comment w:initials="GC" w:author="Genisio, Carlye J" w:date="2025-02-25T08:13:00Z" w:id="35">
    <w:p w:rsidR="00F23778" w:rsidRDefault="00F23778" w14:paraId="69E25DCB" w14:textId="28FEFD78">
      <w:pPr>
        <w:pStyle w:val="CommentText"/>
      </w:pPr>
      <w:r>
        <w:rPr>
          <w:rStyle w:val="CommentReference"/>
        </w:rPr>
        <w:annotationRef/>
      </w:r>
      <w:r w:rsidRPr="277CD38E">
        <w:t xml:space="preserve">it is anything that would be submitted to conduct. This is what is currently says in the document we have. </w:t>
      </w:r>
    </w:p>
  </w:comment>
  <w:comment w:initials="DD" w:author="Dunklin, Desmond S" w:date="2025-02-24T14:04:00Z" w:id="36">
    <w:p w:rsidR="00F23778" w:rsidRDefault="00F23778" w14:paraId="014C6081" w14:textId="465D364A">
      <w:pPr>
        <w:pStyle w:val="CommentText"/>
      </w:pPr>
      <w:r>
        <w:rPr>
          <w:rStyle w:val="CommentReference"/>
        </w:rPr>
        <w:annotationRef/>
      </w:r>
      <w:r w:rsidRPr="48EB7D14">
        <w:t xml:space="preserve">what is the difference between the RM and this plan? </w:t>
      </w:r>
    </w:p>
  </w:comment>
  <w:comment w:initials="GC" w:author="Genisio, Carlye J" w:date="2025-02-25T08:14:00Z" w:id="37">
    <w:p w:rsidR="00F23778" w:rsidRDefault="00F23778" w14:paraId="4D0647FD" w14:textId="01D2F5F8">
      <w:pPr>
        <w:pStyle w:val="CommentText"/>
      </w:pPr>
      <w:r>
        <w:rPr>
          <w:rStyle w:val="CommentReference"/>
        </w:rPr>
        <w:annotationRef/>
      </w:r>
      <w:r w:rsidRPr="2B879AE8">
        <w:t xml:space="preserve">the one previously is an educational event not their plan. We currently have them do a risk management educational and submitting their plan would be something new. </w:t>
      </w:r>
    </w:p>
  </w:comment>
  <w:comment w:initials="DD" w:author="Dunklin, Desmond S" w:date="2025-02-24T14:04:00Z" w:id="38">
    <w:p w:rsidR="00F23778" w:rsidRDefault="00F23778" w14:paraId="331AE6B1" w14:textId="33BDCF46">
      <w:pPr>
        <w:pStyle w:val="CommentText"/>
      </w:pPr>
      <w:r>
        <w:rPr>
          <w:rStyle w:val="CommentReference"/>
        </w:rPr>
        <w:annotationRef/>
      </w:r>
      <w:r w:rsidRPr="40ADB1D0">
        <w:t xml:space="preserve">This sections seems to be listed twice? </w:t>
      </w:r>
    </w:p>
  </w:comment>
  <w:comment w:initials="GC" w:author="Genisio, Carlye J" w:date="2025-02-25T08:19:00Z" w:id="39">
    <w:p w:rsidR="00F23778" w:rsidRDefault="00F23778" w14:paraId="769FCDEF" w14:textId="3FD5BFAD">
      <w:pPr>
        <w:pStyle w:val="CommentText"/>
      </w:pPr>
      <w:r>
        <w:rPr>
          <w:rStyle w:val="CommentReference"/>
        </w:rPr>
        <w:annotationRef/>
      </w:r>
      <w:r w:rsidRPr="446DFED4">
        <w:t xml:space="preserve">this is different than the risk management educational. That would be alcohol use, substance use, hazing, etc not what their internal process is. Many of them have talked about a struggle with internal accountability and this is more to address that. </w:t>
      </w:r>
    </w:p>
  </w:comment>
  <w:comment w:initials="GC" w:author="Genisio, Carlye J" w:date="2025-02-05T09:22:00Z" w:id="40">
    <w:p w:rsidR="004C6F85" w:rsidRDefault="004C6F85" w14:paraId="611064F3" w14:textId="23EF6DD4">
      <w:r>
        <w:annotationRef/>
      </w:r>
      <w:r w:rsidRPr="06441D28">
        <w:t>do we want this as something we see or something they submit screenshots from?</w:t>
      </w:r>
    </w:p>
  </w:comment>
  <w:comment w:initials="DD" w:author="Dunklin, Desmond S" w:date="2025-02-24T10:35:00Z" w:id="41">
    <w:p w:rsidR="00F23778" w:rsidRDefault="00F23778" w14:paraId="32AD7E9C" w14:textId="5B536C63">
      <w:pPr>
        <w:pStyle w:val="CommentText"/>
      </w:pPr>
      <w:r>
        <w:rPr>
          <w:rStyle w:val="CommentReference"/>
        </w:rPr>
        <w:annotationRef/>
      </w:r>
      <w:r w:rsidRPr="10F89A45">
        <w:t xml:space="preserve">If they are submitting social media handles this could be tracked by GAs as a review and repost by the FSL social media accounts. </w:t>
      </w:r>
    </w:p>
    <w:p w:rsidR="00F23778" w:rsidRDefault="00F23778" w14:paraId="6DE16FB7" w14:textId="17D6923C">
      <w:pPr>
        <w:pStyle w:val="CommentText"/>
      </w:pPr>
    </w:p>
  </w:comment>
  <w:comment w:initials="GC" w:author="Genisio, Carlye J" w:date="2025-02-25T08:20:00Z" w:id="42">
    <w:p w:rsidR="00F23778" w:rsidRDefault="00F23778" w14:paraId="48CCB719" w14:textId="17E8098A">
      <w:pPr>
        <w:pStyle w:val="CommentText"/>
      </w:pPr>
      <w:r>
        <w:rPr>
          <w:rStyle w:val="CommentReference"/>
        </w:rPr>
        <w:annotationRef/>
      </w:r>
      <w:r w:rsidRPr="1CD8C4AD">
        <w:t xml:space="preserve">we planned on probably having haley look and just us going through their accounts but the more help the better. We have all their Instagram's and things currently. </w:t>
      </w:r>
    </w:p>
  </w:comment>
  <w:comment w:initials="DD" w:author="Dunklin, Desmond S" w:date="2025-02-24T10:38:00Z" w:id="43">
    <w:p w:rsidR="00F23778" w:rsidRDefault="00F23778" w14:paraId="576E3C08" w14:textId="42D96C2D">
      <w:pPr>
        <w:pStyle w:val="CommentText"/>
      </w:pPr>
      <w:r>
        <w:rPr>
          <w:rStyle w:val="CommentReference"/>
        </w:rPr>
        <w:annotationRef/>
      </w:r>
      <w:r w:rsidRPr="53FAE466">
        <w:t xml:space="preserve">Does  Conference count in this? Because NPHC organization are required to attend State, Regional, and National Meetings. </w:t>
      </w:r>
    </w:p>
  </w:comment>
  <w:comment w:initials="GC" w:author="Genisio, Carlye J" w:date="2025-02-25T08:21:00Z" w:id="44">
    <w:p w:rsidR="00F23778" w:rsidRDefault="00F23778" w14:paraId="07B2367B" w14:textId="61AFCF48">
      <w:pPr>
        <w:pStyle w:val="CommentText"/>
      </w:pPr>
      <w:r>
        <w:rPr>
          <w:rStyle w:val="CommentReference"/>
        </w:rPr>
        <w:annotationRef/>
      </w:r>
      <w:r w:rsidRPr="39FA15D1">
        <w:t xml:space="preserve">yes all of that would count. We currently count it if they report it. </w:t>
      </w:r>
    </w:p>
  </w:comment>
  <w:comment w:initials="DD" w:author="Dunklin, Desmond S" w:date="2025-02-24T10:39:00Z" w:id="45">
    <w:p w:rsidR="00F23778" w:rsidRDefault="00F23778" w14:paraId="78DBD5F0" w14:textId="2EAE4137">
      <w:pPr>
        <w:pStyle w:val="CommentText"/>
      </w:pPr>
      <w:r>
        <w:rPr>
          <w:rStyle w:val="CommentReference"/>
        </w:rPr>
        <w:annotationRef/>
      </w:r>
      <w:r w:rsidRPr="6ECF0C89">
        <w:t xml:space="preserve">Will these be offered to all council chapters? </w:t>
      </w:r>
    </w:p>
  </w:comment>
  <w:comment w:initials="GC" w:author="Genisio, Carlye J" w:date="2025-02-25T08:22:00Z" w:id="46">
    <w:p w:rsidR="00F23778" w:rsidRDefault="00F23778" w14:paraId="2FF570F6" w14:textId="62AD9615">
      <w:pPr>
        <w:pStyle w:val="CommentText"/>
      </w:pPr>
      <w:r>
        <w:rPr>
          <w:rStyle w:val="CommentReference"/>
        </w:rPr>
        <w:annotationRef/>
      </w:r>
      <w:r w:rsidRPr="58D5E9BE">
        <w:t xml:space="preserve">they currently are. We split them up to fraternities and sororities. NPHC has yet to show up. This would be part of the conversation for smaller chapters. We planned on having a conversation with SLG already. </w:t>
      </w:r>
    </w:p>
  </w:comment>
  <w:comment w:initials="DD" w:author="Dunklin, Desmond S" w:date="2025-02-24T10:39:00Z" w:id="47">
    <w:p w:rsidR="00F23778" w:rsidRDefault="00F23778" w14:paraId="06B14BEC" w14:textId="7808C8DB">
      <w:pPr>
        <w:pStyle w:val="CommentText"/>
      </w:pPr>
      <w:r>
        <w:rPr>
          <w:rStyle w:val="CommentReference"/>
        </w:rPr>
        <w:annotationRef/>
      </w:r>
      <w:r w:rsidRPr="46E8F671">
        <w:t xml:space="preserve">Wil this be open to all councils? </w:t>
      </w:r>
    </w:p>
  </w:comment>
</w:comments>
</file>

<file path=word/commentsExtended.xml><?xml version="1.0" encoding="utf-8"?>
<w15:commentsEx xmlns:mc="http://schemas.openxmlformats.org/markup-compatibility/2006" xmlns:w15="http://schemas.microsoft.com/office/word/2012/wordml" mc:Ignorable="w15">
  <w15:commentEx w15:done="1" w15:paraId="0B58CEAA"/>
  <w15:commentEx w15:done="1" w15:paraId="2096B9CB" w15:paraIdParent="0B58CEAA"/>
  <w15:commentEx w15:done="1" w15:paraId="68724D45"/>
  <w15:commentEx w15:done="1" w15:paraId="7C87EE86"/>
  <w15:commentEx w15:done="1" w15:paraId="49FF0136"/>
  <w15:commentEx w15:done="1" w15:paraId="7EC74C92"/>
  <w15:commentEx w15:done="1" w15:paraId="302E26E6" w15:paraIdParent="7EC74C92"/>
  <w15:commentEx w15:done="1" w15:paraId="06B2F17D" w15:paraIdParent="7EC74C92"/>
  <w15:commentEx w15:done="1" w15:paraId="3CD7FC25"/>
  <w15:commentEx w15:done="1" w15:paraId="3023964B"/>
  <w15:commentEx w15:done="1" w15:paraId="65EFD648" w15:paraIdParent="3023964B"/>
  <w15:commentEx w15:done="0" w15:paraId="651C3AE4"/>
  <w15:commentEx w15:done="0" w15:paraId="3AE9A0A6"/>
  <w15:commentEx w15:done="0" w15:paraId="7A2BFF68" w15:paraIdParent="3AE9A0A6"/>
  <w15:commentEx w15:done="0" w15:paraId="189E711B"/>
  <w15:commentEx w15:done="0" w15:paraId="6D339A6B"/>
  <w15:commentEx w15:done="1" w15:paraId="261DF4B3"/>
  <w15:commentEx w15:done="1" w15:paraId="42E82E48" w15:paraIdParent="261DF4B3"/>
  <w15:commentEx w15:done="0" w15:paraId="0679816B"/>
  <w15:commentEx w15:done="0" w15:paraId="3AFDEB0D" w15:paraIdParent="0679816B"/>
  <w15:commentEx w15:done="0" w15:paraId="49CBBB7D" w15:paraIdParent="0679816B"/>
  <w15:commentEx w15:done="1" w15:paraId="4C931C79"/>
  <w15:commentEx w15:done="1" w15:paraId="391156AB"/>
  <w15:commentEx w15:done="1" w15:paraId="5D7F1465"/>
  <w15:commentEx w15:done="1" w15:paraId="2DCB4878"/>
  <w15:commentEx w15:done="1" w15:paraId="07A79C05"/>
  <w15:commentEx w15:done="1" w15:paraId="58BBC9CD"/>
  <w15:commentEx w15:done="1" w15:paraId="77641E0F"/>
  <w15:commentEx w15:done="1" w15:paraId="36BA4FEF"/>
  <w15:commentEx w15:done="1" w15:paraId="05F6CD74"/>
  <w15:commentEx w15:done="1" w15:paraId="643DCC93"/>
  <w15:commentEx w15:done="1" w15:paraId="08CC2A26"/>
  <w15:commentEx w15:done="1" w15:paraId="04683C93"/>
  <w15:commentEx w15:done="1" w15:paraId="5DF558A8"/>
  <w15:commentEx w15:done="1" w15:paraId="6E436E3C"/>
  <w15:commentEx w15:done="1" w15:paraId="69E25DCB" w15:paraIdParent="6E436E3C"/>
  <w15:commentEx w15:done="1" w15:paraId="014C6081"/>
  <w15:commentEx w15:done="1" w15:paraId="4D0647FD" w15:paraIdParent="014C6081"/>
  <w15:commentEx w15:done="1" w15:paraId="331AE6B1"/>
  <w15:commentEx w15:done="1" w15:paraId="769FCDEF" w15:paraIdParent="331AE6B1"/>
  <w15:commentEx w15:done="1" w15:paraId="611064F3"/>
  <w15:commentEx w15:done="1" w15:paraId="6DE16FB7" w15:paraIdParent="611064F3"/>
  <w15:commentEx w15:done="1" w15:paraId="48CCB719" w15:paraIdParent="611064F3"/>
  <w15:commentEx w15:done="1" w15:paraId="576E3C08"/>
  <w15:commentEx w15:done="1" w15:paraId="07B2367B" w15:paraIdParent="576E3C08"/>
  <w15:commentEx w15:done="1" w15:paraId="78DBD5F0"/>
  <w15:commentEx w15:done="1" w15:paraId="2FF570F6" w15:paraIdParent="78DBD5F0"/>
  <w15:commentEx w15:done="1" w15:paraId="06B14BE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FD6656" w16cex:dateUtc="2025-02-20T21:42:00Z"/>
  <w16cex:commentExtensible w16cex:durableId="60ABCD32" w16cex:dateUtc="2025-02-21T16:31:00Z"/>
  <w16cex:commentExtensible w16cex:durableId="38A887EF" w16cex:dateUtc="2025-02-26T14:13:00Z"/>
  <w16cex:commentExtensible w16cex:durableId="7146AF22" w16cex:dateUtc="2025-02-27T02:59:00Z"/>
  <w16cex:commentExtensible w16cex:durableId="048C42B0" w16cex:dateUtc="2025-02-27T02:39:00Z"/>
  <w16cex:commentExtensible w16cex:durableId="1242A122" w16cex:dateUtc="2025-02-20T21:53:00Z"/>
  <w16cex:commentExtensible w16cex:durableId="43D09854" w16cex:dateUtc="2025-02-21T16:29:00Z"/>
  <w16cex:commentExtensible w16cex:durableId="334F4027" w16cex:dateUtc="2025-02-24T16:22:00Z"/>
  <w16cex:commentExtensible w16cex:durableId="0A6F9FE9" w16cex:dateUtc="2025-02-21T16:30:00Z"/>
  <w16cex:commentExtensible w16cex:durableId="74811EBB" w16cex:dateUtc="2025-02-20T21:52:00Z"/>
  <w16cex:commentExtensible w16cex:durableId="764FDADA" w16cex:dateUtc="2025-02-21T16:32:00Z"/>
  <w16cex:commentExtensible w16cex:durableId="6FAD3868" w16cex:dateUtc="2025-02-24T16:25:00Z"/>
  <w16cex:commentExtensible w16cex:durableId="38995CFC" w16cex:dateUtc="2025-02-27T02:21:00Z"/>
  <w16cex:commentExtensible w16cex:durableId="6812B519" w16cex:dateUtc="2025-02-27T20:07:00Z"/>
  <w16cex:commentExtensible w16cex:durableId="3B0AB88A" w16cex:dateUtc="2025-02-27T02:37:00Z">
    <w16cex:extLst>
      <w16:ext w16:uri="{CE6994B0-6A32-4C9F-8C6B-6E91EDA988CE}">
        <cr:reactions xmlns:cr="http://schemas.microsoft.com/office/comments/2020/reactions">
          <cr:reaction reactionType="1">
            <cr:reactionInfo dateUtc="2025-02-27T20:11:52Z">
              <cr:user userId="S::dsd2e@login.missouristate.edu::4cd34e37-603b-4291-bcd7-b7289f8a205c" userProvider="AD" userName="Dunklin, Desmond S"/>
            </cr:reactionInfo>
          </cr:reaction>
        </cr:reactions>
      </w16:ext>
    </w16cex:extLst>
  </w16cex:commentExtensible>
  <w16cex:commentExtensible w16cex:durableId="150CA4BA" w16cex:dateUtc="2025-02-26T14:25:00Z"/>
  <w16cex:commentExtensible w16cex:durableId="52BE4D8D" w16cex:dateUtc="2025-02-24T16:27:00Z"/>
  <w16cex:commentExtensible w16cex:durableId="4825C311" w16cex:dateUtc="2025-02-24T22:58:00Z"/>
  <w16cex:commentExtensible w16cex:durableId="6BFAFDBC" w16cex:dateUtc="2025-02-24T16:27:00Z"/>
  <w16cex:commentExtensible w16cex:durableId="7861152D" w16cex:dateUtc="2025-02-27T20:08:00Z"/>
  <w16cex:commentExtensible w16cex:durableId="3E3A2348" w16cex:dateUtc="2025-02-27T20:19:00Z"/>
  <w16cex:commentExtensible w16cex:durableId="5CCA471D" w16cex:dateUtc="2025-01-28T15:59:00Z"/>
  <w16cex:commentExtensible w16cex:durableId="03A7CF8A" w16cex:dateUtc="2025-01-28T15:32:00Z"/>
  <w16cex:commentExtensible w16cex:durableId="28F3B30C" w16cex:dateUtc="2025-01-28T15:32:00Z"/>
  <w16cex:commentExtensible w16cex:durableId="4F900941" w16cex:dateUtc="2025-01-28T15:32:00Z"/>
  <w16cex:commentExtensible w16cex:durableId="5FF262BA" w16cex:dateUtc="2025-01-28T15:32:00Z"/>
  <w16cex:commentExtensible w16cex:durableId="21520101" w16cex:dateUtc="2025-01-28T15:35:00Z"/>
  <w16cex:commentExtensible w16cex:durableId="6162362F" w16cex:dateUtc="2025-01-28T15:35:00Z"/>
  <w16cex:commentExtensible w16cex:durableId="56387F9E" w16cex:dateUtc="2025-01-28T15:38:00Z"/>
  <w16cex:commentExtensible w16cex:durableId="2B485AA7" w16cex:dateUtc="2025-01-28T15:34:00Z"/>
  <w16cex:commentExtensible w16cex:durableId="4A69804B" w16cex:dateUtc="2025-01-28T15:46:00Z"/>
  <w16cex:commentExtensible w16cex:durableId="2861AD6D" w16cex:dateUtc="2025-02-24T20:00:00Z"/>
  <w16cex:commentExtensible w16cex:durableId="30B6A5F9" w16cex:dateUtc="2025-02-13T21:32:00Z"/>
  <w16cex:commentExtensible w16cex:durableId="60C04E89" w16cex:dateUtc="2025-02-05T14:58:00Z"/>
  <w16cex:commentExtensible w16cex:durableId="4CD98717" w16cex:dateUtc="2025-02-24T20:03:00Z"/>
  <w16cex:commentExtensible w16cex:durableId="085B92B5" w16cex:dateUtc="2025-02-25T14:13:00Z"/>
  <w16cex:commentExtensible w16cex:durableId="4D288282" w16cex:dateUtc="2025-02-24T20:04:00Z"/>
  <w16cex:commentExtensible w16cex:durableId="1545A260" w16cex:dateUtc="2025-02-25T14:14:00Z"/>
  <w16cex:commentExtensible w16cex:durableId="1B8F86D7" w16cex:dateUtc="2025-02-24T20:04:00Z"/>
  <w16cex:commentExtensible w16cex:durableId="58CD0FCB" w16cex:dateUtc="2025-02-25T14:19:00Z"/>
  <w16cex:commentExtensible w16cex:durableId="74B74DAE" w16cex:dateUtc="2025-02-05T15:22:00Z"/>
  <w16cex:commentExtensible w16cex:durableId="5F2096E3" w16cex:dateUtc="2025-02-24T16:35:00Z"/>
  <w16cex:commentExtensible w16cex:durableId="026319B2" w16cex:dateUtc="2025-02-25T14:20:00Z"/>
  <w16cex:commentExtensible w16cex:durableId="36689211" w16cex:dateUtc="2025-02-24T16:38:00Z"/>
  <w16cex:commentExtensible w16cex:durableId="56D1B2C6" w16cex:dateUtc="2025-02-25T14:21:00Z"/>
  <w16cex:commentExtensible w16cex:durableId="52F17194" w16cex:dateUtc="2025-02-24T16:39:00Z"/>
  <w16cex:commentExtensible w16cex:durableId="29C911D9" w16cex:dateUtc="2025-02-25T14:22:00Z"/>
  <w16cex:commentExtensible w16cex:durableId="7B5A243B" w16cex:dateUtc="2025-02-24T16:39:00Z"/>
</w16cex:commentsExtensible>
</file>

<file path=word/commentsIds.xml><?xml version="1.0" encoding="utf-8"?>
<w16cid:commentsIds xmlns:mc="http://schemas.openxmlformats.org/markup-compatibility/2006" xmlns:w16cid="http://schemas.microsoft.com/office/word/2016/wordml/cid" mc:Ignorable="w16cid">
  <w16cid:commentId w16cid:paraId="0B58CEAA" w16cid:durableId="73FD6656"/>
  <w16cid:commentId w16cid:paraId="2096B9CB" w16cid:durableId="60ABCD32"/>
  <w16cid:commentId w16cid:paraId="68724D45" w16cid:durableId="38A887EF"/>
  <w16cid:commentId w16cid:paraId="7C87EE86" w16cid:durableId="7146AF22"/>
  <w16cid:commentId w16cid:paraId="49FF0136" w16cid:durableId="048C42B0"/>
  <w16cid:commentId w16cid:paraId="7EC74C92" w16cid:durableId="1242A122"/>
  <w16cid:commentId w16cid:paraId="302E26E6" w16cid:durableId="43D09854"/>
  <w16cid:commentId w16cid:paraId="06B2F17D" w16cid:durableId="334F4027"/>
  <w16cid:commentId w16cid:paraId="3CD7FC25" w16cid:durableId="0A6F9FE9"/>
  <w16cid:commentId w16cid:paraId="3023964B" w16cid:durableId="74811EBB"/>
  <w16cid:commentId w16cid:paraId="65EFD648" w16cid:durableId="764FDADA"/>
  <w16cid:commentId w16cid:paraId="651C3AE4" w16cid:durableId="6FAD3868"/>
  <w16cid:commentId w16cid:paraId="3AE9A0A6" w16cid:durableId="38995CFC"/>
  <w16cid:commentId w16cid:paraId="7A2BFF68" w16cid:durableId="6812B519"/>
  <w16cid:commentId w16cid:paraId="189E711B" w16cid:durableId="3B0AB88A"/>
  <w16cid:commentId w16cid:paraId="6D339A6B" w16cid:durableId="150CA4BA"/>
  <w16cid:commentId w16cid:paraId="261DF4B3" w16cid:durableId="52BE4D8D"/>
  <w16cid:commentId w16cid:paraId="42E82E48" w16cid:durableId="4825C311"/>
  <w16cid:commentId w16cid:paraId="0679816B" w16cid:durableId="6BFAFDBC"/>
  <w16cid:commentId w16cid:paraId="3AFDEB0D" w16cid:durableId="7861152D"/>
  <w16cid:commentId w16cid:paraId="49CBBB7D" w16cid:durableId="3E3A2348"/>
  <w16cid:commentId w16cid:paraId="4C931C79" w16cid:durableId="5CCA471D"/>
  <w16cid:commentId w16cid:paraId="391156AB" w16cid:durableId="03A7CF8A"/>
  <w16cid:commentId w16cid:paraId="5D7F1465" w16cid:durableId="28F3B30C"/>
  <w16cid:commentId w16cid:paraId="2DCB4878" w16cid:durableId="4F900941"/>
  <w16cid:commentId w16cid:paraId="07A79C05" w16cid:durableId="5FF262BA"/>
  <w16cid:commentId w16cid:paraId="58BBC9CD" w16cid:durableId="21520101"/>
  <w16cid:commentId w16cid:paraId="77641E0F" w16cid:durableId="6162362F"/>
  <w16cid:commentId w16cid:paraId="36BA4FEF" w16cid:durableId="56387F9E"/>
  <w16cid:commentId w16cid:paraId="05F6CD74" w16cid:durableId="2B485AA7"/>
  <w16cid:commentId w16cid:paraId="643DCC93" w16cid:durableId="4A69804B"/>
  <w16cid:commentId w16cid:paraId="08CC2A26" w16cid:durableId="2861AD6D"/>
  <w16cid:commentId w16cid:paraId="04683C93" w16cid:durableId="30B6A5F9"/>
  <w16cid:commentId w16cid:paraId="5DF558A8" w16cid:durableId="60C04E89"/>
  <w16cid:commentId w16cid:paraId="6E436E3C" w16cid:durableId="4CD98717"/>
  <w16cid:commentId w16cid:paraId="69E25DCB" w16cid:durableId="085B92B5"/>
  <w16cid:commentId w16cid:paraId="014C6081" w16cid:durableId="4D288282"/>
  <w16cid:commentId w16cid:paraId="4D0647FD" w16cid:durableId="1545A260"/>
  <w16cid:commentId w16cid:paraId="331AE6B1" w16cid:durableId="1B8F86D7"/>
  <w16cid:commentId w16cid:paraId="769FCDEF" w16cid:durableId="58CD0FCB"/>
  <w16cid:commentId w16cid:paraId="611064F3" w16cid:durableId="74B74DAE"/>
  <w16cid:commentId w16cid:paraId="6DE16FB7" w16cid:durableId="5F2096E3"/>
  <w16cid:commentId w16cid:paraId="48CCB719" w16cid:durableId="026319B2"/>
  <w16cid:commentId w16cid:paraId="576E3C08" w16cid:durableId="36689211"/>
  <w16cid:commentId w16cid:paraId="07B2367B" w16cid:durableId="56D1B2C6"/>
  <w16cid:commentId w16cid:paraId="78DBD5F0" w16cid:durableId="52F17194"/>
  <w16cid:commentId w16cid:paraId="2FF570F6" w16cid:durableId="29C911D9"/>
  <w16cid:commentId w16cid:paraId="06B14BEC" w16cid:durableId="7B5A24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778" w:rsidRDefault="00F23778" w14:paraId="66588ED4" w14:textId="77777777">
      <w:pPr>
        <w:spacing w:after="0" w:line="240" w:lineRule="auto"/>
      </w:pPr>
      <w:r>
        <w:separator/>
      </w:r>
    </w:p>
  </w:endnote>
  <w:endnote w:type="continuationSeparator" w:id="0">
    <w:p w:rsidR="00F23778" w:rsidRDefault="00F23778" w14:paraId="48AD41CC" w14:textId="77777777">
      <w:pPr>
        <w:spacing w:after="0" w:line="240" w:lineRule="auto"/>
      </w:pPr>
      <w:r>
        <w:continuationSeparator/>
      </w:r>
    </w:p>
  </w:endnote>
  <w:endnote w:type="continuationNotice" w:id="1">
    <w:p w:rsidR="006D502B" w:rsidRDefault="006D502B" w14:paraId="5B3B35F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3DFD59" w:rsidTr="253DFD59" w14:paraId="51BBF754" w14:textId="77777777">
      <w:trPr>
        <w:trHeight w:val="300"/>
      </w:trPr>
      <w:tc>
        <w:tcPr>
          <w:tcW w:w="3120" w:type="dxa"/>
        </w:tcPr>
        <w:p w:rsidR="253DFD59" w:rsidP="253DFD59" w:rsidRDefault="253DFD59" w14:paraId="3CDA9D68" w14:textId="3F3E36A5">
          <w:pPr>
            <w:pStyle w:val="Header"/>
            <w:ind w:left="-115"/>
          </w:pPr>
        </w:p>
      </w:tc>
      <w:tc>
        <w:tcPr>
          <w:tcW w:w="3120" w:type="dxa"/>
        </w:tcPr>
        <w:p w:rsidR="253DFD59" w:rsidP="253DFD59" w:rsidRDefault="253DFD59" w14:paraId="29D9034B" w14:textId="5583D19E">
          <w:pPr>
            <w:pStyle w:val="Header"/>
            <w:jc w:val="center"/>
          </w:pPr>
        </w:p>
      </w:tc>
      <w:tc>
        <w:tcPr>
          <w:tcW w:w="3120" w:type="dxa"/>
        </w:tcPr>
        <w:p w:rsidR="253DFD59" w:rsidP="253DFD59" w:rsidRDefault="253DFD59" w14:paraId="24B9B6D1" w14:textId="503A6BDC">
          <w:pPr>
            <w:pStyle w:val="Header"/>
            <w:ind w:right="-115"/>
            <w:jc w:val="right"/>
          </w:pPr>
        </w:p>
      </w:tc>
    </w:tr>
  </w:tbl>
  <w:p w:rsidR="253DFD59" w:rsidP="253DFD59" w:rsidRDefault="253DFD59" w14:paraId="520EA1BC" w14:textId="4708B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778" w:rsidRDefault="00F23778" w14:paraId="5670AFD0" w14:textId="77777777">
      <w:pPr>
        <w:spacing w:after="0" w:line="240" w:lineRule="auto"/>
      </w:pPr>
      <w:r>
        <w:separator/>
      </w:r>
    </w:p>
  </w:footnote>
  <w:footnote w:type="continuationSeparator" w:id="0">
    <w:p w:rsidR="00F23778" w:rsidRDefault="00F23778" w14:paraId="2395B851" w14:textId="77777777">
      <w:pPr>
        <w:spacing w:after="0" w:line="240" w:lineRule="auto"/>
      </w:pPr>
      <w:r>
        <w:continuationSeparator/>
      </w:r>
    </w:p>
  </w:footnote>
  <w:footnote w:type="continuationNotice" w:id="1">
    <w:p w:rsidR="006D502B" w:rsidRDefault="006D502B" w14:paraId="35D3C5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3DFD59" w:rsidTr="253DFD59" w14:paraId="3B1FA897" w14:textId="77777777">
      <w:trPr>
        <w:trHeight w:val="300"/>
      </w:trPr>
      <w:tc>
        <w:tcPr>
          <w:tcW w:w="3120" w:type="dxa"/>
        </w:tcPr>
        <w:p w:rsidR="253DFD59" w:rsidP="253DFD59" w:rsidRDefault="253DFD59" w14:paraId="7B9CF3FD" w14:textId="76DE186C">
          <w:pPr>
            <w:pStyle w:val="Header"/>
            <w:ind w:left="-115"/>
          </w:pPr>
        </w:p>
      </w:tc>
      <w:tc>
        <w:tcPr>
          <w:tcW w:w="3120" w:type="dxa"/>
        </w:tcPr>
        <w:p w:rsidR="253DFD59" w:rsidP="253DFD59" w:rsidRDefault="253DFD59" w14:paraId="13B116DD" w14:textId="67BBD0FE">
          <w:pPr>
            <w:pStyle w:val="Header"/>
            <w:jc w:val="center"/>
          </w:pPr>
        </w:p>
      </w:tc>
      <w:tc>
        <w:tcPr>
          <w:tcW w:w="3120" w:type="dxa"/>
        </w:tcPr>
        <w:p w:rsidR="253DFD59" w:rsidP="253DFD59" w:rsidRDefault="253DFD59" w14:paraId="0392E9B5" w14:textId="657C05B1">
          <w:pPr>
            <w:pStyle w:val="Header"/>
            <w:ind w:right="-115"/>
            <w:jc w:val="right"/>
          </w:pPr>
        </w:p>
      </w:tc>
    </w:tr>
  </w:tbl>
  <w:p w:rsidR="253DFD59" w:rsidP="253DFD59" w:rsidRDefault="253DFD59" w14:paraId="2C7A233A" w14:textId="22C77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B991"/>
    <w:multiLevelType w:val="hybridMultilevel"/>
    <w:tmpl w:val="FFFFFFFF"/>
    <w:lvl w:ilvl="0" w:tplc="E7B6CCB6">
      <w:start w:val="1"/>
      <w:numFmt w:val="bullet"/>
      <w:lvlText w:val="●"/>
      <w:lvlJc w:val="left"/>
      <w:pPr>
        <w:ind w:left="720" w:hanging="360"/>
      </w:pPr>
      <w:rPr>
        <w:rFonts w:hint="default" w:ascii="Noto Sans Symbols" w:hAnsi="Noto Sans Symbols"/>
      </w:rPr>
    </w:lvl>
    <w:lvl w:ilvl="1" w:tplc="0D4C6B96">
      <w:start w:val="1"/>
      <w:numFmt w:val="bullet"/>
      <w:lvlText w:val="o"/>
      <w:lvlJc w:val="left"/>
      <w:pPr>
        <w:ind w:left="1440" w:hanging="360"/>
      </w:pPr>
      <w:rPr>
        <w:rFonts w:hint="default" w:ascii="Noto Sans Symbols" w:hAnsi="Noto Sans Symbols"/>
      </w:rPr>
    </w:lvl>
    <w:lvl w:ilvl="2" w:tplc="B8D2D270">
      <w:start w:val="1"/>
      <w:numFmt w:val="bullet"/>
      <w:lvlText w:val=""/>
      <w:lvlJc w:val="left"/>
      <w:pPr>
        <w:ind w:left="2160" w:hanging="360"/>
      </w:pPr>
      <w:rPr>
        <w:rFonts w:hint="default" w:ascii="Wingdings" w:hAnsi="Wingdings"/>
      </w:rPr>
    </w:lvl>
    <w:lvl w:ilvl="3" w:tplc="88104ECA">
      <w:start w:val="1"/>
      <w:numFmt w:val="bullet"/>
      <w:lvlText w:val=""/>
      <w:lvlJc w:val="left"/>
      <w:pPr>
        <w:ind w:left="2880" w:hanging="360"/>
      </w:pPr>
      <w:rPr>
        <w:rFonts w:hint="default" w:ascii="Symbol" w:hAnsi="Symbol"/>
      </w:rPr>
    </w:lvl>
    <w:lvl w:ilvl="4" w:tplc="121C1FEA">
      <w:start w:val="1"/>
      <w:numFmt w:val="bullet"/>
      <w:lvlText w:val="o"/>
      <w:lvlJc w:val="left"/>
      <w:pPr>
        <w:ind w:left="3600" w:hanging="360"/>
      </w:pPr>
      <w:rPr>
        <w:rFonts w:hint="default" w:ascii="Courier New" w:hAnsi="Courier New"/>
      </w:rPr>
    </w:lvl>
    <w:lvl w:ilvl="5" w:tplc="BC301AD8">
      <w:start w:val="1"/>
      <w:numFmt w:val="bullet"/>
      <w:lvlText w:val=""/>
      <w:lvlJc w:val="left"/>
      <w:pPr>
        <w:ind w:left="4320" w:hanging="360"/>
      </w:pPr>
      <w:rPr>
        <w:rFonts w:hint="default" w:ascii="Wingdings" w:hAnsi="Wingdings"/>
      </w:rPr>
    </w:lvl>
    <w:lvl w:ilvl="6" w:tplc="4C4C88CE">
      <w:start w:val="1"/>
      <w:numFmt w:val="bullet"/>
      <w:lvlText w:val=""/>
      <w:lvlJc w:val="left"/>
      <w:pPr>
        <w:ind w:left="5040" w:hanging="360"/>
      </w:pPr>
      <w:rPr>
        <w:rFonts w:hint="default" w:ascii="Symbol" w:hAnsi="Symbol"/>
      </w:rPr>
    </w:lvl>
    <w:lvl w:ilvl="7" w:tplc="DBB42B6A">
      <w:start w:val="1"/>
      <w:numFmt w:val="bullet"/>
      <w:lvlText w:val="o"/>
      <w:lvlJc w:val="left"/>
      <w:pPr>
        <w:ind w:left="5760" w:hanging="360"/>
      </w:pPr>
      <w:rPr>
        <w:rFonts w:hint="default" w:ascii="Courier New" w:hAnsi="Courier New"/>
      </w:rPr>
    </w:lvl>
    <w:lvl w:ilvl="8" w:tplc="E4D2DA26">
      <w:start w:val="1"/>
      <w:numFmt w:val="bullet"/>
      <w:lvlText w:val=""/>
      <w:lvlJc w:val="left"/>
      <w:pPr>
        <w:ind w:left="6480" w:hanging="360"/>
      </w:pPr>
      <w:rPr>
        <w:rFonts w:hint="default" w:ascii="Wingdings" w:hAnsi="Wingdings"/>
      </w:rPr>
    </w:lvl>
  </w:abstractNum>
  <w:abstractNum w:abstractNumId="1" w15:restartNumberingAfterBreak="0">
    <w:nsid w:val="0D45991A"/>
    <w:multiLevelType w:val="hybridMultilevel"/>
    <w:tmpl w:val="FFFFFFFF"/>
    <w:lvl w:ilvl="0" w:tplc="18AE2070">
      <w:start w:val="1"/>
      <w:numFmt w:val="bullet"/>
      <w:lvlText w:val=""/>
      <w:lvlJc w:val="left"/>
      <w:pPr>
        <w:ind w:left="720" w:hanging="360"/>
      </w:pPr>
      <w:rPr>
        <w:rFonts w:hint="default" w:ascii="Symbol" w:hAnsi="Symbol"/>
      </w:rPr>
    </w:lvl>
    <w:lvl w:ilvl="1" w:tplc="B3A41F92">
      <w:start w:val="1"/>
      <w:numFmt w:val="bullet"/>
      <w:lvlText w:val="o"/>
      <w:lvlJc w:val="left"/>
      <w:pPr>
        <w:ind w:left="1440" w:hanging="360"/>
      </w:pPr>
      <w:rPr>
        <w:rFonts w:hint="default" w:ascii="Courier New" w:hAnsi="Courier New"/>
      </w:rPr>
    </w:lvl>
    <w:lvl w:ilvl="2" w:tplc="A9489D66">
      <w:start w:val="1"/>
      <w:numFmt w:val="bullet"/>
      <w:lvlText w:val=""/>
      <w:lvlJc w:val="left"/>
      <w:pPr>
        <w:ind w:left="2160" w:hanging="360"/>
      </w:pPr>
      <w:rPr>
        <w:rFonts w:hint="default" w:ascii="Wingdings" w:hAnsi="Wingdings"/>
      </w:rPr>
    </w:lvl>
    <w:lvl w:ilvl="3" w:tplc="B96E471C">
      <w:start w:val="1"/>
      <w:numFmt w:val="bullet"/>
      <w:lvlText w:val=""/>
      <w:lvlJc w:val="left"/>
      <w:pPr>
        <w:ind w:left="2880" w:hanging="360"/>
      </w:pPr>
      <w:rPr>
        <w:rFonts w:hint="default" w:ascii="Symbol" w:hAnsi="Symbol"/>
      </w:rPr>
    </w:lvl>
    <w:lvl w:ilvl="4" w:tplc="7E0C1894">
      <w:start w:val="1"/>
      <w:numFmt w:val="bullet"/>
      <w:lvlText w:val="o"/>
      <w:lvlJc w:val="left"/>
      <w:pPr>
        <w:ind w:left="3600" w:hanging="360"/>
      </w:pPr>
      <w:rPr>
        <w:rFonts w:hint="default" w:ascii="Courier New" w:hAnsi="Courier New"/>
      </w:rPr>
    </w:lvl>
    <w:lvl w:ilvl="5" w:tplc="3D30DFA6">
      <w:start w:val="1"/>
      <w:numFmt w:val="bullet"/>
      <w:lvlText w:val=""/>
      <w:lvlJc w:val="left"/>
      <w:pPr>
        <w:ind w:left="4320" w:hanging="360"/>
      </w:pPr>
      <w:rPr>
        <w:rFonts w:hint="default" w:ascii="Wingdings" w:hAnsi="Wingdings"/>
      </w:rPr>
    </w:lvl>
    <w:lvl w:ilvl="6" w:tplc="80105F08">
      <w:start w:val="1"/>
      <w:numFmt w:val="bullet"/>
      <w:lvlText w:val=""/>
      <w:lvlJc w:val="left"/>
      <w:pPr>
        <w:ind w:left="5040" w:hanging="360"/>
      </w:pPr>
      <w:rPr>
        <w:rFonts w:hint="default" w:ascii="Symbol" w:hAnsi="Symbol"/>
      </w:rPr>
    </w:lvl>
    <w:lvl w:ilvl="7" w:tplc="443C3C76">
      <w:start w:val="1"/>
      <w:numFmt w:val="bullet"/>
      <w:lvlText w:val="o"/>
      <w:lvlJc w:val="left"/>
      <w:pPr>
        <w:ind w:left="5760" w:hanging="360"/>
      </w:pPr>
      <w:rPr>
        <w:rFonts w:hint="default" w:ascii="Courier New" w:hAnsi="Courier New"/>
      </w:rPr>
    </w:lvl>
    <w:lvl w:ilvl="8" w:tplc="0AC21DF4">
      <w:start w:val="1"/>
      <w:numFmt w:val="bullet"/>
      <w:lvlText w:val=""/>
      <w:lvlJc w:val="left"/>
      <w:pPr>
        <w:ind w:left="6480" w:hanging="360"/>
      </w:pPr>
      <w:rPr>
        <w:rFonts w:hint="default" w:ascii="Wingdings" w:hAnsi="Wingdings"/>
      </w:rPr>
    </w:lvl>
  </w:abstractNum>
  <w:abstractNum w:abstractNumId="2" w15:restartNumberingAfterBreak="0">
    <w:nsid w:val="1E700E1A"/>
    <w:multiLevelType w:val="hybridMultilevel"/>
    <w:tmpl w:val="FFFFFFFF"/>
    <w:lvl w:ilvl="0" w:tplc="D0F83AD4">
      <w:start w:val="1"/>
      <w:numFmt w:val="decimal"/>
      <w:lvlText w:val="%1."/>
      <w:lvlJc w:val="left"/>
      <w:pPr>
        <w:ind w:left="720" w:hanging="360"/>
      </w:pPr>
      <w:rPr>
        <w:rFonts w:hint="default" w:ascii="Arial" w:hAnsi="Arial"/>
      </w:rPr>
    </w:lvl>
    <w:lvl w:ilvl="1" w:tplc="4AE6F298">
      <w:start w:val="1"/>
      <w:numFmt w:val="lowerLetter"/>
      <w:lvlText w:val="%2."/>
      <w:lvlJc w:val="left"/>
      <w:pPr>
        <w:ind w:left="1440" w:hanging="360"/>
      </w:pPr>
    </w:lvl>
    <w:lvl w:ilvl="2" w:tplc="4E36CD6A">
      <w:start w:val="1"/>
      <w:numFmt w:val="lowerRoman"/>
      <w:lvlText w:val="%3."/>
      <w:lvlJc w:val="right"/>
      <w:pPr>
        <w:ind w:left="2160" w:hanging="180"/>
      </w:pPr>
    </w:lvl>
    <w:lvl w:ilvl="3" w:tplc="ED022F1A">
      <w:start w:val="1"/>
      <w:numFmt w:val="decimal"/>
      <w:lvlText w:val="%4."/>
      <w:lvlJc w:val="left"/>
      <w:pPr>
        <w:ind w:left="2880" w:hanging="360"/>
      </w:pPr>
    </w:lvl>
    <w:lvl w:ilvl="4" w:tplc="55563418">
      <w:start w:val="1"/>
      <w:numFmt w:val="lowerLetter"/>
      <w:lvlText w:val="%5."/>
      <w:lvlJc w:val="left"/>
      <w:pPr>
        <w:ind w:left="3600" w:hanging="360"/>
      </w:pPr>
    </w:lvl>
    <w:lvl w:ilvl="5" w:tplc="FF4C998A">
      <w:start w:val="1"/>
      <w:numFmt w:val="lowerRoman"/>
      <w:lvlText w:val="%6."/>
      <w:lvlJc w:val="right"/>
      <w:pPr>
        <w:ind w:left="4320" w:hanging="180"/>
      </w:pPr>
    </w:lvl>
    <w:lvl w:ilvl="6" w:tplc="B342A02C">
      <w:start w:val="1"/>
      <w:numFmt w:val="decimal"/>
      <w:lvlText w:val="%7."/>
      <w:lvlJc w:val="left"/>
      <w:pPr>
        <w:ind w:left="5040" w:hanging="360"/>
      </w:pPr>
    </w:lvl>
    <w:lvl w:ilvl="7" w:tplc="50C88D74">
      <w:start w:val="1"/>
      <w:numFmt w:val="lowerLetter"/>
      <w:lvlText w:val="%8."/>
      <w:lvlJc w:val="left"/>
      <w:pPr>
        <w:ind w:left="5760" w:hanging="360"/>
      </w:pPr>
    </w:lvl>
    <w:lvl w:ilvl="8" w:tplc="FEC8E8CA">
      <w:start w:val="1"/>
      <w:numFmt w:val="lowerRoman"/>
      <w:lvlText w:val="%9."/>
      <w:lvlJc w:val="right"/>
      <w:pPr>
        <w:ind w:left="6480" w:hanging="180"/>
      </w:pPr>
    </w:lvl>
  </w:abstractNum>
  <w:abstractNum w:abstractNumId="3" w15:restartNumberingAfterBreak="0">
    <w:nsid w:val="214AA59E"/>
    <w:multiLevelType w:val="multilevel"/>
    <w:tmpl w:val="FFFFFFFF"/>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2A6439CF"/>
    <w:multiLevelType w:val="hybridMultilevel"/>
    <w:tmpl w:val="86DC34AA"/>
    <w:lvl w:ilvl="0" w:tplc="DF66DA0A">
      <w:start w:val="1"/>
      <w:numFmt w:val="bullet"/>
      <w:lvlText w:val=""/>
      <w:lvlJc w:val="left"/>
      <w:pPr>
        <w:ind w:left="720" w:hanging="360"/>
      </w:pPr>
      <w:rPr>
        <w:rFonts w:hint="default" w:ascii="Symbol" w:hAnsi="Symbol"/>
      </w:rPr>
    </w:lvl>
    <w:lvl w:ilvl="1" w:tplc="59D225F6">
      <w:start w:val="1"/>
      <w:numFmt w:val="bullet"/>
      <w:lvlText w:val="o"/>
      <w:lvlJc w:val="left"/>
      <w:pPr>
        <w:ind w:left="1440" w:hanging="360"/>
      </w:pPr>
      <w:rPr>
        <w:rFonts w:hint="default" w:ascii="Courier New" w:hAnsi="Courier New"/>
      </w:rPr>
    </w:lvl>
    <w:lvl w:ilvl="2" w:tplc="DAD4AAFE">
      <w:start w:val="1"/>
      <w:numFmt w:val="bullet"/>
      <w:lvlText w:val=""/>
      <w:lvlJc w:val="left"/>
      <w:pPr>
        <w:ind w:left="2160" w:hanging="360"/>
      </w:pPr>
      <w:rPr>
        <w:rFonts w:hint="default" w:ascii="Wingdings" w:hAnsi="Wingdings"/>
      </w:rPr>
    </w:lvl>
    <w:lvl w:ilvl="3" w:tplc="4238AD66">
      <w:start w:val="1"/>
      <w:numFmt w:val="bullet"/>
      <w:lvlText w:val=""/>
      <w:lvlJc w:val="left"/>
      <w:pPr>
        <w:ind w:left="2880" w:hanging="360"/>
      </w:pPr>
      <w:rPr>
        <w:rFonts w:hint="default" w:ascii="Symbol" w:hAnsi="Symbol"/>
      </w:rPr>
    </w:lvl>
    <w:lvl w:ilvl="4" w:tplc="CDB08340">
      <w:start w:val="1"/>
      <w:numFmt w:val="bullet"/>
      <w:lvlText w:val="o"/>
      <w:lvlJc w:val="left"/>
      <w:pPr>
        <w:ind w:left="3600" w:hanging="360"/>
      </w:pPr>
      <w:rPr>
        <w:rFonts w:hint="default" w:ascii="Courier New" w:hAnsi="Courier New"/>
      </w:rPr>
    </w:lvl>
    <w:lvl w:ilvl="5" w:tplc="944CCF2A">
      <w:start w:val="1"/>
      <w:numFmt w:val="bullet"/>
      <w:lvlText w:val=""/>
      <w:lvlJc w:val="left"/>
      <w:pPr>
        <w:ind w:left="4320" w:hanging="360"/>
      </w:pPr>
      <w:rPr>
        <w:rFonts w:hint="default" w:ascii="Wingdings" w:hAnsi="Wingdings"/>
      </w:rPr>
    </w:lvl>
    <w:lvl w:ilvl="6" w:tplc="F7AABCEC">
      <w:start w:val="1"/>
      <w:numFmt w:val="bullet"/>
      <w:lvlText w:val=""/>
      <w:lvlJc w:val="left"/>
      <w:pPr>
        <w:ind w:left="5040" w:hanging="360"/>
      </w:pPr>
      <w:rPr>
        <w:rFonts w:hint="default" w:ascii="Symbol" w:hAnsi="Symbol"/>
      </w:rPr>
    </w:lvl>
    <w:lvl w:ilvl="7" w:tplc="44E0D0AE">
      <w:start w:val="1"/>
      <w:numFmt w:val="bullet"/>
      <w:lvlText w:val="o"/>
      <w:lvlJc w:val="left"/>
      <w:pPr>
        <w:ind w:left="5760" w:hanging="360"/>
      </w:pPr>
      <w:rPr>
        <w:rFonts w:hint="default" w:ascii="Courier New" w:hAnsi="Courier New"/>
      </w:rPr>
    </w:lvl>
    <w:lvl w:ilvl="8" w:tplc="1E42250C">
      <w:start w:val="1"/>
      <w:numFmt w:val="bullet"/>
      <w:lvlText w:val=""/>
      <w:lvlJc w:val="left"/>
      <w:pPr>
        <w:ind w:left="6480" w:hanging="360"/>
      </w:pPr>
      <w:rPr>
        <w:rFonts w:hint="default" w:ascii="Wingdings" w:hAnsi="Wingdings"/>
      </w:rPr>
    </w:lvl>
  </w:abstractNum>
  <w:abstractNum w:abstractNumId="5" w15:restartNumberingAfterBreak="0">
    <w:nsid w:val="31294422"/>
    <w:multiLevelType w:val="multilevel"/>
    <w:tmpl w:val="FFFFFFFF"/>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326D2E3A"/>
    <w:multiLevelType w:val="hybridMultilevel"/>
    <w:tmpl w:val="85F0DC2C"/>
    <w:lvl w:ilvl="0" w:tplc="1DCC7E04">
      <w:start w:val="1"/>
      <w:numFmt w:val="bullet"/>
      <w:lvlText w:val="-"/>
      <w:lvlJc w:val="left"/>
      <w:pPr>
        <w:ind w:left="720" w:hanging="360"/>
      </w:pPr>
      <w:rPr>
        <w:rFonts w:hint="default" w:ascii="Aptos" w:hAnsi="Aptos"/>
      </w:rPr>
    </w:lvl>
    <w:lvl w:ilvl="1" w:tplc="D6EE162A">
      <w:start w:val="1"/>
      <w:numFmt w:val="bullet"/>
      <w:lvlText w:val="o"/>
      <w:lvlJc w:val="left"/>
      <w:pPr>
        <w:ind w:left="1440" w:hanging="360"/>
      </w:pPr>
      <w:rPr>
        <w:rFonts w:hint="default" w:ascii="Courier New" w:hAnsi="Courier New"/>
      </w:rPr>
    </w:lvl>
    <w:lvl w:ilvl="2" w:tplc="9F7611BC">
      <w:start w:val="1"/>
      <w:numFmt w:val="bullet"/>
      <w:lvlText w:val=""/>
      <w:lvlJc w:val="left"/>
      <w:pPr>
        <w:ind w:left="2160" w:hanging="360"/>
      </w:pPr>
      <w:rPr>
        <w:rFonts w:hint="default" w:ascii="Wingdings" w:hAnsi="Wingdings"/>
      </w:rPr>
    </w:lvl>
    <w:lvl w:ilvl="3" w:tplc="ABB01AD4">
      <w:start w:val="1"/>
      <w:numFmt w:val="bullet"/>
      <w:lvlText w:val=""/>
      <w:lvlJc w:val="left"/>
      <w:pPr>
        <w:ind w:left="2880" w:hanging="360"/>
      </w:pPr>
      <w:rPr>
        <w:rFonts w:hint="default" w:ascii="Symbol" w:hAnsi="Symbol"/>
      </w:rPr>
    </w:lvl>
    <w:lvl w:ilvl="4" w:tplc="930254A6">
      <w:start w:val="1"/>
      <w:numFmt w:val="bullet"/>
      <w:lvlText w:val="o"/>
      <w:lvlJc w:val="left"/>
      <w:pPr>
        <w:ind w:left="3600" w:hanging="360"/>
      </w:pPr>
      <w:rPr>
        <w:rFonts w:hint="default" w:ascii="Courier New" w:hAnsi="Courier New"/>
      </w:rPr>
    </w:lvl>
    <w:lvl w:ilvl="5" w:tplc="DE1C55AE">
      <w:start w:val="1"/>
      <w:numFmt w:val="bullet"/>
      <w:lvlText w:val=""/>
      <w:lvlJc w:val="left"/>
      <w:pPr>
        <w:ind w:left="4320" w:hanging="360"/>
      </w:pPr>
      <w:rPr>
        <w:rFonts w:hint="default" w:ascii="Wingdings" w:hAnsi="Wingdings"/>
      </w:rPr>
    </w:lvl>
    <w:lvl w:ilvl="6" w:tplc="7968295E">
      <w:start w:val="1"/>
      <w:numFmt w:val="bullet"/>
      <w:lvlText w:val=""/>
      <w:lvlJc w:val="left"/>
      <w:pPr>
        <w:ind w:left="5040" w:hanging="360"/>
      </w:pPr>
      <w:rPr>
        <w:rFonts w:hint="default" w:ascii="Symbol" w:hAnsi="Symbol"/>
      </w:rPr>
    </w:lvl>
    <w:lvl w:ilvl="7" w:tplc="472EFB88">
      <w:start w:val="1"/>
      <w:numFmt w:val="bullet"/>
      <w:lvlText w:val="o"/>
      <w:lvlJc w:val="left"/>
      <w:pPr>
        <w:ind w:left="5760" w:hanging="360"/>
      </w:pPr>
      <w:rPr>
        <w:rFonts w:hint="default" w:ascii="Courier New" w:hAnsi="Courier New"/>
      </w:rPr>
    </w:lvl>
    <w:lvl w:ilvl="8" w:tplc="13A2AF94">
      <w:start w:val="1"/>
      <w:numFmt w:val="bullet"/>
      <w:lvlText w:val=""/>
      <w:lvlJc w:val="left"/>
      <w:pPr>
        <w:ind w:left="6480" w:hanging="360"/>
      </w:pPr>
      <w:rPr>
        <w:rFonts w:hint="default" w:ascii="Wingdings" w:hAnsi="Wingdings"/>
      </w:rPr>
    </w:lvl>
  </w:abstractNum>
  <w:abstractNum w:abstractNumId="7" w15:restartNumberingAfterBreak="0">
    <w:nsid w:val="4222506E"/>
    <w:multiLevelType w:val="hybridMultilevel"/>
    <w:tmpl w:val="FFFFFFFF"/>
    <w:lvl w:ilvl="0" w:tplc="23583224">
      <w:start w:val="1"/>
      <w:numFmt w:val="bullet"/>
      <w:lvlText w:val=""/>
      <w:lvlJc w:val="left"/>
      <w:pPr>
        <w:ind w:left="720" w:hanging="360"/>
      </w:pPr>
      <w:rPr>
        <w:rFonts w:hint="default" w:ascii="Symbol" w:hAnsi="Symbol"/>
      </w:rPr>
    </w:lvl>
    <w:lvl w:ilvl="1" w:tplc="DCE6E908">
      <w:start w:val="1"/>
      <w:numFmt w:val="bullet"/>
      <w:lvlText w:val="o"/>
      <w:lvlJc w:val="left"/>
      <w:pPr>
        <w:ind w:left="1440" w:hanging="360"/>
      </w:pPr>
      <w:rPr>
        <w:rFonts w:hint="default" w:ascii="Courier New" w:hAnsi="Courier New"/>
      </w:rPr>
    </w:lvl>
    <w:lvl w:ilvl="2" w:tplc="741255E2">
      <w:start w:val="1"/>
      <w:numFmt w:val="bullet"/>
      <w:lvlText w:val=""/>
      <w:lvlJc w:val="left"/>
      <w:pPr>
        <w:ind w:left="2160" w:hanging="360"/>
      </w:pPr>
      <w:rPr>
        <w:rFonts w:hint="default" w:ascii="Wingdings" w:hAnsi="Wingdings"/>
      </w:rPr>
    </w:lvl>
    <w:lvl w:ilvl="3" w:tplc="338CF1D2">
      <w:start w:val="1"/>
      <w:numFmt w:val="bullet"/>
      <w:lvlText w:val=""/>
      <w:lvlJc w:val="left"/>
      <w:pPr>
        <w:ind w:left="2880" w:hanging="360"/>
      </w:pPr>
      <w:rPr>
        <w:rFonts w:hint="default" w:ascii="Symbol" w:hAnsi="Symbol"/>
      </w:rPr>
    </w:lvl>
    <w:lvl w:ilvl="4" w:tplc="9ACACD06">
      <w:start w:val="1"/>
      <w:numFmt w:val="bullet"/>
      <w:lvlText w:val="o"/>
      <w:lvlJc w:val="left"/>
      <w:pPr>
        <w:ind w:left="3600" w:hanging="360"/>
      </w:pPr>
      <w:rPr>
        <w:rFonts w:hint="default" w:ascii="Courier New" w:hAnsi="Courier New"/>
      </w:rPr>
    </w:lvl>
    <w:lvl w:ilvl="5" w:tplc="055048E4">
      <w:start w:val="1"/>
      <w:numFmt w:val="bullet"/>
      <w:lvlText w:val=""/>
      <w:lvlJc w:val="left"/>
      <w:pPr>
        <w:ind w:left="4320" w:hanging="360"/>
      </w:pPr>
      <w:rPr>
        <w:rFonts w:hint="default" w:ascii="Wingdings" w:hAnsi="Wingdings"/>
      </w:rPr>
    </w:lvl>
    <w:lvl w:ilvl="6" w:tplc="CF6CF41A">
      <w:start w:val="1"/>
      <w:numFmt w:val="bullet"/>
      <w:lvlText w:val=""/>
      <w:lvlJc w:val="left"/>
      <w:pPr>
        <w:ind w:left="5040" w:hanging="360"/>
      </w:pPr>
      <w:rPr>
        <w:rFonts w:hint="default" w:ascii="Symbol" w:hAnsi="Symbol"/>
      </w:rPr>
    </w:lvl>
    <w:lvl w:ilvl="7" w:tplc="27B24F46">
      <w:start w:val="1"/>
      <w:numFmt w:val="bullet"/>
      <w:lvlText w:val="o"/>
      <w:lvlJc w:val="left"/>
      <w:pPr>
        <w:ind w:left="5760" w:hanging="360"/>
      </w:pPr>
      <w:rPr>
        <w:rFonts w:hint="default" w:ascii="Courier New" w:hAnsi="Courier New"/>
      </w:rPr>
    </w:lvl>
    <w:lvl w:ilvl="8" w:tplc="BE704AF4">
      <w:start w:val="1"/>
      <w:numFmt w:val="bullet"/>
      <w:lvlText w:val=""/>
      <w:lvlJc w:val="left"/>
      <w:pPr>
        <w:ind w:left="6480" w:hanging="360"/>
      </w:pPr>
      <w:rPr>
        <w:rFonts w:hint="default" w:ascii="Wingdings" w:hAnsi="Wingdings"/>
      </w:rPr>
    </w:lvl>
  </w:abstractNum>
  <w:abstractNum w:abstractNumId="8" w15:restartNumberingAfterBreak="0">
    <w:nsid w:val="44D49C9F"/>
    <w:multiLevelType w:val="hybridMultilevel"/>
    <w:tmpl w:val="FFFFFFFF"/>
    <w:lvl w:ilvl="0" w:tplc="2508EEC4">
      <w:start w:val="1"/>
      <w:numFmt w:val="bullet"/>
      <w:lvlText w:val=""/>
      <w:lvlJc w:val="left"/>
      <w:pPr>
        <w:ind w:left="1440" w:hanging="360"/>
      </w:pPr>
      <w:rPr>
        <w:rFonts w:hint="default" w:ascii="Symbol" w:hAnsi="Symbol"/>
      </w:rPr>
    </w:lvl>
    <w:lvl w:ilvl="1" w:tplc="9468F44E">
      <w:start w:val="1"/>
      <w:numFmt w:val="bullet"/>
      <w:lvlText w:val="o"/>
      <w:lvlJc w:val="left"/>
      <w:pPr>
        <w:ind w:left="1440" w:hanging="360"/>
      </w:pPr>
      <w:rPr>
        <w:rFonts w:hint="default" w:ascii="Courier New" w:hAnsi="Courier New"/>
      </w:rPr>
    </w:lvl>
    <w:lvl w:ilvl="2" w:tplc="E954C0F8">
      <w:start w:val="1"/>
      <w:numFmt w:val="bullet"/>
      <w:lvlText w:val=""/>
      <w:lvlJc w:val="left"/>
      <w:pPr>
        <w:ind w:left="2160" w:hanging="360"/>
      </w:pPr>
      <w:rPr>
        <w:rFonts w:hint="default" w:ascii="Wingdings" w:hAnsi="Wingdings"/>
      </w:rPr>
    </w:lvl>
    <w:lvl w:ilvl="3" w:tplc="6E007352">
      <w:start w:val="1"/>
      <w:numFmt w:val="bullet"/>
      <w:lvlText w:val=""/>
      <w:lvlJc w:val="left"/>
      <w:pPr>
        <w:ind w:left="2880" w:hanging="360"/>
      </w:pPr>
      <w:rPr>
        <w:rFonts w:hint="default" w:ascii="Symbol" w:hAnsi="Symbol"/>
      </w:rPr>
    </w:lvl>
    <w:lvl w:ilvl="4" w:tplc="AC68AA24">
      <w:start w:val="1"/>
      <w:numFmt w:val="bullet"/>
      <w:lvlText w:val="o"/>
      <w:lvlJc w:val="left"/>
      <w:pPr>
        <w:ind w:left="3600" w:hanging="360"/>
      </w:pPr>
      <w:rPr>
        <w:rFonts w:hint="default" w:ascii="Courier New" w:hAnsi="Courier New"/>
      </w:rPr>
    </w:lvl>
    <w:lvl w:ilvl="5" w:tplc="AF361E0C">
      <w:start w:val="1"/>
      <w:numFmt w:val="bullet"/>
      <w:lvlText w:val=""/>
      <w:lvlJc w:val="left"/>
      <w:pPr>
        <w:ind w:left="4320" w:hanging="360"/>
      </w:pPr>
      <w:rPr>
        <w:rFonts w:hint="default" w:ascii="Wingdings" w:hAnsi="Wingdings"/>
      </w:rPr>
    </w:lvl>
    <w:lvl w:ilvl="6" w:tplc="FE1E7C72">
      <w:start w:val="1"/>
      <w:numFmt w:val="bullet"/>
      <w:lvlText w:val=""/>
      <w:lvlJc w:val="left"/>
      <w:pPr>
        <w:ind w:left="5040" w:hanging="360"/>
      </w:pPr>
      <w:rPr>
        <w:rFonts w:hint="default" w:ascii="Symbol" w:hAnsi="Symbol"/>
      </w:rPr>
    </w:lvl>
    <w:lvl w:ilvl="7" w:tplc="A39AE1B0">
      <w:start w:val="1"/>
      <w:numFmt w:val="bullet"/>
      <w:lvlText w:val="o"/>
      <w:lvlJc w:val="left"/>
      <w:pPr>
        <w:ind w:left="5760" w:hanging="360"/>
      </w:pPr>
      <w:rPr>
        <w:rFonts w:hint="default" w:ascii="Courier New" w:hAnsi="Courier New"/>
      </w:rPr>
    </w:lvl>
    <w:lvl w:ilvl="8" w:tplc="C3D69C86">
      <w:start w:val="1"/>
      <w:numFmt w:val="bullet"/>
      <w:lvlText w:val=""/>
      <w:lvlJc w:val="left"/>
      <w:pPr>
        <w:ind w:left="6480" w:hanging="360"/>
      </w:pPr>
      <w:rPr>
        <w:rFonts w:hint="default" w:ascii="Wingdings" w:hAnsi="Wingdings"/>
      </w:rPr>
    </w:lvl>
  </w:abstractNum>
  <w:abstractNum w:abstractNumId="9" w15:restartNumberingAfterBreak="0">
    <w:nsid w:val="46B79916"/>
    <w:multiLevelType w:val="multilevel"/>
    <w:tmpl w:val="FFFFFFFF"/>
    <w:lvl w:ilvl="0">
      <w:start w:val="1"/>
      <w:numFmt w:val="bullet"/>
      <w:lvlText w:val="●"/>
      <w:lvlJc w:val="lef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4704AA17"/>
    <w:multiLevelType w:val="hybridMultilevel"/>
    <w:tmpl w:val="7EC25EB8"/>
    <w:lvl w:ilvl="0" w:tplc="21121D48">
      <w:start w:val="1"/>
      <w:numFmt w:val="bullet"/>
      <w:lvlText w:val="-"/>
      <w:lvlJc w:val="left"/>
      <w:pPr>
        <w:ind w:left="720" w:hanging="360"/>
      </w:pPr>
      <w:rPr>
        <w:rFonts w:hint="default" w:ascii="Aptos" w:hAnsi="Aptos"/>
      </w:rPr>
    </w:lvl>
    <w:lvl w:ilvl="1" w:tplc="AFA03350">
      <w:start w:val="1"/>
      <w:numFmt w:val="bullet"/>
      <w:lvlText w:val="o"/>
      <w:lvlJc w:val="left"/>
      <w:pPr>
        <w:ind w:left="1440" w:hanging="360"/>
      </w:pPr>
      <w:rPr>
        <w:rFonts w:hint="default" w:ascii="Courier New" w:hAnsi="Courier New"/>
      </w:rPr>
    </w:lvl>
    <w:lvl w:ilvl="2" w:tplc="E872173A">
      <w:start w:val="1"/>
      <w:numFmt w:val="bullet"/>
      <w:lvlText w:val=""/>
      <w:lvlJc w:val="left"/>
      <w:pPr>
        <w:ind w:left="2160" w:hanging="360"/>
      </w:pPr>
      <w:rPr>
        <w:rFonts w:hint="default" w:ascii="Wingdings" w:hAnsi="Wingdings"/>
      </w:rPr>
    </w:lvl>
    <w:lvl w:ilvl="3" w:tplc="66E4BA44">
      <w:start w:val="1"/>
      <w:numFmt w:val="bullet"/>
      <w:lvlText w:val=""/>
      <w:lvlJc w:val="left"/>
      <w:pPr>
        <w:ind w:left="2880" w:hanging="360"/>
      </w:pPr>
      <w:rPr>
        <w:rFonts w:hint="default" w:ascii="Symbol" w:hAnsi="Symbol"/>
      </w:rPr>
    </w:lvl>
    <w:lvl w:ilvl="4" w:tplc="44C249C8">
      <w:start w:val="1"/>
      <w:numFmt w:val="bullet"/>
      <w:lvlText w:val="o"/>
      <w:lvlJc w:val="left"/>
      <w:pPr>
        <w:ind w:left="3600" w:hanging="360"/>
      </w:pPr>
      <w:rPr>
        <w:rFonts w:hint="default" w:ascii="Courier New" w:hAnsi="Courier New"/>
      </w:rPr>
    </w:lvl>
    <w:lvl w:ilvl="5" w:tplc="ED42B250">
      <w:start w:val="1"/>
      <w:numFmt w:val="bullet"/>
      <w:lvlText w:val=""/>
      <w:lvlJc w:val="left"/>
      <w:pPr>
        <w:ind w:left="4320" w:hanging="360"/>
      </w:pPr>
      <w:rPr>
        <w:rFonts w:hint="default" w:ascii="Wingdings" w:hAnsi="Wingdings"/>
      </w:rPr>
    </w:lvl>
    <w:lvl w:ilvl="6" w:tplc="37504CDC">
      <w:start w:val="1"/>
      <w:numFmt w:val="bullet"/>
      <w:lvlText w:val=""/>
      <w:lvlJc w:val="left"/>
      <w:pPr>
        <w:ind w:left="5040" w:hanging="360"/>
      </w:pPr>
      <w:rPr>
        <w:rFonts w:hint="default" w:ascii="Symbol" w:hAnsi="Symbol"/>
      </w:rPr>
    </w:lvl>
    <w:lvl w:ilvl="7" w:tplc="233281FE">
      <w:start w:val="1"/>
      <w:numFmt w:val="bullet"/>
      <w:lvlText w:val="o"/>
      <w:lvlJc w:val="left"/>
      <w:pPr>
        <w:ind w:left="5760" w:hanging="360"/>
      </w:pPr>
      <w:rPr>
        <w:rFonts w:hint="default" w:ascii="Courier New" w:hAnsi="Courier New"/>
      </w:rPr>
    </w:lvl>
    <w:lvl w:ilvl="8" w:tplc="63E4AD8C">
      <w:start w:val="1"/>
      <w:numFmt w:val="bullet"/>
      <w:lvlText w:val=""/>
      <w:lvlJc w:val="left"/>
      <w:pPr>
        <w:ind w:left="6480" w:hanging="360"/>
      </w:pPr>
      <w:rPr>
        <w:rFonts w:hint="default" w:ascii="Wingdings" w:hAnsi="Wingdings"/>
      </w:rPr>
    </w:lvl>
  </w:abstractNum>
  <w:abstractNum w:abstractNumId="11" w15:restartNumberingAfterBreak="0">
    <w:nsid w:val="485A7834"/>
    <w:multiLevelType w:val="multilevel"/>
    <w:tmpl w:val="FFFFFFFF"/>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64FEA944"/>
    <w:multiLevelType w:val="hybridMultilevel"/>
    <w:tmpl w:val="D28CC23A"/>
    <w:lvl w:ilvl="0" w:tplc="A37C5F7E">
      <w:start w:val="1"/>
      <w:numFmt w:val="bullet"/>
      <w:lvlText w:val="-"/>
      <w:lvlJc w:val="left"/>
      <w:pPr>
        <w:ind w:left="720" w:hanging="360"/>
      </w:pPr>
      <w:rPr>
        <w:rFonts w:hint="default" w:ascii="Aptos" w:hAnsi="Aptos"/>
      </w:rPr>
    </w:lvl>
    <w:lvl w:ilvl="1" w:tplc="E8B86116">
      <w:start w:val="1"/>
      <w:numFmt w:val="bullet"/>
      <w:lvlText w:val="o"/>
      <w:lvlJc w:val="left"/>
      <w:pPr>
        <w:ind w:left="1440" w:hanging="360"/>
      </w:pPr>
      <w:rPr>
        <w:rFonts w:hint="default" w:ascii="Courier New" w:hAnsi="Courier New"/>
      </w:rPr>
    </w:lvl>
    <w:lvl w:ilvl="2" w:tplc="E4E2651E">
      <w:start w:val="1"/>
      <w:numFmt w:val="bullet"/>
      <w:lvlText w:val=""/>
      <w:lvlJc w:val="left"/>
      <w:pPr>
        <w:ind w:left="2160" w:hanging="360"/>
      </w:pPr>
      <w:rPr>
        <w:rFonts w:hint="default" w:ascii="Wingdings" w:hAnsi="Wingdings"/>
      </w:rPr>
    </w:lvl>
    <w:lvl w:ilvl="3" w:tplc="BF40936E">
      <w:start w:val="1"/>
      <w:numFmt w:val="bullet"/>
      <w:lvlText w:val=""/>
      <w:lvlJc w:val="left"/>
      <w:pPr>
        <w:ind w:left="2880" w:hanging="360"/>
      </w:pPr>
      <w:rPr>
        <w:rFonts w:hint="default" w:ascii="Symbol" w:hAnsi="Symbol"/>
      </w:rPr>
    </w:lvl>
    <w:lvl w:ilvl="4" w:tplc="6E7CFA30">
      <w:start w:val="1"/>
      <w:numFmt w:val="bullet"/>
      <w:lvlText w:val="o"/>
      <w:lvlJc w:val="left"/>
      <w:pPr>
        <w:ind w:left="3600" w:hanging="360"/>
      </w:pPr>
      <w:rPr>
        <w:rFonts w:hint="default" w:ascii="Courier New" w:hAnsi="Courier New"/>
      </w:rPr>
    </w:lvl>
    <w:lvl w:ilvl="5" w:tplc="B03456C2">
      <w:start w:val="1"/>
      <w:numFmt w:val="bullet"/>
      <w:lvlText w:val=""/>
      <w:lvlJc w:val="left"/>
      <w:pPr>
        <w:ind w:left="4320" w:hanging="360"/>
      </w:pPr>
      <w:rPr>
        <w:rFonts w:hint="default" w:ascii="Wingdings" w:hAnsi="Wingdings"/>
      </w:rPr>
    </w:lvl>
    <w:lvl w:ilvl="6" w:tplc="E12CEBBC">
      <w:start w:val="1"/>
      <w:numFmt w:val="bullet"/>
      <w:lvlText w:val=""/>
      <w:lvlJc w:val="left"/>
      <w:pPr>
        <w:ind w:left="5040" w:hanging="360"/>
      </w:pPr>
      <w:rPr>
        <w:rFonts w:hint="default" w:ascii="Symbol" w:hAnsi="Symbol"/>
      </w:rPr>
    </w:lvl>
    <w:lvl w:ilvl="7" w:tplc="08203538">
      <w:start w:val="1"/>
      <w:numFmt w:val="bullet"/>
      <w:lvlText w:val="o"/>
      <w:lvlJc w:val="left"/>
      <w:pPr>
        <w:ind w:left="5760" w:hanging="360"/>
      </w:pPr>
      <w:rPr>
        <w:rFonts w:hint="default" w:ascii="Courier New" w:hAnsi="Courier New"/>
      </w:rPr>
    </w:lvl>
    <w:lvl w:ilvl="8" w:tplc="ED08DC1A">
      <w:start w:val="1"/>
      <w:numFmt w:val="bullet"/>
      <w:lvlText w:val=""/>
      <w:lvlJc w:val="left"/>
      <w:pPr>
        <w:ind w:left="6480" w:hanging="360"/>
      </w:pPr>
      <w:rPr>
        <w:rFonts w:hint="default" w:ascii="Wingdings" w:hAnsi="Wingdings"/>
      </w:rPr>
    </w:lvl>
  </w:abstractNum>
  <w:abstractNum w:abstractNumId="13" w15:restartNumberingAfterBreak="0">
    <w:nsid w:val="676AF65E"/>
    <w:multiLevelType w:val="hybridMultilevel"/>
    <w:tmpl w:val="AE5CB528"/>
    <w:lvl w:ilvl="0" w:tplc="43F44EE0">
      <w:start w:val="1"/>
      <w:numFmt w:val="bullet"/>
      <w:lvlText w:val=""/>
      <w:lvlJc w:val="left"/>
      <w:pPr>
        <w:ind w:left="720" w:hanging="360"/>
      </w:pPr>
      <w:rPr>
        <w:rFonts w:hint="default" w:ascii="Symbol" w:hAnsi="Symbol"/>
      </w:rPr>
    </w:lvl>
    <w:lvl w:ilvl="1" w:tplc="62DE32D8">
      <w:start w:val="1"/>
      <w:numFmt w:val="bullet"/>
      <w:lvlText w:val="o"/>
      <w:lvlJc w:val="left"/>
      <w:pPr>
        <w:ind w:left="1440" w:hanging="360"/>
      </w:pPr>
      <w:rPr>
        <w:rFonts w:hint="default" w:ascii="Courier New" w:hAnsi="Courier New"/>
      </w:rPr>
    </w:lvl>
    <w:lvl w:ilvl="2" w:tplc="03449D24">
      <w:start w:val="1"/>
      <w:numFmt w:val="bullet"/>
      <w:lvlText w:val=""/>
      <w:lvlJc w:val="left"/>
      <w:pPr>
        <w:ind w:left="2160" w:hanging="360"/>
      </w:pPr>
      <w:rPr>
        <w:rFonts w:hint="default" w:ascii="Wingdings" w:hAnsi="Wingdings"/>
      </w:rPr>
    </w:lvl>
    <w:lvl w:ilvl="3" w:tplc="02A0F56C">
      <w:start w:val="1"/>
      <w:numFmt w:val="bullet"/>
      <w:lvlText w:val=""/>
      <w:lvlJc w:val="left"/>
      <w:pPr>
        <w:ind w:left="2880" w:hanging="360"/>
      </w:pPr>
      <w:rPr>
        <w:rFonts w:hint="default" w:ascii="Symbol" w:hAnsi="Symbol"/>
      </w:rPr>
    </w:lvl>
    <w:lvl w:ilvl="4" w:tplc="E0F26086">
      <w:start w:val="1"/>
      <w:numFmt w:val="bullet"/>
      <w:lvlText w:val="o"/>
      <w:lvlJc w:val="left"/>
      <w:pPr>
        <w:ind w:left="3600" w:hanging="360"/>
      </w:pPr>
      <w:rPr>
        <w:rFonts w:hint="default" w:ascii="Courier New" w:hAnsi="Courier New"/>
      </w:rPr>
    </w:lvl>
    <w:lvl w:ilvl="5" w:tplc="634A745C">
      <w:start w:val="1"/>
      <w:numFmt w:val="bullet"/>
      <w:lvlText w:val=""/>
      <w:lvlJc w:val="left"/>
      <w:pPr>
        <w:ind w:left="4320" w:hanging="360"/>
      </w:pPr>
      <w:rPr>
        <w:rFonts w:hint="default" w:ascii="Wingdings" w:hAnsi="Wingdings"/>
      </w:rPr>
    </w:lvl>
    <w:lvl w:ilvl="6" w:tplc="556C933A">
      <w:start w:val="1"/>
      <w:numFmt w:val="bullet"/>
      <w:lvlText w:val=""/>
      <w:lvlJc w:val="left"/>
      <w:pPr>
        <w:ind w:left="5040" w:hanging="360"/>
      </w:pPr>
      <w:rPr>
        <w:rFonts w:hint="default" w:ascii="Symbol" w:hAnsi="Symbol"/>
      </w:rPr>
    </w:lvl>
    <w:lvl w:ilvl="7" w:tplc="9720445A">
      <w:start w:val="1"/>
      <w:numFmt w:val="bullet"/>
      <w:lvlText w:val="o"/>
      <w:lvlJc w:val="left"/>
      <w:pPr>
        <w:ind w:left="5760" w:hanging="360"/>
      </w:pPr>
      <w:rPr>
        <w:rFonts w:hint="default" w:ascii="Courier New" w:hAnsi="Courier New"/>
      </w:rPr>
    </w:lvl>
    <w:lvl w:ilvl="8" w:tplc="9B88428A">
      <w:start w:val="1"/>
      <w:numFmt w:val="bullet"/>
      <w:lvlText w:val=""/>
      <w:lvlJc w:val="left"/>
      <w:pPr>
        <w:ind w:left="6480" w:hanging="360"/>
      </w:pPr>
      <w:rPr>
        <w:rFonts w:hint="default" w:ascii="Wingdings" w:hAnsi="Wingdings"/>
      </w:rPr>
    </w:lvl>
  </w:abstractNum>
  <w:abstractNum w:abstractNumId="14" w15:restartNumberingAfterBreak="0">
    <w:nsid w:val="7076531D"/>
    <w:multiLevelType w:val="hybridMultilevel"/>
    <w:tmpl w:val="FFFFFFFF"/>
    <w:lvl w:ilvl="0" w:tplc="5CC0A3C0">
      <w:start w:val="1"/>
      <w:numFmt w:val="bullet"/>
      <w:lvlText w:val=""/>
      <w:lvlJc w:val="left"/>
      <w:pPr>
        <w:ind w:left="720" w:hanging="360"/>
      </w:pPr>
      <w:rPr>
        <w:rFonts w:hint="default" w:ascii="Symbol" w:hAnsi="Symbol"/>
      </w:rPr>
    </w:lvl>
    <w:lvl w:ilvl="1" w:tplc="762AB700">
      <w:start w:val="1"/>
      <w:numFmt w:val="bullet"/>
      <w:lvlText w:val="o"/>
      <w:lvlJc w:val="left"/>
      <w:pPr>
        <w:ind w:left="1440" w:hanging="360"/>
      </w:pPr>
      <w:rPr>
        <w:rFonts w:hint="default" w:ascii="Courier New" w:hAnsi="Courier New"/>
      </w:rPr>
    </w:lvl>
    <w:lvl w:ilvl="2" w:tplc="17F2282A">
      <w:start w:val="1"/>
      <w:numFmt w:val="bullet"/>
      <w:lvlText w:val=""/>
      <w:lvlJc w:val="left"/>
      <w:pPr>
        <w:ind w:left="2160" w:hanging="360"/>
      </w:pPr>
      <w:rPr>
        <w:rFonts w:hint="default" w:ascii="Wingdings" w:hAnsi="Wingdings"/>
      </w:rPr>
    </w:lvl>
    <w:lvl w:ilvl="3" w:tplc="255CBA88">
      <w:start w:val="1"/>
      <w:numFmt w:val="bullet"/>
      <w:lvlText w:val=""/>
      <w:lvlJc w:val="left"/>
      <w:pPr>
        <w:ind w:left="2880" w:hanging="360"/>
      </w:pPr>
      <w:rPr>
        <w:rFonts w:hint="default" w:ascii="Symbol" w:hAnsi="Symbol"/>
      </w:rPr>
    </w:lvl>
    <w:lvl w:ilvl="4" w:tplc="9182CB3C">
      <w:start w:val="1"/>
      <w:numFmt w:val="bullet"/>
      <w:lvlText w:val="o"/>
      <w:lvlJc w:val="left"/>
      <w:pPr>
        <w:ind w:left="3600" w:hanging="360"/>
      </w:pPr>
      <w:rPr>
        <w:rFonts w:hint="default" w:ascii="Courier New" w:hAnsi="Courier New"/>
      </w:rPr>
    </w:lvl>
    <w:lvl w:ilvl="5" w:tplc="3334D7E4">
      <w:start w:val="1"/>
      <w:numFmt w:val="bullet"/>
      <w:lvlText w:val=""/>
      <w:lvlJc w:val="left"/>
      <w:pPr>
        <w:ind w:left="4320" w:hanging="360"/>
      </w:pPr>
      <w:rPr>
        <w:rFonts w:hint="default" w:ascii="Wingdings" w:hAnsi="Wingdings"/>
      </w:rPr>
    </w:lvl>
    <w:lvl w:ilvl="6" w:tplc="CA6881C2">
      <w:start w:val="1"/>
      <w:numFmt w:val="bullet"/>
      <w:lvlText w:val=""/>
      <w:lvlJc w:val="left"/>
      <w:pPr>
        <w:ind w:left="5040" w:hanging="360"/>
      </w:pPr>
      <w:rPr>
        <w:rFonts w:hint="default" w:ascii="Symbol" w:hAnsi="Symbol"/>
      </w:rPr>
    </w:lvl>
    <w:lvl w:ilvl="7" w:tplc="5D7A731E">
      <w:start w:val="1"/>
      <w:numFmt w:val="bullet"/>
      <w:lvlText w:val="o"/>
      <w:lvlJc w:val="left"/>
      <w:pPr>
        <w:ind w:left="5760" w:hanging="360"/>
      </w:pPr>
      <w:rPr>
        <w:rFonts w:hint="default" w:ascii="Courier New" w:hAnsi="Courier New"/>
      </w:rPr>
    </w:lvl>
    <w:lvl w:ilvl="8" w:tplc="DC88DF86">
      <w:start w:val="1"/>
      <w:numFmt w:val="bullet"/>
      <w:lvlText w:val=""/>
      <w:lvlJc w:val="left"/>
      <w:pPr>
        <w:ind w:left="6480" w:hanging="360"/>
      </w:pPr>
      <w:rPr>
        <w:rFonts w:hint="default" w:ascii="Wingdings" w:hAnsi="Wingdings"/>
      </w:rPr>
    </w:lvl>
  </w:abstractNum>
  <w:abstractNum w:abstractNumId="15" w15:restartNumberingAfterBreak="0">
    <w:nsid w:val="7219F145"/>
    <w:multiLevelType w:val="hybridMultilevel"/>
    <w:tmpl w:val="FFFFFFFF"/>
    <w:lvl w:ilvl="0" w:tplc="6268C21A">
      <w:start w:val="1"/>
      <w:numFmt w:val="bullet"/>
      <w:lvlText w:val=""/>
      <w:lvlJc w:val="left"/>
      <w:pPr>
        <w:ind w:left="720" w:hanging="360"/>
      </w:pPr>
      <w:rPr>
        <w:rFonts w:hint="default" w:ascii="Symbol" w:hAnsi="Symbol"/>
      </w:rPr>
    </w:lvl>
    <w:lvl w:ilvl="1" w:tplc="D2A0CDDA">
      <w:start w:val="1"/>
      <w:numFmt w:val="bullet"/>
      <w:lvlText w:val="o"/>
      <w:lvlJc w:val="left"/>
      <w:pPr>
        <w:ind w:left="1440" w:hanging="360"/>
      </w:pPr>
      <w:rPr>
        <w:rFonts w:hint="default" w:ascii="Courier New" w:hAnsi="Courier New"/>
      </w:rPr>
    </w:lvl>
    <w:lvl w:ilvl="2" w:tplc="A8F2D1C6">
      <w:start w:val="1"/>
      <w:numFmt w:val="bullet"/>
      <w:lvlText w:val=""/>
      <w:lvlJc w:val="left"/>
      <w:pPr>
        <w:ind w:left="2160" w:hanging="360"/>
      </w:pPr>
      <w:rPr>
        <w:rFonts w:hint="default" w:ascii="Wingdings" w:hAnsi="Wingdings"/>
      </w:rPr>
    </w:lvl>
    <w:lvl w:ilvl="3" w:tplc="235285F2">
      <w:start w:val="1"/>
      <w:numFmt w:val="bullet"/>
      <w:lvlText w:val=""/>
      <w:lvlJc w:val="left"/>
      <w:pPr>
        <w:ind w:left="2880" w:hanging="360"/>
      </w:pPr>
      <w:rPr>
        <w:rFonts w:hint="default" w:ascii="Symbol" w:hAnsi="Symbol"/>
      </w:rPr>
    </w:lvl>
    <w:lvl w:ilvl="4" w:tplc="00680A6C">
      <w:start w:val="1"/>
      <w:numFmt w:val="bullet"/>
      <w:lvlText w:val="o"/>
      <w:lvlJc w:val="left"/>
      <w:pPr>
        <w:ind w:left="3600" w:hanging="360"/>
      </w:pPr>
      <w:rPr>
        <w:rFonts w:hint="default" w:ascii="Courier New" w:hAnsi="Courier New"/>
      </w:rPr>
    </w:lvl>
    <w:lvl w:ilvl="5" w:tplc="113C77BA">
      <w:start w:val="1"/>
      <w:numFmt w:val="bullet"/>
      <w:lvlText w:val=""/>
      <w:lvlJc w:val="left"/>
      <w:pPr>
        <w:ind w:left="4320" w:hanging="360"/>
      </w:pPr>
      <w:rPr>
        <w:rFonts w:hint="default" w:ascii="Wingdings" w:hAnsi="Wingdings"/>
      </w:rPr>
    </w:lvl>
    <w:lvl w:ilvl="6" w:tplc="BF7805B2">
      <w:start w:val="1"/>
      <w:numFmt w:val="bullet"/>
      <w:lvlText w:val=""/>
      <w:lvlJc w:val="left"/>
      <w:pPr>
        <w:ind w:left="5040" w:hanging="360"/>
      </w:pPr>
      <w:rPr>
        <w:rFonts w:hint="default" w:ascii="Symbol" w:hAnsi="Symbol"/>
      </w:rPr>
    </w:lvl>
    <w:lvl w:ilvl="7" w:tplc="DF542C90">
      <w:start w:val="1"/>
      <w:numFmt w:val="bullet"/>
      <w:lvlText w:val="o"/>
      <w:lvlJc w:val="left"/>
      <w:pPr>
        <w:ind w:left="5760" w:hanging="360"/>
      </w:pPr>
      <w:rPr>
        <w:rFonts w:hint="default" w:ascii="Courier New" w:hAnsi="Courier New"/>
      </w:rPr>
    </w:lvl>
    <w:lvl w:ilvl="8" w:tplc="0952D0E6">
      <w:start w:val="1"/>
      <w:numFmt w:val="bullet"/>
      <w:lvlText w:val=""/>
      <w:lvlJc w:val="left"/>
      <w:pPr>
        <w:ind w:left="6480" w:hanging="360"/>
      </w:pPr>
      <w:rPr>
        <w:rFonts w:hint="default" w:ascii="Wingdings" w:hAnsi="Wingdings"/>
      </w:rPr>
    </w:lvl>
  </w:abstractNum>
  <w:num w:numId="1" w16cid:durableId="311714794">
    <w:abstractNumId w:val="1"/>
  </w:num>
  <w:num w:numId="2" w16cid:durableId="337663284">
    <w:abstractNumId w:val="15"/>
  </w:num>
  <w:num w:numId="3" w16cid:durableId="963580899">
    <w:abstractNumId w:val="7"/>
  </w:num>
  <w:num w:numId="4" w16cid:durableId="1719621271">
    <w:abstractNumId w:val="3"/>
  </w:num>
  <w:num w:numId="5" w16cid:durableId="1028407985">
    <w:abstractNumId w:val="11"/>
  </w:num>
  <w:num w:numId="6" w16cid:durableId="1543595653">
    <w:abstractNumId w:val="5"/>
  </w:num>
  <w:num w:numId="7" w16cid:durableId="1582333619">
    <w:abstractNumId w:val="14"/>
  </w:num>
  <w:num w:numId="8" w16cid:durableId="433404320">
    <w:abstractNumId w:val="0"/>
  </w:num>
  <w:num w:numId="9" w16cid:durableId="1556964978">
    <w:abstractNumId w:val="9"/>
  </w:num>
  <w:num w:numId="10" w16cid:durableId="2062435485">
    <w:abstractNumId w:val="2"/>
  </w:num>
  <w:num w:numId="11" w16cid:durableId="1302224468">
    <w:abstractNumId w:val="8"/>
  </w:num>
  <w:num w:numId="12" w16cid:durableId="1700928223">
    <w:abstractNumId w:val="4"/>
  </w:num>
  <w:num w:numId="13" w16cid:durableId="1416975241">
    <w:abstractNumId w:val="13"/>
  </w:num>
  <w:num w:numId="14" w16cid:durableId="1912346498">
    <w:abstractNumId w:val="12"/>
  </w:num>
  <w:num w:numId="15" w16cid:durableId="627010895">
    <w:abstractNumId w:val="6"/>
  </w:num>
  <w:num w:numId="16" w16cid:durableId="9893314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nisio, Carlye J">
    <w15:presenceInfo w15:providerId="AD" w15:userId="S::cg32040@missouristate.edu::a22bfbba-5c22-4ff3-a971-d1f0167d8942"/>
  </w15:person>
  <w15:person w15:author="Cavato, Allison E">
    <w15:presenceInfo w15:providerId="AD" w15:userId="S::ac4455e@missouristate.edu::dc88519d-de61-484c-9674-ca2afa39b3fb"/>
  </w15:person>
  <w15:person w15:author="Dunklin, Desmond S">
    <w15:presenceInfo w15:providerId="AD" w15:userId="S::dsd2e@login.missouristate.edu::4cd34e37-603b-4291-bcd7-b7289f8a20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C38380"/>
    <w:rsid w:val="0006A312"/>
    <w:rsid w:val="000BB346"/>
    <w:rsid w:val="0015020F"/>
    <w:rsid w:val="00420FA1"/>
    <w:rsid w:val="004C6F85"/>
    <w:rsid w:val="005E38D4"/>
    <w:rsid w:val="00692F03"/>
    <w:rsid w:val="006D502B"/>
    <w:rsid w:val="006F413B"/>
    <w:rsid w:val="006F79C9"/>
    <w:rsid w:val="00754B77"/>
    <w:rsid w:val="007C5DBB"/>
    <w:rsid w:val="007E028C"/>
    <w:rsid w:val="007E4BEB"/>
    <w:rsid w:val="00852549"/>
    <w:rsid w:val="008911BA"/>
    <w:rsid w:val="009414BB"/>
    <w:rsid w:val="00952F80"/>
    <w:rsid w:val="009652C3"/>
    <w:rsid w:val="009A34A7"/>
    <w:rsid w:val="00A0524D"/>
    <w:rsid w:val="00A77DED"/>
    <w:rsid w:val="00B117DC"/>
    <w:rsid w:val="00B84634"/>
    <w:rsid w:val="00B96784"/>
    <w:rsid w:val="00BB1F6A"/>
    <w:rsid w:val="00BD7354"/>
    <w:rsid w:val="00C128B7"/>
    <w:rsid w:val="00C48C72"/>
    <w:rsid w:val="00C62ED5"/>
    <w:rsid w:val="00C6474C"/>
    <w:rsid w:val="00C92F06"/>
    <w:rsid w:val="00DA55AD"/>
    <w:rsid w:val="00F23778"/>
    <w:rsid w:val="00F54167"/>
    <w:rsid w:val="00FC14FA"/>
    <w:rsid w:val="01059E1C"/>
    <w:rsid w:val="0116AFE1"/>
    <w:rsid w:val="011F9537"/>
    <w:rsid w:val="0129639D"/>
    <w:rsid w:val="0146F7B7"/>
    <w:rsid w:val="0168B629"/>
    <w:rsid w:val="017DA412"/>
    <w:rsid w:val="01889FF1"/>
    <w:rsid w:val="0199119A"/>
    <w:rsid w:val="020143F1"/>
    <w:rsid w:val="022D0D79"/>
    <w:rsid w:val="0248FA97"/>
    <w:rsid w:val="027E62DB"/>
    <w:rsid w:val="027E8DA4"/>
    <w:rsid w:val="02969120"/>
    <w:rsid w:val="029DA3C6"/>
    <w:rsid w:val="02A542CE"/>
    <w:rsid w:val="02CECB3B"/>
    <w:rsid w:val="02F8B445"/>
    <w:rsid w:val="030335E6"/>
    <w:rsid w:val="030803BB"/>
    <w:rsid w:val="032FDAF4"/>
    <w:rsid w:val="03739F4C"/>
    <w:rsid w:val="0379B44F"/>
    <w:rsid w:val="037E9FDF"/>
    <w:rsid w:val="0383D8D9"/>
    <w:rsid w:val="039B9E4A"/>
    <w:rsid w:val="03E6C8F7"/>
    <w:rsid w:val="040EC609"/>
    <w:rsid w:val="0461EA6C"/>
    <w:rsid w:val="04822340"/>
    <w:rsid w:val="048716CC"/>
    <w:rsid w:val="0489EC42"/>
    <w:rsid w:val="04CF6CF6"/>
    <w:rsid w:val="04E58258"/>
    <w:rsid w:val="04E9C080"/>
    <w:rsid w:val="050CC5E9"/>
    <w:rsid w:val="0545C424"/>
    <w:rsid w:val="054C30DE"/>
    <w:rsid w:val="05652884"/>
    <w:rsid w:val="057E6FF7"/>
    <w:rsid w:val="05A320B3"/>
    <w:rsid w:val="05A351B1"/>
    <w:rsid w:val="05C7C808"/>
    <w:rsid w:val="05F5C7A0"/>
    <w:rsid w:val="060D7E0A"/>
    <w:rsid w:val="06335487"/>
    <w:rsid w:val="064C91FE"/>
    <w:rsid w:val="065719AD"/>
    <w:rsid w:val="0673F9D6"/>
    <w:rsid w:val="0687B3B6"/>
    <w:rsid w:val="0689824E"/>
    <w:rsid w:val="069C043E"/>
    <w:rsid w:val="06A024A0"/>
    <w:rsid w:val="06B9BEA9"/>
    <w:rsid w:val="06C17367"/>
    <w:rsid w:val="06DB0B1D"/>
    <w:rsid w:val="06FDDA82"/>
    <w:rsid w:val="07087ADC"/>
    <w:rsid w:val="070B0F27"/>
    <w:rsid w:val="072F890F"/>
    <w:rsid w:val="07307857"/>
    <w:rsid w:val="073A62CD"/>
    <w:rsid w:val="073F187A"/>
    <w:rsid w:val="0746A01A"/>
    <w:rsid w:val="074908C6"/>
    <w:rsid w:val="076C69F8"/>
    <w:rsid w:val="078BA220"/>
    <w:rsid w:val="07B1CF9E"/>
    <w:rsid w:val="07DD911A"/>
    <w:rsid w:val="07E08450"/>
    <w:rsid w:val="07FA2C05"/>
    <w:rsid w:val="0806AE5C"/>
    <w:rsid w:val="081F4828"/>
    <w:rsid w:val="0888F8AF"/>
    <w:rsid w:val="0899A593"/>
    <w:rsid w:val="08A09F8D"/>
    <w:rsid w:val="08BE966A"/>
    <w:rsid w:val="08FF4C9B"/>
    <w:rsid w:val="091A4278"/>
    <w:rsid w:val="092C4F0C"/>
    <w:rsid w:val="0983C79C"/>
    <w:rsid w:val="099AC5B1"/>
    <w:rsid w:val="09C90F6C"/>
    <w:rsid w:val="09F845F0"/>
    <w:rsid w:val="0A487C53"/>
    <w:rsid w:val="0A4D77A5"/>
    <w:rsid w:val="0A64A584"/>
    <w:rsid w:val="0A774C33"/>
    <w:rsid w:val="0A96A2C6"/>
    <w:rsid w:val="0A9718FB"/>
    <w:rsid w:val="0AC21922"/>
    <w:rsid w:val="0AC393A2"/>
    <w:rsid w:val="0ADC2140"/>
    <w:rsid w:val="0B19DE51"/>
    <w:rsid w:val="0B462CF1"/>
    <w:rsid w:val="0B503094"/>
    <w:rsid w:val="0B5BEB5C"/>
    <w:rsid w:val="0B7AAA8B"/>
    <w:rsid w:val="0B95022E"/>
    <w:rsid w:val="0B97200A"/>
    <w:rsid w:val="0BBDFA0B"/>
    <w:rsid w:val="0BCBC7D5"/>
    <w:rsid w:val="0BCC6078"/>
    <w:rsid w:val="0BE24829"/>
    <w:rsid w:val="0C121B3C"/>
    <w:rsid w:val="0C399D09"/>
    <w:rsid w:val="0C480682"/>
    <w:rsid w:val="0C488D66"/>
    <w:rsid w:val="0CD96245"/>
    <w:rsid w:val="0D17DDB3"/>
    <w:rsid w:val="0D181694"/>
    <w:rsid w:val="0D342F3C"/>
    <w:rsid w:val="0D4405B3"/>
    <w:rsid w:val="0D6DC853"/>
    <w:rsid w:val="0DC7754B"/>
    <w:rsid w:val="0DE48B4A"/>
    <w:rsid w:val="0DFA1D35"/>
    <w:rsid w:val="0E0A2E71"/>
    <w:rsid w:val="0E1CF6DD"/>
    <w:rsid w:val="0E7BADA5"/>
    <w:rsid w:val="0E8B4C1D"/>
    <w:rsid w:val="0EABC759"/>
    <w:rsid w:val="0EE1EB19"/>
    <w:rsid w:val="0F4FF009"/>
    <w:rsid w:val="0F7A6433"/>
    <w:rsid w:val="0F944728"/>
    <w:rsid w:val="0FD40BC6"/>
    <w:rsid w:val="0FDCF1CA"/>
    <w:rsid w:val="100AF06C"/>
    <w:rsid w:val="104146C5"/>
    <w:rsid w:val="106D0EBC"/>
    <w:rsid w:val="1081C7BA"/>
    <w:rsid w:val="11561D97"/>
    <w:rsid w:val="1163C58B"/>
    <w:rsid w:val="1177B531"/>
    <w:rsid w:val="11836835"/>
    <w:rsid w:val="118BD24F"/>
    <w:rsid w:val="118BD24F"/>
    <w:rsid w:val="11E1A92C"/>
    <w:rsid w:val="11EE0FE7"/>
    <w:rsid w:val="11EF6E0B"/>
    <w:rsid w:val="121DC136"/>
    <w:rsid w:val="121E6A87"/>
    <w:rsid w:val="12326C58"/>
    <w:rsid w:val="12494E64"/>
    <w:rsid w:val="125B9AE9"/>
    <w:rsid w:val="126616BA"/>
    <w:rsid w:val="126DCBC4"/>
    <w:rsid w:val="12C6A663"/>
    <w:rsid w:val="12CEF54C"/>
    <w:rsid w:val="1316E2D4"/>
    <w:rsid w:val="1318C61C"/>
    <w:rsid w:val="1331274F"/>
    <w:rsid w:val="135674FF"/>
    <w:rsid w:val="135F4FB1"/>
    <w:rsid w:val="1379ED9A"/>
    <w:rsid w:val="139CAED7"/>
    <w:rsid w:val="13E23B96"/>
    <w:rsid w:val="13F60571"/>
    <w:rsid w:val="13F87E34"/>
    <w:rsid w:val="14004CA9"/>
    <w:rsid w:val="1402A75E"/>
    <w:rsid w:val="140B1011"/>
    <w:rsid w:val="1443AEBF"/>
    <w:rsid w:val="14562166"/>
    <w:rsid w:val="1482EB5D"/>
    <w:rsid w:val="149D658A"/>
    <w:rsid w:val="14AA6176"/>
    <w:rsid w:val="14ACC7F9"/>
    <w:rsid w:val="14ACE555"/>
    <w:rsid w:val="14BF2E8E"/>
    <w:rsid w:val="14E2A49B"/>
    <w:rsid w:val="1506DF19"/>
    <w:rsid w:val="15105BB7"/>
    <w:rsid w:val="1529704C"/>
    <w:rsid w:val="1529F623"/>
    <w:rsid w:val="152E3CD9"/>
    <w:rsid w:val="1538A69A"/>
    <w:rsid w:val="1567A112"/>
    <w:rsid w:val="15836661"/>
    <w:rsid w:val="15D63670"/>
    <w:rsid w:val="15EE02C2"/>
    <w:rsid w:val="1624023E"/>
    <w:rsid w:val="1656A4C6"/>
    <w:rsid w:val="1672BEDA"/>
    <w:rsid w:val="16C48707"/>
    <w:rsid w:val="16F68ADB"/>
    <w:rsid w:val="16FE1D52"/>
    <w:rsid w:val="17047302"/>
    <w:rsid w:val="1713C41A"/>
    <w:rsid w:val="1716075B"/>
    <w:rsid w:val="171A0436"/>
    <w:rsid w:val="1752F6A6"/>
    <w:rsid w:val="176A4E78"/>
    <w:rsid w:val="178C4C10"/>
    <w:rsid w:val="1796B4A1"/>
    <w:rsid w:val="17AA485C"/>
    <w:rsid w:val="17B44E0E"/>
    <w:rsid w:val="17D3211F"/>
    <w:rsid w:val="183A2E6C"/>
    <w:rsid w:val="1844A4DB"/>
    <w:rsid w:val="1848023F"/>
    <w:rsid w:val="18820198"/>
    <w:rsid w:val="1888E9BD"/>
    <w:rsid w:val="188E1796"/>
    <w:rsid w:val="18A4A342"/>
    <w:rsid w:val="18DD51F3"/>
    <w:rsid w:val="18FBDE00"/>
    <w:rsid w:val="19064B6B"/>
    <w:rsid w:val="192286AD"/>
    <w:rsid w:val="19297AF8"/>
    <w:rsid w:val="196D8D25"/>
    <w:rsid w:val="197C2045"/>
    <w:rsid w:val="1A261EC5"/>
    <w:rsid w:val="1A284670"/>
    <w:rsid w:val="1A2A4DB4"/>
    <w:rsid w:val="1A3AA8FD"/>
    <w:rsid w:val="1A6C5309"/>
    <w:rsid w:val="1A775F35"/>
    <w:rsid w:val="1A9C97F8"/>
    <w:rsid w:val="1AD1F255"/>
    <w:rsid w:val="1B099BE3"/>
    <w:rsid w:val="1B18986D"/>
    <w:rsid w:val="1B3824E3"/>
    <w:rsid w:val="1B401397"/>
    <w:rsid w:val="1B41E060"/>
    <w:rsid w:val="1B429D12"/>
    <w:rsid w:val="1B83F469"/>
    <w:rsid w:val="1B89CE8E"/>
    <w:rsid w:val="1B96D461"/>
    <w:rsid w:val="1B9D0AD3"/>
    <w:rsid w:val="1BB8BB70"/>
    <w:rsid w:val="1BD7F3E0"/>
    <w:rsid w:val="1BDC3939"/>
    <w:rsid w:val="1BDD914D"/>
    <w:rsid w:val="1BF3FBF0"/>
    <w:rsid w:val="1BF6C219"/>
    <w:rsid w:val="1C03E45E"/>
    <w:rsid w:val="1C1245BD"/>
    <w:rsid w:val="1C3266EB"/>
    <w:rsid w:val="1C6164E4"/>
    <w:rsid w:val="1C6C3DFE"/>
    <w:rsid w:val="1C70227A"/>
    <w:rsid w:val="1C8C9289"/>
    <w:rsid w:val="1CA3E408"/>
    <w:rsid w:val="1CB594D0"/>
    <w:rsid w:val="1D3953E7"/>
    <w:rsid w:val="1D53534C"/>
    <w:rsid w:val="1D56818D"/>
    <w:rsid w:val="1D5E4B34"/>
    <w:rsid w:val="1D7A9CE5"/>
    <w:rsid w:val="1D842E73"/>
    <w:rsid w:val="1D879F5C"/>
    <w:rsid w:val="1E205FA6"/>
    <w:rsid w:val="1E2AC656"/>
    <w:rsid w:val="1E41CD5D"/>
    <w:rsid w:val="1E4A4E53"/>
    <w:rsid w:val="1E64C4E6"/>
    <w:rsid w:val="1EB48D9F"/>
    <w:rsid w:val="1EC28A00"/>
    <w:rsid w:val="1EF0F3CE"/>
    <w:rsid w:val="1EFC4D35"/>
    <w:rsid w:val="1EFF89D9"/>
    <w:rsid w:val="1F30E4E9"/>
    <w:rsid w:val="1F398B03"/>
    <w:rsid w:val="1F4FB976"/>
    <w:rsid w:val="1F8150F2"/>
    <w:rsid w:val="1FC02DCF"/>
    <w:rsid w:val="200B3369"/>
    <w:rsid w:val="205EA707"/>
    <w:rsid w:val="2063C5ED"/>
    <w:rsid w:val="2082F45A"/>
    <w:rsid w:val="209D27F0"/>
    <w:rsid w:val="20C176E9"/>
    <w:rsid w:val="20FBD729"/>
    <w:rsid w:val="212A829C"/>
    <w:rsid w:val="212D02EA"/>
    <w:rsid w:val="21576893"/>
    <w:rsid w:val="2178A5BD"/>
    <w:rsid w:val="219D6021"/>
    <w:rsid w:val="21BB2197"/>
    <w:rsid w:val="21E428AA"/>
    <w:rsid w:val="222684A0"/>
    <w:rsid w:val="222878FC"/>
    <w:rsid w:val="22328328"/>
    <w:rsid w:val="2274EDCE"/>
    <w:rsid w:val="22C19AB2"/>
    <w:rsid w:val="2332BA94"/>
    <w:rsid w:val="23599715"/>
    <w:rsid w:val="236C8F02"/>
    <w:rsid w:val="23835980"/>
    <w:rsid w:val="2399BA41"/>
    <w:rsid w:val="2399ED38"/>
    <w:rsid w:val="23E751E3"/>
    <w:rsid w:val="23EA736C"/>
    <w:rsid w:val="23F24A0F"/>
    <w:rsid w:val="245A174C"/>
    <w:rsid w:val="2481459A"/>
    <w:rsid w:val="24D6438D"/>
    <w:rsid w:val="24F44D4B"/>
    <w:rsid w:val="2523D512"/>
    <w:rsid w:val="25277306"/>
    <w:rsid w:val="253DFD59"/>
    <w:rsid w:val="254929E7"/>
    <w:rsid w:val="25634C79"/>
    <w:rsid w:val="257B97DB"/>
    <w:rsid w:val="2582376F"/>
    <w:rsid w:val="259B3CC9"/>
    <w:rsid w:val="25A70EF1"/>
    <w:rsid w:val="25AAC462"/>
    <w:rsid w:val="25AB1635"/>
    <w:rsid w:val="25E12850"/>
    <w:rsid w:val="2606F745"/>
    <w:rsid w:val="264CE79F"/>
    <w:rsid w:val="264EE14D"/>
    <w:rsid w:val="267D8509"/>
    <w:rsid w:val="2691D6BB"/>
    <w:rsid w:val="26A59EAE"/>
    <w:rsid w:val="26E9E9C0"/>
    <w:rsid w:val="27603F5B"/>
    <w:rsid w:val="2781574A"/>
    <w:rsid w:val="27930C0C"/>
    <w:rsid w:val="27B5676D"/>
    <w:rsid w:val="287D617B"/>
    <w:rsid w:val="288EE027"/>
    <w:rsid w:val="28DDBA42"/>
    <w:rsid w:val="2932D9DE"/>
    <w:rsid w:val="29A3BA20"/>
    <w:rsid w:val="29B5055E"/>
    <w:rsid w:val="29D51275"/>
    <w:rsid w:val="2A00C97F"/>
    <w:rsid w:val="2A2DC84D"/>
    <w:rsid w:val="2A385CA9"/>
    <w:rsid w:val="2A5DF444"/>
    <w:rsid w:val="2A788133"/>
    <w:rsid w:val="2AB50006"/>
    <w:rsid w:val="2AB6589C"/>
    <w:rsid w:val="2AB6AEE4"/>
    <w:rsid w:val="2AF4405B"/>
    <w:rsid w:val="2B06092F"/>
    <w:rsid w:val="2B160CE0"/>
    <w:rsid w:val="2B442AC5"/>
    <w:rsid w:val="2B44CFC6"/>
    <w:rsid w:val="2B6F8763"/>
    <w:rsid w:val="2BB0FF8F"/>
    <w:rsid w:val="2BDBA8DE"/>
    <w:rsid w:val="2C2D4717"/>
    <w:rsid w:val="2C6C25BE"/>
    <w:rsid w:val="2C844961"/>
    <w:rsid w:val="2C8D6496"/>
    <w:rsid w:val="2CB8DBF9"/>
    <w:rsid w:val="2CD4E560"/>
    <w:rsid w:val="2CE6351A"/>
    <w:rsid w:val="2D00BED6"/>
    <w:rsid w:val="2D0514D6"/>
    <w:rsid w:val="2D10310B"/>
    <w:rsid w:val="2D1483B0"/>
    <w:rsid w:val="2D4A505C"/>
    <w:rsid w:val="2D6DA82B"/>
    <w:rsid w:val="2DA5D425"/>
    <w:rsid w:val="2DCCE569"/>
    <w:rsid w:val="2E199CD6"/>
    <w:rsid w:val="2E3895E7"/>
    <w:rsid w:val="2EA7B438"/>
    <w:rsid w:val="2EB2A8BF"/>
    <w:rsid w:val="2EC2FDF9"/>
    <w:rsid w:val="2EDEEA96"/>
    <w:rsid w:val="2F0EEF7D"/>
    <w:rsid w:val="2F12CEBF"/>
    <w:rsid w:val="2F1B2D7B"/>
    <w:rsid w:val="2F3ED366"/>
    <w:rsid w:val="2F578E06"/>
    <w:rsid w:val="2FA37846"/>
    <w:rsid w:val="2FBD6C4E"/>
    <w:rsid w:val="2FD9D734"/>
    <w:rsid w:val="2FECADDD"/>
    <w:rsid w:val="302C1909"/>
    <w:rsid w:val="302C5FD8"/>
    <w:rsid w:val="3032D434"/>
    <w:rsid w:val="305C43F2"/>
    <w:rsid w:val="3062F8C8"/>
    <w:rsid w:val="30A38971"/>
    <w:rsid w:val="30AF0432"/>
    <w:rsid w:val="30BF998A"/>
    <w:rsid w:val="30C643E6"/>
    <w:rsid w:val="31026D61"/>
    <w:rsid w:val="311C49C8"/>
    <w:rsid w:val="314919C8"/>
    <w:rsid w:val="319A2906"/>
    <w:rsid w:val="319F2246"/>
    <w:rsid w:val="31B1D16B"/>
    <w:rsid w:val="31C61845"/>
    <w:rsid w:val="31DB547C"/>
    <w:rsid w:val="31E7134E"/>
    <w:rsid w:val="31FF62C6"/>
    <w:rsid w:val="320283AB"/>
    <w:rsid w:val="3248FD00"/>
    <w:rsid w:val="324A8133"/>
    <w:rsid w:val="325EB64A"/>
    <w:rsid w:val="32A594C2"/>
    <w:rsid w:val="32A83B56"/>
    <w:rsid w:val="32D7832A"/>
    <w:rsid w:val="32E5C1FC"/>
    <w:rsid w:val="32F1D370"/>
    <w:rsid w:val="33438A2D"/>
    <w:rsid w:val="336B5220"/>
    <w:rsid w:val="33748873"/>
    <w:rsid w:val="3387382A"/>
    <w:rsid w:val="3393BFD6"/>
    <w:rsid w:val="33D8F60E"/>
    <w:rsid w:val="341FA4AA"/>
    <w:rsid w:val="344C8C8A"/>
    <w:rsid w:val="345D3D0C"/>
    <w:rsid w:val="3474E295"/>
    <w:rsid w:val="34B939C5"/>
    <w:rsid w:val="34C7FE1E"/>
    <w:rsid w:val="34E02BC1"/>
    <w:rsid w:val="3512C119"/>
    <w:rsid w:val="352CE296"/>
    <w:rsid w:val="35A01C17"/>
    <w:rsid w:val="35A3442D"/>
    <w:rsid w:val="35AF9DC5"/>
    <w:rsid w:val="35C3AFE3"/>
    <w:rsid w:val="35C530CE"/>
    <w:rsid w:val="35CC1D3B"/>
    <w:rsid w:val="35DEFDE5"/>
    <w:rsid w:val="360DA2A2"/>
    <w:rsid w:val="36331172"/>
    <w:rsid w:val="36371FCE"/>
    <w:rsid w:val="3650C37D"/>
    <w:rsid w:val="3688E92F"/>
    <w:rsid w:val="36A3BEEE"/>
    <w:rsid w:val="36F2D6F6"/>
    <w:rsid w:val="36F41657"/>
    <w:rsid w:val="3749CC68"/>
    <w:rsid w:val="37530C38"/>
    <w:rsid w:val="377EE420"/>
    <w:rsid w:val="378E2798"/>
    <w:rsid w:val="37A36DE7"/>
    <w:rsid w:val="37CF7320"/>
    <w:rsid w:val="380A7491"/>
    <w:rsid w:val="38191901"/>
    <w:rsid w:val="381DADEB"/>
    <w:rsid w:val="382433DE"/>
    <w:rsid w:val="3829AA53"/>
    <w:rsid w:val="38A3282D"/>
    <w:rsid w:val="38C53C65"/>
    <w:rsid w:val="39059F88"/>
    <w:rsid w:val="3916090F"/>
    <w:rsid w:val="39301871"/>
    <w:rsid w:val="3931917E"/>
    <w:rsid w:val="3979FB82"/>
    <w:rsid w:val="39949A8B"/>
    <w:rsid w:val="39AAA21D"/>
    <w:rsid w:val="39B5D9A8"/>
    <w:rsid w:val="39E062D8"/>
    <w:rsid w:val="3A4BB3B6"/>
    <w:rsid w:val="3A5F6A6A"/>
    <w:rsid w:val="3A69F04B"/>
    <w:rsid w:val="3A7A3B15"/>
    <w:rsid w:val="3AC22A2D"/>
    <w:rsid w:val="3AC276E3"/>
    <w:rsid w:val="3AC37653"/>
    <w:rsid w:val="3AC51C94"/>
    <w:rsid w:val="3AD02272"/>
    <w:rsid w:val="3AD02C40"/>
    <w:rsid w:val="3B30B94A"/>
    <w:rsid w:val="3B360886"/>
    <w:rsid w:val="3B43AAE1"/>
    <w:rsid w:val="3B46A050"/>
    <w:rsid w:val="3B489CCD"/>
    <w:rsid w:val="3BA8BC35"/>
    <w:rsid w:val="3BD22D01"/>
    <w:rsid w:val="3C253FEC"/>
    <w:rsid w:val="3C3324F5"/>
    <w:rsid w:val="3C44543F"/>
    <w:rsid w:val="3C8A22B1"/>
    <w:rsid w:val="3CABC319"/>
    <w:rsid w:val="3CB1E49D"/>
    <w:rsid w:val="3D188232"/>
    <w:rsid w:val="3D26F736"/>
    <w:rsid w:val="3DCD7A4D"/>
    <w:rsid w:val="3DD50992"/>
    <w:rsid w:val="3DDDD007"/>
    <w:rsid w:val="3DEA6436"/>
    <w:rsid w:val="3E072E17"/>
    <w:rsid w:val="3E09821F"/>
    <w:rsid w:val="3E13B3BC"/>
    <w:rsid w:val="3E1D2C4E"/>
    <w:rsid w:val="3EEE88FB"/>
    <w:rsid w:val="3EF7C83D"/>
    <w:rsid w:val="3F682828"/>
    <w:rsid w:val="3F6CE69B"/>
    <w:rsid w:val="3FAF243F"/>
    <w:rsid w:val="4008308E"/>
    <w:rsid w:val="401491D1"/>
    <w:rsid w:val="4051A2FE"/>
    <w:rsid w:val="40657623"/>
    <w:rsid w:val="40C3B567"/>
    <w:rsid w:val="40C61988"/>
    <w:rsid w:val="40C741E7"/>
    <w:rsid w:val="40D5E537"/>
    <w:rsid w:val="41059B05"/>
    <w:rsid w:val="4122CE4C"/>
    <w:rsid w:val="4136E7AC"/>
    <w:rsid w:val="413D24D7"/>
    <w:rsid w:val="41447C34"/>
    <w:rsid w:val="41A69F41"/>
    <w:rsid w:val="41BE3714"/>
    <w:rsid w:val="422CA9A2"/>
    <w:rsid w:val="42333685"/>
    <w:rsid w:val="4273ED8A"/>
    <w:rsid w:val="429BA728"/>
    <w:rsid w:val="42D3F28C"/>
    <w:rsid w:val="42F1700B"/>
    <w:rsid w:val="433F26AC"/>
    <w:rsid w:val="43542234"/>
    <w:rsid w:val="436A5EF7"/>
    <w:rsid w:val="438889B3"/>
    <w:rsid w:val="43BD8A19"/>
    <w:rsid w:val="43D56722"/>
    <w:rsid w:val="43F3D324"/>
    <w:rsid w:val="440AC144"/>
    <w:rsid w:val="4413F61A"/>
    <w:rsid w:val="442B64C2"/>
    <w:rsid w:val="4436B31B"/>
    <w:rsid w:val="444D762E"/>
    <w:rsid w:val="445D42BF"/>
    <w:rsid w:val="449A200B"/>
    <w:rsid w:val="44A9DE73"/>
    <w:rsid w:val="44B2CD67"/>
    <w:rsid w:val="44CCA1A1"/>
    <w:rsid w:val="44E27E1E"/>
    <w:rsid w:val="451B5E24"/>
    <w:rsid w:val="454657BE"/>
    <w:rsid w:val="45514223"/>
    <w:rsid w:val="45EDE0FC"/>
    <w:rsid w:val="45F8E1A6"/>
    <w:rsid w:val="468F332A"/>
    <w:rsid w:val="469B3295"/>
    <w:rsid w:val="46B26683"/>
    <w:rsid w:val="46F03C26"/>
    <w:rsid w:val="470AF932"/>
    <w:rsid w:val="4713981C"/>
    <w:rsid w:val="471EBEBC"/>
    <w:rsid w:val="47274EF2"/>
    <w:rsid w:val="47332A11"/>
    <w:rsid w:val="4733FEF9"/>
    <w:rsid w:val="474FE3EA"/>
    <w:rsid w:val="47502114"/>
    <w:rsid w:val="475C7476"/>
    <w:rsid w:val="47811DCD"/>
    <w:rsid w:val="4785E149"/>
    <w:rsid w:val="47A5C129"/>
    <w:rsid w:val="47AEAE1F"/>
    <w:rsid w:val="47F3A46F"/>
    <w:rsid w:val="48087D7B"/>
    <w:rsid w:val="4814394E"/>
    <w:rsid w:val="484BFDE1"/>
    <w:rsid w:val="4876B8E4"/>
    <w:rsid w:val="488F2DAF"/>
    <w:rsid w:val="4895DEC0"/>
    <w:rsid w:val="48B73D2B"/>
    <w:rsid w:val="4915E4E4"/>
    <w:rsid w:val="493445EE"/>
    <w:rsid w:val="49365A80"/>
    <w:rsid w:val="4942857B"/>
    <w:rsid w:val="49790261"/>
    <w:rsid w:val="497AF030"/>
    <w:rsid w:val="49ACAFA0"/>
    <w:rsid w:val="49E51556"/>
    <w:rsid w:val="49F48B61"/>
    <w:rsid w:val="4A03360F"/>
    <w:rsid w:val="4A07ABAD"/>
    <w:rsid w:val="4A0AC17B"/>
    <w:rsid w:val="4A1FE6E6"/>
    <w:rsid w:val="4A201253"/>
    <w:rsid w:val="4A5E8414"/>
    <w:rsid w:val="4A94C75B"/>
    <w:rsid w:val="4A9E3084"/>
    <w:rsid w:val="4ABDAB14"/>
    <w:rsid w:val="4ABEC263"/>
    <w:rsid w:val="4ADCEB2B"/>
    <w:rsid w:val="4AEF9129"/>
    <w:rsid w:val="4AFA9680"/>
    <w:rsid w:val="4B033ECD"/>
    <w:rsid w:val="4B160254"/>
    <w:rsid w:val="4B2B9CB2"/>
    <w:rsid w:val="4B5F4FD8"/>
    <w:rsid w:val="4B646741"/>
    <w:rsid w:val="4B77F880"/>
    <w:rsid w:val="4B92F29D"/>
    <w:rsid w:val="4BA95DAE"/>
    <w:rsid w:val="4BB63225"/>
    <w:rsid w:val="4BC555DB"/>
    <w:rsid w:val="4BFFE0A9"/>
    <w:rsid w:val="4C030966"/>
    <w:rsid w:val="4C0AA57E"/>
    <w:rsid w:val="4C41FFE4"/>
    <w:rsid w:val="4C5B379A"/>
    <w:rsid w:val="4C630B11"/>
    <w:rsid w:val="4CDFD917"/>
    <w:rsid w:val="4CF9BCB3"/>
    <w:rsid w:val="4CFBB6D6"/>
    <w:rsid w:val="4D1E8542"/>
    <w:rsid w:val="4D21472A"/>
    <w:rsid w:val="4D474627"/>
    <w:rsid w:val="4D5307B0"/>
    <w:rsid w:val="4D600675"/>
    <w:rsid w:val="4D844528"/>
    <w:rsid w:val="4D9188D5"/>
    <w:rsid w:val="4DD88FBD"/>
    <w:rsid w:val="4E0E9AD7"/>
    <w:rsid w:val="4E1BD6D4"/>
    <w:rsid w:val="4E2959BD"/>
    <w:rsid w:val="4E3C38BE"/>
    <w:rsid w:val="4E47FD0C"/>
    <w:rsid w:val="4E73E7E7"/>
    <w:rsid w:val="4E8E95BC"/>
    <w:rsid w:val="4E9ABAF5"/>
    <w:rsid w:val="4ED8051E"/>
    <w:rsid w:val="4F0633F6"/>
    <w:rsid w:val="4F09E31F"/>
    <w:rsid w:val="4F184B76"/>
    <w:rsid w:val="4F3A908A"/>
    <w:rsid w:val="4F3EAF99"/>
    <w:rsid w:val="4F4A48B6"/>
    <w:rsid w:val="4F5151DB"/>
    <w:rsid w:val="4FB8BC4C"/>
    <w:rsid w:val="4FBDD1DE"/>
    <w:rsid w:val="4FD3BF6F"/>
    <w:rsid w:val="4FE7556B"/>
    <w:rsid w:val="4FF1CBF1"/>
    <w:rsid w:val="501AACAA"/>
    <w:rsid w:val="5094A56F"/>
    <w:rsid w:val="50D087A1"/>
    <w:rsid w:val="50F56981"/>
    <w:rsid w:val="512F4FC9"/>
    <w:rsid w:val="5130CC84"/>
    <w:rsid w:val="5139DBBC"/>
    <w:rsid w:val="515742CC"/>
    <w:rsid w:val="51677191"/>
    <w:rsid w:val="516E64C4"/>
    <w:rsid w:val="5186172D"/>
    <w:rsid w:val="51BD364F"/>
    <w:rsid w:val="51BDB8BC"/>
    <w:rsid w:val="51C539D2"/>
    <w:rsid w:val="522C447A"/>
    <w:rsid w:val="524E1E67"/>
    <w:rsid w:val="527C5A34"/>
    <w:rsid w:val="528C7146"/>
    <w:rsid w:val="52D466B6"/>
    <w:rsid w:val="5304726D"/>
    <w:rsid w:val="530A12CC"/>
    <w:rsid w:val="53100921"/>
    <w:rsid w:val="53117EFD"/>
    <w:rsid w:val="53205F7B"/>
    <w:rsid w:val="5353473C"/>
    <w:rsid w:val="539B1F52"/>
    <w:rsid w:val="53E419D5"/>
    <w:rsid w:val="53F54D3F"/>
    <w:rsid w:val="53F61C1F"/>
    <w:rsid w:val="540F55A8"/>
    <w:rsid w:val="54259785"/>
    <w:rsid w:val="5442A70A"/>
    <w:rsid w:val="547CDF59"/>
    <w:rsid w:val="54F299BF"/>
    <w:rsid w:val="5512ED7D"/>
    <w:rsid w:val="5548A59C"/>
    <w:rsid w:val="5552C64B"/>
    <w:rsid w:val="555781F9"/>
    <w:rsid w:val="55860145"/>
    <w:rsid w:val="558D0E93"/>
    <w:rsid w:val="559E0D09"/>
    <w:rsid w:val="55D963A1"/>
    <w:rsid w:val="563D42ED"/>
    <w:rsid w:val="56BAE42D"/>
    <w:rsid w:val="56D2EFA6"/>
    <w:rsid w:val="56F109B9"/>
    <w:rsid w:val="572B88FA"/>
    <w:rsid w:val="57361199"/>
    <w:rsid w:val="5745F82A"/>
    <w:rsid w:val="5760DA71"/>
    <w:rsid w:val="576EA5E5"/>
    <w:rsid w:val="57982FFF"/>
    <w:rsid w:val="57A4BCE1"/>
    <w:rsid w:val="57AA14A9"/>
    <w:rsid w:val="57BED2D7"/>
    <w:rsid w:val="57ED5319"/>
    <w:rsid w:val="57FD9D93"/>
    <w:rsid w:val="58373017"/>
    <w:rsid w:val="5854DE93"/>
    <w:rsid w:val="585BFA9F"/>
    <w:rsid w:val="58A29727"/>
    <w:rsid w:val="58B62B86"/>
    <w:rsid w:val="58BF457F"/>
    <w:rsid w:val="58D28740"/>
    <w:rsid w:val="58E9CCA9"/>
    <w:rsid w:val="590B83B4"/>
    <w:rsid w:val="591B84F7"/>
    <w:rsid w:val="593173B1"/>
    <w:rsid w:val="5932FA07"/>
    <w:rsid w:val="5950DD07"/>
    <w:rsid w:val="595A5637"/>
    <w:rsid w:val="596B63B2"/>
    <w:rsid w:val="59F55FF6"/>
    <w:rsid w:val="59F7265D"/>
    <w:rsid w:val="5A3DD078"/>
    <w:rsid w:val="5A3F5354"/>
    <w:rsid w:val="5A5964A4"/>
    <w:rsid w:val="5A5BD8D4"/>
    <w:rsid w:val="5A5EFA1A"/>
    <w:rsid w:val="5A770BB5"/>
    <w:rsid w:val="5A8BCB9F"/>
    <w:rsid w:val="5ABD64FA"/>
    <w:rsid w:val="5B09329F"/>
    <w:rsid w:val="5B0E6B1E"/>
    <w:rsid w:val="5B286AE2"/>
    <w:rsid w:val="5B3C2A68"/>
    <w:rsid w:val="5B4B584D"/>
    <w:rsid w:val="5B62296C"/>
    <w:rsid w:val="5B739424"/>
    <w:rsid w:val="5B7E64D0"/>
    <w:rsid w:val="5B8972DC"/>
    <w:rsid w:val="5BA56AE4"/>
    <w:rsid w:val="5BC276AE"/>
    <w:rsid w:val="5BD8E847"/>
    <w:rsid w:val="5C10FDB0"/>
    <w:rsid w:val="5C2223B4"/>
    <w:rsid w:val="5C3080E3"/>
    <w:rsid w:val="5C444C65"/>
    <w:rsid w:val="5C9F491A"/>
    <w:rsid w:val="5CC9FE87"/>
    <w:rsid w:val="5CFF7354"/>
    <w:rsid w:val="5D08B3C6"/>
    <w:rsid w:val="5D1EBBF6"/>
    <w:rsid w:val="5D7674CE"/>
    <w:rsid w:val="5D8D2220"/>
    <w:rsid w:val="5DE6AB02"/>
    <w:rsid w:val="5DECAAFF"/>
    <w:rsid w:val="5DF8BD60"/>
    <w:rsid w:val="5E36B654"/>
    <w:rsid w:val="5E4A2BDF"/>
    <w:rsid w:val="5E5204C3"/>
    <w:rsid w:val="5E7417D7"/>
    <w:rsid w:val="5EB15F28"/>
    <w:rsid w:val="5ECD8CE3"/>
    <w:rsid w:val="5ECF3552"/>
    <w:rsid w:val="5F1039FF"/>
    <w:rsid w:val="5F1EA9A6"/>
    <w:rsid w:val="5F6CE133"/>
    <w:rsid w:val="5F975880"/>
    <w:rsid w:val="5F9FC161"/>
    <w:rsid w:val="5FABDD57"/>
    <w:rsid w:val="5FD812FC"/>
    <w:rsid w:val="6017B9CE"/>
    <w:rsid w:val="605F4E96"/>
    <w:rsid w:val="606C957E"/>
    <w:rsid w:val="60702795"/>
    <w:rsid w:val="609042CA"/>
    <w:rsid w:val="60AA50CC"/>
    <w:rsid w:val="60B6C195"/>
    <w:rsid w:val="6133DAA4"/>
    <w:rsid w:val="6135C9CB"/>
    <w:rsid w:val="61AB3E37"/>
    <w:rsid w:val="61BF8F9F"/>
    <w:rsid w:val="61D7207A"/>
    <w:rsid w:val="61D75CB9"/>
    <w:rsid w:val="61E8520C"/>
    <w:rsid w:val="61F91379"/>
    <w:rsid w:val="61FAD508"/>
    <w:rsid w:val="624B5943"/>
    <w:rsid w:val="628600F6"/>
    <w:rsid w:val="62B8CB73"/>
    <w:rsid w:val="62D9690C"/>
    <w:rsid w:val="631F9D39"/>
    <w:rsid w:val="6322111D"/>
    <w:rsid w:val="633E40BC"/>
    <w:rsid w:val="6351475F"/>
    <w:rsid w:val="63637F8E"/>
    <w:rsid w:val="637D3D69"/>
    <w:rsid w:val="6387F02E"/>
    <w:rsid w:val="639E4687"/>
    <w:rsid w:val="63B52EFD"/>
    <w:rsid w:val="63CBAFA4"/>
    <w:rsid w:val="63D70905"/>
    <w:rsid w:val="63DFB566"/>
    <w:rsid w:val="63F9E331"/>
    <w:rsid w:val="64103D67"/>
    <w:rsid w:val="6421E2E2"/>
    <w:rsid w:val="642D5AB1"/>
    <w:rsid w:val="6497C4FF"/>
    <w:rsid w:val="64D59424"/>
    <w:rsid w:val="64D8A555"/>
    <w:rsid w:val="65138E86"/>
    <w:rsid w:val="6515D166"/>
    <w:rsid w:val="651E75D4"/>
    <w:rsid w:val="65426F1E"/>
    <w:rsid w:val="6564AEA7"/>
    <w:rsid w:val="65A01E34"/>
    <w:rsid w:val="65B4E366"/>
    <w:rsid w:val="65BF88E9"/>
    <w:rsid w:val="65C7230A"/>
    <w:rsid w:val="65E2239E"/>
    <w:rsid w:val="6604FF0F"/>
    <w:rsid w:val="661971BA"/>
    <w:rsid w:val="66332E44"/>
    <w:rsid w:val="664383CD"/>
    <w:rsid w:val="664E10AD"/>
    <w:rsid w:val="6682DBC5"/>
    <w:rsid w:val="668EB6EC"/>
    <w:rsid w:val="669DE687"/>
    <w:rsid w:val="66AAAA3F"/>
    <w:rsid w:val="67468770"/>
    <w:rsid w:val="67487A21"/>
    <w:rsid w:val="678077BD"/>
    <w:rsid w:val="67947B22"/>
    <w:rsid w:val="68479D03"/>
    <w:rsid w:val="6868F10E"/>
    <w:rsid w:val="689BB7A5"/>
    <w:rsid w:val="68AD0CE7"/>
    <w:rsid w:val="68E8B29B"/>
    <w:rsid w:val="68F8EB78"/>
    <w:rsid w:val="690E2088"/>
    <w:rsid w:val="690FA645"/>
    <w:rsid w:val="69661359"/>
    <w:rsid w:val="69A59FEE"/>
    <w:rsid w:val="69D01CC1"/>
    <w:rsid w:val="69D58056"/>
    <w:rsid w:val="69D5DA94"/>
    <w:rsid w:val="6A08067F"/>
    <w:rsid w:val="6A12A988"/>
    <w:rsid w:val="6A17502A"/>
    <w:rsid w:val="6A4335D3"/>
    <w:rsid w:val="6A4E8232"/>
    <w:rsid w:val="6A85E044"/>
    <w:rsid w:val="6AAE9978"/>
    <w:rsid w:val="6AC428C1"/>
    <w:rsid w:val="6AC5C9E4"/>
    <w:rsid w:val="6ACDD0F9"/>
    <w:rsid w:val="6AF31FA2"/>
    <w:rsid w:val="6B210F04"/>
    <w:rsid w:val="6B3A8D08"/>
    <w:rsid w:val="6B402081"/>
    <w:rsid w:val="6B4B1685"/>
    <w:rsid w:val="6B621B7D"/>
    <w:rsid w:val="6B78CAB3"/>
    <w:rsid w:val="6B86D282"/>
    <w:rsid w:val="6BAEED8D"/>
    <w:rsid w:val="6BEE2C17"/>
    <w:rsid w:val="6BF404E2"/>
    <w:rsid w:val="6C1F6249"/>
    <w:rsid w:val="6C408B29"/>
    <w:rsid w:val="6C49DB9E"/>
    <w:rsid w:val="6C8645E0"/>
    <w:rsid w:val="6C8E8D71"/>
    <w:rsid w:val="6CBB5F0F"/>
    <w:rsid w:val="6CC7DBD5"/>
    <w:rsid w:val="6CE8E25E"/>
    <w:rsid w:val="6D1DE585"/>
    <w:rsid w:val="6D5F2CDE"/>
    <w:rsid w:val="6D9435A5"/>
    <w:rsid w:val="6D9A951B"/>
    <w:rsid w:val="6DA6D2FA"/>
    <w:rsid w:val="6DDEDD16"/>
    <w:rsid w:val="6E0818D9"/>
    <w:rsid w:val="6E21197B"/>
    <w:rsid w:val="6E28C177"/>
    <w:rsid w:val="6E645A92"/>
    <w:rsid w:val="6EB78104"/>
    <w:rsid w:val="6F105E22"/>
    <w:rsid w:val="6F166994"/>
    <w:rsid w:val="6F1928E9"/>
    <w:rsid w:val="6F1A05CF"/>
    <w:rsid w:val="6F76E4BE"/>
    <w:rsid w:val="6F88474B"/>
    <w:rsid w:val="6FAE956C"/>
    <w:rsid w:val="6FB4463D"/>
    <w:rsid w:val="700707FE"/>
    <w:rsid w:val="7027A8DC"/>
    <w:rsid w:val="709B7C23"/>
    <w:rsid w:val="70B832B1"/>
    <w:rsid w:val="70DCACDD"/>
    <w:rsid w:val="70FFE7A5"/>
    <w:rsid w:val="7151D3D9"/>
    <w:rsid w:val="71629706"/>
    <w:rsid w:val="7162C1EB"/>
    <w:rsid w:val="716E2A98"/>
    <w:rsid w:val="7190BD9C"/>
    <w:rsid w:val="719675FC"/>
    <w:rsid w:val="71B9D970"/>
    <w:rsid w:val="71C2F9E5"/>
    <w:rsid w:val="728D8647"/>
    <w:rsid w:val="729CCED2"/>
    <w:rsid w:val="72A92A58"/>
    <w:rsid w:val="72BC134C"/>
    <w:rsid w:val="72C5CF80"/>
    <w:rsid w:val="72E70C46"/>
    <w:rsid w:val="72EE0136"/>
    <w:rsid w:val="72F8018E"/>
    <w:rsid w:val="72F8A555"/>
    <w:rsid w:val="7326C6DF"/>
    <w:rsid w:val="734B949F"/>
    <w:rsid w:val="734F44C4"/>
    <w:rsid w:val="73CB17A7"/>
    <w:rsid w:val="73F2169E"/>
    <w:rsid w:val="74359D6B"/>
    <w:rsid w:val="7476B5B2"/>
    <w:rsid w:val="747C2E70"/>
    <w:rsid w:val="74BADE07"/>
    <w:rsid w:val="74C611D8"/>
    <w:rsid w:val="74EAE8A0"/>
    <w:rsid w:val="74FE7985"/>
    <w:rsid w:val="750C8CA5"/>
    <w:rsid w:val="7542A09C"/>
    <w:rsid w:val="754921E0"/>
    <w:rsid w:val="75994A0A"/>
    <w:rsid w:val="75B36152"/>
    <w:rsid w:val="75C192D7"/>
    <w:rsid w:val="75C38380"/>
    <w:rsid w:val="75E6F82C"/>
    <w:rsid w:val="75F472B4"/>
    <w:rsid w:val="760ED248"/>
    <w:rsid w:val="760FCCBC"/>
    <w:rsid w:val="761FCFD2"/>
    <w:rsid w:val="76258279"/>
    <w:rsid w:val="7637F6C3"/>
    <w:rsid w:val="765943FC"/>
    <w:rsid w:val="765D3EBE"/>
    <w:rsid w:val="767C861E"/>
    <w:rsid w:val="76BA04D2"/>
    <w:rsid w:val="76C69445"/>
    <w:rsid w:val="76DA552D"/>
    <w:rsid w:val="76FE1A34"/>
    <w:rsid w:val="77107635"/>
    <w:rsid w:val="7748EF11"/>
    <w:rsid w:val="7756A94E"/>
    <w:rsid w:val="77A6FBBF"/>
    <w:rsid w:val="77AED413"/>
    <w:rsid w:val="77C40446"/>
    <w:rsid w:val="77D1AC27"/>
    <w:rsid w:val="77E0E1CF"/>
    <w:rsid w:val="77E992C0"/>
    <w:rsid w:val="77ED753F"/>
    <w:rsid w:val="781331D8"/>
    <w:rsid w:val="78200CC8"/>
    <w:rsid w:val="7823E852"/>
    <w:rsid w:val="78585006"/>
    <w:rsid w:val="78A7406B"/>
    <w:rsid w:val="78DC0E57"/>
    <w:rsid w:val="78F4B2B1"/>
    <w:rsid w:val="79133860"/>
    <w:rsid w:val="795B1BF5"/>
    <w:rsid w:val="79A6329E"/>
    <w:rsid w:val="79B8D5E4"/>
    <w:rsid w:val="79C827B4"/>
    <w:rsid w:val="79D38D2B"/>
    <w:rsid w:val="79DE0E0C"/>
    <w:rsid w:val="7A5094DC"/>
    <w:rsid w:val="7A6AF400"/>
    <w:rsid w:val="7AA9F09B"/>
    <w:rsid w:val="7ABBBF1A"/>
    <w:rsid w:val="7AC50CCB"/>
    <w:rsid w:val="7AE06CFF"/>
    <w:rsid w:val="7B094418"/>
    <w:rsid w:val="7B654D10"/>
    <w:rsid w:val="7B8556B4"/>
    <w:rsid w:val="7B8D4E85"/>
    <w:rsid w:val="7BA74547"/>
    <w:rsid w:val="7BBA00EA"/>
    <w:rsid w:val="7BC16546"/>
    <w:rsid w:val="7BCA1083"/>
    <w:rsid w:val="7C23360D"/>
    <w:rsid w:val="7C29731A"/>
    <w:rsid w:val="7C69B152"/>
    <w:rsid w:val="7C86D6C2"/>
    <w:rsid w:val="7C8781B3"/>
    <w:rsid w:val="7CBEAC53"/>
    <w:rsid w:val="7CD00378"/>
    <w:rsid w:val="7CE5ADD0"/>
    <w:rsid w:val="7CE8BC3C"/>
    <w:rsid w:val="7D1248BD"/>
    <w:rsid w:val="7D59C459"/>
    <w:rsid w:val="7D61212A"/>
    <w:rsid w:val="7D8CB508"/>
    <w:rsid w:val="7DA5EDAA"/>
    <w:rsid w:val="7DAFA275"/>
    <w:rsid w:val="7DC60836"/>
    <w:rsid w:val="7DF1C33A"/>
    <w:rsid w:val="7E16C4BD"/>
    <w:rsid w:val="7E56B813"/>
    <w:rsid w:val="7E70DC3D"/>
    <w:rsid w:val="7E768870"/>
    <w:rsid w:val="7ECDABA4"/>
    <w:rsid w:val="7F09096A"/>
    <w:rsid w:val="7F1041EF"/>
    <w:rsid w:val="7F3C589D"/>
    <w:rsid w:val="7F48B925"/>
    <w:rsid w:val="7F5BD63B"/>
    <w:rsid w:val="7FBB2116"/>
    <w:rsid w:val="7FC5C5BF"/>
    <w:rsid w:val="7FDD70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8380"/>
  <w15:chartTrackingRefBased/>
  <w15:docId w15:val="{83C64BC8-BBA0-D44B-BB29-FC11B2C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4B160254"/>
    <w:rPr>
      <w:color w:val="467886"/>
      <w:u w:val="single"/>
    </w:rPr>
  </w:style>
  <w:style w:type="paragraph" w:styleId="ListParagraph">
    <w:name w:val="List Paragraph"/>
    <w:basedOn w:val="Normal"/>
    <w:uiPriority w:val="34"/>
    <w:qFormat/>
    <w:rsid w:val="0EE1EB1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253DFD59"/>
    <w:pPr>
      <w:tabs>
        <w:tab w:val="center" w:pos="4680"/>
        <w:tab w:val="right" w:pos="9360"/>
      </w:tabs>
      <w:spacing w:after="0" w:line="240" w:lineRule="auto"/>
    </w:pPr>
  </w:style>
  <w:style w:type="paragraph" w:styleId="Footer">
    <w:name w:val="footer"/>
    <w:basedOn w:val="Normal"/>
    <w:link w:val="FooterChar"/>
    <w:uiPriority w:val="99"/>
    <w:unhideWhenUsed/>
    <w:rsid w:val="253DFD5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54B77"/>
  </w:style>
  <w:style w:type="character" w:styleId="FooterChar" w:customStyle="1">
    <w:name w:val="Footer Char"/>
    <w:basedOn w:val="DefaultParagraphFont"/>
    <w:link w:val="Footer"/>
    <w:uiPriority w:val="99"/>
    <w:rsid w:val="00754B77"/>
  </w:style>
  <w:style w:type="paragraph" w:styleId="CommentSubject">
    <w:name w:val="annotation subject"/>
    <w:basedOn w:val="CommentText"/>
    <w:next w:val="CommentText"/>
    <w:link w:val="CommentSubjectChar"/>
    <w:uiPriority w:val="99"/>
    <w:semiHidden/>
    <w:unhideWhenUsed/>
    <w:rsid w:val="00754B77"/>
    <w:rPr>
      <w:b/>
      <w:bCs/>
    </w:rPr>
  </w:style>
  <w:style w:type="character" w:styleId="CommentSubjectChar" w:customStyle="1">
    <w:name w:val="Comment Subject Char"/>
    <w:basedOn w:val="CommentTextChar"/>
    <w:link w:val="CommentSubject"/>
    <w:uiPriority w:val="99"/>
    <w:semiHidden/>
    <w:rsid w:val="00754B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22CABDE301D649B2142A03447EEE7A" ma:contentTypeVersion="10" ma:contentTypeDescription="Create a new document." ma:contentTypeScope="" ma:versionID="449d07828ce21b2b7fc764bf347c06b5">
  <xsd:schema xmlns:xsd="http://www.w3.org/2001/XMLSchema" xmlns:xs="http://www.w3.org/2001/XMLSchema" xmlns:p="http://schemas.microsoft.com/office/2006/metadata/properties" xmlns:ns1="http://schemas.microsoft.com/sharepoint/v3" xmlns:ns2="f466e2ea-dce7-4f14-b366-928ece4dee86" targetNamespace="http://schemas.microsoft.com/office/2006/metadata/properties" ma:root="true" ma:fieldsID="d869a762c274606c51d7ec84ee9fa212" ns1:_="" ns2:_="">
    <xsd:import namespace="http://schemas.microsoft.com/sharepoint/v3"/>
    <xsd:import namespace="f466e2ea-dce7-4f14-b366-928ece4de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6e2ea-dce7-4f14-b366-928ece4de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A0F3042-132F-4AA2-912C-2C93F028823D}">
  <ds:schemaRefs>
    <ds:schemaRef ds:uri="http://schemas.microsoft.com/sharepoint/v3/contenttype/forms"/>
  </ds:schemaRefs>
</ds:datastoreItem>
</file>

<file path=customXml/itemProps2.xml><?xml version="1.0" encoding="utf-8"?>
<ds:datastoreItem xmlns:ds="http://schemas.openxmlformats.org/officeDocument/2006/customXml" ds:itemID="{A5967ACE-2771-4FDB-A801-B01E73A6DD7C}">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f466e2ea-dce7-4f14-b366-928ece4dee86"/>
  </ds:schemaRefs>
</ds:datastoreItem>
</file>

<file path=customXml/itemProps3.xml><?xml version="1.0" encoding="utf-8"?>
<ds:datastoreItem xmlns:ds="http://schemas.openxmlformats.org/officeDocument/2006/customXml" ds:itemID="{36EB38EF-38FD-45FC-820B-EB9221B064C7}">
  <ds:schemaRefs>
    <ds:schemaRef ds:uri="http://schemas.microsoft.com/office/2006/metadata/properties"/>
    <ds:schemaRef ds:uri="http://www.w3.org/2000/xmlns/"/>
    <ds:schemaRef ds:uri="http://schemas.microsoft.com/sharepoint/v3"/>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Genisio, Carlye J</dc:creator>
  <keywords/>
  <dc:description/>
  <lastModifiedBy>Cavato, Allison E</lastModifiedBy>
  <revision>11</revision>
  <dcterms:created xsi:type="dcterms:W3CDTF">2025-01-28T12:56:00.0000000Z</dcterms:created>
  <dcterms:modified xsi:type="dcterms:W3CDTF">2025-04-15T18:24:48.2564390Z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0x010100A122CABDE301D649B2142A03447EEE7A</vt:lpwstr>
  </property>
</Properties>
</file>