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C5B788A" wp14:paraId="5CFC6B7F" wp14:textId="591B3188">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6C5B788A" w:rsidR="16DE8818">
        <w:rPr>
          <w:rFonts w:ascii="Calibri" w:hAnsi="Calibri" w:eastAsia="Calibri" w:cs="Calibri"/>
          <w:b w:val="0"/>
          <w:bCs w:val="0"/>
          <w:i w:val="0"/>
          <w:iCs w:val="0"/>
          <w:caps w:val="0"/>
          <w:smallCaps w:val="0"/>
          <w:noProof w:val="0"/>
          <w:color w:val="555555"/>
          <w:sz w:val="24"/>
          <w:szCs w:val="24"/>
          <w:lang w:val="en-US"/>
        </w:rPr>
        <w:t>Name:</w:t>
      </w:r>
    </w:p>
    <w:p xmlns:wp14="http://schemas.microsoft.com/office/word/2010/wordml" w:rsidP="6C5B788A" wp14:paraId="7F7AEFFE" wp14:textId="39C7C04A">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r w:rsidRPr="6C5B788A" w:rsidR="16DE8818">
        <w:rPr>
          <w:rFonts w:ascii="Calibri" w:hAnsi="Calibri" w:eastAsia="Calibri" w:cs="Calibri"/>
          <w:b w:val="0"/>
          <w:bCs w:val="0"/>
          <w:i w:val="0"/>
          <w:iCs w:val="0"/>
          <w:caps w:val="0"/>
          <w:smallCaps w:val="0"/>
          <w:noProof w:val="0"/>
          <w:color w:val="555555"/>
          <w:sz w:val="24"/>
          <w:szCs w:val="24"/>
          <w:lang w:val="en-US"/>
        </w:rPr>
        <w:t xml:space="preserve">Chapter: </w:t>
      </w:r>
    </w:p>
    <w:p xmlns:wp14="http://schemas.microsoft.com/office/word/2010/wordml" w:rsidP="6C5B788A" wp14:paraId="74A1403C" wp14:textId="0D7FE2E5">
      <w:pPr>
        <w:spacing w:after="160" w:line="259" w:lineRule="auto"/>
        <w:ind w:left="0"/>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6C5B788A" wp14:paraId="48A76CDD" wp14:textId="1B290042">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6C5B788A" w:rsidR="16DE8818">
        <w:rPr>
          <w:rFonts w:ascii="Calibri" w:hAnsi="Calibri" w:eastAsia="Calibri" w:cs="Calibri"/>
          <w:b w:val="0"/>
          <w:bCs w:val="0"/>
          <w:i w:val="0"/>
          <w:iCs w:val="0"/>
          <w:caps w:val="0"/>
          <w:smallCaps w:val="0"/>
          <w:noProof w:val="0"/>
          <w:color w:val="555555"/>
          <w:sz w:val="24"/>
          <w:szCs w:val="24"/>
          <w:lang w:val="en-US"/>
        </w:rPr>
        <w:t>In 300 words or less, explain how your chapter supports the community or national philanthropic partners? Provide concrete examples of service projects that the chapter participated in, or ways in which the chapter supported other organizations.</w:t>
      </w:r>
    </w:p>
    <w:p xmlns:wp14="http://schemas.microsoft.com/office/word/2010/wordml" w:rsidP="6C5B788A" wp14:paraId="0192AD2A" wp14:textId="11BD3F3B">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6C5B788A" wp14:paraId="22528CB7" wp14:textId="2070EB56">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6C5B788A" w:rsidR="16DE8818">
        <w:rPr>
          <w:rFonts w:ascii="Calibri" w:hAnsi="Calibri" w:eastAsia="Calibri" w:cs="Calibri"/>
          <w:b w:val="0"/>
          <w:bCs w:val="0"/>
          <w:i w:val="0"/>
          <w:iCs w:val="0"/>
          <w:caps w:val="0"/>
          <w:smallCaps w:val="0"/>
          <w:noProof w:val="0"/>
          <w:color w:val="555555"/>
          <w:sz w:val="24"/>
          <w:szCs w:val="24"/>
          <w:lang w:val="en-US"/>
        </w:rPr>
        <w:t>In 300 words or less, explain how the chapter serves as a model for other fraternities and sororities in the areas of service and philanthropy?</w:t>
      </w:r>
    </w:p>
    <w:p xmlns:wp14="http://schemas.microsoft.com/office/word/2010/wordml" w:rsidP="6C5B788A" wp14:paraId="060696A9" wp14:textId="491153F8">
      <w:pPr>
        <w:spacing w:after="160" w:line="259" w:lineRule="auto"/>
        <w:rPr>
          <w:rFonts w:ascii="Calibri" w:hAnsi="Calibri" w:eastAsia="Calibri" w:cs="Calibri"/>
          <w:b w:val="0"/>
          <w:bCs w:val="0"/>
          <w:i w:val="0"/>
          <w:iCs w:val="0"/>
          <w:caps w:val="0"/>
          <w:smallCaps w:val="0"/>
          <w:noProof w:val="0"/>
          <w:color w:val="555555"/>
          <w:sz w:val="24"/>
          <w:szCs w:val="24"/>
          <w:lang w:val="en-US"/>
        </w:rPr>
      </w:pPr>
    </w:p>
    <w:p xmlns:wp14="http://schemas.microsoft.com/office/word/2010/wordml" w:rsidP="6C5B788A" wp14:paraId="45CD3A7D" wp14:textId="23DBAEF3">
      <w:pPr>
        <w:pStyle w:val="ListParagraph"/>
        <w:numPr>
          <w:ilvl w:val="0"/>
          <w:numId w:val="1"/>
        </w:numPr>
        <w:spacing w:after="160" w:line="259" w:lineRule="auto"/>
        <w:rPr>
          <w:rFonts w:ascii="Calibri" w:hAnsi="Calibri" w:eastAsia="Calibri" w:cs="Calibri"/>
          <w:b w:val="0"/>
          <w:bCs w:val="0"/>
          <w:i w:val="0"/>
          <w:iCs w:val="0"/>
          <w:caps w:val="0"/>
          <w:smallCaps w:val="0"/>
          <w:noProof w:val="0"/>
          <w:color w:val="555555"/>
          <w:sz w:val="24"/>
          <w:szCs w:val="24"/>
          <w:lang w:val="en-US"/>
        </w:rPr>
      </w:pPr>
      <w:r w:rsidRPr="6C5B788A" w:rsidR="16DE8818">
        <w:rPr>
          <w:rFonts w:ascii="Calibri" w:hAnsi="Calibri" w:eastAsia="Calibri" w:cs="Calibri"/>
          <w:b w:val="0"/>
          <w:bCs w:val="0"/>
          <w:i w:val="0"/>
          <w:iCs w:val="0"/>
          <w:caps w:val="0"/>
          <w:smallCaps w:val="0"/>
          <w:noProof w:val="0"/>
          <w:color w:val="555555"/>
          <w:sz w:val="24"/>
          <w:szCs w:val="24"/>
          <w:lang w:val="en-US"/>
        </w:rPr>
        <w:t>In 300 words or less, explain how you foster an environment for your members to carry out our values of service and community.</w:t>
      </w:r>
    </w:p>
    <w:p xmlns:wp14="http://schemas.microsoft.com/office/word/2010/wordml" w:rsidP="6C5B788A" wp14:paraId="781C1B2D" wp14:textId="6900AF30">
      <w:pPr>
        <w:spacing w:after="160" w:line="259" w:lineRule="auto"/>
        <w:ind w:left="7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C5B788A" wp14:paraId="2C078E63" wp14:textId="1111765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712bafe4"/>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8cfc8aa"/>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a71dca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DBC8F9"/>
    <w:rsid w:val="16DE8818"/>
    <w:rsid w:val="6C5B788A"/>
    <w:rsid w:val="73DBC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C8F9"/>
  <w15:chartTrackingRefBased/>
  <w15:docId w15:val="{1A867367-8F1D-4472-B99B-1AFEFAE7B3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58bf68b7ae9d4150" Type="http://schemas.openxmlformats.org/officeDocument/2006/relationships/numbering" Target="numbering.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4A20DBBE23D47878AF4987805CC4B" ma:contentTypeVersion="20" ma:contentTypeDescription="Create a new document." ma:contentTypeScope="" ma:versionID="4cda39acf61d24af09036375b357647f">
  <xsd:schema xmlns:xsd="http://www.w3.org/2001/XMLSchema" xmlns:xs="http://www.w3.org/2001/XMLSchema" xmlns:p="http://schemas.microsoft.com/office/2006/metadata/properties" xmlns:ns1="http://schemas.microsoft.com/sharepoint/v3" xmlns:ns2="1b2677de-c9e0-4a3e-8281-9f259f06fbf5" xmlns:ns3="1660fb95-d2de-4c03-a021-60cedff19e45" targetNamespace="http://schemas.microsoft.com/office/2006/metadata/properties" ma:root="true" ma:fieldsID="e836dee67d30114dadce66f10c271b9d" ns1:_="" ns2:_="" ns3:_="">
    <xsd:import namespace="http://schemas.microsoft.com/sharepoint/v3"/>
    <xsd:import namespace="1b2677de-c9e0-4a3e-8281-9f259f06fbf5"/>
    <xsd:import namespace="1660fb95-d2de-4c03-a021-60cedff19e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677de-c9e0-4a3e-8281-9f259f06fb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0fb95-d2de-4c03-a021-60cedff19e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f107ea-9c5b-4af3-9943-57409d275c4f}" ma:internalName="TaxCatchAll" ma:showField="CatchAllData" ma:web="1660fb95-d2de-4c03-a021-60cedff19e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b2677de-c9e0-4a3e-8281-9f259f06fbf5">
      <Terms xmlns="http://schemas.microsoft.com/office/infopath/2007/PartnerControls"/>
    </lcf76f155ced4ddcb4097134ff3c332f>
    <_ip_UnifiedCompliancePolicyProperties xmlns="http://schemas.microsoft.com/sharepoint/v3" xsi:nil="true"/>
    <TaxCatchAll xmlns="1660fb95-d2de-4c03-a021-60cedff19e45" xsi:nil="true"/>
  </documentManagement>
</p:properties>
</file>

<file path=customXml/itemProps1.xml><?xml version="1.0" encoding="utf-8"?>
<ds:datastoreItem xmlns:ds="http://schemas.openxmlformats.org/officeDocument/2006/customXml" ds:itemID="{A2F419DD-0EBA-4912-A291-A76DBD1D15CD}"/>
</file>

<file path=customXml/itemProps2.xml><?xml version="1.0" encoding="utf-8"?>
<ds:datastoreItem xmlns:ds="http://schemas.openxmlformats.org/officeDocument/2006/customXml" ds:itemID="{2C8BC932-4907-40A9-AE19-77E3236194F0}"/>
</file>

<file path=customXml/itemProps3.xml><?xml version="1.0" encoding="utf-8"?>
<ds:datastoreItem xmlns:ds="http://schemas.openxmlformats.org/officeDocument/2006/customXml" ds:itemID="{88D5B588-606D-49E0-A78F-EA8A91C9BE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Cavato, Allison E</dc:creator>
  <cp:keywords/>
  <dc:description/>
  <cp:lastModifiedBy>Cavato, Allison E</cp:lastModifiedBy>
  <dcterms:created xsi:type="dcterms:W3CDTF">2023-12-07T18:40:49Z</dcterms:created>
  <dcterms:modified xsi:type="dcterms:W3CDTF">2023-12-07T18:54:50Z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0x010100B524A20DBBE23D47878AF4987805CC4B</vt:lpwstr>
  </property>
</Properties>
</file>