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932044796"/>
        <w:docPartObj>
          <w:docPartGallery w:val="Cover Pages"/>
          <w:docPartUnique/>
        </w:docPartObj>
      </w:sdtPr>
      <w:sdtEndPr>
        <w:rPr>
          <w:b/>
          <w:bCs/>
        </w:rPr>
      </w:sdtEndPr>
      <w:sdtContent>
        <w:p w:rsidR="00FC6C4A" w:rsidRDefault="00FC6C4A">
          <w:r>
            <w:rPr>
              <w:noProof/>
            </w:rPr>
            <mc:AlternateContent>
              <mc:Choice Requires="wps">
                <w:drawing>
                  <wp:anchor distT="0" distB="0" distL="114300" distR="114300" simplePos="0" relativeHeight="251691008" behindDoc="1" locked="0" layoutInCell="1" allowOverlap="1" wp14:anchorId="26EB788F" wp14:editId="327CBF6C">
                    <wp:simplePos x="0" y="0"/>
                    <wp:positionH relativeFrom="margin">
                      <wp:align>center</wp:align>
                    </wp:positionH>
                    <mc:AlternateContent>
                      <mc:Choice Requires="wp14">
                        <wp:positionV relativeFrom="margin">
                          <wp14:pctPosVOffset>-5000</wp14:pctPosVOffset>
                        </wp:positionV>
                      </mc:Choice>
                      <mc:Fallback>
                        <wp:positionV relativeFrom="page">
                          <wp:posOffset>251460</wp:posOffset>
                        </wp:positionV>
                      </mc:Fallback>
                    </mc:AlternateContent>
                    <wp:extent cx="6537960" cy="6254496"/>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6254496"/>
                            </a:xfrm>
                            <a:prstGeom prst="rect">
                              <a:avLst/>
                            </a:prstGeom>
                            <a:gradFill flip="none" rotWithShape="1">
                              <a:gsLst>
                                <a:gs pos="0">
                                  <a:schemeClr val="bg1"/>
                                </a:gs>
                                <a:gs pos="100000">
                                  <a:schemeClr val="bg1">
                                    <a:lumMod val="75000"/>
                                  </a:schemeClr>
                                </a:gs>
                              </a:gsLst>
                              <a:path path="circle">
                                <a:fillToRect l="50000" t="50000" r="50000" b="50000"/>
                              </a:path>
                              <a:tileRect/>
                            </a:gradFill>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p w:rsidR="00F165E0" w:rsidRPr="00FC6C4A" w:rsidRDefault="00F165E0">
                                <w:pPr>
                                  <w:pStyle w:val="NoSpacing"/>
                                  <w:rPr>
                                    <w:rFonts w:asciiTheme="majorHAnsi" w:eastAsiaTheme="majorEastAsia" w:hAnsiTheme="majorHAnsi" w:cstheme="majorBidi"/>
                                    <w:color w:val="595959" w:themeColor="text1" w:themeTint="A6"/>
                                    <w:sz w:val="84"/>
                                    <w:szCs w:val="72"/>
                                  </w:rPr>
                                </w:pPr>
                                <w:r>
                                  <w:rPr>
                                    <w:rFonts w:asciiTheme="majorHAnsi" w:eastAsiaTheme="majorEastAsia" w:hAnsiTheme="majorHAnsi" w:cstheme="majorBidi"/>
                                    <w:color w:val="595959" w:themeColor="text1" w:themeTint="A6"/>
                                    <w:sz w:val="84"/>
                                    <w:szCs w:val="72"/>
                                  </w:rPr>
                                  <w:t>SOAR Leader   T</w:t>
                                </w:r>
                                <w:r w:rsidRPr="00FC6C4A">
                                  <w:rPr>
                                    <w:rFonts w:asciiTheme="majorHAnsi" w:eastAsiaTheme="majorEastAsia" w:hAnsiTheme="majorHAnsi" w:cstheme="majorBidi"/>
                                    <w:color w:val="595959" w:themeColor="text1" w:themeTint="A6"/>
                                    <w:sz w:val="84"/>
                                    <w:szCs w:val="72"/>
                                  </w:rPr>
                                  <w:t>raining Manual</w:t>
                                </w:r>
                              </w:p>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0</wp14:pctHeight>
                    </wp14:sizeRelV>
                  </wp:anchor>
                </w:drawing>
              </mc:Choice>
              <mc:Fallback>
                <w:pict>
                  <v:rect w14:anchorId="26EB788F" id="Rectangle 6" o:spid="_x0000_s1026" style="position:absolute;margin-left:0;margin-top:0;width:514.8pt;height:492.5pt;z-index:-251625472;visibility:visible;mso-wrap-style:square;mso-width-percent:1100;mso-height-percent:0;mso-top-percent:-50;mso-wrap-distance-left:9pt;mso-wrap-distance-top:0;mso-wrap-distance-right:9pt;mso-wrap-distance-bottom:0;mso-position-horizontal:center;mso-position-horizontal-relative:margin;mso-position-vertical-relative:margin;mso-width-percent:1100;mso-height-percent: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" fillcolor="white [3212]" stroked="f">
                    <v:fill color2="#bfbfbf [2412]" rotate="t" focusposition=".5,.5" focussize="" focus="100%" type="gradientRadial"/>
                    <v:textbox inset="18pt,,108pt,7.2pt">
                      <w:txbxContent>
                        <w:p w:rsidR="00F165E0" w:rsidRPr="00FC6C4A" w:rsidRDefault="00F165E0">
                          <w:pPr>
                            <w:pStyle w:val="NoSpacing"/>
                            <w:rPr>
                              <w:rFonts w:asciiTheme="majorHAnsi" w:eastAsiaTheme="majorEastAsia" w:hAnsiTheme="majorHAnsi" w:cstheme="majorBidi"/>
                              <w:color w:val="595959" w:themeColor="text1" w:themeTint="A6"/>
                              <w:sz w:val="84"/>
                              <w:szCs w:val="72"/>
                            </w:rPr>
                          </w:pPr>
                          <w:r>
                            <w:rPr>
                              <w:rFonts w:asciiTheme="majorHAnsi" w:eastAsiaTheme="majorEastAsia" w:hAnsiTheme="majorHAnsi" w:cstheme="majorBidi"/>
                              <w:color w:val="595959" w:themeColor="text1" w:themeTint="A6"/>
                              <w:sz w:val="84"/>
                              <w:szCs w:val="72"/>
                            </w:rPr>
                            <w:t>SOAR Leader   T</w:t>
                          </w:r>
                          <w:r w:rsidRPr="00FC6C4A">
                            <w:rPr>
                              <w:rFonts w:asciiTheme="majorHAnsi" w:eastAsiaTheme="majorEastAsia" w:hAnsiTheme="majorHAnsi" w:cstheme="majorBidi"/>
                              <w:color w:val="595959" w:themeColor="text1" w:themeTint="A6"/>
                              <w:sz w:val="84"/>
                              <w:szCs w:val="72"/>
                            </w:rPr>
                            <w:t>raining Manual</w:t>
                          </w:r>
                        </w:p>
                      </w:txbxContent>
                    </v:textbox>
                    <w10:wrap anchorx="margin" anchory="margin"/>
                  </v:rect>
                </w:pict>
              </mc:Fallback>
            </mc:AlternateContent>
          </w:r>
        </w:p>
        <w:p w:rsidR="00FC6C4A" w:rsidRDefault="00DB6D83" w:rsidP="00DB6D83">
          <w:pPr>
            <w:jc w:val="center"/>
          </w:pPr>
          <w:r>
            <w:br/>
          </w:r>
          <w:r>
            <w:br/>
          </w:r>
          <w:r>
            <w:br/>
          </w:r>
          <w:r>
            <w:rPr>
              <w:noProof/>
            </w:rPr>
            <w:drawing>
              <wp:inline distT="0" distB="0" distL="0" distR="0" wp14:anchorId="76C851EC" wp14:editId="7DFBB3B5">
                <wp:extent cx="2174857" cy="219336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AR circle logo (B&amp;W).gif"/>
                        <pic:cNvPicPr/>
                      </pic:nvPicPr>
                      <pic:blipFill>
                        <a:blip r:embed="rId9">
                          <a:duotone>
                            <a:prstClr val="black"/>
                            <a:schemeClr val="tx1">
                              <a:lumMod val="85000"/>
                              <a:lumOff val="15000"/>
                              <a:tint val="45000"/>
                              <a:satMod val="400000"/>
                            </a:schemeClr>
                          </a:duotone>
                          <a:extLst>
                            <a:ext uri="{28A0092B-C50C-407E-A947-70E740481C1C}">
                              <a14:useLocalDpi xmlns:a14="http://schemas.microsoft.com/office/drawing/2010/main" val="0"/>
                            </a:ext>
                          </a:extLst>
                        </a:blip>
                        <a:stretch>
                          <a:fillRect/>
                        </a:stretch>
                      </pic:blipFill>
                      <pic:spPr>
                        <a:xfrm>
                          <a:off x="0" y="0"/>
                          <a:ext cx="2181913" cy="2200483"/>
                        </a:xfrm>
                        <a:prstGeom prst="rect">
                          <a:avLst/>
                        </a:prstGeom>
                      </pic:spPr>
                    </pic:pic>
                  </a:graphicData>
                </a:graphic>
              </wp:inline>
            </w:drawing>
          </w:r>
        </w:p>
        <w:p w:rsidR="00FC6C4A" w:rsidRDefault="00FC6C4A"/>
        <w:p w:rsidR="00FC6C4A" w:rsidRDefault="00FC6C4A"/>
        <w:p w:rsidR="00FC6C4A" w:rsidRDefault="00FC6C4A" w:rsidP="00FC6C4A">
          <w:pPr>
            <w:jc w:val="center"/>
            <w:rPr>
              <w:b/>
              <w:bCs/>
            </w:rPr>
          </w:pPr>
          <w:r>
            <w:rPr>
              <w:noProof/>
            </w:rPr>
            <mc:AlternateContent>
              <mc:Choice Requires="wps">
                <w:drawing>
                  <wp:anchor distT="0" distB="0" distL="114300" distR="114300" simplePos="0" relativeHeight="251693056" behindDoc="0" locked="0" layoutInCell="1" allowOverlap="1" wp14:anchorId="3C2A1307" wp14:editId="3528B927">
                    <wp:simplePos x="0" y="0"/>
                    <mc:AlternateContent>
                      <mc:Choice Requires="wp14">
                        <wp:positionH relativeFrom="margin">
                          <wp14:pctPosHOffset>-5000</wp14:pctPosHOffset>
                        </wp:positionH>
                      </mc:Choice>
                      <mc:Fallback>
                        <wp:positionH relativeFrom="page">
                          <wp:posOffset>605790</wp:posOffset>
                        </wp:positionH>
                      </mc:Fallback>
                    </mc:AlternateContent>
                    <wp:positionV relativeFrom="margin">
                      <wp:posOffset>5823077</wp:posOffset>
                    </wp:positionV>
                    <wp:extent cx="2941955" cy="3128645"/>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128772"/>
                            </a:xfrm>
                            <a:prstGeom prst="rect">
                              <a:avLst/>
                            </a:prstGeom>
                            <a:solidFill>
                              <a:schemeClr val="tx1">
                                <a:lumMod val="85000"/>
                                <a:lumOff val="1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FFFFFF" w:themeColor="background1"/>
                                    <w:spacing w:val="60"/>
                                    <w:sz w:val="20"/>
                                    <w:szCs w:val="20"/>
                                  </w:rPr>
                                  <w:alias w:val="Company"/>
                                  <w:id w:val="-2119207864"/>
                                  <w:dataBinding w:prefixMappings="xmlns:ns0='http://schemas.openxmlformats.org/officeDocument/2006/extended-properties'" w:xpath="/ns0:Properties[1]/ns0:Company[1]" w:storeItemID="{6668398D-A668-4E3E-A5EB-62B293D839F1}"/>
                                  <w:text/>
                                </w:sdtPr>
                                <w:sdtEndPr/>
                                <w:sdtContent>
                                  <w:p w:rsidR="00F165E0" w:rsidRPr="00FC6C4A" w:rsidRDefault="00F165E0">
                                    <w:pPr>
                                      <w:suppressOverlap/>
                                      <w:jc w:val="right"/>
                                      <w:rPr>
                                        <w:b/>
                                        <w:bCs/>
                                        <w:color w:val="FFFFFF" w:themeColor="background1"/>
                                        <w:spacing w:val="60"/>
                                        <w:sz w:val="20"/>
                                        <w:szCs w:val="20"/>
                                      </w:rPr>
                                    </w:pPr>
                                    <w:r>
                                      <w:rPr>
                                        <w:b/>
                                        <w:bCs/>
                                        <w:color w:val="FFFFFF" w:themeColor="background1"/>
                                        <w:spacing w:val="60"/>
                                        <w:sz w:val="20"/>
                                        <w:szCs w:val="20"/>
                                      </w:rPr>
                                      <w:t>New Student &amp; Family Programs</w:t>
                                    </w:r>
                                  </w:p>
                                </w:sdtContent>
                              </w:sdt>
                              <w:sdt>
                                <w:sdtPr>
                                  <w:rPr>
                                    <w:b/>
                                    <w:bCs/>
                                    <w:color w:val="FFFFFF" w:themeColor="background1"/>
                                    <w:spacing w:val="60"/>
                                    <w:sz w:val="20"/>
                                    <w:szCs w:val="20"/>
                                  </w:rPr>
                                  <w:alias w:val="Address"/>
                                  <w:id w:val="1388613605"/>
                                  <w:dataBinding w:prefixMappings="xmlns:ns0='http://schemas.microsoft.com/office/2006/coverPageProps'" w:xpath="/ns0:CoverPageProperties[1]/ns0:CompanyAddress[1]" w:storeItemID="{55AF091B-3C7A-41E3-B477-F2FDAA23CFDA}"/>
                                  <w:text w:multiLine="1"/>
                                </w:sdtPr>
                                <w:sdtEndPr/>
                                <w:sdtContent>
                                  <w:p w:rsidR="00F165E0" w:rsidRPr="00FC6C4A" w:rsidRDefault="00F165E0">
                                    <w:pPr>
                                      <w:suppressOverlap/>
                                      <w:jc w:val="right"/>
                                      <w:rPr>
                                        <w:b/>
                                        <w:bCs/>
                                        <w:color w:val="FFFFFF" w:themeColor="background1"/>
                                        <w:spacing w:val="60"/>
                                        <w:sz w:val="20"/>
                                        <w:szCs w:val="20"/>
                                      </w:rPr>
                                    </w:pPr>
                                    <w:r w:rsidRPr="00FC6C4A">
                                      <w:rPr>
                                        <w:b/>
                                        <w:bCs/>
                                        <w:color w:val="FFFFFF" w:themeColor="background1"/>
                                        <w:spacing w:val="60"/>
                                        <w:sz w:val="20"/>
                                        <w:szCs w:val="20"/>
                                      </w:rPr>
                                      <w:t>Missouri State University</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0</wp14:pctHeight>
                    </wp14:sizeRelV>
                  </wp:anchor>
                </w:drawing>
              </mc:Choice>
              <mc:Fallback>
                <w:pict>
                  <v:shapetype w14:anchorId="3C2A1307" id="_x0000_t202" coordsize="21600,21600" o:spt="202" path="m,l,21600r21600,l21600,xe">
                    <v:stroke joinstyle="miter"/>
                    <v:path gradientshapeok="t" o:connecttype="rect"/>
                  </v:shapetype>
                  <v:shape id="Text Box 386" o:spid="_x0000_s1027" type="#_x0000_t202" style="position:absolute;left:0;text-align:left;margin-left:0;margin-top:458.5pt;width:231.65pt;height:246.35pt;z-index:251693056;visibility:visible;mso-wrap-style:square;mso-width-percent:495;mso-height-percent:0;mso-left-percent:-50;mso-wrap-distance-left:9pt;mso-wrap-distance-top:0;mso-wrap-distance-right:9pt;mso-wrap-distance-bottom:0;mso-position-horizontal-relative:margin;mso-position-vertical:absolute;mso-position-vertical-relative:margin;mso-width-percent:495;mso-height-percent:0;mso-left-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" fillcolor="#272727 [2749]" stroked="f" strokeweight=".5pt">
                    <v:textbox inset=",7.2pt,,7.2pt">
                      <w:txbxContent>
                        <w:sdt>
                          <w:sdtPr>
                            <w:rPr>
                              <w:b/>
                              <w:bCs/>
                              <w:color w:val="FFFFFF" w:themeColor="background1"/>
                              <w:spacing w:val="60"/>
                              <w:sz w:val="20"/>
                              <w:szCs w:val="20"/>
                            </w:rPr>
                            <w:alias w:val="Company"/>
                            <w:id w:val="-2119207864"/>
                            <w:dataBinding w:prefixMappings="xmlns:ns0='http://schemas.openxmlformats.org/officeDocument/2006/extended-properties'" w:xpath="/ns0:Properties[1]/ns0:Company[1]" w:storeItemID="{6668398D-A668-4E3E-A5EB-62B293D839F1}"/>
                            <w:text/>
                          </w:sdtPr>
                          <w:sdtEndPr/>
                          <w:sdtContent>
                            <w:p w:rsidR="00F165E0" w:rsidRPr="00FC6C4A" w:rsidRDefault="00F165E0">
                              <w:pPr>
                                <w:suppressOverlap/>
                                <w:jc w:val="right"/>
                                <w:rPr>
                                  <w:b/>
                                  <w:bCs/>
                                  <w:color w:val="FFFFFF" w:themeColor="background1"/>
                                  <w:spacing w:val="60"/>
                                  <w:sz w:val="20"/>
                                  <w:szCs w:val="20"/>
                                </w:rPr>
                              </w:pPr>
                              <w:r>
                                <w:rPr>
                                  <w:b/>
                                  <w:bCs/>
                                  <w:color w:val="FFFFFF" w:themeColor="background1"/>
                                  <w:spacing w:val="60"/>
                                  <w:sz w:val="20"/>
                                  <w:szCs w:val="20"/>
                                </w:rPr>
                                <w:t>New Student &amp; Family Programs</w:t>
                              </w:r>
                            </w:p>
                          </w:sdtContent>
                        </w:sdt>
                        <w:sdt>
                          <w:sdtPr>
                            <w:rPr>
                              <w:b/>
                              <w:bCs/>
                              <w:color w:val="FFFFFF" w:themeColor="background1"/>
                              <w:spacing w:val="60"/>
                              <w:sz w:val="20"/>
                              <w:szCs w:val="20"/>
                            </w:rPr>
                            <w:alias w:val="Address"/>
                            <w:id w:val="1388613605"/>
                            <w:dataBinding w:prefixMappings="xmlns:ns0='http://schemas.microsoft.com/office/2006/coverPageProps'" w:xpath="/ns0:CoverPageProperties[1]/ns0:CompanyAddress[1]" w:storeItemID="{55AF091B-3C7A-41E3-B477-F2FDAA23CFDA}"/>
                            <w:text w:multiLine="1"/>
                          </w:sdtPr>
                          <w:sdtEndPr/>
                          <w:sdtContent>
                            <w:p w:rsidR="00F165E0" w:rsidRPr="00FC6C4A" w:rsidRDefault="00F165E0">
                              <w:pPr>
                                <w:suppressOverlap/>
                                <w:jc w:val="right"/>
                                <w:rPr>
                                  <w:b/>
                                  <w:bCs/>
                                  <w:color w:val="FFFFFF" w:themeColor="background1"/>
                                  <w:spacing w:val="60"/>
                                  <w:sz w:val="20"/>
                                  <w:szCs w:val="20"/>
                                </w:rPr>
                              </w:pPr>
                              <w:r w:rsidRPr="00FC6C4A">
                                <w:rPr>
                                  <w:b/>
                                  <w:bCs/>
                                  <w:color w:val="FFFFFF" w:themeColor="background1"/>
                                  <w:spacing w:val="60"/>
                                  <w:sz w:val="20"/>
                                  <w:szCs w:val="20"/>
                                </w:rPr>
                                <w:t>Missouri State University</w:t>
                              </w:r>
                            </w:p>
                          </w:sdtContent>
                        </w:sdt>
                      </w:txbxContent>
                    </v:textbox>
                    <w10:wrap anchorx="margin" anchory="margin"/>
                  </v:shape>
                </w:pict>
              </mc:Fallback>
            </mc:AlternateContent>
          </w:r>
          <w:r>
            <w:rPr>
              <w:noProof/>
            </w:rPr>
            <mc:AlternateContent>
              <mc:Choice Requires="wps">
                <w:drawing>
                  <wp:anchor distT="0" distB="0" distL="114300" distR="114300" simplePos="0" relativeHeight="251694080" behindDoc="0" locked="0" layoutInCell="1" allowOverlap="1" wp14:anchorId="7653DD30" wp14:editId="0A597A58">
                    <wp:simplePos x="0" y="0"/>
                    <mc:AlternateContent>
                      <mc:Choice Requires="wp14">
                        <wp:positionH relativeFrom="margin">
                          <wp14:pctPosHOffset>44500</wp14:pctPosHOffset>
                        </wp:positionH>
                      </mc:Choice>
                      <mc:Fallback>
                        <wp:positionH relativeFrom="page">
                          <wp:posOffset>3660775</wp:posOffset>
                        </wp:positionH>
                      </mc:Fallback>
                    </mc:AlternateContent>
                    <wp:positionV relativeFrom="margin">
                      <wp:posOffset>5823077</wp:posOffset>
                    </wp:positionV>
                    <wp:extent cx="3596005" cy="3128645"/>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128645"/>
                            </a:xfrm>
                            <a:prstGeom prst="rect">
                              <a:avLst/>
                            </a:prstGeom>
                            <a:solidFill>
                              <a:schemeClr val="tx1">
                                <a:lumMod val="85000"/>
                                <a:lumOff val="1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FFFFFF" w:themeColor="background1"/>
                                    <w:sz w:val="40"/>
                                    <w:szCs w:val="40"/>
                                  </w:rPr>
                                  <w:alias w:val="Author"/>
                                  <w:id w:val="68704972"/>
                                  <w:dataBinding w:prefixMappings="xmlns:ns0='http://schemas.openxmlformats.org/package/2006/metadata/core-properties' xmlns:ns1='http://purl.org/dc/elements/1.1/'" w:xpath="/ns0:coreProperties[1]/ns1:creator[1]" w:storeItemID="{6C3C8BC8-F283-45AE-878A-BAB7291924A1}"/>
                                  <w:text/>
                                </w:sdtPr>
                                <w:sdtEndPr/>
                                <w:sdtContent>
                                  <w:p w:rsidR="00F165E0" w:rsidRPr="00FC6C4A" w:rsidRDefault="00F165E0" w:rsidP="005A35A7">
                                    <w:pPr>
                                      <w:suppressOverlap/>
                                      <w:rPr>
                                        <w:rFonts w:asciiTheme="majorHAnsi" w:eastAsiaTheme="majorEastAsia" w:hAnsiTheme="majorHAnsi" w:cstheme="majorBidi"/>
                                        <w:color w:val="FFFFFF" w:themeColor="background1"/>
                                        <w:sz w:val="40"/>
                                        <w:szCs w:val="40"/>
                                      </w:rPr>
                                    </w:pPr>
                                    <w:r>
                                      <w:rPr>
                                        <w:rFonts w:asciiTheme="majorHAnsi" w:eastAsiaTheme="majorEastAsia" w:hAnsiTheme="majorHAnsi" w:cstheme="majorBidi"/>
                                        <w:color w:val="FFFFFF" w:themeColor="background1"/>
                                        <w:sz w:val="40"/>
                                        <w:szCs w:val="40"/>
                                      </w:rPr>
                                      <w:t>2016 Edition</w:t>
                                    </w:r>
                                  </w:p>
                                </w:sdtContent>
                              </w:sdt>
                              <w:p w:rsidR="00F165E0" w:rsidRDefault="00F165E0"/>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0</wp14:pctHeight>
                    </wp14:sizeRelV>
                  </wp:anchor>
                </w:drawing>
              </mc:Choice>
              <mc:Fallback>
                <w:pict>
                  <v:shape w14:anchorId="7653DD30" id="Text Box 387" o:spid="_x0000_s1028" type="#_x0000_t202" style="position:absolute;left:0;text-align:left;margin-left:0;margin-top:458.5pt;width:283.15pt;height:246.35pt;z-index:251694080;visibility:visible;mso-wrap-style:square;mso-width-percent:605;mso-height-percent:0;mso-left-percent:445;mso-wrap-distance-left:9pt;mso-wrap-distance-top:0;mso-wrap-distance-right:9pt;mso-wrap-distance-bottom:0;mso-position-horizontal-relative:margin;mso-position-vertical:absolute;mso-position-vertical-relative:margin;mso-width-percent:605;mso-height-percent:0;mso-left-percent:445;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" fillcolor="#272727 [2749]" stroked="f" strokeweight=".5pt">
                    <v:textbox inset=",14.4pt,,7.2pt">
                      <w:txbxContent>
                        <w:sdt>
                          <w:sdtPr>
                            <w:rPr>
                              <w:rFonts w:asciiTheme="majorHAnsi" w:eastAsiaTheme="majorEastAsia" w:hAnsiTheme="majorHAnsi" w:cstheme="majorBidi"/>
                              <w:color w:val="FFFFFF" w:themeColor="background1"/>
                              <w:sz w:val="40"/>
                              <w:szCs w:val="40"/>
                            </w:rPr>
                            <w:alias w:val="Author"/>
                            <w:id w:val="68704972"/>
                            <w:dataBinding w:prefixMappings="xmlns:ns0='http://schemas.openxmlformats.org/package/2006/metadata/core-properties' xmlns:ns1='http://purl.org/dc/elements/1.1/'" w:xpath="/ns0:coreProperties[1]/ns1:creator[1]" w:storeItemID="{6C3C8BC8-F283-45AE-878A-BAB7291924A1}"/>
                            <w:text/>
                          </w:sdtPr>
                          <w:sdtEndPr/>
                          <w:sdtContent>
                            <w:p w:rsidR="00F165E0" w:rsidRPr="00FC6C4A" w:rsidRDefault="00F165E0" w:rsidP="005A35A7">
                              <w:pPr>
                                <w:suppressOverlap/>
                                <w:rPr>
                                  <w:rFonts w:asciiTheme="majorHAnsi" w:eastAsiaTheme="majorEastAsia" w:hAnsiTheme="majorHAnsi" w:cstheme="majorBidi"/>
                                  <w:color w:val="FFFFFF" w:themeColor="background1"/>
                                  <w:sz w:val="40"/>
                                  <w:szCs w:val="40"/>
                                </w:rPr>
                              </w:pPr>
                              <w:r>
                                <w:rPr>
                                  <w:rFonts w:asciiTheme="majorHAnsi" w:eastAsiaTheme="majorEastAsia" w:hAnsiTheme="majorHAnsi" w:cstheme="majorBidi"/>
                                  <w:color w:val="FFFFFF" w:themeColor="background1"/>
                                  <w:sz w:val="40"/>
                                  <w:szCs w:val="40"/>
                                </w:rPr>
                                <w:t>2016 Edition</w:t>
                              </w:r>
                            </w:p>
                          </w:sdtContent>
                        </w:sdt>
                        <w:p w:rsidR="00F165E0" w:rsidRDefault="00F165E0"/>
                      </w:txbxContent>
                    </v:textbox>
                    <w10:wrap anchorx="margin" anchory="margin"/>
                  </v:shape>
                </w:pict>
              </mc:Fallback>
            </mc:AlternateContent>
          </w:r>
          <w:r>
            <w:rPr>
              <w:b/>
              <w:bCs/>
            </w:rPr>
            <w:br w:type="page"/>
          </w:r>
        </w:p>
      </w:sdtContent>
    </w:sdt>
    <w:p w:rsidR="006D1960" w:rsidRDefault="0035121D" w:rsidP="006D1960">
      <w:pPr>
        <w:pStyle w:val="TOC1"/>
        <w:rPr>
          <w:noProof/>
        </w:rPr>
      </w:pPr>
      <w:r>
        <w:rPr>
          <w:sz w:val="28"/>
          <w:szCs w:val="28"/>
          <w:u w:val="single"/>
        </w:rPr>
        <w:lastRenderedPageBreak/>
        <w:t>Table of Contents</w:t>
      </w:r>
      <w:r w:rsidR="00F169E7">
        <w:t xml:space="preserve"> </w:t>
      </w:r>
      <w:r w:rsidR="00F169E7">
        <w:br/>
      </w:r>
      <w:r w:rsidR="006D1960">
        <w:fldChar w:fldCharType="begin"/>
      </w:r>
      <w:r w:rsidR="006D1960">
        <w:instrText xml:space="preserve"> TOC \t "Title1,1" </w:instrText>
      </w:r>
      <w:r w:rsidR="006D1960">
        <w:fldChar w:fldCharType="separate"/>
      </w:r>
    </w:p>
    <w:p w:rsidR="006D1960" w:rsidRDefault="006D1960">
      <w:pPr>
        <w:pStyle w:val="TOC1"/>
        <w:tabs>
          <w:tab w:val="right" w:leader="dot" w:pos="9710"/>
        </w:tabs>
        <w:rPr>
          <w:rFonts w:eastAsiaTheme="minorEastAsia"/>
          <w:b w:val="0"/>
          <w:bCs w:val="0"/>
          <w:caps w:val="0"/>
          <w:noProof/>
          <w:sz w:val="22"/>
          <w:szCs w:val="22"/>
        </w:rPr>
      </w:pPr>
      <w:r>
        <w:rPr>
          <w:noProof/>
        </w:rPr>
        <w:t>The Four C’s of Student Orientation, Advisement, and Registration</w:t>
      </w:r>
      <w:r>
        <w:rPr>
          <w:noProof/>
        </w:rPr>
        <w:tab/>
      </w:r>
      <w:r>
        <w:rPr>
          <w:noProof/>
        </w:rPr>
        <w:fldChar w:fldCharType="begin"/>
      </w:r>
      <w:r>
        <w:rPr>
          <w:noProof/>
        </w:rPr>
        <w:instrText xml:space="preserve"> PAGEREF _Toc374959683 \h </w:instrText>
      </w:r>
      <w:r>
        <w:rPr>
          <w:noProof/>
        </w:rPr>
      </w:r>
      <w:r>
        <w:rPr>
          <w:noProof/>
        </w:rPr>
        <w:fldChar w:fldCharType="separate"/>
      </w:r>
      <w:r w:rsidR="00C95CD9">
        <w:rPr>
          <w:noProof/>
        </w:rPr>
        <w:t>2</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Orientation Requirement for Freshmen</w:t>
      </w:r>
      <w:r>
        <w:rPr>
          <w:noProof/>
        </w:rPr>
        <w:tab/>
      </w:r>
      <w:r>
        <w:rPr>
          <w:noProof/>
        </w:rPr>
        <w:fldChar w:fldCharType="begin"/>
      </w:r>
      <w:r>
        <w:rPr>
          <w:noProof/>
        </w:rPr>
        <w:instrText xml:space="preserve"> PAGEREF _Toc374959684 \h </w:instrText>
      </w:r>
      <w:r>
        <w:rPr>
          <w:noProof/>
        </w:rPr>
      </w:r>
      <w:r>
        <w:rPr>
          <w:noProof/>
        </w:rPr>
        <w:fldChar w:fldCharType="separate"/>
      </w:r>
      <w:r w:rsidR="00C95CD9">
        <w:rPr>
          <w:noProof/>
        </w:rPr>
        <w:t>3</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SOAR Leader Contract</w:t>
      </w:r>
      <w:r>
        <w:rPr>
          <w:noProof/>
        </w:rPr>
        <w:tab/>
      </w:r>
      <w:r>
        <w:rPr>
          <w:noProof/>
        </w:rPr>
        <w:fldChar w:fldCharType="begin"/>
      </w:r>
      <w:r>
        <w:rPr>
          <w:noProof/>
        </w:rPr>
        <w:instrText xml:space="preserve"> PAGEREF _Toc374959685 \h </w:instrText>
      </w:r>
      <w:r>
        <w:rPr>
          <w:noProof/>
        </w:rPr>
      </w:r>
      <w:r>
        <w:rPr>
          <w:noProof/>
        </w:rPr>
        <w:fldChar w:fldCharType="separate"/>
      </w:r>
      <w:r w:rsidR="00C95CD9">
        <w:rPr>
          <w:noProof/>
        </w:rPr>
        <w:t>4</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Important University Contacts for SOAR</w:t>
      </w:r>
      <w:r>
        <w:rPr>
          <w:noProof/>
        </w:rPr>
        <w:tab/>
      </w:r>
      <w:r>
        <w:rPr>
          <w:noProof/>
        </w:rPr>
        <w:fldChar w:fldCharType="begin"/>
      </w:r>
      <w:r>
        <w:rPr>
          <w:noProof/>
        </w:rPr>
        <w:instrText xml:space="preserve"> PAGEREF _Toc374959686 \h </w:instrText>
      </w:r>
      <w:r>
        <w:rPr>
          <w:noProof/>
        </w:rPr>
      </w:r>
      <w:r>
        <w:rPr>
          <w:noProof/>
        </w:rPr>
        <w:fldChar w:fldCharType="separate"/>
      </w:r>
      <w:r w:rsidR="00C95CD9">
        <w:rPr>
          <w:noProof/>
        </w:rPr>
        <w:t>7</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lang w:eastAsia="ja-JP"/>
        </w:rPr>
        <w:t>NODA’s Statement of Ethics for Student Orientation Staff</w:t>
      </w:r>
      <w:r>
        <w:rPr>
          <w:noProof/>
        </w:rPr>
        <w:tab/>
      </w:r>
      <w:r>
        <w:rPr>
          <w:noProof/>
        </w:rPr>
        <w:fldChar w:fldCharType="begin"/>
      </w:r>
      <w:r>
        <w:rPr>
          <w:noProof/>
        </w:rPr>
        <w:instrText xml:space="preserve"> PAGEREF _Toc374959687 \h </w:instrText>
      </w:r>
      <w:r>
        <w:rPr>
          <w:noProof/>
        </w:rPr>
      </w:r>
      <w:r>
        <w:rPr>
          <w:noProof/>
        </w:rPr>
        <w:fldChar w:fldCharType="separate"/>
      </w:r>
      <w:r w:rsidR="00C95CD9">
        <w:rPr>
          <w:noProof/>
        </w:rPr>
        <w:t>8</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Representation and Retention</w:t>
      </w:r>
      <w:r>
        <w:rPr>
          <w:noProof/>
        </w:rPr>
        <w:tab/>
      </w:r>
      <w:r>
        <w:rPr>
          <w:noProof/>
        </w:rPr>
        <w:fldChar w:fldCharType="begin"/>
      </w:r>
      <w:r>
        <w:rPr>
          <w:noProof/>
        </w:rPr>
        <w:instrText xml:space="preserve"> PAGEREF _Toc374959688 \h </w:instrText>
      </w:r>
      <w:r>
        <w:rPr>
          <w:noProof/>
        </w:rPr>
      </w:r>
      <w:r>
        <w:rPr>
          <w:noProof/>
        </w:rPr>
        <w:fldChar w:fldCharType="separate"/>
      </w:r>
      <w:r w:rsidR="00C95CD9">
        <w:rPr>
          <w:noProof/>
        </w:rPr>
        <w:t>11</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Communication</w:t>
      </w:r>
      <w:r>
        <w:rPr>
          <w:noProof/>
        </w:rPr>
        <w:tab/>
      </w:r>
      <w:r>
        <w:rPr>
          <w:noProof/>
        </w:rPr>
        <w:fldChar w:fldCharType="begin"/>
      </w:r>
      <w:r>
        <w:rPr>
          <w:noProof/>
        </w:rPr>
        <w:instrText xml:space="preserve"> PAGEREF _Toc374959689 \h </w:instrText>
      </w:r>
      <w:r>
        <w:rPr>
          <w:noProof/>
        </w:rPr>
      </w:r>
      <w:r>
        <w:rPr>
          <w:noProof/>
        </w:rPr>
        <w:fldChar w:fldCharType="separate"/>
      </w:r>
      <w:r w:rsidR="00C95CD9">
        <w:rPr>
          <w:noProof/>
        </w:rPr>
        <w:t>22</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Facilitating Groups</w:t>
      </w:r>
      <w:r>
        <w:rPr>
          <w:noProof/>
        </w:rPr>
        <w:tab/>
      </w:r>
      <w:r>
        <w:rPr>
          <w:noProof/>
        </w:rPr>
        <w:fldChar w:fldCharType="begin"/>
      </w:r>
      <w:r>
        <w:rPr>
          <w:noProof/>
        </w:rPr>
        <w:instrText xml:space="preserve"> PAGEREF _Toc374959690 \h </w:instrText>
      </w:r>
      <w:r>
        <w:rPr>
          <w:noProof/>
        </w:rPr>
      </w:r>
      <w:r>
        <w:rPr>
          <w:noProof/>
        </w:rPr>
        <w:fldChar w:fldCharType="separate"/>
      </w:r>
      <w:r w:rsidR="00C95CD9">
        <w:rPr>
          <w:noProof/>
        </w:rPr>
        <w:t>30</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Working in the SOAR Team</w:t>
      </w:r>
      <w:r>
        <w:rPr>
          <w:noProof/>
        </w:rPr>
        <w:tab/>
      </w:r>
      <w:r>
        <w:rPr>
          <w:noProof/>
        </w:rPr>
        <w:fldChar w:fldCharType="begin"/>
      </w:r>
      <w:r>
        <w:rPr>
          <w:noProof/>
        </w:rPr>
        <w:instrText xml:space="preserve"> PAGEREF _Toc374959691 \h </w:instrText>
      </w:r>
      <w:r>
        <w:rPr>
          <w:noProof/>
        </w:rPr>
      </w:r>
      <w:r>
        <w:rPr>
          <w:noProof/>
        </w:rPr>
        <w:fldChar w:fldCharType="separate"/>
      </w:r>
      <w:r w:rsidR="00C95CD9">
        <w:rPr>
          <w:noProof/>
        </w:rPr>
        <w:t>36</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Diverse Perspectives</w:t>
      </w:r>
      <w:r>
        <w:rPr>
          <w:noProof/>
        </w:rPr>
        <w:tab/>
      </w:r>
      <w:r>
        <w:rPr>
          <w:noProof/>
        </w:rPr>
        <w:fldChar w:fldCharType="begin"/>
      </w:r>
      <w:r>
        <w:rPr>
          <w:noProof/>
        </w:rPr>
        <w:instrText xml:space="preserve"> PAGEREF _Toc374959692 \h </w:instrText>
      </w:r>
      <w:r>
        <w:rPr>
          <w:noProof/>
        </w:rPr>
      </w:r>
      <w:r>
        <w:rPr>
          <w:noProof/>
        </w:rPr>
        <w:fldChar w:fldCharType="separate"/>
      </w:r>
      <w:r w:rsidR="00C95CD9">
        <w:rPr>
          <w:noProof/>
        </w:rPr>
        <w:t>41</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Parents and Families</w:t>
      </w:r>
      <w:r>
        <w:rPr>
          <w:noProof/>
        </w:rPr>
        <w:tab/>
      </w:r>
      <w:r>
        <w:rPr>
          <w:noProof/>
        </w:rPr>
        <w:fldChar w:fldCharType="begin"/>
      </w:r>
      <w:r>
        <w:rPr>
          <w:noProof/>
        </w:rPr>
        <w:instrText xml:space="preserve"> PAGEREF _Toc374959693 \h </w:instrText>
      </w:r>
      <w:r>
        <w:rPr>
          <w:noProof/>
        </w:rPr>
      </w:r>
      <w:r>
        <w:rPr>
          <w:noProof/>
        </w:rPr>
        <w:fldChar w:fldCharType="separate"/>
      </w:r>
      <w:r w:rsidR="00C95CD9">
        <w:rPr>
          <w:noProof/>
        </w:rPr>
        <w:t>47</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Academics</w:t>
      </w:r>
      <w:r>
        <w:rPr>
          <w:noProof/>
        </w:rPr>
        <w:tab/>
      </w:r>
      <w:r>
        <w:rPr>
          <w:noProof/>
        </w:rPr>
        <w:fldChar w:fldCharType="begin"/>
      </w:r>
      <w:r>
        <w:rPr>
          <w:noProof/>
        </w:rPr>
        <w:instrText xml:space="preserve"> PAGEREF _Toc374959694 \h </w:instrText>
      </w:r>
      <w:r>
        <w:rPr>
          <w:noProof/>
        </w:rPr>
      </w:r>
      <w:r>
        <w:rPr>
          <w:noProof/>
        </w:rPr>
        <w:fldChar w:fldCharType="separate"/>
      </w:r>
      <w:r w:rsidR="00C95CD9">
        <w:rPr>
          <w:noProof/>
        </w:rPr>
        <w:t>51</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Trial Schedule Building</w:t>
      </w:r>
      <w:r>
        <w:rPr>
          <w:noProof/>
        </w:rPr>
        <w:tab/>
      </w:r>
      <w:r>
        <w:rPr>
          <w:noProof/>
        </w:rPr>
        <w:fldChar w:fldCharType="begin"/>
      </w:r>
      <w:r>
        <w:rPr>
          <w:noProof/>
        </w:rPr>
        <w:instrText xml:space="preserve"> PAGEREF _Toc374959695 \h </w:instrText>
      </w:r>
      <w:r>
        <w:rPr>
          <w:noProof/>
        </w:rPr>
      </w:r>
      <w:r>
        <w:rPr>
          <w:noProof/>
        </w:rPr>
        <w:fldChar w:fldCharType="separate"/>
      </w:r>
      <w:r w:rsidR="00C95CD9">
        <w:rPr>
          <w:noProof/>
        </w:rPr>
        <w:t>56</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Placement Exam Information</w:t>
      </w:r>
      <w:r>
        <w:rPr>
          <w:noProof/>
        </w:rPr>
        <w:tab/>
      </w:r>
      <w:r>
        <w:rPr>
          <w:noProof/>
        </w:rPr>
        <w:fldChar w:fldCharType="begin"/>
      </w:r>
      <w:r>
        <w:rPr>
          <w:noProof/>
        </w:rPr>
        <w:instrText xml:space="preserve"> PAGEREF _Toc374959696 \h </w:instrText>
      </w:r>
      <w:r>
        <w:rPr>
          <w:noProof/>
        </w:rPr>
      </w:r>
      <w:r>
        <w:rPr>
          <w:noProof/>
        </w:rPr>
        <w:fldChar w:fldCharType="separate"/>
      </w:r>
      <w:r w:rsidR="00C95CD9">
        <w:rPr>
          <w:noProof/>
        </w:rPr>
        <w:t>59</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Advanced Placement (AP) Program</w:t>
      </w:r>
      <w:r>
        <w:rPr>
          <w:noProof/>
        </w:rPr>
        <w:tab/>
      </w:r>
      <w:r>
        <w:rPr>
          <w:noProof/>
        </w:rPr>
        <w:fldChar w:fldCharType="begin"/>
      </w:r>
      <w:r>
        <w:rPr>
          <w:noProof/>
        </w:rPr>
        <w:instrText xml:space="preserve"> PAGEREF _Toc374959697 \h </w:instrText>
      </w:r>
      <w:r>
        <w:rPr>
          <w:noProof/>
        </w:rPr>
      </w:r>
      <w:r>
        <w:rPr>
          <w:noProof/>
        </w:rPr>
        <w:fldChar w:fldCharType="separate"/>
      </w:r>
      <w:r w:rsidR="00C95CD9">
        <w:rPr>
          <w:noProof/>
        </w:rPr>
        <w:t>60</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International Baccalaureate Program</w:t>
      </w:r>
      <w:r>
        <w:rPr>
          <w:noProof/>
        </w:rPr>
        <w:tab/>
      </w:r>
      <w:r>
        <w:rPr>
          <w:noProof/>
        </w:rPr>
        <w:fldChar w:fldCharType="begin"/>
      </w:r>
      <w:r>
        <w:rPr>
          <w:noProof/>
        </w:rPr>
        <w:instrText xml:space="preserve"> PAGEREF _Toc374959698 \h </w:instrText>
      </w:r>
      <w:r>
        <w:rPr>
          <w:noProof/>
        </w:rPr>
      </w:r>
      <w:r>
        <w:rPr>
          <w:noProof/>
        </w:rPr>
        <w:fldChar w:fldCharType="separate"/>
      </w:r>
      <w:r w:rsidR="00C95CD9">
        <w:rPr>
          <w:noProof/>
        </w:rPr>
        <w:t>62</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College-Level Examination Program (CLEP)</w:t>
      </w:r>
      <w:r>
        <w:rPr>
          <w:noProof/>
        </w:rPr>
        <w:tab/>
      </w:r>
      <w:r>
        <w:rPr>
          <w:noProof/>
        </w:rPr>
        <w:fldChar w:fldCharType="begin"/>
      </w:r>
      <w:r>
        <w:rPr>
          <w:noProof/>
        </w:rPr>
        <w:instrText xml:space="preserve"> PAGEREF _Toc374959699 \h </w:instrText>
      </w:r>
      <w:r>
        <w:rPr>
          <w:noProof/>
        </w:rPr>
      </w:r>
      <w:r>
        <w:rPr>
          <w:noProof/>
        </w:rPr>
        <w:fldChar w:fldCharType="separate"/>
      </w:r>
      <w:r w:rsidR="00C95CD9">
        <w:rPr>
          <w:noProof/>
        </w:rPr>
        <w:t>64</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Exploratory Classes</w:t>
      </w:r>
      <w:r>
        <w:rPr>
          <w:noProof/>
        </w:rPr>
        <w:tab/>
      </w:r>
      <w:r>
        <w:rPr>
          <w:noProof/>
        </w:rPr>
        <w:fldChar w:fldCharType="begin"/>
      </w:r>
      <w:r>
        <w:rPr>
          <w:noProof/>
        </w:rPr>
        <w:instrText xml:space="preserve"> PAGEREF _Toc374959700 \h </w:instrText>
      </w:r>
      <w:r>
        <w:rPr>
          <w:noProof/>
        </w:rPr>
      </w:r>
      <w:r>
        <w:rPr>
          <w:noProof/>
        </w:rPr>
        <w:fldChar w:fldCharType="separate"/>
      </w:r>
      <w:r w:rsidR="00C95CD9">
        <w:rPr>
          <w:noProof/>
        </w:rPr>
        <w:t>65</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Common Freshman Electives</w:t>
      </w:r>
      <w:r>
        <w:rPr>
          <w:noProof/>
        </w:rPr>
        <w:tab/>
      </w:r>
      <w:r>
        <w:rPr>
          <w:noProof/>
        </w:rPr>
        <w:fldChar w:fldCharType="begin"/>
      </w:r>
      <w:r>
        <w:rPr>
          <w:noProof/>
        </w:rPr>
        <w:instrText xml:space="preserve"> PAGEREF _Toc374959701 \h </w:instrText>
      </w:r>
      <w:r>
        <w:rPr>
          <w:noProof/>
        </w:rPr>
      </w:r>
      <w:r>
        <w:rPr>
          <w:noProof/>
        </w:rPr>
        <w:fldChar w:fldCharType="separate"/>
      </w:r>
      <w:r w:rsidR="00C95CD9">
        <w:rPr>
          <w:noProof/>
        </w:rPr>
        <w:t>66</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Common Holds for Incoming Freshman</w:t>
      </w:r>
      <w:r>
        <w:rPr>
          <w:noProof/>
        </w:rPr>
        <w:tab/>
      </w:r>
      <w:r>
        <w:rPr>
          <w:noProof/>
        </w:rPr>
        <w:fldChar w:fldCharType="begin"/>
      </w:r>
      <w:r>
        <w:rPr>
          <w:noProof/>
        </w:rPr>
        <w:instrText xml:space="preserve"> PAGEREF _Toc374959702 \h </w:instrText>
      </w:r>
      <w:r>
        <w:rPr>
          <w:noProof/>
        </w:rPr>
      </w:r>
      <w:r>
        <w:rPr>
          <w:noProof/>
        </w:rPr>
        <w:fldChar w:fldCharType="separate"/>
      </w:r>
      <w:r w:rsidR="00C95CD9">
        <w:rPr>
          <w:noProof/>
        </w:rPr>
        <w:t>67</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Registration Blocks</w:t>
      </w:r>
      <w:r>
        <w:rPr>
          <w:noProof/>
        </w:rPr>
        <w:tab/>
      </w:r>
      <w:r>
        <w:rPr>
          <w:noProof/>
        </w:rPr>
        <w:fldChar w:fldCharType="begin"/>
      </w:r>
      <w:r>
        <w:rPr>
          <w:noProof/>
        </w:rPr>
        <w:instrText xml:space="preserve"> PAGEREF _Toc374959703 \h </w:instrText>
      </w:r>
      <w:r>
        <w:rPr>
          <w:noProof/>
        </w:rPr>
      </w:r>
      <w:r>
        <w:rPr>
          <w:noProof/>
        </w:rPr>
        <w:fldChar w:fldCharType="separate"/>
      </w:r>
      <w:r w:rsidR="00C95CD9">
        <w:rPr>
          <w:noProof/>
        </w:rPr>
        <w:t>68</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lang w:eastAsia="ja-JP" w:bidi="hi-IN"/>
        </w:rPr>
        <w:t>Interesting Facts</w:t>
      </w:r>
      <w:r>
        <w:rPr>
          <w:noProof/>
        </w:rPr>
        <w:tab/>
      </w:r>
      <w:r>
        <w:rPr>
          <w:noProof/>
        </w:rPr>
        <w:fldChar w:fldCharType="begin"/>
      </w:r>
      <w:r>
        <w:rPr>
          <w:noProof/>
        </w:rPr>
        <w:instrText xml:space="preserve"> PAGEREF _Toc374959704 \h </w:instrText>
      </w:r>
      <w:r>
        <w:rPr>
          <w:noProof/>
        </w:rPr>
      </w:r>
      <w:r>
        <w:rPr>
          <w:noProof/>
        </w:rPr>
        <w:fldChar w:fldCharType="separate"/>
      </w:r>
      <w:r w:rsidR="00C95CD9">
        <w:rPr>
          <w:noProof/>
        </w:rPr>
        <w:t>70</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Missouri State University Quick Facts</w:t>
      </w:r>
      <w:r>
        <w:rPr>
          <w:noProof/>
        </w:rPr>
        <w:tab/>
      </w:r>
      <w:r>
        <w:rPr>
          <w:noProof/>
        </w:rPr>
        <w:fldChar w:fldCharType="begin"/>
      </w:r>
      <w:r>
        <w:rPr>
          <w:noProof/>
        </w:rPr>
        <w:instrText xml:space="preserve"> PAGEREF _Toc374959705 \h </w:instrText>
      </w:r>
      <w:r>
        <w:rPr>
          <w:noProof/>
        </w:rPr>
      </w:r>
      <w:r>
        <w:rPr>
          <w:noProof/>
        </w:rPr>
        <w:fldChar w:fldCharType="separate"/>
      </w:r>
      <w:r w:rsidR="00C95CD9">
        <w:rPr>
          <w:noProof/>
        </w:rPr>
        <w:t>72</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Tour Guidelines</w:t>
      </w:r>
      <w:r>
        <w:rPr>
          <w:noProof/>
        </w:rPr>
        <w:tab/>
      </w:r>
      <w:r>
        <w:rPr>
          <w:noProof/>
        </w:rPr>
        <w:fldChar w:fldCharType="begin"/>
      </w:r>
      <w:r>
        <w:rPr>
          <w:noProof/>
        </w:rPr>
        <w:instrText xml:space="preserve"> PAGEREF _Toc374959706 \h </w:instrText>
      </w:r>
      <w:r>
        <w:rPr>
          <w:noProof/>
        </w:rPr>
      </w:r>
      <w:r>
        <w:rPr>
          <w:noProof/>
        </w:rPr>
        <w:fldChar w:fldCharType="separate"/>
      </w:r>
      <w:r w:rsidR="00C95CD9">
        <w:rPr>
          <w:noProof/>
        </w:rPr>
        <w:t>74</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Carrington Hall Short Tour</w:t>
      </w:r>
      <w:r>
        <w:rPr>
          <w:noProof/>
        </w:rPr>
        <w:tab/>
      </w:r>
      <w:r>
        <w:rPr>
          <w:noProof/>
        </w:rPr>
        <w:fldChar w:fldCharType="begin"/>
      </w:r>
      <w:r>
        <w:rPr>
          <w:noProof/>
        </w:rPr>
        <w:instrText xml:space="preserve"> PAGEREF _Toc374959707 \h </w:instrText>
      </w:r>
      <w:r>
        <w:rPr>
          <w:noProof/>
        </w:rPr>
      </w:r>
      <w:r>
        <w:rPr>
          <w:noProof/>
        </w:rPr>
        <w:fldChar w:fldCharType="separate"/>
      </w:r>
      <w:r w:rsidR="00C95CD9">
        <w:rPr>
          <w:noProof/>
        </w:rPr>
        <w:t>76</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University Buildings and Features</w:t>
      </w:r>
      <w:r>
        <w:rPr>
          <w:noProof/>
        </w:rPr>
        <w:tab/>
      </w:r>
      <w:r>
        <w:rPr>
          <w:noProof/>
        </w:rPr>
        <w:fldChar w:fldCharType="begin"/>
      </w:r>
      <w:r>
        <w:rPr>
          <w:noProof/>
        </w:rPr>
        <w:instrText xml:space="preserve"> PAGEREF _Toc374959708 \h </w:instrText>
      </w:r>
      <w:r>
        <w:rPr>
          <w:noProof/>
        </w:rPr>
      </w:r>
      <w:r>
        <w:rPr>
          <w:noProof/>
        </w:rPr>
        <w:fldChar w:fldCharType="separate"/>
      </w:r>
      <w:r w:rsidR="00C95CD9">
        <w:rPr>
          <w:noProof/>
        </w:rPr>
        <w:t>77</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Residence Hall Facilities and Features</w:t>
      </w:r>
      <w:r>
        <w:rPr>
          <w:noProof/>
        </w:rPr>
        <w:tab/>
      </w:r>
      <w:r>
        <w:rPr>
          <w:noProof/>
        </w:rPr>
        <w:fldChar w:fldCharType="begin"/>
      </w:r>
      <w:r>
        <w:rPr>
          <w:noProof/>
        </w:rPr>
        <w:instrText xml:space="preserve"> PAGEREF _Toc374959709 \h </w:instrText>
      </w:r>
      <w:r>
        <w:rPr>
          <w:noProof/>
        </w:rPr>
      </w:r>
      <w:r>
        <w:rPr>
          <w:noProof/>
        </w:rPr>
        <w:fldChar w:fldCharType="separate"/>
      </w:r>
      <w:r w:rsidR="00C95CD9">
        <w:rPr>
          <w:noProof/>
        </w:rPr>
        <w:t>85</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Frequently Asked Questions during SOAR</w:t>
      </w:r>
      <w:r>
        <w:rPr>
          <w:noProof/>
        </w:rPr>
        <w:tab/>
      </w:r>
      <w:r>
        <w:rPr>
          <w:noProof/>
        </w:rPr>
        <w:fldChar w:fldCharType="begin"/>
      </w:r>
      <w:r>
        <w:rPr>
          <w:noProof/>
        </w:rPr>
        <w:instrText xml:space="preserve"> PAGEREF _Toc374959710 \h </w:instrText>
      </w:r>
      <w:r>
        <w:rPr>
          <w:noProof/>
        </w:rPr>
      </w:r>
      <w:r>
        <w:rPr>
          <w:noProof/>
        </w:rPr>
        <w:fldChar w:fldCharType="separate"/>
      </w:r>
      <w:r w:rsidR="00C95CD9">
        <w:rPr>
          <w:noProof/>
        </w:rPr>
        <w:t>91</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Key Student Issues</w:t>
      </w:r>
      <w:r>
        <w:rPr>
          <w:noProof/>
        </w:rPr>
        <w:tab/>
      </w:r>
      <w:r>
        <w:rPr>
          <w:noProof/>
        </w:rPr>
        <w:fldChar w:fldCharType="begin"/>
      </w:r>
      <w:r>
        <w:rPr>
          <w:noProof/>
        </w:rPr>
        <w:instrText xml:space="preserve"> PAGEREF _Toc374959711 \h </w:instrText>
      </w:r>
      <w:r>
        <w:rPr>
          <w:noProof/>
        </w:rPr>
      </w:r>
      <w:r>
        <w:rPr>
          <w:noProof/>
        </w:rPr>
        <w:fldChar w:fldCharType="separate"/>
      </w:r>
      <w:r w:rsidR="00C95CD9">
        <w:rPr>
          <w:noProof/>
        </w:rPr>
        <w:t>105</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lang w:eastAsia="ja-JP" w:bidi="hi-IN"/>
        </w:rPr>
        <w:t>Missouri State University Housing Policy</w:t>
      </w:r>
      <w:r>
        <w:rPr>
          <w:noProof/>
        </w:rPr>
        <w:tab/>
      </w:r>
      <w:r>
        <w:rPr>
          <w:noProof/>
        </w:rPr>
        <w:fldChar w:fldCharType="begin"/>
      </w:r>
      <w:r>
        <w:rPr>
          <w:noProof/>
        </w:rPr>
        <w:instrText xml:space="preserve"> PAGEREF _Toc374959712 \h </w:instrText>
      </w:r>
      <w:r>
        <w:rPr>
          <w:noProof/>
        </w:rPr>
      </w:r>
      <w:r>
        <w:rPr>
          <w:noProof/>
        </w:rPr>
        <w:fldChar w:fldCharType="separate"/>
      </w:r>
      <w:r w:rsidR="00C95CD9">
        <w:rPr>
          <w:noProof/>
        </w:rPr>
        <w:t>109</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sidRPr="007F5238">
        <w:rPr>
          <w:rFonts w:eastAsiaTheme="majorEastAsia"/>
          <w:noProof/>
        </w:rPr>
        <w:t>Drug and Alcohol Policies</w:t>
      </w:r>
      <w:r>
        <w:rPr>
          <w:noProof/>
        </w:rPr>
        <w:tab/>
      </w:r>
      <w:r>
        <w:rPr>
          <w:noProof/>
        </w:rPr>
        <w:fldChar w:fldCharType="begin"/>
      </w:r>
      <w:r>
        <w:rPr>
          <w:noProof/>
        </w:rPr>
        <w:instrText xml:space="preserve"> PAGEREF _Toc374959713 \h </w:instrText>
      </w:r>
      <w:r>
        <w:rPr>
          <w:noProof/>
        </w:rPr>
      </w:r>
      <w:r>
        <w:rPr>
          <w:noProof/>
        </w:rPr>
        <w:fldChar w:fldCharType="separate"/>
      </w:r>
      <w:r w:rsidR="00C95CD9">
        <w:rPr>
          <w:noProof/>
        </w:rPr>
        <w:t>112</w:t>
      </w:r>
      <w:r>
        <w:rPr>
          <w:noProof/>
        </w:rPr>
        <w:fldChar w:fldCharType="end"/>
      </w:r>
    </w:p>
    <w:p w:rsidR="006D1960" w:rsidRDefault="006D1960">
      <w:pPr>
        <w:pStyle w:val="TOC1"/>
        <w:tabs>
          <w:tab w:val="right" w:leader="dot" w:pos="9710"/>
        </w:tabs>
        <w:rPr>
          <w:rFonts w:eastAsiaTheme="minorEastAsia"/>
          <w:b w:val="0"/>
          <w:bCs w:val="0"/>
          <w:caps w:val="0"/>
          <w:noProof/>
          <w:sz w:val="22"/>
          <w:szCs w:val="22"/>
        </w:rPr>
      </w:pPr>
      <w:r>
        <w:rPr>
          <w:noProof/>
        </w:rPr>
        <w:t>Decorating Your SOAR Advisement Room</w:t>
      </w:r>
      <w:r>
        <w:rPr>
          <w:noProof/>
        </w:rPr>
        <w:tab/>
      </w:r>
      <w:r>
        <w:rPr>
          <w:noProof/>
        </w:rPr>
        <w:fldChar w:fldCharType="begin"/>
      </w:r>
      <w:r>
        <w:rPr>
          <w:noProof/>
        </w:rPr>
        <w:instrText xml:space="preserve"> PAGEREF _Toc374959714 \h </w:instrText>
      </w:r>
      <w:r>
        <w:rPr>
          <w:noProof/>
        </w:rPr>
      </w:r>
      <w:r>
        <w:rPr>
          <w:noProof/>
        </w:rPr>
        <w:fldChar w:fldCharType="separate"/>
      </w:r>
      <w:r w:rsidR="00C95CD9">
        <w:rPr>
          <w:noProof/>
        </w:rPr>
        <w:t>114</w:t>
      </w:r>
      <w:r>
        <w:rPr>
          <w:noProof/>
        </w:rPr>
        <w:fldChar w:fldCharType="end"/>
      </w:r>
    </w:p>
    <w:p w:rsidR="00775989" w:rsidRDefault="006D1960" w:rsidP="006D1960">
      <w:pPr>
        <w:pStyle w:val="TOC1"/>
        <w:rPr>
          <w:b w:val="0"/>
          <w:bCs w:val="0"/>
        </w:rPr>
      </w:pPr>
      <w:r>
        <w:fldChar w:fldCharType="end"/>
      </w:r>
    </w:p>
    <w:p w:rsidR="00092949" w:rsidRDefault="00092949" w:rsidP="00092949">
      <w:pPr>
        <w:pStyle w:val="Title1"/>
      </w:pPr>
      <w:bookmarkStart w:id="0" w:name="_Toc374959683"/>
      <w:r w:rsidRPr="004D3080">
        <w:lastRenderedPageBreak/>
        <w:t xml:space="preserve">The Four C’s of </w:t>
      </w:r>
      <w:r w:rsidR="004D3080" w:rsidRPr="004D3080">
        <w:t>Student Orientation, Advisement, and Registration</w:t>
      </w:r>
      <w:bookmarkEnd w:id="0"/>
      <w:r w:rsidR="004D3080" w:rsidRPr="004D3080">
        <w:t xml:space="preserve"> </w:t>
      </w:r>
    </w:p>
    <w:p w:rsidR="004D3080" w:rsidRPr="004D3080" w:rsidRDefault="004D3080" w:rsidP="00092949">
      <w:pPr>
        <w:spacing w:line="240" w:lineRule="auto"/>
      </w:pPr>
      <w:r w:rsidRPr="004D3080">
        <w:t>The mission and goals of the SOAR program are articulated through the Four Cs:</w:t>
      </w:r>
    </w:p>
    <w:p w:rsidR="004D3080" w:rsidRPr="004D3080" w:rsidRDefault="004D3080" w:rsidP="004D3080">
      <w:pPr>
        <w:spacing w:line="240" w:lineRule="auto"/>
      </w:pPr>
      <w:r w:rsidRPr="004D3080">
        <w:rPr>
          <w:b/>
          <w:bCs/>
        </w:rPr>
        <w:t>Confident</w:t>
      </w:r>
      <w:r>
        <w:rPr>
          <w:b/>
          <w:bCs/>
        </w:rPr>
        <w:br/>
      </w:r>
      <w:r w:rsidRPr="004D3080">
        <w:t>New students should feel secure in their decision to attend Missouri State University and enthusiastic about coming to campus for their first semester.  At SOAR, students begin to assume more control over their own experience, and family members begin to shift into support roles rather than directing their students’ lives at college.  Students develop this autonomy by:</w:t>
      </w:r>
    </w:p>
    <w:p w:rsidR="004D3080" w:rsidRPr="004D3080" w:rsidRDefault="004D3080" w:rsidP="00C97B02">
      <w:pPr>
        <w:pStyle w:val="ListParagraph"/>
        <w:numPr>
          <w:ilvl w:val="0"/>
          <w:numId w:val="50"/>
        </w:numPr>
        <w:spacing w:line="240" w:lineRule="auto"/>
      </w:pPr>
      <w:r w:rsidRPr="004D3080">
        <w:rPr>
          <w:b/>
          <w:bCs/>
        </w:rPr>
        <w:t xml:space="preserve">setting goals </w:t>
      </w:r>
      <w:r w:rsidRPr="004D3080">
        <w:t>for their college experience</w:t>
      </w:r>
    </w:p>
    <w:p w:rsidR="004D3080" w:rsidRPr="004D3080" w:rsidRDefault="004D3080" w:rsidP="00C97B02">
      <w:pPr>
        <w:pStyle w:val="ListParagraph"/>
        <w:numPr>
          <w:ilvl w:val="0"/>
          <w:numId w:val="50"/>
        </w:numPr>
        <w:spacing w:line="240" w:lineRule="auto"/>
      </w:pPr>
      <w:r w:rsidRPr="004D3080">
        <w:rPr>
          <w:b/>
          <w:bCs/>
        </w:rPr>
        <w:t xml:space="preserve">participating as a partner </w:t>
      </w:r>
      <w:r w:rsidRPr="004D3080">
        <w:t>in the academic advising and registration process</w:t>
      </w:r>
    </w:p>
    <w:p w:rsidR="004D3080" w:rsidRPr="004D3080" w:rsidRDefault="004D3080" w:rsidP="00C97B02">
      <w:pPr>
        <w:pStyle w:val="ListParagraph"/>
        <w:numPr>
          <w:ilvl w:val="0"/>
          <w:numId w:val="50"/>
        </w:numPr>
        <w:spacing w:line="240" w:lineRule="auto"/>
      </w:pPr>
      <w:r w:rsidRPr="004D3080">
        <w:rPr>
          <w:b/>
          <w:bCs/>
        </w:rPr>
        <w:t xml:space="preserve">initiating connections </w:t>
      </w:r>
      <w:r w:rsidRPr="004D3080">
        <w:t xml:space="preserve">with other new students  </w:t>
      </w:r>
    </w:p>
    <w:p w:rsidR="004D3080" w:rsidRPr="004D3080" w:rsidRDefault="004D3080" w:rsidP="004D3080">
      <w:pPr>
        <w:spacing w:line="240" w:lineRule="auto"/>
      </w:pPr>
      <w:r w:rsidRPr="004D3080">
        <w:t xml:space="preserve">New students should feel optimistic about their potential to learn and ability to succeed at Missouri State University.  </w:t>
      </w:r>
    </w:p>
    <w:p w:rsidR="004D3080" w:rsidRPr="004D3080" w:rsidRDefault="004D3080" w:rsidP="004D3080">
      <w:pPr>
        <w:spacing w:line="240" w:lineRule="auto"/>
      </w:pPr>
      <w:r w:rsidRPr="004D3080">
        <w:rPr>
          <w:b/>
          <w:bCs/>
        </w:rPr>
        <w:t>Comfortable</w:t>
      </w:r>
      <w:r w:rsidRPr="004D3080">
        <w:br/>
        <w:t xml:space="preserve">New students should feel welcome as members of the diverse Missouri State community.  Students should contribute to a positive and welcoming campus climate by treating themselves and other Missouri State community members with </w:t>
      </w:r>
      <w:r w:rsidRPr="004D3080">
        <w:rPr>
          <w:b/>
          <w:bCs/>
        </w:rPr>
        <w:t>acceptance, courtesy, and respect</w:t>
      </w:r>
      <w:r w:rsidRPr="004D3080">
        <w:t>.</w:t>
      </w:r>
      <w:r>
        <w:t xml:space="preserve"> </w:t>
      </w:r>
      <w:r w:rsidRPr="004D3080">
        <w:t xml:space="preserve">Students should feel at </w:t>
      </w:r>
      <w:r w:rsidRPr="004D3080">
        <w:rPr>
          <w:b/>
          <w:bCs/>
        </w:rPr>
        <w:t xml:space="preserve">ease navigating </w:t>
      </w:r>
      <w:r w:rsidRPr="004D3080">
        <w:t>the physical campus and the various cultures and background</w:t>
      </w:r>
      <w:r>
        <w:t>s</w:t>
      </w:r>
      <w:r w:rsidRPr="004D3080">
        <w:t xml:space="preserve"> of the people who populate the campus.  Students should be </w:t>
      </w:r>
      <w:r w:rsidRPr="004D3080">
        <w:rPr>
          <w:b/>
          <w:bCs/>
        </w:rPr>
        <w:t xml:space="preserve">familiar with and take advantage of resources, services, and communities </w:t>
      </w:r>
      <w:r w:rsidRPr="004D3080">
        <w:t xml:space="preserve">that will provide them with the support necessary to succeed at Missouri State.  </w:t>
      </w:r>
    </w:p>
    <w:p w:rsidR="004D3080" w:rsidRPr="004D3080" w:rsidRDefault="004D3080" w:rsidP="004D3080">
      <w:pPr>
        <w:spacing w:line="240" w:lineRule="auto"/>
      </w:pPr>
      <w:r w:rsidRPr="004D3080">
        <w:rPr>
          <w:b/>
          <w:bCs/>
        </w:rPr>
        <w:t>Connected</w:t>
      </w:r>
      <w:r>
        <w:rPr>
          <w:b/>
          <w:bCs/>
        </w:rPr>
        <w:br/>
      </w:r>
      <w:r w:rsidRPr="004D3080">
        <w:t xml:space="preserve">New students should </w:t>
      </w:r>
      <w:r w:rsidRPr="004D3080">
        <w:rPr>
          <w:b/>
          <w:bCs/>
        </w:rPr>
        <w:t xml:space="preserve">gain a sense of belonging </w:t>
      </w:r>
      <w:r w:rsidRPr="004D3080">
        <w:t xml:space="preserve">at Missouri State by building relationships with other students, faculty and staff, exploring the Springfield community, and participating in the traditions of Missouri State.  This sense of belonging can also be realized through their involvement in academic departments or majors, student organizations, residence hall communities, athletics and recreation, fraternity or sorority life, and events on campus.  As students learn about community engagement, cultural competence, and ethical leadership, they will explore opportunities to connect with local and global communities. </w:t>
      </w:r>
    </w:p>
    <w:p w:rsidR="004D3080" w:rsidRPr="004D3080" w:rsidRDefault="004D3080" w:rsidP="004D3080">
      <w:pPr>
        <w:spacing w:line="240" w:lineRule="auto"/>
      </w:pPr>
      <w:r w:rsidRPr="004D3080">
        <w:rPr>
          <w:b/>
          <w:bCs/>
        </w:rPr>
        <w:t>Curious</w:t>
      </w:r>
      <w:r>
        <w:rPr>
          <w:b/>
          <w:bCs/>
        </w:rPr>
        <w:br/>
      </w:r>
      <w:r w:rsidRPr="004D3080">
        <w:t>New students should gain better self-understanding through introspective reflection and community dialogue.  Students will explore potential academic and career paths by considering long and short-term goals.  They will gain an understanding of what it means to be a part of an intellectual community, which includes:</w:t>
      </w:r>
    </w:p>
    <w:p w:rsidR="004D3080" w:rsidRPr="004D3080" w:rsidRDefault="004D3080" w:rsidP="00C97B02">
      <w:pPr>
        <w:pStyle w:val="ListParagraph"/>
        <w:numPr>
          <w:ilvl w:val="0"/>
          <w:numId w:val="51"/>
        </w:numPr>
        <w:spacing w:line="240" w:lineRule="auto"/>
        <w:rPr>
          <w:b/>
          <w:bCs/>
        </w:rPr>
      </w:pPr>
      <w:r w:rsidRPr="004D3080">
        <w:rPr>
          <w:b/>
          <w:bCs/>
        </w:rPr>
        <w:t xml:space="preserve">demonstrating </w:t>
      </w:r>
      <w:r w:rsidRPr="004D3080">
        <w:rPr>
          <w:bCs/>
        </w:rPr>
        <w:t>a commitment to learning</w:t>
      </w:r>
    </w:p>
    <w:p w:rsidR="004D3080" w:rsidRPr="004D3080" w:rsidRDefault="004D3080" w:rsidP="00C97B02">
      <w:pPr>
        <w:pStyle w:val="ListParagraph"/>
        <w:numPr>
          <w:ilvl w:val="0"/>
          <w:numId w:val="51"/>
        </w:numPr>
        <w:spacing w:line="240" w:lineRule="auto"/>
        <w:rPr>
          <w:b/>
          <w:bCs/>
        </w:rPr>
      </w:pPr>
      <w:r w:rsidRPr="004D3080">
        <w:rPr>
          <w:b/>
          <w:bCs/>
        </w:rPr>
        <w:t xml:space="preserve">exploring </w:t>
      </w:r>
      <w:r w:rsidRPr="004D3080">
        <w:rPr>
          <w:bCs/>
        </w:rPr>
        <w:t>new ideas</w:t>
      </w:r>
    </w:p>
    <w:p w:rsidR="004D3080" w:rsidRPr="004D3080" w:rsidRDefault="004D3080" w:rsidP="00C97B02">
      <w:pPr>
        <w:pStyle w:val="ListParagraph"/>
        <w:numPr>
          <w:ilvl w:val="0"/>
          <w:numId w:val="51"/>
        </w:numPr>
        <w:spacing w:line="240" w:lineRule="auto"/>
        <w:rPr>
          <w:b/>
          <w:bCs/>
        </w:rPr>
      </w:pPr>
      <w:r w:rsidRPr="004D3080">
        <w:rPr>
          <w:b/>
          <w:bCs/>
        </w:rPr>
        <w:t xml:space="preserve">pursuing </w:t>
      </w:r>
      <w:r w:rsidRPr="004D3080">
        <w:rPr>
          <w:bCs/>
        </w:rPr>
        <w:t>intellectual depth</w:t>
      </w:r>
    </w:p>
    <w:p w:rsidR="004D3080" w:rsidRPr="004D3080" w:rsidRDefault="004D3080" w:rsidP="00C97B02">
      <w:pPr>
        <w:pStyle w:val="ListParagraph"/>
        <w:numPr>
          <w:ilvl w:val="0"/>
          <w:numId w:val="51"/>
        </w:numPr>
        <w:spacing w:line="240" w:lineRule="auto"/>
        <w:rPr>
          <w:b/>
          <w:bCs/>
        </w:rPr>
      </w:pPr>
      <w:r w:rsidRPr="004D3080">
        <w:rPr>
          <w:b/>
          <w:bCs/>
        </w:rPr>
        <w:t xml:space="preserve">contributing </w:t>
      </w:r>
      <w:r w:rsidRPr="004D3080">
        <w:rPr>
          <w:bCs/>
        </w:rPr>
        <w:t>to the creation of new knowledge</w:t>
      </w:r>
    </w:p>
    <w:p w:rsidR="004D3080" w:rsidRPr="004D3080" w:rsidRDefault="004D3080" w:rsidP="004D3080">
      <w:pPr>
        <w:spacing w:line="240" w:lineRule="auto"/>
      </w:pPr>
      <w:r w:rsidRPr="004D3080">
        <w:t>Through interactions with experienced members of the Univers</w:t>
      </w:r>
      <w:r>
        <w:t xml:space="preserve">ity community, students will be </w:t>
      </w:r>
      <w:r w:rsidRPr="004D3080">
        <w:t>encouraged to freely follow their intellectual curiosities.</w:t>
      </w:r>
    </w:p>
    <w:p w:rsidR="004D3080" w:rsidRPr="004D3080" w:rsidRDefault="004D3080" w:rsidP="00092949">
      <w:pPr>
        <w:pStyle w:val="Title1"/>
      </w:pPr>
      <w:bookmarkStart w:id="1" w:name="_Toc374959684"/>
      <w:r w:rsidRPr="004D3080">
        <w:lastRenderedPageBreak/>
        <w:t>Orientation Requirement for Freshmen</w:t>
      </w:r>
      <w:bookmarkEnd w:id="1"/>
      <w:r w:rsidRPr="004D3080">
        <w:t xml:space="preserve"> </w:t>
      </w:r>
    </w:p>
    <w:p w:rsidR="00690FFC" w:rsidRPr="00690FFC" w:rsidRDefault="00690FFC" w:rsidP="00690FFC">
      <w:pPr>
        <w:spacing w:line="240" w:lineRule="auto"/>
      </w:pPr>
      <w:r w:rsidRPr="00690FFC">
        <w:t>New freshmen</w:t>
      </w:r>
      <w:r>
        <w:t>*</w:t>
      </w:r>
      <w:r w:rsidRPr="00690FFC">
        <w:t xml:space="preserve"> are required to attend a "Student Orientation, Advisement and Registration" (SOAR) program in full prior to course registration. Students who are admitted late and/or cannot attend a SOAR program or register through Adult Student Services may not register until after the last scheduled SOAR program for their semester of admission.</w:t>
      </w:r>
    </w:p>
    <w:p w:rsidR="00690FFC" w:rsidRPr="00690FFC" w:rsidRDefault="00690FFC" w:rsidP="00690FFC">
      <w:pPr>
        <w:spacing w:line="240" w:lineRule="auto"/>
      </w:pPr>
      <w:r w:rsidRPr="00690FFC">
        <w:t>SOAR may be exempted for the following students:</w:t>
      </w:r>
    </w:p>
    <w:p w:rsidR="00690FFC" w:rsidRPr="00690FFC" w:rsidRDefault="00690FFC" w:rsidP="00C97B02">
      <w:pPr>
        <w:numPr>
          <w:ilvl w:val="0"/>
          <w:numId w:val="107"/>
        </w:numPr>
        <w:spacing w:line="240" w:lineRule="auto"/>
      </w:pPr>
      <w:r w:rsidRPr="00690FFC">
        <w:t>Non-traditional students (includes students age 22 and older, evening students, married students, and students with children). Non-traditional students are encouraged to utilize the orientation and registration services provided by the Office of Adult Student Services.</w:t>
      </w:r>
    </w:p>
    <w:p w:rsidR="00690FFC" w:rsidRPr="00690FFC" w:rsidRDefault="00690FFC" w:rsidP="00C97B02">
      <w:pPr>
        <w:numPr>
          <w:ilvl w:val="0"/>
          <w:numId w:val="107"/>
        </w:numPr>
        <w:spacing w:line="240" w:lineRule="auto"/>
      </w:pPr>
      <w:r w:rsidRPr="00690FFC">
        <w:t>Active duty military personnel who are unavailable to attend an orientation session.</w:t>
      </w:r>
    </w:p>
    <w:p w:rsidR="00690FFC" w:rsidRPr="00690FFC" w:rsidRDefault="00690FFC" w:rsidP="00690FFC">
      <w:pPr>
        <w:spacing w:line="240" w:lineRule="auto"/>
      </w:pPr>
      <w:r w:rsidRPr="00690FFC">
        <w:t xml:space="preserve">Exceptions to the above policy must be approved by the Director of </w:t>
      </w:r>
      <w:r w:rsidR="00815628">
        <w:t>New Student and Family Programs</w:t>
      </w:r>
      <w:r w:rsidRPr="00690FFC">
        <w:t>.</w:t>
      </w:r>
    </w:p>
    <w:p w:rsidR="00690FFC" w:rsidRPr="00690FFC" w:rsidRDefault="00690FFC" w:rsidP="00690FFC">
      <w:pPr>
        <w:spacing w:line="240" w:lineRule="auto"/>
      </w:pPr>
      <w:r w:rsidRPr="00690FFC">
        <w:t xml:space="preserve">Questions regarding SOAR may be directed to the Director of </w:t>
      </w:r>
      <w:r w:rsidR="00815628">
        <w:t>New Student and Family Programs</w:t>
      </w:r>
      <w:r w:rsidRPr="00690FFC">
        <w:t xml:space="preserve"> via mail at Plaster Student Union 417, 901 S. National Ave, Springfield, MO 65897, or phone 417-836-7641 or (888) 352-6781, or email at </w:t>
      </w:r>
      <w:hyperlink r:id="rId10" w:history="1">
        <w:r w:rsidR="004B7CCA" w:rsidRPr="00DE1C50">
          <w:rPr>
            <w:rStyle w:val="Hyperlink"/>
          </w:rPr>
          <w:t>NewBears@MissouriState.edu</w:t>
        </w:r>
      </w:hyperlink>
      <w:r w:rsidRPr="00690FFC">
        <w:t>.</w:t>
      </w:r>
    </w:p>
    <w:p w:rsidR="00690FFC" w:rsidRDefault="00690FFC" w:rsidP="004D3080">
      <w:pPr>
        <w:spacing w:line="240" w:lineRule="auto"/>
      </w:pPr>
      <w:r w:rsidRPr="00690FFC">
        <w:rPr>
          <w:i/>
          <w:iCs/>
        </w:rPr>
        <w:t>* Students are classified as freshmen, for registration purposes, if they enter having completed fewer than 24 transferable college credit hours subsequent to graduation from high school, and are required to attend SOAR.</w:t>
      </w:r>
    </w:p>
    <w:p w:rsidR="004D3080" w:rsidRDefault="00690FFC">
      <w:pPr>
        <w:rPr>
          <w:sz w:val="20"/>
          <w:szCs w:val="20"/>
        </w:rPr>
      </w:pPr>
      <w:r w:rsidRPr="004D3080">
        <w:rPr>
          <w:i/>
          <w:iCs/>
        </w:rPr>
        <w:t xml:space="preserve"> </w:t>
      </w:r>
      <w:r w:rsidR="002662B7" w:rsidRPr="004D3080">
        <w:rPr>
          <w:i/>
          <w:iCs/>
        </w:rPr>
        <w:t>(Revised</w:t>
      </w:r>
      <w:r w:rsidR="004B7CCA">
        <w:rPr>
          <w:i/>
          <w:iCs/>
        </w:rPr>
        <w:t xml:space="preserve"> December 17, 2016</w:t>
      </w:r>
      <w:r w:rsidR="002662B7" w:rsidRPr="004D3080">
        <w:rPr>
          <w:i/>
          <w:iCs/>
        </w:rPr>
        <w:t>)</w:t>
      </w:r>
      <w:r w:rsidR="004D3080">
        <w:rPr>
          <w:sz w:val="20"/>
          <w:szCs w:val="20"/>
        </w:rPr>
        <w:br w:type="page"/>
      </w:r>
    </w:p>
    <w:p w:rsidR="004D3080" w:rsidRPr="004D3080" w:rsidRDefault="004D3080" w:rsidP="00092949">
      <w:pPr>
        <w:pStyle w:val="Title1"/>
      </w:pPr>
      <w:bookmarkStart w:id="2" w:name="_Toc374959685"/>
      <w:r>
        <w:lastRenderedPageBreak/>
        <w:t>SOAR Leader Contract</w:t>
      </w:r>
      <w:bookmarkEnd w:id="2"/>
    </w:p>
    <w:p w:rsidR="00690FFC" w:rsidRDefault="00690FFC" w:rsidP="00690FFC">
      <w:pPr>
        <w:spacing w:before="240" w:after="0" w:line="240" w:lineRule="auto"/>
      </w:pPr>
      <w:r>
        <w:t>Student Orientation, Advisement, and Registration (SOAR) hereby offers the position of SOAR leader to</w:t>
      </w:r>
    </w:p>
    <w:p w:rsidR="00690FFC" w:rsidRDefault="00690FFC" w:rsidP="00690FFC">
      <w:pPr>
        <w:spacing w:before="120" w:after="0" w:line="240" w:lineRule="auto"/>
      </w:pPr>
      <w:r>
        <w:t xml:space="preserve">___________________________________. </w:t>
      </w:r>
    </w:p>
    <w:p w:rsidR="00690FFC" w:rsidRPr="009C6F89" w:rsidRDefault="00690FFC" w:rsidP="00690FFC">
      <w:pPr>
        <w:spacing w:after="240" w:line="240" w:lineRule="auto"/>
        <w:rPr>
          <w:sz w:val="16"/>
          <w:szCs w:val="16"/>
        </w:rPr>
      </w:pPr>
      <w:r w:rsidRPr="009C6F89">
        <w:rPr>
          <w:sz w:val="16"/>
          <w:szCs w:val="16"/>
        </w:rPr>
        <w:t>Print name here</w:t>
      </w:r>
    </w:p>
    <w:p w:rsidR="00690FFC" w:rsidRDefault="00690FFC" w:rsidP="00690FFC">
      <w:r>
        <w:t xml:space="preserve">A set of expectations and standards have been established to ensure the best possible experience for new students and their families and to promote the feeling of support and camaraderie among the team members.  Acceptance of this position requires an acceptance of and adherence to these expectations and standards. </w:t>
      </w:r>
    </w:p>
    <w:p w:rsidR="00690FFC" w:rsidRDefault="00690FFC" w:rsidP="00690FFC">
      <w:r>
        <w:t xml:space="preserve">As a SOAR leader, I will: </w:t>
      </w:r>
    </w:p>
    <w:p w:rsidR="00690FFC" w:rsidRDefault="00690FFC" w:rsidP="00C97B02">
      <w:pPr>
        <w:pStyle w:val="ListParagraph"/>
        <w:numPr>
          <w:ilvl w:val="0"/>
          <w:numId w:val="108"/>
        </w:numPr>
        <w:spacing w:after="120"/>
        <w:contextualSpacing w:val="0"/>
      </w:pPr>
      <w:r>
        <w:t>Dedicate myself to the mission and goals of Student Orientation, Advisement, and Registration (SOAR) by helping students and their families feel confident, comfortable, connected and curious.</w:t>
      </w:r>
    </w:p>
    <w:p w:rsidR="00690FFC" w:rsidRDefault="00690FFC" w:rsidP="00C97B02">
      <w:pPr>
        <w:pStyle w:val="ListParagraph"/>
        <w:numPr>
          <w:ilvl w:val="0"/>
          <w:numId w:val="108"/>
        </w:numPr>
        <w:spacing w:after="120"/>
        <w:contextualSpacing w:val="0"/>
      </w:pPr>
      <w:r>
        <w:t>Fulfill the responsibilities outlined in the SOAR Leader Position Description and meet all the expectations presented to me by the Director of SOAR and other members of the SOAR leadership team.</w:t>
      </w:r>
    </w:p>
    <w:p w:rsidR="00690FFC" w:rsidRDefault="00690FFC" w:rsidP="00C97B02">
      <w:pPr>
        <w:pStyle w:val="ListParagraph"/>
        <w:numPr>
          <w:ilvl w:val="0"/>
          <w:numId w:val="108"/>
        </w:numPr>
        <w:spacing w:after="120"/>
        <w:contextualSpacing w:val="0"/>
      </w:pPr>
      <w:r>
        <w:t xml:space="preserve">Abide by all policies and rules set forth by SOAR; Residence Life, Housing and Dining Services; Missouri State University, and all state and federal laws. I understand as a student leader I am not exempt from these rules, but a role model of them. </w:t>
      </w:r>
    </w:p>
    <w:p w:rsidR="00690FFC" w:rsidRDefault="00690FFC" w:rsidP="00C97B02">
      <w:pPr>
        <w:pStyle w:val="ListParagraph"/>
        <w:numPr>
          <w:ilvl w:val="0"/>
          <w:numId w:val="108"/>
        </w:numPr>
        <w:spacing w:after="120"/>
        <w:contextualSpacing w:val="0"/>
      </w:pPr>
      <w:r>
        <w:t>Attend and be on time for all required meetings, events, training sessions, and placements during my period of employment. I will also refrain from participating in or scheduling activities which may conflict with required SOAR activities.</w:t>
      </w:r>
    </w:p>
    <w:p w:rsidR="00690FFC" w:rsidRDefault="00690FFC" w:rsidP="00C97B02">
      <w:pPr>
        <w:pStyle w:val="ListParagraph"/>
        <w:numPr>
          <w:ilvl w:val="0"/>
          <w:numId w:val="108"/>
        </w:numPr>
        <w:spacing w:after="120"/>
        <w:contextualSpacing w:val="0"/>
      </w:pPr>
      <w:r>
        <w:t>Set a positive example for all new and current students by demonstrating respect and consideration for all members of the Missouri State community and their property. I am aware my actions may influence others’ perceptions and opinions about Missouri State, even when I am off-duty on the evenings or weekends. This is especially evident in the words and actions I display on the internet or through the use of social media (Facebook, Twitter, YouTube, etc.).</w:t>
      </w:r>
    </w:p>
    <w:p w:rsidR="00690FFC" w:rsidRDefault="00690FFC" w:rsidP="00C97B02">
      <w:pPr>
        <w:pStyle w:val="ListParagraph"/>
        <w:numPr>
          <w:ilvl w:val="0"/>
          <w:numId w:val="108"/>
        </w:numPr>
        <w:spacing w:after="120"/>
        <w:contextualSpacing w:val="0"/>
      </w:pPr>
      <w:r>
        <w:t>Be sensitive to the uniqueness of each situation and the individuals involved thereby promoting an understanding and respect for various opinions, values, and cultural backgrounds. I will not tolerate any instances of prejudice or bias.</w:t>
      </w:r>
    </w:p>
    <w:p w:rsidR="00690FFC" w:rsidRDefault="00690FFC" w:rsidP="00C97B02">
      <w:pPr>
        <w:pStyle w:val="ListParagraph"/>
        <w:numPr>
          <w:ilvl w:val="0"/>
          <w:numId w:val="108"/>
        </w:numPr>
        <w:spacing w:after="120"/>
        <w:contextualSpacing w:val="0"/>
      </w:pPr>
      <w:r>
        <w:t xml:space="preserve">Maintain a high level of professionalism. I will not smoke, consume alcohol, or engage in inappropriate activities while wearing orientation apparel. I will not allow those who are not current SOAR team members to possess, borrow, or wear orientation apparel. </w:t>
      </w:r>
    </w:p>
    <w:p w:rsidR="00690FFC" w:rsidRDefault="00690FFC" w:rsidP="00C97B02">
      <w:pPr>
        <w:pStyle w:val="ListParagraph"/>
        <w:numPr>
          <w:ilvl w:val="0"/>
          <w:numId w:val="108"/>
        </w:numPr>
        <w:spacing w:after="120"/>
        <w:contextualSpacing w:val="0"/>
      </w:pPr>
      <w:r>
        <w:t xml:space="preserve">Maintain appropriate interpersonal boundaries with program participants and my coworkers. </w:t>
      </w:r>
    </w:p>
    <w:p w:rsidR="00690FFC" w:rsidRDefault="00690FFC" w:rsidP="00C97B02">
      <w:pPr>
        <w:pStyle w:val="ListParagraph"/>
        <w:numPr>
          <w:ilvl w:val="0"/>
          <w:numId w:val="108"/>
        </w:numPr>
        <w:spacing w:after="120"/>
        <w:contextualSpacing w:val="0"/>
      </w:pPr>
      <w:r>
        <w:t xml:space="preserve">Provide participants with accurate information and complete answers to the best of my ability. I will refer all questions I cannot answer to the appropriate staff member or office. In my responses I will remember that I am a representative of Missouri State University and will seek to find an appropriate balance of personal experience and professional demeanor. </w:t>
      </w:r>
    </w:p>
    <w:p w:rsidR="00690FFC" w:rsidRDefault="00690FFC" w:rsidP="00C97B02">
      <w:pPr>
        <w:pStyle w:val="ListParagraph"/>
        <w:numPr>
          <w:ilvl w:val="0"/>
          <w:numId w:val="108"/>
        </w:numPr>
        <w:spacing w:after="120"/>
        <w:contextualSpacing w:val="0"/>
      </w:pPr>
      <w:r>
        <w:lastRenderedPageBreak/>
        <w:t xml:space="preserve">Reside in my assigned residence hall room between 12:00 AM and 7:00 AM on evenings before an orientation program or training session. Overnight guests are not allowed on evenings before an orientation program or training session. </w:t>
      </w:r>
    </w:p>
    <w:p w:rsidR="00690FFC" w:rsidRDefault="00690FFC" w:rsidP="00C97B02">
      <w:pPr>
        <w:pStyle w:val="ListParagraph"/>
        <w:numPr>
          <w:ilvl w:val="0"/>
          <w:numId w:val="108"/>
        </w:numPr>
        <w:spacing w:after="120"/>
        <w:contextualSpacing w:val="0"/>
      </w:pPr>
      <w:r>
        <w:t xml:space="preserve">Encourage new students to get involved in the University, but avoid recruiting them for membership in specific student organizations. </w:t>
      </w:r>
    </w:p>
    <w:p w:rsidR="00690FFC" w:rsidRDefault="00690FFC" w:rsidP="00C97B02">
      <w:pPr>
        <w:pStyle w:val="ListParagraph"/>
        <w:numPr>
          <w:ilvl w:val="0"/>
          <w:numId w:val="108"/>
        </w:numPr>
        <w:contextualSpacing w:val="0"/>
      </w:pPr>
      <w:r>
        <w:t xml:space="preserve">Respect the confidentiality of student records, applications, and other records to which I may have access. I will also respect the confidentiality of my fellow SOAR team. I will not violate this confidentiality even after the conclusion of my contract. </w:t>
      </w:r>
    </w:p>
    <w:p w:rsidR="00690FFC" w:rsidRDefault="00690FFC" w:rsidP="00690FFC">
      <w:pPr>
        <w:spacing w:after="120"/>
      </w:pPr>
      <w:r>
        <w:t xml:space="preserve">I understand that due to the nature of our work with new students, behaviors surrounding alcohol and illegal drugs must be taken seriously. To support the integrity and preserve the safety of our program, I will: </w:t>
      </w:r>
    </w:p>
    <w:p w:rsidR="00690FFC" w:rsidRDefault="00690FFC" w:rsidP="00C97B02">
      <w:pPr>
        <w:pStyle w:val="ListParagraph"/>
        <w:numPr>
          <w:ilvl w:val="0"/>
          <w:numId w:val="108"/>
        </w:numPr>
        <w:spacing w:after="120"/>
        <w:contextualSpacing w:val="0"/>
      </w:pPr>
      <w:r>
        <w:t xml:space="preserve">Act in accordance with all Missouri state laws as they relate to the purchase, consumption or possession of alcohol and illegal drugs. I understand that alcohol consumed legally, but in excess, does not fall within the framework of acceptable and responsible behavior. </w:t>
      </w:r>
    </w:p>
    <w:p w:rsidR="00690FFC" w:rsidRDefault="00690FFC" w:rsidP="00C97B02">
      <w:pPr>
        <w:pStyle w:val="ListParagraph"/>
        <w:numPr>
          <w:ilvl w:val="0"/>
          <w:numId w:val="108"/>
        </w:numPr>
        <w:spacing w:after="120"/>
        <w:contextualSpacing w:val="0"/>
      </w:pPr>
      <w:r>
        <w:t xml:space="preserve">Refrain from consuming alcohol the evening before, or on the day of, a training session or orientation program. No alcohol may be brought in, stored or consumed on Missouri State University property, regardless of age. </w:t>
      </w:r>
    </w:p>
    <w:p w:rsidR="00690FFC" w:rsidRDefault="00690FFC" w:rsidP="00C97B02">
      <w:pPr>
        <w:pStyle w:val="ListParagraph"/>
        <w:numPr>
          <w:ilvl w:val="0"/>
          <w:numId w:val="108"/>
        </w:numPr>
        <w:spacing w:after="120"/>
        <w:contextualSpacing w:val="0"/>
      </w:pPr>
      <w:r>
        <w:t xml:space="preserve">Be aware of how my attitudes regarding alcohol and drugs are represented through my speech, behavior, clothing and online persona(s). </w:t>
      </w:r>
    </w:p>
    <w:p w:rsidR="00690FFC" w:rsidRDefault="00690FFC" w:rsidP="00C97B02">
      <w:pPr>
        <w:pStyle w:val="ListParagraph"/>
        <w:numPr>
          <w:ilvl w:val="0"/>
          <w:numId w:val="108"/>
        </w:numPr>
        <w:contextualSpacing w:val="0"/>
      </w:pPr>
      <w:r>
        <w:t xml:space="preserve">Respond appropriately to violations of program, campus and residence hall alcohol policies committed by program participants during their orientation program. </w:t>
      </w:r>
    </w:p>
    <w:p w:rsidR="00690FFC" w:rsidRDefault="00690FFC" w:rsidP="00690FFC">
      <w:pPr>
        <w:spacing w:after="120"/>
      </w:pPr>
      <w:r>
        <w:t xml:space="preserve">By signing below, I acknowledge that I have read the above statements and agree to comply with them. I also understand that any and all violations of this agreement are serious and will be dealt with on a case-by-case basis. Ramifications could include referral to the Office of Student Conduct, </w:t>
      </w:r>
      <w:r w:rsidRPr="00AB3A83">
        <w:t>disciplinary probation, expulsion, suspension, restitution</w:t>
      </w:r>
      <w:r>
        <w:t xml:space="preserve">, or termination from this position. </w:t>
      </w:r>
      <w:r>
        <w:cr/>
      </w:r>
    </w:p>
    <w:p w:rsidR="00690FFC" w:rsidRDefault="00690FFC" w:rsidP="00690FFC">
      <w:pPr>
        <w:spacing w:before="120" w:after="0" w:line="240" w:lineRule="auto"/>
      </w:pPr>
      <w:r>
        <w:t>____________________________</w:t>
      </w:r>
      <w:r w:rsidR="006D1960">
        <w:t>_________</w:t>
      </w:r>
      <w:r w:rsidR="006D1960">
        <w:tab/>
      </w:r>
      <w:r>
        <w:t>___________________________________</w:t>
      </w:r>
      <w:r w:rsidR="006D1960">
        <w:t>______</w:t>
      </w:r>
      <w:r w:rsidR="006D1960">
        <w:tab/>
      </w:r>
      <w:r w:rsidR="006D1960">
        <w:tab/>
      </w:r>
      <w:r>
        <w:t xml:space="preserve">_____________ </w:t>
      </w:r>
    </w:p>
    <w:p w:rsidR="00690FFC" w:rsidRDefault="00690FFC" w:rsidP="00690FFC">
      <w:pPr>
        <w:spacing w:after="240" w:line="240" w:lineRule="auto"/>
      </w:pPr>
      <w:r w:rsidRPr="009C6F89">
        <w:rPr>
          <w:sz w:val="16"/>
          <w:szCs w:val="16"/>
        </w:rPr>
        <w:t>Print</w:t>
      </w:r>
      <w:r>
        <w:rPr>
          <w:sz w:val="16"/>
          <w:szCs w:val="16"/>
        </w:rPr>
        <w:t>ed</w:t>
      </w:r>
      <w:r w:rsidRPr="009C6F89">
        <w:rPr>
          <w:sz w:val="16"/>
          <w:szCs w:val="16"/>
        </w:rPr>
        <w:t xml:space="preserve"> </w:t>
      </w:r>
      <w:r>
        <w:rPr>
          <w:sz w:val="16"/>
          <w:szCs w:val="16"/>
        </w:rPr>
        <w:t>Name of Orientation Leader</w:t>
      </w:r>
      <w:r>
        <w:rPr>
          <w:sz w:val="16"/>
          <w:szCs w:val="16"/>
        </w:rPr>
        <w:tab/>
      </w:r>
      <w:r>
        <w:rPr>
          <w:sz w:val="16"/>
          <w:szCs w:val="16"/>
        </w:rPr>
        <w:tab/>
        <w:t>Signature of Orientation Leader</w:t>
      </w:r>
      <w:r>
        <w:rPr>
          <w:sz w:val="16"/>
          <w:szCs w:val="16"/>
        </w:rPr>
        <w:tab/>
      </w:r>
      <w:r>
        <w:rPr>
          <w:sz w:val="16"/>
          <w:szCs w:val="16"/>
        </w:rPr>
        <w:tab/>
      </w:r>
      <w:r>
        <w:rPr>
          <w:sz w:val="16"/>
          <w:szCs w:val="16"/>
        </w:rPr>
        <w:tab/>
      </w:r>
      <w:r>
        <w:rPr>
          <w:sz w:val="16"/>
          <w:szCs w:val="16"/>
        </w:rPr>
        <w:tab/>
        <w:t>Date</w:t>
      </w:r>
    </w:p>
    <w:p w:rsidR="004E07E8" w:rsidRDefault="004E07E8">
      <w:r>
        <w:br w:type="page"/>
      </w:r>
    </w:p>
    <w:tbl>
      <w:tblPr>
        <w:tblStyle w:val="TableGrid"/>
        <w:tblW w:w="0" w:type="auto"/>
        <w:tblLook w:val="04A0" w:firstRow="1" w:lastRow="0" w:firstColumn="1" w:lastColumn="0" w:noHBand="0" w:noVBand="1"/>
      </w:tblPr>
      <w:tblGrid>
        <w:gridCol w:w="1426"/>
        <w:gridCol w:w="1380"/>
        <w:gridCol w:w="1385"/>
        <w:gridCol w:w="1474"/>
        <w:gridCol w:w="1419"/>
        <w:gridCol w:w="1426"/>
        <w:gridCol w:w="1426"/>
      </w:tblGrid>
      <w:tr w:rsidR="008933C4" w:rsidRPr="007C3481" w:rsidTr="008933C4">
        <w:trPr>
          <w:trHeight w:val="677"/>
        </w:trPr>
        <w:tc>
          <w:tcPr>
            <w:tcW w:w="10790" w:type="dxa"/>
            <w:gridSpan w:val="7"/>
            <w:shd w:val="clear" w:color="auto" w:fill="000000" w:themeFill="text1"/>
            <w:vAlign w:val="center"/>
          </w:tcPr>
          <w:p w:rsidR="008933C4" w:rsidRPr="007C3481" w:rsidRDefault="008933C4" w:rsidP="008933C4">
            <w:pPr>
              <w:jc w:val="center"/>
              <w:rPr>
                <w:b/>
                <w:sz w:val="40"/>
                <w:szCs w:val="40"/>
              </w:rPr>
            </w:pPr>
            <w:bookmarkStart w:id="3" w:name="_Toc374959686"/>
            <w:r w:rsidRPr="007C3481">
              <w:rPr>
                <w:rFonts w:ascii="Archer Bold" w:hAnsi="Archer Bold"/>
                <w:sz w:val="40"/>
                <w:szCs w:val="40"/>
              </w:rPr>
              <w:lastRenderedPageBreak/>
              <w:t>SOAR 2016 Calendar</w:t>
            </w:r>
            <w:r>
              <w:rPr>
                <w:rFonts w:ascii="Archer Bold" w:hAnsi="Archer Bold"/>
                <w:sz w:val="40"/>
                <w:szCs w:val="40"/>
              </w:rPr>
              <w:t xml:space="preserve"> (Tentative)</w:t>
            </w:r>
          </w:p>
        </w:tc>
      </w:tr>
      <w:tr w:rsidR="008933C4" w:rsidRPr="007C3481" w:rsidTr="008933C4">
        <w:tc>
          <w:tcPr>
            <w:tcW w:w="1541"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Sunday</w:t>
            </w:r>
          </w:p>
        </w:tc>
        <w:tc>
          <w:tcPr>
            <w:tcW w:w="1541"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Monday</w:t>
            </w:r>
          </w:p>
        </w:tc>
        <w:tc>
          <w:tcPr>
            <w:tcW w:w="1541"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Tuesday</w:t>
            </w:r>
          </w:p>
        </w:tc>
        <w:tc>
          <w:tcPr>
            <w:tcW w:w="1541"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Wednesday</w:t>
            </w:r>
          </w:p>
        </w:tc>
        <w:tc>
          <w:tcPr>
            <w:tcW w:w="1542"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Thursday</w:t>
            </w:r>
          </w:p>
        </w:tc>
        <w:tc>
          <w:tcPr>
            <w:tcW w:w="1542"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Friday</w:t>
            </w:r>
          </w:p>
        </w:tc>
        <w:tc>
          <w:tcPr>
            <w:tcW w:w="1542" w:type="dxa"/>
            <w:tcBorders>
              <w:bottom w:val="single" w:sz="4" w:space="0" w:color="auto"/>
            </w:tcBorders>
          </w:tcPr>
          <w:p w:rsidR="008933C4" w:rsidRPr="007C3481" w:rsidRDefault="008933C4" w:rsidP="008933C4">
            <w:pPr>
              <w:jc w:val="center"/>
              <w:rPr>
                <w:rFonts w:ascii="Archer Bold" w:hAnsi="Archer Bold"/>
                <w:b/>
                <w:sz w:val="20"/>
                <w:szCs w:val="20"/>
              </w:rPr>
            </w:pPr>
            <w:r w:rsidRPr="007C3481">
              <w:rPr>
                <w:rFonts w:ascii="Archer Bold" w:hAnsi="Archer Bold"/>
                <w:b/>
                <w:sz w:val="20"/>
                <w:szCs w:val="20"/>
              </w:rPr>
              <w:t>Saturday</w:t>
            </w:r>
          </w:p>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22</w:t>
            </w:r>
          </w:p>
        </w:tc>
        <w:tc>
          <w:tcPr>
            <w:tcW w:w="1541" w:type="dxa"/>
            <w:tcBorders>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23</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24</w:t>
            </w:r>
          </w:p>
        </w:tc>
        <w:tc>
          <w:tcPr>
            <w:tcW w:w="1541" w:type="dxa"/>
            <w:tcBorders>
              <w:left w:val="nil"/>
              <w:bottom w:val="nil"/>
            </w:tcBorders>
            <w:shd w:val="clear" w:color="auto" w:fill="D9D9D9" w:themeFill="background1" w:themeFillShade="D9"/>
          </w:tcPr>
          <w:p w:rsidR="008933C4" w:rsidRPr="007C3481" w:rsidRDefault="008933C4" w:rsidP="008933C4">
            <w:pPr>
              <w:jc w:val="center"/>
            </w:pPr>
            <w:r w:rsidRPr="007C3481">
              <w:rPr>
                <w:rFonts w:ascii="Archer Bold" w:hAnsi="Archer Bold"/>
                <w:sz w:val="20"/>
                <w:szCs w:val="20"/>
              </w:rPr>
              <w:t>May 25</w:t>
            </w:r>
          </w:p>
        </w:tc>
        <w:tc>
          <w:tcPr>
            <w:tcW w:w="1542" w:type="dxa"/>
            <w:tcBorders>
              <w:bottom w:val="nil"/>
              <w:right w:val="nil"/>
            </w:tcBorders>
            <w:shd w:val="clear" w:color="auto" w:fill="D9D9D9" w:themeFill="background1" w:themeFillShade="D9"/>
          </w:tcPr>
          <w:p w:rsidR="008933C4" w:rsidRPr="007C3481" w:rsidRDefault="008933C4" w:rsidP="008933C4">
            <w:pPr>
              <w:jc w:val="center"/>
            </w:pPr>
            <w:r w:rsidRPr="007C3481">
              <w:rPr>
                <w:rFonts w:ascii="Archer Bold" w:hAnsi="Archer Bold"/>
                <w:sz w:val="20"/>
                <w:szCs w:val="20"/>
              </w:rPr>
              <w:t>May 26</w:t>
            </w:r>
          </w:p>
        </w:tc>
        <w:tc>
          <w:tcPr>
            <w:tcW w:w="1542" w:type="dxa"/>
            <w:tcBorders>
              <w:left w:val="nil"/>
              <w:bottom w:val="nil"/>
            </w:tcBorders>
            <w:shd w:val="clear" w:color="auto" w:fill="D9D9D9" w:themeFill="background1" w:themeFillShade="D9"/>
          </w:tcPr>
          <w:p w:rsidR="008933C4" w:rsidRPr="007C3481" w:rsidRDefault="008933C4" w:rsidP="008933C4">
            <w:pPr>
              <w:jc w:val="center"/>
            </w:pPr>
            <w:r w:rsidRPr="007C3481">
              <w:rPr>
                <w:rFonts w:ascii="Archer Bold" w:hAnsi="Archer Bold"/>
                <w:sz w:val="20"/>
                <w:szCs w:val="20"/>
              </w:rPr>
              <w:t>May 27</w:t>
            </w:r>
          </w:p>
        </w:tc>
        <w:tc>
          <w:tcPr>
            <w:tcW w:w="1542" w:type="dxa"/>
            <w:tcBorders>
              <w:bottom w:val="nil"/>
            </w:tcBorders>
          </w:tcPr>
          <w:p w:rsidR="008933C4" w:rsidRPr="007C3481" w:rsidRDefault="008933C4" w:rsidP="008933C4">
            <w:pPr>
              <w:jc w:val="center"/>
            </w:pPr>
            <w:r w:rsidRPr="007C3481">
              <w:rPr>
                <w:rFonts w:ascii="Archer Bold" w:hAnsi="Archer Bold"/>
                <w:sz w:val="20"/>
                <w:szCs w:val="20"/>
              </w:rPr>
              <w:t>May 28</w:t>
            </w:r>
          </w:p>
        </w:tc>
      </w:tr>
      <w:tr w:rsidR="008933C4" w:rsidRPr="007C3481" w:rsidTr="008933C4">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1541" w:type="dxa"/>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rPr>
            </w:pPr>
            <w:r w:rsidRPr="007C3481">
              <w:rPr>
                <w:rFonts w:ascii="Archer Bold" w:hAnsi="Archer Bold"/>
                <w:b/>
              </w:rPr>
              <w:t xml:space="preserve">SOAR </w:t>
            </w:r>
            <w:r w:rsidRPr="007C3481">
              <w:rPr>
                <w:rFonts w:ascii="Archer Bold" w:hAnsi="Archer Bold"/>
                <w:b/>
              </w:rPr>
              <w:br/>
              <w:t>Move In</w:t>
            </w: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rPr>
            </w:pPr>
            <w:r w:rsidRPr="007C3481">
              <w:rPr>
                <w:rFonts w:ascii="Archer Bold" w:hAnsi="Archer Bold"/>
                <w:b/>
              </w:rPr>
              <w:t>SOAR Team Retreat</w:t>
            </w:r>
          </w:p>
        </w:tc>
        <w:tc>
          <w:tcPr>
            <w:tcW w:w="3084"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jc w:val="center"/>
              <w:rPr>
                <w:b/>
              </w:rPr>
            </w:pPr>
            <w:r w:rsidRPr="007C3481">
              <w:rPr>
                <w:rFonts w:ascii="Archer Bold" w:hAnsi="Archer Bold"/>
                <w:b/>
              </w:rPr>
              <w:t>SOAR Leader Training</w:t>
            </w:r>
          </w:p>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29</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30</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May 31</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bCs/>
                <w:sz w:val="20"/>
                <w:szCs w:val="20"/>
              </w:rPr>
            </w:pPr>
            <w:r w:rsidRPr="007C3481">
              <w:rPr>
                <w:rFonts w:ascii="Archer Bold" w:hAnsi="Archer Bold"/>
                <w:bCs/>
                <w:sz w:val="20"/>
                <w:szCs w:val="20"/>
              </w:rPr>
              <w:t>June 1</w:t>
            </w:r>
          </w:p>
        </w:tc>
        <w:tc>
          <w:tcPr>
            <w:tcW w:w="1542" w:type="dxa"/>
            <w:tcBorders>
              <w:bottom w:val="nil"/>
            </w:tcBorders>
            <w:shd w:val="clear" w:color="auto" w:fill="D9D9D9" w:themeFill="background1" w:themeFillShade="D9"/>
            <w:vAlign w:val="center"/>
          </w:tcPr>
          <w:p w:rsidR="008933C4" w:rsidRPr="007C3481" w:rsidRDefault="008933C4" w:rsidP="008933C4">
            <w:pPr>
              <w:jc w:val="center"/>
              <w:rPr>
                <w:rFonts w:ascii="Archer Bold" w:hAnsi="Archer Bold"/>
                <w:bCs/>
                <w:sz w:val="20"/>
                <w:szCs w:val="20"/>
              </w:rPr>
            </w:pPr>
            <w:r w:rsidRPr="007C3481">
              <w:rPr>
                <w:rFonts w:ascii="Archer Bold" w:hAnsi="Archer Bold"/>
                <w:bCs/>
                <w:sz w:val="20"/>
                <w:szCs w:val="20"/>
              </w:rPr>
              <w:t>June 2</w:t>
            </w:r>
          </w:p>
        </w:tc>
        <w:tc>
          <w:tcPr>
            <w:tcW w:w="1542" w:type="dxa"/>
            <w:tcBorders>
              <w:bottom w:val="nil"/>
            </w:tcBorders>
            <w:shd w:val="clear" w:color="auto" w:fill="D9D9D9" w:themeFill="background1" w:themeFillShade="D9"/>
            <w:vAlign w:val="center"/>
          </w:tcPr>
          <w:p w:rsidR="008933C4" w:rsidRPr="007C3481" w:rsidRDefault="008933C4" w:rsidP="008933C4">
            <w:pPr>
              <w:jc w:val="center"/>
              <w:rPr>
                <w:rFonts w:ascii="Archer Bold" w:hAnsi="Archer Bold"/>
                <w:bCs/>
                <w:sz w:val="20"/>
                <w:szCs w:val="20"/>
              </w:rPr>
            </w:pPr>
            <w:r w:rsidRPr="007C3481">
              <w:rPr>
                <w:rFonts w:ascii="Archer Bold" w:hAnsi="Archer Bold"/>
                <w:bCs/>
                <w:sz w:val="20"/>
                <w:szCs w:val="20"/>
              </w:rPr>
              <w:t>June 3</w:t>
            </w:r>
          </w:p>
        </w:tc>
        <w:tc>
          <w:tcPr>
            <w:tcW w:w="1542" w:type="dxa"/>
            <w:tcBorders>
              <w:bottom w:val="nil"/>
            </w:tcBorders>
            <w:vAlign w:val="center"/>
          </w:tcPr>
          <w:p w:rsidR="008933C4" w:rsidRPr="007C3481" w:rsidRDefault="008933C4" w:rsidP="008933C4">
            <w:pPr>
              <w:jc w:val="center"/>
              <w:rPr>
                <w:rFonts w:ascii="Archer Bold" w:hAnsi="Archer Bold"/>
                <w:bCs/>
                <w:sz w:val="20"/>
                <w:szCs w:val="20"/>
              </w:rPr>
            </w:pPr>
            <w:r w:rsidRPr="007C3481">
              <w:rPr>
                <w:rFonts w:ascii="Archer Bold" w:hAnsi="Archer Bold"/>
                <w:bCs/>
                <w:sz w:val="20"/>
                <w:szCs w:val="20"/>
              </w:rPr>
              <w:t>June 4</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rPr>
              <w:t>Holiday</w:t>
            </w: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SOAR Leader Training</w:t>
            </w:r>
          </w:p>
        </w:tc>
        <w:tc>
          <w:tcPr>
            <w:tcW w:w="1542" w:type="dxa"/>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Pr>
                <w:rFonts w:ascii="Archer Bold" w:hAnsi="Archer Bold"/>
                <w:b/>
                <w:bCs/>
              </w:rPr>
              <w:t>Advisor</w:t>
            </w:r>
            <w:r w:rsidRPr="007C3481">
              <w:rPr>
                <w:rFonts w:ascii="Archer Bold" w:hAnsi="Archer Bold"/>
                <w:b/>
                <w:bCs/>
              </w:rPr>
              <w:t xml:space="preserve"> Training</w:t>
            </w:r>
          </w:p>
        </w:tc>
        <w:tc>
          <w:tcPr>
            <w:tcW w:w="1542" w:type="dxa"/>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Summer SOAR</w:t>
            </w:r>
          </w:p>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5</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6</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7</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8</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9</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10</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11</w:t>
            </w:r>
          </w:p>
        </w:tc>
      </w:tr>
      <w:tr w:rsidR="008933C4" w:rsidRPr="007C3481" w:rsidTr="008933C4">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
                <w:bCs/>
              </w:rPr>
              <w:t>Session 1</w:t>
            </w:r>
            <w:r w:rsidRPr="007C3481">
              <w:rPr>
                <w:rFonts w:ascii="Archer Bold" w:hAnsi="Archer Bold"/>
                <w:bCs/>
              </w:rPr>
              <w:br/>
              <w:t>Honors SOAR</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
                <w:bCs/>
              </w:rPr>
              <w:t>Session 2</w:t>
            </w:r>
            <w:r w:rsidRPr="007C3481">
              <w:rPr>
                <w:rFonts w:ascii="Archer Bold" w:hAnsi="Archer Bold"/>
                <w:bCs/>
              </w:rPr>
              <w:br/>
              <w:t>Honors/Non-Honors SOAR</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12</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13</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14</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15</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16</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17</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18</w:t>
            </w:r>
          </w:p>
        </w:tc>
      </w:tr>
      <w:tr w:rsidR="008933C4" w:rsidRPr="007C3481" w:rsidTr="008933C4">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
                <w:bCs/>
              </w:rPr>
              <w:t>Session 3</w:t>
            </w:r>
            <w:r w:rsidRPr="007C3481">
              <w:rPr>
                <w:rFonts w:ascii="Archer Bold" w:hAnsi="Archer Bold"/>
                <w:b/>
                <w:bCs/>
              </w:rPr>
              <w:br/>
            </w:r>
            <w:r w:rsidRPr="007C3481">
              <w:rPr>
                <w:rFonts w:ascii="Archer Bold" w:hAnsi="Archer Bold"/>
                <w:bCs/>
              </w:rPr>
              <w:t>Athlete/Non-Athlete SOAR</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4</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19</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20</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21</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22</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23</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24</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25</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5</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6</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26</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27</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28</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29</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June 30</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7</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8</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3</w:t>
            </w:r>
          </w:p>
        </w:tc>
        <w:tc>
          <w:tcPr>
            <w:tcW w:w="1541" w:type="dxa"/>
            <w:tcBorders>
              <w:bottom w:val="nil"/>
              <w:right w:val="single" w:sz="4" w:space="0" w:color="000000" w:themeColor="text1"/>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4</w:t>
            </w:r>
          </w:p>
        </w:tc>
        <w:tc>
          <w:tcPr>
            <w:tcW w:w="1541" w:type="dxa"/>
            <w:tcBorders>
              <w:left w:val="single" w:sz="4" w:space="0" w:color="000000" w:themeColor="text1"/>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5</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6</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7</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8</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9</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1541" w:type="dxa"/>
            <w:tcBorders>
              <w:top w:val="nil"/>
              <w:bottom w:val="single" w:sz="4" w:space="0" w:color="auto"/>
              <w:right w:val="single" w:sz="4" w:space="0" w:color="000000" w:themeColor="text1"/>
            </w:tcBorders>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Cs/>
              </w:rPr>
              <w:t>Holiday</w:t>
            </w:r>
          </w:p>
        </w:tc>
        <w:tc>
          <w:tcPr>
            <w:tcW w:w="1541" w:type="dxa"/>
            <w:tcBorders>
              <w:top w:val="nil"/>
              <w:left w:val="single" w:sz="4" w:space="0" w:color="000000" w:themeColor="text1"/>
              <w:bottom w:val="single" w:sz="4" w:space="0" w:color="auto"/>
            </w:tcBorders>
            <w:vAlign w:val="center"/>
          </w:tcPr>
          <w:p w:rsidR="008933C4" w:rsidRPr="007C3481" w:rsidRDefault="008933C4" w:rsidP="008933C4">
            <w:pPr>
              <w:spacing w:before="80" w:after="80"/>
              <w:jc w:val="center"/>
              <w:rPr>
                <w:rFonts w:ascii="Archer Bold" w:hAnsi="Archer Bold"/>
                <w:bCs/>
              </w:rPr>
            </w:pP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9</w:t>
            </w:r>
          </w:p>
        </w:tc>
        <w:tc>
          <w:tcPr>
            <w:tcW w:w="1542"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p>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10</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11</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12</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13</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14</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15</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16</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10</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11</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17</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18</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19</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20</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21</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22</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23</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12</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13</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24</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25</w:t>
            </w:r>
          </w:p>
        </w:tc>
        <w:tc>
          <w:tcPr>
            <w:tcW w:w="1541"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26</w:t>
            </w:r>
          </w:p>
        </w:tc>
        <w:tc>
          <w:tcPr>
            <w:tcW w:w="1541" w:type="dxa"/>
            <w:tcBorders>
              <w:bottom w:val="nil"/>
              <w:right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27</w:t>
            </w:r>
          </w:p>
        </w:tc>
        <w:tc>
          <w:tcPr>
            <w:tcW w:w="1542" w:type="dxa"/>
            <w:tcBorders>
              <w:left w:val="nil"/>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28</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29</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30</w:t>
            </w:r>
          </w:p>
        </w:tc>
      </w:tr>
      <w:tr w:rsidR="008933C4" w:rsidRPr="007C3481" w:rsidTr="008933C4">
        <w:trPr>
          <w:trHeight w:val="677"/>
        </w:trPr>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3082"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14</w:t>
            </w:r>
          </w:p>
        </w:tc>
        <w:tc>
          <w:tcPr>
            <w:tcW w:w="3083" w:type="dxa"/>
            <w:gridSpan w:val="2"/>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Session 15</w:t>
            </w:r>
          </w:p>
        </w:tc>
        <w:tc>
          <w:tcPr>
            <w:tcW w:w="1542" w:type="dxa"/>
            <w:tcBorders>
              <w:top w:val="nil"/>
              <w:bottom w:val="single" w:sz="4" w:space="0" w:color="auto"/>
            </w:tcBorders>
          </w:tcPr>
          <w:p w:rsidR="008933C4" w:rsidRPr="007C3481" w:rsidRDefault="008933C4" w:rsidP="008933C4"/>
        </w:tc>
        <w:tc>
          <w:tcPr>
            <w:tcW w:w="1542" w:type="dxa"/>
            <w:tcBorders>
              <w:top w:val="nil"/>
              <w:bottom w:val="single" w:sz="4" w:space="0" w:color="auto"/>
            </w:tcBorders>
          </w:tcPr>
          <w:p w:rsidR="008933C4" w:rsidRPr="007C3481" w:rsidRDefault="008933C4" w:rsidP="008933C4"/>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July 31</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3</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4</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5</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6</w:t>
            </w:r>
          </w:p>
        </w:tc>
      </w:tr>
      <w:tr w:rsidR="008933C4" w:rsidRPr="007C3481" w:rsidTr="008933C4">
        <w:trPr>
          <w:trHeight w:val="297"/>
        </w:trPr>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7</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8</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9</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10</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11</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12</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13</w:t>
            </w:r>
          </w:p>
        </w:tc>
      </w:tr>
      <w:tr w:rsidR="008933C4" w:rsidRPr="007C3481" w:rsidTr="008933C4">
        <w:trPr>
          <w:trHeight w:val="261"/>
        </w:trPr>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1"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c>
          <w:tcPr>
            <w:tcW w:w="1542" w:type="dxa"/>
            <w:tcBorders>
              <w:top w:val="nil"/>
              <w:bottom w:val="single" w:sz="4" w:space="0" w:color="auto"/>
            </w:tcBorders>
            <w:vAlign w:val="center"/>
          </w:tcPr>
          <w:p w:rsidR="008933C4" w:rsidRPr="008933C4" w:rsidRDefault="008933C4" w:rsidP="008933C4">
            <w:pPr>
              <w:spacing w:before="80" w:after="80"/>
              <w:jc w:val="center"/>
              <w:rPr>
                <w:rFonts w:ascii="Archer Bold" w:hAnsi="Archer Bold"/>
                <w:bCs/>
                <w:sz w:val="16"/>
                <w:szCs w:val="16"/>
              </w:rPr>
            </w:pPr>
          </w:p>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14</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15</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16</w:t>
            </w:r>
          </w:p>
        </w:tc>
        <w:tc>
          <w:tcPr>
            <w:tcW w:w="1541" w:type="dxa"/>
            <w:tcBorders>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17</w:t>
            </w:r>
          </w:p>
        </w:tc>
        <w:tc>
          <w:tcPr>
            <w:tcW w:w="1542" w:type="dxa"/>
            <w:tcBorders>
              <w:bottom w:val="nil"/>
            </w:tcBorders>
            <w:shd w:val="clear" w:color="auto" w:fill="D9D9D9" w:themeFill="background1" w:themeFillShade="D9"/>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18</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19</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20</w:t>
            </w:r>
          </w:p>
        </w:tc>
      </w:tr>
      <w:tr w:rsidR="008933C4" w:rsidRPr="007C3481" w:rsidTr="008933C4">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rPr>
            </w:pPr>
          </w:p>
        </w:tc>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p>
        </w:tc>
        <w:tc>
          <w:tcPr>
            <w:tcW w:w="1541"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p>
        </w:tc>
        <w:tc>
          <w:tcPr>
            <w:tcW w:w="1541" w:type="dxa"/>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One-Day SOAR</w:t>
            </w:r>
          </w:p>
        </w:tc>
        <w:tc>
          <w:tcPr>
            <w:tcW w:w="1542" w:type="dxa"/>
            <w:tcBorders>
              <w:top w:val="nil"/>
              <w:bottom w:val="single" w:sz="4" w:space="0" w:color="auto"/>
            </w:tcBorders>
            <w:shd w:val="clear" w:color="auto" w:fill="D9D9D9" w:themeFill="background1" w:themeFillShade="D9"/>
            <w:vAlign w:val="center"/>
          </w:tcPr>
          <w:p w:rsidR="008933C4" w:rsidRPr="007C3481" w:rsidRDefault="008933C4" w:rsidP="008933C4">
            <w:pPr>
              <w:spacing w:before="80" w:after="80"/>
              <w:jc w:val="center"/>
              <w:rPr>
                <w:rFonts w:ascii="Archer Bold" w:hAnsi="Archer Bold"/>
                <w:b/>
                <w:bCs/>
              </w:rPr>
            </w:pPr>
            <w:r w:rsidRPr="007C3481">
              <w:rPr>
                <w:rFonts w:ascii="Archer Bold" w:hAnsi="Archer Bold"/>
                <w:b/>
                <w:bCs/>
              </w:rPr>
              <w:t>One-Day SOAR</w:t>
            </w:r>
          </w:p>
        </w:tc>
        <w:tc>
          <w:tcPr>
            <w:tcW w:w="1542"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Cs/>
              </w:rPr>
              <w:t>Welcome Weekend</w:t>
            </w:r>
          </w:p>
        </w:tc>
        <w:tc>
          <w:tcPr>
            <w:tcW w:w="1542" w:type="dxa"/>
            <w:tcBorders>
              <w:top w:val="nil"/>
              <w:bottom w:val="single" w:sz="4" w:space="0" w:color="auto"/>
            </w:tcBorders>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Cs/>
              </w:rPr>
              <w:t>Welcome Weekend</w:t>
            </w:r>
          </w:p>
        </w:tc>
      </w:tr>
      <w:tr w:rsidR="008933C4" w:rsidRPr="007C3481" w:rsidTr="008933C4">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21</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22</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23</w:t>
            </w:r>
          </w:p>
        </w:tc>
        <w:tc>
          <w:tcPr>
            <w:tcW w:w="1541"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24</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25</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26</w:t>
            </w:r>
          </w:p>
        </w:tc>
        <w:tc>
          <w:tcPr>
            <w:tcW w:w="1542" w:type="dxa"/>
            <w:tcBorders>
              <w:bottom w:val="nil"/>
            </w:tcBorders>
            <w:vAlign w:val="center"/>
          </w:tcPr>
          <w:p w:rsidR="008933C4" w:rsidRPr="007C3481" w:rsidRDefault="008933C4" w:rsidP="008933C4">
            <w:pPr>
              <w:jc w:val="center"/>
              <w:rPr>
                <w:rFonts w:ascii="Archer Bold" w:hAnsi="Archer Bold"/>
                <w:sz w:val="20"/>
                <w:szCs w:val="20"/>
              </w:rPr>
            </w:pPr>
            <w:r w:rsidRPr="007C3481">
              <w:rPr>
                <w:rFonts w:ascii="Archer Bold" w:hAnsi="Archer Bold"/>
                <w:sz w:val="20"/>
                <w:szCs w:val="20"/>
              </w:rPr>
              <w:t>August 27</w:t>
            </w:r>
          </w:p>
        </w:tc>
      </w:tr>
      <w:tr w:rsidR="008933C4" w:rsidRPr="007C3481" w:rsidTr="008933C4">
        <w:tc>
          <w:tcPr>
            <w:tcW w:w="1541" w:type="dxa"/>
            <w:tcBorders>
              <w:top w:val="nil"/>
            </w:tcBorders>
            <w:vAlign w:val="center"/>
          </w:tcPr>
          <w:p w:rsidR="008933C4" w:rsidRPr="007C3481" w:rsidRDefault="008933C4" w:rsidP="008933C4">
            <w:pPr>
              <w:spacing w:before="80" w:after="80"/>
              <w:jc w:val="center"/>
              <w:rPr>
                <w:rFonts w:ascii="Archer Bold" w:hAnsi="Archer Bold"/>
              </w:rPr>
            </w:pPr>
            <w:r w:rsidRPr="007C3481">
              <w:rPr>
                <w:rFonts w:ascii="Archer Bold" w:hAnsi="Archer Bold"/>
              </w:rPr>
              <w:t>Welcome Weekend</w:t>
            </w:r>
          </w:p>
        </w:tc>
        <w:tc>
          <w:tcPr>
            <w:tcW w:w="1541" w:type="dxa"/>
            <w:tcBorders>
              <w:top w:val="nil"/>
            </w:tcBorders>
            <w:vAlign w:val="center"/>
          </w:tcPr>
          <w:p w:rsidR="008933C4" w:rsidRPr="007C3481" w:rsidRDefault="008933C4" w:rsidP="008933C4">
            <w:pPr>
              <w:spacing w:before="80" w:after="80"/>
              <w:jc w:val="center"/>
              <w:rPr>
                <w:rFonts w:ascii="Archer Bold" w:hAnsi="Archer Bold"/>
                <w:bCs/>
              </w:rPr>
            </w:pPr>
            <w:r w:rsidRPr="007C3481">
              <w:rPr>
                <w:rFonts w:ascii="Archer Bold" w:hAnsi="Archer Bold"/>
                <w:bCs/>
              </w:rPr>
              <w:t>Classes Begin</w:t>
            </w:r>
          </w:p>
        </w:tc>
        <w:tc>
          <w:tcPr>
            <w:tcW w:w="1541" w:type="dxa"/>
            <w:tcBorders>
              <w:top w:val="nil"/>
            </w:tcBorders>
            <w:vAlign w:val="center"/>
          </w:tcPr>
          <w:p w:rsidR="008933C4" w:rsidRPr="007C3481" w:rsidRDefault="008933C4" w:rsidP="008933C4">
            <w:pPr>
              <w:spacing w:before="80" w:after="80"/>
              <w:jc w:val="center"/>
              <w:rPr>
                <w:rFonts w:ascii="Archer Bold" w:hAnsi="Archer Bold"/>
                <w:bCs/>
              </w:rPr>
            </w:pPr>
          </w:p>
        </w:tc>
        <w:tc>
          <w:tcPr>
            <w:tcW w:w="1541" w:type="dxa"/>
            <w:tcBorders>
              <w:top w:val="nil"/>
            </w:tcBorders>
            <w:vAlign w:val="center"/>
          </w:tcPr>
          <w:p w:rsidR="008933C4" w:rsidRPr="007C3481" w:rsidRDefault="008933C4" w:rsidP="008933C4">
            <w:pPr>
              <w:spacing w:before="80" w:after="80"/>
              <w:jc w:val="center"/>
              <w:rPr>
                <w:rFonts w:ascii="Archer Bold" w:hAnsi="Archer Bold"/>
                <w:bCs/>
              </w:rPr>
            </w:pPr>
          </w:p>
        </w:tc>
        <w:tc>
          <w:tcPr>
            <w:tcW w:w="1542" w:type="dxa"/>
            <w:tcBorders>
              <w:top w:val="nil"/>
            </w:tcBorders>
            <w:vAlign w:val="center"/>
          </w:tcPr>
          <w:p w:rsidR="008933C4" w:rsidRPr="007C3481" w:rsidRDefault="008933C4" w:rsidP="008933C4">
            <w:pPr>
              <w:spacing w:before="80" w:after="80"/>
              <w:jc w:val="center"/>
              <w:rPr>
                <w:rFonts w:ascii="Archer Bold" w:hAnsi="Archer Bold"/>
                <w:bCs/>
              </w:rPr>
            </w:pPr>
          </w:p>
        </w:tc>
        <w:tc>
          <w:tcPr>
            <w:tcW w:w="1542" w:type="dxa"/>
            <w:tcBorders>
              <w:top w:val="nil"/>
            </w:tcBorders>
            <w:vAlign w:val="center"/>
          </w:tcPr>
          <w:p w:rsidR="008933C4" w:rsidRPr="007C3481" w:rsidRDefault="008933C4" w:rsidP="008933C4">
            <w:pPr>
              <w:spacing w:before="80" w:after="80"/>
              <w:jc w:val="center"/>
              <w:rPr>
                <w:rFonts w:ascii="Archer Bold" w:hAnsi="Archer Bold"/>
                <w:bCs/>
              </w:rPr>
            </w:pPr>
          </w:p>
        </w:tc>
        <w:tc>
          <w:tcPr>
            <w:tcW w:w="1542" w:type="dxa"/>
            <w:tcBorders>
              <w:top w:val="nil"/>
            </w:tcBorders>
            <w:vAlign w:val="center"/>
          </w:tcPr>
          <w:p w:rsidR="008933C4" w:rsidRPr="007C3481" w:rsidRDefault="008933C4" w:rsidP="008933C4">
            <w:pPr>
              <w:spacing w:before="80" w:after="80"/>
              <w:jc w:val="center"/>
              <w:rPr>
                <w:rFonts w:ascii="Archer Bold" w:hAnsi="Archer Bold"/>
                <w:bCs/>
              </w:rPr>
            </w:pPr>
          </w:p>
        </w:tc>
      </w:tr>
    </w:tbl>
    <w:p w:rsidR="004E07E8" w:rsidRPr="004E07E8" w:rsidRDefault="004E07E8" w:rsidP="00092949">
      <w:pPr>
        <w:pStyle w:val="Title1"/>
      </w:pPr>
      <w:r>
        <w:lastRenderedPageBreak/>
        <w:t>Important University Contacts for SOAR</w:t>
      </w:r>
      <w:bookmarkEnd w:id="3"/>
    </w:p>
    <w:tbl>
      <w:tblPr>
        <w:tblW w:w="9705" w:type="dxa"/>
        <w:tblCellMar>
          <w:top w:w="15" w:type="dxa"/>
          <w:left w:w="15" w:type="dxa"/>
          <w:bottom w:w="15" w:type="dxa"/>
          <w:right w:w="15" w:type="dxa"/>
        </w:tblCellMar>
        <w:tblLook w:val="04A0" w:firstRow="1" w:lastRow="0" w:firstColumn="1" w:lastColumn="0" w:noHBand="0" w:noVBand="1"/>
      </w:tblPr>
      <w:tblGrid>
        <w:gridCol w:w="5114"/>
        <w:gridCol w:w="2611"/>
        <w:gridCol w:w="1980"/>
      </w:tblGrid>
      <w:tr w:rsidR="000D1FA2" w:rsidRPr="004E07E8" w:rsidTr="007A0C37">
        <w:tc>
          <w:tcPr>
            <w:tcW w:w="2635" w:type="pct"/>
            <w:tcBorders>
              <w:top w:val="single" w:sz="6" w:space="0" w:color="CBCDCE"/>
              <w:left w:val="single" w:sz="6" w:space="0" w:color="CBCDCE"/>
              <w:bottom w:val="single" w:sz="6" w:space="0" w:color="BEC0C2"/>
              <w:right w:val="single" w:sz="6" w:space="0" w:color="CBCDCE"/>
            </w:tcBorders>
            <w:shd w:val="clear" w:color="auto" w:fill="D9D9D9" w:themeFill="background1" w:themeFillShade="D9"/>
            <w:tcMar>
              <w:top w:w="75" w:type="dxa"/>
              <w:left w:w="75" w:type="dxa"/>
              <w:bottom w:w="75" w:type="dxa"/>
              <w:right w:w="75" w:type="dxa"/>
            </w:tcMar>
            <w:hideMark/>
          </w:tcPr>
          <w:p w:rsidR="000D1FA2" w:rsidRPr="00FC589C" w:rsidRDefault="000D1FA2" w:rsidP="00FC589C">
            <w:pPr>
              <w:spacing w:after="0" w:line="240" w:lineRule="auto"/>
              <w:rPr>
                <w:b/>
                <w:bCs/>
                <w:sz w:val="20"/>
                <w:szCs w:val="20"/>
              </w:rPr>
            </w:pPr>
            <w:r w:rsidRPr="00FC589C">
              <w:rPr>
                <w:b/>
                <w:bCs/>
                <w:sz w:val="20"/>
                <w:szCs w:val="20"/>
              </w:rPr>
              <w:t xml:space="preserve">Office </w:t>
            </w:r>
          </w:p>
        </w:tc>
        <w:tc>
          <w:tcPr>
            <w:tcW w:w="1345" w:type="pct"/>
            <w:tcBorders>
              <w:top w:val="single" w:sz="6" w:space="0" w:color="CBCDCE"/>
              <w:left w:val="single" w:sz="6" w:space="0" w:color="CBCDCE"/>
              <w:bottom w:val="single" w:sz="6" w:space="0" w:color="BEC0C2"/>
              <w:right w:val="single" w:sz="6" w:space="0" w:color="CBCDCE"/>
            </w:tcBorders>
            <w:shd w:val="clear" w:color="auto" w:fill="D9D9D9" w:themeFill="background1" w:themeFillShade="D9"/>
          </w:tcPr>
          <w:p w:rsidR="000D1FA2" w:rsidRPr="00FC589C" w:rsidRDefault="000D1FA2" w:rsidP="00FC589C">
            <w:pPr>
              <w:spacing w:after="0" w:line="240" w:lineRule="auto"/>
              <w:rPr>
                <w:b/>
                <w:bCs/>
                <w:sz w:val="20"/>
                <w:szCs w:val="20"/>
              </w:rPr>
            </w:pPr>
            <w:r w:rsidRPr="00FC589C">
              <w:rPr>
                <w:b/>
                <w:bCs/>
                <w:sz w:val="20"/>
                <w:szCs w:val="20"/>
              </w:rPr>
              <w:t>Office Location</w:t>
            </w:r>
          </w:p>
        </w:tc>
        <w:tc>
          <w:tcPr>
            <w:tcW w:w="1020" w:type="pct"/>
            <w:tcBorders>
              <w:top w:val="single" w:sz="6" w:space="0" w:color="CBCDCE"/>
              <w:left w:val="single" w:sz="6" w:space="0" w:color="CBCDCE"/>
              <w:bottom w:val="single" w:sz="6" w:space="0" w:color="BEC0C2"/>
              <w:right w:val="single" w:sz="6" w:space="0" w:color="CBCDCE"/>
            </w:tcBorders>
            <w:shd w:val="clear" w:color="auto" w:fill="D9D9D9" w:themeFill="background1" w:themeFillShade="D9"/>
          </w:tcPr>
          <w:p w:rsidR="000D1FA2" w:rsidRPr="00FC589C" w:rsidRDefault="000D1FA2" w:rsidP="00FC589C">
            <w:pPr>
              <w:spacing w:after="0" w:line="240" w:lineRule="auto"/>
              <w:rPr>
                <w:b/>
                <w:bCs/>
                <w:sz w:val="20"/>
                <w:szCs w:val="20"/>
              </w:rPr>
            </w:pPr>
            <w:r w:rsidRPr="00FC589C">
              <w:rPr>
                <w:b/>
                <w:bCs/>
                <w:sz w:val="20"/>
                <w:szCs w:val="20"/>
              </w:rPr>
              <w:t>Phone number</w:t>
            </w:r>
          </w:p>
        </w:tc>
      </w:tr>
      <w:tr w:rsidR="000D1FA2" w:rsidRPr="004E07E8" w:rsidTr="007A0C37">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0D1FA2" w:rsidRPr="00FC589C" w:rsidRDefault="000D1FA2" w:rsidP="00FC589C">
            <w:pPr>
              <w:spacing w:after="0" w:line="240" w:lineRule="auto"/>
              <w:rPr>
                <w:b/>
                <w:sz w:val="20"/>
                <w:szCs w:val="20"/>
              </w:rPr>
            </w:pPr>
            <w:r w:rsidRPr="00FC589C">
              <w:rPr>
                <w:b/>
                <w:bCs/>
                <w:sz w:val="20"/>
                <w:szCs w:val="20"/>
              </w:rPr>
              <w:t>Missouri State Switchboard</w:t>
            </w:r>
          </w:p>
        </w:tc>
        <w:tc>
          <w:tcPr>
            <w:tcW w:w="1345"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bCs/>
                <w:sz w:val="20"/>
                <w:szCs w:val="20"/>
              </w:rPr>
            </w:pPr>
          </w:p>
        </w:tc>
        <w:tc>
          <w:tcPr>
            <w:tcW w:w="1020"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sz w:val="20"/>
                <w:szCs w:val="20"/>
              </w:rPr>
            </w:pPr>
            <w:r w:rsidRPr="00FC589C">
              <w:rPr>
                <w:bCs/>
                <w:sz w:val="20"/>
                <w:szCs w:val="20"/>
              </w:rPr>
              <w:t>417-836-5000</w:t>
            </w:r>
          </w:p>
        </w:tc>
      </w:tr>
      <w:tr w:rsidR="000D1FA2"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0D1FA2" w:rsidRPr="00FC589C" w:rsidRDefault="000D1FA2" w:rsidP="00FC589C">
            <w:pPr>
              <w:spacing w:after="0" w:line="240" w:lineRule="auto"/>
              <w:rPr>
                <w:b/>
                <w:sz w:val="20"/>
                <w:szCs w:val="20"/>
              </w:rPr>
            </w:pPr>
            <w:r w:rsidRPr="00FC589C">
              <w:rPr>
                <w:b/>
                <w:sz w:val="20"/>
                <w:szCs w:val="20"/>
              </w:rPr>
              <w:t>Admissions</w:t>
            </w:r>
            <w:r w:rsidRPr="00FC589C">
              <w:rPr>
                <w:b/>
                <w:sz w:val="20"/>
                <w:szCs w:val="20"/>
              </w:rPr>
              <w:br/>
            </w:r>
            <w:hyperlink r:id="rId11" w:history="1">
              <w:r w:rsidRPr="00FC589C">
                <w:rPr>
                  <w:rStyle w:val="Hyperlink"/>
                  <w:sz w:val="20"/>
                  <w:szCs w:val="20"/>
                </w:rPr>
                <w:t>admissions@missouristate.edu</w:t>
              </w:r>
            </w:hyperlink>
            <w:r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sz w:val="20"/>
                <w:szCs w:val="20"/>
              </w:rPr>
            </w:pPr>
            <w:r w:rsidRPr="00FC589C">
              <w:rPr>
                <w:sz w:val="20"/>
                <w:szCs w:val="20"/>
              </w:rPr>
              <w:t>Carrington Hall 204</w:t>
            </w:r>
          </w:p>
        </w:tc>
        <w:tc>
          <w:tcPr>
            <w:tcW w:w="1020"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sz w:val="20"/>
                <w:szCs w:val="20"/>
              </w:rPr>
            </w:pPr>
            <w:r w:rsidRPr="00FC589C">
              <w:rPr>
                <w:sz w:val="20"/>
                <w:szCs w:val="20"/>
              </w:rPr>
              <w:t>417-836-5517 or</w:t>
            </w:r>
            <w:r w:rsidRPr="00FC589C">
              <w:rPr>
                <w:sz w:val="20"/>
                <w:szCs w:val="20"/>
              </w:rPr>
              <w:br/>
              <w:t>800-492-7900</w:t>
            </w:r>
          </w:p>
        </w:tc>
      </w:tr>
      <w:tr w:rsidR="000D1FA2"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0D1FA2" w:rsidRPr="00FC589C" w:rsidRDefault="000D1FA2" w:rsidP="00FC589C">
            <w:pPr>
              <w:spacing w:after="0" w:line="240" w:lineRule="auto"/>
              <w:rPr>
                <w:sz w:val="20"/>
                <w:szCs w:val="20"/>
              </w:rPr>
            </w:pPr>
            <w:r w:rsidRPr="00FC589C">
              <w:rPr>
                <w:b/>
                <w:sz w:val="20"/>
                <w:szCs w:val="20"/>
              </w:rPr>
              <w:t>Academic Advisement Center</w:t>
            </w:r>
            <w:r w:rsidRPr="00FC589C">
              <w:rPr>
                <w:b/>
                <w:sz w:val="20"/>
                <w:szCs w:val="20"/>
              </w:rPr>
              <w:br/>
            </w:r>
            <w:hyperlink r:id="rId12" w:history="1">
              <w:r w:rsidRPr="00FC589C">
                <w:rPr>
                  <w:rStyle w:val="Hyperlink"/>
                  <w:sz w:val="20"/>
                  <w:szCs w:val="20"/>
                </w:rPr>
                <w:t>advising@missouristate.edu</w:t>
              </w:r>
            </w:hyperlink>
          </w:p>
        </w:tc>
        <w:tc>
          <w:tcPr>
            <w:tcW w:w="1345"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sz w:val="20"/>
                <w:szCs w:val="20"/>
              </w:rPr>
            </w:pPr>
            <w:r w:rsidRPr="00FC589C">
              <w:rPr>
                <w:sz w:val="20"/>
                <w:szCs w:val="20"/>
              </w:rPr>
              <w:t>University Hall 109</w:t>
            </w:r>
          </w:p>
        </w:tc>
        <w:tc>
          <w:tcPr>
            <w:tcW w:w="1020" w:type="pct"/>
            <w:tcBorders>
              <w:top w:val="single" w:sz="6" w:space="0" w:color="BEC0C2"/>
              <w:left w:val="single" w:sz="6" w:space="0" w:color="BEC0C2"/>
              <w:bottom w:val="single" w:sz="6" w:space="0" w:color="BEC0C2"/>
              <w:right w:val="single" w:sz="6" w:space="0" w:color="BEC0C2"/>
            </w:tcBorders>
          </w:tcPr>
          <w:p w:rsidR="000D1FA2" w:rsidRPr="00FC589C" w:rsidRDefault="000D1FA2" w:rsidP="00FC589C">
            <w:pPr>
              <w:spacing w:after="0" w:line="240" w:lineRule="auto"/>
              <w:rPr>
                <w:sz w:val="20"/>
                <w:szCs w:val="20"/>
              </w:rPr>
            </w:pPr>
            <w:r w:rsidRPr="00FC589C">
              <w:rPr>
                <w:sz w:val="20"/>
                <w:szCs w:val="20"/>
              </w:rPr>
              <w:t>417-836-5258</w:t>
            </w:r>
          </w:p>
        </w:tc>
      </w:tr>
      <w:tr w:rsidR="000D1FA2"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0D1FA2" w:rsidRPr="00FC589C" w:rsidRDefault="00FC589C" w:rsidP="00FC589C">
            <w:pPr>
              <w:spacing w:after="0" w:line="240" w:lineRule="auto"/>
              <w:rPr>
                <w:b/>
                <w:sz w:val="20"/>
                <w:szCs w:val="20"/>
              </w:rPr>
            </w:pPr>
            <w:r w:rsidRPr="00FC589C">
              <w:rPr>
                <w:b/>
                <w:sz w:val="20"/>
                <w:szCs w:val="20"/>
              </w:rPr>
              <w:t>Achievement Center for Intercollegiate Athletics</w:t>
            </w:r>
          </w:p>
          <w:p w:rsidR="00FC589C" w:rsidRPr="00FC589C" w:rsidRDefault="001C0362" w:rsidP="00FC589C">
            <w:pPr>
              <w:spacing w:after="0" w:line="240" w:lineRule="auto"/>
              <w:rPr>
                <w:sz w:val="20"/>
                <w:szCs w:val="20"/>
              </w:rPr>
            </w:pPr>
            <w:hyperlink r:id="rId13" w:history="1">
              <w:r w:rsidR="00FC589C" w:rsidRPr="00216F91">
                <w:rPr>
                  <w:rStyle w:val="Hyperlink"/>
                  <w:sz w:val="20"/>
                  <w:szCs w:val="20"/>
                </w:rPr>
                <w:t>AchievementCenterforAthletics@missouristate.edu</w:t>
              </w:r>
            </w:hyperlink>
            <w:r w:rsid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0D1FA2" w:rsidRPr="00FC589C" w:rsidRDefault="00FC589C" w:rsidP="00FC589C">
            <w:pPr>
              <w:spacing w:after="0" w:line="240" w:lineRule="auto"/>
              <w:rPr>
                <w:sz w:val="20"/>
                <w:szCs w:val="20"/>
              </w:rPr>
            </w:pPr>
            <w:r>
              <w:rPr>
                <w:sz w:val="20"/>
                <w:szCs w:val="20"/>
              </w:rPr>
              <w:t>Forsythe Athletic Center 239</w:t>
            </w:r>
          </w:p>
        </w:tc>
        <w:tc>
          <w:tcPr>
            <w:tcW w:w="1020" w:type="pct"/>
            <w:tcBorders>
              <w:top w:val="single" w:sz="6" w:space="0" w:color="BEC0C2"/>
              <w:left w:val="single" w:sz="6" w:space="0" w:color="BEC0C2"/>
              <w:bottom w:val="single" w:sz="6" w:space="0" w:color="BEC0C2"/>
              <w:right w:val="single" w:sz="6" w:space="0" w:color="BEC0C2"/>
            </w:tcBorders>
          </w:tcPr>
          <w:p w:rsidR="000D1FA2" w:rsidRPr="00FC589C" w:rsidRDefault="00FC589C" w:rsidP="00FC589C">
            <w:pPr>
              <w:spacing w:after="0" w:line="240" w:lineRule="auto"/>
              <w:rPr>
                <w:sz w:val="20"/>
                <w:szCs w:val="20"/>
              </w:rPr>
            </w:pPr>
            <w:r w:rsidRPr="00FC589C">
              <w:rPr>
                <w:sz w:val="20"/>
                <w:szCs w:val="20"/>
              </w:rPr>
              <w:t>417-836-6829</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BearPass Card Office</w:t>
            </w:r>
          </w:p>
          <w:p w:rsidR="00FC589C" w:rsidRPr="00FC589C" w:rsidRDefault="001C0362" w:rsidP="00FC589C">
            <w:pPr>
              <w:spacing w:after="0" w:line="240" w:lineRule="auto"/>
              <w:rPr>
                <w:sz w:val="20"/>
                <w:szCs w:val="20"/>
              </w:rPr>
            </w:pPr>
            <w:hyperlink r:id="rId14" w:history="1">
              <w:r w:rsidR="00FC589C" w:rsidRPr="00FC589C">
                <w:rPr>
                  <w:rStyle w:val="Hyperlink"/>
                  <w:sz w:val="20"/>
                  <w:szCs w:val="20"/>
                </w:rPr>
                <w:t>BearPassCard@missouristate.edu</w:t>
              </w:r>
            </w:hyperlink>
            <w:r w:rsidR="00FC589C"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8933C4" w:rsidP="00FC589C">
            <w:pPr>
              <w:spacing w:after="0" w:line="240" w:lineRule="auto"/>
              <w:rPr>
                <w:sz w:val="20"/>
                <w:szCs w:val="20"/>
              </w:rPr>
            </w:pPr>
            <w:r>
              <w:rPr>
                <w:sz w:val="20"/>
                <w:szCs w:val="20"/>
              </w:rPr>
              <w:t>Plaster Student Union 128</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417-836-8409</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Bookstore</w:t>
            </w:r>
            <w:r w:rsidRPr="00FC589C">
              <w:rPr>
                <w:b/>
                <w:sz w:val="20"/>
                <w:szCs w:val="20"/>
              </w:rPr>
              <w:br/>
            </w:r>
            <w:hyperlink r:id="rId15" w:history="1">
              <w:r w:rsidRPr="00FC589C">
                <w:rPr>
                  <w:rStyle w:val="Hyperlink"/>
                  <w:sz w:val="20"/>
                  <w:szCs w:val="20"/>
                </w:rPr>
                <w:t>bookstore@missouristate.edu</w:t>
              </w:r>
            </w:hyperlink>
            <w:r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67313C" w:rsidP="00FC589C">
            <w:pPr>
              <w:spacing w:after="0" w:line="240" w:lineRule="auto"/>
              <w:rPr>
                <w:sz w:val="20"/>
                <w:szCs w:val="20"/>
              </w:rPr>
            </w:pPr>
            <w:r>
              <w:rPr>
                <w:sz w:val="20"/>
                <w:szCs w:val="20"/>
              </w:rPr>
              <w:t>Morris Hall</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417-836-5403 or</w:t>
            </w:r>
            <w:r w:rsidRPr="00FC589C">
              <w:rPr>
                <w:sz w:val="20"/>
                <w:szCs w:val="20"/>
              </w:rPr>
              <w:br/>
              <w:t>888-767-2578</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sz w:val="20"/>
                <w:szCs w:val="20"/>
              </w:rPr>
            </w:pPr>
            <w:r w:rsidRPr="00FC589C">
              <w:rPr>
                <w:b/>
                <w:sz w:val="20"/>
                <w:szCs w:val="20"/>
              </w:rPr>
              <w:t>Bursar's Office</w:t>
            </w:r>
          </w:p>
          <w:p w:rsidR="00FC589C" w:rsidRPr="00FC589C" w:rsidRDefault="001C0362" w:rsidP="00FC589C">
            <w:pPr>
              <w:spacing w:after="0" w:line="240" w:lineRule="auto"/>
              <w:rPr>
                <w:b/>
                <w:sz w:val="20"/>
                <w:szCs w:val="20"/>
              </w:rPr>
            </w:pPr>
            <w:hyperlink r:id="rId16" w:history="1">
              <w:r w:rsidR="00FC589C" w:rsidRPr="00FC589C">
                <w:rPr>
                  <w:rStyle w:val="Hyperlink"/>
                  <w:sz w:val="20"/>
                  <w:szCs w:val="20"/>
                </w:rPr>
                <w:t>bursar@missouristate.edu</w:t>
              </w:r>
            </w:hyperlink>
            <w:r w:rsidR="00FC589C"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8933C4" w:rsidP="00FC589C">
            <w:pPr>
              <w:spacing w:after="0" w:line="240" w:lineRule="auto"/>
              <w:rPr>
                <w:sz w:val="20"/>
                <w:szCs w:val="20"/>
              </w:rPr>
            </w:pPr>
            <w:r>
              <w:rPr>
                <w:sz w:val="20"/>
                <w:szCs w:val="20"/>
              </w:rPr>
              <w:t>Carrington Hall First Floor</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417-836-5128</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Computer Services Help Desk</w:t>
            </w:r>
            <w:r w:rsidRPr="00FC589C">
              <w:rPr>
                <w:sz w:val="20"/>
                <w:szCs w:val="20"/>
              </w:rPr>
              <w:br/>
            </w:r>
            <w:hyperlink r:id="rId17" w:history="1">
              <w:r w:rsidRPr="00FC589C">
                <w:rPr>
                  <w:rStyle w:val="Hyperlink"/>
                  <w:sz w:val="20"/>
                  <w:szCs w:val="20"/>
                </w:rPr>
                <w:t>helpdesk@missouristate.edu</w:t>
              </w:r>
            </w:hyperlink>
            <w:r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Cheek Hall 164</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417-836-5891</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Disability Resource Center</w:t>
            </w:r>
          </w:p>
          <w:p w:rsidR="00FC589C" w:rsidRPr="00FC589C" w:rsidRDefault="001C0362" w:rsidP="00FC589C">
            <w:pPr>
              <w:spacing w:after="0" w:line="240" w:lineRule="auto"/>
              <w:rPr>
                <w:sz w:val="20"/>
                <w:szCs w:val="20"/>
              </w:rPr>
            </w:pPr>
            <w:hyperlink r:id="rId18" w:history="1">
              <w:r w:rsidR="00FC589C" w:rsidRPr="00FC589C">
                <w:rPr>
                  <w:rStyle w:val="Hyperlink"/>
                  <w:sz w:val="20"/>
                  <w:szCs w:val="20"/>
                </w:rPr>
                <w:t>DRC@MissouriState.edu</w:t>
              </w:r>
            </w:hyperlink>
            <w:r w:rsidR="00FC589C"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67313C" w:rsidP="0067313C">
            <w:pPr>
              <w:spacing w:after="0" w:line="240" w:lineRule="auto"/>
              <w:rPr>
                <w:sz w:val="20"/>
                <w:szCs w:val="20"/>
              </w:rPr>
            </w:pPr>
            <w:r>
              <w:rPr>
                <w:sz w:val="20"/>
                <w:szCs w:val="20"/>
              </w:rPr>
              <w:t>Meyer Library 111</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417-836-4192</w:t>
            </w:r>
          </w:p>
        </w:tc>
      </w:tr>
      <w:tr w:rsidR="00FC589C" w:rsidRPr="004E07E8" w:rsidTr="00FC589C">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Emergencies</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911</w:t>
            </w:r>
            <w:r w:rsidRPr="00FC589C">
              <w:rPr>
                <w:sz w:val="20"/>
                <w:szCs w:val="20"/>
              </w:rPr>
              <w:br/>
              <w:t>417-836-5509</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sz w:val="20"/>
                <w:szCs w:val="20"/>
              </w:rPr>
            </w:pPr>
            <w:r w:rsidRPr="00FC589C">
              <w:rPr>
                <w:b/>
                <w:sz w:val="20"/>
                <w:szCs w:val="20"/>
              </w:rPr>
              <w:t>Financial Aid</w:t>
            </w:r>
            <w:r w:rsidRPr="00FC589C">
              <w:rPr>
                <w:b/>
                <w:sz w:val="20"/>
                <w:szCs w:val="20"/>
              </w:rPr>
              <w:br/>
            </w:r>
            <w:hyperlink r:id="rId19" w:history="1">
              <w:r w:rsidRPr="00FC589C">
                <w:rPr>
                  <w:rStyle w:val="Hyperlink"/>
                  <w:sz w:val="20"/>
                  <w:szCs w:val="20"/>
                </w:rPr>
                <w:t>financialaid@missouristate.edu</w:t>
              </w:r>
            </w:hyperlink>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Carrington Hall 101</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417-836-5262 or</w:t>
            </w:r>
            <w:r w:rsidRPr="00FC589C">
              <w:rPr>
                <w:sz w:val="20"/>
                <w:szCs w:val="20"/>
              </w:rPr>
              <w:br/>
              <w:t>800-283-4243</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Honors College</w:t>
            </w:r>
            <w:r w:rsidRPr="00FC589C">
              <w:rPr>
                <w:b/>
                <w:sz w:val="20"/>
                <w:szCs w:val="20"/>
              </w:rPr>
              <w:br/>
            </w:r>
            <w:hyperlink r:id="rId20" w:history="1">
              <w:r w:rsidRPr="00FC589C">
                <w:rPr>
                  <w:rStyle w:val="Hyperlink"/>
                  <w:sz w:val="20"/>
                  <w:szCs w:val="20"/>
                </w:rPr>
                <w:t>honorscollege@missouristate.edu</w:t>
              </w:r>
            </w:hyperlink>
            <w:r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University Hall 212</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417-836-6370</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International Services</w:t>
            </w:r>
            <w:r w:rsidRPr="00FC589C">
              <w:rPr>
                <w:b/>
                <w:sz w:val="20"/>
                <w:szCs w:val="20"/>
              </w:rPr>
              <w:br/>
            </w:r>
            <w:hyperlink r:id="rId21" w:history="1">
              <w:r w:rsidRPr="00FC589C">
                <w:rPr>
                  <w:rStyle w:val="Hyperlink"/>
                  <w:sz w:val="20"/>
                  <w:szCs w:val="20"/>
                </w:rPr>
                <w:t>InternationalServices@missouristate.edu</w:t>
              </w:r>
            </w:hyperlink>
            <w:r w:rsidRPr="00FC589C">
              <w:rPr>
                <w:b/>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Morris Center 101</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 xml:space="preserve"> 417-836-6618</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b/>
                <w:sz w:val="20"/>
                <w:szCs w:val="20"/>
              </w:rPr>
            </w:pPr>
            <w:r w:rsidRPr="00FC589C">
              <w:rPr>
                <w:b/>
                <w:sz w:val="20"/>
                <w:szCs w:val="20"/>
              </w:rPr>
              <w:t>Mathematics Department</w:t>
            </w:r>
          </w:p>
          <w:p w:rsidR="00FC589C" w:rsidRPr="00FC589C" w:rsidRDefault="001C0362" w:rsidP="00FC589C">
            <w:pPr>
              <w:spacing w:after="0" w:line="240" w:lineRule="auto"/>
              <w:rPr>
                <w:sz w:val="20"/>
                <w:szCs w:val="20"/>
              </w:rPr>
            </w:pPr>
            <w:hyperlink r:id="rId22" w:history="1">
              <w:r w:rsidR="00FC589C" w:rsidRPr="00FC589C">
                <w:rPr>
                  <w:rStyle w:val="Hyperlink"/>
                  <w:sz w:val="20"/>
                  <w:szCs w:val="20"/>
                </w:rPr>
                <w:t>mathematics@missouristate.edu</w:t>
              </w:r>
            </w:hyperlink>
            <w:r w:rsidR="00FC589C"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Cheek Hall 10M</w:t>
            </w:r>
          </w:p>
          <w:p w:rsidR="00FC589C" w:rsidRPr="00FC589C" w:rsidRDefault="00FC589C" w:rsidP="00FC589C">
            <w:pPr>
              <w:spacing w:after="0" w:line="240" w:lineRule="auto"/>
              <w:rPr>
                <w:sz w:val="20"/>
                <w:szCs w:val="20"/>
              </w:rPr>
            </w:pPr>
            <w:r w:rsidRPr="00FC589C">
              <w:rPr>
                <w:sz w:val="20"/>
                <w:szCs w:val="20"/>
              </w:rPr>
              <w:t>(mezzanine level)</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417-836-5112</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tcPr>
          <w:p w:rsidR="00FC589C" w:rsidRPr="00FC589C" w:rsidRDefault="00FC589C" w:rsidP="00FC589C">
            <w:pPr>
              <w:spacing w:after="0" w:line="240" w:lineRule="auto"/>
              <w:rPr>
                <w:sz w:val="20"/>
                <w:szCs w:val="20"/>
              </w:rPr>
            </w:pPr>
            <w:r w:rsidRPr="00FC589C">
              <w:rPr>
                <w:b/>
                <w:sz w:val="20"/>
                <w:szCs w:val="20"/>
              </w:rPr>
              <w:t>Modern &amp; Classical Languages Department</w:t>
            </w:r>
            <w:r w:rsidRPr="00FC589C">
              <w:rPr>
                <w:b/>
                <w:sz w:val="20"/>
                <w:szCs w:val="20"/>
              </w:rPr>
              <w:br/>
            </w:r>
            <w:hyperlink r:id="rId23" w:history="1">
              <w:r w:rsidRPr="00FC589C">
                <w:rPr>
                  <w:rStyle w:val="Hyperlink"/>
                  <w:sz w:val="20"/>
                  <w:szCs w:val="20"/>
                </w:rPr>
                <w:t>mcl@missouristate.edu</w:t>
              </w:r>
            </w:hyperlink>
            <w:r w:rsidRP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Siceluff Hall 223</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417-836-5122</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FC589C" w:rsidRPr="00FC589C" w:rsidRDefault="00FC589C" w:rsidP="00FC589C">
            <w:pPr>
              <w:spacing w:after="0" w:line="240" w:lineRule="auto"/>
              <w:rPr>
                <w:b/>
                <w:sz w:val="20"/>
                <w:szCs w:val="20"/>
              </w:rPr>
            </w:pPr>
            <w:r w:rsidRPr="00FC589C">
              <w:rPr>
                <w:b/>
                <w:sz w:val="20"/>
                <w:szCs w:val="20"/>
              </w:rPr>
              <w:t>Taylor Health and Wellness Center</w:t>
            </w:r>
            <w:r>
              <w:rPr>
                <w:b/>
                <w:sz w:val="20"/>
                <w:szCs w:val="20"/>
              </w:rPr>
              <w:br/>
            </w:r>
            <w:hyperlink r:id="rId24" w:history="1">
              <w:r w:rsidRPr="00216F91">
                <w:rPr>
                  <w:rStyle w:val="Hyperlink"/>
                  <w:sz w:val="20"/>
                  <w:szCs w:val="20"/>
                </w:rPr>
                <w:t>health@missouristate.edu</w:t>
              </w:r>
            </w:hyperlink>
            <w:r>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Pr>
                <w:sz w:val="20"/>
                <w:szCs w:val="20"/>
              </w:rPr>
              <w:t>Morris Hall</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417-836-4000</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FC589C" w:rsidRPr="00FC589C" w:rsidRDefault="00FC589C" w:rsidP="00FC589C">
            <w:pPr>
              <w:spacing w:after="0" w:line="240" w:lineRule="auto"/>
              <w:rPr>
                <w:b/>
                <w:sz w:val="20"/>
                <w:szCs w:val="20"/>
              </w:rPr>
            </w:pPr>
            <w:r w:rsidRPr="00FC589C">
              <w:rPr>
                <w:b/>
                <w:sz w:val="20"/>
                <w:szCs w:val="20"/>
              </w:rPr>
              <w:t xml:space="preserve">Registrar </w:t>
            </w:r>
            <w:r>
              <w:rPr>
                <w:b/>
                <w:sz w:val="20"/>
                <w:szCs w:val="20"/>
              </w:rPr>
              <w:br/>
            </w:r>
            <w:hyperlink r:id="rId25" w:history="1">
              <w:r w:rsidRPr="00216F91">
                <w:rPr>
                  <w:rStyle w:val="Hyperlink"/>
                  <w:sz w:val="20"/>
                  <w:szCs w:val="20"/>
                </w:rPr>
                <w:t>registrar@missouristate.edu</w:t>
              </w:r>
            </w:hyperlink>
            <w:r>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Pr>
                <w:sz w:val="20"/>
                <w:szCs w:val="20"/>
              </w:rPr>
              <w:t>Carrington Hall 320</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417-836-5520</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FC589C" w:rsidRPr="00FC589C" w:rsidRDefault="00FC589C" w:rsidP="00FC589C">
            <w:pPr>
              <w:spacing w:after="0" w:line="240" w:lineRule="auto"/>
              <w:rPr>
                <w:sz w:val="20"/>
                <w:szCs w:val="20"/>
              </w:rPr>
            </w:pPr>
            <w:r w:rsidRPr="00FC589C">
              <w:rPr>
                <w:b/>
                <w:sz w:val="20"/>
                <w:szCs w:val="20"/>
              </w:rPr>
              <w:t>Residence Life</w:t>
            </w:r>
            <w:r w:rsidR="00DD58EC">
              <w:rPr>
                <w:b/>
                <w:sz w:val="20"/>
                <w:szCs w:val="20"/>
              </w:rPr>
              <w:t>, Housing and Dining Services</w:t>
            </w:r>
          </w:p>
          <w:p w:rsidR="00FC589C" w:rsidRPr="00FC589C" w:rsidRDefault="001C0362" w:rsidP="00FC589C">
            <w:pPr>
              <w:spacing w:after="0" w:line="240" w:lineRule="auto"/>
              <w:rPr>
                <w:b/>
                <w:sz w:val="20"/>
                <w:szCs w:val="20"/>
              </w:rPr>
            </w:pPr>
            <w:hyperlink r:id="rId26" w:history="1">
              <w:r w:rsidR="00FC589C" w:rsidRPr="00216F91">
                <w:rPr>
                  <w:rStyle w:val="Hyperlink"/>
                  <w:sz w:val="20"/>
                  <w:szCs w:val="20"/>
                </w:rPr>
                <w:t>residencelife@missouristate.edu</w:t>
              </w:r>
            </w:hyperlink>
            <w:r w:rsidR="00FC589C">
              <w:rPr>
                <w:sz w:val="20"/>
                <w:szCs w:val="20"/>
              </w:rPr>
              <w:t xml:space="preserve">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Hammons House 104</w:t>
            </w: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417-836-5536 or</w:t>
            </w:r>
            <w:r w:rsidRPr="00FC589C">
              <w:rPr>
                <w:sz w:val="20"/>
                <w:szCs w:val="20"/>
              </w:rPr>
              <w:br/>
              <w:t>800-284-7535</w:t>
            </w:r>
          </w:p>
        </w:tc>
      </w:tr>
      <w:tr w:rsidR="00FC589C" w:rsidRPr="004E07E8" w:rsidTr="000D1FA2">
        <w:tc>
          <w:tcPr>
            <w:tcW w:w="2635" w:type="pct"/>
            <w:tcBorders>
              <w:top w:val="single" w:sz="6" w:space="0" w:color="BEC0C2"/>
              <w:left w:val="single" w:sz="6" w:space="0" w:color="BEC0C2"/>
              <w:bottom w:val="single" w:sz="6" w:space="0" w:color="BEC0C2"/>
              <w:right w:val="single" w:sz="6" w:space="0" w:color="BEC0C2"/>
            </w:tcBorders>
            <w:tcMar>
              <w:top w:w="75" w:type="dxa"/>
              <w:left w:w="75" w:type="dxa"/>
              <w:bottom w:w="75" w:type="dxa"/>
              <w:right w:w="75" w:type="dxa"/>
            </w:tcMar>
            <w:hideMark/>
          </w:tcPr>
          <w:p w:rsidR="00FC589C" w:rsidRPr="00FC589C" w:rsidRDefault="00FC589C" w:rsidP="00FC589C">
            <w:pPr>
              <w:spacing w:after="0" w:line="240" w:lineRule="auto"/>
              <w:rPr>
                <w:b/>
                <w:sz w:val="20"/>
                <w:szCs w:val="20"/>
              </w:rPr>
            </w:pPr>
            <w:r w:rsidRPr="00FC589C">
              <w:rPr>
                <w:b/>
                <w:sz w:val="20"/>
                <w:szCs w:val="20"/>
              </w:rPr>
              <w:t xml:space="preserve">Safety and Transportation (Accidents, Parking) </w:t>
            </w:r>
          </w:p>
        </w:tc>
        <w:tc>
          <w:tcPr>
            <w:tcW w:w="1345"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p>
        </w:tc>
        <w:tc>
          <w:tcPr>
            <w:tcW w:w="1020" w:type="pct"/>
            <w:tcBorders>
              <w:top w:val="single" w:sz="6" w:space="0" w:color="BEC0C2"/>
              <w:left w:val="single" w:sz="6" w:space="0" w:color="BEC0C2"/>
              <w:bottom w:val="single" w:sz="6" w:space="0" w:color="BEC0C2"/>
              <w:right w:val="single" w:sz="6" w:space="0" w:color="BEC0C2"/>
            </w:tcBorders>
          </w:tcPr>
          <w:p w:rsidR="00FC589C" w:rsidRPr="00FC589C" w:rsidRDefault="00FC589C" w:rsidP="00FC589C">
            <w:pPr>
              <w:spacing w:after="0" w:line="240" w:lineRule="auto"/>
              <w:rPr>
                <w:sz w:val="20"/>
                <w:szCs w:val="20"/>
              </w:rPr>
            </w:pPr>
            <w:r w:rsidRPr="00FC589C">
              <w:rPr>
                <w:sz w:val="20"/>
                <w:szCs w:val="20"/>
              </w:rPr>
              <w:t>417-836-8870</w:t>
            </w:r>
          </w:p>
        </w:tc>
      </w:tr>
    </w:tbl>
    <w:p w:rsidR="00E37FF2" w:rsidRDefault="00E37FF2" w:rsidP="003338C5">
      <w:pPr>
        <w:widowControl w:val="0"/>
        <w:overflowPunct w:val="0"/>
        <w:autoSpaceDE w:val="0"/>
        <w:autoSpaceDN w:val="0"/>
        <w:adjustRightInd w:val="0"/>
        <w:spacing w:after="0" w:line="240" w:lineRule="auto"/>
        <w:jc w:val="center"/>
        <w:rPr>
          <w:rFonts w:eastAsia="Times New Roman" w:cs="Times New Roman"/>
          <w:b/>
          <w:bCs/>
          <w:color w:val="000000"/>
          <w:kern w:val="28"/>
          <w:lang w:eastAsia="ja-JP"/>
        </w:rPr>
      </w:pPr>
    </w:p>
    <w:p w:rsidR="00E37FF2" w:rsidRDefault="00E37FF2">
      <w:pPr>
        <w:rPr>
          <w:rFonts w:eastAsia="Times New Roman" w:cs="Times New Roman"/>
          <w:b/>
          <w:bCs/>
          <w:color w:val="000000"/>
          <w:kern w:val="28"/>
          <w:lang w:eastAsia="ja-JP"/>
        </w:rPr>
      </w:pPr>
      <w:r>
        <w:rPr>
          <w:rFonts w:eastAsia="Times New Roman" w:cs="Times New Roman"/>
          <w:b/>
          <w:bCs/>
          <w:color w:val="000000"/>
          <w:kern w:val="28"/>
          <w:lang w:eastAsia="ja-JP"/>
        </w:rPr>
        <w:br w:type="page"/>
      </w:r>
    </w:p>
    <w:p w:rsidR="003338C5" w:rsidRPr="00C247F9" w:rsidRDefault="003338C5" w:rsidP="00C247F9">
      <w:pPr>
        <w:pStyle w:val="Title1"/>
        <w:rPr>
          <w:lang w:eastAsia="ja-JP"/>
        </w:rPr>
      </w:pPr>
      <w:bookmarkStart w:id="4" w:name="_Toc374959687"/>
      <w:r w:rsidRPr="003338C5">
        <w:rPr>
          <w:lang w:eastAsia="ja-JP"/>
        </w:rPr>
        <w:lastRenderedPageBreak/>
        <w:t>NODA’s Statement of Ethics for Student Orientation Staff</w:t>
      </w:r>
      <w:bookmarkEnd w:id="4"/>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 xml:space="preserve">The actions of student employees, student volunteers and student mentors in the field of orientation, transition, and new student programs have significant impact upon their own retention and potential success, as well as that of students whom they serve. This statement of professional ethics for students is intended to assist the student membership of </w:t>
      </w:r>
      <w:r w:rsidR="00A269D8">
        <w:rPr>
          <w:rFonts w:eastAsia="Times New Roman" w:cs="Times New Roman"/>
          <w:kern w:val="28"/>
          <w:lang w:eastAsia="ja-JP"/>
        </w:rPr>
        <w:t>NODA: The Association for Orientation, Transition and Retention</w:t>
      </w:r>
      <w:r w:rsidRPr="003338C5">
        <w:rPr>
          <w:rFonts w:eastAsia="Times New Roman" w:cs="Times New Roman"/>
          <w:kern w:val="28"/>
          <w:lang w:eastAsia="ja-JP"/>
        </w:rPr>
        <w:t xml:space="preserve"> in assuring that they conduct themselves in a manner which will best support positive educational outcomes.</w:t>
      </w: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As a member association in the Council for the Advancement of Standards in Higher Education (CAS), NODA is committed to ensuring that professional guidelines and standards are available to those involved in the arenas of orientation, transition, new student programs, and retention (hereafter referred to as Orientation). Toward that end, the following standards are offered as a benchmark for ethical practice in such programs. All standards are to be considered in the context of the mission and purpose of the student's home institution.</w:t>
      </w: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In all actions, NODA student members (hereafter referred to as student orientation staff) shall be mindful of the NODA Statement of Non-Discrimination which reads as follows:</w:t>
      </w: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A269D8" w:rsidP="0067313C">
      <w:pPr>
        <w:widowControl w:val="0"/>
        <w:overflowPunct w:val="0"/>
        <w:autoSpaceDE w:val="0"/>
        <w:autoSpaceDN w:val="0"/>
        <w:adjustRightInd w:val="0"/>
        <w:spacing w:after="0" w:line="240" w:lineRule="auto"/>
        <w:ind w:left="720"/>
        <w:rPr>
          <w:rFonts w:eastAsia="Times New Roman" w:cs="Times New Roman"/>
          <w:kern w:val="28"/>
          <w:lang w:eastAsia="ja-JP"/>
        </w:rPr>
      </w:pPr>
      <w:r>
        <w:rPr>
          <w:rFonts w:eastAsia="Times New Roman" w:cs="Times New Roman"/>
          <w:kern w:val="28"/>
          <w:lang w:eastAsia="ja-JP"/>
        </w:rPr>
        <w:t>NODA</w:t>
      </w:r>
      <w:r w:rsidR="003338C5" w:rsidRPr="003338C5">
        <w:rPr>
          <w:rFonts w:eastAsia="Times New Roman" w:cs="Times New Roman"/>
          <w:kern w:val="28"/>
          <w:lang w:eastAsia="ja-JP"/>
        </w:rPr>
        <w:t xml:space="preserve"> declares a policy of equal opportunity and non-discrimination in the provision of services to the membership and the public. In recognition of responsibility to the membership, NODA reaffirms its policy of fair and equal treatment in all practices to all persons regardless of race, color, age, marital status, sex, religion, national origin, ancestry, sexual/affectional orientation, disability, or veteran status.</w:t>
      </w: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NODA complies with all applicable federal and state regulations regarding affirmative action and non-discriminatory practices.</w:t>
      </w:r>
    </w:p>
    <w:p w:rsidR="0067313C" w:rsidRPr="003338C5" w:rsidRDefault="0067313C"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In daily practice, Student Orientation Staff are accountable to:</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students (those serving in staff positions and those in transition),</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the parents, guardians, and families of students in transition,</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professional colleagues (faculty/staff members on their campuses),</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other student peer leaders in complimentary roles</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the institution (its mission, purpose, and goals),</w:t>
      </w:r>
    </w:p>
    <w:p w:rsidR="003338C5" w:rsidRPr="003338C5" w:rsidRDefault="003338C5" w:rsidP="00C97B02">
      <w:pPr>
        <w:pStyle w:val="ListParagraph"/>
        <w:widowControl w:val="0"/>
        <w:numPr>
          <w:ilvl w:val="0"/>
          <w:numId w:val="57"/>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any established contractual relationships between the Orientation program and corporate sponsors or partners</w:t>
      </w:r>
      <w:r w:rsidR="00A269D8">
        <w:rPr>
          <w:rFonts w:eastAsia="Times New Roman" w:cs="Times New Roman"/>
          <w:kern w:val="28"/>
          <w:lang w:eastAsia="ja-JP"/>
        </w:rPr>
        <w:t xml:space="preserve"> (see “Special Note” below)</w:t>
      </w:r>
      <w:r w:rsidRPr="003338C5">
        <w:rPr>
          <w:rFonts w:eastAsia="Times New Roman" w:cs="Times New Roman"/>
          <w:kern w:val="28"/>
          <w:lang w:eastAsia="ja-JP"/>
        </w:rPr>
        <w:t>.</w:t>
      </w:r>
    </w:p>
    <w:p w:rsidR="00DE1246" w:rsidRDefault="00DE1246"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DE1246" w:rsidP="003338C5">
      <w:pPr>
        <w:widowControl w:val="0"/>
        <w:overflowPunct w:val="0"/>
        <w:autoSpaceDE w:val="0"/>
        <w:autoSpaceDN w:val="0"/>
        <w:adjustRightInd w:val="0"/>
        <w:spacing w:after="0" w:line="240" w:lineRule="auto"/>
        <w:rPr>
          <w:rFonts w:eastAsia="Times New Roman" w:cs="Times New Roman"/>
          <w:kern w:val="28"/>
          <w:lang w:eastAsia="ja-JP"/>
        </w:rPr>
      </w:pPr>
      <w:r>
        <w:rPr>
          <w:rFonts w:eastAsia="Times New Roman" w:cs="Times New Roman"/>
          <w:kern w:val="28"/>
          <w:lang w:eastAsia="ja-JP"/>
        </w:rPr>
        <w:t>I</w:t>
      </w:r>
      <w:r w:rsidR="003338C5" w:rsidRPr="003338C5">
        <w:rPr>
          <w:rFonts w:eastAsia="Times New Roman" w:cs="Times New Roman"/>
          <w:kern w:val="28"/>
          <w:lang w:eastAsia="ja-JP"/>
        </w:rPr>
        <w:t>n interactions with students in transition,</w:t>
      </w:r>
      <w:r w:rsidR="003338C5" w:rsidRPr="003338C5">
        <w:rPr>
          <w:rFonts w:eastAsia="Times New Roman" w:cs="Times New Roman"/>
          <w:i/>
          <w:iCs/>
          <w:kern w:val="28"/>
          <w:lang w:eastAsia="ja-JP"/>
        </w:rPr>
        <w:t xml:space="preserve"> all</w:t>
      </w:r>
      <w:r w:rsidR="003338C5" w:rsidRPr="003338C5">
        <w:rPr>
          <w:rFonts w:eastAsia="Times New Roman" w:cs="Times New Roman"/>
          <w:kern w:val="28"/>
          <w:lang w:eastAsia="ja-JP"/>
        </w:rPr>
        <w:t xml:space="preserve"> Student Orientation Staff shall:</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Ensure that students receive accurate and adequate information necessary for decision-making,</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Ensure that students have access to relevant materials, and that materials are available in multiple formats, including text, web resources, and other adaptive technologies when possible,</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Recognize the diversity of experiences of students in transition, and work to meet the various needs of new students, transfer students, adult learners, and other special populations,</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Avoid circumstances wherein conflicts of interest may arise,</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Model appropriate and responsible decision-making with regards to alcohol and other personal choices,</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Recognize their own limits/boundaries in helping relationships with students, and make referrals when necessary,</w:t>
      </w:r>
    </w:p>
    <w:p w:rsidR="003338C5" w:rsidRPr="003338C5" w:rsidRDefault="003338C5" w:rsidP="00C97B02">
      <w:pPr>
        <w:pStyle w:val="ListParagraph"/>
        <w:widowControl w:val="0"/>
        <w:numPr>
          <w:ilvl w:val="0"/>
          <w:numId w:val="52"/>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lastRenderedPageBreak/>
        <w:t>Model and encourage ethical behavior.</w:t>
      </w:r>
    </w:p>
    <w:p w:rsidR="003338C5" w:rsidRPr="003338C5" w:rsidRDefault="003338C5" w:rsidP="003338C5">
      <w:pPr>
        <w:widowControl w:val="0"/>
        <w:overflowPunct w:val="0"/>
        <w:autoSpaceDE w:val="0"/>
        <w:autoSpaceDN w:val="0"/>
        <w:adjustRightInd w:val="0"/>
        <w:spacing w:after="0" w:line="240" w:lineRule="auto"/>
        <w:ind w:left="720"/>
        <w:rPr>
          <w:rFonts w:eastAsia="Times New Roman" w:cs="Times New Roman"/>
          <w:kern w:val="28"/>
          <w:lang w:eastAsia="ja-JP"/>
        </w:rPr>
      </w:pP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 xml:space="preserve">In interactions with parents, guardians, and families of students, </w:t>
      </w:r>
      <w:r w:rsidRPr="003338C5">
        <w:rPr>
          <w:rFonts w:eastAsia="Times New Roman" w:cs="Times New Roman"/>
          <w:b/>
          <w:bCs/>
          <w:i/>
          <w:iCs/>
          <w:kern w:val="28"/>
          <w:lang w:eastAsia="ja-JP"/>
        </w:rPr>
        <w:t>all</w:t>
      </w:r>
      <w:r w:rsidRPr="003338C5">
        <w:rPr>
          <w:rFonts w:eastAsia="Times New Roman" w:cs="Times New Roman"/>
          <w:b/>
          <w:bCs/>
          <w:kern w:val="28"/>
          <w:lang w:eastAsia="ja-JP"/>
        </w:rPr>
        <w:t xml:space="preserve"> </w:t>
      </w:r>
      <w:r w:rsidRPr="003338C5">
        <w:rPr>
          <w:rFonts w:eastAsia="Times New Roman" w:cs="Times New Roman"/>
          <w:kern w:val="28"/>
          <w:lang w:eastAsia="ja-JP"/>
        </w:rPr>
        <w:t>Student Orientation Staff shall:</w:t>
      </w:r>
    </w:p>
    <w:p w:rsidR="003338C5" w:rsidRPr="0067313C" w:rsidRDefault="003338C5" w:rsidP="0067313C">
      <w:pPr>
        <w:pStyle w:val="ListParagraph"/>
        <w:widowControl w:val="0"/>
        <w:numPr>
          <w:ilvl w:val="0"/>
          <w:numId w:val="132"/>
        </w:numPr>
        <w:overflowPunct w:val="0"/>
        <w:autoSpaceDE w:val="0"/>
        <w:autoSpaceDN w:val="0"/>
        <w:adjustRightInd w:val="0"/>
        <w:spacing w:after="0" w:line="240" w:lineRule="auto"/>
        <w:rPr>
          <w:rFonts w:eastAsia="Times New Roman" w:cs="Calibri"/>
          <w:kern w:val="28"/>
          <w:lang w:eastAsia="ja-JP"/>
        </w:rPr>
      </w:pPr>
      <w:r w:rsidRPr="0067313C">
        <w:rPr>
          <w:rFonts w:eastAsia="Times New Roman" w:cs="Times New Roman"/>
          <w:kern w:val="28"/>
          <w:lang w:eastAsia="ja-JP"/>
        </w:rPr>
        <w:t xml:space="preserve">Ensure that parents, guardians, and families receive accurate and adequate information necessary to support students in decision-making, </w:t>
      </w:r>
    </w:p>
    <w:p w:rsidR="003338C5" w:rsidRPr="003338C5" w:rsidRDefault="003338C5" w:rsidP="00C97B02">
      <w:pPr>
        <w:pStyle w:val="ListParagraph"/>
        <w:widowControl w:val="0"/>
        <w:numPr>
          <w:ilvl w:val="0"/>
          <w:numId w:val="53"/>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Ensure that parents and families have access to relevant materials, and that materials are available in multiple formats, including text, web resources, and other adaptive technologies when possible,</w:t>
      </w:r>
    </w:p>
    <w:p w:rsidR="003338C5" w:rsidRPr="003338C5" w:rsidRDefault="003338C5" w:rsidP="00C97B02">
      <w:pPr>
        <w:pStyle w:val="ListParagraph"/>
        <w:widowControl w:val="0"/>
        <w:numPr>
          <w:ilvl w:val="0"/>
          <w:numId w:val="53"/>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Recognize and respect the variety of primary support relationships of students in transition, and work to address this diversity in program offerings,</w:t>
      </w:r>
    </w:p>
    <w:p w:rsidR="003338C5" w:rsidRPr="003338C5" w:rsidRDefault="003338C5" w:rsidP="00C97B02">
      <w:pPr>
        <w:pStyle w:val="ListParagraph"/>
        <w:widowControl w:val="0"/>
        <w:numPr>
          <w:ilvl w:val="0"/>
          <w:numId w:val="53"/>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Represent the institution in an honest and positive manner.</w:t>
      </w: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p>
    <w:p w:rsidR="003338C5" w:rsidRPr="003338C5" w:rsidRDefault="003338C5" w:rsidP="003338C5">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 xml:space="preserve">In interactions with staff peers, </w:t>
      </w:r>
      <w:r w:rsidRPr="003338C5">
        <w:rPr>
          <w:rFonts w:eastAsia="Times New Roman" w:cs="Times New Roman"/>
          <w:i/>
          <w:iCs/>
          <w:kern w:val="28"/>
          <w:lang w:eastAsia="ja-JP"/>
        </w:rPr>
        <w:t>all</w:t>
      </w:r>
      <w:r w:rsidRPr="003338C5">
        <w:rPr>
          <w:rFonts w:eastAsia="Times New Roman" w:cs="Times New Roman"/>
          <w:kern w:val="28"/>
          <w:lang w:eastAsia="ja-JP"/>
        </w:rPr>
        <w:t xml:space="preserve"> Student Orientation Staff shall:</w:t>
      </w:r>
    </w:p>
    <w:p w:rsidR="003338C5" w:rsidRPr="003338C5" w:rsidRDefault="003338C5" w:rsidP="00C97B02">
      <w:pPr>
        <w:pStyle w:val="ListParagraph"/>
        <w:widowControl w:val="0"/>
        <w:numPr>
          <w:ilvl w:val="0"/>
          <w:numId w:val="54"/>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Model and actively encourage ethical behavior,</w:t>
      </w:r>
    </w:p>
    <w:p w:rsidR="003338C5" w:rsidRPr="003338C5" w:rsidRDefault="003338C5" w:rsidP="00C97B02">
      <w:pPr>
        <w:pStyle w:val="ListParagraph"/>
        <w:widowControl w:val="0"/>
        <w:numPr>
          <w:ilvl w:val="0"/>
          <w:numId w:val="54"/>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Respect confidentiality in relationships with students,</w:t>
      </w:r>
    </w:p>
    <w:p w:rsidR="003338C5" w:rsidRDefault="003338C5" w:rsidP="00C97B02">
      <w:pPr>
        <w:pStyle w:val="ListParagraph"/>
        <w:widowControl w:val="0"/>
        <w:numPr>
          <w:ilvl w:val="0"/>
          <w:numId w:val="54"/>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Recognize and maintain appropriate boundaries in relationships.</w:t>
      </w:r>
    </w:p>
    <w:p w:rsidR="0067313C" w:rsidRDefault="0067313C" w:rsidP="0072223B">
      <w:pPr>
        <w:widowControl w:val="0"/>
        <w:overflowPunct w:val="0"/>
        <w:autoSpaceDE w:val="0"/>
        <w:autoSpaceDN w:val="0"/>
        <w:adjustRightInd w:val="0"/>
        <w:spacing w:after="0" w:line="240" w:lineRule="auto"/>
        <w:rPr>
          <w:rFonts w:eastAsia="Times New Roman" w:cs="Times New Roman"/>
          <w:kern w:val="28"/>
          <w:lang w:eastAsia="ja-JP"/>
        </w:rPr>
      </w:pPr>
    </w:p>
    <w:p w:rsidR="0072223B" w:rsidRPr="003338C5" w:rsidRDefault="0072223B" w:rsidP="0072223B">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 xml:space="preserve">In relationships with faculty and staff colleagues, </w:t>
      </w:r>
      <w:r w:rsidRPr="003338C5">
        <w:rPr>
          <w:rFonts w:eastAsia="Times New Roman" w:cs="Times New Roman"/>
          <w:i/>
          <w:iCs/>
          <w:kern w:val="28"/>
          <w:lang w:eastAsia="ja-JP"/>
        </w:rPr>
        <w:t>all</w:t>
      </w:r>
      <w:r w:rsidRPr="003338C5">
        <w:rPr>
          <w:rFonts w:eastAsia="Times New Roman" w:cs="Times New Roman"/>
          <w:kern w:val="28"/>
          <w:lang w:eastAsia="ja-JP"/>
        </w:rPr>
        <w:t xml:space="preserve"> Student Orientation Staff shall:</w:t>
      </w:r>
    </w:p>
    <w:p w:rsidR="0072223B" w:rsidRPr="003338C5" w:rsidRDefault="0072223B" w:rsidP="00C97B02">
      <w:pPr>
        <w:pStyle w:val="ListParagraph"/>
        <w:widowControl w:val="0"/>
        <w:numPr>
          <w:ilvl w:val="0"/>
          <w:numId w:val="55"/>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Initiate and foster relationships of mutual respect and support,</w:t>
      </w:r>
    </w:p>
    <w:p w:rsidR="0072223B" w:rsidRPr="003338C5" w:rsidRDefault="0072223B" w:rsidP="00C97B02">
      <w:pPr>
        <w:pStyle w:val="ListParagraph"/>
        <w:widowControl w:val="0"/>
        <w:numPr>
          <w:ilvl w:val="0"/>
          <w:numId w:val="55"/>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Offer accurate and appropriate feedback about orientation programs to their supervisors ,</w:t>
      </w:r>
    </w:p>
    <w:p w:rsidR="0072223B" w:rsidRPr="003338C5" w:rsidRDefault="0072223B" w:rsidP="00C97B02">
      <w:pPr>
        <w:pStyle w:val="ListParagraph"/>
        <w:widowControl w:val="0"/>
        <w:numPr>
          <w:ilvl w:val="0"/>
          <w:numId w:val="55"/>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Strive to understand training, information, and support sufficiently to assist faculty/staff members in meeting expectations.</w:t>
      </w:r>
    </w:p>
    <w:p w:rsidR="0072223B" w:rsidRPr="003338C5" w:rsidRDefault="0072223B" w:rsidP="0072223B">
      <w:pPr>
        <w:widowControl w:val="0"/>
        <w:overflowPunct w:val="0"/>
        <w:autoSpaceDE w:val="0"/>
        <w:autoSpaceDN w:val="0"/>
        <w:adjustRightInd w:val="0"/>
        <w:spacing w:after="0" w:line="240" w:lineRule="auto"/>
        <w:ind w:left="720"/>
        <w:rPr>
          <w:rFonts w:eastAsia="Times New Roman" w:cs="Times New Roman"/>
          <w:kern w:val="28"/>
          <w:lang w:eastAsia="ja-JP"/>
        </w:rPr>
      </w:pPr>
    </w:p>
    <w:p w:rsidR="0072223B" w:rsidRPr="003338C5" w:rsidRDefault="0072223B" w:rsidP="0072223B">
      <w:pPr>
        <w:widowControl w:val="0"/>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 xml:space="preserve">In interactions with other student staff members, Student Orientation Staff </w:t>
      </w:r>
      <w:r w:rsidRPr="003338C5">
        <w:rPr>
          <w:rFonts w:eastAsia="Times New Roman" w:cs="Times New Roman"/>
          <w:i/>
          <w:iCs/>
          <w:kern w:val="28"/>
          <w:lang w:eastAsia="ja-JP"/>
        </w:rPr>
        <w:t>with administrative responsibility</w:t>
      </w:r>
      <w:r w:rsidRPr="003338C5">
        <w:rPr>
          <w:rFonts w:eastAsia="Times New Roman" w:cs="Times New Roman"/>
          <w:kern w:val="28"/>
          <w:lang w:eastAsia="ja-JP"/>
        </w:rPr>
        <w:t xml:space="preserve"> shall:</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Use fair and appropriate processes in the recruitment and selection of staff,</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Strive to recruit a diverse student staff reflective of the composition of the institution,</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Provide accurate job descriptions and clear expectations of those serving as student staff,</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Provide sufficient training to allow student staff to meet performance expectations,</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Provide feedback on performance and other issues in a timely and fitting manner,</w:t>
      </w:r>
    </w:p>
    <w:p w:rsidR="0072223B" w:rsidRPr="003338C5" w:rsidRDefault="0072223B" w:rsidP="00C97B02">
      <w:pPr>
        <w:pStyle w:val="ListParagraph"/>
        <w:widowControl w:val="0"/>
        <w:numPr>
          <w:ilvl w:val="0"/>
          <w:numId w:val="56"/>
        </w:numPr>
        <w:overflowPunct w:val="0"/>
        <w:autoSpaceDE w:val="0"/>
        <w:autoSpaceDN w:val="0"/>
        <w:adjustRightInd w:val="0"/>
        <w:spacing w:after="0" w:line="240" w:lineRule="auto"/>
        <w:rPr>
          <w:rFonts w:eastAsia="Times New Roman" w:cs="Times New Roman"/>
          <w:kern w:val="28"/>
          <w:lang w:eastAsia="ja-JP"/>
        </w:rPr>
      </w:pPr>
      <w:r w:rsidRPr="003338C5">
        <w:rPr>
          <w:rFonts w:eastAsia="Times New Roman" w:cs="Times New Roman"/>
          <w:kern w:val="28"/>
          <w:lang w:eastAsia="ja-JP"/>
        </w:rPr>
        <w:t>Acknowledge their unique dual relationship, as both students and as paraprofessional staff members of the institution, and seek support and guidance when those roles conflict.</w:t>
      </w:r>
    </w:p>
    <w:p w:rsidR="0072223B" w:rsidRDefault="0072223B" w:rsidP="00A269D8">
      <w:pPr>
        <w:spacing w:line="240" w:lineRule="auto"/>
        <w:rPr>
          <w:b/>
        </w:rPr>
      </w:pPr>
    </w:p>
    <w:tbl>
      <w:tblPr>
        <w:tblStyle w:val="TableGrid"/>
        <w:tblW w:w="0" w:type="auto"/>
        <w:tblLook w:val="04A0" w:firstRow="1" w:lastRow="0" w:firstColumn="1" w:lastColumn="0" w:noHBand="0" w:noVBand="1"/>
      </w:tblPr>
      <w:tblGrid>
        <w:gridCol w:w="9936"/>
      </w:tblGrid>
      <w:tr w:rsidR="00A269D8" w:rsidTr="00A269D8">
        <w:tc>
          <w:tcPr>
            <w:tcW w:w="9936" w:type="dxa"/>
          </w:tcPr>
          <w:p w:rsidR="00A269D8" w:rsidRDefault="00A269D8" w:rsidP="00A269D8">
            <w:pPr>
              <w:pStyle w:val="Heading2"/>
              <w:outlineLvl w:val="1"/>
            </w:pPr>
            <w:r w:rsidRPr="007A13C6">
              <w:t xml:space="preserve">SPECIAL NOTE:  </w:t>
            </w:r>
          </w:p>
          <w:p w:rsidR="00A269D8" w:rsidRDefault="00A269D8" w:rsidP="00A269D8">
            <w:r w:rsidRPr="007A13C6">
              <w:t>The SOAR program does not currently have corporate partners or sponsors.  However, certain branches of the University should be treated and supported as if they were.  The most obvious entities on campus would be the Missouri State Bookstore, Res</w:t>
            </w:r>
            <w:r>
              <w:t>idence Life and Services, Missouri State</w:t>
            </w:r>
            <w:r w:rsidRPr="007A13C6">
              <w:t xml:space="preserve"> Dining Services, and the Plaster Student Union vendors.</w:t>
            </w:r>
          </w:p>
          <w:p w:rsidR="00A269D8" w:rsidRDefault="00A269D8" w:rsidP="00A269D8"/>
          <w:p w:rsidR="00A269D8" w:rsidRDefault="00A269D8" w:rsidP="00A269D8">
            <w:r w:rsidRPr="007A13C6">
              <w:t>Reasons to consider offering your support for these entities:</w:t>
            </w:r>
          </w:p>
          <w:p w:rsidR="00A269D8" w:rsidRDefault="00A269D8" w:rsidP="00A269D8">
            <w:pPr>
              <w:pStyle w:val="ListParagraph"/>
              <w:numPr>
                <w:ilvl w:val="0"/>
                <w:numId w:val="128"/>
              </w:numPr>
              <w:ind w:left="450"/>
            </w:pPr>
            <w:r w:rsidRPr="00D673DF">
              <w:t>The Bookstore and Res</w:t>
            </w:r>
            <w:r w:rsidR="008933C4">
              <w:t>idence</w:t>
            </w:r>
            <w:r w:rsidRPr="00D673DF">
              <w:t xml:space="preserve"> Life</w:t>
            </w:r>
            <w:r w:rsidR="008933C4">
              <w:t>, Housing, &amp; Dining Services</w:t>
            </w:r>
            <w:r w:rsidRPr="00D673DF">
              <w:t xml:space="preserve"> are official auxiliary “businesses” of the University, and the revenue they generate supports many other University functions.  For example, the Bookstore contributes hundreds of thousands of dollars toward Missouri State scholarships, and </w:t>
            </w:r>
            <w:r w:rsidR="008933C4">
              <w:t xml:space="preserve">RLHDS </w:t>
            </w:r>
            <w:r w:rsidRPr="00D673DF">
              <w:t xml:space="preserve">offers additional social and educational programming beyond what SAC can provide. </w:t>
            </w:r>
            <w:r>
              <w:t xml:space="preserve"> </w:t>
            </w:r>
            <w:r>
              <w:br/>
            </w:r>
          </w:p>
          <w:p w:rsidR="00A269D8" w:rsidRPr="0067313C" w:rsidRDefault="00A269D8" w:rsidP="0067313C">
            <w:pPr>
              <w:pStyle w:val="ListParagraph"/>
              <w:numPr>
                <w:ilvl w:val="0"/>
                <w:numId w:val="128"/>
              </w:numPr>
              <w:ind w:left="450"/>
              <w:rPr>
                <w:b/>
              </w:rPr>
            </w:pPr>
            <w:r>
              <w:t>Chartwells</w:t>
            </w:r>
            <w:r w:rsidRPr="00D673DF">
              <w:t xml:space="preserve"> Dining Services and the PSU vendors are contracted businesses, and as such need the support of programs like SOAR to operate effectively.   In their own way, these businesses contribute back to the University as well.  </w:t>
            </w:r>
          </w:p>
          <w:p w:rsidR="0067313C" w:rsidRPr="00A269D8" w:rsidRDefault="0067313C" w:rsidP="0067313C">
            <w:pPr>
              <w:pStyle w:val="ListParagraph"/>
              <w:ind w:left="450"/>
              <w:rPr>
                <w:b/>
              </w:rPr>
            </w:pPr>
          </w:p>
        </w:tc>
      </w:tr>
      <w:tr w:rsidR="00A269D8" w:rsidTr="00A269D8">
        <w:tc>
          <w:tcPr>
            <w:tcW w:w="9936" w:type="dxa"/>
          </w:tcPr>
          <w:p w:rsidR="00A269D8" w:rsidRDefault="00A269D8" w:rsidP="00A269D8">
            <w:pPr>
              <w:pStyle w:val="ListParagraph"/>
              <w:numPr>
                <w:ilvl w:val="0"/>
                <w:numId w:val="128"/>
              </w:numPr>
              <w:ind w:left="450"/>
            </w:pPr>
            <w:r>
              <w:lastRenderedPageBreak/>
              <w:t>Missouri State Dining Services</w:t>
            </w:r>
            <w:r w:rsidRPr="00D673DF">
              <w:t xml:space="preserve"> regularly donates goods and services to the University, or discounts their rates for special programs.  It has also begun partnerships with several offices on campus; for example, one </w:t>
            </w:r>
            <w:r>
              <w:t>such</w:t>
            </w:r>
            <w:r w:rsidRPr="00D673DF">
              <w:t xml:space="preserve"> program would be the late-night dining offered in con</w:t>
            </w:r>
            <w:r>
              <w:t>junction with Student Engagements</w:t>
            </w:r>
            <w:r w:rsidRPr="00D673DF">
              <w:t>’ After Hours programming.  PSU vendors often offer discounts or free goods and services to certain programs.  Commerce Bank has been especially supportive of the SOAR program, for example.</w:t>
            </w:r>
          </w:p>
          <w:p w:rsidR="00A269D8" w:rsidRDefault="00A269D8" w:rsidP="00A269D8">
            <w:pPr>
              <w:pStyle w:val="ListParagraph"/>
            </w:pPr>
          </w:p>
          <w:p w:rsidR="00A269D8" w:rsidRDefault="00A269D8" w:rsidP="00A269D8">
            <w:r w:rsidRPr="00D673DF">
              <w:t xml:space="preserve">These entities tend to offer competitive goods and services as well as convenience.  You might want to share with SOAR participants that it is simply easier to utilize these services since they save so much time and effort.  For example, it might be much easier to </w:t>
            </w:r>
            <w:r>
              <w:t xml:space="preserve">buy a video game </w:t>
            </w:r>
            <w:r w:rsidRPr="00D673DF">
              <w:t xml:space="preserve">at </w:t>
            </w:r>
            <w:r>
              <w:t>Bearhouse Entertainment</w:t>
            </w:r>
            <w:r w:rsidRPr="00D673DF">
              <w:t xml:space="preserve"> in the Union as opposed to walking to your car, driving to the mall, fighting crowds and traffic, and then returning to find your parking spot gone.</w:t>
            </w:r>
          </w:p>
          <w:p w:rsidR="00A269D8" w:rsidRDefault="00A269D8" w:rsidP="00A269D8">
            <w:pPr>
              <w:pStyle w:val="ListParagraph"/>
            </w:pPr>
          </w:p>
          <w:p w:rsidR="00A269D8" w:rsidRPr="007A13C6" w:rsidRDefault="00A269D8" w:rsidP="00A269D8">
            <w:r w:rsidRPr="00D673DF">
              <w:t>If you have had positive experiences with these entities, please share that with the SOAR participants.  If not, try to be as supportive of these organizations as possible and explain their services objectively.  While you may n</w:t>
            </w:r>
            <w:r>
              <w:t>ot enjoy most of the food Missouri State Dining Services</w:t>
            </w:r>
            <w:r w:rsidRPr="00D673DF">
              <w:t xml:space="preserve"> prepares, you can say that they offer a variety of food for different tastes, they are close and convenient, they offer healthy menu options, etc.  Occasionally, a student or family me</w:t>
            </w:r>
            <w:r>
              <w:t>mber will ask if you like Missouri State Dining Services</w:t>
            </w:r>
            <w:r w:rsidRPr="00D673DF">
              <w:t>’ food.  While you don’t have to lie and say you love it, you could say, “It’s not my favorite, but then again nothing compares to my mom’s home-cooking!”  Be creative.</w:t>
            </w:r>
            <w:r>
              <w:br/>
            </w:r>
          </w:p>
        </w:tc>
      </w:tr>
    </w:tbl>
    <w:p w:rsidR="00A269D8" w:rsidRDefault="00A269D8" w:rsidP="00A269D8">
      <w:pPr>
        <w:spacing w:line="240" w:lineRule="auto"/>
        <w:rPr>
          <w:b/>
        </w:rPr>
      </w:pPr>
    </w:p>
    <w:p w:rsidR="00A269D8" w:rsidRPr="00D673DF" w:rsidRDefault="00A269D8" w:rsidP="00A269D8">
      <w:pPr>
        <w:spacing w:line="240" w:lineRule="auto"/>
      </w:pPr>
    </w:p>
    <w:p w:rsidR="0072223B" w:rsidRDefault="0072223B" w:rsidP="0072223B">
      <w:pPr>
        <w:rPr>
          <w:b/>
        </w:rPr>
      </w:pPr>
      <w:r>
        <w:rPr>
          <w:b/>
        </w:rPr>
        <w:br w:type="page"/>
      </w:r>
    </w:p>
    <w:p w:rsidR="00A237AA" w:rsidRPr="00E37FF2" w:rsidRDefault="00A237AA" w:rsidP="00E37FF2">
      <w:pPr>
        <w:pStyle w:val="Title1"/>
      </w:pPr>
      <w:bookmarkStart w:id="5" w:name="_Toc374959688"/>
      <w:r w:rsidRPr="00E37FF2">
        <w:lastRenderedPageBreak/>
        <w:t>Representation and Retention</w:t>
      </w:r>
      <w:bookmarkEnd w:id="5"/>
    </w:p>
    <w:p w:rsidR="00A237AA" w:rsidRPr="000A5794" w:rsidRDefault="00A237AA" w:rsidP="00E37FF2">
      <w:pPr>
        <w:pStyle w:val="Heading2"/>
      </w:pPr>
      <w:r w:rsidRPr="000A5794">
        <w:t>What is Retention?</w:t>
      </w:r>
    </w:p>
    <w:p w:rsidR="00A237AA" w:rsidRPr="000A5794" w:rsidRDefault="00A237AA" w:rsidP="00A237AA">
      <w:pPr>
        <w:spacing w:after="120" w:line="240" w:lineRule="auto"/>
      </w:pPr>
      <w:r w:rsidRPr="000A5794">
        <w:t xml:space="preserve">Retention is helping a student who may be considering deferring admission or not coming to school at all due to financial reasons by showing her financial resources she can tap into for assistance. </w:t>
      </w:r>
    </w:p>
    <w:p w:rsidR="00A237AA" w:rsidRPr="000A5794" w:rsidRDefault="00A237AA" w:rsidP="00A237AA">
      <w:pPr>
        <w:spacing w:after="120" w:line="240" w:lineRule="auto"/>
      </w:pPr>
      <w:r w:rsidRPr="000A5794">
        <w:t>Retention is showing a student certain areas where he can get involved to enhance his sense of connection to campus.</w:t>
      </w:r>
    </w:p>
    <w:p w:rsidR="00A237AA" w:rsidRPr="000A5794" w:rsidRDefault="00A237AA" w:rsidP="00A237AA">
      <w:pPr>
        <w:spacing w:after="120" w:line="240" w:lineRule="auto"/>
      </w:pPr>
      <w:r w:rsidRPr="000A5794">
        <w:t>Retention is guiding a student to the counseling center to talk with a professional about personal issues that may be derailing her college success.</w:t>
      </w:r>
    </w:p>
    <w:p w:rsidR="00A237AA" w:rsidRPr="000A5794" w:rsidRDefault="00A237AA" w:rsidP="00A237AA">
      <w:pPr>
        <w:spacing w:after="120" w:line="240" w:lineRule="auto"/>
      </w:pPr>
      <w:r w:rsidRPr="000A5794">
        <w:t>Retention is making connections between students and the people in their academic life (advisors, professors, tutors, etc.) so they know where to get help instead of struggling – and potentially failing – alone.</w:t>
      </w:r>
    </w:p>
    <w:p w:rsidR="00A237AA" w:rsidRPr="000A5794" w:rsidRDefault="00A237AA" w:rsidP="00E37FF2">
      <w:pPr>
        <w:pStyle w:val="Heading3"/>
      </w:pPr>
      <w:r w:rsidRPr="000A5794">
        <w:t>What Can You Do?</w:t>
      </w:r>
    </w:p>
    <w:p w:rsidR="00A237AA" w:rsidRPr="000A5794" w:rsidRDefault="00A237AA" w:rsidP="00A237AA">
      <w:pPr>
        <w:spacing w:after="120" w:line="240" w:lineRule="auto"/>
      </w:pPr>
      <w:r w:rsidRPr="000A5794">
        <w:t xml:space="preserve">These may all seem like things that can’t happen until a student gets to campus – and you’re correct about that. Yet, as </w:t>
      </w:r>
      <w:r>
        <w:t>a SOAR leader</w:t>
      </w:r>
      <w:r w:rsidRPr="000A5794">
        <w:t>, you lay the groundwork by pointing out resources and creating an open, welcoming environment where students know that members of the community are there to help them succeed. For instance, in the situations above:</w:t>
      </w:r>
    </w:p>
    <w:p w:rsidR="00A237AA" w:rsidRPr="000A5794" w:rsidRDefault="00A237AA" w:rsidP="00A237AA">
      <w:pPr>
        <w:spacing w:after="120" w:line="240" w:lineRule="auto"/>
      </w:pPr>
      <w:r w:rsidRPr="00940D56">
        <w:rPr>
          <w:bCs/>
          <w:i/>
        </w:rPr>
        <w:t xml:space="preserve">The </w:t>
      </w:r>
      <w:r w:rsidR="00940D56">
        <w:rPr>
          <w:bCs/>
          <w:i/>
        </w:rPr>
        <w:t>Student with Financial Concerns</w:t>
      </w:r>
      <w:r w:rsidR="00940D56">
        <w:rPr>
          <w:b/>
          <w:bCs/>
        </w:rPr>
        <w:br/>
      </w:r>
      <w:r w:rsidRPr="000A5794">
        <w:t xml:space="preserve">In today’s </w:t>
      </w:r>
      <w:r>
        <w:t>unsteady</w:t>
      </w:r>
      <w:r w:rsidRPr="000A5794">
        <w:t xml:space="preserve"> economy, finances are likely going to come up during orientation in one way or another. Be in tune with the resources avail</w:t>
      </w:r>
      <w:r w:rsidRPr="000A5794">
        <w:softHyphen/>
        <w:t>able to students and their families, from ex</w:t>
      </w:r>
      <w:r w:rsidRPr="000A5794">
        <w:softHyphen/>
        <w:t>tended financial aid hours to campus job post</w:t>
      </w:r>
      <w:r w:rsidRPr="000A5794">
        <w:softHyphen/>
        <w:t>ings to financial literacy courses for students. Let them know what resources are available so they can tap into them when the time comes.</w:t>
      </w:r>
    </w:p>
    <w:p w:rsidR="00A237AA" w:rsidRPr="000A5794" w:rsidRDefault="00A237AA" w:rsidP="00A237AA">
      <w:pPr>
        <w:spacing w:after="120" w:line="240" w:lineRule="auto"/>
      </w:pPr>
      <w:r w:rsidRPr="00940D56">
        <w:rPr>
          <w:bCs/>
          <w:i/>
        </w:rPr>
        <w:t>The</w:t>
      </w:r>
      <w:r w:rsidR="00940D56">
        <w:rPr>
          <w:bCs/>
          <w:i/>
        </w:rPr>
        <w:t xml:space="preserve"> Student Wanting to Get Involved</w:t>
      </w:r>
      <w:r w:rsidRPr="00940D56">
        <w:rPr>
          <w:bCs/>
          <w:i/>
        </w:rPr>
        <w:t xml:space="preserve"> </w:t>
      </w:r>
      <w:r w:rsidR="00940D56">
        <w:rPr>
          <w:bCs/>
          <w:i/>
        </w:rPr>
        <w:br/>
      </w:r>
      <w:r w:rsidRPr="000A5794">
        <w:t>Point out various organizations and activities during orientation. “</w:t>
      </w:r>
      <w:r w:rsidR="00940D56">
        <w:t>The North Mall—right over there—is where Student Activities Council sometimes hosts outdoor movies, carnivals, and concerts.</w:t>
      </w:r>
      <w:r w:rsidRPr="000A5794">
        <w:t>” Pepper their visit with this kind of commentary – visitors’ ears will perk up when they hear something that interests them.</w:t>
      </w:r>
    </w:p>
    <w:p w:rsidR="00A237AA" w:rsidRPr="000A5794" w:rsidRDefault="00A237AA" w:rsidP="00A237AA">
      <w:pPr>
        <w:spacing w:after="120" w:line="240" w:lineRule="auto"/>
      </w:pPr>
      <w:r w:rsidRPr="00940D56">
        <w:rPr>
          <w:bCs/>
          <w:i/>
        </w:rPr>
        <w:t>T</w:t>
      </w:r>
      <w:r w:rsidR="00940D56">
        <w:rPr>
          <w:bCs/>
          <w:i/>
        </w:rPr>
        <w:t>he Student with Personal Issues</w:t>
      </w:r>
      <w:r w:rsidR="00940D56">
        <w:rPr>
          <w:bCs/>
          <w:i/>
        </w:rPr>
        <w:br/>
      </w:r>
      <w:r w:rsidRPr="000A5794">
        <w:t>Make sure your comments about any sort of campus sup</w:t>
      </w:r>
      <w:r w:rsidRPr="000A5794">
        <w:softHyphen/>
        <w:t>port services are very positive: “Getting help is such a sign of strength when you’re dealing with something and the people who work here in the various help centers have chosen to work with college students because they care about them and really want to help them succeed.”</w:t>
      </w:r>
    </w:p>
    <w:p w:rsidR="00A237AA" w:rsidRDefault="00A237AA" w:rsidP="00A237AA">
      <w:pPr>
        <w:spacing w:after="120" w:line="240" w:lineRule="auto"/>
      </w:pPr>
      <w:r w:rsidRPr="00940D56">
        <w:rPr>
          <w:bCs/>
          <w:i/>
        </w:rPr>
        <w:t>The Student Requiring Academic Assis</w:t>
      </w:r>
      <w:r w:rsidRPr="00940D56">
        <w:rPr>
          <w:bCs/>
          <w:i/>
        </w:rPr>
        <w:softHyphen/>
        <w:t>tance</w:t>
      </w:r>
      <w:r w:rsidR="00940D56">
        <w:rPr>
          <w:bCs/>
          <w:i/>
        </w:rPr>
        <w:br/>
      </w:r>
      <w:r w:rsidRPr="000A5794">
        <w:t>Talk about how students regularly tap into instructors’ office hours for additional help and how the campus learning/tutoring center is a great place to go for assistance. Point out how study skills workshops are available in the residence halls and beyond. Let them know that there’s a culture of learning on campus and that supporting that learning, rather than assuming everyone is “getting it,” is a big part of the picture.</w:t>
      </w:r>
    </w:p>
    <w:p w:rsidR="00A237AA" w:rsidRDefault="00A237AA" w:rsidP="00A237AA">
      <w:pPr>
        <w:spacing w:after="120" w:line="240" w:lineRule="auto"/>
        <w:rPr>
          <w:b/>
          <w:bCs/>
        </w:rPr>
      </w:pPr>
    </w:p>
    <w:p w:rsidR="0072223B" w:rsidRDefault="0072223B" w:rsidP="00A237AA">
      <w:pPr>
        <w:spacing w:after="120" w:line="240" w:lineRule="auto"/>
        <w:rPr>
          <w:b/>
          <w:bCs/>
        </w:rPr>
      </w:pPr>
    </w:p>
    <w:p w:rsidR="0072223B" w:rsidRDefault="0072223B" w:rsidP="00A237AA">
      <w:pPr>
        <w:spacing w:after="120" w:line="240" w:lineRule="auto"/>
        <w:rPr>
          <w:b/>
          <w:bCs/>
        </w:rPr>
      </w:pPr>
    </w:p>
    <w:p w:rsidR="0072223B" w:rsidRDefault="0072223B" w:rsidP="00A237AA">
      <w:pPr>
        <w:spacing w:after="120" w:line="240" w:lineRule="auto"/>
        <w:rPr>
          <w:b/>
          <w:bCs/>
        </w:rPr>
      </w:pPr>
    </w:p>
    <w:p w:rsidR="00A237AA" w:rsidRPr="000A5794" w:rsidRDefault="00A237AA" w:rsidP="00940D56">
      <w:pPr>
        <w:pStyle w:val="Heading2"/>
      </w:pPr>
      <w:r w:rsidRPr="000A5794">
        <w:lastRenderedPageBreak/>
        <w:t>Retention…It’s Part of Your Job</w:t>
      </w:r>
    </w:p>
    <w:p w:rsidR="00A237AA" w:rsidRPr="000A5794" w:rsidRDefault="00A237AA" w:rsidP="00A237AA">
      <w:pPr>
        <w:spacing w:after="120" w:line="240" w:lineRule="auto"/>
      </w:pPr>
      <w:r w:rsidRPr="000A5794">
        <w:t xml:space="preserve">Orientation is no longer the first stop new students and their families come to after committing to a college. It is now, for some, the final stop students use in making a decision on where they will attend college. </w:t>
      </w:r>
      <w:r w:rsidR="00DD58EC">
        <w:t xml:space="preserve">Our </w:t>
      </w:r>
      <w:r w:rsidRPr="000A5794">
        <w:t xml:space="preserve">orientation program may be one of two or three that a student is participating in, so </w:t>
      </w:r>
      <w:r w:rsidR="00DD58EC">
        <w:t xml:space="preserve">good </w:t>
      </w:r>
      <w:r w:rsidRPr="000A5794">
        <w:t xml:space="preserve">retention </w:t>
      </w:r>
      <w:r w:rsidR="00DD58EC">
        <w:t xml:space="preserve">efforts </w:t>
      </w:r>
      <w:r w:rsidRPr="000A5794">
        <w:t>must start now!</w:t>
      </w:r>
    </w:p>
    <w:p w:rsidR="00A237AA" w:rsidRPr="000A5794" w:rsidRDefault="00A237AA" w:rsidP="00A237AA">
      <w:pPr>
        <w:spacing w:after="120" w:line="240" w:lineRule="auto"/>
      </w:pPr>
      <w:r w:rsidRPr="00940D56">
        <w:rPr>
          <w:rStyle w:val="Heading3Char"/>
        </w:rPr>
        <w:t>Find a Fit</w:t>
      </w:r>
      <w:r>
        <w:rPr>
          <w:b/>
          <w:bCs/>
        </w:rPr>
        <w:br/>
      </w:r>
      <w:r w:rsidRPr="000A5794">
        <w:t>Pull out your list of student organizations and clubs on campus for students to exam</w:t>
      </w:r>
      <w:r w:rsidRPr="000A5794">
        <w:softHyphen/>
        <w:t>ine. Point out the community that is built in the residence halls and within the various academic disciplines. Share the recreational opportunities available on campus and in the community. Dis</w:t>
      </w:r>
      <w:r w:rsidRPr="000A5794">
        <w:softHyphen/>
        <w:t xml:space="preserve">cuss service options. The priority is to make sure each student leaves orientation feeling like there is a place for him or her on campus. </w:t>
      </w:r>
    </w:p>
    <w:p w:rsidR="00A237AA" w:rsidRPr="000A5794" w:rsidRDefault="00A237AA" w:rsidP="00A237AA">
      <w:pPr>
        <w:spacing w:after="120" w:line="240" w:lineRule="auto"/>
        <w:rPr>
          <w:b/>
          <w:bCs/>
        </w:rPr>
      </w:pPr>
      <w:r w:rsidRPr="00940D56">
        <w:rPr>
          <w:rStyle w:val="Heading3Char"/>
        </w:rPr>
        <w:t>Find the Support</w:t>
      </w:r>
      <w:r w:rsidRPr="000A5794">
        <w:rPr>
          <w:b/>
          <w:bCs/>
        </w:rPr>
        <w:t xml:space="preserve"> </w:t>
      </w:r>
      <w:r>
        <w:rPr>
          <w:b/>
          <w:bCs/>
        </w:rPr>
        <w:br/>
      </w:r>
      <w:r w:rsidRPr="000A5794">
        <w:t>Students and families will feel much more comfortable returning to campus if they know what support syste</w:t>
      </w:r>
      <w:r w:rsidR="00940D56">
        <w:t>ms are in place. Highlight the C</w:t>
      </w:r>
      <w:r w:rsidRPr="000A5794">
        <w:t xml:space="preserve">ounseling </w:t>
      </w:r>
      <w:r w:rsidR="00940D56">
        <w:t>and Testing C</w:t>
      </w:r>
      <w:r w:rsidRPr="000A5794">
        <w:t xml:space="preserve">enter, </w:t>
      </w:r>
      <w:r w:rsidR="00940D56">
        <w:t>M</w:t>
      </w:r>
      <w:r w:rsidRPr="000A5794">
        <w:t xml:space="preserve">ulticultural </w:t>
      </w:r>
      <w:r w:rsidR="00940D56">
        <w:t xml:space="preserve">Student Services </w:t>
      </w:r>
      <w:r w:rsidRPr="000A5794">
        <w:t>office, ac</w:t>
      </w:r>
      <w:r w:rsidRPr="000A5794">
        <w:softHyphen/>
        <w:t xml:space="preserve">ademic support services, </w:t>
      </w:r>
      <w:r w:rsidR="00940D56">
        <w:t>C</w:t>
      </w:r>
      <w:r w:rsidRPr="000A5794">
        <w:t xml:space="preserve">areer </w:t>
      </w:r>
      <w:r w:rsidR="00940D56">
        <w:t>Center</w:t>
      </w:r>
      <w:r w:rsidRPr="000A5794">
        <w:t xml:space="preserve"> and </w:t>
      </w:r>
      <w:r w:rsidR="00940D56">
        <w:t xml:space="preserve">Taylor Health and Wellness Center </w:t>
      </w:r>
      <w:r w:rsidRPr="000A5794">
        <w:t>as offices available to all students. Tell your story of asking for help, if you’re comfortable with that, so they know that it is common for students to seek assistance.</w:t>
      </w:r>
    </w:p>
    <w:p w:rsidR="00A237AA" w:rsidRPr="000A5794" w:rsidRDefault="00A237AA" w:rsidP="00A237AA">
      <w:pPr>
        <w:spacing w:after="120" w:line="240" w:lineRule="auto"/>
      </w:pPr>
      <w:r w:rsidRPr="00940D56">
        <w:rPr>
          <w:rStyle w:val="Heading3Char"/>
        </w:rPr>
        <w:t>Find a Friend</w:t>
      </w:r>
      <w:r>
        <w:rPr>
          <w:b/>
          <w:bCs/>
        </w:rPr>
        <w:t xml:space="preserve"> </w:t>
      </w:r>
      <w:r>
        <w:rPr>
          <w:b/>
          <w:bCs/>
        </w:rPr>
        <w:br/>
      </w:r>
      <w:r w:rsidRPr="000A5794">
        <w:t>Students who connect with someone at orientation will feel motivated and excited to be a part of the campus community. Take every opportunity to introduce students to each other and create opportunities for them to interact.</w:t>
      </w:r>
    </w:p>
    <w:p w:rsidR="00A237AA" w:rsidRPr="000A5794" w:rsidRDefault="00A237AA" w:rsidP="00A237AA">
      <w:pPr>
        <w:spacing w:after="120" w:line="240" w:lineRule="auto"/>
      </w:pPr>
      <w:r w:rsidRPr="00940D56">
        <w:rPr>
          <w:rStyle w:val="Heading3Char"/>
        </w:rPr>
        <w:t>Find the Finances</w:t>
      </w:r>
      <w:r w:rsidRPr="000A5794">
        <w:rPr>
          <w:b/>
          <w:bCs/>
        </w:rPr>
        <w:t xml:space="preserve"> </w:t>
      </w:r>
      <w:r>
        <w:rPr>
          <w:b/>
          <w:bCs/>
        </w:rPr>
        <w:br/>
      </w:r>
      <w:r w:rsidRPr="000A5794">
        <w:t>One of the major challenges students face with staying in college is finances. If a student shares that they are not sure they can afford to come to this school or that they are still seeking financial resources, direct them to the Financial Aid Office where they will find professionals who they can turn to now and in the future.</w:t>
      </w:r>
    </w:p>
    <w:p w:rsidR="00A237AA" w:rsidRDefault="0072223B" w:rsidP="00A237AA">
      <w:pPr>
        <w:spacing w:line="240" w:lineRule="auto"/>
      </w:pPr>
      <w:r>
        <w:rPr>
          <w:noProof/>
        </w:rPr>
        <mc:AlternateContent>
          <mc:Choice Requires="wps">
            <w:drawing>
              <wp:anchor distT="0" distB="0" distL="114300" distR="114300" simplePos="0" relativeHeight="251675648" behindDoc="0" locked="0" layoutInCell="1" allowOverlap="1" wp14:anchorId="72BDAAEC" wp14:editId="71530FAD">
                <wp:simplePos x="0" y="0"/>
                <wp:positionH relativeFrom="column">
                  <wp:posOffset>3038475</wp:posOffset>
                </wp:positionH>
                <wp:positionV relativeFrom="paragraph">
                  <wp:posOffset>901700</wp:posOffset>
                </wp:positionV>
                <wp:extent cx="3152775" cy="1403985"/>
                <wp:effectExtent l="0" t="0" r="28575" b="107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3985"/>
                        </a:xfrm>
                        <a:prstGeom prst="rect">
                          <a:avLst/>
                        </a:prstGeom>
                        <a:solidFill>
                          <a:srgbClr val="FFFFFF"/>
                        </a:solidFill>
                        <a:ln w="9525">
                          <a:solidFill>
                            <a:srgbClr val="000000"/>
                          </a:solidFill>
                          <a:miter lim="800000"/>
                          <a:headEnd/>
                          <a:tailEnd/>
                        </a:ln>
                      </wps:spPr>
                      <wps:txbx>
                        <w:txbxContent>
                          <w:p w:rsidR="00F165E0" w:rsidRPr="009206E5" w:rsidRDefault="00F165E0" w:rsidP="00A237AA">
                            <w:pPr>
                              <w:spacing w:line="240" w:lineRule="auto"/>
                              <w:contextualSpacing/>
                              <w:rPr>
                                <w:b/>
                              </w:rPr>
                            </w:pPr>
                            <w:r w:rsidRPr="009206E5">
                              <w:rPr>
                                <w:b/>
                              </w:rPr>
                              <w:t>No Bashing!</w:t>
                            </w:r>
                            <w:r>
                              <w:rPr>
                                <w:b/>
                              </w:rPr>
                              <w:br/>
                            </w:r>
                          </w:p>
                          <w:p w:rsidR="00F165E0" w:rsidRDefault="00F165E0" w:rsidP="00A237AA">
                            <w:pPr>
                              <w:spacing w:line="240" w:lineRule="auto"/>
                              <w:contextualSpacing/>
                            </w:pPr>
                            <w:r>
                              <w:t xml:space="preserve">Don’t lapse into easy, disrespectful campus stereotypes, such as: </w:t>
                            </w:r>
                          </w:p>
                          <w:p w:rsidR="00F165E0" w:rsidRDefault="00F165E0" w:rsidP="00C97B02">
                            <w:pPr>
                              <w:pStyle w:val="ListParagraph"/>
                              <w:numPr>
                                <w:ilvl w:val="0"/>
                                <w:numId w:val="19"/>
                              </w:numPr>
                              <w:spacing w:line="240" w:lineRule="auto"/>
                            </w:pPr>
                            <w:r>
                              <w:t xml:space="preserve">When you can’t find anything edible in the dining hall, there’s always cereal. </w:t>
                            </w:r>
                          </w:p>
                          <w:p w:rsidR="00F165E0" w:rsidRDefault="00F165E0" w:rsidP="00C97B02">
                            <w:pPr>
                              <w:pStyle w:val="ListParagraph"/>
                              <w:numPr>
                                <w:ilvl w:val="0"/>
                                <w:numId w:val="19"/>
                              </w:numPr>
                              <w:spacing w:line="240" w:lineRule="auto"/>
                            </w:pPr>
                            <w:r>
                              <w:t xml:space="preserve">Taylor Health and Wellness Center just hands out aspirin and bandages. </w:t>
                            </w:r>
                          </w:p>
                          <w:p w:rsidR="00F165E0" w:rsidRDefault="00F165E0" w:rsidP="00C97B02">
                            <w:pPr>
                              <w:pStyle w:val="ListParagraph"/>
                              <w:numPr>
                                <w:ilvl w:val="0"/>
                                <w:numId w:val="19"/>
                              </w:numPr>
                              <w:spacing w:line="240" w:lineRule="auto"/>
                            </w:pPr>
                            <w:r>
                              <w:t>Public safety officers are just “rent-a-cops.”</w:t>
                            </w:r>
                          </w:p>
                          <w:p w:rsidR="00F165E0" w:rsidRDefault="00F165E0" w:rsidP="00C97B02">
                            <w:pPr>
                              <w:pStyle w:val="ListParagraph"/>
                              <w:numPr>
                                <w:ilvl w:val="0"/>
                                <w:numId w:val="19"/>
                              </w:numPr>
                              <w:spacing w:line="240" w:lineRule="auto"/>
                            </w:pPr>
                            <w:r>
                              <w:t>Good luck finding any peace and quiet in the residence halls – they’re nuts!</w:t>
                            </w:r>
                          </w:p>
                          <w:p w:rsidR="00F165E0" w:rsidRDefault="00F165E0" w:rsidP="00A237AA">
                            <w:pPr>
                              <w:spacing w:line="240" w:lineRule="auto"/>
                              <w:contextualSpacing/>
                            </w:pPr>
                            <w:r>
                              <w:t xml:space="preserve">Instead, share truths about these and other areas of campus from a positive perspective. No place is perfect, yet as an institutional representative, there are many positives to communicate.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BDAAEC" id="Text Box 2" o:spid="_x0000_s1029" type="#_x0000_t202" style="position:absolute;margin-left:239.25pt;margin-top:71pt;width:248.2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">
                <v:textbox style="mso-fit-shape-to-text:t">
                  <w:txbxContent>
                    <w:p w:rsidR="00F165E0" w:rsidRPr="009206E5" w:rsidRDefault="00F165E0" w:rsidP="00A237AA">
                      <w:pPr>
                        <w:spacing w:line="240" w:lineRule="auto"/>
                        <w:contextualSpacing/>
                        <w:rPr>
                          <w:b/>
                        </w:rPr>
                      </w:pPr>
                      <w:r w:rsidRPr="009206E5">
                        <w:rPr>
                          <w:b/>
                        </w:rPr>
                        <w:t>No Bashing!</w:t>
                      </w:r>
                      <w:r>
                        <w:rPr>
                          <w:b/>
                        </w:rPr>
                        <w:br/>
                      </w:r>
                    </w:p>
                    <w:p w:rsidR="00F165E0" w:rsidRDefault="00F165E0" w:rsidP="00A237AA">
                      <w:pPr>
                        <w:spacing w:line="240" w:lineRule="auto"/>
                        <w:contextualSpacing/>
                      </w:pPr>
                      <w:r>
                        <w:t xml:space="preserve">Don’t lapse into easy, disrespectful campus stereotypes, such as: </w:t>
                      </w:r>
                    </w:p>
                    <w:p w:rsidR="00F165E0" w:rsidRDefault="00F165E0" w:rsidP="00C97B02">
                      <w:pPr>
                        <w:pStyle w:val="ListParagraph"/>
                        <w:numPr>
                          <w:ilvl w:val="0"/>
                          <w:numId w:val="19"/>
                        </w:numPr>
                        <w:spacing w:line="240" w:lineRule="auto"/>
                      </w:pPr>
                      <w:r>
                        <w:t xml:space="preserve">When you can’t find anything edible in the dining hall, there’s always cereal. </w:t>
                      </w:r>
                    </w:p>
                    <w:p w:rsidR="00F165E0" w:rsidRDefault="00F165E0" w:rsidP="00C97B02">
                      <w:pPr>
                        <w:pStyle w:val="ListParagraph"/>
                        <w:numPr>
                          <w:ilvl w:val="0"/>
                          <w:numId w:val="19"/>
                        </w:numPr>
                        <w:spacing w:line="240" w:lineRule="auto"/>
                      </w:pPr>
                      <w:r>
                        <w:t xml:space="preserve">Taylor Health and Wellness Center just hands out aspirin and bandages. </w:t>
                      </w:r>
                    </w:p>
                    <w:p w:rsidR="00F165E0" w:rsidRDefault="00F165E0" w:rsidP="00C97B02">
                      <w:pPr>
                        <w:pStyle w:val="ListParagraph"/>
                        <w:numPr>
                          <w:ilvl w:val="0"/>
                          <w:numId w:val="19"/>
                        </w:numPr>
                        <w:spacing w:line="240" w:lineRule="auto"/>
                      </w:pPr>
                      <w:r>
                        <w:t>Public safety officers are just “rent-a-cops.”</w:t>
                      </w:r>
                    </w:p>
                    <w:p w:rsidR="00F165E0" w:rsidRDefault="00F165E0" w:rsidP="00C97B02">
                      <w:pPr>
                        <w:pStyle w:val="ListParagraph"/>
                        <w:numPr>
                          <w:ilvl w:val="0"/>
                          <w:numId w:val="19"/>
                        </w:numPr>
                        <w:spacing w:line="240" w:lineRule="auto"/>
                      </w:pPr>
                      <w:r>
                        <w:t>Good luck finding any peace and quiet in the residence halls – they’re nuts!</w:t>
                      </w:r>
                    </w:p>
                    <w:p w:rsidR="00F165E0" w:rsidRDefault="00F165E0" w:rsidP="00A237AA">
                      <w:pPr>
                        <w:spacing w:line="240" w:lineRule="auto"/>
                        <w:contextualSpacing/>
                      </w:pPr>
                      <w:r>
                        <w:t xml:space="preserve">Instead, share truths about these and other areas of campus from a positive perspective. No place is perfect, yet as an institutional representative, there are many positives to communicate. </w:t>
                      </w:r>
                    </w:p>
                  </w:txbxContent>
                </v:textbox>
                <w10:wrap type="square"/>
              </v:shape>
            </w:pict>
          </mc:Fallback>
        </mc:AlternateContent>
      </w:r>
      <w:r w:rsidR="00A237AA" w:rsidRPr="00940D56">
        <w:rPr>
          <w:rStyle w:val="Heading3Char"/>
        </w:rPr>
        <w:t>Find the Faculty &amp; Staff</w:t>
      </w:r>
      <w:r w:rsidR="00A237AA" w:rsidRPr="000A5794">
        <w:rPr>
          <w:b/>
          <w:bCs/>
        </w:rPr>
        <w:t xml:space="preserve"> </w:t>
      </w:r>
      <w:r w:rsidR="00A237AA">
        <w:rPr>
          <w:b/>
          <w:bCs/>
        </w:rPr>
        <w:br/>
      </w:r>
      <w:r w:rsidR="00A237AA" w:rsidRPr="000A5794">
        <w:t>Make every effort to connect students with at least one faculty or staff member on campus. If you can introduce a student to someone who will be teaching in her major, that is great, but any faculty member is better than none. When students and family members meet a faculty member outside of the classroom it can personalize the meeting and help students see them as people rather than just teachers.</w:t>
      </w:r>
      <w:r w:rsidR="00940D56">
        <w:br/>
      </w:r>
    </w:p>
    <w:p w:rsidR="00A237AA" w:rsidRPr="009206E5" w:rsidRDefault="00A237AA" w:rsidP="00A237AA">
      <w:pPr>
        <w:spacing w:line="240" w:lineRule="auto"/>
      </w:pPr>
      <w:r w:rsidRPr="009206E5">
        <w:t>When it comes to first impressions, you are on the front lines! For many campus visitors, you are one of their first glimpses of the institution and your actions are certainly intertwined with the feel they’ll develop for your school. So, take the time and effort to do things right. Make it your mode of operation to be a positive role model and institutional rep, even if no one is watching. Keep in mind…</w:t>
      </w:r>
    </w:p>
    <w:p w:rsidR="00A237AA" w:rsidRPr="009206E5" w:rsidRDefault="00A237AA" w:rsidP="00C97B02">
      <w:pPr>
        <w:pStyle w:val="ListParagraph"/>
        <w:numPr>
          <w:ilvl w:val="0"/>
          <w:numId w:val="18"/>
        </w:numPr>
        <w:spacing w:after="120" w:line="240" w:lineRule="auto"/>
        <w:ind w:left="360"/>
        <w:contextualSpacing w:val="0"/>
      </w:pPr>
      <w:r w:rsidRPr="009206E5">
        <w:t xml:space="preserve">While you may be able to separate you, the person, from your role as an </w:t>
      </w:r>
      <w:r w:rsidR="00940D56">
        <w:t>SOAR Leader</w:t>
      </w:r>
      <w:r w:rsidRPr="009206E5">
        <w:t>, others may not see the difference.</w:t>
      </w:r>
    </w:p>
    <w:p w:rsidR="00A237AA" w:rsidRPr="009206E5" w:rsidRDefault="00A237AA" w:rsidP="00C97B02">
      <w:pPr>
        <w:pStyle w:val="ListParagraph"/>
        <w:numPr>
          <w:ilvl w:val="0"/>
          <w:numId w:val="18"/>
        </w:numPr>
        <w:spacing w:after="120" w:line="240" w:lineRule="auto"/>
        <w:ind w:left="360"/>
        <w:contextualSpacing w:val="0"/>
      </w:pPr>
      <w:r w:rsidRPr="009206E5">
        <w:lastRenderedPageBreak/>
        <w:t>Weighing your answers and actions before you act makes good sense.</w:t>
      </w:r>
    </w:p>
    <w:p w:rsidR="00A237AA" w:rsidRPr="009206E5" w:rsidRDefault="00A237AA" w:rsidP="00C97B02">
      <w:pPr>
        <w:pStyle w:val="ListParagraph"/>
        <w:numPr>
          <w:ilvl w:val="0"/>
          <w:numId w:val="18"/>
        </w:numPr>
        <w:spacing w:after="120" w:line="240" w:lineRule="auto"/>
        <w:ind w:left="360"/>
        <w:contextualSpacing w:val="0"/>
      </w:pPr>
      <w:r w:rsidRPr="009206E5">
        <w:t>Thinking about the various implications of what you say and do is smart.</w:t>
      </w:r>
    </w:p>
    <w:p w:rsidR="00A237AA" w:rsidRPr="009206E5" w:rsidRDefault="00A237AA" w:rsidP="00C97B02">
      <w:pPr>
        <w:pStyle w:val="ListParagraph"/>
        <w:numPr>
          <w:ilvl w:val="0"/>
          <w:numId w:val="18"/>
        </w:numPr>
        <w:spacing w:after="120" w:line="240" w:lineRule="auto"/>
        <w:ind w:left="360"/>
        <w:contextualSpacing w:val="0"/>
      </w:pPr>
      <w:r w:rsidRPr="009206E5">
        <w:t>Determining what message you want to send to others takes forethought.</w:t>
      </w:r>
    </w:p>
    <w:p w:rsidR="00A237AA" w:rsidRPr="009206E5" w:rsidRDefault="00A237AA" w:rsidP="00C97B02">
      <w:pPr>
        <w:pStyle w:val="ListParagraph"/>
        <w:numPr>
          <w:ilvl w:val="0"/>
          <w:numId w:val="18"/>
        </w:numPr>
        <w:spacing w:after="120" w:line="240" w:lineRule="auto"/>
        <w:ind w:left="360"/>
        <w:contextualSpacing w:val="0"/>
      </w:pPr>
      <w:r w:rsidRPr="009206E5">
        <w:t xml:space="preserve">Reconciling who you, the individual, are and what you, the </w:t>
      </w:r>
      <w:r w:rsidR="00940D56">
        <w:t>SOAR Leader</w:t>
      </w:r>
      <w:r w:rsidRPr="009206E5">
        <w:t>, want to convey to orientation visitors takes intentional effort.</w:t>
      </w:r>
    </w:p>
    <w:p w:rsidR="00A237AA" w:rsidRPr="009206E5" w:rsidRDefault="00A237AA" w:rsidP="00A237AA">
      <w:pPr>
        <w:spacing w:line="240" w:lineRule="auto"/>
      </w:pPr>
    </w:p>
    <w:p w:rsidR="003338C5" w:rsidRPr="00940D56" w:rsidRDefault="003338C5" w:rsidP="00940D56">
      <w:pPr>
        <w:pStyle w:val="Heading2"/>
        <w:rPr>
          <w:rFonts w:eastAsia="MS Mincho"/>
          <w:lang w:eastAsia="ja-JP"/>
        </w:rPr>
      </w:pPr>
      <w:r w:rsidRPr="00940D56">
        <w:rPr>
          <w:rFonts w:eastAsia="MS Mincho"/>
          <w:lang w:eastAsia="ja-JP"/>
        </w:rPr>
        <w:t>Proper Behavior as SOAR Leaders</w:t>
      </w:r>
    </w:p>
    <w:p w:rsidR="00285BF3" w:rsidRDefault="003338C5" w:rsidP="003338C5">
      <w:pPr>
        <w:widowControl w:val="0"/>
        <w:overflowPunct w:val="0"/>
        <w:autoSpaceDE w:val="0"/>
        <w:autoSpaceDN w:val="0"/>
        <w:adjustRightInd w:val="0"/>
        <w:spacing w:after="0" w:line="240" w:lineRule="auto"/>
      </w:pPr>
      <w:r w:rsidRPr="00285BF3">
        <w:t xml:space="preserve">SOAR </w:t>
      </w:r>
      <w:r w:rsidR="00940D56" w:rsidRPr="00285BF3">
        <w:t>L</w:t>
      </w:r>
      <w:r w:rsidRPr="00285BF3">
        <w:t xml:space="preserve">eaders </w:t>
      </w:r>
      <w:r w:rsidR="00285BF3" w:rsidRPr="00285BF3">
        <w:t xml:space="preserve">represent </w:t>
      </w:r>
      <w:r w:rsidRPr="00285BF3">
        <w:t xml:space="preserve">some of the best students at Missouri State University </w:t>
      </w:r>
      <w:r w:rsidR="00285BF3" w:rsidRPr="00285BF3">
        <w:t xml:space="preserve">has to offer.  They also </w:t>
      </w:r>
      <w:r w:rsidRPr="00285BF3">
        <w:t>serve as role models for incoming freshman students. One of the goals of the SOAR program is to encourage incoming students to aspire to achieve</w:t>
      </w:r>
      <w:r w:rsidR="00285BF3" w:rsidRPr="00285BF3">
        <w:t xml:space="preserve"> great success</w:t>
      </w:r>
      <w:r w:rsidRPr="00285BF3">
        <w:t>, much like SOAR leaders themselv</w:t>
      </w:r>
      <w:r w:rsidR="00285BF3" w:rsidRPr="00285BF3">
        <w:t xml:space="preserve">es. </w:t>
      </w:r>
    </w:p>
    <w:p w:rsidR="003338C5" w:rsidRPr="00285BF3" w:rsidRDefault="003338C5" w:rsidP="003338C5">
      <w:pPr>
        <w:widowControl w:val="0"/>
        <w:overflowPunct w:val="0"/>
        <w:autoSpaceDE w:val="0"/>
        <w:autoSpaceDN w:val="0"/>
        <w:adjustRightInd w:val="0"/>
        <w:spacing w:after="0" w:line="240" w:lineRule="auto"/>
      </w:pPr>
      <w:r w:rsidRPr="00285BF3">
        <w:t xml:space="preserve">As a SOAR </w:t>
      </w:r>
      <w:r w:rsidR="00285BF3">
        <w:t>L</w:t>
      </w:r>
      <w:r w:rsidRPr="00285BF3">
        <w:t>eader and r</w:t>
      </w:r>
      <w:r w:rsidR="00285BF3">
        <w:t>epresentative of Missouri State</w:t>
      </w:r>
      <w:r w:rsidRPr="00285BF3">
        <w:t xml:space="preserve">, the following behaviors are expected of you: </w:t>
      </w:r>
      <w:r w:rsidRPr="00285BF3">
        <w:rPr>
          <w:b/>
        </w:rPr>
        <w:t>be professional, personable, attentive, approachable, and polite</w:t>
      </w:r>
      <w:r w:rsidR="00285BF3">
        <w:t xml:space="preserve">. </w:t>
      </w:r>
    </w:p>
    <w:p w:rsidR="003338C5" w:rsidRPr="003338C5" w:rsidRDefault="003338C5" w:rsidP="00285BF3">
      <w:pPr>
        <w:pStyle w:val="Heading3"/>
        <w:rPr>
          <w:rFonts w:eastAsia="MS Mincho"/>
          <w:lang w:eastAsia="ja-JP"/>
        </w:rPr>
      </w:pPr>
      <w:r w:rsidRPr="003338C5">
        <w:rPr>
          <w:rFonts w:eastAsia="MS Mincho"/>
          <w:lang w:eastAsia="ja-JP"/>
        </w:rPr>
        <w:t>Be Professional</w:t>
      </w:r>
    </w:p>
    <w:p w:rsidR="003338C5" w:rsidRPr="003338C5" w:rsidRDefault="003338C5" w:rsidP="003338C5">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 xml:space="preserve">Professionalism is highly important to the SOAR program.  As young adults, parents and students will be reluctant to recognize your authority. By remaining professional, you can command the attention and respect you need </w:t>
      </w:r>
      <w:r w:rsidR="00285BF3" w:rsidRPr="003338C5">
        <w:rPr>
          <w:rFonts w:eastAsia="MS Mincho" w:cs="Times New Roman"/>
          <w:color w:val="000000"/>
          <w:kern w:val="28"/>
          <w:lang w:eastAsia="ja-JP"/>
        </w:rPr>
        <w:t xml:space="preserve">to do your job well </w:t>
      </w:r>
      <w:r w:rsidRPr="003338C5">
        <w:rPr>
          <w:rFonts w:eastAsia="MS Mincho" w:cs="Times New Roman"/>
          <w:color w:val="000000"/>
          <w:kern w:val="28"/>
          <w:lang w:eastAsia="ja-JP"/>
        </w:rPr>
        <w:t xml:space="preserve">from both parties.  </w:t>
      </w:r>
    </w:p>
    <w:p w:rsidR="003338C5" w:rsidRPr="003338C5" w:rsidRDefault="003338C5" w:rsidP="003338C5">
      <w:pPr>
        <w:widowControl w:val="0"/>
        <w:overflowPunct w:val="0"/>
        <w:autoSpaceDE w:val="0"/>
        <w:autoSpaceDN w:val="0"/>
        <w:adjustRightInd w:val="0"/>
        <w:spacing w:after="0" w:line="240" w:lineRule="auto"/>
        <w:rPr>
          <w:rFonts w:eastAsia="MS Mincho" w:cs="Times New Roman"/>
          <w:color w:val="000000"/>
          <w:kern w:val="28"/>
          <w:lang w:eastAsia="ja-JP"/>
        </w:rPr>
      </w:pPr>
    </w:p>
    <w:p w:rsidR="003338C5" w:rsidRPr="00285BF3" w:rsidRDefault="003338C5" w:rsidP="003338C5">
      <w:pPr>
        <w:widowControl w:val="0"/>
        <w:overflowPunct w:val="0"/>
        <w:autoSpaceDE w:val="0"/>
        <w:autoSpaceDN w:val="0"/>
        <w:adjustRightInd w:val="0"/>
        <w:spacing w:after="0" w:line="240" w:lineRule="auto"/>
        <w:rPr>
          <w:rFonts w:eastAsia="MS Mincho" w:cs="Times New Roman"/>
          <w:bCs/>
          <w:i/>
          <w:iCs/>
          <w:color w:val="000000"/>
          <w:kern w:val="28"/>
          <w:lang w:eastAsia="ja-JP"/>
        </w:rPr>
      </w:pPr>
      <w:r w:rsidRPr="00285BF3">
        <w:rPr>
          <w:rFonts w:eastAsia="MS Mincho" w:cs="Times New Roman"/>
          <w:bCs/>
          <w:i/>
          <w:iCs/>
          <w:color w:val="000000"/>
          <w:kern w:val="28"/>
          <w:lang w:eastAsia="ja-JP"/>
        </w:rPr>
        <w:t>In your appearance…</w:t>
      </w:r>
    </w:p>
    <w:p w:rsidR="003338C5" w:rsidRPr="003338C5" w:rsidRDefault="003338C5" w:rsidP="00285BF3">
      <w:pPr>
        <w:widowControl w:val="0"/>
        <w:overflowPunct w:val="0"/>
        <w:autoSpaceDE w:val="0"/>
        <w:autoSpaceDN w:val="0"/>
        <w:adjustRightInd w:val="0"/>
        <w:spacing w:after="0" w:line="240" w:lineRule="auto"/>
        <w:ind w:firstLine="720"/>
        <w:rPr>
          <w:rFonts w:eastAsia="MS Mincho" w:cs="Times New Roman"/>
          <w:color w:val="000000"/>
          <w:kern w:val="28"/>
          <w:lang w:eastAsia="ja-JP"/>
        </w:rPr>
      </w:pPr>
      <w:r w:rsidRPr="003338C5">
        <w:rPr>
          <w:rFonts w:eastAsia="MS Mincho" w:cs="Times New Roman"/>
          <w:color w:val="000000"/>
          <w:kern w:val="28"/>
          <w:lang w:eastAsia="ja-JP"/>
        </w:rPr>
        <w:t>Dress professionally</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Wear the clothing provided by the SOAR program</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SOAR shirts and polos should be tucked in at all times</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Wear khaki shorts, pants, or skirts of an appropriate length</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Clothes should not be dirty, wrinkled, frayed, or distressed</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 xml:space="preserve">Wear shoes or sandals that have a heel </w:t>
      </w:r>
      <w:r w:rsidR="00285BF3" w:rsidRPr="00285BF3">
        <w:rPr>
          <w:rFonts w:eastAsia="MS Mincho" w:cs="Times New Roman"/>
          <w:color w:val="000000"/>
          <w:kern w:val="28"/>
          <w:lang w:eastAsia="ja-JP"/>
        </w:rPr>
        <w:t>strap (no flip-flops or C</w:t>
      </w:r>
      <w:r w:rsidRPr="00285BF3">
        <w:rPr>
          <w:rFonts w:eastAsia="MS Mincho" w:cs="Times New Roman"/>
          <w:color w:val="000000"/>
          <w:kern w:val="28"/>
          <w:lang w:eastAsia="ja-JP"/>
        </w:rPr>
        <w:t>rocs should be worn)</w:t>
      </w:r>
    </w:p>
    <w:p w:rsidR="003338C5" w:rsidRPr="00285BF3" w:rsidRDefault="003338C5" w:rsidP="00C97B02">
      <w:pPr>
        <w:pStyle w:val="ListParagraph"/>
        <w:widowControl w:val="0"/>
        <w:numPr>
          <w:ilvl w:val="0"/>
          <w:numId w:val="92"/>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 xml:space="preserve">Hats or visors may be worn if they are BearWear hats purchased from the University Bookstore </w:t>
      </w:r>
    </w:p>
    <w:p w:rsidR="003338C5" w:rsidRPr="003338C5" w:rsidRDefault="003338C5" w:rsidP="00285BF3">
      <w:pPr>
        <w:widowControl w:val="0"/>
        <w:overflowPunct w:val="0"/>
        <w:autoSpaceDE w:val="0"/>
        <w:autoSpaceDN w:val="0"/>
        <w:adjustRightInd w:val="0"/>
        <w:spacing w:after="0" w:line="240" w:lineRule="auto"/>
        <w:ind w:firstLine="720"/>
        <w:rPr>
          <w:rFonts w:eastAsia="MS Mincho" w:cs="Times New Roman"/>
          <w:color w:val="000000"/>
          <w:kern w:val="28"/>
          <w:lang w:eastAsia="ja-JP"/>
        </w:rPr>
      </w:pPr>
      <w:r w:rsidRPr="003338C5">
        <w:rPr>
          <w:rFonts w:eastAsia="MS Mincho" w:cs="Times New Roman"/>
          <w:color w:val="000000"/>
          <w:kern w:val="28"/>
          <w:lang w:eastAsia="ja-JP"/>
        </w:rPr>
        <w:t>Maintain a professional appearance</w:t>
      </w:r>
    </w:p>
    <w:p w:rsidR="003338C5" w:rsidRPr="00285BF3" w:rsidRDefault="003338C5" w:rsidP="00C97B02">
      <w:pPr>
        <w:pStyle w:val="ListParagraph"/>
        <w:widowControl w:val="0"/>
        <w:numPr>
          <w:ilvl w:val="0"/>
          <w:numId w:val="91"/>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 xml:space="preserve">Practice good hygiene </w:t>
      </w:r>
    </w:p>
    <w:p w:rsidR="003338C5" w:rsidRPr="00285BF3" w:rsidRDefault="003338C5" w:rsidP="00C97B02">
      <w:pPr>
        <w:pStyle w:val="ListParagraph"/>
        <w:widowControl w:val="0"/>
        <w:numPr>
          <w:ilvl w:val="0"/>
          <w:numId w:val="91"/>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Comb and dry hair</w:t>
      </w:r>
    </w:p>
    <w:p w:rsidR="003338C5" w:rsidRPr="00285BF3" w:rsidRDefault="003338C5" w:rsidP="00C97B02">
      <w:pPr>
        <w:pStyle w:val="ListParagraph"/>
        <w:widowControl w:val="0"/>
        <w:numPr>
          <w:ilvl w:val="0"/>
          <w:numId w:val="91"/>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 xml:space="preserve">Men should be clean-shaven  </w:t>
      </w:r>
    </w:p>
    <w:p w:rsidR="003338C5" w:rsidRPr="00285BF3" w:rsidRDefault="003338C5" w:rsidP="00C97B02">
      <w:pPr>
        <w:pStyle w:val="ListParagraph"/>
        <w:widowControl w:val="0"/>
        <w:numPr>
          <w:ilvl w:val="0"/>
          <w:numId w:val="91"/>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 xml:space="preserve">Do not chew gum while performing any task requiring speaking because it is distracting and looks unprofessional </w:t>
      </w:r>
    </w:p>
    <w:p w:rsidR="003338C5" w:rsidRPr="00285BF3" w:rsidRDefault="003338C5" w:rsidP="00C97B02">
      <w:pPr>
        <w:pStyle w:val="ListParagraph"/>
        <w:widowControl w:val="0"/>
        <w:numPr>
          <w:ilvl w:val="0"/>
          <w:numId w:val="91"/>
        </w:numPr>
        <w:overflowPunct w:val="0"/>
        <w:autoSpaceDE w:val="0"/>
        <w:autoSpaceDN w:val="0"/>
        <w:adjustRightInd w:val="0"/>
        <w:spacing w:after="0" w:line="240" w:lineRule="auto"/>
        <w:ind w:left="1440"/>
        <w:rPr>
          <w:rFonts w:eastAsia="MS Mincho" w:cs="Times New Roman"/>
          <w:color w:val="000000"/>
          <w:kern w:val="28"/>
          <w:lang w:eastAsia="ja-JP"/>
        </w:rPr>
      </w:pPr>
      <w:r w:rsidRPr="00285BF3">
        <w:rPr>
          <w:rFonts w:eastAsia="MS Mincho" w:cs="Times New Roman"/>
          <w:color w:val="000000"/>
          <w:kern w:val="28"/>
          <w:lang w:eastAsia="ja-JP"/>
        </w:rPr>
        <w:t>SOAR leaders should not smoke in uniform.  If students or parents are in the residence halls, smokers should take care not to be seen smoking by our guests.</w:t>
      </w:r>
    </w:p>
    <w:p w:rsidR="003338C5" w:rsidRPr="003338C5" w:rsidRDefault="003338C5" w:rsidP="003338C5">
      <w:pPr>
        <w:widowControl w:val="0"/>
        <w:overflowPunct w:val="0"/>
        <w:autoSpaceDE w:val="0"/>
        <w:autoSpaceDN w:val="0"/>
        <w:adjustRightInd w:val="0"/>
        <w:spacing w:after="0" w:line="240" w:lineRule="auto"/>
        <w:ind w:left="720"/>
        <w:rPr>
          <w:rFonts w:eastAsia="MS Mincho" w:cs="Times New Roman"/>
          <w:color w:val="000000"/>
          <w:kern w:val="28"/>
          <w:lang w:eastAsia="ja-JP"/>
        </w:rPr>
      </w:pPr>
    </w:p>
    <w:p w:rsidR="003338C5" w:rsidRPr="00285BF3" w:rsidRDefault="003338C5" w:rsidP="003338C5">
      <w:pPr>
        <w:widowControl w:val="0"/>
        <w:overflowPunct w:val="0"/>
        <w:autoSpaceDE w:val="0"/>
        <w:autoSpaceDN w:val="0"/>
        <w:adjustRightInd w:val="0"/>
        <w:spacing w:after="0" w:line="240" w:lineRule="auto"/>
        <w:rPr>
          <w:rFonts w:eastAsia="MS Mincho" w:cs="Times New Roman"/>
          <w:bCs/>
          <w:i/>
          <w:iCs/>
          <w:color w:val="000000"/>
          <w:kern w:val="28"/>
          <w:lang w:eastAsia="ja-JP"/>
        </w:rPr>
      </w:pPr>
      <w:r w:rsidRPr="00285BF3">
        <w:rPr>
          <w:rFonts w:eastAsia="MS Mincho" w:cs="Times New Roman"/>
          <w:bCs/>
          <w:i/>
          <w:iCs/>
          <w:color w:val="000000"/>
          <w:kern w:val="28"/>
          <w:lang w:eastAsia="ja-JP"/>
        </w:rPr>
        <w:t>In your speech…</w:t>
      </w:r>
    </w:p>
    <w:p w:rsidR="003338C5" w:rsidRPr="003338C5" w:rsidRDefault="003338C5" w:rsidP="00285BF3">
      <w:pPr>
        <w:widowControl w:val="0"/>
        <w:overflowPunct w:val="0"/>
        <w:autoSpaceDE w:val="0"/>
        <w:autoSpaceDN w:val="0"/>
        <w:adjustRightInd w:val="0"/>
        <w:spacing w:after="0" w:line="240" w:lineRule="auto"/>
        <w:ind w:left="720"/>
        <w:rPr>
          <w:rFonts w:eastAsia="MS Mincho" w:cs="Times New Roman"/>
          <w:color w:val="000000"/>
          <w:kern w:val="28"/>
          <w:lang w:eastAsia="ja-JP"/>
        </w:rPr>
      </w:pPr>
      <w:r w:rsidRPr="003338C5">
        <w:rPr>
          <w:rFonts w:eastAsia="MS Mincho" w:cs="Times New Roman"/>
          <w:color w:val="000000"/>
          <w:kern w:val="28"/>
          <w:lang w:eastAsia="ja-JP"/>
        </w:rPr>
        <w:t xml:space="preserve">Do not use profane or inappropriate language in the presence of SOAR students, parents or other members of the university </w:t>
      </w:r>
      <w:r w:rsidR="00DD58EC">
        <w:rPr>
          <w:rFonts w:eastAsia="MS Mincho" w:cs="Times New Roman"/>
          <w:color w:val="000000"/>
          <w:kern w:val="28"/>
          <w:lang w:eastAsia="ja-JP"/>
        </w:rPr>
        <w:br/>
      </w:r>
    </w:p>
    <w:p w:rsidR="003338C5" w:rsidRPr="003338C5" w:rsidRDefault="003338C5" w:rsidP="00285BF3">
      <w:pPr>
        <w:widowControl w:val="0"/>
        <w:overflowPunct w:val="0"/>
        <w:autoSpaceDE w:val="0"/>
        <w:autoSpaceDN w:val="0"/>
        <w:adjustRightInd w:val="0"/>
        <w:spacing w:after="0" w:line="240" w:lineRule="auto"/>
        <w:ind w:firstLine="720"/>
        <w:rPr>
          <w:rFonts w:eastAsia="MS Mincho" w:cs="Times New Roman"/>
          <w:color w:val="000000"/>
          <w:kern w:val="28"/>
          <w:lang w:eastAsia="ja-JP"/>
        </w:rPr>
      </w:pPr>
      <w:r w:rsidRPr="003338C5">
        <w:rPr>
          <w:rFonts w:eastAsia="MS Mincho" w:cs="Times New Roman"/>
          <w:color w:val="000000"/>
          <w:kern w:val="28"/>
          <w:lang w:eastAsia="ja-JP"/>
        </w:rPr>
        <w:t xml:space="preserve">Use clear, inclusive language.  </w:t>
      </w:r>
    </w:p>
    <w:p w:rsidR="003338C5" w:rsidRPr="00285BF3" w:rsidRDefault="003338C5" w:rsidP="00C97B02">
      <w:pPr>
        <w:pStyle w:val="ListParagraph"/>
        <w:widowControl w:val="0"/>
        <w:numPr>
          <w:ilvl w:val="0"/>
          <w:numId w:val="90"/>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 xml:space="preserve">Refrain from using slang or colloquialisms </w:t>
      </w:r>
    </w:p>
    <w:p w:rsidR="003338C5" w:rsidRPr="00285BF3" w:rsidRDefault="003338C5" w:rsidP="00C97B02">
      <w:pPr>
        <w:pStyle w:val="ListParagraph"/>
        <w:widowControl w:val="0"/>
        <w:numPr>
          <w:ilvl w:val="0"/>
          <w:numId w:val="90"/>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Be mindful of your audience</w:t>
      </w:r>
      <w:r w:rsidR="00DD58EC">
        <w:rPr>
          <w:rFonts w:eastAsia="MS Mincho" w:cs="Times New Roman"/>
          <w:color w:val="000000"/>
          <w:kern w:val="28"/>
          <w:lang w:eastAsia="ja-JP"/>
        </w:rPr>
        <w:br/>
      </w:r>
    </w:p>
    <w:p w:rsidR="003338C5" w:rsidRPr="003338C5" w:rsidRDefault="003338C5" w:rsidP="00285BF3">
      <w:pPr>
        <w:widowControl w:val="0"/>
        <w:overflowPunct w:val="0"/>
        <w:autoSpaceDE w:val="0"/>
        <w:autoSpaceDN w:val="0"/>
        <w:adjustRightInd w:val="0"/>
        <w:spacing w:after="0" w:line="240" w:lineRule="auto"/>
        <w:ind w:firstLine="720"/>
        <w:rPr>
          <w:rFonts w:eastAsia="MS Mincho" w:cs="Times New Roman"/>
          <w:color w:val="000000"/>
          <w:kern w:val="28"/>
          <w:lang w:eastAsia="ja-JP"/>
        </w:rPr>
      </w:pPr>
      <w:r w:rsidRPr="003338C5">
        <w:rPr>
          <w:rFonts w:eastAsia="MS Mincho" w:cs="Times New Roman"/>
          <w:color w:val="000000"/>
          <w:kern w:val="28"/>
          <w:lang w:eastAsia="ja-JP"/>
        </w:rPr>
        <w:t xml:space="preserve">Refrain from disparaging others.  </w:t>
      </w:r>
      <w:r w:rsidR="00285BF3">
        <w:rPr>
          <w:rFonts w:eastAsia="MS Mincho" w:cs="Times New Roman"/>
          <w:color w:val="000000"/>
          <w:kern w:val="28"/>
          <w:lang w:eastAsia="ja-JP"/>
        </w:rPr>
        <w:t>A</w:t>
      </w:r>
      <w:r w:rsidRPr="003338C5">
        <w:rPr>
          <w:rFonts w:eastAsia="MS Mincho" w:cs="Times New Roman"/>
          <w:color w:val="000000"/>
          <w:kern w:val="28"/>
          <w:lang w:eastAsia="ja-JP"/>
        </w:rPr>
        <w:t xml:space="preserve">nswer </w:t>
      </w:r>
      <w:r w:rsidR="00285BF3">
        <w:rPr>
          <w:rFonts w:eastAsia="MS Mincho" w:cs="Times New Roman"/>
          <w:color w:val="000000"/>
          <w:kern w:val="28"/>
          <w:lang w:eastAsia="ja-JP"/>
        </w:rPr>
        <w:t>q</w:t>
      </w:r>
      <w:r w:rsidRPr="003338C5">
        <w:rPr>
          <w:rFonts w:eastAsia="MS Mincho" w:cs="Times New Roman"/>
          <w:color w:val="000000"/>
          <w:kern w:val="28"/>
          <w:lang w:eastAsia="ja-JP"/>
        </w:rPr>
        <w:t>uestion</w:t>
      </w:r>
      <w:r w:rsidR="00285BF3">
        <w:rPr>
          <w:rFonts w:eastAsia="MS Mincho" w:cs="Times New Roman"/>
          <w:color w:val="000000"/>
          <w:kern w:val="28"/>
          <w:lang w:eastAsia="ja-JP"/>
        </w:rPr>
        <w:t xml:space="preserve">s </w:t>
      </w:r>
      <w:r w:rsidRPr="003338C5">
        <w:rPr>
          <w:rFonts w:eastAsia="MS Mincho" w:cs="Times New Roman"/>
          <w:color w:val="000000"/>
          <w:kern w:val="28"/>
          <w:lang w:eastAsia="ja-JP"/>
        </w:rPr>
        <w:t>with judgment-neutral facts.</w:t>
      </w:r>
    </w:p>
    <w:p w:rsidR="003338C5" w:rsidRPr="003338C5" w:rsidRDefault="003338C5" w:rsidP="003338C5">
      <w:pPr>
        <w:widowControl w:val="0"/>
        <w:overflowPunct w:val="0"/>
        <w:autoSpaceDE w:val="0"/>
        <w:autoSpaceDN w:val="0"/>
        <w:adjustRightInd w:val="0"/>
        <w:spacing w:after="0" w:line="240" w:lineRule="auto"/>
        <w:rPr>
          <w:rFonts w:eastAsia="MS Mincho" w:cs="Times New Roman"/>
          <w:b/>
          <w:bCs/>
          <w:color w:val="000000"/>
          <w:kern w:val="28"/>
          <w:lang w:eastAsia="ja-JP"/>
        </w:rPr>
      </w:pPr>
    </w:p>
    <w:p w:rsidR="003338C5" w:rsidRPr="003338C5" w:rsidRDefault="003338C5" w:rsidP="00285BF3">
      <w:pPr>
        <w:pStyle w:val="Heading3"/>
        <w:rPr>
          <w:rFonts w:eastAsia="MS Mincho"/>
          <w:lang w:eastAsia="ja-JP"/>
        </w:rPr>
      </w:pPr>
      <w:r w:rsidRPr="003338C5">
        <w:rPr>
          <w:rFonts w:eastAsia="MS Mincho"/>
          <w:lang w:eastAsia="ja-JP"/>
        </w:rPr>
        <w:lastRenderedPageBreak/>
        <w:t>Be Personable</w:t>
      </w:r>
    </w:p>
    <w:p w:rsidR="003338C5" w:rsidRPr="003338C5" w:rsidRDefault="003338C5" w:rsidP="003338C5">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 xml:space="preserve">In many cases, the first representative to welcome people to the university is a SOAR leader.  Here are some steps you can take to invite them into a friendly and welcoming atmosphere.  </w:t>
      </w:r>
    </w:p>
    <w:p w:rsidR="003338C5" w:rsidRPr="003338C5" w:rsidRDefault="003338C5" w:rsidP="003338C5">
      <w:pPr>
        <w:widowControl w:val="0"/>
        <w:overflowPunct w:val="0"/>
        <w:autoSpaceDE w:val="0"/>
        <w:autoSpaceDN w:val="0"/>
        <w:adjustRightInd w:val="0"/>
        <w:spacing w:after="0" w:line="240" w:lineRule="auto"/>
        <w:rPr>
          <w:rFonts w:eastAsia="MS Mincho" w:cs="Times New Roman"/>
          <w:color w:val="000000"/>
          <w:kern w:val="28"/>
          <w:lang w:eastAsia="ja-JP"/>
        </w:rPr>
      </w:pPr>
    </w:p>
    <w:p w:rsidR="003338C5" w:rsidRDefault="00285BF3" w:rsidP="00285BF3">
      <w:pPr>
        <w:widowControl w:val="0"/>
        <w:overflowPunct w:val="0"/>
        <w:autoSpaceDE w:val="0"/>
        <w:autoSpaceDN w:val="0"/>
        <w:adjustRightInd w:val="0"/>
        <w:spacing w:after="0" w:line="240" w:lineRule="auto"/>
        <w:rPr>
          <w:rFonts w:eastAsia="MS Mincho" w:cs="Times New Roman"/>
          <w:color w:val="000000"/>
          <w:kern w:val="28"/>
          <w:lang w:eastAsia="ja-JP"/>
        </w:rPr>
      </w:pPr>
      <w:r>
        <w:rPr>
          <w:rFonts w:eastAsia="MS Mincho" w:cs="Times New Roman"/>
          <w:bCs/>
          <w:i/>
          <w:color w:val="000000"/>
          <w:kern w:val="28"/>
          <w:lang w:eastAsia="ja-JP"/>
        </w:rPr>
        <w:t>Students</w:t>
      </w:r>
      <w:r>
        <w:rPr>
          <w:rFonts w:eastAsia="MS Mincho" w:cs="Times New Roman"/>
          <w:color w:val="000000"/>
          <w:kern w:val="28"/>
          <w:lang w:eastAsia="ja-JP"/>
        </w:rPr>
        <w:br/>
      </w:r>
      <w:r w:rsidR="003338C5" w:rsidRPr="003338C5">
        <w:rPr>
          <w:rFonts w:eastAsia="MS Mincho" w:cs="Times New Roman"/>
          <w:color w:val="000000"/>
          <w:kern w:val="28"/>
          <w:lang w:eastAsia="ja-JP"/>
        </w:rPr>
        <w:t xml:space="preserve">When </w:t>
      </w:r>
      <w:r>
        <w:rPr>
          <w:rFonts w:eastAsia="MS Mincho" w:cs="Times New Roman"/>
          <w:color w:val="000000"/>
          <w:kern w:val="28"/>
          <w:lang w:eastAsia="ja-JP"/>
        </w:rPr>
        <w:t xml:space="preserve">students </w:t>
      </w:r>
      <w:r w:rsidR="003338C5" w:rsidRPr="003338C5">
        <w:rPr>
          <w:rFonts w:eastAsia="MS Mincho" w:cs="Times New Roman"/>
          <w:color w:val="000000"/>
          <w:kern w:val="28"/>
          <w:lang w:eastAsia="ja-JP"/>
        </w:rPr>
        <w:t>arrive at SOAR,</w:t>
      </w:r>
      <w:r>
        <w:rPr>
          <w:rFonts w:eastAsia="MS Mincho" w:cs="Times New Roman"/>
          <w:color w:val="000000"/>
          <w:kern w:val="28"/>
          <w:lang w:eastAsia="ja-JP"/>
        </w:rPr>
        <w:t xml:space="preserve"> they</w:t>
      </w:r>
      <w:r w:rsidR="003338C5" w:rsidRPr="003338C5">
        <w:rPr>
          <w:rFonts w:eastAsia="MS Mincho" w:cs="Times New Roman"/>
          <w:color w:val="000000"/>
          <w:kern w:val="28"/>
          <w:lang w:eastAsia="ja-JP"/>
        </w:rPr>
        <w:t xml:space="preserve"> are ofte</w:t>
      </w:r>
      <w:r>
        <w:rPr>
          <w:rFonts w:eastAsia="MS Mincho" w:cs="Times New Roman"/>
          <w:color w:val="000000"/>
          <w:kern w:val="28"/>
          <w:lang w:eastAsia="ja-JP"/>
        </w:rPr>
        <w:t>n excited, uncertain, or scared</w:t>
      </w:r>
      <w:r w:rsidR="003338C5" w:rsidRPr="003338C5">
        <w:rPr>
          <w:rFonts w:eastAsia="MS Mincho" w:cs="Times New Roman"/>
          <w:color w:val="000000"/>
          <w:kern w:val="28"/>
          <w:lang w:eastAsia="ja-JP"/>
        </w:rPr>
        <w:t xml:space="preserve">—or all three </w:t>
      </w:r>
      <w:r>
        <w:rPr>
          <w:rFonts w:eastAsia="MS Mincho" w:cs="Times New Roman"/>
          <w:color w:val="000000"/>
          <w:kern w:val="28"/>
          <w:lang w:eastAsia="ja-JP"/>
        </w:rPr>
        <w:t>simultaneously</w:t>
      </w:r>
      <w:r w:rsidR="003338C5" w:rsidRPr="003338C5">
        <w:rPr>
          <w:rFonts w:eastAsia="MS Mincho" w:cs="Times New Roman"/>
          <w:color w:val="000000"/>
          <w:kern w:val="28"/>
          <w:lang w:eastAsia="ja-JP"/>
        </w:rPr>
        <w:t>.  A personable and friendly SOAR leader who seems to care about their success and believes they will succeed can make a tremendous difference to students’ own perceptions about themselves and Missouri State University.</w:t>
      </w:r>
    </w:p>
    <w:p w:rsidR="00285BF3" w:rsidRPr="003338C5" w:rsidRDefault="00285BF3" w:rsidP="00285BF3">
      <w:pPr>
        <w:widowControl w:val="0"/>
        <w:overflowPunct w:val="0"/>
        <w:autoSpaceDE w:val="0"/>
        <w:autoSpaceDN w:val="0"/>
        <w:adjustRightInd w:val="0"/>
        <w:spacing w:after="0" w:line="240" w:lineRule="auto"/>
        <w:rPr>
          <w:rFonts w:eastAsia="MS Mincho" w:cs="Times New Roman"/>
          <w:color w:val="000000"/>
          <w:kern w:val="28"/>
          <w:lang w:eastAsia="ja-JP"/>
        </w:rPr>
      </w:pPr>
    </w:p>
    <w:p w:rsidR="00285BF3" w:rsidRPr="00285BF3" w:rsidRDefault="00285BF3" w:rsidP="00285BF3">
      <w:pPr>
        <w:widowControl w:val="0"/>
        <w:overflowPunct w:val="0"/>
        <w:autoSpaceDE w:val="0"/>
        <w:autoSpaceDN w:val="0"/>
        <w:adjustRightInd w:val="0"/>
        <w:spacing w:after="0" w:line="240" w:lineRule="auto"/>
        <w:rPr>
          <w:rFonts w:eastAsia="MS Mincho" w:cs="Times New Roman"/>
          <w:bCs/>
          <w:i/>
          <w:color w:val="000000"/>
          <w:kern w:val="28"/>
          <w:lang w:eastAsia="ja-JP"/>
        </w:rPr>
      </w:pPr>
      <w:r w:rsidRPr="00285BF3">
        <w:rPr>
          <w:rFonts w:eastAsia="MS Mincho" w:cs="Times New Roman"/>
          <w:bCs/>
          <w:i/>
          <w:color w:val="000000"/>
          <w:kern w:val="28"/>
          <w:lang w:eastAsia="ja-JP"/>
        </w:rPr>
        <w:t>F</w:t>
      </w:r>
      <w:r w:rsidR="003338C5" w:rsidRPr="00285BF3">
        <w:rPr>
          <w:rFonts w:eastAsia="MS Mincho" w:cs="Times New Roman"/>
          <w:bCs/>
          <w:i/>
          <w:color w:val="000000"/>
          <w:kern w:val="28"/>
          <w:lang w:eastAsia="ja-JP"/>
        </w:rPr>
        <w:t>amily members</w:t>
      </w:r>
    </w:p>
    <w:p w:rsidR="003338C5" w:rsidRDefault="003338C5" w:rsidP="00285BF3">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The family</w:t>
      </w:r>
      <w:r w:rsidR="00DD58EC">
        <w:rPr>
          <w:rFonts w:eastAsia="MS Mincho" w:cs="Times New Roman"/>
          <w:color w:val="000000"/>
          <w:kern w:val="28"/>
          <w:lang w:eastAsia="ja-JP"/>
        </w:rPr>
        <w:t xml:space="preserve"> members’ experience at SOAR may be just as </w:t>
      </w:r>
      <w:r w:rsidRPr="003338C5">
        <w:rPr>
          <w:rFonts w:eastAsia="MS Mincho" w:cs="Times New Roman"/>
          <w:color w:val="000000"/>
          <w:kern w:val="28"/>
          <w:lang w:eastAsia="ja-JP"/>
        </w:rPr>
        <w:t xml:space="preserve">emotional </w:t>
      </w:r>
      <w:r w:rsidR="00DD58EC">
        <w:rPr>
          <w:rFonts w:eastAsia="MS Mincho" w:cs="Times New Roman"/>
          <w:color w:val="000000"/>
          <w:kern w:val="28"/>
          <w:lang w:eastAsia="ja-JP"/>
        </w:rPr>
        <w:t>as</w:t>
      </w:r>
      <w:r w:rsidRPr="003338C5">
        <w:rPr>
          <w:rFonts w:eastAsia="MS Mincho" w:cs="Times New Roman"/>
          <w:color w:val="000000"/>
          <w:kern w:val="28"/>
          <w:lang w:eastAsia="ja-JP"/>
        </w:rPr>
        <w:t xml:space="preserve"> the students’.  Keep in mind that they are “letting go” of their students, and they want their students to be in an environment of kind, helpful people who will assist their students with any problems.  Being personable with family members eases their minds and reassures them that Missouri State is an excellent place for their student.</w:t>
      </w:r>
    </w:p>
    <w:p w:rsidR="00285BF3" w:rsidRPr="003338C5" w:rsidRDefault="00285BF3" w:rsidP="00285BF3">
      <w:pPr>
        <w:widowControl w:val="0"/>
        <w:overflowPunct w:val="0"/>
        <w:autoSpaceDE w:val="0"/>
        <w:autoSpaceDN w:val="0"/>
        <w:adjustRightInd w:val="0"/>
        <w:spacing w:after="0" w:line="240" w:lineRule="auto"/>
        <w:rPr>
          <w:rFonts w:eastAsia="MS Mincho" w:cs="Times New Roman"/>
          <w:color w:val="000000"/>
          <w:kern w:val="28"/>
          <w:lang w:eastAsia="ja-JP"/>
        </w:rPr>
      </w:pPr>
    </w:p>
    <w:p w:rsidR="00285BF3" w:rsidRPr="00285BF3" w:rsidRDefault="00285BF3" w:rsidP="00285BF3">
      <w:pPr>
        <w:widowControl w:val="0"/>
        <w:overflowPunct w:val="0"/>
        <w:autoSpaceDE w:val="0"/>
        <w:autoSpaceDN w:val="0"/>
        <w:adjustRightInd w:val="0"/>
        <w:spacing w:after="0" w:line="240" w:lineRule="auto"/>
        <w:rPr>
          <w:rFonts w:eastAsia="MS Mincho" w:cs="Times New Roman"/>
          <w:bCs/>
          <w:i/>
          <w:color w:val="000000"/>
          <w:kern w:val="28"/>
          <w:lang w:eastAsia="ja-JP"/>
        </w:rPr>
      </w:pPr>
      <w:r w:rsidRPr="00285BF3">
        <w:rPr>
          <w:rFonts w:eastAsia="MS Mincho" w:cs="Times New Roman"/>
          <w:bCs/>
          <w:i/>
          <w:color w:val="000000"/>
          <w:kern w:val="28"/>
          <w:lang w:eastAsia="ja-JP"/>
        </w:rPr>
        <w:t>O</w:t>
      </w:r>
      <w:r w:rsidR="003338C5" w:rsidRPr="00285BF3">
        <w:rPr>
          <w:rFonts w:eastAsia="MS Mincho" w:cs="Times New Roman"/>
          <w:bCs/>
          <w:i/>
          <w:color w:val="000000"/>
          <w:kern w:val="28"/>
          <w:lang w:eastAsia="ja-JP"/>
        </w:rPr>
        <w:t>ther Missouri State representatives</w:t>
      </w:r>
    </w:p>
    <w:p w:rsidR="003338C5" w:rsidRPr="003338C5" w:rsidRDefault="003338C5" w:rsidP="00285BF3">
      <w:pPr>
        <w:widowControl w:val="0"/>
        <w:overflowPunct w:val="0"/>
        <w:autoSpaceDE w:val="0"/>
        <w:autoSpaceDN w:val="0"/>
        <w:adjustRightInd w:val="0"/>
        <w:spacing w:after="0" w:line="240" w:lineRule="auto"/>
        <w:rPr>
          <w:rFonts w:eastAsia="MS Mincho" w:cs="Times New Roman"/>
          <w:b/>
          <w:bCs/>
          <w:color w:val="000000"/>
          <w:kern w:val="28"/>
          <w:lang w:eastAsia="ja-JP"/>
        </w:rPr>
      </w:pPr>
      <w:r w:rsidRPr="003338C5">
        <w:rPr>
          <w:rFonts w:eastAsia="MS Mincho" w:cs="Times New Roman"/>
          <w:color w:val="000000"/>
          <w:kern w:val="28"/>
          <w:lang w:eastAsia="ja-JP"/>
        </w:rPr>
        <w:t>While you are not trying to convince Missouri State representatives how great the campus is, your interaction with these people in the presence of SOAR students and family members can convey how congenial the campus is.  Foster honest, friendly relationships with other University representatives.</w:t>
      </w:r>
    </w:p>
    <w:p w:rsidR="003338C5" w:rsidRPr="003338C5" w:rsidRDefault="003338C5" w:rsidP="003338C5">
      <w:pPr>
        <w:widowControl w:val="0"/>
        <w:overflowPunct w:val="0"/>
        <w:autoSpaceDE w:val="0"/>
        <w:autoSpaceDN w:val="0"/>
        <w:adjustRightInd w:val="0"/>
        <w:spacing w:after="0" w:line="240" w:lineRule="auto"/>
        <w:rPr>
          <w:rFonts w:eastAsia="MS Mincho" w:cs="Times New Roman"/>
          <w:b/>
          <w:bCs/>
          <w:color w:val="000000"/>
          <w:kern w:val="28"/>
          <w:lang w:eastAsia="ja-JP"/>
        </w:rPr>
      </w:pPr>
    </w:p>
    <w:p w:rsidR="003338C5" w:rsidRPr="003338C5" w:rsidRDefault="003338C5" w:rsidP="00285BF3">
      <w:pPr>
        <w:pStyle w:val="Heading3"/>
        <w:rPr>
          <w:rFonts w:eastAsia="MS Mincho"/>
          <w:lang w:eastAsia="ja-JP"/>
        </w:rPr>
      </w:pPr>
      <w:r w:rsidRPr="003338C5">
        <w:rPr>
          <w:rFonts w:eastAsia="MS Mincho"/>
          <w:lang w:eastAsia="ja-JP"/>
        </w:rPr>
        <w:t>Be Attentive</w:t>
      </w:r>
    </w:p>
    <w:p w:rsidR="003338C5" w:rsidRPr="003338C5" w:rsidRDefault="003338C5" w:rsidP="003338C5">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 xml:space="preserve">Students and families may not always ask for or know what they need.  Because it may be a new culture for many of them, SOAR students and parents may need help in ways not quite clear to them.  Try to give your students and parents as much attention and care as possible. </w:t>
      </w:r>
    </w:p>
    <w:p w:rsidR="003338C5" w:rsidRPr="003338C5" w:rsidRDefault="003338C5" w:rsidP="003338C5">
      <w:pPr>
        <w:widowControl w:val="0"/>
        <w:overflowPunct w:val="0"/>
        <w:autoSpaceDE w:val="0"/>
        <w:autoSpaceDN w:val="0"/>
        <w:adjustRightInd w:val="0"/>
        <w:spacing w:after="0" w:line="240" w:lineRule="auto"/>
        <w:ind w:left="1440" w:hanging="720"/>
        <w:rPr>
          <w:rFonts w:eastAsia="MS Mincho" w:cs="Times New Roman"/>
          <w:color w:val="000000"/>
          <w:kern w:val="28"/>
          <w:lang w:eastAsia="ja-JP"/>
        </w:rPr>
      </w:pPr>
    </w:p>
    <w:p w:rsidR="00285BF3" w:rsidRDefault="003338C5" w:rsidP="00DD58EC">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 xml:space="preserve">Pay attention to everyone in your group.  Sometimes a quiet student can be overlooked by a SOAR leader because he or she has not been vocal. The little bit of personal attention you give each student can make all the difference. Provide everyone in your group the opportunity for some of your attention by: </w:t>
      </w:r>
    </w:p>
    <w:p w:rsidR="003338C5" w:rsidRPr="00285BF3" w:rsidRDefault="003338C5" w:rsidP="00C97B02">
      <w:pPr>
        <w:pStyle w:val="ListParagraph"/>
        <w:widowControl w:val="0"/>
        <w:numPr>
          <w:ilvl w:val="0"/>
          <w:numId w:val="88"/>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directing questions to them</w:t>
      </w:r>
    </w:p>
    <w:p w:rsidR="003338C5" w:rsidRPr="00285BF3" w:rsidRDefault="003338C5" w:rsidP="00C97B02">
      <w:pPr>
        <w:pStyle w:val="ListParagraph"/>
        <w:widowControl w:val="0"/>
        <w:numPr>
          <w:ilvl w:val="0"/>
          <w:numId w:val="88"/>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asking  if they need help or have questions</w:t>
      </w:r>
    </w:p>
    <w:p w:rsidR="003338C5" w:rsidRPr="00285BF3" w:rsidRDefault="003338C5" w:rsidP="00C97B02">
      <w:pPr>
        <w:pStyle w:val="ListParagraph"/>
        <w:widowControl w:val="0"/>
        <w:numPr>
          <w:ilvl w:val="0"/>
          <w:numId w:val="88"/>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 xml:space="preserve">spending a few moments chatting with them </w:t>
      </w:r>
    </w:p>
    <w:p w:rsidR="00DD58EC" w:rsidRDefault="00DD58EC" w:rsidP="00DD58EC">
      <w:pPr>
        <w:widowControl w:val="0"/>
        <w:overflowPunct w:val="0"/>
        <w:autoSpaceDE w:val="0"/>
        <w:autoSpaceDN w:val="0"/>
        <w:adjustRightInd w:val="0"/>
        <w:spacing w:after="0" w:line="240" w:lineRule="auto"/>
        <w:rPr>
          <w:rFonts w:eastAsia="MS Mincho" w:cs="Times New Roman"/>
          <w:color w:val="000000"/>
          <w:kern w:val="28"/>
          <w:lang w:eastAsia="ja-JP"/>
        </w:rPr>
      </w:pPr>
    </w:p>
    <w:p w:rsidR="003338C5" w:rsidRPr="003338C5" w:rsidRDefault="003338C5" w:rsidP="00DD58EC">
      <w:pPr>
        <w:widowControl w:val="0"/>
        <w:overflowPunct w:val="0"/>
        <w:autoSpaceDE w:val="0"/>
        <w:autoSpaceDN w:val="0"/>
        <w:adjustRightInd w:val="0"/>
        <w:spacing w:after="0" w:line="240" w:lineRule="auto"/>
        <w:rPr>
          <w:rFonts w:eastAsia="MS Mincho" w:cs="Times New Roman"/>
          <w:color w:val="000000"/>
          <w:kern w:val="28"/>
          <w:lang w:eastAsia="ja-JP"/>
        </w:rPr>
      </w:pPr>
      <w:r w:rsidRPr="003338C5">
        <w:rPr>
          <w:rFonts w:eastAsia="MS Mincho" w:cs="Times New Roman"/>
          <w:color w:val="000000"/>
          <w:kern w:val="28"/>
          <w:lang w:eastAsia="ja-JP"/>
        </w:rPr>
        <w:t>Pay attention to people’s body language.</w:t>
      </w:r>
    </w:p>
    <w:p w:rsidR="003338C5" w:rsidRPr="00285BF3" w:rsidRDefault="003338C5" w:rsidP="00C97B02">
      <w:pPr>
        <w:pStyle w:val="ListParagraph"/>
        <w:widowControl w:val="0"/>
        <w:numPr>
          <w:ilvl w:val="0"/>
          <w:numId w:val="89"/>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offer help to students and parents if they look puzzled</w:t>
      </w:r>
    </w:p>
    <w:p w:rsidR="003338C5" w:rsidRPr="00285BF3" w:rsidRDefault="003338C5" w:rsidP="00C97B02">
      <w:pPr>
        <w:pStyle w:val="ListParagraph"/>
        <w:widowControl w:val="0"/>
        <w:numPr>
          <w:ilvl w:val="0"/>
          <w:numId w:val="89"/>
        </w:numPr>
        <w:overflowPunct w:val="0"/>
        <w:autoSpaceDE w:val="0"/>
        <w:autoSpaceDN w:val="0"/>
        <w:adjustRightInd w:val="0"/>
        <w:spacing w:after="0" w:line="240" w:lineRule="auto"/>
        <w:rPr>
          <w:rFonts w:eastAsia="MS Mincho" w:cs="Times New Roman"/>
          <w:color w:val="000000"/>
          <w:kern w:val="28"/>
          <w:lang w:eastAsia="ja-JP"/>
        </w:rPr>
      </w:pPr>
      <w:r w:rsidRPr="00285BF3">
        <w:rPr>
          <w:rFonts w:eastAsia="MS Mincho" w:cs="Times New Roman"/>
          <w:color w:val="000000"/>
          <w:kern w:val="28"/>
          <w:lang w:eastAsia="ja-JP"/>
        </w:rPr>
        <w:t xml:space="preserve">assist students who look confused in the creation of example course schedules </w:t>
      </w:r>
    </w:p>
    <w:p w:rsidR="00DD58EC" w:rsidRDefault="00DD58EC" w:rsidP="00DD58EC">
      <w:pPr>
        <w:spacing w:line="240" w:lineRule="auto"/>
        <w:rPr>
          <w:rFonts w:eastAsia="MS Mincho" w:cs="Times New Roman"/>
          <w:color w:val="000000"/>
          <w:kern w:val="28"/>
          <w:lang w:eastAsia="ja-JP"/>
        </w:rPr>
      </w:pPr>
    </w:p>
    <w:p w:rsidR="003338C5" w:rsidRDefault="003338C5" w:rsidP="00DD58EC">
      <w:pPr>
        <w:spacing w:line="240" w:lineRule="auto"/>
        <w:rPr>
          <w:b/>
          <w:bCs/>
        </w:rPr>
      </w:pPr>
      <w:r w:rsidRPr="003338C5">
        <w:rPr>
          <w:rFonts w:eastAsia="MS Mincho" w:cs="Times New Roman"/>
          <w:color w:val="000000"/>
          <w:kern w:val="28"/>
          <w:lang w:eastAsia="ja-JP"/>
        </w:rPr>
        <w:t xml:space="preserve">Set your cell phone to a silent or vibrate mode during SOAR sessions.  You do not have to turn your phone off, since we may need to contact you during a session.  However, you should refrain from answering personal calls during SOAR; you may return the call after the session or at an appropriate </w:t>
      </w:r>
      <w:r w:rsidRPr="00285BF3">
        <w:rPr>
          <w:rFonts w:eastAsia="MS Mincho" w:cs="Times New Roman"/>
          <w:color w:val="000000"/>
          <w:kern w:val="28"/>
          <w:lang w:eastAsia="ja-JP"/>
        </w:rPr>
        <w:t>time when your work has been completed.</w:t>
      </w:r>
      <w:r w:rsidR="00486CF2">
        <w:rPr>
          <w:b/>
          <w:bCs/>
        </w:rPr>
        <w:br/>
      </w:r>
      <w:r w:rsidR="00A269D8">
        <w:rPr>
          <w:b/>
          <w:bCs/>
        </w:rPr>
        <w:br/>
      </w:r>
    </w:p>
    <w:p w:rsidR="0072223B" w:rsidRDefault="0072223B" w:rsidP="00486CF2">
      <w:pPr>
        <w:pStyle w:val="Heading2"/>
      </w:pPr>
    </w:p>
    <w:p w:rsidR="0072223B" w:rsidRDefault="0072223B" w:rsidP="00486CF2">
      <w:pPr>
        <w:pStyle w:val="Heading2"/>
      </w:pPr>
    </w:p>
    <w:p w:rsidR="00A237AA" w:rsidRPr="009206E5" w:rsidRDefault="00A237AA" w:rsidP="00486CF2">
      <w:pPr>
        <w:pStyle w:val="Heading2"/>
      </w:pPr>
      <w:r w:rsidRPr="009206E5">
        <w:lastRenderedPageBreak/>
        <w:t>Put Your Best Foot Forward</w:t>
      </w:r>
    </w:p>
    <w:p w:rsidR="00A237AA" w:rsidRPr="009206E5" w:rsidRDefault="00A237AA" w:rsidP="00A237AA">
      <w:pPr>
        <w:spacing w:line="240" w:lineRule="auto"/>
      </w:pPr>
      <w:r w:rsidRPr="009206E5">
        <w:t>Here are some things to consider:</w:t>
      </w:r>
    </w:p>
    <w:p w:rsidR="00A237AA" w:rsidRPr="009206E5" w:rsidRDefault="00486CF2" w:rsidP="00A237AA">
      <w:pPr>
        <w:spacing w:line="240" w:lineRule="auto"/>
      </w:pPr>
      <w:r>
        <w:rPr>
          <w:rStyle w:val="Heading3Char"/>
        </w:rPr>
        <w:t>Attitude</w:t>
      </w:r>
      <w:r w:rsidR="00A237AA">
        <w:rPr>
          <w:b/>
          <w:bCs/>
        </w:rPr>
        <w:br/>
      </w:r>
      <w:r w:rsidR="00A237AA" w:rsidRPr="009206E5">
        <w:t>Are you approachable? Do you have a positive attitude toward your school and position?</w:t>
      </w:r>
    </w:p>
    <w:p w:rsidR="00A237AA" w:rsidRPr="009206E5" w:rsidRDefault="00486CF2" w:rsidP="00A237AA">
      <w:pPr>
        <w:spacing w:line="240" w:lineRule="auto"/>
      </w:pPr>
      <w:r>
        <w:rPr>
          <w:rStyle w:val="Heading3Char"/>
        </w:rPr>
        <w:t>Body Language</w:t>
      </w:r>
      <w:r w:rsidR="00A237AA">
        <w:rPr>
          <w:b/>
          <w:bCs/>
        </w:rPr>
        <w:br/>
      </w:r>
      <w:r w:rsidR="00A237AA" w:rsidRPr="009206E5">
        <w:t>Do your postures and ges</w:t>
      </w:r>
      <w:r w:rsidR="00A237AA" w:rsidRPr="009206E5">
        <w:softHyphen/>
        <w:t>tures match what your words are trying to con</w:t>
      </w:r>
      <w:r w:rsidR="00A237AA" w:rsidRPr="009206E5">
        <w:softHyphen/>
        <w:t>vey? Is your body language open or closed off?</w:t>
      </w:r>
    </w:p>
    <w:p w:rsidR="00A237AA" w:rsidRDefault="00486CF2" w:rsidP="00A237AA">
      <w:pPr>
        <w:spacing w:line="240" w:lineRule="auto"/>
      </w:pPr>
      <w:r w:rsidRPr="00486CF2">
        <w:rPr>
          <w:rStyle w:val="Heading3Char"/>
        </w:rPr>
        <w:t>Appropriate Messages</w:t>
      </w:r>
      <w:r w:rsidR="00A237AA">
        <w:rPr>
          <w:b/>
          <w:bCs/>
        </w:rPr>
        <w:br/>
      </w:r>
      <w:r w:rsidR="00A237AA" w:rsidRPr="009206E5">
        <w:t>Are your messages delivered in a proper tone, and with appropri</w:t>
      </w:r>
      <w:r w:rsidR="00A237AA" w:rsidRPr="009206E5">
        <w:softHyphen/>
        <w:t>ate, not derogatory humor? Do any jokes poke fun at an ethnicity, group or gender? Do you tell “tall tales” about your “adventures” to get easy laughs?</w:t>
      </w:r>
    </w:p>
    <w:p w:rsidR="00A237AA" w:rsidRDefault="00A237AA" w:rsidP="00A237AA">
      <w:pPr>
        <w:spacing w:line="240" w:lineRule="auto"/>
      </w:pPr>
      <w:r w:rsidRPr="00486CF2">
        <w:rPr>
          <w:rStyle w:val="Heading3Char"/>
        </w:rPr>
        <w:t>Confident Decision Making</w:t>
      </w:r>
      <w:r>
        <w:br/>
        <w:t xml:space="preserve">Do you make decisions with ease? What is your process? Do you come across as confident or do you tend to second-guess yourself? </w:t>
      </w:r>
    </w:p>
    <w:p w:rsidR="00A237AA" w:rsidRDefault="00A237AA" w:rsidP="00A237AA">
      <w:pPr>
        <w:spacing w:line="240" w:lineRule="auto"/>
      </w:pPr>
      <w:r w:rsidRPr="00486CF2">
        <w:rPr>
          <w:rStyle w:val="Heading3Char"/>
        </w:rPr>
        <w:t>Questionable Behaviors</w:t>
      </w:r>
      <w:r>
        <w:rPr>
          <w:b/>
        </w:rPr>
        <w:br/>
      </w:r>
      <w:r>
        <w:t>When you engage in a questionable behavior, you not only impact your own reputation but that of the institution in general. Before you do something, do you think about the consequences?</w:t>
      </w:r>
    </w:p>
    <w:p w:rsidR="00A237AA" w:rsidRDefault="00A237AA" w:rsidP="00A237AA">
      <w:pPr>
        <w:spacing w:line="240" w:lineRule="auto"/>
      </w:pPr>
      <w:r w:rsidRPr="00486CF2">
        <w:rPr>
          <w:rStyle w:val="Heading3Char"/>
        </w:rPr>
        <w:t>Loyalty</w:t>
      </w:r>
      <w:r>
        <w:rPr>
          <w:b/>
        </w:rPr>
        <w:br/>
      </w:r>
      <w:r>
        <w:t xml:space="preserve">Do you ever sell out your supervisor or a colleague in order to make yourself look good? Even when it’s subtle, it comes across as self-serving and disloyal. </w:t>
      </w:r>
    </w:p>
    <w:p w:rsidR="00A237AA" w:rsidRDefault="00A237AA" w:rsidP="00A237AA">
      <w:pPr>
        <w:spacing w:line="240" w:lineRule="auto"/>
      </w:pPr>
      <w:r w:rsidRPr="00486CF2">
        <w:rPr>
          <w:rStyle w:val="Heading3Char"/>
        </w:rPr>
        <w:t>Respect</w:t>
      </w:r>
      <w:r>
        <w:rPr>
          <w:b/>
        </w:rPr>
        <w:br/>
      </w:r>
      <w:r>
        <w:t>Do you make it a practice to treat others respectfully? Does having respect for someone mean you have to agree with him or her on every issue?</w:t>
      </w:r>
    </w:p>
    <w:p w:rsidR="00A237AA" w:rsidRDefault="00A237AA" w:rsidP="00A237AA">
      <w:pPr>
        <w:spacing w:line="240" w:lineRule="auto"/>
      </w:pPr>
      <w:r w:rsidRPr="00486CF2">
        <w:rPr>
          <w:rStyle w:val="Heading3Char"/>
        </w:rPr>
        <w:t>Communication Style</w:t>
      </w:r>
      <w:r>
        <w:rPr>
          <w:b/>
        </w:rPr>
        <w:br/>
      </w:r>
      <w:r>
        <w:t>Do you go directly to the source when you have a problem or do you talk around it, with people who shouldn’t necessarily be involved? Is talking about people a fo</w:t>
      </w:r>
      <w:r w:rsidR="00486CF2">
        <w:t>rm of small talk you engage in?</w:t>
      </w:r>
      <w:r w:rsidR="00486CF2">
        <w:br/>
      </w:r>
    </w:p>
    <w:p w:rsidR="00A237AA" w:rsidRPr="00B8581B" w:rsidRDefault="00A237AA" w:rsidP="00486CF2">
      <w:pPr>
        <w:pStyle w:val="Heading2"/>
      </w:pPr>
      <w:r w:rsidRPr="00B8581B">
        <w:t>Role Modeling</w:t>
      </w:r>
    </w:p>
    <w:p w:rsidR="00A237AA" w:rsidRPr="00B8581B" w:rsidRDefault="00A237AA" w:rsidP="00A237AA">
      <w:pPr>
        <w:spacing w:line="240" w:lineRule="auto"/>
      </w:pPr>
      <w:r w:rsidRPr="00B8581B">
        <w:t>You have a real opportunity here to make a positive impact – a difference in the lives of impressionable students and families. Sure, you are going to make mistakes</w:t>
      </w:r>
      <w:r w:rsidR="00940D56">
        <w:t xml:space="preserve">, and </w:t>
      </w:r>
      <w:r w:rsidRPr="00B8581B">
        <w:t xml:space="preserve">that’s okay. But, this doesn’t mean that you can’t make some intentional decisions about how you want to operate as an </w:t>
      </w:r>
      <w:r w:rsidR="00940D56">
        <w:t>SOAR Leader</w:t>
      </w:r>
      <w:r w:rsidRPr="00B8581B">
        <w:t>.</w:t>
      </w:r>
    </w:p>
    <w:p w:rsidR="00A237AA" w:rsidRDefault="00A237AA" w:rsidP="00A237AA">
      <w:pPr>
        <w:spacing w:line="240" w:lineRule="auto"/>
      </w:pPr>
      <w:r w:rsidRPr="00B8581B">
        <w:t>Being a positive role model doesn’t just mean showing up on time in the morning with a positive attitude.</w:t>
      </w:r>
      <w:r w:rsidR="004E1F06">
        <w:t xml:space="preserve"> </w:t>
      </w:r>
      <w:r w:rsidRPr="00B8581B">
        <w:t>Although this is a great start, it goes so much further than this. Positive role models are people who do what they say they are going to do, set an example for those around them by behaving the way they should, and act from a place of integrity and care. Sounds like a tall order, doesn’t it? Once you break things down, it’s actually not!</w:t>
      </w:r>
    </w:p>
    <w:p w:rsidR="00A237AA" w:rsidRPr="00B8581B" w:rsidRDefault="00A237AA" w:rsidP="00486CF2">
      <w:pPr>
        <w:pStyle w:val="Heading3"/>
      </w:pPr>
      <w:r w:rsidRPr="00B8581B">
        <w:t>Doing What You Say</w:t>
      </w:r>
    </w:p>
    <w:p w:rsidR="00A237AA" w:rsidRPr="00B8581B" w:rsidRDefault="00A237AA" w:rsidP="00A237AA">
      <w:pPr>
        <w:spacing w:line="240" w:lineRule="auto"/>
      </w:pPr>
      <w:r w:rsidRPr="00B8581B">
        <w:t>Let’s talk first about being a person who does what he says he is going to do. You can do this by:</w:t>
      </w:r>
    </w:p>
    <w:p w:rsidR="00A237AA" w:rsidRPr="00B8581B" w:rsidRDefault="00A237AA" w:rsidP="00C97B02">
      <w:pPr>
        <w:pStyle w:val="ListParagraph"/>
        <w:numPr>
          <w:ilvl w:val="0"/>
          <w:numId w:val="21"/>
        </w:numPr>
        <w:spacing w:line="240" w:lineRule="auto"/>
      </w:pPr>
      <w:r w:rsidRPr="00B8581B">
        <w:t>Not making promises you can’t keep</w:t>
      </w:r>
    </w:p>
    <w:p w:rsidR="00A237AA" w:rsidRPr="00B8581B" w:rsidRDefault="00A237AA" w:rsidP="00C97B02">
      <w:pPr>
        <w:pStyle w:val="ListParagraph"/>
        <w:numPr>
          <w:ilvl w:val="0"/>
          <w:numId w:val="21"/>
        </w:numPr>
        <w:spacing w:line="240" w:lineRule="auto"/>
      </w:pPr>
      <w:r w:rsidRPr="00B8581B">
        <w:t>Getting back to people when you say you will</w:t>
      </w:r>
    </w:p>
    <w:p w:rsidR="00A237AA" w:rsidRPr="00B8581B" w:rsidRDefault="00A237AA" w:rsidP="00C97B02">
      <w:pPr>
        <w:pStyle w:val="ListParagraph"/>
        <w:numPr>
          <w:ilvl w:val="0"/>
          <w:numId w:val="21"/>
        </w:numPr>
        <w:spacing w:line="240" w:lineRule="auto"/>
      </w:pPr>
      <w:r w:rsidRPr="00B8581B">
        <w:lastRenderedPageBreak/>
        <w:t>Fulfilling your job responsibilities and following the team expectations you set to the very best of your ability</w:t>
      </w:r>
    </w:p>
    <w:p w:rsidR="00A237AA" w:rsidRPr="00B8581B" w:rsidRDefault="00A237AA" w:rsidP="00486CF2">
      <w:pPr>
        <w:pStyle w:val="Heading3"/>
      </w:pPr>
      <w:r w:rsidRPr="00B8581B">
        <w:t>Behaving as You Should</w:t>
      </w:r>
    </w:p>
    <w:p w:rsidR="00A237AA" w:rsidRPr="00B8581B" w:rsidRDefault="00A237AA" w:rsidP="00A237AA">
      <w:pPr>
        <w:spacing w:line="240" w:lineRule="auto"/>
      </w:pPr>
      <w:r w:rsidRPr="00B8581B">
        <w:t>As for behaving the way you should, you can do this by:</w:t>
      </w:r>
    </w:p>
    <w:p w:rsidR="00A237AA" w:rsidRPr="00B8581B" w:rsidRDefault="00A237AA" w:rsidP="00C97B02">
      <w:pPr>
        <w:pStyle w:val="ListParagraph"/>
        <w:numPr>
          <w:ilvl w:val="0"/>
          <w:numId w:val="20"/>
        </w:numPr>
        <w:spacing w:line="240" w:lineRule="auto"/>
      </w:pPr>
      <w:r w:rsidRPr="00B8581B">
        <w:t>Representing your institution professionally and appropriately</w:t>
      </w:r>
    </w:p>
    <w:p w:rsidR="00A237AA" w:rsidRPr="00B8581B" w:rsidRDefault="00A237AA" w:rsidP="00C97B02">
      <w:pPr>
        <w:pStyle w:val="ListParagraph"/>
        <w:numPr>
          <w:ilvl w:val="0"/>
          <w:numId w:val="20"/>
        </w:numPr>
        <w:spacing w:line="240" w:lineRule="auto"/>
      </w:pPr>
      <w:r w:rsidRPr="00B8581B">
        <w:t>Adhering to school mores and norms (such as not walking on the grass if that’s an unwritten rule or saying hello to everyone you pass)</w:t>
      </w:r>
    </w:p>
    <w:p w:rsidR="00A237AA" w:rsidRPr="00B8581B" w:rsidRDefault="00A237AA" w:rsidP="00C97B02">
      <w:pPr>
        <w:pStyle w:val="ListParagraph"/>
        <w:numPr>
          <w:ilvl w:val="0"/>
          <w:numId w:val="20"/>
        </w:numPr>
        <w:spacing w:line="240" w:lineRule="auto"/>
      </w:pPr>
      <w:r w:rsidRPr="00B8581B">
        <w:t>Using welcoming and inclusive language, gestures and humor</w:t>
      </w:r>
    </w:p>
    <w:p w:rsidR="00A237AA" w:rsidRPr="00B8581B" w:rsidRDefault="00A237AA" w:rsidP="00486CF2">
      <w:pPr>
        <w:pStyle w:val="Heading3"/>
      </w:pPr>
      <w:r w:rsidRPr="00B8581B">
        <w:t>Acting from a Place of Integrity &amp; Care</w:t>
      </w:r>
    </w:p>
    <w:p w:rsidR="00A237AA" w:rsidRPr="00B8581B" w:rsidRDefault="00A237AA" w:rsidP="00A237AA">
      <w:pPr>
        <w:spacing w:line="240" w:lineRule="auto"/>
      </w:pPr>
      <w:r w:rsidRPr="00B8581B">
        <w:t>And when it comes to acting from a place of integrity and care, you can do this by:</w:t>
      </w:r>
    </w:p>
    <w:p w:rsidR="00A237AA" w:rsidRPr="00B8581B" w:rsidRDefault="00A237AA" w:rsidP="00C97B02">
      <w:pPr>
        <w:pStyle w:val="ListParagraph"/>
        <w:numPr>
          <w:ilvl w:val="0"/>
          <w:numId w:val="22"/>
        </w:numPr>
        <w:spacing w:line="240" w:lineRule="auto"/>
      </w:pPr>
      <w:r w:rsidRPr="00B8581B">
        <w:rPr>
          <w:i/>
          <w:iCs/>
        </w:rPr>
        <w:t xml:space="preserve">Really </w:t>
      </w:r>
      <w:r w:rsidRPr="00B8581B">
        <w:t>listening when being spoken to</w:t>
      </w:r>
    </w:p>
    <w:p w:rsidR="00A237AA" w:rsidRPr="00B8581B" w:rsidRDefault="00A237AA" w:rsidP="00C97B02">
      <w:pPr>
        <w:pStyle w:val="ListParagraph"/>
        <w:numPr>
          <w:ilvl w:val="0"/>
          <w:numId w:val="22"/>
        </w:numPr>
        <w:spacing w:line="240" w:lineRule="auto"/>
      </w:pPr>
      <w:r w:rsidRPr="00B8581B">
        <w:t>Being honest about your limitations (such as saying, “I don’t know” when you don’t, and not making up an answer instead)</w:t>
      </w:r>
    </w:p>
    <w:p w:rsidR="00A237AA" w:rsidRPr="00B8581B" w:rsidRDefault="00A237AA" w:rsidP="00C97B02">
      <w:pPr>
        <w:pStyle w:val="ListParagraph"/>
        <w:numPr>
          <w:ilvl w:val="0"/>
          <w:numId w:val="22"/>
        </w:numPr>
        <w:spacing w:line="240" w:lineRule="auto"/>
      </w:pPr>
      <w:r w:rsidRPr="00B8581B">
        <w:t>Paying attention to orientation participants and making connections among them when you can</w:t>
      </w:r>
    </w:p>
    <w:p w:rsidR="00A237AA" w:rsidRPr="0072223B" w:rsidRDefault="00A237AA" w:rsidP="00A237AA">
      <w:pPr>
        <w:spacing w:line="240" w:lineRule="auto"/>
        <w:rPr>
          <w:sz w:val="18"/>
        </w:rPr>
      </w:pPr>
      <w:r w:rsidRPr="00B8581B">
        <w:t>See? When broken down, being a positive role model isn’t actually that hard. So get out there and make a difference today!</w:t>
      </w:r>
      <w:r w:rsidR="00486CF2">
        <w:br/>
      </w:r>
    </w:p>
    <w:p w:rsidR="00A237AA" w:rsidRPr="00B8581B" w:rsidRDefault="00A237AA" w:rsidP="00486CF2">
      <w:pPr>
        <w:pStyle w:val="Heading2"/>
      </w:pPr>
      <w:r w:rsidRPr="00B8581B">
        <w:t>Integrity</w:t>
      </w:r>
    </w:p>
    <w:p w:rsidR="00A237AA" w:rsidRPr="00B8581B" w:rsidRDefault="00A237AA" w:rsidP="00A237AA">
      <w:pPr>
        <w:spacing w:line="240" w:lineRule="auto"/>
      </w:pPr>
      <w:r w:rsidRPr="00B8581B">
        <w:t>This leadership position you’ve taken on requires strength—strength of will, strength of convictions and, most importantly, strength of character. Your values help define you as a student leader and as a person.</w:t>
      </w:r>
    </w:p>
    <w:p w:rsidR="00A237AA" w:rsidRPr="00B8581B" w:rsidRDefault="00A237AA" w:rsidP="00A237AA">
      <w:pPr>
        <w:spacing w:line="240" w:lineRule="auto"/>
      </w:pPr>
      <w:r w:rsidRPr="00B8581B">
        <w:t>And your character is who you are and how you act, even when no one is looking.</w:t>
      </w:r>
    </w:p>
    <w:p w:rsidR="00A237AA" w:rsidRPr="00B8581B" w:rsidRDefault="00A237AA" w:rsidP="00A237AA">
      <w:pPr>
        <w:spacing w:line="240" w:lineRule="auto"/>
      </w:pPr>
      <w:r w:rsidRPr="00B8581B">
        <w:t>So, what’ll it be? What is the essence of your character now and what would you like it to be? As you carve out your character, as a person and as a student leader, consider the following:</w:t>
      </w:r>
    </w:p>
    <w:p w:rsidR="00A237AA" w:rsidRPr="00B8581B" w:rsidRDefault="00A237AA" w:rsidP="00486CF2">
      <w:pPr>
        <w:spacing w:after="120" w:line="240" w:lineRule="auto"/>
        <w:ind w:left="720"/>
      </w:pPr>
      <w:r w:rsidRPr="00486CF2">
        <w:rPr>
          <w:bCs/>
          <w:i/>
        </w:rPr>
        <w:t>Good Intentions Alone Don’t Cut It.</w:t>
      </w:r>
      <w:r w:rsidRPr="00486CF2">
        <w:rPr>
          <w:b/>
          <w:bCs/>
        </w:rPr>
        <w:t xml:space="preserve"> </w:t>
      </w:r>
      <w:r w:rsidR="00486CF2" w:rsidRPr="00486CF2">
        <w:rPr>
          <w:b/>
          <w:bCs/>
        </w:rPr>
        <w:br/>
      </w:r>
      <w:r w:rsidRPr="00B8581B">
        <w:t>You may have the best of intentions yet, if your multiple promises</w:t>
      </w:r>
      <w:r>
        <w:t xml:space="preserve"> </w:t>
      </w:r>
      <w:r w:rsidRPr="00B8581B">
        <w:t>go unfulfilled, that’s what will be remembered. Don’t promise so much that you’re unable to follow through on your good intentions!</w:t>
      </w:r>
    </w:p>
    <w:p w:rsidR="00A237AA" w:rsidRPr="00B8581B" w:rsidRDefault="00A237AA" w:rsidP="00486CF2">
      <w:pPr>
        <w:spacing w:after="120" w:line="240" w:lineRule="auto"/>
        <w:ind w:left="720"/>
      </w:pPr>
      <w:r w:rsidRPr="00486CF2">
        <w:rPr>
          <w:bCs/>
          <w:i/>
        </w:rPr>
        <w:t>You Need to Act.</w:t>
      </w:r>
      <w:r w:rsidRPr="00486CF2">
        <w:rPr>
          <w:b/>
          <w:bCs/>
        </w:rPr>
        <w:t xml:space="preserve"> </w:t>
      </w:r>
      <w:r w:rsidR="00486CF2">
        <w:rPr>
          <w:b/>
          <w:bCs/>
        </w:rPr>
        <w:br/>
      </w:r>
      <w:r w:rsidRPr="00B8581B">
        <w:t>Again, wishful thinking and good intentions alone aren’t enough. Put them into action.</w:t>
      </w:r>
      <w:r>
        <w:t xml:space="preserve"> </w:t>
      </w:r>
      <w:r w:rsidRPr="00B8581B">
        <w:t>That’s what exhibits your true character.</w:t>
      </w:r>
    </w:p>
    <w:p w:rsidR="00A237AA" w:rsidRPr="00B8581B" w:rsidRDefault="00A237AA" w:rsidP="00486CF2">
      <w:pPr>
        <w:spacing w:after="120" w:line="240" w:lineRule="auto"/>
        <w:ind w:left="720"/>
      </w:pPr>
      <w:r w:rsidRPr="00486CF2">
        <w:rPr>
          <w:bCs/>
          <w:i/>
        </w:rPr>
        <w:t>Let Your Values Be Your Guide.</w:t>
      </w:r>
      <w:r w:rsidRPr="00486CF2">
        <w:rPr>
          <w:b/>
          <w:bCs/>
        </w:rPr>
        <w:t xml:space="preserve"> </w:t>
      </w:r>
      <w:r w:rsidR="00486CF2">
        <w:br/>
      </w:r>
      <w:r w:rsidRPr="00B8581B">
        <w:t>If something feels wrong, it probably is—at least for you. Your values</w:t>
      </w:r>
      <w:r>
        <w:t xml:space="preserve"> </w:t>
      </w:r>
      <w:r w:rsidRPr="00B8581B">
        <w:t>have been your guiding force for years, so don’t abandon them now!</w:t>
      </w:r>
    </w:p>
    <w:p w:rsidR="00A237AA" w:rsidRPr="00B8581B" w:rsidRDefault="00A237AA" w:rsidP="00486CF2">
      <w:pPr>
        <w:spacing w:after="120" w:line="240" w:lineRule="auto"/>
        <w:ind w:left="720"/>
      </w:pPr>
      <w:r w:rsidRPr="00486CF2">
        <w:rPr>
          <w:bCs/>
          <w:i/>
        </w:rPr>
        <w:t xml:space="preserve">It’s the Big AND the Little Things. </w:t>
      </w:r>
      <w:r w:rsidR="00486CF2">
        <w:br/>
      </w:r>
      <w:r w:rsidRPr="00B8581B">
        <w:t xml:space="preserve">How you act under pressure during major decision periods speaks to your character. So, too, does how you act on an everyday basis. Your character impacts the person you choose to be, when others are around </w:t>
      </w:r>
      <w:r w:rsidRPr="00486CF2">
        <w:rPr>
          <w:i/>
          <w:iCs/>
        </w:rPr>
        <w:t xml:space="preserve">and </w:t>
      </w:r>
      <w:r w:rsidRPr="00B8581B">
        <w:t>when no one else is watching.</w:t>
      </w:r>
    </w:p>
    <w:p w:rsidR="00A237AA" w:rsidRPr="00B8581B" w:rsidRDefault="00A237AA" w:rsidP="00486CF2">
      <w:pPr>
        <w:pStyle w:val="Heading3"/>
      </w:pPr>
      <w:r w:rsidRPr="00B8581B">
        <w:t>How Can I Be an Ethical Leader?</w:t>
      </w:r>
    </w:p>
    <w:p w:rsidR="00A237AA" w:rsidRPr="00B8581B" w:rsidRDefault="00A237AA" w:rsidP="00A237AA">
      <w:pPr>
        <w:spacing w:line="240" w:lineRule="auto"/>
      </w:pPr>
      <w:r w:rsidRPr="00B8581B">
        <w:t>Here are some guidelines that can serve as the basis for a code of leadership ethics:</w:t>
      </w:r>
    </w:p>
    <w:p w:rsidR="00A237AA" w:rsidRPr="00B8581B" w:rsidRDefault="00A237AA" w:rsidP="00C97B02">
      <w:pPr>
        <w:pStyle w:val="ListParagraph"/>
        <w:numPr>
          <w:ilvl w:val="0"/>
          <w:numId w:val="23"/>
        </w:numPr>
        <w:spacing w:after="120" w:line="240" w:lineRule="auto"/>
        <w:contextualSpacing w:val="0"/>
      </w:pPr>
      <w:r w:rsidRPr="00B8581B">
        <w:t>Ethical leaders do not transmit intentionally deceptive or harmful messages to followers.</w:t>
      </w:r>
    </w:p>
    <w:p w:rsidR="00A237AA" w:rsidRPr="00B8581B" w:rsidRDefault="00A237AA" w:rsidP="00C97B02">
      <w:pPr>
        <w:pStyle w:val="ListParagraph"/>
        <w:numPr>
          <w:ilvl w:val="0"/>
          <w:numId w:val="23"/>
        </w:numPr>
        <w:spacing w:after="120" w:line="240" w:lineRule="auto"/>
        <w:contextualSpacing w:val="0"/>
      </w:pPr>
      <w:r w:rsidRPr="00B8581B">
        <w:lastRenderedPageBreak/>
        <w:t>Ethical leaders place concern for others above concern for personal gain.</w:t>
      </w:r>
    </w:p>
    <w:p w:rsidR="00A237AA" w:rsidRPr="00B8581B" w:rsidRDefault="00A237AA" w:rsidP="00C97B02">
      <w:pPr>
        <w:pStyle w:val="ListParagraph"/>
        <w:numPr>
          <w:ilvl w:val="0"/>
          <w:numId w:val="23"/>
        </w:numPr>
        <w:spacing w:after="120" w:line="240" w:lineRule="auto"/>
        <w:contextualSpacing w:val="0"/>
      </w:pPr>
      <w:r w:rsidRPr="00B8581B">
        <w:t>Ethical leaders respect the opinions and attitudes of followers and allow followers the freedom to consider</w:t>
      </w:r>
      <w:r>
        <w:t xml:space="preserve"> </w:t>
      </w:r>
      <w:r w:rsidRPr="00B8581B">
        <w:t>the consequences of their actions.</w:t>
      </w:r>
    </w:p>
    <w:p w:rsidR="00A237AA" w:rsidRPr="00B8581B" w:rsidRDefault="00A237AA" w:rsidP="00C97B02">
      <w:pPr>
        <w:pStyle w:val="ListParagraph"/>
        <w:numPr>
          <w:ilvl w:val="0"/>
          <w:numId w:val="23"/>
        </w:numPr>
        <w:spacing w:after="120" w:line="240" w:lineRule="auto"/>
        <w:contextualSpacing w:val="0"/>
      </w:pPr>
      <w:r w:rsidRPr="00B8581B">
        <w:t>Ethical leaders defend followers when they are censured for carrying out policies supported by the leader.</w:t>
      </w:r>
    </w:p>
    <w:p w:rsidR="00A237AA" w:rsidRPr="00B8581B" w:rsidRDefault="00A237AA" w:rsidP="00C97B02">
      <w:pPr>
        <w:pStyle w:val="ListParagraph"/>
        <w:numPr>
          <w:ilvl w:val="0"/>
          <w:numId w:val="23"/>
        </w:numPr>
        <w:spacing w:after="120" w:line="240" w:lineRule="auto"/>
        <w:contextualSpacing w:val="0"/>
      </w:pPr>
      <w:r w:rsidRPr="00B8581B">
        <w:t>Ethical leaders are consistent in their treatment of followers regardless of gender, ethnic or social background.</w:t>
      </w:r>
    </w:p>
    <w:p w:rsidR="00A237AA" w:rsidRPr="00B8581B" w:rsidRDefault="00A237AA" w:rsidP="00C97B02">
      <w:pPr>
        <w:pStyle w:val="ListParagraph"/>
        <w:numPr>
          <w:ilvl w:val="0"/>
          <w:numId w:val="23"/>
        </w:numPr>
        <w:spacing w:after="120" w:line="240" w:lineRule="auto"/>
        <w:contextualSpacing w:val="0"/>
      </w:pPr>
      <w:r w:rsidRPr="00B8581B">
        <w:t>Ethical leaders establish clear and uniform policies and procedures, which are implemented consistently throughout the group, organization or society.</w:t>
      </w:r>
    </w:p>
    <w:p w:rsidR="004E1F06" w:rsidRDefault="00A237AA" w:rsidP="00C97B02">
      <w:pPr>
        <w:pStyle w:val="ListParagraph"/>
        <w:numPr>
          <w:ilvl w:val="0"/>
          <w:numId w:val="23"/>
        </w:numPr>
        <w:spacing w:after="120" w:line="240" w:lineRule="auto"/>
        <w:contextualSpacing w:val="0"/>
      </w:pPr>
      <w:r w:rsidRPr="00B8581B">
        <w:t>Ethical leaders follow the “golden rule of leadership” by demonstrating a willingness to meet the expectations</w:t>
      </w:r>
      <w:r>
        <w:t xml:space="preserve"> </w:t>
      </w:r>
      <w:r w:rsidRPr="00B8581B">
        <w:t>required of followers.</w:t>
      </w:r>
    </w:p>
    <w:p w:rsidR="00A237AA" w:rsidRDefault="00A237AA" w:rsidP="004E1F06">
      <w:pPr>
        <w:spacing w:after="120" w:line="240" w:lineRule="auto"/>
      </w:pPr>
      <w:r w:rsidRPr="00B8581B">
        <w:t>Being a person of character in front of other students sets the best of examples, especially for those who are looking to you for guidance. By seeing a college student being true to herself while being a good person,</w:t>
      </w:r>
      <w:r>
        <w:t xml:space="preserve"> </w:t>
      </w:r>
      <w:r w:rsidRPr="00B8581B">
        <w:t>you’re modeling the way.</w:t>
      </w:r>
      <w:r w:rsidR="00486CF2">
        <w:br/>
      </w:r>
    </w:p>
    <w:p w:rsidR="00A237AA" w:rsidRPr="00C14A34" w:rsidRDefault="00A237AA" w:rsidP="00486CF2">
      <w:pPr>
        <w:pStyle w:val="Heading2"/>
      </w:pPr>
      <w:r w:rsidRPr="00C14A34">
        <w:t>Creating a Warm Welcome</w:t>
      </w:r>
    </w:p>
    <w:p w:rsidR="00A237AA" w:rsidRPr="00C14A34" w:rsidRDefault="00A237AA" w:rsidP="00A237AA">
      <w:pPr>
        <w:spacing w:after="120" w:line="240" w:lineRule="auto"/>
      </w:pPr>
      <w:r w:rsidRPr="00C14A34">
        <w:t>When visitors step foot on campus, they’ll likely spend a good deal of their time with you. You are the face of your institution and often one of the first people to welcome them – and make that first impression. So, make sure your welcome is warm and genuine!</w:t>
      </w:r>
    </w:p>
    <w:p w:rsidR="00A237AA" w:rsidRPr="00C14A34" w:rsidRDefault="00A237AA" w:rsidP="00A237AA">
      <w:pPr>
        <w:spacing w:after="120" w:line="240" w:lineRule="auto"/>
      </w:pPr>
      <w:r w:rsidRPr="00C14A34">
        <w:t>You can do this by:</w:t>
      </w:r>
    </w:p>
    <w:p w:rsidR="00A237AA" w:rsidRPr="00C14A34" w:rsidRDefault="00A237AA" w:rsidP="00A237AA">
      <w:pPr>
        <w:spacing w:after="120" w:line="240" w:lineRule="auto"/>
      </w:pPr>
      <w:r w:rsidRPr="00C14A34">
        <w:rPr>
          <w:b/>
          <w:bCs/>
        </w:rPr>
        <w:t xml:space="preserve">Using Names. </w:t>
      </w:r>
      <w:r>
        <w:rPr>
          <w:b/>
          <w:bCs/>
        </w:rPr>
        <w:br/>
      </w:r>
      <w:r w:rsidRPr="00C14A34">
        <w:t>Ask folks to wear nametags and then address them by name. Most people feel valued when you use their name – and wel</w:t>
      </w:r>
      <w:r w:rsidRPr="00C14A34">
        <w:softHyphen/>
        <w:t>comed. That’s what you’re going for, right?</w:t>
      </w:r>
    </w:p>
    <w:p w:rsidR="00A237AA" w:rsidRPr="00C14A34" w:rsidRDefault="00A237AA" w:rsidP="00A237AA">
      <w:pPr>
        <w:spacing w:after="120" w:line="240" w:lineRule="auto"/>
      </w:pPr>
      <w:r w:rsidRPr="00C14A34">
        <w:rPr>
          <w:b/>
          <w:bCs/>
        </w:rPr>
        <w:t xml:space="preserve">Encouraging Questions. </w:t>
      </w:r>
      <w:r>
        <w:rPr>
          <w:b/>
          <w:bCs/>
        </w:rPr>
        <w:br/>
      </w:r>
      <w:r w:rsidRPr="00C14A34">
        <w:t>Invite visitors to ask questions and then repeat them for the whole group to hear so that everyone can benefit. And don’t ever let on if you think, “Oh, that same old question again!” Remember, just because you have heard the answer a hundred times doesn’t mean that they have.</w:t>
      </w:r>
    </w:p>
    <w:p w:rsidR="00A237AA" w:rsidRPr="00C14A34" w:rsidRDefault="00A237AA" w:rsidP="00A237AA">
      <w:pPr>
        <w:spacing w:after="120" w:line="240" w:lineRule="auto"/>
      </w:pPr>
      <w:r w:rsidRPr="00C14A34">
        <w:rPr>
          <w:b/>
          <w:bCs/>
        </w:rPr>
        <w:t xml:space="preserve">Making Time. </w:t>
      </w:r>
      <w:r>
        <w:rPr>
          <w:b/>
          <w:bCs/>
        </w:rPr>
        <w:br/>
      </w:r>
      <w:r w:rsidRPr="00C14A34">
        <w:t>Once a session is over, be sure to make time for follow-up questions and conversation. Chances are that some folks will prefer asking things one-on-one rather than in a large group setting.</w:t>
      </w:r>
    </w:p>
    <w:p w:rsidR="00A237AA" w:rsidRPr="00C14A34" w:rsidRDefault="00A237AA" w:rsidP="00A237AA">
      <w:pPr>
        <w:spacing w:after="120" w:line="240" w:lineRule="auto"/>
      </w:pPr>
      <w:r w:rsidRPr="00C14A34">
        <w:rPr>
          <w:b/>
          <w:bCs/>
        </w:rPr>
        <w:t xml:space="preserve">Being Inclusive. </w:t>
      </w:r>
      <w:r>
        <w:rPr>
          <w:b/>
          <w:bCs/>
        </w:rPr>
        <w:br/>
      </w:r>
      <w:r w:rsidRPr="00C14A34">
        <w:t>Don’t just direct your atten</w:t>
      </w:r>
      <w:r w:rsidRPr="00C14A34">
        <w:softHyphen/>
        <w:t>tion to the vocal visitors; see what others are hoping to learn, too, so that everyone is includ</w:t>
      </w:r>
      <w:r w:rsidRPr="00C14A34">
        <w:softHyphen/>
        <w:t>ed in the process. And use inclusive language and examples, too.</w:t>
      </w:r>
    </w:p>
    <w:p w:rsidR="00A237AA" w:rsidRPr="00C14A34" w:rsidRDefault="00A237AA" w:rsidP="00A237AA">
      <w:pPr>
        <w:spacing w:after="120" w:line="240" w:lineRule="auto"/>
      </w:pPr>
      <w:r w:rsidRPr="00C14A34">
        <w:rPr>
          <w:b/>
          <w:bCs/>
        </w:rPr>
        <w:t xml:space="preserve">Smiling! </w:t>
      </w:r>
      <w:r>
        <w:rPr>
          <w:b/>
          <w:bCs/>
        </w:rPr>
        <w:br/>
      </w:r>
      <w:r w:rsidRPr="00C14A34">
        <w:t>This creates a positive first impres</w:t>
      </w:r>
      <w:r w:rsidRPr="00C14A34">
        <w:softHyphen/>
        <w:t>sion and welcomes people by putting them at ease. Orientation can be stressful for some, so to see a smiling, friendly face can help a stu</w:t>
      </w:r>
      <w:r w:rsidRPr="00C14A34">
        <w:softHyphen/>
        <w:t xml:space="preserve">dent relax and get to the business of enjoying orientation. </w:t>
      </w:r>
    </w:p>
    <w:p w:rsidR="00A237AA" w:rsidRPr="00C14A34" w:rsidRDefault="00A237AA" w:rsidP="00A237AA">
      <w:pPr>
        <w:spacing w:after="120" w:line="240" w:lineRule="auto"/>
      </w:pPr>
      <w:r w:rsidRPr="00C14A34">
        <w:rPr>
          <w:b/>
          <w:bCs/>
        </w:rPr>
        <w:t xml:space="preserve">Helping Them Be in the Know. </w:t>
      </w:r>
      <w:r>
        <w:rPr>
          <w:b/>
          <w:bCs/>
        </w:rPr>
        <w:br/>
      </w:r>
      <w:r w:rsidRPr="00C14A34">
        <w:t>We all like to be “in the know” and you can do this for visi</w:t>
      </w:r>
      <w:r w:rsidRPr="00C14A34">
        <w:softHyphen/>
        <w:t>tors by sharing school traditions, acronyms and history. Knowing more about a school can help them feel more a part of that community, rather than “just a visitor.” And that often leads to them finding a place on campus quite quickly.</w:t>
      </w:r>
    </w:p>
    <w:p w:rsidR="00A237AA" w:rsidRPr="00C14A34" w:rsidRDefault="00A237AA" w:rsidP="00A237AA">
      <w:pPr>
        <w:spacing w:after="120" w:line="240" w:lineRule="auto"/>
      </w:pPr>
      <w:r w:rsidRPr="00C14A34">
        <w:rPr>
          <w:b/>
          <w:bCs/>
        </w:rPr>
        <w:t xml:space="preserve">Listening, Not Just Talking. </w:t>
      </w:r>
      <w:r>
        <w:rPr>
          <w:b/>
          <w:bCs/>
        </w:rPr>
        <w:br/>
      </w:r>
      <w:r w:rsidRPr="00C14A34">
        <w:t xml:space="preserve">Yes, your role is to share campus information. Yet, it’s also important to listen to your visitors. No group is ever the same – one may have great interest in the rec center and science offerings while another </w:t>
      </w:r>
      <w:r w:rsidRPr="00C14A34">
        <w:lastRenderedPageBreak/>
        <w:t>wants to know more about campus in</w:t>
      </w:r>
      <w:r w:rsidRPr="00C14A34">
        <w:softHyphen/>
        <w:t>volvement and the student media. You’ll never know this if you don’t stop to listen.</w:t>
      </w:r>
    </w:p>
    <w:p w:rsidR="00A237AA" w:rsidRPr="00C14A34" w:rsidRDefault="00A237AA" w:rsidP="00A237AA">
      <w:pPr>
        <w:spacing w:after="120" w:line="240" w:lineRule="auto"/>
      </w:pPr>
      <w:r w:rsidRPr="00C14A34">
        <w:rPr>
          <w:b/>
          <w:bCs/>
        </w:rPr>
        <w:t xml:space="preserve">Initiating Conversation. </w:t>
      </w:r>
      <w:r>
        <w:rPr>
          <w:b/>
          <w:bCs/>
        </w:rPr>
        <w:br/>
      </w:r>
      <w:r w:rsidRPr="00C14A34">
        <w:t>Students arriving on campus for orientation most likely don’t know anyone, and no one wants to feel left out. So, start a conversation with a student by ask</w:t>
      </w:r>
      <w:r w:rsidRPr="00C14A34">
        <w:softHyphen/>
        <w:t>ing where he is from and why he chose your school. Getting students talking about them</w:t>
      </w:r>
      <w:r w:rsidRPr="00C14A34">
        <w:softHyphen/>
        <w:t xml:space="preserve">selves is a good start—they know the subject material in depth! </w:t>
      </w:r>
    </w:p>
    <w:p w:rsidR="00A237AA" w:rsidRDefault="00A237AA" w:rsidP="00A237AA">
      <w:pPr>
        <w:spacing w:after="120" w:line="240" w:lineRule="auto"/>
      </w:pPr>
      <w:r w:rsidRPr="00C14A34">
        <w:rPr>
          <w:b/>
          <w:bCs/>
        </w:rPr>
        <w:t xml:space="preserve">Being Courteous and Attentive. </w:t>
      </w:r>
      <w:r>
        <w:rPr>
          <w:b/>
          <w:bCs/>
        </w:rPr>
        <w:br/>
      </w:r>
      <w:r w:rsidRPr="00C14A34">
        <w:t>Your good manners can make a great first impression. Be present with the student you are talking with and he will feel valued.</w:t>
      </w:r>
    </w:p>
    <w:p w:rsidR="003D3153" w:rsidRDefault="003D3153" w:rsidP="00486CF2">
      <w:pPr>
        <w:pStyle w:val="Heading2"/>
      </w:pPr>
      <w:r>
        <w:t>Creating a Welcoming Space</w:t>
      </w:r>
    </w:p>
    <w:p w:rsidR="003D3153" w:rsidRDefault="003D3153" w:rsidP="003D3153">
      <w:pPr>
        <w:spacing w:after="120" w:line="240" w:lineRule="auto"/>
      </w:pPr>
      <w:r>
        <w:t>Welcoming! Inviting! Friendly! Accommodating! These are all words that any SOAR Leader would love to hear used when people describe your group. Do a quick test to be sure that you have made every effort to be as inclusive as possible when it comes to the programs, spaces, interactions and presentations you are offering.</w:t>
      </w:r>
    </w:p>
    <w:p w:rsidR="003D3153" w:rsidRDefault="003D3153" w:rsidP="003D3153">
      <w:pPr>
        <w:spacing w:after="120" w:line="240" w:lineRule="auto"/>
      </w:pPr>
      <w:r w:rsidRPr="00486CF2">
        <w:rPr>
          <w:rStyle w:val="Heading3Char"/>
        </w:rPr>
        <w:t>Language…</w:t>
      </w:r>
      <w:r>
        <w:t xml:space="preserve"> </w:t>
      </w:r>
      <w:r w:rsidR="00486CF2">
        <w:br/>
      </w:r>
      <w:r>
        <w:t>The language you use can include or</w:t>
      </w:r>
      <w:r w:rsidR="0060725E">
        <w:t xml:space="preserve"> </w:t>
      </w:r>
      <w:r>
        <w:t>exclude. Be aware that language is very powerful and</w:t>
      </w:r>
      <w:r w:rsidR="0060725E">
        <w:t xml:space="preserve"> </w:t>
      </w:r>
      <w:r>
        <w:t>can make or break someone’s experience. Consider</w:t>
      </w:r>
      <w:r w:rsidR="0060725E">
        <w:t xml:space="preserve"> </w:t>
      </w:r>
      <w:r>
        <w:t>alternatives to commonly used “exclusive” words: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0725E" w:rsidTr="0060725E">
        <w:tc>
          <w:tcPr>
            <w:tcW w:w="4788" w:type="dxa"/>
          </w:tcPr>
          <w:p w:rsidR="0060725E" w:rsidRDefault="0060725E" w:rsidP="003D3153">
            <w:pPr>
              <w:spacing w:after="120"/>
            </w:pPr>
            <w:r>
              <w:t>Instead of…</w:t>
            </w:r>
          </w:p>
        </w:tc>
        <w:tc>
          <w:tcPr>
            <w:tcW w:w="4788" w:type="dxa"/>
          </w:tcPr>
          <w:p w:rsidR="0060725E" w:rsidRDefault="0060725E" w:rsidP="003D3153">
            <w:pPr>
              <w:spacing w:after="120"/>
            </w:pPr>
            <w:r>
              <w:t>Replace with…</w:t>
            </w:r>
          </w:p>
        </w:tc>
      </w:tr>
      <w:tr w:rsidR="0060725E" w:rsidTr="0060725E">
        <w:tc>
          <w:tcPr>
            <w:tcW w:w="4788" w:type="dxa"/>
          </w:tcPr>
          <w:p w:rsidR="0060725E" w:rsidRDefault="0060725E" w:rsidP="00C97B02">
            <w:pPr>
              <w:pStyle w:val="ListParagraph"/>
              <w:numPr>
                <w:ilvl w:val="0"/>
                <w:numId w:val="47"/>
              </w:numPr>
              <w:spacing w:after="120"/>
            </w:pPr>
            <w:r>
              <w:t>Freshmen</w:t>
            </w:r>
          </w:p>
          <w:p w:rsidR="0060725E" w:rsidRDefault="0060725E" w:rsidP="00C97B02">
            <w:pPr>
              <w:pStyle w:val="ListParagraph"/>
              <w:numPr>
                <w:ilvl w:val="0"/>
                <w:numId w:val="47"/>
              </w:numPr>
              <w:spacing w:after="120"/>
            </w:pPr>
            <w:r>
              <w:t>Boys/Girls</w:t>
            </w:r>
          </w:p>
          <w:p w:rsidR="0060725E" w:rsidRDefault="0060725E" w:rsidP="00C97B02">
            <w:pPr>
              <w:pStyle w:val="ListParagraph"/>
              <w:numPr>
                <w:ilvl w:val="0"/>
                <w:numId w:val="47"/>
              </w:numPr>
              <w:spacing w:after="120"/>
            </w:pPr>
            <w:r>
              <w:t>Kids</w:t>
            </w:r>
          </w:p>
          <w:p w:rsidR="0060725E" w:rsidRDefault="0060725E" w:rsidP="00C97B02">
            <w:pPr>
              <w:pStyle w:val="ListParagraph"/>
              <w:numPr>
                <w:ilvl w:val="0"/>
                <w:numId w:val="47"/>
              </w:numPr>
              <w:spacing w:after="120"/>
            </w:pPr>
            <w:r>
              <w:t>Parents</w:t>
            </w:r>
          </w:p>
          <w:p w:rsidR="0060725E" w:rsidRDefault="0060725E" w:rsidP="00C97B02">
            <w:pPr>
              <w:pStyle w:val="ListParagraph"/>
              <w:numPr>
                <w:ilvl w:val="0"/>
                <w:numId w:val="47"/>
              </w:numPr>
              <w:spacing w:after="120"/>
            </w:pPr>
            <w:r>
              <w:t>Boyfriend/Girlfriend</w:t>
            </w:r>
          </w:p>
          <w:p w:rsidR="0060725E" w:rsidRDefault="0060725E" w:rsidP="00C97B02">
            <w:pPr>
              <w:pStyle w:val="ListParagraph"/>
              <w:numPr>
                <w:ilvl w:val="0"/>
                <w:numId w:val="47"/>
              </w:numPr>
              <w:spacing w:after="120"/>
            </w:pPr>
            <w:r>
              <w:t>Handicapped Person</w:t>
            </w:r>
          </w:p>
        </w:tc>
        <w:tc>
          <w:tcPr>
            <w:tcW w:w="4788" w:type="dxa"/>
          </w:tcPr>
          <w:p w:rsidR="0060725E" w:rsidRDefault="0060725E" w:rsidP="00C97B02">
            <w:pPr>
              <w:pStyle w:val="ListParagraph"/>
              <w:numPr>
                <w:ilvl w:val="0"/>
                <w:numId w:val="47"/>
              </w:numPr>
              <w:spacing w:after="120"/>
            </w:pPr>
            <w:r>
              <w:t>New Students</w:t>
            </w:r>
          </w:p>
          <w:p w:rsidR="0060725E" w:rsidRDefault="0060725E" w:rsidP="00C97B02">
            <w:pPr>
              <w:pStyle w:val="ListParagraph"/>
              <w:numPr>
                <w:ilvl w:val="0"/>
                <w:numId w:val="47"/>
              </w:numPr>
              <w:spacing w:after="120"/>
            </w:pPr>
            <w:r>
              <w:t>Men/Women</w:t>
            </w:r>
          </w:p>
          <w:p w:rsidR="0060725E" w:rsidRDefault="0060725E" w:rsidP="00C97B02">
            <w:pPr>
              <w:pStyle w:val="ListParagraph"/>
              <w:numPr>
                <w:ilvl w:val="0"/>
                <w:numId w:val="47"/>
              </w:numPr>
              <w:spacing w:after="120"/>
            </w:pPr>
            <w:r>
              <w:t>Students</w:t>
            </w:r>
          </w:p>
          <w:p w:rsidR="0060725E" w:rsidRDefault="0060725E" w:rsidP="00C97B02">
            <w:pPr>
              <w:pStyle w:val="ListParagraph"/>
              <w:numPr>
                <w:ilvl w:val="0"/>
                <w:numId w:val="47"/>
              </w:numPr>
              <w:spacing w:after="120"/>
            </w:pPr>
            <w:r>
              <w:t>Family Members</w:t>
            </w:r>
          </w:p>
          <w:p w:rsidR="0060725E" w:rsidRDefault="0060725E" w:rsidP="00C97B02">
            <w:pPr>
              <w:pStyle w:val="ListParagraph"/>
              <w:numPr>
                <w:ilvl w:val="0"/>
                <w:numId w:val="47"/>
              </w:numPr>
              <w:spacing w:after="120"/>
            </w:pPr>
            <w:r>
              <w:t>Partner or Significant Other</w:t>
            </w:r>
          </w:p>
          <w:p w:rsidR="0060725E" w:rsidRDefault="0060725E" w:rsidP="00C97B02">
            <w:pPr>
              <w:pStyle w:val="ListParagraph"/>
              <w:numPr>
                <w:ilvl w:val="0"/>
                <w:numId w:val="47"/>
              </w:numPr>
              <w:spacing w:after="120"/>
            </w:pPr>
            <w:r>
              <w:t>Person with a Disability</w:t>
            </w:r>
          </w:p>
        </w:tc>
      </w:tr>
    </w:tbl>
    <w:p w:rsidR="0060725E" w:rsidRDefault="0060725E" w:rsidP="003D3153">
      <w:pPr>
        <w:spacing w:after="120" w:line="240" w:lineRule="auto"/>
      </w:pPr>
      <w:r>
        <w:t>Be sure to steer clear of harmful words, as well. Expressions such as “That’s so retarded” may have no impact. Yet, there’s also the possibility that someone may silently feel excluded through a seemingly benign comment. Trying to be funny or to “fit in” can inadvertently alienate the people you’re trying to reach. Who knows if someone has a brother with a disability who suffers from the “retarded” label? It’s better not to take that potentially damaging chance.</w:t>
      </w:r>
    </w:p>
    <w:p w:rsidR="003D3153" w:rsidRDefault="003D3153" w:rsidP="003D3153">
      <w:pPr>
        <w:spacing w:after="120" w:line="240" w:lineRule="auto"/>
      </w:pPr>
      <w:r w:rsidRPr="00486CF2">
        <w:rPr>
          <w:rStyle w:val="Heading3Char"/>
        </w:rPr>
        <w:t xml:space="preserve">Assumptions… </w:t>
      </w:r>
      <w:r w:rsidR="00486CF2">
        <w:rPr>
          <w:rStyle w:val="Heading3Char"/>
        </w:rPr>
        <w:br/>
      </w:r>
      <w:r>
        <w:t>The assumptions you make can</w:t>
      </w:r>
      <w:r w:rsidR="0060725E">
        <w:t xml:space="preserve"> </w:t>
      </w:r>
      <w:r>
        <w:t>leave students feeling not very welcomed in their new</w:t>
      </w:r>
      <w:r w:rsidR="0060725E">
        <w:t xml:space="preserve"> </w:t>
      </w:r>
      <w:r>
        <w:t>campus community. Assumptions can alienate! Filter</w:t>
      </w:r>
      <w:r w:rsidR="0060725E">
        <w:t xml:space="preserve"> </w:t>
      </w:r>
      <w:r>
        <w:t>through some common assumptions that we make</w:t>
      </w:r>
      <w:r w:rsidR="0060725E">
        <w:t xml:space="preserve"> </w:t>
      </w:r>
      <w:r>
        <w:t>about:</w:t>
      </w:r>
    </w:p>
    <w:p w:rsidR="003D3153" w:rsidRDefault="003D3153" w:rsidP="00C97B02">
      <w:pPr>
        <w:pStyle w:val="ListParagraph"/>
        <w:numPr>
          <w:ilvl w:val="0"/>
          <w:numId w:val="48"/>
        </w:numPr>
        <w:spacing w:after="120" w:line="240" w:lineRule="auto"/>
      </w:pPr>
      <w:r>
        <w:t>Family—Not everyone defines “family” as</w:t>
      </w:r>
      <w:r w:rsidR="0060725E">
        <w:t xml:space="preserve"> </w:t>
      </w:r>
      <w:r>
        <w:t>including two parents and siblings.</w:t>
      </w:r>
    </w:p>
    <w:p w:rsidR="003D3153" w:rsidRDefault="003D3153" w:rsidP="00C97B02">
      <w:pPr>
        <w:pStyle w:val="ListParagraph"/>
        <w:numPr>
          <w:ilvl w:val="0"/>
          <w:numId w:val="48"/>
        </w:numPr>
        <w:spacing w:after="120" w:line="240" w:lineRule="auto"/>
      </w:pPr>
      <w:r>
        <w:t>Faith—Not everyone believes in</w:t>
      </w:r>
      <w:r w:rsidR="0060725E">
        <w:t xml:space="preserve"> </w:t>
      </w:r>
      <w:r w:rsidR="0067313C">
        <w:t>God,</w:t>
      </w:r>
      <w:r>
        <w:t xml:space="preserve"> practices an organized</w:t>
      </w:r>
      <w:r w:rsidR="0060725E">
        <w:t xml:space="preserve"> </w:t>
      </w:r>
      <w:r>
        <w:t>faith</w:t>
      </w:r>
      <w:r w:rsidR="0067313C">
        <w:t xml:space="preserve">, or worship in the same manner as you might. </w:t>
      </w:r>
    </w:p>
    <w:p w:rsidR="003D3153" w:rsidRDefault="003D3153" w:rsidP="00C97B02">
      <w:pPr>
        <w:pStyle w:val="ListParagraph"/>
        <w:numPr>
          <w:ilvl w:val="0"/>
          <w:numId w:val="48"/>
        </w:numPr>
        <w:spacing w:after="120" w:line="240" w:lineRule="auto"/>
      </w:pPr>
      <w:r>
        <w:t>Age—Not every college student</w:t>
      </w:r>
      <w:r w:rsidR="0060725E">
        <w:t xml:space="preserve"> </w:t>
      </w:r>
      <w:r>
        <w:t xml:space="preserve">is coming </w:t>
      </w:r>
      <w:r w:rsidR="00295F6A">
        <w:t>directly from</w:t>
      </w:r>
      <w:r>
        <w:t xml:space="preserve"> high school.</w:t>
      </w:r>
    </w:p>
    <w:p w:rsidR="003D3153" w:rsidRDefault="003D3153" w:rsidP="00C97B02">
      <w:pPr>
        <w:pStyle w:val="ListParagraph"/>
        <w:numPr>
          <w:ilvl w:val="0"/>
          <w:numId w:val="48"/>
        </w:numPr>
        <w:spacing w:after="120" w:line="240" w:lineRule="auto"/>
      </w:pPr>
      <w:r>
        <w:t>College Experience—Not</w:t>
      </w:r>
      <w:r w:rsidR="0060725E">
        <w:t xml:space="preserve"> </w:t>
      </w:r>
      <w:r>
        <w:t>every college student’s family has</w:t>
      </w:r>
      <w:r w:rsidR="0060725E">
        <w:t xml:space="preserve"> </w:t>
      </w:r>
      <w:r>
        <w:t>attended college; for some they</w:t>
      </w:r>
      <w:r w:rsidR="0060725E">
        <w:t xml:space="preserve"> </w:t>
      </w:r>
      <w:r>
        <w:t>are the first to continue on with</w:t>
      </w:r>
      <w:r w:rsidR="0060725E">
        <w:t xml:space="preserve"> </w:t>
      </w:r>
      <w:r>
        <w:t>their education.</w:t>
      </w:r>
    </w:p>
    <w:p w:rsidR="003D3153" w:rsidRDefault="003D3153" w:rsidP="003D3153">
      <w:pPr>
        <w:spacing w:after="120" w:line="240" w:lineRule="auto"/>
      </w:pPr>
      <w:r w:rsidRPr="00486CF2">
        <w:rPr>
          <w:rStyle w:val="Heading3Char"/>
        </w:rPr>
        <w:t xml:space="preserve">Space/Location… </w:t>
      </w:r>
      <w:r w:rsidR="00486CF2">
        <w:rPr>
          <w:rStyle w:val="Heading3Char"/>
        </w:rPr>
        <w:br/>
      </w:r>
      <w:r>
        <w:t>When putting</w:t>
      </w:r>
      <w:r w:rsidR="0060725E">
        <w:t xml:space="preserve"> </w:t>
      </w:r>
      <w:r>
        <w:t>together programs, consider how</w:t>
      </w:r>
      <w:r w:rsidR="0060725E">
        <w:t xml:space="preserve"> </w:t>
      </w:r>
      <w:r>
        <w:t xml:space="preserve">accessible the locations are. Can </w:t>
      </w:r>
      <w:r w:rsidR="0060725E">
        <w:t>s</w:t>
      </w:r>
      <w:r>
        <w:t>omeone</w:t>
      </w:r>
      <w:r w:rsidR="0060725E">
        <w:t xml:space="preserve"> </w:t>
      </w:r>
      <w:r>
        <w:t>in a wheelchair access this space?</w:t>
      </w:r>
      <w:r w:rsidR="0060725E">
        <w:t xml:space="preserve"> </w:t>
      </w:r>
      <w:r>
        <w:t>Are the acoustics good for people who</w:t>
      </w:r>
      <w:r w:rsidR="0060725E">
        <w:t xml:space="preserve"> </w:t>
      </w:r>
      <w:r>
        <w:t xml:space="preserve">may have hearing difficulties? </w:t>
      </w:r>
      <w:r w:rsidR="0060725E">
        <w:t xml:space="preserve">Do you know where accessible routes are? </w:t>
      </w:r>
      <w:r>
        <w:t>Think</w:t>
      </w:r>
      <w:r w:rsidR="0060725E">
        <w:t xml:space="preserve"> </w:t>
      </w:r>
      <w:r>
        <w:t xml:space="preserve">about your </w:t>
      </w:r>
      <w:r w:rsidR="0060725E">
        <w:t>rooms and locations</w:t>
      </w:r>
      <w:r>
        <w:t xml:space="preserve"> in a</w:t>
      </w:r>
      <w:r w:rsidR="0060725E">
        <w:t xml:space="preserve"> </w:t>
      </w:r>
      <w:r>
        <w:t>whole new way!</w:t>
      </w:r>
    </w:p>
    <w:p w:rsidR="003D3153" w:rsidRDefault="003D3153" w:rsidP="003D3153">
      <w:pPr>
        <w:spacing w:after="120" w:line="240" w:lineRule="auto"/>
      </w:pPr>
      <w:r w:rsidRPr="00486CF2">
        <w:rPr>
          <w:rStyle w:val="Heading3Char"/>
        </w:rPr>
        <w:t>Activities…</w:t>
      </w:r>
      <w:r w:rsidR="00486CF2">
        <w:rPr>
          <w:rStyle w:val="Heading3Char"/>
        </w:rPr>
        <w:br/>
      </w:r>
      <w:r>
        <w:t>When preparing for meetings and</w:t>
      </w:r>
      <w:r w:rsidR="0060725E">
        <w:t xml:space="preserve"> </w:t>
      </w:r>
      <w:r>
        <w:t>activities, keep in mind</w:t>
      </w:r>
      <w:r w:rsidR="0060725E">
        <w:t xml:space="preserve"> </w:t>
      </w:r>
      <w:r>
        <w:t>the diversity of personalities,</w:t>
      </w:r>
      <w:r w:rsidR="0060725E">
        <w:t xml:space="preserve"> </w:t>
      </w:r>
      <w:r>
        <w:t>abilities and</w:t>
      </w:r>
      <w:r w:rsidR="0060725E">
        <w:t xml:space="preserve"> </w:t>
      </w:r>
      <w:r>
        <w:lastRenderedPageBreak/>
        <w:t>backgrounds each of</w:t>
      </w:r>
      <w:r w:rsidR="0060725E">
        <w:t xml:space="preserve"> </w:t>
      </w:r>
      <w:r>
        <w:t>your group members</w:t>
      </w:r>
      <w:r w:rsidR="0060725E">
        <w:t xml:space="preserve"> </w:t>
      </w:r>
      <w:r>
        <w:t>may bring with them.</w:t>
      </w:r>
      <w:r w:rsidR="0060725E">
        <w:t xml:space="preserve"> </w:t>
      </w:r>
      <w:r>
        <w:t>Make every effort to</w:t>
      </w:r>
      <w:r w:rsidR="0060725E">
        <w:t xml:space="preserve"> </w:t>
      </w:r>
      <w:r>
        <w:t>diversify your activities</w:t>
      </w:r>
      <w:r w:rsidR="0060725E">
        <w:t xml:space="preserve"> </w:t>
      </w:r>
      <w:r>
        <w:t>to accommodate the</w:t>
      </w:r>
      <w:r w:rsidR="0060725E">
        <w:t xml:space="preserve"> </w:t>
      </w:r>
      <w:r>
        <w:t>various needs of each</w:t>
      </w:r>
      <w:r w:rsidR="0060725E">
        <w:t xml:space="preserve"> </w:t>
      </w:r>
      <w:r>
        <w:t>individual.</w:t>
      </w:r>
    </w:p>
    <w:p w:rsidR="003D3153" w:rsidRDefault="003D3153" w:rsidP="0060725E">
      <w:pPr>
        <w:spacing w:after="120" w:line="240" w:lineRule="auto"/>
      </w:pPr>
      <w:r w:rsidRPr="00B3764C">
        <w:rPr>
          <w:rStyle w:val="Heading3Char"/>
        </w:rPr>
        <w:t>Humor…</w:t>
      </w:r>
      <w:r>
        <w:t xml:space="preserve"> </w:t>
      </w:r>
      <w:r w:rsidR="00B3764C">
        <w:br/>
      </w:r>
      <w:r>
        <w:t>Humor can be a great tool to motivate</w:t>
      </w:r>
      <w:r w:rsidR="0060725E">
        <w:t xml:space="preserve"> </w:t>
      </w:r>
      <w:r>
        <w:t>and energize a group. However, avoid humor that</w:t>
      </w:r>
      <w:r w:rsidR="0060725E">
        <w:t xml:space="preserve"> </w:t>
      </w:r>
      <w:r>
        <w:t>may exclude or unintentionally “make fun” of people.</w:t>
      </w:r>
      <w:r w:rsidR="0060725E">
        <w:t xml:space="preserve"> </w:t>
      </w:r>
      <w:r>
        <w:t>And, should someone use inappropriate humor that</w:t>
      </w:r>
      <w:r w:rsidR="0060725E">
        <w:t xml:space="preserve"> </w:t>
      </w:r>
      <w:r>
        <w:t>may be interpreted as forms of racism, sexism or ableism,</w:t>
      </w:r>
      <w:r w:rsidR="0060725E">
        <w:t xml:space="preserve"> </w:t>
      </w:r>
      <w:r>
        <w:t>be aware that people are watching your response.</w:t>
      </w:r>
      <w:r w:rsidR="0060725E">
        <w:t xml:space="preserve"> </w:t>
      </w:r>
      <w:r>
        <w:t>If you ignore it, your lack of response may be interpreted</w:t>
      </w:r>
      <w:r w:rsidR="0060725E">
        <w:t xml:space="preserve"> </w:t>
      </w:r>
      <w:r>
        <w:t>as acceptance and may potentially shut out</w:t>
      </w:r>
      <w:r w:rsidR="0060725E">
        <w:t xml:space="preserve"> </w:t>
      </w:r>
      <w:r>
        <w:t>students you are responsible for inviting in.</w:t>
      </w:r>
    </w:p>
    <w:p w:rsidR="0060725E" w:rsidRDefault="0060725E" w:rsidP="003D3153">
      <w:pPr>
        <w:spacing w:after="120" w:line="240" w:lineRule="auto"/>
      </w:pPr>
      <w:r w:rsidRPr="00B3764C">
        <w:rPr>
          <w:rStyle w:val="Heading3Char"/>
        </w:rPr>
        <w:t xml:space="preserve">Representation… </w:t>
      </w:r>
      <w:r w:rsidR="00B3764C">
        <w:rPr>
          <w:rStyle w:val="Heading3Char"/>
        </w:rPr>
        <w:br/>
      </w:r>
      <w:r>
        <w:t>There will probably be several occasions when you discuss hypothetical situations with your fellow group members. In order to be inclusive, use names from a variety of cultures in your case studies, examples and stories. It just might make a difference to the Hispanic woman in your group to hear “Marta” used sometimes instead of always hearing names like “Michael” and “Sa</w:t>
      </w:r>
      <w:r w:rsidR="0067313C">
        <w:t>rah</w:t>
      </w:r>
      <w:r>
        <w:t>.”</w:t>
      </w:r>
    </w:p>
    <w:p w:rsidR="00486CF2" w:rsidRPr="00486CF2" w:rsidRDefault="0060725E" w:rsidP="00A237AA">
      <w:pPr>
        <w:spacing w:after="120" w:line="240" w:lineRule="auto"/>
      </w:pPr>
      <w:r>
        <w:t xml:space="preserve">Be sure to use a variety of ethnic and cultural examples, as well. </w:t>
      </w:r>
      <w:r w:rsidR="003D3153">
        <w:t>On your bulletin boards,</w:t>
      </w:r>
      <w:r>
        <w:t xml:space="preserve"> </w:t>
      </w:r>
      <w:r w:rsidR="003D3153">
        <w:t>doortags and welcome signs</w:t>
      </w:r>
      <w:r>
        <w:t>,</w:t>
      </w:r>
      <w:r w:rsidR="003D3153">
        <w:t xml:space="preserve"> </w:t>
      </w:r>
      <w:r w:rsidR="00D404F5">
        <w:t xml:space="preserve">include </w:t>
      </w:r>
      <w:r w:rsidR="003D3153">
        <w:t>pictures</w:t>
      </w:r>
      <w:r>
        <w:t xml:space="preserve"> </w:t>
      </w:r>
      <w:r w:rsidR="003D3153">
        <w:t>of people from a variety of backgrounds. Don’t have</w:t>
      </w:r>
      <w:r>
        <w:t xml:space="preserve"> </w:t>
      </w:r>
      <w:r w:rsidR="003D3153">
        <w:t>everyone looking and acting the same!</w:t>
      </w:r>
      <w:r w:rsidR="00486CF2">
        <w:br/>
      </w:r>
    </w:p>
    <w:p w:rsidR="00A237AA" w:rsidRPr="00C14A34" w:rsidRDefault="00A237AA" w:rsidP="00486CF2">
      <w:pPr>
        <w:pStyle w:val="Heading2"/>
      </w:pPr>
      <w:r w:rsidRPr="00C14A34">
        <w:t>Gaining Trust and Respect</w:t>
      </w:r>
    </w:p>
    <w:p w:rsidR="00A237AA" w:rsidRPr="00C14A34" w:rsidRDefault="00A237AA" w:rsidP="00A237AA">
      <w:pPr>
        <w:spacing w:after="120" w:line="240" w:lineRule="auto"/>
      </w:pPr>
      <w:r w:rsidRPr="00C14A34">
        <w:t xml:space="preserve">As you work with students, their families and your fellow </w:t>
      </w:r>
      <w:r w:rsidR="00486CF2">
        <w:t>SOAR Leaders</w:t>
      </w:r>
      <w:r w:rsidRPr="00C14A34">
        <w:t>, every interaction helps you build a positive relationship with them. To gain their trust and respect, keep these things in mind:</w:t>
      </w:r>
    </w:p>
    <w:p w:rsidR="00A237AA" w:rsidRPr="00C14A34" w:rsidRDefault="00A237AA" w:rsidP="00A237AA">
      <w:pPr>
        <w:spacing w:after="120" w:line="240" w:lineRule="auto"/>
      </w:pPr>
      <w:r w:rsidRPr="00B3764C">
        <w:rPr>
          <w:rStyle w:val="Heading3Char"/>
        </w:rPr>
        <w:t>Be consistent.</w:t>
      </w:r>
      <w:r w:rsidRPr="00C14A34">
        <w:rPr>
          <w:b/>
          <w:bCs/>
        </w:rPr>
        <w:t xml:space="preserve"> </w:t>
      </w:r>
      <w:r>
        <w:rPr>
          <w:b/>
          <w:bCs/>
        </w:rPr>
        <w:br/>
      </w:r>
      <w:r w:rsidRPr="00C14A34">
        <w:t>If one day you are super-helpful and the next day you shy away from assisting people, they will see you as inconsistent and, therefore, unreliable.</w:t>
      </w:r>
    </w:p>
    <w:p w:rsidR="00A237AA" w:rsidRPr="00C14A34" w:rsidRDefault="00A237AA" w:rsidP="00A237AA">
      <w:pPr>
        <w:spacing w:after="120" w:line="240" w:lineRule="auto"/>
      </w:pPr>
      <w:r w:rsidRPr="00B3764C">
        <w:rPr>
          <w:rStyle w:val="Heading3Char"/>
        </w:rPr>
        <w:t>Keep people informed.</w:t>
      </w:r>
      <w:r w:rsidRPr="00C14A34">
        <w:rPr>
          <w:b/>
          <w:bCs/>
        </w:rPr>
        <w:t xml:space="preserve"> </w:t>
      </w:r>
      <w:r>
        <w:rPr>
          <w:b/>
          <w:bCs/>
        </w:rPr>
        <w:br/>
      </w:r>
      <w:r w:rsidRPr="00C14A34">
        <w:t>If you have informa</w:t>
      </w:r>
      <w:r w:rsidRPr="00C14A34">
        <w:softHyphen/>
        <w:t xml:space="preserve">tion that others need, share it! For example, if there is a surprise room change that happens, pass that on to other </w:t>
      </w:r>
      <w:r w:rsidR="00486CF2">
        <w:t>SOAR Leader</w:t>
      </w:r>
      <w:r w:rsidRPr="00C14A34">
        <w:t>s as you see them.</w:t>
      </w:r>
    </w:p>
    <w:p w:rsidR="00A237AA" w:rsidRPr="00C14A34" w:rsidRDefault="00A237AA" w:rsidP="00A237AA">
      <w:pPr>
        <w:spacing w:after="120" w:line="240" w:lineRule="auto"/>
      </w:pPr>
      <w:r w:rsidRPr="00B3764C">
        <w:rPr>
          <w:rStyle w:val="Heading3Char"/>
        </w:rPr>
        <w:t>Maintain a positive attitude.</w:t>
      </w:r>
      <w:r w:rsidRPr="00C14A34">
        <w:rPr>
          <w:b/>
          <w:bCs/>
        </w:rPr>
        <w:t xml:space="preserve"> </w:t>
      </w:r>
      <w:r>
        <w:rPr>
          <w:b/>
          <w:bCs/>
        </w:rPr>
        <w:br/>
      </w:r>
      <w:r w:rsidRPr="00C14A34">
        <w:t>A positive attitude is contagious. Orientation is a time to share the good stuff about your campus, so keep on smiling and others will catch the spirit, too, making orientation a fun time for all!</w:t>
      </w:r>
    </w:p>
    <w:p w:rsidR="00A237AA" w:rsidRPr="00C14A34" w:rsidRDefault="00A237AA" w:rsidP="00A237AA">
      <w:pPr>
        <w:spacing w:after="120" w:line="240" w:lineRule="auto"/>
      </w:pPr>
      <w:r w:rsidRPr="00B3764C">
        <w:rPr>
          <w:rStyle w:val="Heading3Char"/>
        </w:rPr>
        <w:t>Hold people accountable.</w:t>
      </w:r>
      <w:r w:rsidRPr="00C14A34">
        <w:rPr>
          <w:b/>
          <w:bCs/>
        </w:rPr>
        <w:t xml:space="preserve"> </w:t>
      </w:r>
      <w:r>
        <w:rPr>
          <w:b/>
          <w:bCs/>
        </w:rPr>
        <w:br/>
      </w:r>
      <w:r w:rsidRPr="00C14A34">
        <w:t>While you can’t make people do things they don’t want to, you can certainly hold people accountable for their actions and behaviors. You know what is ex</w:t>
      </w:r>
      <w:r w:rsidRPr="00C14A34">
        <w:softHyphen/>
        <w:t>pected of y</w:t>
      </w:r>
      <w:r>
        <w:t>ou as a SOAR Leader</w:t>
      </w:r>
      <w:r w:rsidRPr="00C14A34">
        <w:t>, so if you see others not doing what they should be, a friendly reminder is appropriate. Lead by example…others will catch on.</w:t>
      </w:r>
    </w:p>
    <w:p w:rsidR="00A237AA" w:rsidRPr="00C14A34" w:rsidRDefault="00A237AA" w:rsidP="00A237AA">
      <w:pPr>
        <w:spacing w:after="120" w:line="240" w:lineRule="auto"/>
      </w:pPr>
      <w:r w:rsidRPr="00B3764C">
        <w:rPr>
          <w:rStyle w:val="Heading3Char"/>
        </w:rPr>
        <w:t xml:space="preserve">Confront in private when possible, not in public. </w:t>
      </w:r>
      <w:r>
        <w:rPr>
          <w:b/>
          <w:bCs/>
        </w:rPr>
        <w:br/>
      </w:r>
      <w:r w:rsidRPr="00C14A34">
        <w:t xml:space="preserve">If you see a student or fellow </w:t>
      </w:r>
      <w:r w:rsidR="00486CF2">
        <w:t>SOAR Leader</w:t>
      </w:r>
      <w:r w:rsidRPr="00C14A34">
        <w:t xml:space="preserve"> doing something that is not appropriate, do your best to pull them aside to a quiet area to discuss it. No one wants to be embarrassed by being scolded in front of a group of peers.</w:t>
      </w:r>
    </w:p>
    <w:p w:rsidR="00A237AA" w:rsidRPr="00C14A34" w:rsidRDefault="00A237AA" w:rsidP="00A237AA">
      <w:pPr>
        <w:spacing w:after="120" w:line="240" w:lineRule="auto"/>
      </w:pPr>
      <w:r w:rsidRPr="00B3764C">
        <w:rPr>
          <w:rStyle w:val="Heading3Char"/>
        </w:rPr>
        <w:t>Be a good listener.</w:t>
      </w:r>
      <w:r w:rsidRPr="00C14A34">
        <w:rPr>
          <w:b/>
          <w:bCs/>
        </w:rPr>
        <w:t xml:space="preserve"> </w:t>
      </w:r>
      <w:r>
        <w:rPr>
          <w:b/>
          <w:bCs/>
        </w:rPr>
        <w:br/>
      </w:r>
      <w:r w:rsidRPr="00C14A34">
        <w:t>Put away distractions, (i.e. cell phones) and find a quiet place to listen to a student. Your undivided attention will have a positive impact on your relationship with that student.</w:t>
      </w:r>
    </w:p>
    <w:p w:rsidR="00A237AA" w:rsidRPr="00C14A34" w:rsidRDefault="00A237AA" w:rsidP="00A237AA">
      <w:pPr>
        <w:spacing w:after="120" w:line="240" w:lineRule="auto"/>
      </w:pPr>
      <w:r w:rsidRPr="00B3764C">
        <w:rPr>
          <w:rStyle w:val="Heading3Char"/>
        </w:rPr>
        <w:t xml:space="preserve">Be welcoming to people from a variety of backgrounds. </w:t>
      </w:r>
      <w:r>
        <w:rPr>
          <w:b/>
          <w:bCs/>
        </w:rPr>
        <w:br/>
      </w:r>
      <w:r w:rsidRPr="00C14A34">
        <w:t>College campuses are a diverse pool of students from a variety of backgrounds. Be open and friendly to all you meet…you may just learn something new along the way.</w:t>
      </w:r>
    </w:p>
    <w:p w:rsidR="00A237AA" w:rsidRPr="00C14A34" w:rsidRDefault="00A237AA" w:rsidP="00A237AA">
      <w:pPr>
        <w:spacing w:after="120" w:line="240" w:lineRule="auto"/>
      </w:pPr>
      <w:r w:rsidRPr="00B3764C">
        <w:rPr>
          <w:rStyle w:val="Heading3Char"/>
        </w:rPr>
        <w:lastRenderedPageBreak/>
        <w:t xml:space="preserve">Welcome questions. </w:t>
      </w:r>
      <w:r>
        <w:rPr>
          <w:b/>
          <w:bCs/>
        </w:rPr>
        <w:br/>
      </w:r>
      <w:r w:rsidRPr="00C14A34">
        <w:t>Encourage your students to ask questions. This is a chance for them to learn as much as they can about their new “home.” This is a time when the saying “there are no stupid questions” is completely true.</w:t>
      </w:r>
    </w:p>
    <w:p w:rsidR="00A237AA" w:rsidRPr="00C14A34" w:rsidRDefault="00A237AA" w:rsidP="00A237AA">
      <w:pPr>
        <w:spacing w:after="120" w:line="240" w:lineRule="auto"/>
      </w:pPr>
      <w:r w:rsidRPr="00B3764C">
        <w:rPr>
          <w:rStyle w:val="Heading3Char"/>
        </w:rPr>
        <w:t>Don’t pass judgment on mistakes – help people learn from them.</w:t>
      </w:r>
      <w:r w:rsidRPr="00C14A34">
        <w:rPr>
          <w:b/>
          <w:bCs/>
        </w:rPr>
        <w:t xml:space="preserve"> </w:t>
      </w:r>
      <w:r>
        <w:rPr>
          <w:b/>
          <w:bCs/>
        </w:rPr>
        <w:br/>
      </w:r>
      <w:r w:rsidRPr="00C14A34">
        <w:t>We’re only human and we all make mistakes, but don’t dwell on them. Talk about what could have been done differently, help that person fix what needs to be fixed and move on.</w:t>
      </w:r>
    </w:p>
    <w:p w:rsidR="00A237AA" w:rsidRPr="00C14A34" w:rsidRDefault="00A237AA" w:rsidP="00A237AA">
      <w:pPr>
        <w:spacing w:after="120" w:line="240" w:lineRule="auto"/>
      </w:pPr>
      <w:r w:rsidRPr="00B3764C">
        <w:rPr>
          <w:rStyle w:val="Heading3Char"/>
        </w:rPr>
        <w:t>Admit your own mistakes and learn from them.</w:t>
      </w:r>
      <w:r w:rsidRPr="00C14A34">
        <w:rPr>
          <w:b/>
          <w:bCs/>
        </w:rPr>
        <w:t xml:space="preserve"> </w:t>
      </w:r>
      <w:r>
        <w:rPr>
          <w:b/>
          <w:bCs/>
        </w:rPr>
        <w:br/>
      </w:r>
      <w:r w:rsidRPr="00C14A34">
        <w:t>Be responsible for your own actions. Apologize and fix what you can, but remem</w:t>
      </w:r>
      <w:r w:rsidRPr="00C14A34">
        <w:softHyphen/>
        <w:t>ber what you did so you don’t make the same mistake twice.</w:t>
      </w:r>
    </w:p>
    <w:p w:rsidR="00A237AA" w:rsidRDefault="00A237AA" w:rsidP="0072223B">
      <w:pPr>
        <w:spacing w:after="0" w:line="240" w:lineRule="auto"/>
      </w:pPr>
      <w:r w:rsidRPr="00B3764C">
        <w:rPr>
          <w:rStyle w:val="Heading3Char"/>
        </w:rPr>
        <w:t xml:space="preserve">Share why you do things instead of just doing them. </w:t>
      </w:r>
      <w:r>
        <w:rPr>
          <w:b/>
          <w:bCs/>
        </w:rPr>
        <w:br/>
      </w:r>
      <w:r w:rsidRPr="00C14A34">
        <w:t xml:space="preserve">If you have an “outside of the box” way of doing things, you might want to share your reasons for doing it that way. Perhaps no other </w:t>
      </w:r>
      <w:r>
        <w:t>SOAR Leader</w:t>
      </w:r>
      <w:r w:rsidRPr="00C14A34">
        <w:t xml:space="preserve"> uses a kazoo to get people’s attention, but you do because you just can’t shout that loud.</w:t>
      </w:r>
    </w:p>
    <w:p w:rsidR="00A237AA" w:rsidRPr="0072223B" w:rsidRDefault="00A237AA" w:rsidP="00A237AA">
      <w:pPr>
        <w:spacing w:after="120" w:line="240" w:lineRule="auto"/>
        <w:rPr>
          <w:sz w:val="14"/>
        </w:rPr>
      </w:pPr>
    </w:p>
    <w:p w:rsidR="00A237AA" w:rsidRPr="000271E4" w:rsidRDefault="00A237AA" w:rsidP="00486CF2">
      <w:pPr>
        <w:pStyle w:val="Heading2"/>
      </w:pPr>
      <w:r w:rsidRPr="000271E4">
        <w:t>Good Customer Service</w:t>
      </w:r>
    </w:p>
    <w:p w:rsidR="00A237AA" w:rsidRPr="00C14A34" w:rsidRDefault="00A237AA" w:rsidP="0072223B">
      <w:pPr>
        <w:spacing w:after="120" w:line="240" w:lineRule="auto"/>
      </w:pPr>
      <w:r w:rsidRPr="00C14A34">
        <w:t>New students are customers, in that we’re providing them with a service and wanting their experience to be as positive as possible. You have a lot to do with making that happen – and here’s how…</w:t>
      </w:r>
    </w:p>
    <w:p w:rsidR="00A237AA" w:rsidRPr="00C14A34" w:rsidRDefault="00A237AA" w:rsidP="0072223B">
      <w:pPr>
        <w:spacing w:after="120" w:line="240" w:lineRule="auto"/>
      </w:pPr>
      <w:r w:rsidRPr="00B3764C">
        <w:rPr>
          <w:rStyle w:val="Heading3Char"/>
        </w:rPr>
        <w:t xml:space="preserve">Give Accurate Timeframes. </w:t>
      </w:r>
      <w:r>
        <w:rPr>
          <w:b/>
          <w:bCs/>
        </w:rPr>
        <w:br/>
      </w:r>
      <w:r w:rsidRPr="00C14A34">
        <w:t>People’s time is at a pre</w:t>
      </w:r>
      <w:r w:rsidRPr="00C14A34">
        <w:softHyphen/>
        <w:t>mium, so stick to the timeframes you’ve been given. This shows that you respect customers and their other commitments.</w:t>
      </w:r>
    </w:p>
    <w:p w:rsidR="00A237AA" w:rsidRPr="00C14A34" w:rsidRDefault="00486CF2" w:rsidP="00A237AA">
      <w:pPr>
        <w:spacing w:after="120" w:line="240" w:lineRule="auto"/>
      </w:pPr>
      <w:r w:rsidRPr="00B3764C">
        <w:rPr>
          <w:rStyle w:val="Heading3Char"/>
          <w:noProof/>
        </w:rPr>
        <mc:AlternateContent>
          <mc:Choice Requires="wps">
            <w:drawing>
              <wp:anchor distT="0" distB="0" distL="114300" distR="114300" simplePos="0" relativeHeight="251676672" behindDoc="0" locked="0" layoutInCell="1" allowOverlap="1" wp14:anchorId="1A8D47ED" wp14:editId="390D0E1D">
                <wp:simplePos x="0" y="0"/>
                <wp:positionH relativeFrom="column">
                  <wp:posOffset>4203065</wp:posOffset>
                </wp:positionH>
                <wp:positionV relativeFrom="paragraph">
                  <wp:posOffset>172085</wp:posOffset>
                </wp:positionV>
                <wp:extent cx="2374265" cy="1403985"/>
                <wp:effectExtent l="0" t="0" r="26670" b="139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F165E0" w:rsidRPr="000271E4" w:rsidRDefault="00F165E0" w:rsidP="00A237AA">
                            <w:pPr>
                              <w:spacing w:after="120" w:line="240" w:lineRule="auto"/>
                              <w:rPr>
                                <w:b/>
                              </w:rPr>
                            </w:pPr>
                            <w:r w:rsidRPr="000271E4">
                              <w:rPr>
                                <w:b/>
                              </w:rPr>
                              <w:t>Be Courteous!</w:t>
                            </w:r>
                          </w:p>
                          <w:p w:rsidR="00F165E0" w:rsidRDefault="00F165E0" w:rsidP="00C97B02">
                            <w:pPr>
                              <w:pStyle w:val="ListParagraph"/>
                              <w:numPr>
                                <w:ilvl w:val="0"/>
                                <w:numId w:val="24"/>
                              </w:numPr>
                              <w:spacing w:after="120" w:line="240" w:lineRule="auto"/>
                              <w:ind w:left="360"/>
                              <w:contextualSpacing w:val="0"/>
                            </w:pPr>
                            <w:r>
                              <w:t>Hold the door or elevator for those approaching</w:t>
                            </w:r>
                          </w:p>
                          <w:p w:rsidR="00F165E0" w:rsidRDefault="00F165E0" w:rsidP="00C97B02">
                            <w:pPr>
                              <w:pStyle w:val="ListParagraph"/>
                              <w:numPr>
                                <w:ilvl w:val="0"/>
                                <w:numId w:val="24"/>
                              </w:numPr>
                              <w:spacing w:after="120" w:line="240" w:lineRule="auto"/>
                              <w:ind w:left="360"/>
                              <w:contextualSpacing w:val="0"/>
                            </w:pPr>
                            <w:r>
                              <w:t>Say “bless you” when someone sneezes</w:t>
                            </w:r>
                          </w:p>
                          <w:p w:rsidR="00F165E0" w:rsidRDefault="00F165E0" w:rsidP="00C97B02">
                            <w:pPr>
                              <w:pStyle w:val="ListParagraph"/>
                              <w:numPr>
                                <w:ilvl w:val="0"/>
                                <w:numId w:val="24"/>
                              </w:numPr>
                              <w:spacing w:after="120" w:line="240" w:lineRule="auto"/>
                              <w:ind w:left="360"/>
                              <w:contextualSpacing w:val="0"/>
                            </w:pPr>
                            <w:r>
                              <w:t>Excuse yourself if you inadvertently interrupt or bump into someone</w:t>
                            </w:r>
                          </w:p>
                          <w:p w:rsidR="00F165E0" w:rsidRDefault="00F165E0" w:rsidP="00C97B02">
                            <w:pPr>
                              <w:pStyle w:val="ListParagraph"/>
                              <w:numPr>
                                <w:ilvl w:val="0"/>
                                <w:numId w:val="24"/>
                              </w:numPr>
                              <w:spacing w:after="120" w:line="240" w:lineRule="auto"/>
                              <w:ind w:left="360"/>
                              <w:contextualSpacing w:val="0"/>
                            </w:pPr>
                            <w:r>
                              <w:t>Say please and thank you</w:t>
                            </w:r>
                          </w:p>
                          <w:p w:rsidR="00F165E0" w:rsidRDefault="00F165E0" w:rsidP="00C97B02">
                            <w:pPr>
                              <w:pStyle w:val="ListParagraph"/>
                              <w:numPr>
                                <w:ilvl w:val="0"/>
                                <w:numId w:val="24"/>
                              </w:numPr>
                              <w:spacing w:after="120" w:line="240" w:lineRule="auto"/>
                              <w:ind w:left="360"/>
                              <w:contextualSpacing w:val="0"/>
                            </w:pPr>
                            <w:r>
                              <w:t>Allow others to walk in front of you when entering a room</w:t>
                            </w:r>
                          </w:p>
                          <w:p w:rsidR="00F165E0" w:rsidRDefault="00F165E0" w:rsidP="00C97B02">
                            <w:pPr>
                              <w:pStyle w:val="ListParagraph"/>
                              <w:numPr>
                                <w:ilvl w:val="0"/>
                                <w:numId w:val="24"/>
                              </w:numPr>
                              <w:spacing w:after="120" w:line="240" w:lineRule="auto"/>
                              <w:ind w:left="360"/>
                              <w:contextualSpacing w:val="0"/>
                            </w:pPr>
                            <w:r>
                              <w:t>Offer to carry something if someone’s arms are full</w:t>
                            </w:r>
                          </w:p>
                          <w:p w:rsidR="00F165E0" w:rsidRDefault="00F165E0" w:rsidP="00A237AA">
                            <w:pPr>
                              <w:spacing w:after="120" w:line="240" w:lineRule="auto"/>
                            </w:pPr>
                            <w:r>
                              <w:t>Can you think of other courteous acts SOAR leaders should do for students and families?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A8D47ED" id="_x0000_s1030" type="#_x0000_t202" style="position:absolute;margin-left:330.95pt;margin-top:13.55pt;width:186.95pt;height:110.55pt;z-index:2516766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">
                <v:textbox style="mso-fit-shape-to-text:t">
                  <w:txbxContent>
                    <w:p w:rsidR="00F165E0" w:rsidRPr="000271E4" w:rsidRDefault="00F165E0" w:rsidP="00A237AA">
                      <w:pPr>
                        <w:spacing w:after="120" w:line="240" w:lineRule="auto"/>
                        <w:rPr>
                          <w:b/>
                        </w:rPr>
                      </w:pPr>
                      <w:r w:rsidRPr="000271E4">
                        <w:rPr>
                          <w:b/>
                        </w:rPr>
                        <w:t>Be Courteous!</w:t>
                      </w:r>
                    </w:p>
                    <w:p w:rsidR="00F165E0" w:rsidRDefault="00F165E0" w:rsidP="00C97B02">
                      <w:pPr>
                        <w:pStyle w:val="ListParagraph"/>
                        <w:numPr>
                          <w:ilvl w:val="0"/>
                          <w:numId w:val="24"/>
                        </w:numPr>
                        <w:spacing w:after="120" w:line="240" w:lineRule="auto"/>
                        <w:ind w:left="360"/>
                        <w:contextualSpacing w:val="0"/>
                      </w:pPr>
                      <w:r>
                        <w:t>Hold the door or elevator for those approaching</w:t>
                      </w:r>
                    </w:p>
                    <w:p w:rsidR="00F165E0" w:rsidRDefault="00F165E0" w:rsidP="00C97B02">
                      <w:pPr>
                        <w:pStyle w:val="ListParagraph"/>
                        <w:numPr>
                          <w:ilvl w:val="0"/>
                          <w:numId w:val="24"/>
                        </w:numPr>
                        <w:spacing w:after="120" w:line="240" w:lineRule="auto"/>
                        <w:ind w:left="360"/>
                        <w:contextualSpacing w:val="0"/>
                      </w:pPr>
                      <w:r>
                        <w:t>Say “bless you” when someone sneezes</w:t>
                      </w:r>
                    </w:p>
                    <w:p w:rsidR="00F165E0" w:rsidRDefault="00F165E0" w:rsidP="00C97B02">
                      <w:pPr>
                        <w:pStyle w:val="ListParagraph"/>
                        <w:numPr>
                          <w:ilvl w:val="0"/>
                          <w:numId w:val="24"/>
                        </w:numPr>
                        <w:spacing w:after="120" w:line="240" w:lineRule="auto"/>
                        <w:ind w:left="360"/>
                        <w:contextualSpacing w:val="0"/>
                      </w:pPr>
                      <w:r>
                        <w:t>Excuse yourself if you inadvertently interrupt or bump into someone</w:t>
                      </w:r>
                    </w:p>
                    <w:p w:rsidR="00F165E0" w:rsidRDefault="00F165E0" w:rsidP="00C97B02">
                      <w:pPr>
                        <w:pStyle w:val="ListParagraph"/>
                        <w:numPr>
                          <w:ilvl w:val="0"/>
                          <w:numId w:val="24"/>
                        </w:numPr>
                        <w:spacing w:after="120" w:line="240" w:lineRule="auto"/>
                        <w:ind w:left="360"/>
                        <w:contextualSpacing w:val="0"/>
                      </w:pPr>
                      <w:r>
                        <w:t>Say please and thank you</w:t>
                      </w:r>
                    </w:p>
                    <w:p w:rsidR="00F165E0" w:rsidRDefault="00F165E0" w:rsidP="00C97B02">
                      <w:pPr>
                        <w:pStyle w:val="ListParagraph"/>
                        <w:numPr>
                          <w:ilvl w:val="0"/>
                          <w:numId w:val="24"/>
                        </w:numPr>
                        <w:spacing w:after="120" w:line="240" w:lineRule="auto"/>
                        <w:ind w:left="360"/>
                        <w:contextualSpacing w:val="0"/>
                      </w:pPr>
                      <w:r>
                        <w:t>Allow others to walk in front of you when entering a room</w:t>
                      </w:r>
                    </w:p>
                    <w:p w:rsidR="00F165E0" w:rsidRDefault="00F165E0" w:rsidP="00C97B02">
                      <w:pPr>
                        <w:pStyle w:val="ListParagraph"/>
                        <w:numPr>
                          <w:ilvl w:val="0"/>
                          <w:numId w:val="24"/>
                        </w:numPr>
                        <w:spacing w:after="120" w:line="240" w:lineRule="auto"/>
                        <w:ind w:left="360"/>
                        <w:contextualSpacing w:val="0"/>
                      </w:pPr>
                      <w:r>
                        <w:t>Offer to carry something if someone’s arms are full</w:t>
                      </w:r>
                    </w:p>
                    <w:p w:rsidR="00F165E0" w:rsidRDefault="00F165E0" w:rsidP="00A237AA">
                      <w:pPr>
                        <w:spacing w:after="120" w:line="240" w:lineRule="auto"/>
                      </w:pPr>
                      <w:r>
                        <w:t>Can you think of other courteous acts SOAR leaders should do for students and families?</w:t>
                      </w:r>
                    </w:p>
                  </w:txbxContent>
                </v:textbox>
                <w10:wrap type="square"/>
              </v:shape>
            </w:pict>
          </mc:Fallback>
        </mc:AlternateContent>
      </w:r>
      <w:r w:rsidR="00A237AA" w:rsidRPr="00B3764C">
        <w:rPr>
          <w:rStyle w:val="Heading3Char"/>
        </w:rPr>
        <w:t>Don’t Overpromise.</w:t>
      </w:r>
      <w:r w:rsidR="00A237AA" w:rsidRPr="00C14A34">
        <w:rPr>
          <w:b/>
          <w:bCs/>
        </w:rPr>
        <w:t xml:space="preserve"> </w:t>
      </w:r>
      <w:r w:rsidR="00A237AA">
        <w:rPr>
          <w:b/>
          <w:bCs/>
        </w:rPr>
        <w:br/>
      </w:r>
      <w:r w:rsidR="00A237AA" w:rsidRPr="00C14A34">
        <w:t>In the quest to be helpful, it’s easy to promise things you can’t necessarily deliver on. Be careful of that – better to be honest about what you can do than to promise something and not follow through.</w:t>
      </w:r>
    </w:p>
    <w:p w:rsidR="00A237AA" w:rsidRPr="00C14A34" w:rsidRDefault="00A237AA" w:rsidP="00A237AA">
      <w:pPr>
        <w:spacing w:after="120" w:line="240" w:lineRule="auto"/>
      </w:pPr>
      <w:r w:rsidRPr="00B3764C">
        <w:rPr>
          <w:rStyle w:val="Heading3Char"/>
        </w:rPr>
        <w:t>Smile and Engage.</w:t>
      </w:r>
      <w:r w:rsidRPr="00C14A34">
        <w:rPr>
          <w:b/>
          <w:bCs/>
        </w:rPr>
        <w:t xml:space="preserve"> </w:t>
      </w:r>
      <w:r>
        <w:rPr>
          <w:b/>
          <w:bCs/>
        </w:rPr>
        <w:br/>
      </w:r>
      <w:r w:rsidRPr="00C14A34">
        <w:t>Look students in the eye, listen well and give them your attention. They are your most impor</w:t>
      </w:r>
      <w:r w:rsidRPr="00C14A34">
        <w:softHyphen/>
        <w:t>tant “task” at the moment and should feel like it.</w:t>
      </w:r>
    </w:p>
    <w:p w:rsidR="00A237AA" w:rsidRPr="00C14A34" w:rsidRDefault="00A237AA" w:rsidP="00A237AA">
      <w:pPr>
        <w:spacing w:after="120" w:line="240" w:lineRule="auto"/>
      </w:pPr>
      <w:r w:rsidRPr="00B3764C">
        <w:rPr>
          <w:rStyle w:val="Heading3Char"/>
        </w:rPr>
        <w:t>Don’t Ignore Your Group.</w:t>
      </w:r>
      <w:r w:rsidRPr="00C14A34">
        <w:rPr>
          <w:b/>
          <w:bCs/>
        </w:rPr>
        <w:t xml:space="preserve"> </w:t>
      </w:r>
      <w:r>
        <w:rPr>
          <w:b/>
          <w:bCs/>
        </w:rPr>
        <w:br/>
      </w:r>
      <w:r w:rsidRPr="00C14A34">
        <w:t>If you see a friend when you’re giving new students a tour, don’t ditch the visi</w:t>
      </w:r>
      <w:r w:rsidRPr="00C14A34">
        <w:softHyphen/>
        <w:t>tors! Instead, introduce everyone and include them in the conversation.</w:t>
      </w:r>
    </w:p>
    <w:p w:rsidR="00A237AA" w:rsidRPr="00C14A34" w:rsidRDefault="00A237AA" w:rsidP="00A237AA">
      <w:pPr>
        <w:spacing w:after="120" w:line="240" w:lineRule="auto"/>
      </w:pPr>
      <w:r w:rsidRPr="00B3764C">
        <w:rPr>
          <w:rStyle w:val="Heading3Char"/>
        </w:rPr>
        <w:t>Personalize It.</w:t>
      </w:r>
      <w:r w:rsidRPr="00C14A34">
        <w:rPr>
          <w:b/>
          <w:bCs/>
        </w:rPr>
        <w:t xml:space="preserve"> </w:t>
      </w:r>
      <w:r>
        <w:rPr>
          <w:b/>
          <w:bCs/>
        </w:rPr>
        <w:br/>
      </w:r>
      <w:r w:rsidRPr="00C14A34">
        <w:t>Ask students what they’re hoping to get out of sessions and then work to customize their experi</w:t>
      </w:r>
      <w:r w:rsidRPr="00C14A34">
        <w:softHyphen/>
        <w:t>ence as much as possible.</w:t>
      </w:r>
    </w:p>
    <w:p w:rsidR="00A237AA" w:rsidRDefault="00A237AA" w:rsidP="00A237AA">
      <w:pPr>
        <w:spacing w:after="120" w:line="240" w:lineRule="auto"/>
      </w:pPr>
      <w:r w:rsidRPr="00B3764C">
        <w:rPr>
          <w:rStyle w:val="Heading3Char"/>
        </w:rPr>
        <w:t>Leave the Door Open to Future Questions.</w:t>
      </w:r>
      <w:r w:rsidRPr="00C14A34">
        <w:rPr>
          <w:b/>
          <w:bCs/>
        </w:rPr>
        <w:t xml:space="preserve"> </w:t>
      </w:r>
      <w:r>
        <w:rPr>
          <w:b/>
          <w:bCs/>
        </w:rPr>
        <w:br/>
      </w:r>
      <w:r w:rsidRPr="00C14A34">
        <w:t>We all think of questions after the fact and your visitors will likely come up with things they’re wondering on the way home. So, keep the door open for them to contact you later if they have additional questions.</w:t>
      </w:r>
    </w:p>
    <w:p w:rsidR="00A237AA" w:rsidRPr="000271E4" w:rsidRDefault="00A237AA" w:rsidP="00486CF2">
      <w:pPr>
        <w:pStyle w:val="Heading2"/>
      </w:pPr>
      <w:r w:rsidRPr="000271E4">
        <w:t>Promoting Positive Campus Attributes</w:t>
      </w:r>
    </w:p>
    <w:p w:rsidR="00A237AA" w:rsidRPr="000271E4" w:rsidRDefault="00A237AA" w:rsidP="00A237AA">
      <w:pPr>
        <w:spacing w:after="120" w:line="240" w:lineRule="auto"/>
      </w:pPr>
      <w:r w:rsidRPr="000271E4">
        <w:t>Campus brochures have all the best pictures – green grass, smiling fa</w:t>
      </w:r>
      <w:r w:rsidR="00B3764C">
        <w:t>ces, beautiful facilities… As a</w:t>
      </w:r>
      <w:r w:rsidRPr="000271E4">
        <w:t xml:space="preserve"> </w:t>
      </w:r>
      <w:r w:rsidR="00B3764C">
        <w:t>SOAR Leader</w:t>
      </w:r>
      <w:r w:rsidRPr="000271E4">
        <w:t>, you help bring these images alive during orientation.</w:t>
      </w:r>
    </w:p>
    <w:p w:rsidR="00A237AA" w:rsidRPr="000271E4" w:rsidRDefault="00A237AA" w:rsidP="00A237AA">
      <w:pPr>
        <w:spacing w:after="120" w:line="240" w:lineRule="auto"/>
      </w:pPr>
      <w:r w:rsidRPr="000271E4">
        <w:t xml:space="preserve">Research shows that the number one predictor of college success is a student (and family) making a connection to their campus, and orientation is often a final step to solidifying this connection before the </w:t>
      </w:r>
      <w:r w:rsidRPr="000271E4">
        <w:lastRenderedPageBreak/>
        <w:t>school year begins. So, during orientation sessions, really focus on the positive attributes that your school has to offer. There are many!</w:t>
      </w:r>
    </w:p>
    <w:p w:rsidR="00A237AA" w:rsidRPr="000271E4" w:rsidRDefault="00A237AA" w:rsidP="00B3764C">
      <w:pPr>
        <w:pStyle w:val="Heading3"/>
      </w:pPr>
      <w:r w:rsidRPr="000271E4">
        <w:t>What Do They Care About?</w:t>
      </w:r>
    </w:p>
    <w:p w:rsidR="00A237AA" w:rsidRPr="000271E4" w:rsidRDefault="00A237AA" w:rsidP="00A237AA">
      <w:pPr>
        <w:spacing w:after="120" w:line="240" w:lineRule="auto"/>
      </w:pPr>
      <w:r w:rsidRPr="000271E4">
        <w:t>First of all, what is on students’ minds when they’re looking for campus information? It likely includes things like:</w:t>
      </w:r>
    </w:p>
    <w:p w:rsidR="00A237AA" w:rsidRPr="000271E4" w:rsidRDefault="00A237AA" w:rsidP="00C97B02">
      <w:pPr>
        <w:pStyle w:val="ListParagraph"/>
        <w:numPr>
          <w:ilvl w:val="0"/>
          <w:numId w:val="25"/>
        </w:numPr>
        <w:spacing w:after="120" w:line="240" w:lineRule="auto"/>
      </w:pPr>
      <w:r w:rsidRPr="000271E4">
        <w:t>Where they’re going to live</w:t>
      </w:r>
    </w:p>
    <w:p w:rsidR="00A237AA" w:rsidRPr="000271E4" w:rsidRDefault="00A237AA" w:rsidP="00C97B02">
      <w:pPr>
        <w:pStyle w:val="ListParagraph"/>
        <w:numPr>
          <w:ilvl w:val="0"/>
          <w:numId w:val="25"/>
        </w:numPr>
        <w:spacing w:after="120" w:line="240" w:lineRule="auto"/>
      </w:pPr>
      <w:r w:rsidRPr="000271E4">
        <w:t>Concerns about roommates (if living on)</w:t>
      </w:r>
    </w:p>
    <w:p w:rsidR="00A237AA" w:rsidRPr="000271E4" w:rsidRDefault="00A237AA" w:rsidP="00C97B02">
      <w:pPr>
        <w:pStyle w:val="ListParagraph"/>
        <w:numPr>
          <w:ilvl w:val="0"/>
          <w:numId w:val="25"/>
        </w:numPr>
        <w:spacing w:after="120" w:line="240" w:lineRule="auto"/>
      </w:pPr>
      <w:r w:rsidRPr="000271E4">
        <w:t>Requirements for certain majors</w:t>
      </w:r>
    </w:p>
    <w:p w:rsidR="00A237AA" w:rsidRPr="000271E4" w:rsidRDefault="00A237AA" w:rsidP="00C97B02">
      <w:pPr>
        <w:pStyle w:val="ListParagraph"/>
        <w:numPr>
          <w:ilvl w:val="0"/>
          <w:numId w:val="25"/>
        </w:numPr>
        <w:spacing w:after="120" w:line="240" w:lineRule="auto"/>
      </w:pPr>
      <w:r w:rsidRPr="000271E4">
        <w:t>How to find campus jobs</w:t>
      </w:r>
    </w:p>
    <w:p w:rsidR="00A237AA" w:rsidRPr="000271E4" w:rsidRDefault="00A237AA" w:rsidP="00C97B02">
      <w:pPr>
        <w:pStyle w:val="ListParagraph"/>
        <w:numPr>
          <w:ilvl w:val="0"/>
          <w:numId w:val="25"/>
        </w:numPr>
        <w:spacing w:after="120" w:line="240" w:lineRule="auto"/>
      </w:pPr>
      <w:r w:rsidRPr="000271E4">
        <w:t>What the dining hall food is like</w:t>
      </w:r>
    </w:p>
    <w:p w:rsidR="00A237AA" w:rsidRPr="000271E4" w:rsidRDefault="00A237AA" w:rsidP="00C97B02">
      <w:pPr>
        <w:pStyle w:val="ListParagraph"/>
        <w:numPr>
          <w:ilvl w:val="0"/>
          <w:numId w:val="25"/>
        </w:numPr>
        <w:spacing w:after="120" w:line="240" w:lineRule="auto"/>
      </w:pPr>
      <w:r w:rsidRPr="000271E4">
        <w:t>Faculty expectations</w:t>
      </w:r>
    </w:p>
    <w:p w:rsidR="00A237AA" w:rsidRPr="000271E4" w:rsidRDefault="00A237AA" w:rsidP="00C97B02">
      <w:pPr>
        <w:pStyle w:val="ListParagraph"/>
        <w:numPr>
          <w:ilvl w:val="0"/>
          <w:numId w:val="25"/>
        </w:numPr>
        <w:spacing w:after="120" w:line="240" w:lineRule="auto"/>
      </w:pPr>
      <w:r w:rsidRPr="000271E4">
        <w:t>How “strict” the rules are</w:t>
      </w:r>
    </w:p>
    <w:p w:rsidR="00A237AA" w:rsidRPr="000271E4" w:rsidRDefault="00A237AA" w:rsidP="00C97B02">
      <w:pPr>
        <w:pStyle w:val="ListParagraph"/>
        <w:numPr>
          <w:ilvl w:val="0"/>
          <w:numId w:val="25"/>
        </w:numPr>
        <w:spacing w:after="120" w:line="240" w:lineRule="auto"/>
      </w:pPr>
      <w:r w:rsidRPr="000271E4">
        <w:t>Parking and who is allowed to bring a car</w:t>
      </w:r>
    </w:p>
    <w:p w:rsidR="00A237AA" w:rsidRPr="000271E4" w:rsidRDefault="00A237AA" w:rsidP="00C97B02">
      <w:pPr>
        <w:pStyle w:val="ListParagraph"/>
        <w:numPr>
          <w:ilvl w:val="0"/>
          <w:numId w:val="25"/>
        </w:numPr>
        <w:spacing w:after="120" w:line="240" w:lineRule="auto"/>
      </w:pPr>
      <w:r w:rsidRPr="000271E4">
        <w:t>What students do on weekends</w:t>
      </w:r>
    </w:p>
    <w:p w:rsidR="00A237AA" w:rsidRPr="000271E4" w:rsidRDefault="00A237AA" w:rsidP="00C97B02">
      <w:pPr>
        <w:pStyle w:val="ListParagraph"/>
        <w:numPr>
          <w:ilvl w:val="0"/>
          <w:numId w:val="25"/>
        </w:numPr>
        <w:spacing w:after="120" w:line="240" w:lineRule="auto"/>
      </w:pPr>
      <w:r w:rsidRPr="000271E4">
        <w:t>How to get academic assistance</w:t>
      </w:r>
    </w:p>
    <w:p w:rsidR="00A237AA" w:rsidRPr="000271E4" w:rsidRDefault="00A237AA" w:rsidP="00C97B02">
      <w:pPr>
        <w:pStyle w:val="ListParagraph"/>
        <w:numPr>
          <w:ilvl w:val="0"/>
          <w:numId w:val="25"/>
        </w:numPr>
        <w:spacing w:after="120" w:line="240" w:lineRule="auto"/>
      </w:pPr>
      <w:r w:rsidRPr="000271E4">
        <w:t>Opportunities to get involved</w:t>
      </w:r>
    </w:p>
    <w:p w:rsidR="00A237AA" w:rsidRPr="000271E4" w:rsidRDefault="00A237AA" w:rsidP="00C97B02">
      <w:pPr>
        <w:pStyle w:val="ListParagraph"/>
        <w:numPr>
          <w:ilvl w:val="0"/>
          <w:numId w:val="25"/>
        </w:numPr>
        <w:spacing w:after="120" w:line="240" w:lineRule="auto"/>
      </w:pPr>
      <w:r w:rsidRPr="000271E4">
        <w:t>How much time students typically spend studying</w:t>
      </w:r>
    </w:p>
    <w:p w:rsidR="00A237AA" w:rsidRPr="000271E4" w:rsidRDefault="00A237AA" w:rsidP="00C97B02">
      <w:pPr>
        <w:pStyle w:val="ListParagraph"/>
        <w:numPr>
          <w:ilvl w:val="0"/>
          <w:numId w:val="25"/>
        </w:numPr>
        <w:spacing w:after="120" w:line="240" w:lineRule="auto"/>
      </w:pPr>
      <w:r w:rsidRPr="000271E4">
        <w:t xml:space="preserve">Where to study </w:t>
      </w:r>
    </w:p>
    <w:p w:rsidR="00A237AA" w:rsidRPr="000271E4" w:rsidRDefault="00A237AA" w:rsidP="00A237AA">
      <w:pPr>
        <w:spacing w:after="120" w:line="240" w:lineRule="auto"/>
      </w:pPr>
      <w:r w:rsidRPr="000271E4">
        <w:t>Be prepared for some of these questions, as well as those you just can’t prepare for!</w:t>
      </w:r>
    </w:p>
    <w:p w:rsidR="00A237AA" w:rsidRPr="000271E4" w:rsidRDefault="00A237AA" w:rsidP="00B3764C">
      <w:pPr>
        <w:pStyle w:val="Heading3"/>
      </w:pPr>
      <w:r w:rsidRPr="000271E4">
        <w:t>Finding a “Good Fit”</w:t>
      </w:r>
    </w:p>
    <w:p w:rsidR="00A237AA" w:rsidRPr="000271E4" w:rsidRDefault="00A237AA" w:rsidP="00A237AA">
      <w:pPr>
        <w:spacing w:after="120" w:line="240" w:lineRule="auto"/>
      </w:pPr>
      <w:r w:rsidRPr="000271E4">
        <w:t>You may hear admissions folks talk about finding a good fit.</w:t>
      </w:r>
      <w:r w:rsidR="00B3764C">
        <w:t xml:space="preserve"> Well, how exactly do you, as a SOAR leader</w:t>
      </w:r>
      <w:r w:rsidRPr="000271E4">
        <w:t>, help do that? Help new students explore questions like:</w:t>
      </w:r>
    </w:p>
    <w:p w:rsidR="00A237AA" w:rsidRPr="000271E4" w:rsidRDefault="00A237AA" w:rsidP="00C97B02">
      <w:pPr>
        <w:pStyle w:val="ListParagraph"/>
        <w:numPr>
          <w:ilvl w:val="0"/>
          <w:numId w:val="26"/>
        </w:numPr>
        <w:spacing w:after="120" w:line="240" w:lineRule="auto"/>
      </w:pPr>
      <w:r w:rsidRPr="000271E4">
        <w:t>Does the campus offer the academic program you are looking for?</w:t>
      </w:r>
    </w:p>
    <w:p w:rsidR="00A237AA" w:rsidRPr="000271E4" w:rsidRDefault="00A237AA" w:rsidP="00C97B02">
      <w:pPr>
        <w:pStyle w:val="ListParagraph"/>
        <w:numPr>
          <w:ilvl w:val="0"/>
          <w:numId w:val="26"/>
        </w:numPr>
        <w:spacing w:after="120" w:line="240" w:lineRule="auto"/>
      </w:pPr>
      <w:r w:rsidRPr="000271E4">
        <w:t>Is the student body friendly and can you see yourself socializing on this campus?</w:t>
      </w:r>
    </w:p>
    <w:p w:rsidR="00A237AA" w:rsidRPr="000271E4" w:rsidRDefault="00A237AA" w:rsidP="00C97B02">
      <w:pPr>
        <w:pStyle w:val="ListParagraph"/>
        <w:numPr>
          <w:ilvl w:val="0"/>
          <w:numId w:val="26"/>
        </w:numPr>
        <w:spacing w:after="120" w:line="240" w:lineRule="auto"/>
      </w:pPr>
      <w:r w:rsidRPr="000271E4">
        <w:t>Does it seem like professors would be accessible to you?</w:t>
      </w:r>
    </w:p>
    <w:p w:rsidR="00A237AA" w:rsidRPr="000271E4" w:rsidRDefault="00A237AA" w:rsidP="00C97B02">
      <w:pPr>
        <w:pStyle w:val="ListParagraph"/>
        <w:numPr>
          <w:ilvl w:val="0"/>
          <w:numId w:val="26"/>
        </w:numPr>
        <w:spacing w:after="120" w:line="240" w:lineRule="auto"/>
      </w:pPr>
      <w:r w:rsidRPr="000271E4">
        <w:t>Are there programs and initiatives that are in line with your values?</w:t>
      </w:r>
    </w:p>
    <w:p w:rsidR="00A237AA" w:rsidRPr="00C14A34" w:rsidRDefault="00A237AA" w:rsidP="00A237AA">
      <w:pPr>
        <w:spacing w:after="120" w:line="240" w:lineRule="auto"/>
      </w:pPr>
      <w:r w:rsidRPr="000271E4">
        <w:t>Sometimes a new student just goes with her gut feeling. Showcase your campus effectively enough that these “gut” decisions will be sound choices for her.</w:t>
      </w:r>
    </w:p>
    <w:p w:rsidR="00A237AA" w:rsidRPr="000271E4" w:rsidRDefault="00A237AA" w:rsidP="00A237AA">
      <w:pPr>
        <w:spacing w:after="120" w:line="240" w:lineRule="auto"/>
      </w:pPr>
      <w:r w:rsidRPr="000271E4">
        <w:rPr>
          <w:b/>
          <w:bCs/>
        </w:rPr>
        <w:t>Points of Pride</w:t>
      </w:r>
    </w:p>
    <w:p w:rsidR="00A237AA" w:rsidRPr="000271E4" w:rsidRDefault="00A237AA" w:rsidP="00A237AA">
      <w:pPr>
        <w:spacing w:after="120" w:line="240" w:lineRule="auto"/>
      </w:pPr>
      <w:r>
        <w:t xml:space="preserve">Think for a moment about Missouri State’s </w:t>
      </w:r>
      <w:r w:rsidRPr="000271E4">
        <w:t>“points of pride</w:t>
      </w:r>
      <w:r>
        <w:t>.</w:t>
      </w:r>
      <w:r w:rsidRPr="000271E4">
        <w:t xml:space="preserve">” </w:t>
      </w:r>
      <w:r>
        <w:t xml:space="preserve">Develop a short list that you would share with incoming students, then talk about them </w:t>
      </w:r>
      <w:r w:rsidRPr="000271E4">
        <w:t>when you’re giving tours and showing off campus!</w:t>
      </w:r>
    </w:p>
    <w:p w:rsidR="00A237AA" w:rsidRPr="000271E4" w:rsidRDefault="00A237AA" w:rsidP="00A237AA">
      <w:pPr>
        <w:spacing w:after="120" w:line="240" w:lineRule="auto"/>
      </w:pPr>
      <w:r w:rsidRPr="000271E4">
        <w:t>The list may include items such as:</w:t>
      </w:r>
    </w:p>
    <w:p w:rsidR="00A237AA" w:rsidRPr="000271E4" w:rsidRDefault="00A237AA" w:rsidP="00C97B02">
      <w:pPr>
        <w:pStyle w:val="ListParagraph"/>
        <w:numPr>
          <w:ilvl w:val="0"/>
          <w:numId w:val="27"/>
        </w:numPr>
        <w:spacing w:after="120" w:line="240" w:lineRule="auto"/>
      </w:pPr>
      <w:r w:rsidRPr="000271E4">
        <w:t>New buildings or buildings under construction</w:t>
      </w:r>
    </w:p>
    <w:p w:rsidR="00A237AA" w:rsidRPr="000271E4" w:rsidRDefault="00A237AA" w:rsidP="00C97B02">
      <w:pPr>
        <w:pStyle w:val="ListParagraph"/>
        <w:numPr>
          <w:ilvl w:val="0"/>
          <w:numId w:val="27"/>
        </w:numPr>
        <w:spacing w:after="120" w:line="240" w:lineRule="auto"/>
      </w:pPr>
      <w:r w:rsidRPr="000271E4">
        <w:t>Peaceful natural areas</w:t>
      </w:r>
    </w:p>
    <w:p w:rsidR="00A237AA" w:rsidRPr="000271E4" w:rsidRDefault="00A237AA" w:rsidP="00C97B02">
      <w:pPr>
        <w:pStyle w:val="ListParagraph"/>
        <w:numPr>
          <w:ilvl w:val="0"/>
          <w:numId w:val="27"/>
        </w:numPr>
        <w:spacing w:after="120" w:line="240" w:lineRule="auto"/>
      </w:pPr>
      <w:r w:rsidRPr="000271E4">
        <w:t>Cool architecture</w:t>
      </w:r>
    </w:p>
    <w:p w:rsidR="00A237AA" w:rsidRPr="000271E4" w:rsidRDefault="00A237AA" w:rsidP="00C97B02">
      <w:pPr>
        <w:pStyle w:val="ListParagraph"/>
        <w:numPr>
          <w:ilvl w:val="0"/>
          <w:numId w:val="27"/>
        </w:numPr>
        <w:spacing w:after="120" w:line="240" w:lineRule="auto"/>
      </w:pPr>
      <w:r w:rsidRPr="000271E4">
        <w:t>Buildings with historical significance</w:t>
      </w:r>
    </w:p>
    <w:p w:rsidR="00A237AA" w:rsidRPr="000271E4" w:rsidRDefault="00A237AA" w:rsidP="00C97B02">
      <w:pPr>
        <w:pStyle w:val="ListParagraph"/>
        <w:numPr>
          <w:ilvl w:val="0"/>
          <w:numId w:val="27"/>
        </w:numPr>
        <w:spacing w:after="120" w:line="240" w:lineRule="auto"/>
      </w:pPr>
      <w:r w:rsidRPr="000271E4">
        <w:t>Athletic fields</w:t>
      </w:r>
    </w:p>
    <w:p w:rsidR="00A237AA" w:rsidRDefault="00A237AA" w:rsidP="00C97B02">
      <w:pPr>
        <w:pStyle w:val="ListParagraph"/>
        <w:numPr>
          <w:ilvl w:val="0"/>
          <w:numId w:val="27"/>
        </w:numPr>
        <w:spacing w:after="120" w:line="240" w:lineRule="auto"/>
      </w:pPr>
      <w:r>
        <w:t>The Echosphere (the satellite-like art instillation on the corner of National Ave. and Grand St.)</w:t>
      </w:r>
    </w:p>
    <w:p w:rsidR="00A237AA" w:rsidRPr="000271E4" w:rsidRDefault="00A237AA" w:rsidP="00C97B02">
      <w:pPr>
        <w:pStyle w:val="ListParagraph"/>
        <w:numPr>
          <w:ilvl w:val="0"/>
          <w:numId w:val="27"/>
        </w:numPr>
        <w:spacing w:after="120" w:line="240" w:lineRule="auto"/>
      </w:pPr>
      <w:r w:rsidRPr="000271E4">
        <w:t>Unique dining opportuni</w:t>
      </w:r>
      <w:r>
        <w:t xml:space="preserve">ties (like Carrie’s, </w:t>
      </w:r>
      <w:r w:rsidRPr="000271E4">
        <w:t xml:space="preserve">a restaurant run by </w:t>
      </w:r>
      <w:r>
        <w:t xml:space="preserve">Hospitality and Restaurant Administration </w:t>
      </w:r>
      <w:r w:rsidRPr="000271E4">
        <w:t>students</w:t>
      </w:r>
      <w:r>
        <w:t xml:space="preserve"> in </w:t>
      </w:r>
      <w:r w:rsidR="008933C4">
        <w:t>Pummill Hall</w:t>
      </w:r>
      <w:r w:rsidRPr="000271E4">
        <w:t>)</w:t>
      </w:r>
    </w:p>
    <w:p w:rsidR="00A237AA" w:rsidRPr="000271E4" w:rsidRDefault="00A237AA" w:rsidP="00C97B02">
      <w:pPr>
        <w:pStyle w:val="ListParagraph"/>
        <w:numPr>
          <w:ilvl w:val="0"/>
          <w:numId w:val="27"/>
        </w:numPr>
        <w:spacing w:after="120" w:line="240" w:lineRule="auto"/>
      </w:pPr>
      <w:r w:rsidRPr="000271E4">
        <w:t>Quiet places to study (in the library or else</w:t>
      </w:r>
      <w:r w:rsidRPr="000271E4">
        <w:softHyphen/>
        <w:t>where)</w:t>
      </w:r>
    </w:p>
    <w:p w:rsidR="00A237AA" w:rsidRPr="000271E4" w:rsidRDefault="00A237AA" w:rsidP="00C97B02">
      <w:pPr>
        <w:pStyle w:val="ListParagraph"/>
        <w:numPr>
          <w:ilvl w:val="0"/>
          <w:numId w:val="27"/>
        </w:numPr>
        <w:spacing w:after="120" w:line="240" w:lineRule="auto"/>
      </w:pPr>
      <w:r w:rsidRPr="000271E4">
        <w:t>Sustainable initiatives</w:t>
      </w:r>
    </w:p>
    <w:p w:rsidR="00A237AA" w:rsidRPr="000271E4" w:rsidRDefault="00A237AA" w:rsidP="00C97B02">
      <w:pPr>
        <w:pStyle w:val="ListParagraph"/>
        <w:numPr>
          <w:ilvl w:val="0"/>
          <w:numId w:val="27"/>
        </w:numPr>
        <w:spacing w:after="120" w:line="240" w:lineRule="auto"/>
      </w:pPr>
      <w:r w:rsidRPr="000271E4">
        <w:t>Recreation options</w:t>
      </w:r>
      <w:r>
        <w:t xml:space="preserve"> in Foster Recreation Center (and across campus)</w:t>
      </w:r>
    </w:p>
    <w:p w:rsidR="00A237AA" w:rsidRPr="000271E4" w:rsidRDefault="00A237AA" w:rsidP="00C97B02">
      <w:pPr>
        <w:pStyle w:val="ListParagraph"/>
        <w:numPr>
          <w:ilvl w:val="0"/>
          <w:numId w:val="27"/>
        </w:numPr>
        <w:spacing w:after="120" w:line="240" w:lineRule="auto"/>
      </w:pPr>
      <w:r>
        <w:t>Baker</w:t>
      </w:r>
      <w:r w:rsidRPr="000271E4">
        <w:t xml:space="preserve"> observatory</w:t>
      </w:r>
    </w:p>
    <w:p w:rsidR="00A237AA" w:rsidRDefault="00A237AA" w:rsidP="00A237AA">
      <w:pPr>
        <w:spacing w:after="120" w:line="240" w:lineRule="auto"/>
      </w:pPr>
      <w:r w:rsidRPr="000271E4">
        <w:t>And don’t forget to point out quirky photo opportunities that make your campus unique!</w:t>
      </w:r>
    </w:p>
    <w:p w:rsidR="00A237AA" w:rsidRDefault="00A237AA" w:rsidP="00B3764C">
      <w:pPr>
        <w:pStyle w:val="Title1"/>
      </w:pPr>
      <w:bookmarkStart w:id="6" w:name="_Toc374959689"/>
      <w:r w:rsidRPr="00AE6ACD">
        <w:lastRenderedPageBreak/>
        <w:t>Communication</w:t>
      </w:r>
      <w:bookmarkEnd w:id="6"/>
    </w:p>
    <w:p w:rsidR="00A237AA" w:rsidRDefault="00A237AA" w:rsidP="00B3764C">
      <w:pPr>
        <w:pStyle w:val="Heading2"/>
      </w:pPr>
      <w:r>
        <w:t>Communicating Effectively at SOAR</w:t>
      </w:r>
    </w:p>
    <w:p w:rsidR="00A237AA" w:rsidRDefault="00A237AA" w:rsidP="00A237AA">
      <w:r>
        <w:t>Communication is about what you say and how you say it. It involves talking, non-verbals, listening and writing. So, when giving tours of campus, checking students in at registration or giving presentations…</w:t>
      </w:r>
    </w:p>
    <w:p w:rsidR="00A237AA" w:rsidRDefault="00A237AA" w:rsidP="00C97B02">
      <w:pPr>
        <w:pStyle w:val="ListParagraph"/>
        <w:numPr>
          <w:ilvl w:val="0"/>
          <w:numId w:val="6"/>
        </w:numPr>
        <w:spacing w:after="120" w:line="240" w:lineRule="auto"/>
        <w:contextualSpacing w:val="0"/>
      </w:pPr>
      <w:r w:rsidRPr="00B3764C">
        <w:rPr>
          <w:i/>
        </w:rPr>
        <w:t xml:space="preserve">Allow for Natural Breaks in Your Delivery. </w:t>
      </w:r>
      <w:r>
        <w:br/>
        <w:t xml:space="preserve">This will allow the group to feel relaxed without being rushed. Pausing between sentences allows your group to ask more questions, too. And as </w:t>
      </w:r>
      <w:r w:rsidR="00B3764C">
        <w:t>a SOAR leader</w:t>
      </w:r>
      <w:r>
        <w:t>, questions are a good thing, providing you the extra opportunity to share some good stuff about your campus.</w:t>
      </w:r>
    </w:p>
    <w:p w:rsidR="00A237AA" w:rsidRDefault="00A237AA" w:rsidP="00C97B02">
      <w:pPr>
        <w:pStyle w:val="ListParagraph"/>
        <w:numPr>
          <w:ilvl w:val="0"/>
          <w:numId w:val="6"/>
        </w:numPr>
        <w:spacing w:after="120" w:line="240" w:lineRule="auto"/>
        <w:contextualSpacing w:val="0"/>
      </w:pPr>
      <w:r w:rsidRPr="00B3764C">
        <w:rPr>
          <w:i/>
        </w:rPr>
        <w:t>Slow Down.</w:t>
      </w:r>
      <w:r>
        <w:t xml:space="preserve"> </w:t>
      </w:r>
      <w:r>
        <w:br/>
        <w:t>Take your time. The faster you talk, the more slurred your speech, and the less students and their families will get from your talk. Project your voice, slow your pace, be as articulate as possible and breathe regularly to relax yourself.</w:t>
      </w:r>
    </w:p>
    <w:p w:rsidR="00A237AA" w:rsidRDefault="00A237AA" w:rsidP="00C97B02">
      <w:pPr>
        <w:pStyle w:val="ListParagraph"/>
        <w:numPr>
          <w:ilvl w:val="0"/>
          <w:numId w:val="6"/>
        </w:numPr>
        <w:spacing w:after="120" w:line="240" w:lineRule="auto"/>
        <w:contextualSpacing w:val="0"/>
      </w:pPr>
      <w:r w:rsidRPr="00B3764C">
        <w:rPr>
          <w:i/>
        </w:rPr>
        <w:t>Avoid the Use of Idle Phrases.</w:t>
      </w:r>
      <w:r>
        <w:t xml:space="preserve"> </w:t>
      </w:r>
      <w:r>
        <w:br/>
        <w:t>The words “like” and “um” tend to be very distracting. This is a very challenging habit to break. Have your peers and supervisor listen to you and help remind you when you are using these conversation killers. If you say them enough, the word tends to be the only thing a visitor hears and your message gets lost.</w:t>
      </w:r>
    </w:p>
    <w:p w:rsidR="00A237AA" w:rsidRDefault="00A237AA" w:rsidP="00C97B02">
      <w:pPr>
        <w:pStyle w:val="ListParagraph"/>
        <w:numPr>
          <w:ilvl w:val="0"/>
          <w:numId w:val="6"/>
        </w:numPr>
        <w:spacing w:after="120" w:line="240" w:lineRule="auto"/>
        <w:contextualSpacing w:val="0"/>
      </w:pPr>
      <w:r w:rsidRPr="00B3764C">
        <w:rPr>
          <w:i/>
        </w:rPr>
        <w:t>Illustrate with Stories.</w:t>
      </w:r>
      <w:r>
        <w:t xml:space="preserve"> </w:t>
      </w:r>
      <w:r>
        <w:br/>
        <w:t xml:space="preserve">A poignant, brief story can do wonders when it comes to illustrating a point. Your audience will probably remember these stories of real people and real experiences long after your talk is over. According to Tom Peters, author of </w:t>
      </w:r>
      <w:r w:rsidRPr="00B3764C">
        <w:rPr>
          <w:i/>
        </w:rPr>
        <w:t>The Pursuit of Wow</w:t>
      </w:r>
      <w:r>
        <w:t>, “The most potent speeches are often little more than strings of (such) vignettes, loosely linked by an outline and in support of just one or two big ideas.”</w:t>
      </w:r>
    </w:p>
    <w:p w:rsidR="00A237AA" w:rsidRDefault="00A237AA" w:rsidP="00C97B02">
      <w:pPr>
        <w:pStyle w:val="ListParagraph"/>
        <w:numPr>
          <w:ilvl w:val="0"/>
          <w:numId w:val="6"/>
        </w:numPr>
        <w:spacing w:after="120" w:line="240" w:lineRule="auto"/>
        <w:contextualSpacing w:val="0"/>
      </w:pPr>
      <w:r w:rsidRPr="00B3764C">
        <w:rPr>
          <w:i/>
        </w:rPr>
        <w:t>Avoid Obscenities at All Costs.</w:t>
      </w:r>
      <w:r>
        <w:t xml:space="preserve"> </w:t>
      </w:r>
      <w:r>
        <w:br/>
        <w:t>If something startles you, bite your tongue. If you’re angry, bite your tongue. In essence, show your group that you have control and can take everything in stride.</w:t>
      </w:r>
    </w:p>
    <w:p w:rsidR="00A237AA" w:rsidRDefault="00A237AA" w:rsidP="00C97B02">
      <w:pPr>
        <w:pStyle w:val="ListParagraph"/>
        <w:numPr>
          <w:ilvl w:val="0"/>
          <w:numId w:val="6"/>
        </w:numPr>
        <w:spacing w:after="120" w:line="240" w:lineRule="auto"/>
        <w:contextualSpacing w:val="0"/>
      </w:pPr>
      <w:r w:rsidRPr="00B3764C">
        <w:rPr>
          <w:i/>
        </w:rPr>
        <w:t>Don’t Gossip or Talk about Others.</w:t>
      </w:r>
      <w:r>
        <w:t xml:space="preserve"> </w:t>
      </w:r>
      <w:r>
        <w:br/>
        <w:t>Putting someone else down during Orientation not only makes you look bad, it makes the campus look like they hire “not-so-good” staff members. Even if you disagree with another person, it’s not appropriate for other students to hear your opinion.</w:t>
      </w:r>
    </w:p>
    <w:p w:rsidR="00A237AA" w:rsidRDefault="00A237AA" w:rsidP="00C97B02">
      <w:pPr>
        <w:pStyle w:val="ListParagraph"/>
        <w:numPr>
          <w:ilvl w:val="0"/>
          <w:numId w:val="6"/>
        </w:numPr>
        <w:spacing w:after="120" w:line="240" w:lineRule="auto"/>
        <w:contextualSpacing w:val="0"/>
      </w:pPr>
      <w:r w:rsidRPr="00B3764C">
        <w:rPr>
          <w:i/>
        </w:rPr>
        <w:t>Use Humor Appropriately.</w:t>
      </w:r>
      <w:r>
        <w:t xml:space="preserve"> </w:t>
      </w:r>
      <w:r>
        <w:br/>
        <w:t>Using humor can lighten a presentation that is filled with information, but be sure that you aren’t completely disrupting the flow of your presentation with jokes. Use humor to include people, not exclude them, and steer clear of offensive jokes and comments. Keep the humor in check— don’t go overboard with the “funny stuff”</w:t>
      </w:r>
    </w:p>
    <w:p w:rsidR="00A237AA" w:rsidRDefault="00A237AA" w:rsidP="00C97B02">
      <w:pPr>
        <w:pStyle w:val="ListParagraph"/>
        <w:numPr>
          <w:ilvl w:val="0"/>
          <w:numId w:val="6"/>
        </w:numPr>
        <w:spacing w:after="120" w:line="240" w:lineRule="auto"/>
        <w:contextualSpacing w:val="0"/>
      </w:pPr>
      <w:r w:rsidRPr="00B3764C">
        <w:rPr>
          <w:i/>
        </w:rPr>
        <w:t>Project Your Voice.</w:t>
      </w:r>
      <w:r>
        <w:t xml:space="preserve"> </w:t>
      </w:r>
      <w:r>
        <w:br/>
        <w:t>Look at the people you’re speaking with. Many people hear better if they’re also seeing your lips move and observing your facial expressions. Breathe deeply from your diaphragm before speaking instead of taking shallow breaths. When possible, try to stand a bit above your group, on the slope of a hill, a stage or a curb. They’ll be better able to see you, plus your voice won’t get lost in their crowd.</w:t>
      </w:r>
    </w:p>
    <w:p w:rsidR="00A237AA" w:rsidRDefault="00A237AA" w:rsidP="00A237AA">
      <w:pPr>
        <w:spacing w:line="240" w:lineRule="auto"/>
      </w:pPr>
    </w:p>
    <w:p w:rsidR="00A237AA" w:rsidRDefault="00A237AA" w:rsidP="00B3764C">
      <w:pPr>
        <w:pStyle w:val="Heading2"/>
      </w:pPr>
      <w:r>
        <w:lastRenderedPageBreak/>
        <w:t>Listening Well: Knowing When to Clam Up &amp; Clue In</w:t>
      </w:r>
    </w:p>
    <w:p w:rsidR="00A237AA" w:rsidRDefault="00A237AA" w:rsidP="00C97B02">
      <w:pPr>
        <w:pStyle w:val="ListParagraph"/>
        <w:numPr>
          <w:ilvl w:val="0"/>
          <w:numId w:val="6"/>
        </w:numPr>
        <w:spacing w:after="120" w:line="240" w:lineRule="auto"/>
        <w:contextualSpacing w:val="0"/>
      </w:pPr>
      <w:r w:rsidRPr="00B3764C">
        <w:rPr>
          <w:i/>
        </w:rPr>
        <w:t>Give Your Full Attention.</w:t>
      </w:r>
      <w:r>
        <w:t xml:space="preserve"> </w:t>
      </w:r>
      <w:r>
        <w:br/>
        <w:t>Orientation is a hectic time! It is easy to have your eyes wander over to another part of the room, or unintentionally listen in on another conversation happening right next to you. Do everything you can to keep your eyes and your focus on the person who is speaking to you.</w:t>
      </w:r>
    </w:p>
    <w:p w:rsidR="00A237AA" w:rsidRDefault="00A237AA" w:rsidP="00C97B02">
      <w:pPr>
        <w:pStyle w:val="ListParagraph"/>
        <w:numPr>
          <w:ilvl w:val="0"/>
          <w:numId w:val="6"/>
        </w:numPr>
        <w:spacing w:after="120" w:line="240" w:lineRule="auto"/>
        <w:contextualSpacing w:val="0"/>
      </w:pPr>
      <w:r w:rsidRPr="00B3764C">
        <w:rPr>
          <w:i/>
          <w:noProof/>
        </w:rPr>
        <mc:AlternateContent>
          <mc:Choice Requires="wps">
            <w:drawing>
              <wp:anchor distT="0" distB="0" distL="114300" distR="114300" simplePos="0" relativeHeight="251678720" behindDoc="0" locked="0" layoutInCell="1" allowOverlap="1" wp14:anchorId="44E33F28" wp14:editId="5CFACC74">
                <wp:simplePos x="0" y="0"/>
                <wp:positionH relativeFrom="column">
                  <wp:posOffset>3676650</wp:posOffset>
                </wp:positionH>
                <wp:positionV relativeFrom="paragraph">
                  <wp:posOffset>38735</wp:posOffset>
                </wp:positionV>
                <wp:extent cx="2374265" cy="4581525"/>
                <wp:effectExtent l="0" t="0" r="2667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581525"/>
                        </a:xfrm>
                        <a:prstGeom prst="rect">
                          <a:avLst/>
                        </a:prstGeom>
                        <a:solidFill>
                          <a:srgbClr val="FFFFFF"/>
                        </a:solidFill>
                        <a:ln w="9525">
                          <a:solidFill>
                            <a:srgbClr val="000000"/>
                          </a:solidFill>
                          <a:miter lim="800000"/>
                          <a:headEnd/>
                          <a:tailEnd/>
                        </a:ln>
                      </wps:spPr>
                      <wps:txbx>
                        <w:txbxContent>
                          <w:p w:rsidR="00F165E0" w:rsidRPr="00065CCF" w:rsidRDefault="00F165E0" w:rsidP="00A237AA">
                            <w:pPr>
                              <w:spacing w:line="240" w:lineRule="auto"/>
                              <w:rPr>
                                <w:b/>
                              </w:rPr>
                            </w:pPr>
                            <w:r w:rsidRPr="00065CCF">
                              <w:rPr>
                                <w:b/>
                              </w:rPr>
                              <w:t>Things That Detract from Good Listening</w:t>
                            </w:r>
                          </w:p>
                          <w:p w:rsidR="00F165E0" w:rsidRDefault="00F165E0" w:rsidP="00A237AA">
                            <w:pPr>
                              <w:spacing w:line="240" w:lineRule="auto"/>
                              <w:ind w:left="288" w:hanging="288"/>
                            </w:pPr>
                            <w:r>
                              <w:t>Having your eyes flit to your cell phone to see if you missed a call or text</w:t>
                            </w:r>
                          </w:p>
                          <w:p w:rsidR="00F165E0" w:rsidRDefault="00F165E0" w:rsidP="00A237AA">
                            <w:pPr>
                              <w:spacing w:line="240" w:lineRule="auto"/>
                              <w:ind w:left="288" w:hanging="288"/>
                            </w:pPr>
                            <w:r>
                              <w:t>Crossing your arms or communicating other closed off nonverbals</w:t>
                            </w:r>
                          </w:p>
                          <w:p w:rsidR="00F165E0" w:rsidRDefault="00F165E0" w:rsidP="00A237AA">
                            <w:pPr>
                              <w:spacing w:line="240" w:lineRule="auto"/>
                              <w:ind w:left="288" w:hanging="288"/>
                            </w:pPr>
                            <w:r>
                              <w:t>Not being present with the person who is talking</w:t>
                            </w:r>
                          </w:p>
                          <w:p w:rsidR="00F165E0" w:rsidRDefault="00F165E0" w:rsidP="00A237AA">
                            <w:pPr>
                              <w:spacing w:line="240" w:lineRule="auto"/>
                              <w:ind w:left="288" w:hanging="288"/>
                            </w:pPr>
                            <w:r>
                              <w:t>Figuring out your response before really hearing what the person is saying</w:t>
                            </w:r>
                          </w:p>
                          <w:p w:rsidR="00F165E0" w:rsidRDefault="00F165E0" w:rsidP="00A237AA">
                            <w:pPr>
                              <w:spacing w:line="240" w:lineRule="auto"/>
                              <w:ind w:left="288" w:hanging="288"/>
                            </w:pPr>
                            <w:r>
                              <w:t>Being distracted by other people or situations</w:t>
                            </w:r>
                          </w:p>
                          <w:p w:rsidR="00F165E0" w:rsidRDefault="00F165E0" w:rsidP="00A237AA">
                            <w:pPr>
                              <w:spacing w:line="240" w:lineRule="auto"/>
                              <w:ind w:left="288" w:hanging="288"/>
                            </w:pPr>
                            <w:r>
                              <w:t>Knowing you have to be somewhere– it’s better to say, “Can we please talk about this in a little bit? It’s just that I have to be at a session in five minutes and I know I won’t be able to focus right now the way I’d really like to.”</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4E33F28" id="_x0000_s1031" type="#_x0000_t202" style="position:absolute;left:0;text-align:left;margin-left:289.5pt;margin-top:3.05pt;width:186.95pt;height:360.75pt;z-index:2516787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">
                <v:textbox>
                  <w:txbxContent>
                    <w:p w:rsidR="00F165E0" w:rsidRPr="00065CCF" w:rsidRDefault="00F165E0" w:rsidP="00A237AA">
                      <w:pPr>
                        <w:spacing w:line="240" w:lineRule="auto"/>
                        <w:rPr>
                          <w:b/>
                        </w:rPr>
                      </w:pPr>
                      <w:r w:rsidRPr="00065CCF">
                        <w:rPr>
                          <w:b/>
                        </w:rPr>
                        <w:t>Things That Detract from Good Listening</w:t>
                      </w:r>
                    </w:p>
                    <w:p w:rsidR="00F165E0" w:rsidRDefault="00F165E0" w:rsidP="00A237AA">
                      <w:pPr>
                        <w:spacing w:line="240" w:lineRule="auto"/>
                        <w:ind w:left="288" w:hanging="288"/>
                      </w:pPr>
                      <w:r>
                        <w:t>Having your eyes flit to your cell phone to see if you missed a call or text</w:t>
                      </w:r>
                    </w:p>
                    <w:p w:rsidR="00F165E0" w:rsidRDefault="00F165E0" w:rsidP="00A237AA">
                      <w:pPr>
                        <w:spacing w:line="240" w:lineRule="auto"/>
                        <w:ind w:left="288" w:hanging="288"/>
                      </w:pPr>
                      <w:r>
                        <w:t>Crossing your arms or communicating other closed off nonverbals</w:t>
                      </w:r>
                    </w:p>
                    <w:p w:rsidR="00F165E0" w:rsidRDefault="00F165E0" w:rsidP="00A237AA">
                      <w:pPr>
                        <w:spacing w:line="240" w:lineRule="auto"/>
                        <w:ind w:left="288" w:hanging="288"/>
                      </w:pPr>
                      <w:r>
                        <w:t>Not being present with the person who is talking</w:t>
                      </w:r>
                    </w:p>
                    <w:p w:rsidR="00F165E0" w:rsidRDefault="00F165E0" w:rsidP="00A237AA">
                      <w:pPr>
                        <w:spacing w:line="240" w:lineRule="auto"/>
                        <w:ind w:left="288" w:hanging="288"/>
                      </w:pPr>
                      <w:r>
                        <w:t>Figuring out your response before really hearing what the person is saying</w:t>
                      </w:r>
                    </w:p>
                    <w:p w:rsidR="00F165E0" w:rsidRDefault="00F165E0" w:rsidP="00A237AA">
                      <w:pPr>
                        <w:spacing w:line="240" w:lineRule="auto"/>
                        <w:ind w:left="288" w:hanging="288"/>
                      </w:pPr>
                      <w:r>
                        <w:t>Being distracted by other people or situations</w:t>
                      </w:r>
                    </w:p>
                    <w:p w:rsidR="00F165E0" w:rsidRDefault="00F165E0" w:rsidP="00A237AA">
                      <w:pPr>
                        <w:spacing w:line="240" w:lineRule="auto"/>
                        <w:ind w:left="288" w:hanging="288"/>
                      </w:pPr>
                      <w:r>
                        <w:t>Knowing you have to be somewhere– it’s better to say, “Can we please talk about this in a little bit? It’s just that I have to be at a session in five minutes and I know I won’t be able to focus right now the way I’d really like to.”</w:t>
                      </w:r>
                    </w:p>
                  </w:txbxContent>
                </v:textbox>
                <w10:wrap type="square"/>
              </v:shape>
            </w:pict>
          </mc:Fallback>
        </mc:AlternateContent>
      </w:r>
      <w:r w:rsidRPr="00B3764C">
        <w:rPr>
          <w:i/>
        </w:rPr>
        <w:t>Listen with Your Mind as Well as Your Ears.</w:t>
      </w:r>
      <w:r>
        <w:t xml:space="preserve"> </w:t>
      </w:r>
      <w:r>
        <w:br/>
        <w:t>A common mistake people make when listening is they start to develop their response while the speaker is still finishing his thoughts. You are bound to miss something being said if you are worried about what you are going to say next.</w:t>
      </w:r>
    </w:p>
    <w:p w:rsidR="00A237AA" w:rsidRDefault="00A237AA" w:rsidP="00C97B02">
      <w:pPr>
        <w:pStyle w:val="ListParagraph"/>
        <w:numPr>
          <w:ilvl w:val="0"/>
          <w:numId w:val="6"/>
        </w:numPr>
        <w:spacing w:after="120" w:line="240" w:lineRule="auto"/>
        <w:contextualSpacing w:val="0"/>
      </w:pPr>
      <w:r w:rsidRPr="00B3764C">
        <w:rPr>
          <w:i/>
        </w:rPr>
        <w:t xml:space="preserve">Display Nonverbal Feedback. </w:t>
      </w:r>
      <w:r w:rsidRPr="00B3764C">
        <w:rPr>
          <w:i/>
        </w:rPr>
        <w:br/>
      </w:r>
      <w:r>
        <w:t>Let the individual speaking know that you are really listening with a nod of the head, a laugh when appropriate and direct eye contact.</w:t>
      </w:r>
    </w:p>
    <w:p w:rsidR="00A237AA" w:rsidRDefault="00A237AA" w:rsidP="00C97B02">
      <w:pPr>
        <w:pStyle w:val="ListParagraph"/>
        <w:numPr>
          <w:ilvl w:val="0"/>
          <w:numId w:val="6"/>
        </w:numPr>
        <w:spacing w:after="120" w:line="240" w:lineRule="auto"/>
        <w:contextualSpacing w:val="0"/>
      </w:pPr>
      <w:r w:rsidRPr="00B3764C">
        <w:rPr>
          <w:i/>
        </w:rPr>
        <w:t xml:space="preserve">Limit Advice. </w:t>
      </w:r>
      <w:r w:rsidRPr="00B3764C">
        <w:rPr>
          <w:i/>
        </w:rPr>
        <w:br/>
      </w:r>
      <w:r>
        <w:t>Not everyone is seeking your ears for advice. Sometimes people just need to process through things to figure it out on their own. Be careful not to give advice before you are asked for it.</w:t>
      </w:r>
    </w:p>
    <w:p w:rsidR="00A237AA" w:rsidRDefault="00A237AA" w:rsidP="00C97B02">
      <w:pPr>
        <w:pStyle w:val="ListParagraph"/>
        <w:numPr>
          <w:ilvl w:val="0"/>
          <w:numId w:val="6"/>
        </w:numPr>
        <w:spacing w:after="120" w:line="240" w:lineRule="auto"/>
        <w:contextualSpacing w:val="0"/>
      </w:pPr>
      <w:r w:rsidRPr="00B3764C">
        <w:rPr>
          <w:i/>
        </w:rPr>
        <w:t>Be Patient.</w:t>
      </w:r>
      <w:r>
        <w:t xml:space="preserve"> </w:t>
      </w:r>
      <w:r>
        <w:br/>
        <w:t>The individual speaking to you has something important to share. Don’t interrupt or respond before she has finished. Interruptions are frustrating and may communicate that you don’t care or aren’t interested.</w:t>
      </w:r>
    </w:p>
    <w:p w:rsidR="00A237AA" w:rsidRDefault="00A237AA" w:rsidP="00C97B02">
      <w:pPr>
        <w:pStyle w:val="ListParagraph"/>
        <w:numPr>
          <w:ilvl w:val="0"/>
          <w:numId w:val="6"/>
        </w:numPr>
        <w:spacing w:after="120" w:line="240" w:lineRule="auto"/>
        <w:contextualSpacing w:val="0"/>
      </w:pPr>
      <w:r w:rsidRPr="00B3764C">
        <w:rPr>
          <w:i/>
        </w:rPr>
        <w:t>Ask Questions.</w:t>
      </w:r>
      <w:r>
        <w:t xml:space="preserve"> </w:t>
      </w:r>
      <w:r>
        <w:br/>
        <w:t>Confirm what you think you are hearing by asking follow-up questions. Not only is it a good idea to repeat back what you understand the speaker to be sharing, it also demonstrates how well you are really listening.</w:t>
      </w:r>
    </w:p>
    <w:p w:rsidR="00A237AA" w:rsidRDefault="00A237AA" w:rsidP="00A237AA">
      <w:pPr>
        <w:pStyle w:val="ListParagraph"/>
      </w:pPr>
    </w:p>
    <w:p w:rsidR="00A237AA" w:rsidRPr="00065CCF" w:rsidRDefault="00A237AA" w:rsidP="00B3764C">
      <w:pPr>
        <w:pStyle w:val="Heading2"/>
      </w:pPr>
      <w:r w:rsidRPr="00065CCF">
        <w:t>Giving &amp; Getting Feedback</w:t>
      </w:r>
    </w:p>
    <w:p w:rsidR="00A237AA" w:rsidRPr="00065CCF" w:rsidRDefault="00A237AA" w:rsidP="00A237AA">
      <w:pPr>
        <w:spacing w:line="240" w:lineRule="auto"/>
      </w:pPr>
      <w:r w:rsidRPr="00065CCF">
        <w:t xml:space="preserve">Feedback, when given and received correctly, is always a good thing. Quality feedback only helps you become better in your role. And quality feedback is about care – we don’t get feedback from those who don’t care about us, and you certainly don’t spend time giving feedback to those you don’t care about, right? Feedback is a way of helping another person to consider changing his behavior. Thoughtful feedback helps people see how their behaviors are affecting their future – or the lives of those around them. </w:t>
      </w:r>
    </w:p>
    <w:p w:rsidR="00A237AA" w:rsidRPr="00065CCF" w:rsidRDefault="00A237AA" w:rsidP="00A237AA">
      <w:pPr>
        <w:spacing w:line="240" w:lineRule="auto"/>
      </w:pPr>
      <w:r w:rsidRPr="00065CCF">
        <w:t xml:space="preserve">It can be really easy to discard feedback when it’s given to you. It’s also possible to “take the easy way out” and not provide others with the feedback you have to offer. But it’s so important to have these tough conversations. When we let our egos get the best of us, nobody wins. Not you, not fellow </w:t>
      </w:r>
      <w:r w:rsidR="00A269D8">
        <w:t>SOAR leader</w:t>
      </w:r>
      <w:r w:rsidRPr="00065CCF">
        <w:t xml:space="preserve">s and certainly not those whom you are serving. </w:t>
      </w:r>
    </w:p>
    <w:tbl>
      <w:tblPr>
        <w:tblStyle w:val="TableGrid"/>
        <w:tblW w:w="0" w:type="auto"/>
        <w:tblLook w:val="04A0" w:firstRow="1" w:lastRow="0" w:firstColumn="1" w:lastColumn="0" w:noHBand="0" w:noVBand="1"/>
      </w:tblPr>
      <w:tblGrid>
        <w:gridCol w:w="4788"/>
        <w:gridCol w:w="4788"/>
      </w:tblGrid>
      <w:tr w:rsidR="00A237AA" w:rsidTr="003D3153">
        <w:tc>
          <w:tcPr>
            <w:tcW w:w="4788" w:type="dxa"/>
          </w:tcPr>
          <w:p w:rsidR="00A237AA" w:rsidRPr="00065CCF" w:rsidRDefault="00A237AA" w:rsidP="00B3764C">
            <w:pPr>
              <w:spacing w:before="60" w:after="60"/>
            </w:pPr>
            <w:r w:rsidRPr="00065CCF">
              <w:rPr>
                <w:b/>
                <w:bCs/>
              </w:rPr>
              <w:lastRenderedPageBreak/>
              <w:t>Providing Useful Feedback</w:t>
            </w:r>
          </w:p>
        </w:tc>
        <w:tc>
          <w:tcPr>
            <w:tcW w:w="4788" w:type="dxa"/>
          </w:tcPr>
          <w:p w:rsidR="00A237AA" w:rsidRPr="00065CCF" w:rsidRDefault="00A237AA" w:rsidP="00B3764C">
            <w:pPr>
              <w:spacing w:before="60" w:after="60"/>
            </w:pPr>
            <w:r>
              <w:rPr>
                <w:b/>
                <w:bCs/>
              </w:rPr>
              <w:t>Receiving Feedback</w:t>
            </w:r>
          </w:p>
        </w:tc>
      </w:tr>
      <w:tr w:rsidR="00A237AA" w:rsidTr="003D3153">
        <w:tc>
          <w:tcPr>
            <w:tcW w:w="4788" w:type="dxa"/>
          </w:tcPr>
          <w:p w:rsidR="00A237AA" w:rsidRPr="00065CCF" w:rsidRDefault="00A237AA" w:rsidP="003D3153">
            <w:pPr>
              <w:spacing w:after="200"/>
            </w:pPr>
            <w:r w:rsidRPr="00065CCF">
              <w:t>Quality feedback is…</w:t>
            </w:r>
          </w:p>
          <w:p w:rsidR="00A237AA" w:rsidRPr="00065CCF" w:rsidRDefault="00A237AA" w:rsidP="00C97B02">
            <w:pPr>
              <w:pStyle w:val="ListParagraph"/>
              <w:numPr>
                <w:ilvl w:val="0"/>
                <w:numId w:val="7"/>
              </w:numPr>
              <w:ind w:left="360"/>
            </w:pPr>
            <w:r w:rsidRPr="00065CCF">
              <w:t>Descriptive rather than evaluative</w:t>
            </w:r>
          </w:p>
          <w:p w:rsidR="00A237AA" w:rsidRPr="00065CCF" w:rsidRDefault="00A237AA" w:rsidP="00C97B02">
            <w:pPr>
              <w:pStyle w:val="ListParagraph"/>
              <w:numPr>
                <w:ilvl w:val="0"/>
                <w:numId w:val="7"/>
              </w:numPr>
              <w:ind w:left="360"/>
            </w:pPr>
            <w:r w:rsidRPr="00065CCF">
              <w:t>Specific rather than general</w:t>
            </w:r>
          </w:p>
          <w:p w:rsidR="00A237AA" w:rsidRPr="00065CCF" w:rsidRDefault="00A237AA" w:rsidP="00C97B02">
            <w:pPr>
              <w:pStyle w:val="ListParagraph"/>
              <w:numPr>
                <w:ilvl w:val="0"/>
                <w:numId w:val="7"/>
              </w:numPr>
              <w:ind w:left="360"/>
              <w:rPr>
                <w:b/>
                <w:bCs/>
              </w:rPr>
            </w:pPr>
            <w:r w:rsidRPr="00065CCF">
              <w:t>Well timed</w:t>
            </w:r>
          </w:p>
          <w:p w:rsidR="00A237AA" w:rsidRDefault="00A237AA" w:rsidP="00C97B02">
            <w:pPr>
              <w:pStyle w:val="ListParagraph"/>
              <w:numPr>
                <w:ilvl w:val="0"/>
                <w:numId w:val="7"/>
              </w:numPr>
              <w:ind w:left="360"/>
              <w:rPr>
                <w:b/>
                <w:bCs/>
              </w:rPr>
            </w:pPr>
            <w:r w:rsidRPr="00065CCF">
              <w:t>Directed toward a behavior the person can do something about</w:t>
            </w:r>
          </w:p>
        </w:tc>
        <w:tc>
          <w:tcPr>
            <w:tcW w:w="4788" w:type="dxa"/>
          </w:tcPr>
          <w:p w:rsidR="00A237AA" w:rsidRPr="00065CCF" w:rsidRDefault="00A237AA" w:rsidP="00C97B02">
            <w:pPr>
              <w:pStyle w:val="ListParagraph"/>
              <w:numPr>
                <w:ilvl w:val="0"/>
                <w:numId w:val="7"/>
              </w:numPr>
              <w:ind w:left="342"/>
            </w:pPr>
            <w:r w:rsidRPr="00065CCF">
              <w:t xml:space="preserve">Maintain an open and inviting posture </w:t>
            </w:r>
          </w:p>
          <w:p w:rsidR="00A237AA" w:rsidRPr="00065CCF" w:rsidRDefault="00A237AA" w:rsidP="00C97B02">
            <w:pPr>
              <w:pStyle w:val="ListParagraph"/>
              <w:numPr>
                <w:ilvl w:val="0"/>
                <w:numId w:val="7"/>
              </w:numPr>
              <w:ind w:left="342"/>
            </w:pPr>
            <w:r w:rsidRPr="00065CCF">
              <w:t xml:space="preserve">Listen with an open mind and a willingness to learn </w:t>
            </w:r>
          </w:p>
          <w:p w:rsidR="00A237AA" w:rsidRPr="00065CCF" w:rsidRDefault="00A237AA" w:rsidP="00C97B02">
            <w:pPr>
              <w:pStyle w:val="ListParagraph"/>
              <w:numPr>
                <w:ilvl w:val="0"/>
                <w:numId w:val="7"/>
              </w:numPr>
              <w:ind w:left="342"/>
            </w:pPr>
            <w:r w:rsidRPr="00065CCF">
              <w:t xml:space="preserve">Keep your mind clear of responses or other comments you might want to make in return </w:t>
            </w:r>
          </w:p>
          <w:p w:rsidR="00A237AA" w:rsidRPr="00065CCF" w:rsidRDefault="00A237AA" w:rsidP="00C97B02">
            <w:pPr>
              <w:pStyle w:val="ListParagraph"/>
              <w:numPr>
                <w:ilvl w:val="0"/>
                <w:numId w:val="7"/>
              </w:numPr>
              <w:ind w:left="342"/>
            </w:pPr>
            <w:r w:rsidRPr="00065CCF">
              <w:t xml:space="preserve">Avoid pinning blame on others </w:t>
            </w:r>
          </w:p>
          <w:p w:rsidR="00A237AA" w:rsidRPr="00065CCF" w:rsidRDefault="00A237AA" w:rsidP="00C97B02">
            <w:pPr>
              <w:pStyle w:val="ListParagraph"/>
              <w:numPr>
                <w:ilvl w:val="0"/>
                <w:numId w:val="7"/>
              </w:numPr>
              <w:ind w:left="342"/>
            </w:pPr>
            <w:r w:rsidRPr="00065CCF">
              <w:t xml:space="preserve">Take time to think about what you’ve heard </w:t>
            </w:r>
          </w:p>
          <w:p w:rsidR="00A237AA" w:rsidRPr="00065CCF" w:rsidRDefault="00A237AA" w:rsidP="00C97B02">
            <w:pPr>
              <w:pStyle w:val="ListParagraph"/>
              <w:numPr>
                <w:ilvl w:val="0"/>
                <w:numId w:val="7"/>
              </w:numPr>
              <w:ind w:left="342"/>
            </w:pPr>
            <w:r w:rsidRPr="00065CCF">
              <w:t xml:space="preserve">Follow up with questions if you have them </w:t>
            </w:r>
          </w:p>
          <w:p w:rsidR="00A237AA" w:rsidRPr="00065CCF" w:rsidRDefault="00A237AA" w:rsidP="00C97B02">
            <w:pPr>
              <w:pStyle w:val="ListParagraph"/>
              <w:numPr>
                <w:ilvl w:val="0"/>
                <w:numId w:val="7"/>
              </w:numPr>
              <w:ind w:left="342"/>
              <w:rPr>
                <w:b/>
                <w:bCs/>
              </w:rPr>
            </w:pPr>
            <w:r w:rsidRPr="00065CCF">
              <w:t xml:space="preserve">Thank the person, if you can </w:t>
            </w:r>
          </w:p>
          <w:p w:rsidR="00A237AA" w:rsidRDefault="00A237AA" w:rsidP="00C97B02">
            <w:pPr>
              <w:pStyle w:val="ListParagraph"/>
              <w:numPr>
                <w:ilvl w:val="0"/>
                <w:numId w:val="7"/>
              </w:numPr>
              <w:ind w:left="342"/>
              <w:rPr>
                <w:b/>
                <w:bCs/>
              </w:rPr>
            </w:pPr>
            <w:r w:rsidRPr="00065CCF">
              <w:t>Remember that quality feed</w:t>
            </w:r>
            <w:r w:rsidRPr="00065CCF">
              <w:softHyphen/>
              <w:t>back is given from a place of care</w:t>
            </w:r>
          </w:p>
        </w:tc>
      </w:tr>
    </w:tbl>
    <w:p w:rsidR="00A237AA" w:rsidRPr="00065CCF" w:rsidRDefault="00B3764C" w:rsidP="00A237AA">
      <w:pPr>
        <w:spacing w:line="240" w:lineRule="auto"/>
      </w:pPr>
      <w:r>
        <w:br/>
      </w:r>
      <w:r w:rsidR="00A237AA">
        <w:t>W</w:t>
      </w:r>
      <w:r w:rsidR="00A237AA" w:rsidRPr="00065CCF">
        <w:t xml:space="preserve">hen you are providing fellow </w:t>
      </w:r>
      <w:r w:rsidR="00A237AA">
        <w:t>SOAR Leaders</w:t>
      </w:r>
      <w:r w:rsidR="00A237AA" w:rsidRPr="00065CCF">
        <w:t xml:space="preserve"> with feedback, try to do so in a private space and at a time when you’ll be free from interruptions. Generally, it’s best to provide feedback at the earliest opportunity you have, rather than waiting until you are </w:t>
      </w:r>
      <w:r w:rsidR="00A237AA">
        <w:t>upset.</w:t>
      </w:r>
      <w:r w:rsidR="00A237AA" w:rsidRPr="00065CCF">
        <w:t xml:space="preserve"> When you wait, it can be easy to let your emotions get the best of you and oftentimes, the real crux of your message is lost in the heat of the moment.  </w:t>
      </w:r>
    </w:p>
    <w:p w:rsidR="00A237AA" w:rsidRPr="00065CCF" w:rsidRDefault="00A237AA" w:rsidP="00B3764C">
      <w:pPr>
        <w:pStyle w:val="Heading2"/>
      </w:pPr>
      <w:r w:rsidRPr="00065CCF">
        <w:t>Lingo &amp; Abbreviations</w:t>
      </w:r>
    </w:p>
    <w:p w:rsidR="00A237AA" w:rsidRPr="00065CCF" w:rsidRDefault="00A237AA" w:rsidP="00A237AA">
      <w:pPr>
        <w:spacing w:line="240" w:lineRule="auto"/>
      </w:pPr>
      <w:r>
        <w:t>Missouri State University, like many other</w:t>
      </w:r>
      <w:r w:rsidRPr="00065CCF">
        <w:t xml:space="preserve"> institution</w:t>
      </w:r>
      <w:r>
        <w:t xml:space="preserve">s, has </w:t>
      </w:r>
      <w:r w:rsidRPr="00065CCF">
        <w:t xml:space="preserve">a number of acronyms and nicknames </w:t>
      </w:r>
      <w:r>
        <w:t xml:space="preserve">which are </w:t>
      </w:r>
      <w:r w:rsidRPr="00065CCF">
        <w:t xml:space="preserve">used daily. Have you ever stopped to think about how many you actually use? And what it felt like as a new student trying to make sense of them all? Take yourself back in time to your first days on campus… overwhelming, right? </w:t>
      </w:r>
    </w:p>
    <w:p w:rsidR="00A237AA" w:rsidRPr="00065CCF" w:rsidRDefault="00A237AA" w:rsidP="00A237AA">
      <w:pPr>
        <w:spacing w:line="240" w:lineRule="auto"/>
      </w:pPr>
      <w:r w:rsidRPr="00065CCF">
        <w:t xml:space="preserve">Consider working with your fellow </w:t>
      </w:r>
      <w:r>
        <w:t xml:space="preserve">SOAR Leaders </w:t>
      </w:r>
      <w:r w:rsidRPr="00065CCF">
        <w:t>to develop a list of commonly-used acronyms and nicknames on campus. You might be surprised to find out there are some you don’t know, too!</w:t>
      </w:r>
    </w:p>
    <w:p w:rsidR="00A237AA" w:rsidRPr="00065CCF" w:rsidRDefault="00A237AA" w:rsidP="00A237AA">
      <w:pPr>
        <w:spacing w:line="240" w:lineRule="auto"/>
      </w:pPr>
      <w:r w:rsidRPr="00065CCF">
        <w:t xml:space="preserve">This will help raise your awareness about the language you use – and how important it is to take the time to explain it. Here are a few to get you started: </w:t>
      </w:r>
    </w:p>
    <w:p w:rsidR="00A237AA" w:rsidRPr="00065CCF" w:rsidRDefault="00A237AA" w:rsidP="00C97B02">
      <w:pPr>
        <w:numPr>
          <w:ilvl w:val="0"/>
          <w:numId w:val="8"/>
        </w:numPr>
        <w:spacing w:line="240" w:lineRule="auto"/>
      </w:pPr>
      <w:r w:rsidRPr="00065CCF">
        <w:rPr>
          <w:b/>
          <w:bCs/>
        </w:rPr>
        <w:t xml:space="preserve">FAFSA – </w:t>
      </w:r>
      <w:r w:rsidRPr="00065CCF">
        <w:t>Free Application for Federal Student Aid</w:t>
      </w:r>
    </w:p>
    <w:p w:rsidR="00A237AA" w:rsidRPr="00065CCF" w:rsidRDefault="00A237AA" w:rsidP="00C97B02">
      <w:pPr>
        <w:numPr>
          <w:ilvl w:val="0"/>
          <w:numId w:val="8"/>
        </w:numPr>
        <w:spacing w:line="240" w:lineRule="auto"/>
      </w:pPr>
      <w:r w:rsidRPr="00065CCF">
        <w:rPr>
          <w:b/>
          <w:bCs/>
        </w:rPr>
        <w:t xml:space="preserve">FERPA – </w:t>
      </w:r>
      <w:r w:rsidRPr="00065CCF">
        <w:t>Family Educational Rights and Privacy Act</w:t>
      </w:r>
    </w:p>
    <w:p w:rsidR="00A237AA" w:rsidRPr="00065CCF" w:rsidRDefault="00440AF7" w:rsidP="00C97B02">
      <w:pPr>
        <w:numPr>
          <w:ilvl w:val="0"/>
          <w:numId w:val="8"/>
        </w:numPr>
        <w:spacing w:line="240" w:lineRule="auto"/>
      </w:pPr>
      <w:r>
        <w:rPr>
          <w:b/>
          <w:bCs/>
        </w:rPr>
        <w:t>OSE</w:t>
      </w:r>
      <w:r w:rsidR="00A237AA" w:rsidRPr="00065CCF">
        <w:rPr>
          <w:b/>
          <w:bCs/>
        </w:rPr>
        <w:t xml:space="preserve"> – </w:t>
      </w:r>
      <w:r w:rsidRPr="00440AF7">
        <w:rPr>
          <w:bCs/>
        </w:rPr>
        <w:t>Office of Student Engagement</w:t>
      </w:r>
    </w:p>
    <w:p w:rsidR="00A237AA" w:rsidRPr="00065CCF" w:rsidRDefault="00440AF7" w:rsidP="00C97B02">
      <w:pPr>
        <w:numPr>
          <w:ilvl w:val="0"/>
          <w:numId w:val="8"/>
        </w:numPr>
        <w:spacing w:line="240" w:lineRule="auto"/>
      </w:pPr>
      <w:r>
        <w:rPr>
          <w:b/>
          <w:bCs/>
        </w:rPr>
        <w:t>SAC</w:t>
      </w:r>
      <w:r w:rsidR="00A237AA" w:rsidRPr="00065CCF">
        <w:rPr>
          <w:b/>
          <w:bCs/>
        </w:rPr>
        <w:t xml:space="preserve"> – </w:t>
      </w:r>
      <w:r>
        <w:t>Student Activities Council</w:t>
      </w:r>
    </w:p>
    <w:p w:rsidR="00440AF7" w:rsidRDefault="00B3764C" w:rsidP="00440AF7">
      <w:pPr>
        <w:spacing w:line="240" w:lineRule="auto"/>
      </w:pPr>
      <w:r>
        <w:t>You should also refer to specific offices, organizations, and locations with the correct names</w:t>
      </w:r>
      <w:r w:rsidR="00440AF7">
        <w:t xml:space="preserve">.  Get in the habit of using the following terms: </w:t>
      </w:r>
    </w:p>
    <w:tbl>
      <w:tblPr>
        <w:tblStyle w:val="TableGrid"/>
        <w:tblW w:w="0" w:type="auto"/>
        <w:tblLook w:val="04A0" w:firstRow="1" w:lastRow="0" w:firstColumn="1" w:lastColumn="0" w:noHBand="0" w:noVBand="1"/>
      </w:tblPr>
      <w:tblGrid>
        <w:gridCol w:w="4968"/>
        <w:gridCol w:w="4968"/>
      </w:tblGrid>
      <w:tr w:rsidR="00440AF7" w:rsidTr="00440AF7">
        <w:tc>
          <w:tcPr>
            <w:tcW w:w="4968" w:type="dxa"/>
          </w:tcPr>
          <w:p w:rsidR="00440AF7" w:rsidRDefault="00440AF7" w:rsidP="00440AF7">
            <w:pPr>
              <w:spacing w:before="60" w:after="60"/>
            </w:pPr>
            <w:r w:rsidRPr="00440AF7">
              <w:rPr>
                <w:b/>
                <w:bCs/>
              </w:rPr>
              <w:t>Use…</w:t>
            </w:r>
          </w:p>
        </w:tc>
        <w:tc>
          <w:tcPr>
            <w:tcW w:w="4968" w:type="dxa"/>
          </w:tcPr>
          <w:p w:rsidR="00440AF7" w:rsidRDefault="00440AF7" w:rsidP="00440AF7">
            <w:pPr>
              <w:spacing w:before="60" w:after="60"/>
            </w:pPr>
            <w:r w:rsidRPr="00440AF7">
              <w:rPr>
                <w:b/>
                <w:bCs/>
              </w:rPr>
              <w:t>Do NOT Use…</w:t>
            </w:r>
          </w:p>
        </w:tc>
      </w:tr>
      <w:tr w:rsidR="00440AF7" w:rsidTr="00440AF7">
        <w:tc>
          <w:tcPr>
            <w:tcW w:w="4968" w:type="dxa"/>
          </w:tcPr>
          <w:p w:rsidR="00440AF7" w:rsidRDefault="00440AF7">
            <w:r>
              <w:t>Missouri State</w:t>
            </w:r>
          </w:p>
          <w:p w:rsidR="00440AF7" w:rsidRDefault="00440AF7">
            <w:r>
              <w:t>Residence halls</w:t>
            </w:r>
          </w:p>
          <w:p w:rsidR="00440AF7" w:rsidRDefault="00440AF7" w:rsidP="00440AF7">
            <w:r>
              <w:t>Dining centers</w:t>
            </w:r>
          </w:p>
          <w:p w:rsidR="00440AF7" w:rsidRDefault="00440AF7" w:rsidP="00440AF7">
            <w:r>
              <w:t>Families or family member</w:t>
            </w:r>
          </w:p>
        </w:tc>
        <w:tc>
          <w:tcPr>
            <w:tcW w:w="4968" w:type="dxa"/>
          </w:tcPr>
          <w:p w:rsidR="00440AF7" w:rsidRDefault="00440AF7">
            <w:r>
              <w:t>MSU</w:t>
            </w:r>
          </w:p>
          <w:p w:rsidR="00440AF7" w:rsidRDefault="00440AF7">
            <w:r>
              <w:t xml:space="preserve">Dorms or </w:t>
            </w:r>
            <w:r w:rsidR="001C0362">
              <w:t>dormitories</w:t>
            </w:r>
          </w:p>
          <w:p w:rsidR="00440AF7" w:rsidRDefault="00440AF7">
            <w:r>
              <w:t>Cafeterias</w:t>
            </w:r>
          </w:p>
          <w:p w:rsidR="00440AF7" w:rsidRDefault="00440AF7" w:rsidP="008933C4">
            <w:r>
              <w:t xml:space="preserve">Parents </w:t>
            </w:r>
            <w:r>
              <w:br/>
              <w:t xml:space="preserve">(not all of our </w:t>
            </w:r>
            <w:r w:rsidR="008933C4">
              <w:t>guests</w:t>
            </w:r>
            <w:r>
              <w:t xml:space="preserve"> are the student’s parents)</w:t>
            </w:r>
          </w:p>
        </w:tc>
      </w:tr>
    </w:tbl>
    <w:p w:rsidR="00B3764C" w:rsidRDefault="00B3764C"/>
    <w:p w:rsidR="00440AF7" w:rsidRPr="00B3764C" w:rsidRDefault="00440AF7">
      <w:bookmarkStart w:id="7" w:name="_GoBack"/>
      <w:bookmarkEnd w:id="7"/>
    </w:p>
    <w:p w:rsidR="00A237AA" w:rsidRPr="00440AF7" w:rsidRDefault="00A237AA" w:rsidP="00440AF7">
      <w:pPr>
        <w:pStyle w:val="Heading2"/>
      </w:pPr>
      <w:r w:rsidRPr="00440AF7">
        <w:lastRenderedPageBreak/>
        <w:t>Handling Tough Questions</w:t>
      </w:r>
    </w:p>
    <w:p w:rsidR="00A237AA" w:rsidRDefault="00A237AA" w:rsidP="00A237AA">
      <w:pPr>
        <w:spacing w:line="240" w:lineRule="auto"/>
      </w:pPr>
      <w:r>
        <w:t>Part of making a positive impression is knowing how to tackle the tough questions and situations directed your way. They’ll likely be flying fast and furious during your time as a SOAR Leader!</w:t>
      </w:r>
    </w:p>
    <w:p w:rsidR="00A237AA" w:rsidRDefault="00A237AA" w:rsidP="00A237AA">
      <w:pPr>
        <w:spacing w:line="240" w:lineRule="auto"/>
      </w:pPr>
      <w:r>
        <w:t>Students will be curious to hear what you have to say – and some may consider it “their job” to test you with some tough questions. You’re up for it! In order to tackle these questions in a quality way, consider the following:</w:t>
      </w:r>
    </w:p>
    <w:p w:rsidR="00A237AA" w:rsidRDefault="00A269D8" w:rsidP="00C97B02">
      <w:pPr>
        <w:pStyle w:val="ListParagraph"/>
        <w:numPr>
          <w:ilvl w:val="0"/>
          <w:numId w:val="10"/>
        </w:numPr>
        <w:spacing w:after="120" w:line="240" w:lineRule="auto"/>
        <w:contextualSpacing w:val="0"/>
      </w:pPr>
      <w:r>
        <w:t xml:space="preserve">You’re </w:t>
      </w:r>
      <w:r w:rsidR="00A237AA">
        <w:t xml:space="preserve">not </w:t>
      </w:r>
      <w:r>
        <w:t>“</w:t>
      </w:r>
      <w:r w:rsidR="00A237AA">
        <w:t>just a student with an opinion.” When you speak, you represent the institution.</w:t>
      </w:r>
    </w:p>
    <w:p w:rsidR="00A237AA" w:rsidRDefault="00A237AA" w:rsidP="00C97B02">
      <w:pPr>
        <w:pStyle w:val="ListParagraph"/>
        <w:numPr>
          <w:ilvl w:val="0"/>
          <w:numId w:val="10"/>
        </w:numPr>
        <w:spacing w:after="120" w:line="240" w:lineRule="auto"/>
        <w:contextualSpacing w:val="0"/>
      </w:pPr>
      <w:r>
        <w:t>No one – especially new students – will trust you if they feel you’re just feeding them a line. So, be genuine without going to the opposite extreme.</w:t>
      </w:r>
    </w:p>
    <w:p w:rsidR="00A237AA" w:rsidRDefault="00A237AA" w:rsidP="00C97B02">
      <w:pPr>
        <w:pStyle w:val="ListParagraph"/>
        <w:numPr>
          <w:ilvl w:val="0"/>
          <w:numId w:val="10"/>
        </w:numPr>
        <w:spacing w:after="120" w:line="240" w:lineRule="auto"/>
        <w:contextualSpacing w:val="0"/>
      </w:pPr>
      <w:r>
        <w:t>You can never know everything that people ask of you. So, be gentle with yourself and get comfortable admitting the limitations of your knowledge. Keep learning about campus resources and places to get more info. And don’t EVER make up answers – that does much more harm than good!</w:t>
      </w:r>
    </w:p>
    <w:p w:rsidR="00A237AA" w:rsidRDefault="00A237AA" w:rsidP="00C97B02">
      <w:pPr>
        <w:pStyle w:val="ListParagraph"/>
        <w:numPr>
          <w:ilvl w:val="0"/>
          <w:numId w:val="10"/>
        </w:numPr>
        <w:spacing w:after="120" w:line="240" w:lineRule="auto"/>
        <w:contextualSpacing w:val="0"/>
      </w:pPr>
      <w:r>
        <w:t>Honest answers and positive impressions of the university do not have to be mutually exclusive. In other words, you can highlight the positive aspects of campus while also giving honest responses.</w:t>
      </w:r>
    </w:p>
    <w:p w:rsidR="00A237AA" w:rsidRDefault="00A237AA" w:rsidP="00440AF7">
      <w:pPr>
        <w:pStyle w:val="Heading3"/>
      </w:pPr>
      <w:r>
        <w:t>Answering the Tough Stuff</w:t>
      </w:r>
    </w:p>
    <w:p w:rsidR="00A237AA" w:rsidRDefault="00A237AA" w:rsidP="00A237AA">
      <w:pPr>
        <w:spacing w:line="240" w:lineRule="auto"/>
      </w:pPr>
      <w:r>
        <w:t>Patience is a key factor in handling all the “tough” stuff tossed your way. You may think you have the tools to answer every question, but honestly, someone will probably throw you a curveball. Here are some ways to react:</w:t>
      </w:r>
    </w:p>
    <w:p w:rsidR="00A237AA" w:rsidRDefault="00A237AA" w:rsidP="00C97B02">
      <w:pPr>
        <w:pStyle w:val="ListParagraph"/>
        <w:numPr>
          <w:ilvl w:val="0"/>
          <w:numId w:val="9"/>
        </w:numPr>
        <w:spacing w:after="120" w:line="240" w:lineRule="auto"/>
        <w:contextualSpacing w:val="0"/>
      </w:pPr>
      <w:r>
        <w:t>Be patient</w:t>
      </w:r>
    </w:p>
    <w:p w:rsidR="00A237AA" w:rsidRDefault="00A237AA" w:rsidP="00C97B02">
      <w:pPr>
        <w:pStyle w:val="ListParagraph"/>
        <w:numPr>
          <w:ilvl w:val="0"/>
          <w:numId w:val="9"/>
        </w:numPr>
        <w:spacing w:after="120" w:line="240" w:lineRule="auto"/>
        <w:contextualSpacing w:val="0"/>
      </w:pPr>
      <w:r>
        <w:t>Respond calmly – don’t let your group get you frazzled or upset</w:t>
      </w:r>
    </w:p>
    <w:p w:rsidR="00A237AA" w:rsidRDefault="00A237AA" w:rsidP="00C97B02">
      <w:pPr>
        <w:pStyle w:val="ListParagraph"/>
        <w:numPr>
          <w:ilvl w:val="0"/>
          <w:numId w:val="9"/>
        </w:numPr>
        <w:spacing w:after="120" w:line="240" w:lineRule="auto"/>
        <w:contextualSpacing w:val="0"/>
      </w:pPr>
      <w:r>
        <w:t>Maintain eye contact during your delivery (even if it is uncomfortable), as this shows credibility</w:t>
      </w:r>
    </w:p>
    <w:p w:rsidR="00A237AA" w:rsidRDefault="00A237AA" w:rsidP="00C97B02">
      <w:pPr>
        <w:pStyle w:val="ListParagraph"/>
        <w:numPr>
          <w:ilvl w:val="0"/>
          <w:numId w:val="9"/>
        </w:numPr>
        <w:spacing w:after="120" w:line="240" w:lineRule="auto"/>
        <w:contextualSpacing w:val="0"/>
      </w:pPr>
      <w:r>
        <w:t>Cover cleverly while you think of an answer: “Well, that’s a good question, I’ve not had to answer that one before</w:t>
      </w:r>
      <w:r w:rsidR="00A269D8">
        <w:t>.</w:t>
      </w:r>
      <w:r>
        <w:t>”</w:t>
      </w:r>
    </w:p>
    <w:p w:rsidR="00A237AA" w:rsidRDefault="00A237AA" w:rsidP="00C97B02">
      <w:pPr>
        <w:pStyle w:val="ListParagraph"/>
        <w:numPr>
          <w:ilvl w:val="0"/>
          <w:numId w:val="9"/>
        </w:numPr>
        <w:spacing w:after="120" w:line="240" w:lineRule="auto"/>
        <w:contextualSpacing w:val="0"/>
      </w:pPr>
      <w:r>
        <w:t>You may simply say, “I don’t know,” and find someone that can answer their question more clearly</w:t>
      </w:r>
    </w:p>
    <w:p w:rsidR="00A237AA" w:rsidRDefault="00A237AA" w:rsidP="00C97B02">
      <w:pPr>
        <w:pStyle w:val="ListParagraph"/>
        <w:numPr>
          <w:ilvl w:val="0"/>
          <w:numId w:val="9"/>
        </w:numPr>
        <w:spacing w:after="120" w:line="240" w:lineRule="auto"/>
        <w:contextualSpacing w:val="0"/>
      </w:pPr>
      <w:r>
        <w:t>Some other responses you can use when you aren’t sure how to answer include, “To be honest, I’m not sure how to answer that. I’ll get right back to you once I find out.” Or “Well, that’s definitely an interesting perspective. Thanks for sharing it!” Or “We may not all agree on everything yet we’re all entitled to our different points of view.”</w:t>
      </w:r>
    </w:p>
    <w:p w:rsidR="00A237AA" w:rsidRDefault="00A237AA" w:rsidP="00440AF7">
      <w:pPr>
        <w:spacing w:line="240" w:lineRule="auto"/>
      </w:pPr>
      <w:r>
        <w:t>Practice your responses now to see what feel</w:t>
      </w:r>
      <w:r w:rsidR="00A269D8">
        <w:t>s comfortable and talk with the</w:t>
      </w:r>
      <w:r>
        <w:t xml:space="preserve"> Director</w:t>
      </w:r>
      <w:r w:rsidR="00A269D8">
        <w:t xml:space="preserve"> of New Student &amp; Family Programs</w:t>
      </w:r>
      <w:r>
        <w:t>, too, if you’re feeling stuck.</w:t>
      </w:r>
    </w:p>
    <w:p w:rsidR="00A237AA" w:rsidRDefault="00A237AA" w:rsidP="00A237AA">
      <w:pPr>
        <w:rPr>
          <w:b/>
        </w:rPr>
      </w:pPr>
    </w:p>
    <w:p w:rsidR="00A237AA" w:rsidRDefault="00A237AA" w:rsidP="00A237AA">
      <w:pPr>
        <w:rPr>
          <w:b/>
        </w:rPr>
      </w:pPr>
    </w:p>
    <w:p w:rsidR="00A237AA" w:rsidRDefault="00A237AA" w:rsidP="00A237AA">
      <w:pPr>
        <w:rPr>
          <w:b/>
        </w:rPr>
      </w:pPr>
    </w:p>
    <w:p w:rsidR="00A237AA" w:rsidRDefault="00A237AA" w:rsidP="00A237AA">
      <w:pPr>
        <w:rPr>
          <w:b/>
        </w:rPr>
      </w:pPr>
    </w:p>
    <w:p w:rsidR="00A237AA" w:rsidRDefault="00A237AA" w:rsidP="00A237AA">
      <w:pPr>
        <w:rPr>
          <w:b/>
        </w:rPr>
      </w:pPr>
    </w:p>
    <w:p w:rsidR="00A237AA" w:rsidRPr="00872F62" w:rsidRDefault="00A237AA" w:rsidP="00440AF7">
      <w:pPr>
        <w:pStyle w:val="Heading2"/>
      </w:pPr>
      <w:r w:rsidRPr="00872F62">
        <w:lastRenderedPageBreak/>
        <w:t>How to “Work a Crowd” in Any Space</w:t>
      </w:r>
    </w:p>
    <w:p w:rsidR="00A237AA" w:rsidRDefault="00A237AA" w:rsidP="00A237AA">
      <w:r>
        <w:t>Worried about “working the crowd?” Use these tips and you’ll be just fine, no matter what the size or shape of your space.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838"/>
      </w:tblGrid>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W</w:t>
            </w:r>
          </w:p>
        </w:tc>
        <w:tc>
          <w:tcPr>
            <w:tcW w:w="8838" w:type="dxa"/>
          </w:tcPr>
          <w:p w:rsidR="00A237AA" w:rsidRDefault="00A237AA" w:rsidP="003D3153">
            <w:pPr>
              <w:spacing w:after="200"/>
            </w:pPr>
            <w:r w:rsidRPr="00385A45">
              <w:rPr>
                <w:b/>
              </w:rPr>
              <w:t>Watch your language.</w:t>
            </w:r>
            <w:r>
              <w:t xml:space="preserve"> Make sure you are speaking in a way that your audience will understand. Steer clear of jargon, slang and humor that might go over people’s heads. You don’t want them to miss the meat of your message because they didn’t understand something that easily could have been shared in a different way.</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O</w:t>
            </w:r>
          </w:p>
        </w:tc>
        <w:tc>
          <w:tcPr>
            <w:tcW w:w="8838" w:type="dxa"/>
          </w:tcPr>
          <w:p w:rsidR="00A237AA" w:rsidRDefault="00A237AA" w:rsidP="003D3153">
            <w:pPr>
              <w:spacing w:after="200"/>
            </w:pPr>
            <w:r w:rsidRPr="00385A45">
              <w:rPr>
                <w:b/>
              </w:rPr>
              <w:t>Organize yourself ahead of time.</w:t>
            </w:r>
            <w:r>
              <w:t xml:space="preserve"> Get to know the room you’ll be speaking in by practicing there, getting comfortable with the microphone, testing the visual aids, etc. Know how to handle light, noise and temperature issues in this space. Before your presentation, organize the room, write notes on the board and get ready for what’s to come. Organization sets a positive tone while disarray sends a negative message before you even open your mouth.</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R</w:t>
            </w:r>
          </w:p>
        </w:tc>
        <w:tc>
          <w:tcPr>
            <w:tcW w:w="8838" w:type="dxa"/>
          </w:tcPr>
          <w:p w:rsidR="00A237AA" w:rsidRDefault="00A237AA" w:rsidP="003D3153">
            <w:pPr>
              <w:spacing w:after="200"/>
            </w:pPr>
            <w:r w:rsidRPr="00385A45">
              <w:rPr>
                <w:b/>
              </w:rPr>
              <w:t>Relax and breathe.</w:t>
            </w:r>
            <w:r>
              <w:t xml:space="preserve"> Even the most confident speakers tend to get butterflies before they’re “on.” Slow down your breathing to relax yourself. Calming pre-show jitters will help you enunciate your words and delete those speech quirks (“ummm...”) that can make you appear less assured. And take intentional breaths throughout the speech to make yourself pause rather than barging ahead at breakneck speed.</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K</w:t>
            </w:r>
          </w:p>
        </w:tc>
        <w:tc>
          <w:tcPr>
            <w:tcW w:w="8838" w:type="dxa"/>
          </w:tcPr>
          <w:p w:rsidR="00A237AA" w:rsidRDefault="00A237AA" w:rsidP="003D3153">
            <w:pPr>
              <w:spacing w:after="200"/>
            </w:pPr>
            <w:r w:rsidRPr="00385A45">
              <w:rPr>
                <w:b/>
              </w:rPr>
              <w:t>Keep the information to a minimum.</w:t>
            </w:r>
            <w:r>
              <w:t xml:space="preserve"> You just can’t cram it all in – not if you want to give an effective presentation anyway. Share only what’s important and be sure to allow time for questions at the end or have handouts that cover more information.</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A</w:t>
            </w:r>
          </w:p>
        </w:tc>
        <w:tc>
          <w:tcPr>
            <w:tcW w:w="8838" w:type="dxa"/>
          </w:tcPr>
          <w:p w:rsidR="00A237AA" w:rsidRDefault="00A237AA" w:rsidP="003D3153">
            <w:pPr>
              <w:spacing w:after="200"/>
            </w:pPr>
            <w:r w:rsidRPr="00385A45">
              <w:rPr>
                <w:b/>
              </w:rPr>
              <w:t>Allow for some spontaneity.</w:t>
            </w:r>
            <w:r>
              <w:t xml:space="preserve"> Reading directly from note cards is a surefire way to bore your audience. While you’ll likely want or need to have some notes with you, try to speak naturally. The flow will be better, you’ll take natural pauses and your audience is likely to stay much more engaged.</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C</w:t>
            </w:r>
          </w:p>
        </w:tc>
        <w:tc>
          <w:tcPr>
            <w:tcW w:w="8838" w:type="dxa"/>
          </w:tcPr>
          <w:p w:rsidR="00A237AA" w:rsidRDefault="00A237AA" w:rsidP="003D3153">
            <w:pPr>
              <w:spacing w:after="200"/>
            </w:pPr>
            <w:r w:rsidRPr="00385A45">
              <w:rPr>
                <w:b/>
              </w:rPr>
              <w:t>Connect with the audience.</w:t>
            </w:r>
            <w:r>
              <w:t xml:space="preserve"> Try to make eye contact with folks, pick up on their nonverbal cues if you can and share your information in a way that will resonate with them. You won’t talk to parents and families in the same way you talk to students, right? Think about what you can do and say to gain credibility with your audience and then go for it.</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R</w:t>
            </w:r>
          </w:p>
        </w:tc>
        <w:tc>
          <w:tcPr>
            <w:tcW w:w="8838" w:type="dxa"/>
          </w:tcPr>
          <w:p w:rsidR="00A237AA" w:rsidRDefault="00A237AA" w:rsidP="003D3153">
            <w:pPr>
              <w:spacing w:after="200"/>
            </w:pPr>
            <w:r w:rsidRPr="00385A45">
              <w:rPr>
                <w:b/>
              </w:rPr>
              <w:t>Respect differences.</w:t>
            </w:r>
            <w:r>
              <w:t xml:space="preserve"> What are you doing to ensure that all audience members can see and hear what’s being said? Ask staff from the Disability Resource Center to help you ensure that you are being as inclusive and accessible as possible.</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O</w:t>
            </w:r>
          </w:p>
        </w:tc>
        <w:tc>
          <w:tcPr>
            <w:tcW w:w="8838" w:type="dxa"/>
          </w:tcPr>
          <w:p w:rsidR="00A237AA" w:rsidRDefault="00A237AA" w:rsidP="003D3153">
            <w:pPr>
              <w:spacing w:after="200"/>
            </w:pPr>
            <w:r w:rsidRPr="00385A45">
              <w:rPr>
                <w:b/>
              </w:rPr>
              <w:t>Offer visuals if you can.</w:t>
            </w:r>
            <w:r>
              <w:t xml:space="preserve"> Whether it’s a PowerPoint presentation or a handout, your visual learners will appreciate a little extra something to help them follow along.</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W</w:t>
            </w:r>
          </w:p>
        </w:tc>
        <w:tc>
          <w:tcPr>
            <w:tcW w:w="8838" w:type="dxa"/>
          </w:tcPr>
          <w:p w:rsidR="00A237AA" w:rsidRDefault="00A237AA" w:rsidP="003D3153">
            <w:pPr>
              <w:spacing w:after="200"/>
            </w:pPr>
            <w:r w:rsidRPr="00385A45">
              <w:rPr>
                <w:b/>
              </w:rPr>
              <w:t>Walk around the room.</w:t>
            </w:r>
            <w:r>
              <w:t xml:space="preserve"> Many speakers hide behind the “safety” of a podium. Don’t get caught in this trap. Instead, try wandering around as you speak, whether it’s out among the crowd or in front of the room. Your audience will feel that you are with them rather than speaking down to them. Plus, a moving target requires more of their attention than a sedentary one!</w:t>
            </w:r>
          </w:p>
        </w:tc>
      </w:tr>
      <w:tr w:rsidR="00A237AA" w:rsidTr="003D3153">
        <w:tc>
          <w:tcPr>
            <w:tcW w:w="738" w:type="dxa"/>
          </w:tcPr>
          <w:p w:rsidR="00A237AA" w:rsidRPr="00385A45" w:rsidRDefault="00A237AA" w:rsidP="003D3153">
            <w:pPr>
              <w:jc w:val="center"/>
              <w:rPr>
                <w:rFonts w:ascii="Serifa" w:hAnsi="Serifa"/>
                <w:color w:val="A6A6A6" w:themeColor="background1" w:themeShade="A6"/>
                <w:sz w:val="72"/>
                <w:szCs w:val="72"/>
              </w:rPr>
            </w:pPr>
            <w:r w:rsidRPr="00385A45">
              <w:rPr>
                <w:rFonts w:ascii="Serifa" w:hAnsi="Serifa"/>
                <w:color w:val="A6A6A6" w:themeColor="background1" w:themeShade="A6"/>
                <w:sz w:val="72"/>
                <w:szCs w:val="72"/>
              </w:rPr>
              <w:t>D</w:t>
            </w:r>
          </w:p>
        </w:tc>
        <w:tc>
          <w:tcPr>
            <w:tcW w:w="8838" w:type="dxa"/>
          </w:tcPr>
          <w:p w:rsidR="00A237AA" w:rsidRDefault="00A237AA" w:rsidP="003D3153">
            <w:pPr>
              <w:spacing w:after="200"/>
            </w:pPr>
            <w:r w:rsidRPr="00440AF7">
              <w:rPr>
                <w:b/>
              </w:rPr>
              <w:t>Deliver a closing with “oomph!”</w:t>
            </w:r>
            <w:r>
              <w:t xml:space="preserve"> Make the message of your speech linger with a pertinent story, quote or visual image. Nothing big. Just a simple, meaningful message at the end of your talk that will click with audience members, allowing them to remember what you said long after they leave the room.</w:t>
            </w:r>
          </w:p>
        </w:tc>
      </w:tr>
    </w:tbl>
    <w:p w:rsidR="00385A45" w:rsidRPr="00385A45" w:rsidRDefault="00385A45" w:rsidP="004B2C41">
      <w:pPr>
        <w:pStyle w:val="Heading2"/>
      </w:pPr>
      <w:r w:rsidRPr="00385A45">
        <w:lastRenderedPageBreak/>
        <w:t>Small Talk Topics</w:t>
      </w:r>
    </w:p>
    <w:p w:rsidR="00385A45" w:rsidRDefault="00385A45" w:rsidP="0012035C">
      <w:pPr>
        <w:spacing w:line="240" w:lineRule="auto"/>
      </w:pPr>
      <w:r>
        <w:t>Most of these “small talk topics” can help students connect with one another on a certain level: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85A45" w:rsidTr="00385A45">
        <w:tc>
          <w:tcPr>
            <w:tcW w:w="4788" w:type="dxa"/>
          </w:tcPr>
          <w:p w:rsidR="00385A45" w:rsidRDefault="00385A45" w:rsidP="00C97B02">
            <w:pPr>
              <w:pStyle w:val="ListParagraph"/>
              <w:numPr>
                <w:ilvl w:val="0"/>
                <w:numId w:val="1"/>
              </w:numPr>
            </w:pPr>
            <w:r>
              <w:t>Hometowns</w:t>
            </w:r>
          </w:p>
          <w:p w:rsidR="00385A45" w:rsidRDefault="00385A45" w:rsidP="00C97B02">
            <w:pPr>
              <w:pStyle w:val="ListParagraph"/>
              <w:numPr>
                <w:ilvl w:val="0"/>
                <w:numId w:val="1"/>
              </w:numPr>
            </w:pPr>
            <w:r>
              <w:t>Families</w:t>
            </w:r>
          </w:p>
          <w:p w:rsidR="00385A45" w:rsidRDefault="00385A45" w:rsidP="00C97B02">
            <w:pPr>
              <w:pStyle w:val="ListParagraph"/>
              <w:numPr>
                <w:ilvl w:val="0"/>
                <w:numId w:val="1"/>
              </w:numPr>
            </w:pPr>
            <w:r>
              <w:t>High school/previous college experience</w:t>
            </w:r>
          </w:p>
          <w:p w:rsidR="00385A45" w:rsidRDefault="00385A45" w:rsidP="00C97B02">
            <w:pPr>
              <w:pStyle w:val="ListParagraph"/>
              <w:numPr>
                <w:ilvl w:val="0"/>
                <w:numId w:val="1"/>
              </w:numPr>
            </w:pPr>
            <w:r>
              <w:t>Majors/minors</w:t>
            </w:r>
          </w:p>
          <w:p w:rsidR="00385A45" w:rsidRDefault="00385A45" w:rsidP="00C97B02">
            <w:pPr>
              <w:pStyle w:val="ListParagraph"/>
              <w:numPr>
                <w:ilvl w:val="0"/>
                <w:numId w:val="1"/>
              </w:numPr>
            </w:pPr>
            <w:r>
              <w:t>Traveling to orientation</w:t>
            </w:r>
          </w:p>
          <w:p w:rsidR="00385A45" w:rsidRDefault="00385A45" w:rsidP="00C97B02">
            <w:pPr>
              <w:pStyle w:val="ListParagraph"/>
              <w:numPr>
                <w:ilvl w:val="0"/>
                <w:numId w:val="1"/>
              </w:numPr>
            </w:pPr>
            <w:r>
              <w:t>Impressions they have so far</w:t>
            </w:r>
          </w:p>
          <w:p w:rsidR="00385A45" w:rsidRDefault="00385A45" w:rsidP="00C97B02">
            <w:pPr>
              <w:pStyle w:val="ListParagraph"/>
              <w:numPr>
                <w:ilvl w:val="0"/>
                <w:numId w:val="1"/>
              </w:numPr>
            </w:pPr>
            <w:r>
              <w:t>How they chose this institution</w:t>
            </w:r>
          </w:p>
          <w:p w:rsidR="00385A45" w:rsidRDefault="00385A45" w:rsidP="00C97B02">
            <w:pPr>
              <w:pStyle w:val="ListParagraph"/>
              <w:numPr>
                <w:ilvl w:val="0"/>
                <w:numId w:val="1"/>
              </w:numPr>
            </w:pPr>
            <w:r>
              <w:t>What they’re looking forward to</w:t>
            </w:r>
          </w:p>
          <w:p w:rsidR="00385A45" w:rsidRDefault="00385A45" w:rsidP="00C97B02">
            <w:pPr>
              <w:pStyle w:val="ListParagraph"/>
              <w:numPr>
                <w:ilvl w:val="0"/>
                <w:numId w:val="1"/>
              </w:numPr>
            </w:pPr>
            <w:r>
              <w:t>What they’re nervous about</w:t>
            </w:r>
          </w:p>
          <w:p w:rsidR="00385A45" w:rsidRDefault="00385A45" w:rsidP="0012035C"/>
        </w:tc>
        <w:tc>
          <w:tcPr>
            <w:tcW w:w="4788" w:type="dxa"/>
          </w:tcPr>
          <w:p w:rsidR="00385A45" w:rsidRDefault="00385A45" w:rsidP="00C97B02">
            <w:pPr>
              <w:pStyle w:val="ListParagraph"/>
              <w:numPr>
                <w:ilvl w:val="0"/>
                <w:numId w:val="1"/>
              </w:numPr>
            </w:pPr>
            <w:r>
              <w:t>Books</w:t>
            </w:r>
          </w:p>
          <w:p w:rsidR="00385A45" w:rsidRDefault="00385A45" w:rsidP="00C97B02">
            <w:pPr>
              <w:pStyle w:val="ListParagraph"/>
              <w:numPr>
                <w:ilvl w:val="0"/>
                <w:numId w:val="1"/>
              </w:numPr>
            </w:pPr>
            <w:r>
              <w:t>Movies</w:t>
            </w:r>
          </w:p>
          <w:p w:rsidR="00385A45" w:rsidRDefault="00385A45" w:rsidP="00C97B02">
            <w:pPr>
              <w:pStyle w:val="ListParagraph"/>
              <w:numPr>
                <w:ilvl w:val="0"/>
                <w:numId w:val="1"/>
              </w:numPr>
            </w:pPr>
            <w:r>
              <w:t>Music</w:t>
            </w:r>
          </w:p>
          <w:p w:rsidR="00385A45" w:rsidRDefault="00385A45" w:rsidP="00C97B02">
            <w:pPr>
              <w:pStyle w:val="ListParagraph"/>
              <w:numPr>
                <w:ilvl w:val="0"/>
                <w:numId w:val="1"/>
              </w:numPr>
            </w:pPr>
            <w:r>
              <w:t>Favorite TV shows</w:t>
            </w:r>
          </w:p>
          <w:p w:rsidR="00385A45" w:rsidRDefault="00385A45" w:rsidP="00C97B02">
            <w:pPr>
              <w:pStyle w:val="ListParagraph"/>
              <w:numPr>
                <w:ilvl w:val="0"/>
                <w:numId w:val="1"/>
              </w:numPr>
            </w:pPr>
            <w:r>
              <w:t>Video games</w:t>
            </w:r>
          </w:p>
          <w:p w:rsidR="00385A45" w:rsidRDefault="00385A45" w:rsidP="00C97B02">
            <w:pPr>
              <w:pStyle w:val="ListParagraph"/>
              <w:numPr>
                <w:ilvl w:val="0"/>
                <w:numId w:val="1"/>
              </w:numPr>
            </w:pPr>
            <w:r>
              <w:t>Sports</w:t>
            </w:r>
          </w:p>
          <w:p w:rsidR="00385A45" w:rsidRDefault="00385A45" w:rsidP="00C97B02">
            <w:pPr>
              <w:pStyle w:val="ListParagraph"/>
              <w:numPr>
                <w:ilvl w:val="0"/>
                <w:numId w:val="1"/>
              </w:numPr>
            </w:pPr>
            <w:r>
              <w:t>Hobbies and interests</w:t>
            </w:r>
          </w:p>
          <w:p w:rsidR="00385A45" w:rsidRDefault="00385A45" w:rsidP="00C97B02">
            <w:pPr>
              <w:pStyle w:val="ListParagraph"/>
              <w:numPr>
                <w:ilvl w:val="0"/>
                <w:numId w:val="1"/>
              </w:numPr>
            </w:pPr>
            <w:r>
              <w:t>Summer vacation so far</w:t>
            </w:r>
          </w:p>
          <w:p w:rsidR="00385A45" w:rsidRDefault="00385A45" w:rsidP="0012035C"/>
        </w:tc>
      </w:tr>
    </w:tbl>
    <w:p w:rsidR="00385A45" w:rsidRPr="00385A45" w:rsidRDefault="00385A45" w:rsidP="004B2C41">
      <w:pPr>
        <w:pStyle w:val="Heading2"/>
      </w:pPr>
      <w:r w:rsidRPr="00385A45">
        <w:br/>
        <w:t>Motivating the Masses</w:t>
      </w:r>
    </w:p>
    <w:p w:rsidR="00385A45" w:rsidRDefault="00385A45" w:rsidP="0012035C">
      <w:pPr>
        <w:spacing w:line="240" w:lineRule="auto"/>
      </w:pPr>
      <w:r>
        <w:t>There are a variety of ways to get a variety of people motivated. Here are a few for starters…</w:t>
      </w:r>
    </w:p>
    <w:p w:rsidR="00385A45" w:rsidRDefault="00385A45" w:rsidP="0012035C">
      <w:pPr>
        <w:spacing w:line="240" w:lineRule="auto"/>
      </w:pPr>
      <w:r>
        <w:rPr>
          <w:noProof/>
        </w:rPr>
        <mc:AlternateContent>
          <mc:Choice Requires="wps">
            <w:drawing>
              <wp:anchor distT="0" distB="0" distL="114300" distR="114300" simplePos="0" relativeHeight="251661312" behindDoc="0" locked="0" layoutInCell="1" allowOverlap="1" wp14:anchorId="1C825FB3" wp14:editId="509E1C89">
                <wp:simplePos x="0" y="0"/>
                <wp:positionH relativeFrom="column">
                  <wp:posOffset>3619500</wp:posOffset>
                </wp:positionH>
                <wp:positionV relativeFrom="paragraph">
                  <wp:posOffset>779145</wp:posOffset>
                </wp:positionV>
                <wp:extent cx="2374265" cy="1403985"/>
                <wp:effectExtent l="0" t="0" r="22860"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F165E0" w:rsidRPr="00385A45" w:rsidRDefault="00F165E0" w:rsidP="00385A45">
                            <w:pPr>
                              <w:rPr>
                                <w:b/>
                              </w:rPr>
                            </w:pPr>
                            <w:r w:rsidRPr="00385A45">
                              <w:rPr>
                                <w:b/>
                              </w:rPr>
                              <w:t>Top 5 Motivational Tricks</w:t>
                            </w:r>
                          </w:p>
                          <w:p w:rsidR="00F165E0" w:rsidRDefault="00F165E0" w:rsidP="00C97B02">
                            <w:pPr>
                              <w:pStyle w:val="ListParagraph"/>
                              <w:numPr>
                                <w:ilvl w:val="0"/>
                                <w:numId w:val="2"/>
                              </w:numPr>
                              <w:spacing w:after="120" w:line="240" w:lineRule="auto"/>
                              <w:ind w:left="360"/>
                              <w:contextualSpacing w:val="0"/>
                            </w:pPr>
                            <w:r>
                              <w:t>Really listen to people and reflect that back to them through your verbal and nonverbal actions</w:t>
                            </w:r>
                          </w:p>
                          <w:p w:rsidR="00F165E0" w:rsidRDefault="00F165E0" w:rsidP="00C97B02">
                            <w:pPr>
                              <w:pStyle w:val="ListParagraph"/>
                              <w:numPr>
                                <w:ilvl w:val="0"/>
                                <w:numId w:val="2"/>
                              </w:numPr>
                              <w:spacing w:after="120" w:line="240" w:lineRule="auto"/>
                              <w:ind w:left="360"/>
                              <w:contextualSpacing w:val="0"/>
                            </w:pPr>
                            <w:r>
                              <w:t>Refer to something that person said earlier (“Dan asked about fitness opportunities before – here’s another one…”)</w:t>
                            </w:r>
                          </w:p>
                          <w:p w:rsidR="00F165E0" w:rsidRDefault="00F165E0" w:rsidP="00C97B02">
                            <w:pPr>
                              <w:pStyle w:val="ListParagraph"/>
                              <w:numPr>
                                <w:ilvl w:val="0"/>
                                <w:numId w:val="2"/>
                              </w:numPr>
                              <w:spacing w:after="120" w:line="240" w:lineRule="auto"/>
                              <w:ind w:left="360"/>
                              <w:contextualSpacing w:val="0"/>
                            </w:pPr>
                            <w:r>
                              <w:t>Let people know that you value their opinions</w:t>
                            </w:r>
                          </w:p>
                          <w:p w:rsidR="00F165E0" w:rsidRDefault="00F165E0" w:rsidP="00C97B02">
                            <w:pPr>
                              <w:pStyle w:val="ListParagraph"/>
                              <w:numPr>
                                <w:ilvl w:val="0"/>
                                <w:numId w:val="2"/>
                              </w:numPr>
                              <w:spacing w:after="120" w:line="240" w:lineRule="auto"/>
                              <w:ind w:left="360"/>
                              <w:contextualSpacing w:val="0"/>
                            </w:pPr>
                            <w:r>
                              <w:t>Lead by example – share during activities to encourage others to do the same</w:t>
                            </w:r>
                          </w:p>
                          <w:p w:rsidR="00F165E0" w:rsidRDefault="00F165E0" w:rsidP="00C97B02">
                            <w:pPr>
                              <w:pStyle w:val="ListParagraph"/>
                              <w:numPr>
                                <w:ilvl w:val="0"/>
                                <w:numId w:val="2"/>
                              </w:numPr>
                              <w:spacing w:after="120" w:line="240" w:lineRule="auto"/>
                              <w:ind w:left="360"/>
                              <w:contextualSpacing w:val="0"/>
                            </w:pPr>
                            <w:r>
                              <w:t>Laugh at their jokes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825FB3" id="_x0000_s1032" type="#_x0000_t202" style="position:absolute;margin-left:285pt;margin-top:61.3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">
                <v:textbox style="mso-fit-shape-to-text:t">
                  <w:txbxContent>
                    <w:p w:rsidR="00F165E0" w:rsidRPr="00385A45" w:rsidRDefault="00F165E0" w:rsidP="00385A45">
                      <w:pPr>
                        <w:rPr>
                          <w:b/>
                        </w:rPr>
                      </w:pPr>
                      <w:r w:rsidRPr="00385A45">
                        <w:rPr>
                          <w:b/>
                        </w:rPr>
                        <w:t>Top 5 Motivational Tricks</w:t>
                      </w:r>
                    </w:p>
                    <w:p w:rsidR="00F165E0" w:rsidRDefault="00F165E0" w:rsidP="00C97B02">
                      <w:pPr>
                        <w:pStyle w:val="ListParagraph"/>
                        <w:numPr>
                          <w:ilvl w:val="0"/>
                          <w:numId w:val="2"/>
                        </w:numPr>
                        <w:spacing w:after="120" w:line="240" w:lineRule="auto"/>
                        <w:ind w:left="360"/>
                        <w:contextualSpacing w:val="0"/>
                      </w:pPr>
                      <w:r>
                        <w:t>Really listen to people and reflect that back to them through your verbal and nonverbal actions</w:t>
                      </w:r>
                    </w:p>
                    <w:p w:rsidR="00F165E0" w:rsidRDefault="00F165E0" w:rsidP="00C97B02">
                      <w:pPr>
                        <w:pStyle w:val="ListParagraph"/>
                        <w:numPr>
                          <w:ilvl w:val="0"/>
                          <w:numId w:val="2"/>
                        </w:numPr>
                        <w:spacing w:after="120" w:line="240" w:lineRule="auto"/>
                        <w:ind w:left="360"/>
                        <w:contextualSpacing w:val="0"/>
                      </w:pPr>
                      <w:r>
                        <w:t>Refer to something that person said earlier (“Dan asked about fitness opportunities before – here’s another one…”)</w:t>
                      </w:r>
                    </w:p>
                    <w:p w:rsidR="00F165E0" w:rsidRDefault="00F165E0" w:rsidP="00C97B02">
                      <w:pPr>
                        <w:pStyle w:val="ListParagraph"/>
                        <w:numPr>
                          <w:ilvl w:val="0"/>
                          <w:numId w:val="2"/>
                        </w:numPr>
                        <w:spacing w:after="120" w:line="240" w:lineRule="auto"/>
                        <w:ind w:left="360"/>
                        <w:contextualSpacing w:val="0"/>
                      </w:pPr>
                      <w:r>
                        <w:t>Let people know that you value their opinions</w:t>
                      </w:r>
                    </w:p>
                    <w:p w:rsidR="00F165E0" w:rsidRDefault="00F165E0" w:rsidP="00C97B02">
                      <w:pPr>
                        <w:pStyle w:val="ListParagraph"/>
                        <w:numPr>
                          <w:ilvl w:val="0"/>
                          <w:numId w:val="2"/>
                        </w:numPr>
                        <w:spacing w:after="120" w:line="240" w:lineRule="auto"/>
                        <w:ind w:left="360"/>
                        <w:contextualSpacing w:val="0"/>
                      </w:pPr>
                      <w:r>
                        <w:t>Lead by example – share during activities to encourage others to do the same</w:t>
                      </w:r>
                    </w:p>
                    <w:p w:rsidR="00F165E0" w:rsidRDefault="00F165E0" w:rsidP="00C97B02">
                      <w:pPr>
                        <w:pStyle w:val="ListParagraph"/>
                        <w:numPr>
                          <w:ilvl w:val="0"/>
                          <w:numId w:val="2"/>
                        </w:numPr>
                        <w:spacing w:after="120" w:line="240" w:lineRule="auto"/>
                        <w:ind w:left="360"/>
                        <w:contextualSpacing w:val="0"/>
                      </w:pPr>
                      <w:r>
                        <w:t>Laugh at their jokes</w:t>
                      </w:r>
                    </w:p>
                  </w:txbxContent>
                </v:textbox>
                <w10:wrap type="square"/>
              </v:shape>
            </w:pict>
          </mc:Fallback>
        </mc:AlternateContent>
      </w:r>
      <w:r w:rsidRPr="00385A45">
        <w:rPr>
          <w:b/>
        </w:rPr>
        <w:t>Approach activities as if they are required</w:t>
      </w:r>
      <w:r>
        <w:t>. Phrases such as “We need to…” or “We have to…” or “This is the time when we…” may imply that holding back just isn’t an option. This motivator can work particularly well with the more mundane parts of orientation such as scheduling classes and taking placement exams.</w:t>
      </w:r>
    </w:p>
    <w:p w:rsidR="00385A45" w:rsidRDefault="00385A45" w:rsidP="0012035C">
      <w:pPr>
        <w:spacing w:line="240" w:lineRule="auto"/>
      </w:pPr>
      <w:r w:rsidRPr="00385A45">
        <w:rPr>
          <w:b/>
        </w:rPr>
        <w:t>Be the most positive person in the room and it will rub off!</w:t>
      </w:r>
      <w:r>
        <w:t xml:space="preserve"> If you love something, chances are that your students will, too. Remember, in some ways you are a salesperson, selling orientation. And nothing is quite as motivational as someone who is obviously excited and positive about the work that he or she does!</w:t>
      </w:r>
    </w:p>
    <w:p w:rsidR="00385A45" w:rsidRDefault="00385A45" w:rsidP="0012035C">
      <w:pPr>
        <w:spacing w:line="240" w:lineRule="auto"/>
      </w:pPr>
      <w:r w:rsidRPr="00385A45">
        <w:rPr>
          <w:b/>
        </w:rPr>
        <w:t>Care.</w:t>
      </w:r>
      <w:r>
        <w:t xml:space="preserve"> Nothing takes the place of caring. If you are concerned about one of your students, take that person aside and talk with him. Once an open, honest exchange takes place, your student is bound to realize that you really do care. And, as a result, he may become more connected to the orientation process through his connection to you.</w:t>
      </w:r>
    </w:p>
    <w:p w:rsidR="00385A45" w:rsidRDefault="00385A45" w:rsidP="0012035C">
      <w:pPr>
        <w:spacing w:line="240" w:lineRule="auto"/>
      </w:pPr>
      <w:r w:rsidRPr="00385A45">
        <w:rPr>
          <w:b/>
        </w:rPr>
        <w:t>Approach fun activities with enthusiasm.</w:t>
      </w:r>
      <w:r>
        <w:t xml:space="preserve"> Even if you have done the same icebreaker 20 times already or watched the same entertainer over and over, get excited! This will impact your students and motivate them to have a good time as well.</w:t>
      </w:r>
    </w:p>
    <w:p w:rsidR="00385A45" w:rsidRDefault="00385A45" w:rsidP="0012035C">
      <w:pPr>
        <w:spacing w:line="240" w:lineRule="auto"/>
      </w:pPr>
      <w:r w:rsidRPr="00385A45">
        <w:rPr>
          <w:b/>
        </w:rPr>
        <w:t>Get them involved!</w:t>
      </w:r>
      <w:r>
        <w:t xml:space="preserve"> Nothing is as motivational as the pride and sense of ownership that results when you are directly involved.</w:t>
      </w:r>
    </w:p>
    <w:p w:rsidR="003315FB" w:rsidRDefault="003315FB" w:rsidP="0012035C">
      <w:pPr>
        <w:spacing w:line="240" w:lineRule="auto"/>
        <w:rPr>
          <w:b/>
        </w:rPr>
      </w:pPr>
    </w:p>
    <w:p w:rsidR="004B2C41" w:rsidRDefault="004B2C41">
      <w:pPr>
        <w:rPr>
          <w:b/>
        </w:rPr>
      </w:pPr>
      <w:r>
        <w:rPr>
          <w:b/>
        </w:rPr>
        <w:br w:type="page"/>
      </w:r>
    </w:p>
    <w:p w:rsidR="003315FB" w:rsidRPr="003315FB" w:rsidRDefault="003315FB" w:rsidP="004B2C41">
      <w:pPr>
        <w:pStyle w:val="Heading2"/>
      </w:pPr>
      <w:r w:rsidRPr="003315FB">
        <w:lastRenderedPageBreak/>
        <w:t>Handling Conflict</w:t>
      </w:r>
    </w:p>
    <w:p w:rsidR="003315FB" w:rsidRDefault="003315FB" w:rsidP="0012035C">
      <w:pPr>
        <w:spacing w:line="240" w:lineRule="auto"/>
      </w:pPr>
      <w:r>
        <w:t>Conflict is an inevitable part of life and it’s likely something that you’ll encounter during orientation, in one shape or form. Yet conflict can actually be positive, rather than negative, especially if it results in more sound communication and stronger relationships. Unfortunately, conflict gets a bad rap because so often people don’t know how to appropriately resolve conflicts when they happen.</w:t>
      </w:r>
    </w:p>
    <w:p w:rsidR="003315FB" w:rsidRDefault="003315FB" w:rsidP="004B2C41">
      <w:pPr>
        <w:pStyle w:val="Heading3"/>
      </w:pPr>
      <w:r>
        <w:t>Five Typical Responses to Conflict</w:t>
      </w:r>
    </w:p>
    <w:p w:rsidR="003315FB" w:rsidRDefault="003315FB" w:rsidP="00C97B02">
      <w:pPr>
        <w:pStyle w:val="ListParagraph"/>
        <w:numPr>
          <w:ilvl w:val="0"/>
          <w:numId w:val="4"/>
        </w:numPr>
        <w:spacing w:after="120" w:line="240" w:lineRule="auto"/>
        <w:contextualSpacing w:val="0"/>
      </w:pPr>
      <w:r>
        <w:t>Denial. This conflict-avoidance technique is not helpful to anyone. Conflict will not go away when it is ignored.</w:t>
      </w:r>
    </w:p>
    <w:p w:rsidR="003315FB" w:rsidRDefault="003315FB" w:rsidP="00C97B02">
      <w:pPr>
        <w:pStyle w:val="ListParagraph"/>
        <w:numPr>
          <w:ilvl w:val="0"/>
          <w:numId w:val="4"/>
        </w:numPr>
        <w:spacing w:after="120" w:line="240" w:lineRule="auto"/>
        <w:contextualSpacing w:val="0"/>
      </w:pPr>
      <w:r>
        <w:t>Suppression. This is a cover-up tactic that results in no solution. Suppressing conflict is an attempt to avoid conflict rather than to openly deal with it.</w:t>
      </w:r>
    </w:p>
    <w:p w:rsidR="003315FB" w:rsidRDefault="003315FB" w:rsidP="00C97B02">
      <w:pPr>
        <w:pStyle w:val="ListParagraph"/>
        <w:numPr>
          <w:ilvl w:val="0"/>
          <w:numId w:val="4"/>
        </w:numPr>
        <w:spacing w:after="120" w:line="240" w:lineRule="auto"/>
        <w:contextualSpacing w:val="0"/>
      </w:pPr>
      <w:r>
        <w:t>Power. Sometimes, people use their position, authority or peer pressure to settle conflict. This doesn’t really settle anything and instead results in a win-lose decision.</w:t>
      </w:r>
    </w:p>
    <w:p w:rsidR="003315FB" w:rsidRDefault="003315FB" w:rsidP="00C97B02">
      <w:pPr>
        <w:pStyle w:val="ListParagraph"/>
        <w:numPr>
          <w:ilvl w:val="0"/>
          <w:numId w:val="4"/>
        </w:numPr>
        <w:spacing w:after="120" w:line="240" w:lineRule="auto"/>
        <w:contextualSpacing w:val="0"/>
      </w:pPr>
      <w:r>
        <w:t>Compromise. Compromise isn’t really conflict resolution. When people compromise, just to avoid or “settle” a conflict, they are getting a lose-lose situation because neither side will really be committed to the solution.</w:t>
      </w:r>
    </w:p>
    <w:p w:rsidR="003315FB" w:rsidRDefault="003315FB" w:rsidP="00C97B02">
      <w:pPr>
        <w:pStyle w:val="ListParagraph"/>
        <w:numPr>
          <w:ilvl w:val="0"/>
          <w:numId w:val="4"/>
        </w:numPr>
        <w:spacing w:after="120" w:line="240" w:lineRule="auto"/>
        <w:contextualSpacing w:val="0"/>
      </w:pPr>
      <w:r>
        <w:t>Collaboration. This win-win approach to solving conflict is where it’s at! The emphasis when collaborating is on solving the problem rather than on defining a position. When true collaboration occurs, the best of the best emerges. People feel comfortable sharing their thoughts and ideas because the goal is to come to a shared decision where everyone wins.</w:t>
      </w:r>
    </w:p>
    <w:p w:rsidR="003315FB" w:rsidRDefault="003315FB" w:rsidP="004B2C41">
      <w:pPr>
        <w:pStyle w:val="Heading3"/>
      </w:pPr>
      <w:r>
        <w:t>Five Tips for Solving Conflicts</w:t>
      </w:r>
    </w:p>
    <w:p w:rsidR="003315FB" w:rsidRDefault="003315FB" w:rsidP="00C97B02">
      <w:pPr>
        <w:pStyle w:val="ListParagraph"/>
        <w:numPr>
          <w:ilvl w:val="0"/>
          <w:numId w:val="3"/>
        </w:numPr>
        <w:spacing w:after="120" w:line="240" w:lineRule="auto"/>
        <w:contextualSpacing w:val="0"/>
      </w:pPr>
      <w:r>
        <w:t>Listen, listen and listen some more. Avoid interrupting and formulating your own thoughts in your head so you can really hear the person’s arguments and feelings.</w:t>
      </w:r>
    </w:p>
    <w:p w:rsidR="003315FB" w:rsidRDefault="003315FB" w:rsidP="00C97B02">
      <w:pPr>
        <w:pStyle w:val="ListParagraph"/>
        <w:numPr>
          <w:ilvl w:val="0"/>
          <w:numId w:val="3"/>
        </w:numPr>
        <w:spacing w:after="120" w:line="240" w:lineRule="auto"/>
        <w:contextualSpacing w:val="0"/>
      </w:pPr>
      <w:r>
        <w:t>Remember that in solving conflict, you want everyone to win. Recognize that the other person(s) has the right to get a satisfactory solution to the problem at hand too.</w:t>
      </w:r>
    </w:p>
    <w:p w:rsidR="003315FB" w:rsidRDefault="003315FB" w:rsidP="00C97B02">
      <w:pPr>
        <w:pStyle w:val="ListParagraph"/>
        <w:numPr>
          <w:ilvl w:val="0"/>
          <w:numId w:val="3"/>
        </w:numPr>
        <w:spacing w:after="120" w:line="240" w:lineRule="auto"/>
        <w:contextualSpacing w:val="0"/>
      </w:pPr>
      <w:r>
        <w:t>Share your opinions tactfully, clearly and calmly. It doesn’t help to get overly emotional or to make things personal. There’s a big difference between being assertive and being aggressive.</w:t>
      </w:r>
    </w:p>
    <w:p w:rsidR="003315FB" w:rsidRDefault="003315FB" w:rsidP="00C97B02">
      <w:pPr>
        <w:pStyle w:val="ListParagraph"/>
        <w:numPr>
          <w:ilvl w:val="0"/>
          <w:numId w:val="3"/>
        </w:numPr>
        <w:spacing w:after="120" w:line="240" w:lineRule="auto"/>
        <w:contextualSpacing w:val="0"/>
      </w:pPr>
      <w:r>
        <w:t>Start the conversation with an open mind. Many people head into conflict conversations with their mind already made up – this definitely doesn’t help anyone. Maintaining an open mind allows you to hear new ideas.</w:t>
      </w:r>
    </w:p>
    <w:p w:rsidR="003315FB" w:rsidRDefault="003315FB" w:rsidP="00C97B02">
      <w:pPr>
        <w:pStyle w:val="ListParagraph"/>
        <w:numPr>
          <w:ilvl w:val="0"/>
          <w:numId w:val="3"/>
        </w:numPr>
        <w:spacing w:after="120" w:line="240" w:lineRule="auto"/>
        <w:contextualSpacing w:val="0"/>
      </w:pPr>
      <w:r>
        <w:t>Don’t try to win. That’s not what this is about. Winning arguments inflates the ego but doesn’t solve problems. Who wins then? Being smarter than someone else is not important. Being smart enough to solve a serious problem is the skill you want to have.</w:t>
      </w:r>
    </w:p>
    <w:p w:rsidR="00796105" w:rsidRPr="00DC2F46" w:rsidRDefault="00796105" w:rsidP="004B2C41">
      <w:pPr>
        <w:pStyle w:val="Heading3"/>
      </w:pPr>
      <w:r w:rsidRPr="00DC2F46">
        <w:t>Dealing Well with Conflict</w:t>
      </w:r>
    </w:p>
    <w:p w:rsidR="00796105" w:rsidRPr="00DC2F46" w:rsidRDefault="00796105" w:rsidP="0012035C">
      <w:pPr>
        <w:spacing w:line="240" w:lineRule="auto"/>
      </w:pPr>
      <w:r w:rsidRPr="00DC2F46">
        <w:t>You may face disgruntled, angry visitors on occasion, so be prepared to handle possible conflict:</w:t>
      </w:r>
    </w:p>
    <w:p w:rsidR="00796105" w:rsidRPr="00DC2F46" w:rsidRDefault="00796105" w:rsidP="00C97B02">
      <w:pPr>
        <w:pStyle w:val="ListParagraph"/>
        <w:numPr>
          <w:ilvl w:val="0"/>
          <w:numId w:val="11"/>
        </w:numPr>
        <w:spacing w:after="120" w:line="240" w:lineRule="auto"/>
        <w:contextualSpacing w:val="0"/>
      </w:pPr>
      <w:r w:rsidRPr="00DC2F46">
        <w:t>Be well prepared and confident without being arrogant</w:t>
      </w:r>
    </w:p>
    <w:p w:rsidR="00796105" w:rsidRPr="00DC2F46" w:rsidRDefault="00796105" w:rsidP="00C97B02">
      <w:pPr>
        <w:pStyle w:val="ListParagraph"/>
        <w:numPr>
          <w:ilvl w:val="0"/>
          <w:numId w:val="11"/>
        </w:numPr>
        <w:spacing w:after="120" w:line="240" w:lineRule="auto"/>
        <w:contextualSpacing w:val="0"/>
      </w:pPr>
      <w:r w:rsidRPr="00DC2F46">
        <w:t>Have a proper attitude (including empathy and rapport) for a better chance of acceptance</w:t>
      </w:r>
    </w:p>
    <w:p w:rsidR="00796105" w:rsidRPr="00DC2F46" w:rsidRDefault="00796105" w:rsidP="00C97B02">
      <w:pPr>
        <w:pStyle w:val="ListParagraph"/>
        <w:numPr>
          <w:ilvl w:val="0"/>
          <w:numId w:val="11"/>
        </w:numPr>
        <w:spacing w:after="120" w:line="240" w:lineRule="auto"/>
        <w:contextualSpacing w:val="0"/>
      </w:pPr>
      <w:r w:rsidRPr="00DC2F46">
        <w:t>Start the conversation with an open mind</w:t>
      </w:r>
    </w:p>
    <w:p w:rsidR="00796105" w:rsidRPr="00DC2F46" w:rsidRDefault="00796105" w:rsidP="00C97B02">
      <w:pPr>
        <w:pStyle w:val="ListParagraph"/>
        <w:numPr>
          <w:ilvl w:val="0"/>
          <w:numId w:val="11"/>
        </w:numPr>
        <w:spacing w:after="120" w:line="240" w:lineRule="auto"/>
        <w:contextualSpacing w:val="0"/>
      </w:pPr>
      <w:r w:rsidRPr="00DC2F46">
        <w:t>Speak clearly and with compassion to increase understanding</w:t>
      </w:r>
    </w:p>
    <w:p w:rsidR="00796105" w:rsidRPr="00DC2F46" w:rsidRDefault="00796105" w:rsidP="00C97B02">
      <w:pPr>
        <w:pStyle w:val="ListParagraph"/>
        <w:numPr>
          <w:ilvl w:val="0"/>
          <w:numId w:val="11"/>
        </w:numPr>
        <w:spacing w:after="120" w:line="240" w:lineRule="auto"/>
        <w:contextualSpacing w:val="0"/>
      </w:pPr>
      <w:r w:rsidRPr="00DC2F46">
        <w:t>Explain assumptions and limitations</w:t>
      </w:r>
    </w:p>
    <w:p w:rsidR="00796105" w:rsidRPr="00DC2F46" w:rsidRDefault="00796105" w:rsidP="00C97B02">
      <w:pPr>
        <w:pStyle w:val="ListParagraph"/>
        <w:numPr>
          <w:ilvl w:val="0"/>
          <w:numId w:val="11"/>
        </w:numPr>
        <w:spacing w:after="120" w:line="240" w:lineRule="auto"/>
        <w:contextualSpacing w:val="0"/>
      </w:pPr>
      <w:r w:rsidRPr="00DC2F46">
        <w:t>Avoid confusing terms</w:t>
      </w:r>
    </w:p>
    <w:p w:rsidR="00796105" w:rsidRPr="00DC2F46" w:rsidRDefault="00796105" w:rsidP="00C97B02">
      <w:pPr>
        <w:pStyle w:val="ListParagraph"/>
        <w:numPr>
          <w:ilvl w:val="0"/>
          <w:numId w:val="11"/>
        </w:numPr>
        <w:spacing w:after="120" w:line="240" w:lineRule="auto"/>
        <w:contextualSpacing w:val="0"/>
      </w:pPr>
      <w:r w:rsidRPr="00DC2F46">
        <w:t>Be honest and frank</w:t>
      </w:r>
    </w:p>
    <w:p w:rsidR="00796105" w:rsidRPr="00DC2F46" w:rsidRDefault="00796105" w:rsidP="00C97B02">
      <w:pPr>
        <w:pStyle w:val="ListParagraph"/>
        <w:numPr>
          <w:ilvl w:val="0"/>
          <w:numId w:val="11"/>
        </w:numPr>
        <w:spacing w:after="120" w:line="240" w:lineRule="auto"/>
        <w:contextualSpacing w:val="0"/>
      </w:pPr>
      <w:r w:rsidRPr="00DC2F46">
        <w:lastRenderedPageBreak/>
        <w:t>Listen to concerns and feelings so that needs can be met</w:t>
      </w:r>
    </w:p>
    <w:p w:rsidR="00796105" w:rsidRPr="00DC2F46" w:rsidRDefault="00796105" w:rsidP="00C97B02">
      <w:pPr>
        <w:pStyle w:val="ListParagraph"/>
        <w:numPr>
          <w:ilvl w:val="0"/>
          <w:numId w:val="11"/>
        </w:numPr>
        <w:spacing w:after="120" w:line="240" w:lineRule="auto"/>
        <w:contextualSpacing w:val="0"/>
      </w:pPr>
      <w:r w:rsidRPr="00DC2F46">
        <w:t>Don’t interrupt – that can make things worse</w:t>
      </w:r>
    </w:p>
    <w:p w:rsidR="00796105" w:rsidRPr="00DC2F46" w:rsidRDefault="00796105" w:rsidP="00C97B02">
      <w:pPr>
        <w:pStyle w:val="ListParagraph"/>
        <w:numPr>
          <w:ilvl w:val="0"/>
          <w:numId w:val="11"/>
        </w:numPr>
        <w:spacing w:after="120" w:line="240" w:lineRule="auto"/>
        <w:contextualSpacing w:val="0"/>
      </w:pPr>
      <w:r w:rsidRPr="00DC2F46">
        <w:t>Let others know why certain things need to occur or why certain policies/procedures are in place</w:t>
      </w:r>
    </w:p>
    <w:p w:rsidR="00796105" w:rsidRPr="00DC2F46" w:rsidRDefault="00796105" w:rsidP="00C97B02">
      <w:pPr>
        <w:pStyle w:val="ListParagraph"/>
        <w:numPr>
          <w:ilvl w:val="0"/>
          <w:numId w:val="11"/>
        </w:numPr>
        <w:spacing w:after="120" w:line="240" w:lineRule="auto"/>
        <w:contextualSpacing w:val="0"/>
      </w:pPr>
      <w:r w:rsidRPr="00DC2F46">
        <w:t>If you do not know the answer to a question, say so, and offer to find out the answer from someone in the know</w:t>
      </w:r>
    </w:p>
    <w:p w:rsidR="00796105" w:rsidRPr="00DC2F46" w:rsidRDefault="00796105" w:rsidP="00C97B02">
      <w:pPr>
        <w:pStyle w:val="ListParagraph"/>
        <w:numPr>
          <w:ilvl w:val="0"/>
          <w:numId w:val="11"/>
        </w:numPr>
        <w:spacing w:after="120" w:line="240" w:lineRule="auto"/>
        <w:contextualSpacing w:val="0"/>
      </w:pPr>
      <w:r w:rsidRPr="00DC2F46">
        <w:t>Operate with integrity</w:t>
      </w:r>
    </w:p>
    <w:p w:rsidR="00796105" w:rsidRPr="00DC2F46" w:rsidRDefault="00796105" w:rsidP="00C97B02">
      <w:pPr>
        <w:pStyle w:val="ListParagraph"/>
        <w:numPr>
          <w:ilvl w:val="0"/>
          <w:numId w:val="11"/>
        </w:numPr>
        <w:spacing w:after="120" w:line="240" w:lineRule="auto"/>
        <w:contextualSpacing w:val="0"/>
      </w:pPr>
      <w:r w:rsidRPr="00DC2F46">
        <w:t>Respect the other person’s right to a satisfactory solution to the problem</w:t>
      </w:r>
    </w:p>
    <w:p w:rsidR="00796105" w:rsidRDefault="00796105" w:rsidP="0012035C">
      <w:pPr>
        <w:spacing w:line="240" w:lineRule="auto"/>
        <w:rPr>
          <w:b/>
        </w:rPr>
      </w:pPr>
      <w:r w:rsidRPr="00DC2F46">
        <w:t>It’s not about winning – it’s about keeping things respectful and open so you can all come to some sort of resolution.</w:t>
      </w:r>
    </w:p>
    <w:p w:rsidR="00AE6ACD" w:rsidRPr="00DC2F46" w:rsidRDefault="00AE6ACD" w:rsidP="004B2C41">
      <w:pPr>
        <w:pStyle w:val="Heading2"/>
      </w:pPr>
      <w:r w:rsidRPr="00DC2F46">
        <w:t>Controlling the Uncontrollable</w:t>
      </w:r>
    </w:p>
    <w:p w:rsidR="00AE6ACD" w:rsidRDefault="00AE6ACD" w:rsidP="0012035C">
      <w:pPr>
        <w:spacing w:line="240" w:lineRule="auto"/>
      </w:pPr>
      <w:r>
        <w:t>Hopefully, you won’t ever have to deal with an explosive s</w:t>
      </w:r>
      <w:r w:rsidR="004B2C41">
        <w:t>ituation as a SOAR Leader</w:t>
      </w:r>
      <w:r>
        <w:t>. Unfortunately, though, you might. We want to make sure you are as prepared as possible for a situation where it appears that someone might get violent or verbally aggressive. Although this list isn’t meant to be exhaustive, it’s a great starting point for knowing the de-escalation techniques you can use.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E6ACD" w:rsidTr="00AE6ACD">
        <w:tc>
          <w:tcPr>
            <w:tcW w:w="4788" w:type="dxa"/>
          </w:tcPr>
          <w:p w:rsidR="00AE6ACD" w:rsidRPr="004B2C41" w:rsidRDefault="00AE6ACD" w:rsidP="0012035C">
            <w:pPr>
              <w:rPr>
                <w:b/>
              </w:rPr>
            </w:pPr>
            <w:r w:rsidRPr="004B2C41">
              <w:rPr>
                <w:b/>
              </w:rPr>
              <w:t>Do…</w:t>
            </w:r>
          </w:p>
        </w:tc>
        <w:tc>
          <w:tcPr>
            <w:tcW w:w="4788" w:type="dxa"/>
          </w:tcPr>
          <w:p w:rsidR="00AE6ACD" w:rsidRPr="004B2C41" w:rsidRDefault="00AE6ACD" w:rsidP="0012035C">
            <w:pPr>
              <w:rPr>
                <w:b/>
              </w:rPr>
            </w:pPr>
            <w:r w:rsidRPr="004B2C41">
              <w:rPr>
                <w:b/>
              </w:rPr>
              <w:t>Don’t…</w:t>
            </w:r>
          </w:p>
        </w:tc>
      </w:tr>
      <w:tr w:rsidR="00AE6ACD" w:rsidTr="00AE6ACD">
        <w:tc>
          <w:tcPr>
            <w:tcW w:w="4788" w:type="dxa"/>
          </w:tcPr>
          <w:p w:rsidR="00AE6ACD" w:rsidRDefault="00AE6ACD" w:rsidP="00C97B02">
            <w:pPr>
              <w:pStyle w:val="ListParagraph"/>
              <w:numPr>
                <w:ilvl w:val="0"/>
                <w:numId w:val="5"/>
              </w:numPr>
              <w:spacing w:after="120"/>
              <w:ind w:left="360"/>
              <w:contextualSpacing w:val="0"/>
            </w:pPr>
            <w:r>
              <w:t>Remain calm and matter-of-fact.</w:t>
            </w:r>
          </w:p>
          <w:p w:rsidR="00AE6ACD" w:rsidRDefault="00AE6ACD" w:rsidP="00C97B02">
            <w:pPr>
              <w:pStyle w:val="ListParagraph"/>
              <w:numPr>
                <w:ilvl w:val="0"/>
                <w:numId w:val="5"/>
              </w:numPr>
              <w:spacing w:after="120"/>
              <w:ind w:left="360"/>
              <w:contextualSpacing w:val="0"/>
            </w:pPr>
            <w:r>
              <w:t>Appear to be confident, self-assured and authoritative (not authoritarian).</w:t>
            </w:r>
          </w:p>
          <w:p w:rsidR="00AE6ACD" w:rsidRDefault="00AE6ACD" w:rsidP="00C97B02">
            <w:pPr>
              <w:pStyle w:val="ListParagraph"/>
              <w:numPr>
                <w:ilvl w:val="0"/>
                <w:numId w:val="5"/>
              </w:numPr>
              <w:spacing w:after="120"/>
              <w:ind w:left="360"/>
              <w:contextualSpacing w:val="0"/>
            </w:pPr>
            <w:r>
              <w:t>Let the person know that you take her feelings seriously by actively listening and validating.</w:t>
            </w:r>
          </w:p>
          <w:p w:rsidR="00AE6ACD" w:rsidRDefault="00AE6ACD" w:rsidP="00C97B02">
            <w:pPr>
              <w:pStyle w:val="ListParagraph"/>
              <w:numPr>
                <w:ilvl w:val="0"/>
                <w:numId w:val="5"/>
              </w:numPr>
              <w:spacing w:after="120"/>
              <w:ind w:left="360"/>
              <w:contextualSpacing w:val="0"/>
            </w:pPr>
            <w:r>
              <w:t>Allow extra physical space (three or four times as much) if the person is volatile.</w:t>
            </w:r>
          </w:p>
          <w:p w:rsidR="00AE6ACD" w:rsidRDefault="00AE6ACD" w:rsidP="00C97B02">
            <w:pPr>
              <w:pStyle w:val="ListParagraph"/>
              <w:numPr>
                <w:ilvl w:val="0"/>
                <w:numId w:val="5"/>
              </w:numPr>
              <w:spacing w:after="120"/>
              <w:ind w:left="360"/>
              <w:contextualSpacing w:val="0"/>
            </w:pPr>
            <w:r>
              <w:t>Let the person know that you want to help by supporting him and pointing him in the right direction for appropriate help.</w:t>
            </w:r>
          </w:p>
          <w:p w:rsidR="00AE6ACD" w:rsidRDefault="00AE6ACD" w:rsidP="00C97B02">
            <w:pPr>
              <w:pStyle w:val="ListParagraph"/>
              <w:numPr>
                <w:ilvl w:val="0"/>
                <w:numId w:val="5"/>
              </w:numPr>
              <w:spacing w:after="120"/>
              <w:ind w:left="360"/>
              <w:contextualSpacing w:val="0"/>
            </w:pPr>
            <w:r>
              <w:t>Be frank about your limitations.</w:t>
            </w:r>
          </w:p>
          <w:p w:rsidR="00AE6ACD" w:rsidRDefault="00AE6ACD" w:rsidP="00C97B02">
            <w:pPr>
              <w:pStyle w:val="ListParagraph"/>
              <w:numPr>
                <w:ilvl w:val="0"/>
                <w:numId w:val="5"/>
              </w:numPr>
              <w:spacing w:after="120"/>
              <w:ind w:left="360"/>
              <w:contextualSpacing w:val="0"/>
            </w:pPr>
            <w:r>
              <w:t>Get help as soon as possible.</w:t>
            </w:r>
          </w:p>
          <w:p w:rsidR="00AE6ACD" w:rsidRDefault="00AE6ACD" w:rsidP="00C97B02">
            <w:pPr>
              <w:pStyle w:val="ListParagraph"/>
              <w:numPr>
                <w:ilvl w:val="0"/>
                <w:numId w:val="5"/>
              </w:numPr>
              <w:spacing w:after="120"/>
              <w:ind w:left="360"/>
              <w:contextualSpacing w:val="0"/>
            </w:pPr>
            <w:r>
              <w:t>Assess your own safety and make sure you are not in danger.</w:t>
            </w:r>
          </w:p>
          <w:p w:rsidR="00AE6ACD" w:rsidRDefault="00AE6ACD" w:rsidP="00C97B02">
            <w:pPr>
              <w:pStyle w:val="ListParagraph"/>
              <w:numPr>
                <w:ilvl w:val="0"/>
                <w:numId w:val="5"/>
              </w:numPr>
              <w:spacing w:after="120"/>
              <w:ind w:left="360"/>
              <w:contextualSpacing w:val="0"/>
            </w:pPr>
            <w:r>
              <w:t>Make sure to document what happened and to let your supervisor know immediately (if she wasn’t at the scene).</w:t>
            </w:r>
          </w:p>
        </w:tc>
        <w:tc>
          <w:tcPr>
            <w:tcW w:w="4788" w:type="dxa"/>
          </w:tcPr>
          <w:p w:rsidR="00AE6ACD" w:rsidRDefault="00AE6ACD" w:rsidP="00C97B02">
            <w:pPr>
              <w:pStyle w:val="ListParagraph"/>
              <w:numPr>
                <w:ilvl w:val="0"/>
                <w:numId w:val="5"/>
              </w:numPr>
              <w:spacing w:after="120"/>
              <w:ind w:left="342"/>
              <w:contextualSpacing w:val="0"/>
            </w:pPr>
            <w:r>
              <w:t>Try to intimidate, challenge, humiliate, argue or negotiate with the person.</w:t>
            </w:r>
          </w:p>
          <w:p w:rsidR="00AE6ACD" w:rsidRDefault="00AE6ACD" w:rsidP="00C97B02">
            <w:pPr>
              <w:pStyle w:val="ListParagraph"/>
              <w:numPr>
                <w:ilvl w:val="0"/>
                <w:numId w:val="5"/>
              </w:numPr>
              <w:spacing w:after="120"/>
              <w:ind w:left="342"/>
              <w:contextualSpacing w:val="0"/>
            </w:pPr>
            <w:r>
              <w:t>Try to touch the person.</w:t>
            </w:r>
          </w:p>
          <w:p w:rsidR="00AE6ACD" w:rsidRDefault="00AE6ACD" w:rsidP="00C97B02">
            <w:pPr>
              <w:pStyle w:val="ListParagraph"/>
              <w:numPr>
                <w:ilvl w:val="0"/>
                <w:numId w:val="5"/>
              </w:numPr>
              <w:spacing w:after="120"/>
              <w:ind w:left="342"/>
              <w:contextualSpacing w:val="0"/>
            </w:pPr>
            <w:r>
              <w:t>Turn your back away from the person.</w:t>
            </w:r>
          </w:p>
          <w:p w:rsidR="00AE6ACD" w:rsidRDefault="00AE6ACD" w:rsidP="00C97B02">
            <w:pPr>
              <w:pStyle w:val="ListParagraph"/>
              <w:numPr>
                <w:ilvl w:val="0"/>
                <w:numId w:val="5"/>
              </w:numPr>
              <w:spacing w:after="120"/>
              <w:ind w:left="342"/>
              <w:contextualSpacing w:val="0"/>
            </w:pPr>
            <w:r>
              <w:t>Try to analyze the person’s reason for acting out or demonstrating other worrisome behaviors.</w:t>
            </w:r>
          </w:p>
          <w:p w:rsidR="00AE6ACD" w:rsidRDefault="00AE6ACD" w:rsidP="00C97B02">
            <w:pPr>
              <w:pStyle w:val="ListParagraph"/>
              <w:numPr>
                <w:ilvl w:val="0"/>
                <w:numId w:val="5"/>
              </w:numPr>
              <w:spacing w:after="120"/>
              <w:ind w:left="342"/>
              <w:contextualSpacing w:val="0"/>
            </w:pPr>
            <w:r>
              <w:t>Be defensive to comments or insults – it’s likely that what’s said isn’t about you.</w:t>
            </w:r>
          </w:p>
          <w:p w:rsidR="00AE6ACD" w:rsidRDefault="00AE6ACD" w:rsidP="00C97B02">
            <w:pPr>
              <w:pStyle w:val="ListParagraph"/>
              <w:numPr>
                <w:ilvl w:val="0"/>
                <w:numId w:val="5"/>
              </w:numPr>
              <w:spacing w:after="120"/>
              <w:ind w:left="342"/>
              <w:contextualSpacing w:val="0"/>
            </w:pPr>
            <w:r>
              <w:t>Demonstrate a reaction of shock or disdain at the person’s thoughts or feelings.</w:t>
            </w:r>
          </w:p>
          <w:p w:rsidR="00AE6ACD" w:rsidRDefault="00AE6ACD" w:rsidP="00C97B02">
            <w:pPr>
              <w:pStyle w:val="ListParagraph"/>
              <w:numPr>
                <w:ilvl w:val="0"/>
                <w:numId w:val="5"/>
              </w:numPr>
              <w:spacing w:after="120"/>
              <w:ind w:left="342"/>
              <w:contextualSpacing w:val="0"/>
            </w:pPr>
            <w:r>
              <w:t>Minimize the person’s distress, fears or worries.</w:t>
            </w:r>
          </w:p>
          <w:p w:rsidR="00AE6ACD" w:rsidRDefault="00AE6ACD" w:rsidP="00C97B02">
            <w:pPr>
              <w:pStyle w:val="ListParagraph"/>
              <w:numPr>
                <w:ilvl w:val="0"/>
                <w:numId w:val="5"/>
              </w:numPr>
              <w:spacing w:after="120"/>
              <w:ind w:left="342"/>
              <w:contextualSpacing w:val="0"/>
            </w:pPr>
            <w:r>
              <w:t>Try to handle the situation alone.</w:t>
            </w:r>
          </w:p>
        </w:tc>
      </w:tr>
    </w:tbl>
    <w:p w:rsidR="00AE6ACD" w:rsidRDefault="00AE6ACD" w:rsidP="0012035C">
      <w:pPr>
        <w:spacing w:line="240" w:lineRule="auto"/>
      </w:pPr>
      <w:r>
        <w:br/>
        <w:t>Never allow yourself to remain in a compromising position. Call for help immediately—even if a problem hasn’t yet occurred but you sense it might.</w:t>
      </w:r>
    </w:p>
    <w:p w:rsidR="006A62EA" w:rsidRDefault="006A62EA">
      <w:r>
        <w:br w:type="page"/>
      </w:r>
    </w:p>
    <w:p w:rsidR="00413412" w:rsidRDefault="00413412" w:rsidP="00413412">
      <w:pPr>
        <w:pStyle w:val="Title1"/>
      </w:pPr>
      <w:bookmarkStart w:id="8" w:name="_Toc374959690"/>
      <w:r>
        <w:lastRenderedPageBreak/>
        <w:t>Facilitating Groups</w:t>
      </w:r>
      <w:bookmarkEnd w:id="8"/>
    </w:p>
    <w:p w:rsidR="00413412" w:rsidRDefault="00413412" w:rsidP="00413412">
      <w:pPr>
        <w:pStyle w:val="Heading2"/>
      </w:pPr>
      <w:r>
        <w:t>Facilitating Basics</w:t>
      </w:r>
    </w:p>
    <w:p w:rsidR="00413412" w:rsidRDefault="00413412">
      <w:r>
        <w:t xml:space="preserve">Being an effective facilitator requires more than simply the ability to spark conversation in a group. As a facilitator, your role is to facilitate learning—to literally make learning easier. By lending structure to a group’s dynamics </w:t>
      </w:r>
      <w:r w:rsidR="006A62EA">
        <w:t xml:space="preserve">and intentionally guiding the conversation, you can help your groups’ members learn more from the process. </w:t>
      </w:r>
    </w:p>
    <w:p w:rsidR="006A62EA" w:rsidRDefault="006A62EA" w:rsidP="006A62EA">
      <w:pPr>
        <w:pStyle w:val="Heading3"/>
      </w:pPr>
      <w:r>
        <w:t>Skills Facilitators Need</w:t>
      </w:r>
    </w:p>
    <w:p w:rsidR="006A62EA" w:rsidRDefault="006A62EA">
      <w:r>
        <w:t>To effectively lead and facilitate group discussion, facilitators need the following skills:</w:t>
      </w:r>
    </w:p>
    <w:p w:rsidR="006A62EA" w:rsidRDefault="006A62EA" w:rsidP="00C97B02">
      <w:pPr>
        <w:pStyle w:val="ListParagraph"/>
        <w:numPr>
          <w:ilvl w:val="0"/>
          <w:numId w:val="109"/>
        </w:numPr>
        <w:spacing w:after="120" w:line="240" w:lineRule="auto"/>
        <w:contextualSpacing w:val="0"/>
      </w:pPr>
      <w:r w:rsidRPr="006A62EA">
        <w:rPr>
          <w:b/>
        </w:rPr>
        <w:t>Active listening skills</w:t>
      </w:r>
      <w:r>
        <w:t xml:space="preserve">. </w:t>
      </w:r>
      <w:r w:rsidR="00B150F2">
        <w:t>Show your group members that you value their contributions through verbal responses (such as paraphrasing, follow-up questions, and others) and nonverbal cues (such as positioning yourself toward group members, nodding affirmatively, smiling at individuals, and others).</w:t>
      </w:r>
    </w:p>
    <w:p w:rsidR="00B150F2" w:rsidRDefault="00B150F2" w:rsidP="00C97B02">
      <w:pPr>
        <w:pStyle w:val="ListParagraph"/>
        <w:numPr>
          <w:ilvl w:val="0"/>
          <w:numId w:val="109"/>
        </w:numPr>
        <w:spacing w:after="120" w:line="240" w:lineRule="auto"/>
        <w:contextualSpacing w:val="0"/>
      </w:pPr>
      <w:r>
        <w:rPr>
          <w:b/>
        </w:rPr>
        <w:t>Empathic understanding</w:t>
      </w:r>
      <w:r w:rsidRPr="00B150F2">
        <w:t>.</w:t>
      </w:r>
      <w:r>
        <w:t xml:space="preserve"> Establish bonds with your group members by showing you understand their feelings regarding subjects they discuss. You might say, “That must have been difficult for you” or “I can understand how you feel that way.” It is not necessary for you to </w:t>
      </w:r>
      <w:r w:rsidR="0069645B">
        <w:t>endorse a person</w:t>
      </w:r>
      <w:r>
        <w:t xml:space="preserve">’s </w:t>
      </w:r>
      <w:r w:rsidR="0069645B">
        <w:t>emotional reaction, but simply understanding where he or she is coming from can help them feel comfortable in the group.</w:t>
      </w:r>
    </w:p>
    <w:p w:rsidR="00B150F2" w:rsidRDefault="00B150F2" w:rsidP="00C97B02">
      <w:pPr>
        <w:pStyle w:val="ListParagraph"/>
        <w:numPr>
          <w:ilvl w:val="0"/>
          <w:numId w:val="109"/>
        </w:numPr>
        <w:spacing w:after="120" w:line="240" w:lineRule="auto"/>
        <w:contextualSpacing w:val="0"/>
      </w:pPr>
      <w:r>
        <w:rPr>
          <w:b/>
        </w:rPr>
        <w:t>Ability to demonstrate non</w:t>
      </w:r>
      <w:r w:rsidRPr="00B150F2">
        <w:rPr>
          <w:b/>
        </w:rPr>
        <w:t>-judgmental attitude</w:t>
      </w:r>
      <w:r>
        <w:t>.</w:t>
      </w:r>
      <w:r w:rsidR="0069645B">
        <w:t xml:space="preserve"> Make sure participants know that the group setting is a safe and inclusive space for contributing ideas. Before beginning, set ground rules for contributing that communicate respect for others’ values, beliefs and opinions. </w:t>
      </w:r>
    </w:p>
    <w:p w:rsidR="00B150F2" w:rsidRDefault="00B150F2" w:rsidP="00C97B02">
      <w:pPr>
        <w:pStyle w:val="ListParagraph"/>
        <w:numPr>
          <w:ilvl w:val="0"/>
          <w:numId w:val="109"/>
        </w:numPr>
        <w:spacing w:after="120" w:line="240" w:lineRule="auto"/>
        <w:contextualSpacing w:val="0"/>
        <w:rPr>
          <w:b/>
        </w:rPr>
      </w:pPr>
      <w:r w:rsidRPr="00B150F2">
        <w:rPr>
          <w:b/>
        </w:rPr>
        <w:t>Non</w:t>
      </w:r>
      <w:r>
        <w:rPr>
          <w:b/>
        </w:rPr>
        <w:t>verbal and verbal communication skills.</w:t>
      </w:r>
      <w:r w:rsidR="0069645B">
        <w:rPr>
          <w:b/>
        </w:rPr>
        <w:t xml:space="preserve"> </w:t>
      </w:r>
    </w:p>
    <w:p w:rsidR="0069645B" w:rsidRDefault="004F0C50" w:rsidP="004F0C50">
      <w:pPr>
        <w:pStyle w:val="Heading3"/>
      </w:pPr>
      <w:r>
        <w:t>The Facilitation Process</w:t>
      </w:r>
    </w:p>
    <w:p w:rsidR="004F0C50" w:rsidRDefault="004F0C50" w:rsidP="004F0C50">
      <w:r>
        <w:t xml:space="preserve">Great group facilitation follows a common format of </w:t>
      </w:r>
      <w:r w:rsidR="002D78D6">
        <w:t>three</w:t>
      </w:r>
      <w:r>
        <w:t xml:space="preserve"> steps: briefing, process observation, debriefing, and reflection.</w:t>
      </w:r>
    </w:p>
    <w:p w:rsidR="00BD1420" w:rsidRPr="00BD1420" w:rsidRDefault="004F0C50" w:rsidP="00C97B02">
      <w:pPr>
        <w:pStyle w:val="ListParagraph"/>
        <w:numPr>
          <w:ilvl w:val="0"/>
          <w:numId w:val="110"/>
        </w:numPr>
        <w:rPr>
          <w:b/>
        </w:rPr>
      </w:pPr>
      <w:r w:rsidRPr="00BD1420">
        <w:rPr>
          <w:b/>
        </w:rPr>
        <w:t>Briefing</w:t>
      </w:r>
      <w:r w:rsidRPr="00BD1420">
        <w:rPr>
          <w:b/>
        </w:rPr>
        <w:br/>
      </w:r>
      <w:r>
        <w:t>Briefing is like describing a journey—you need to know where you are, where you want to go, and how you want to get there.</w:t>
      </w:r>
      <w:r w:rsidR="00BD1420">
        <w:t xml:space="preserve"> Before you begin any activity with your group, ensure that your explanations about it are clear, concise and effective. Once you have shared this information, check with the group members to make sure they understand the purpose and value of the activity and are committed and motivated to participate. Group members will not learn much from the process if they are unclear what is being done or do not see its relevance to them. </w:t>
      </w:r>
      <w:r w:rsidR="00BD1420">
        <w:br/>
      </w:r>
    </w:p>
    <w:p w:rsidR="002D78D6" w:rsidRPr="002D78D6" w:rsidRDefault="00BD1420" w:rsidP="00C97B02">
      <w:pPr>
        <w:pStyle w:val="ListParagraph"/>
        <w:numPr>
          <w:ilvl w:val="0"/>
          <w:numId w:val="110"/>
        </w:numPr>
        <w:rPr>
          <w:b/>
        </w:rPr>
      </w:pPr>
      <w:r w:rsidRPr="00BD1420">
        <w:rPr>
          <w:b/>
        </w:rPr>
        <w:t>Process Observation</w:t>
      </w:r>
      <w:r w:rsidRPr="00BD1420">
        <w:rPr>
          <w:b/>
        </w:rPr>
        <w:br/>
      </w:r>
      <w:r>
        <w:t xml:space="preserve">As the activity or discussion is happening, </w:t>
      </w:r>
      <w:r w:rsidR="002D78D6">
        <w:t>you will need to stay attentive to what is going on and make adjustments in order to guide the group to the desired outcome. Look for the following:</w:t>
      </w:r>
    </w:p>
    <w:p w:rsidR="002D78D6" w:rsidRDefault="002D78D6" w:rsidP="00C97B02">
      <w:pPr>
        <w:pStyle w:val="ListParagraph"/>
        <w:numPr>
          <w:ilvl w:val="1"/>
          <w:numId w:val="110"/>
        </w:numPr>
        <w:spacing w:after="120"/>
        <w:contextualSpacing w:val="0"/>
      </w:pPr>
      <w:r w:rsidRPr="002D78D6">
        <w:t xml:space="preserve">Atmosphere: </w:t>
      </w:r>
      <w:r>
        <w:t>What is the general atmosphere of the group (e.g., cooperative vs. competitive, friendly vs. hostile, etc.)? Did they atmosphere shift? If so, what caused it?</w:t>
      </w:r>
    </w:p>
    <w:p w:rsidR="002D78D6" w:rsidRDefault="002D78D6" w:rsidP="00C97B02">
      <w:pPr>
        <w:pStyle w:val="ListParagraph"/>
        <w:numPr>
          <w:ilvl w:val="1"/>
          <w:numId w:val="110"/>
        </w:numPr>
        <w:spacing w:after="120"/>
        <w:contextualSpacing w:val="0"/>
      </w:pPr>
      <w:r>
        <w:t>Participation: Who participated most/least? What is happening in the group’s process that helped or hindered participation?</w:t>
      </w:r>
    </w:p>
    <w:p w:rsidR="002D78D6" w:rsidRDefault="002D78D6" w:rsidP="00C97B02">
      <w:pPr>
        <w:pStyle w:val="ListParagraph"/>
        <w:numPr>
          <w:ilvl w:val="1"/>
          <w:numId w:val="110"/>
        </w:numPr>
        <w:spacing w:after="120"/>
        <w:contextualSpacing w:val="0"/>
      </w:pPr>
      <w:r>
        <w:lastRenderedPageBreak/>
        <w:t>Commitment and Synergy: When, if ever, did energy and interest lag? What was happening when this occurred?</w:t>
      </w:r>
      <w:r w:rsidR="006D1960">
        <w:br/>
      </w:r>
    </w:p>
    <w:p w:rsidR="00AC3A49" w:rsidRDefault="002D78D6" w:rsidP="00C97B02">
      <w:pPr>
        <w:pStyle w:val="ListParagraph"/>
        <w:numPr>
          <w:ilvl w:val="0"/>
          <w:numId w:val="110"/>
        </w:numPr>
      </w:pPr>
      <w:r w:rsidRPr="00AC3A49">
        <w:rPr>
          <w:b/>
        </w:rPr>
        <w:t>Debriefing</w:t>
      </w:r>
      <w:r>
        <w:br/>
      </w:r>
      <w:r w:rsidR="00AC3A49">
        <w:t xml:space="preserve">Most people don’t learn simply from an experience itself; they learn by </w:t>
      </w:r>
      <w:r w:rsidR="00AC3A49" w:rsidRPr="00AC3A49">
        <w:rPr>
          <w:i/>
        </w:rPr>
        <w:t>reflecting</w:t>
      </w:r>
      <w:r w:rsidR="00AC3A49">
        <w:t xml:space="preserve"> on that experience. </w:t>
      </w:r>
      <w:r>
        <w:t xml:space="preserve">During debriefing, facilitators </w:t>
      </w:r>
      <w:r w:rsidR="00AC3A49">
        <w:t>help group members reflect on the experience of the activity, relate it to the real world, discover useful insights, and share them with each other. Often, facilitators will ask a series of progressive questions that allow the group members reflect on, process, and share what occurred in the activity. The following section contains a list of questions facilitators can use to help participants debrief.</w:t>
      </w:r>
    </w:p>
    <w:p w:rsidR="004F0C50" w:rsidRDefault="00AC3A49" w:rsidP="00AC3A49">
      <w:pPr>
        <w:pStyle w:val="Heading2"/>
      </w:pPr>
      <w:r>
        <w:t>Debriefing Questions</w:t>
      </w:r>
    </w:p>
    <w:p w:rsidR="00AC3A49" w:rsidRDefault="00AC3A49" w:rsidP="00AC3A49">
      <w:pPr>
        <w:pStyle w:val="Heading3"/>
      </w:pPr>
      <w:r>
        <w:t>Phase 1: How do you feel?</w:t>
      </w:r>
    </w:p>
    <w:p w:rsidR="00AC3A49" w:rsidRDefault="00AC3A49" w:rsidP="00C97B02">
      <w:pPr>
        <w:pStyle w:val="ListParagraph"/>
        <w:numPr>
          <w:ilvl w:val="0"/>
          <w:numId w:val="111"/>
        </w:numPr>
      </w:pPr>
      <w:r>
        <w:t>What was your initial reaction to the activity?</w:t>
      </w:r>
    </w:p>
    <w:p w:rsidR="00AC3A49" w:rsidRDefault="00AC3A49" w:rsidP="00C97B02">
      <w:pPr>
        <w:pStyle w:val="ListParagraph"/>
        <w:numPr>
          <w:ilvl w:val="0"/>
          <w:numId w:val="111"/>
        </w:numPr>
      </w:pPr>
      <w:r>
        <w:t>Was the activity frustrating?</w:t>
      </w:r>
    </w:p>
    <w:p w:rsidR="00AC3A49" w:rsidRDefault="00AC3A49" w:rsidP="00C97B02">
      <w:pPr>
        <w:pStyle w:val="ListParagraph"/>
        <w:numPr>
          <w:ilvl w:val="0"/>
          <w:numId w:val="111"/>
        </w:numPr>
      </w:pPr>
      <w:r>
        <w:t>What are your thoughts on the activity?</w:t>
      </w:r>
    </w:p>
    <w:p w:rsidR="00AC3A49" w:rsidRDefault="00AC3A49" w:rsidP="00C97B02">
      <w:pPr>
        <w:pStyle w:val="ListParagraph"/>
        <w:numPr>
          <w:ilvl w:val="0"/>
          <w:numId w:val="111"/>
        </w:numPr>
      </w:pPr>
      <w:r>
        <w:t>How well did the group cope with this challenge?</w:t>
      </w:r>
    </w:p>
    <w:p w:rsidR="00AC3A49" w:rsidRDefault="00AC3A49" w:rsidP="00C97B02">
      <w:pPr>
        <w:pStyle w:val="ListParagraph"/>
        <w:numPr>
          <w:ilvl w:val="0"/>
          <w:numId w:val="111"/>
        </w:numPr>
      </w:pPr>
      <w:r>
        <w:t>What did you feel once your group finished the activity?</w:t>
      </w:r>
    </w:p>
    <w:p w:rsidR="00AC3A49" w:rsidRDefault="00AC3A49" w:rsidP="00AC3A49">
      <w:pPr>
        <w:pStyle w:val="Heading3"/>
      </w:pPr>
      <w:r>
        <w:t>Phase 2: What happened?</w:t>
      </w:r>
    </w:p>
    <w:p w:rsidR="00AC3A49" w:rsidRDefault="00AC3A49" w:rsidP="00C97B02">
      <w:pPr>
        <w:pStyle w:val="ListParagraph"/>
        <w:numPr>
          <w:ilvl w:val="0"/>
          <w:numId w:val="112"/>
        </w:numPr>
      </w:pPr>
      <w:r>
        <w:t>Tell me how the activity went.</w:t>
      </w:r>
    </w:p>
    <w:p w:rsidR="00AC3A49" w:rsidRDefault="00AC3A49" w:rsidP="00C97B02">
      <w:pPr>
        <w:pStyle w:val="ListParagraph"/>
        <w:numPr>
          <w:ilvl w:val="0"/>
          <w:numId w:val="112"/>
        </w:numPr>
      </w:pPr>
      <w:r>
        <w:t>Tell me how your group handled the activity.</w:t>
      </w:r>
    </w:p>
    <w:p w:rsidR="00AC3A49" w:rsidRDefault="00AC3A49" w:rsidP="00C97B02">
      <w:pPr>
        <w:pStyle w:val="ListParagraph"/>
        <w:numPr>
          <w:ilvl w:val="0"/>
          <w:numId w:val="112"/>
        </w:numPr>
      </w:pPr>
      <w:r>
        <w:t>How well did you think the group worked together?</w:t>
      </w:r>
    </w:p>
    <w:p w:rsidR="00AC3A49" w:rsidRDefault="00AC3A49" w:rsidP="00C97B02">
      <w:pPr>
        <w:pStyle w:val="ListParagraph"/>
        <w:numPr>
          <w:ilvl w:val="0"/>
          <w:numId w:val="112"/>
        </w:numPr>
      </w:pPr>
      <w:r>
        <w:t>What could have been done differently?</w:t>
      </w:r>
    </w:p>
    <w:p w:rsidR="00AC3A49" w:rsidRDefault="00AC3A49" w:rsidP="00C97B02">
      <w:pPr>
        <w:pStyle w:val="ListParagraph"/>
        <w:numPr>
          <w:ilvl w:val="0"/>
          <w:numId w:val="112"/>
        </w:numPr>
      </w:pPr>
      <w:r>
        <w:t>How successful was the group? Were there struggles?</w:t>
      </w:r>
    </w:p>
    <w:p w:rsidR="00AC3A49" w:rsidRDefault="00AC3A49" w:rsidP="00C97B02">
      <w:pPr>
        <w:pStyle w:val="ListParagraph"/>
        <w:numPr>
          <w:ilvl w:val="0"/>
          <w:numId w:val="112"/>
        </w:numPr>
      </w:pPr>
      <w:r>
        <w:t>How long did it take? Could you have finished faster?</w:t>
      </w:r>
    </w:p>
    <w:p w:rsidR="00AC3A49" w:rsidRDefault="00BD5A11" w:rsidP="00C97B02">
      <w:pPr>
        <w:pStyle w:val="ListParagraph"/>
        <w:numPr>
          <w:ilvl w:val="0"/>
          <w:numId w:val="112"/>
        </w:numPr>
      </w:pPr>
      <w:r>
        <w:t>What was it like working together?</w:t>
      </w:r>
    </w:p>
    <w:p w:rsidR="00BD5A11" w:rsidRDefault="00BD5A11" w:rsidP="00C97B02">
      <w:pPr>
        <w:pStyle w:val="ListParagraph"/>
        <w:numPr>
          <w:ilvl w:val="0"/>
          <w:numId w:val="112"/>
        </w:numPr>
      </w:pPr>
      <w:r>
        <w:t>How could you have accomplished the goal of the activity in a different way?</w:t>
      </w:r>
    </w:p>
    <w:p w:rsidR="00BD5A11" w:rsidRDefault="00BD5A11" w:rsidP="00C97B02">
      <w:pPr>
        <w:pStyle w:val="ListParagraph"/>
        <w:numPr>
          <w:ilvl w:val="0"/>
          <w:numId w:val="112"/>
        </w:numPr>
      </w:pPr>
      <w:r>
        <w:t>How did you question your group’s ideas?</w:t>
      </w:r>
    </w:p>
    <w:p w:rsidR="00BD5A11" w:rsidRDefault="00BD5A11" w:rsidP="00C97B02">
      <w:pPr>
        <w:pStyle w:val="ListParagraph"/>
        <w:numPr>
          <w:ilvl w:val="0"/>
          <w:numId w:val="112"/>
        </w:numPr>
      </w:pPr>
      <w:r>
        <w:t>What made you trust your group’s ideas?</w:t>
      </w:r>
    </w:p>
    <w:p w:rsidR="00BD5A11" w:rsidRDefault="00BD5A11" w:rsidP="00C97B02">
      <w:pPr>
        <w:pStyle w:val="ListParagraph"/>
        <w:numPr>
          <w:ilvl w:val="0"/>
          <w:numId w:val="112"/>
        </w:numPr>
      </w:pPr>
      <w:r>
        <w:t>Did everyone get to help out?</w:t>
      </w:r>
    </w:p>
    <w:p w:rsidR="00BD5A11" w:rsidRDefault="00BD5A11" w:rsidP="00BD5A11">
      <w:pPr>
        <w:pStyle w:val="Heading3"/>
      </w:pPr>
      <w:r>
        <w:t>Phase 3: How does this relate to the real world?</w:t>
      </w:r>
    </w:p>
    <w:p w:rsidR="00BD5A11" w:rsidRDefault="00BD5A11" w:rsidP="00C97B02">
      <w:pPr>
        <w:pStyle w:val="ListParagraph"/>
        <w:numPr>
          <w:ilvl w:val="0"/>
          <w:numId w:val="113"/>
        </w:numPr>
      </w:pPr>
      <w:r>
        <w:t>How does this relate to your everyday life?</w:t>
      </w:r>
    </w:p>
    <w:p w:rsidR="00BD5A11" w:rsidRDefault="00BD5A11" w:rsidP="00C97B02">
      <w:pPr>
        <w:pStyle w:val="ListParagraph"/>
        <w:numPr>
          <w:ilvl w:val="0"/>
          <w:numId w:val="113"/>
        </w:numPr>
      </w:pPr>
      <w:r>
        <w:t>How can we apply lessons we learned here to our everyday lives?</w:t>
      </w:r>
    </w:p>
    <w:p w:rsidR="00BD5A11" w:rsidRDefault="00BD5A11" w:rsidP="00C97B02">
      <w:pPr>
        <w:pStyle w:val="ListParagraph"/>
        <w:numPr>
          <w:ilvl w:val="0"/>
          <w:numId w:val="113"/>
        </w:numPr>
      </w:pPr>
      <w:r>
        <w:t>How will this experience help you in the future when working with people?</w:t>
      </w:r>
    </w:p>
    <w:p w:rsidR="00BD5A11" w:rsidRDefault="00BD5A11" w:rsidP="00BD5A11">
      <w:pPr>
        <w:pStyle w:val="Heading3"/>
      </w:pPr>
      <w:r>
        <w:t>Phase 4: What if?</w:t>
      </w:r>
    </w:p>
    <w:p w:rsidR="00BD5A11" w:rsidRDefault="00BD5A11" w:rsidP="00C97B02">
      <w:pPr>
        <w:pStyle w:val="ListParagraph"/>
        <w:numPr>
          <w:ilvl w:val="0"/>
          <w:numId w:val="114"/>
        </w:numPr>
      </w:pPr>
      <w:r>
        <w:t>What if your group had come up with a game plan before starting?</w:t>
      </w:r>
    </w:p>
    <w:p w:rsidR="00BD5A11" w:rsidRDefault="00BD5A11" w:rsidP="00C97B02">
      <w:pPr>
        <w:pStyle w:val="ListParagraph"/>
        <w:numPr>
          <w:ilvl w:val="0"/>
          <w:numId w:val="114"/>
        </w:numPr>
      </w:pPr>
      <w:r>
        <w:t>What if you did not know anyone in the group, would you have been successful? What does this say about working together?</w:t>
      </w:r>
    </w:p>
    <w:p w:rsidR="00BD5A11" w:rsidRDefault="00BD5A11" w:rsidP="00C97B02">
      <w:pPr>
        <w:pStyle w:val="ListParagraph"/>
        <w:numPr>
          <w:ilvl w:val="0"/>
          <w:numId w:val="114"/>
        </w:numPr>
      </w:pPr>
      <w:r>
        <w:t>What would happen if we applied what we learned here to our everyday lives?</w:t>
      </w:r>
    </w:p>
    <w:p w:rsidR="00BD5A11" w:rsidRDefault="00BD5A11" w:rsidP="00C97B02">
      <w:pPr>
        <w:pStyle w:val="ListParagraph"/>
        <w:numPr>
          <w:ilvl w:val="0"/>
          <w:numId w:val="114"/>
        </w:numPr>
      </w:pPr>
      <w:r>
        <w:t>What if you would have accomplished the activity in a different way? Would you have the same outcome? Would you have learned the same lesson?</w:t>
      </w:r>
    </w:p>
    <w:p w:rsidR="00BD5A11" w:rsidRDefault="00A8636A" w:rsidP="00BD5A11">
      <w:pPr>
        <w:pStyle w:val="Heading3"/>
      </w:pPr>
      <w:r>
        <w:rPr>
          <w:noProof/>
        </w:rPr>
        <w:lastRenderedPageBreak/>
        <mc:AlternateContent>
          <mc:Choice Requires="wps">
            <w:drawing>
              <wp:anchor distT="0" distB="0" distL="114300" distR="114300" simplePos="0" relativeHeight="251696128" behindDoc="1" locked="0" layoutInCell="1" allowOverlap="1" wp14:anchorId="5CB98AAF" wp14:editId="550A5063">
                <wp:simplePos x="0" y="0"/>
                <wp:positionH relativeFrom="column">
                  <wp:posOffset>3790315</wp:posOffset>
                </wp:positionH>
                <wp:positionV relativeFrom="paragraph">
                  <wp:posOffset>141605</wp:posOffset>
                </wp:positionV>
                <wp:extent cx="2619375" cy="1403985"/>
                <wp:effectExtent l="0" t="0" r="28575" b="22225"/>
                <wp:wrapTight wrapText="bothSides">
                  <wp:wrapPolygon edited="0">
                    <wp:start x="0" y="0"/>
                    <wp:lineTo x="0" y="21612"/>
                    <wp:lineTo x="21679" y="21612"/>
                    <wp:lineTo x="21679"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403985"/>
                        </a:xfrm>
                        <a:prstGeom prst="rect">
                          <a:avLst/>
                        </a:prstGeom>
                        <a:solidFill>
                          <a:srgbClr val="FFFFFF"/>
                        </a:solidFill>
                        <a:ln w="9525">
                          <a:solidFill>
                            <a:srgbClr val="000000"/>
                          </a:solidFill>
                          <a:miter lim="800000"/>
                          <a:headEnd/>
                          <a:tailEnd/>
                        </a:ln>
                      </wps:spPr>
                      <wps:txbx>
                        <w:txbxContent>
                          <w:p w:rsidR="00F165E0" w:rsidRPr="00E26D36" w:rsidRDefault="00F165E0" w:rsidP="00A8636A">
                            <w:pPr>
                              <w:rPr>
                                <w:b/>
                              </w:rPr>
                            </w:pPr>
                            <w:r w:rsidRPr="00E26D36">
                              <w:rPr>
                                <w:b/>
                              </w:rPr>
                              <w:t>Top Ten Characteristics of an Effective Facilitator</w:t>
                            </w:r>
                          </w:p>
                          <w:p w:rsidR="00F165E0" w:rsidRDefault="00F165E0" w:rsidP="00A8636A">
                            <w:r>
                              <w:t>An effective facilitator…</w:t>
                            </w:r>
                          </w:p>
                          <w:p w:rsidR="00F165E0" w:rsidRDefault="00F165E0" w:rsidP="00A8636A">
                            <w:pPr>
                              <w:spacing w:line="240" w:lineRule="auto"/>
                            </w:pPr>
                            <w:r>
                              <w:t>…intentionally uses the time and space allotted.</w:t>
                            </w:r>
                          </w:p>
                          <w:p w:rsidR="00F165E0" w:rsidRDefault="00F165E0" w:rsidP="00A8636A">
                            <w:pPr>
                              <w:spacing w:line="240" w:lineRule="auto"/>
                            </w:pPr>
                            <w:r>
                              <w:t>…listens deeply for participant understanding.</w:t>
                            </w:r>
                          </w:p>
                          <w:p w:rsidR="00F165E0" w:rsidRDefault="00F165E0" w:rsidP="00A8636A">
                            <w:pPr>
                              <w:spacing w:line="240" w:lineRule="auto"/>
                            </w:pPr>
                            <w:r>
                              <w:t>…uses humor appropriately.</w:t>
                            </w:r>
                          </w:p>
                          <w:p w:rsidR="00F165E0" w:rsidRDefault="00F165E0" w:rsidP="00A8636A">
                            <w:pPr>
                              <w:spacing w:line="240" w:lineRule="auto"/>
                            </w:pPr>
                            <w:r>
                              <w:t>…provides the map but allows participants to lead the way.</w:t>
                            </w:r>
                          </w:p>
                          <w:p w:rsidR="00F165E0" w:rsidRDefault="00F165E0" w:rsidP="00A8636A">
                            <w:pPr>
                              <w:spacing w:line="240" w:lineRule="auto"/>
                            </w:pPr>
                            <w:r>
                              <w:t>…listens more often than talks, and asks more often than tells.</w:t>
                            </w:r>
                          </w:p>
                          <w:p w:rsidR="00F165E0" w:rsidRDefault="00F165E0" w:rsidP="00A8636A">
                            <w:pPr>
                              <w:spacing w:line="240" w:lineRule="auto"/>
                            </w:pPr>
                            <w:r>
                              <w:t>…demonstrates preparedness and organization.</w:t>
                            </w:r>
                          </w:p>
                          <w:p w:rsidR="00F165E0" w:rsidRDefault="00F165E0" w:rsidP="00A8636A">
                            <w:pPr>
                              <w:spacing w:line="240" w:lineRule="auto"/>
                            </w:pPr>
                            <w:r>
                              <w:t>…consistently recognizes participant contributions.</w:t>
                            </w:r>
                          </w:p>
                          <w:p w:rsidR="00F165E0" w:rsidRDefault="00F165E0" w:rsidP="00A8636A">
                            <w:pPr>
                              <w:spacing w:line="240" w:lineRule="auto"/>
                            </w:pPr>
                            <w:r>
                              <w:t>…provides ample time for participant reflection and processing.</w:t>
                            </w:r>
                          </w:p>
                          <w:p w:rsidR="00F165E0" w:rsidRDefault="00F165E0" w:rsidP="00A8636A">
                            <w:pPr>
                              <w:spacing w:line="240" w:lineRule="auto"/>
                            </w:pPr>
                            <w:r>
                              <w:t>…watches for, and listens to, nonverbal cues.</w:t>
                            </w:r>
                          </w:p>
                          <w:p w:rsidR="00F165E0" w:rsidRDefault="00F165E0" w:rsidP="00A8636A">
                            <w:pPr>
                              <w:spacing w:line="240" w:lineRule="auto"/>
                            </w:pPr>
                            <w:r>
                              <w:t>…leads the celebration of big AND small group accomplishments.</w:t>
                            </w:r>
                          </w:p>
                          <w:p w:rsidR="00F165E0" w:rsidRDefault="00F165E0" w:rsidP="00A8636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98AAF" id="_x0000_s1033" type="#_x0000_t202" style="position:absolute;margin-left:298.45pt;margin-top:11.15pt;width:206.25pt;height:110.55pt;z-index:-251620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">
                <v:textbox style="mso-fit-shape-to-text:t">
                  <w:txbxContent>
                    <w:p w:rsidR="00F165E0" w:rsidRPr="00E26D36" w:rsidRDefault="00F165E0" w:rsidP="00A8636A">
                      <w:pPr>
                        <w:rPr>
                          <w:b/>
                        </w:rPr>
                      </w:pPr>
                      <w:r w:rsidRPr="00E26D36">
                        <w:rPr>
                          <w:b/>
                        </w:rPr>
                        <w:t>Top Ten Characteristics of an Effective Facilitator</w:t>
                      </w:r>
                    </w:p>
                    <w:p w:rsidR="00F165E0" w:rsidRDefault="00F165E0" w:rsidP="00A8636A">
                      <w:r>
                        <w:t>An effective facilitator…</w:t>
                      </w:r>
                    </w:p>
                    <w:p w:rsidR="00F165E0" w:rsidRDefault="00F165E0" w:rsidP="00A8636A">
                      <w:pPr>
                        <w:spacing w:line="240" w:lineRule="auto"/>
                      </w:pPr>
                      <w:r>
                        <w:t>…intentionally uses the time and space allotted.</w:t>
                      </w:r>
                    </w:p>
                    <w:p w:rsidR="00F165E0" w:rsidRDefault="00F165E0" w:rsidP="00A8636A">
                      <w:pPr>
                        <w:spacing w:line="240" w:lineRule="auto"/>
                      </w:pPr>
                      <w:r>
                        <w:t>…listens deeply for participant understanding.</w:t>
                      </w:r>
                    </w:p>
                    <w:p w:rsidR="00F165E0" w:rsidRDefault="00F165E0" w:rsidP="00A8636A">
                      <w:pPr>
                        <w:spacing w:line="240" w:lineRule="auto"/>
                      </w:pPr>
                      <w:r>
                        <w:t>…uses humor appropriately.</w:t>
                      </w:r>
                    </w:p>
                    <w:p w:rsidR="00F165E0" w:rsidRDefault="00F165E0" w:rsidP="00A8636A">
                      <w:pPr>
                        <w:spacing w:line="240" w:lineRule="auto"/>
                      </w:pPr>
                      <w:r>
                        <w:t>…provides the map but allows participants to lead the way.</w:t>
                      </w:r>
                    </w:p>
                    <w:p w:rsidR="00F165E0" w:rsidRDefault="00F165E0" w:rsidP="00A8636A">
                      <w:pPr>
                        <w:spacing w:line="240" w:lineRule="auto"/>
                      </w:pPr>
                      <w:r>
                        <w:t>…listens more often than talks, and asks more often than tells.</w:t>
                      </w:r>
                    </w:p>
                    <w:p w:rsidR="00F165E0" w:rsidRDefault="00F165E0" w:rsidP="00A8636A">
                      <w:pPr>
                        <w:spacing w:line="240" w:lineRule="auto"/>
                      </w:pPr>
                      <w:r>
                        <w:t>…demonstrates preparedness and organization.</w:t>
                      </w:r>
                    </w:p>
                    <w:p w:rsidR="00F165E0" w:rsidRDefault="00F165E0" w:rsidP="00A8636A">
                      <w:pPr>
                        <w:spacing w:line="240" w:lineRule="auto"/>
                      </w:pPr>
                      <w:r>
                        <w:t>…consistently recognizes participant contributions.</w:t>
                      </w:r>
                    </w:p>
                    <w:p w:rsidR="00F165E0" w:rsidRDefault="00F165E0" w:rsidP="00A8636A">
                      <w:pPr>
                        <w:spacing w:line="240" w:lineRule="auto"/>
                      </w:pPr>
                      <w:r>
                        <w:t>…provides ample time for participant reflection and processing.</w:t>
                      </w:r>
                    </w:p>
                    <w:p w:rsidR="00F165E0" w:rsidRDefault="00F165E0" w:rsidP="00A8636A">
                      <w:pPr>
                        <w:spacing w:line="240" w:lineRule="auto"/>
                      </w:pPr>
                      <w:r>
                        <w:t>…watches for, and listens to, nonverbal cues.</w:t>
                      </w:r>
                    </w:p>
                    <w:p w:rsidR="00F165E0" w:rsidRDefault="00F165E0" w:rsidP="00A8636A">
                      <w:pPr>
                        <w:spacing w:line="240" w:lineRule="auto"/>
                      </w:pPr>
                      <w:r>
                        <w:t>…leads the celebration of big AND small group accomplishments.</w:t>
                      </w:r>
                    </w:p>
                    <w:p w:rsidR="00F165E0" w:rsidRDefault="00F165E0" w:rsidP="00A8636A"/>
                  </w:txbxContent>
                </v:textbox>
                <w10:wrap type="tight"/>
              </v:shape>
            </w:pict>
          </mc:Fallback>
        </mc:AlternateContent>
      </w:r>
      <w:r w:rsidR="00BD5A11">
        <w:t>Phase 5: What did you learn?</w:t>
      </w:r>
    </w:p>
    <w:p w:rsidR="00BD5A11" w:rsidRDefault="00BD5A11" w:rsidP="00C97B02">
      <w:pPr>
        <w:pStyle w:val="ListParagraph"/>
        <w:numPr>
          <w:ilvl w:val="0"/>
          <w:numId w:val="115"/>
        </w:numPr>
      </w:pPr>
      <w:r>
        <w:t>What lessons did you learn from this activity?</w:t>
      </w:r>
    </w:p>
    <w:p w:rsidR="00BD5A11" w:rsidRDefault="00BD5A11" w:rsidP="00C97B02">
      <w:pPr>
        <w:pStyle w:val="ListParagraph"/>
        <w:numPr>
          <w:ilvl w:val="0"/>
          <w:numId w:val="115"/>
        </w:numPr>
      </w:pPr>
      <w:r>
        <w:t>What skills did it take for the group to be successful?</w:t>
      </w:r>
    </w:p>
    <w:p w:rsidR="00BD5A11" w:rsidRDefault="00BD5A11" w:rsidP="00C97B02">
      <w:pPr>
        <w:pStyle w:val="ListParagraph"/>
        <w:numPr>
          <w:ilvl w:val="0"/>
          <w:numId w:val="115"/>
        </w:numPr>
      </w:pPr>
      <w:r>
        <w:t>What are the strengths and weaknesses of the group?</w:t>
      </w:r>
    </w:p>
    <w:p w:rsidR="00BD5A11" w:rsidRDefault="00BD5A11" w:rsidP="00C97B02">
      <w:pPr>
        <w:pStyle w:val="ListParagraph"/>
        <w:numPr>
          <w:ilvl w:val="0"/>
          <w:numId w:val="115"/>
        </w:numPr>
      </w:pPr>
      <w:r>
        <w:t>What’s one thing you learned about another person in your group?</w:t>
      </w:r>
    </w:p>
    <w:p w:rsidR="00BD5A11" w:rsidRDefault="00BD5A11" w:rsidP="00C97B02">
      <w:pPr>
        <w:pStyle w:val="ListParagraph"/>
        <w:numPr>
          <w:ilvl w:val="0"/>
          <w:numId w:val="115"/>
        </w:numPr>
      </w:pPr>
      <w:r>
        <w:t>What’s one thing you learned about yourself?</w:t>
      </w:r>
    </w:p>
    <w:p w:rsidR="00BD5A11" w:rsidRDefault="00BD5A11" w:rsidP="00C97B02">
      <w:pPr>
        <w:pStyle w:val="ListParagraph"/>
        <w:numPr>
          <w:ilvl w:val="0"/>
          <w:numId w:val="115"/>
        </w:numPr>
      </w:pPr>
      <w:r>
        <w:t>What communication strategies worked best?</w:t>
      </w:r>
    </w:p>
    <w:p w:rsidR="00BD5A11" w:rsidRDefault="00BD5A11" w:rsidP="00C97B02">
      <w:pPr>
        <w:pStyle w:val="ListParagraph"/>
        <w:numPr>
          <w:ilvl w:val="0"/>
          <w:numId w:val="115"/>
        </w:numPr>
      </w:pPr>
      <w:r>
        <w:t>Did you trust your group members?</w:t>
      </w:r>
    </w:p>
    <w:p w:rsidR="00BD5A11" w:rsidRDefault="00BD5A11" w:rsidP="00C97B02">
      <w:pPr>
        <w:pStyle w:val="ListParagraph"/>
        <w:numPr>
          <w:ilvl w:val="0"/>
          <w:numId w:val="115"/>
        </w:numPr>
      </w:pPr>
      <w:r>
        <w:t>Did you trust yourself?</w:t>
      </w:r>
    </w:p>
    <w:p w:rsidR="00BD5A11" w:rsidRDefault="00BD5A11" w:rsidP="00C97B02">
      <w:pPr>
        <w:pStyle w:val="ListParagraph"/>
        <w:numPr>
          <w:ilvl w:val="0"/>
          <w:numId w:val="115"/>
        </w:numPr>
      </w:pPr>
      <w:r>
        <w:t>What does our group need in order to trust each other to work more effectively?</w:t>
      </w:r>
    </w:p>
    <w:p w:rsidR="00BD5A11" w:rsidRDefault="00BD5A11" w:rsidP="00C97B02">
      <w:pPr>
        <w:pStyle w:val="ListParagraph"/>
        <w:numPr>
          <w:ilvl w:val="0"/>
          <w:numId w:val="115"/>
        </w:numPr>
      </w:pPr>
      <w:r>
        <w:t>How did the group come up with its best ideas?</w:t>
      </w:r>
    </w:p>
    <w:p w:rsidR="00BD5A11" w:rsidRDefault="00BD5A11" w:rsidP="00C97B02">
      <w:pPr>
        <w:pStyle w:val="ListParagraph"/>
        <w:numPr>
          <w:ilvl w:val="0"/>
          <w:numId w:val="115"/>
        </w:numPr>
      </w:pPr>
      <w:r>
        <w:t>What did you learn about working together?</w:t>
      </w:r>
    </w:p>
    <w:p w:rsidR="00BD5A11" w:rsidRDefault="00BD5A11" w:rsidP="00C97B02">
      <w:pPr>
        <w:pStyle w:val="ListParagraph"/>
        <w:numPr>
          <w:ilvl w:val="0"/>
          <w:numId w:val="115"/>
        </w:numPr>
      </w:pPr>
      <w:r>
        <w:t>What didn’t you like about working together?</w:t>
      </w:r>
    </w:p>
    <w:p w:rsidR="00BD5A11" w:rsidRDefault="00BD5A11" w:rsidP="00BD5A11">
      <w:pPr>
        <w:pStyle w:val="Heading3"/>
      </w:pPr>
      <w:r>
        <w:t>Phase 6: What next?</w:t>
      </w:r>
    </w:p>
    <w:p w:rsidR="00BD5A11" w:rsidRDefault="00BD5A11" w:rsidP="00C97B02">
      <w:pPr>
        <w:pStyle w:val="ListParagraph"/>
        <w:numPr>
          <w:ilvl w:val="0"/>
          <w:numId w:val="116"/>
        </w:numPr>
      </w:pPr>
      <w:r>
        <w:t>What do you think you’ve learned from this activity that can be applied in the future?</w:t>
      </w:r>
    </w:p>
    <w:p w:rsidR="00BD5A11" w:rsidRDefault="00BD5A11" w:rsidP="00C97B02">
      <w:pPr>
        <w:pStyle w:val="ListParagraph"/>
        <w:numPr>
          <w:ilvl w:val="0"/>
          <w:numId w:val="116"/>
        </w:numPr>
      </w:pPr>
      <w:r>
        <w:t>What did each group member learn about him/herself as a group member and how will this help in the future?</w:t>
      </w:r>
    </w:p>
    <w:p w:rsidR="00BD5A11" w:rsidRDefault="00BD5A11" w:rsidP="00C97B02">
      <w:pPr>
        <w:pStyle w:val="ListParagraph"/>
        <w:numPr>
          <w:ilvl w:val="0"/>
          <w:numId w:val="116"/>
        </w:numPr>
      </w:pPr>
      <w:r>
        <w:t>Will your perception of others change as a result of this activity?</w:t>
      </w:r>
    </w:p>
    <w:p w:rsidR="00A8636A" w:rsidRPr="00E26D36" w:rsidRDefault="00A8636A" w:rsidP="00A8636A">
      <w:pPr>
        <w:pStyle w:val="Heading2"/>
      </w:pPr>
      <w:r w:rsidRPr="00E26D36">
        <w:t>Facilitation Tips for Large &amp; Small Groups</w:t>
      </w:r>
    </w:p>
    <w:p w:rsidR="00A8636A" w:rsidRDefault="00A8636A" w:rsidP="00A8636A">
      <w:r>
        <w:t>Being a good facilitator is a lot harder than it looks. A quality facilitator is like a quality athlete. She makes the skills she has look easy – almost effortless. Yet, that comes about as a result of practice. The following tips will help you practice facilitating both small and large groups:</w:t>
      </w:r>
    </w:p>
    <w:p w:rsidR="00A8636A" w:rsidRDefault="00A8636A" w:rsidP="00A8636A">
      <w:pPr>
        <w:pStyle w:val="ListParagraph"/>
        <w:numPr>
          <w:ilvl w:val="0"/>
          <w:numId w:val="117"/>
        </w:numPr>
        <w:spacing w:after="120" w:line="240" w:lineRule="auto"/>
        <w:contextualSpacing w:val="0"/>
      </w:pPr>
      <w:r>
        <w:t>Set a positive tone. Be enthusiastic! If your energy is positive, your participants’ will be too.</w:t>
      </w:r>
    </w:p>
    <w:p w:rsidR="00A8636A" w:rsidRDefault="00A8636A" w:rsidP="00A8636A">
      <w:pPr>
        <w:pStyle w:val="ListParagraph"/>
        <w:numPr>
          <w:ilvl w:val="0"/>
          <w:numId w:val="117"/>
        </w:numPr>
        <w:spacing w:after="120" w:line="240" w:lineRule="auto"/>
        <w:contextualSpacing w:val="0"/>
      </w:pPr>
      <w:r>
        <w:t>Establish ground rules. Challenge the group to create rules for engagement. Empower them to call one another on violations and to make amendments when necessary.</w:t>
      </w:r>
    </w:p>
    <w:p w:rsidR="00A8636A" w:rsidRDefault="00A8636A" w:rsidP="00A8636A">
      <w:pPr>
        <w:pStyle w:val="ListParagraph"/>
        <w:numPr>
          <w:ilvl w:val="0"/>
          <w:numId w:val="117"/>
        </w:numPr>
        <w:spacing w:after="120" w:line="240" w:lineRule="auto"/>
        <w:contextualSpacing w:val="0"/>
      </w:pPr>
      <w:r>
        <w:t>Encourage ownership. Have progressive discussions (non-threatening to more risky). Make sure participants use “I” statements.</w:t>
      </w:r>
    </w:p>
    <w:p w:rsidR="00A8636A" w:rsidRDefault="00A8636A" w:rsidP="00A8636A">
      <w:pPr>
        <w:pStyle w:val="ListParagraph"/>
        <w:numPr>
          <w:ilvl w:val="0"/>
          <w:numId w:val="117"/>
        </w:numPr>
        <w:spacing w:after="120" w:line="240" w:lineRule="auto"/>
        <w:contextualSpacing w:val="0"/>
      </w:pPr>
      <w:r>
        <w:t>Scan the group. Redirect comments to the group. Be sure to watch for nonverbal cues.</w:t>
      </w:r>
    </w:p>
    <w:p w:rsidR="00A8636A" w:rsidRDefault="00A8636A" w:rsidP="00A8636A">
      <w:pPr>
        <w:pStyle w:val="ListParagraph"/>
        <w:numPr>
          <w:ilvl w:val="0"/>
          <w:numId w:val="117"/>
        </w:numPr>
        <w:spacing w:after="120" w:line="240" w:lineRule="auto"/>
        <w:contextualSpacing w:val="0"/>
      </w:pPr>
      <w:r>
        <w:t>Listen actively. Listen to content, voice and body language.</w:t>
      </w:r>
    </w:p>
    <w:p w:rsidR="00A8636A" w:rsidRDefault="00A8636A" w:rsidP="00A8636A">
      <w:pPr>
        <w:pStyle w:val="ListParagraph"/>
        <w:numPr>
          <w:ilvl w:val="0"/>
          <w:numId w:val="117"/>
        </w:numPr>
        <w:spacing w:after="120" w:line="240" w:lineRule="auto"/>
        <w:contextualSpacing w:val="0"/>
      </w:pPr>
      <w:r>
        <w:t>Ask questions. Explore answers and probe by asking open-ended questions. Demonstrate a sincere interest in listening.</w:t>
      </w:r>
    </w:p>
    <w:p w:rsidR="00A8636A" w:rsidRDefault="00A8636A" w:rsidP="00A8636A">
      <w:pPr>
        <w:pStyle w:val="ListParagraph"/>
        <w:numPr>
          <w:ilvl w:val="0"/>
          <w:numId w:val="117"/>
        </w:numPr>
        <w:spacing w:after="120" w:line="240" w:lineRule="auto"/>
        <w:contextualSpacing w:val="0"/>
      </w:pPr>
      <w:r>
        <w:t>Self-disclose appropriately. Be open and willing to share personal experiences, when appropriate, to increase comfort and risk taking in the group.</w:t>
      </w:r>
    </w:p>
    <w:p w:rsidR="00A8636A" w:rsidRDefault="00A8636A" w:rsidP="00A8636A">
      <w:pPr>
        <w:pStyle w:val="ListParagraph"/>
        <w:numPr>
          <w:ilvl w:val="0"/>
          <w:numId w:val="117"/>
        </w:numPr>
        <w:spacing w:after="120" w:line="240" w:lineRule="auto"/>
        <w:contextualSpacing w:val="0"/>
      </w:pPr>
      <w:r>
        <w:lastRenderedPageBreak/>
        <w:t>Facilitate first, participate second. Be willing to share, but be careful not to shift the focus of the group onto yourself.</w:t>
      </w:r>
    </w:p>
    <w:p w:rsidR="00A8636A" w:rsidRDefault="00A8636A" w:rsidP="00A8636A">
      <w:pPr>
        <w:pStyle w:val="ListParagraph"/>
        <w:numPr>
          <w:ilvl w:val="0"/>
          <w:numId w:val="117"/>
        </w:numPr>
        <w:spacing w:after="120" w:line="240" w:lineRule="auto"/>
        <w:contextualSpacing w:val="0"/>
      </w:pPr>
      <w:r>
        <w:t>Don’t be a know it all. It is always okay to admit that you do not know something. You aren’t expected to have all of the answers.</w:t>
      </w:r>
    </w:p>
    <w:p w:rsidR="00A8636A" w:rsidRDefault="00A8636A" w:rsidP="00A8636A">
      <w:pPr>
        <w:pStyle w:val="ListParagraph"/>
        <w:numPr>
          <w:ilvl w:val="0"/>
          <w:numId w:val="117"/>
        </w:numPr>
        <w:spacing w:after="120" w:line="240" w:lineRule="auto"/>
        <w:contextualSpacing w:val="0"/>
      </w:pPr>
      <w:r>
        <w:t>Reflect and summarize. Restate comments to convey understanding and always try to capture the essence of what has been shared. This helps tighten the focus of the group.</w:t>
      </w:r>
    </w:p>
    <w:p w:rsidR="00A8636A" w:rsidRDefault="00A8636A" w:rsidP="00A8636A">
      <w:pPr>
        <w:pStyle w:val="ListParagraph"/>
        <w:numPr>
          <w:ilvl w:val="0"/>
          <w:numId w:val="117"/>
        </w:numPr>
        <w:spacing w:after="120" w:line="240" w:lineRule="auto"/>
        <w:contextualSpacing w:val="0"/>
      </w:pPr>
      <w:r>
        <w:t>Accept silence. Be sure to give sufficient time between asking questions and wanting responses. Count to ten to make sure people can gather their thoughts and gain the courage to speak.</w:t>
      </w:r>
    </w:p>
    <w:p w:rsidR="00A8636A" w:rsidRDefault="00A8636A" w:rsidP="00A8636A">
      <w:pPr>
        <w:pStyle w:val="ListParagraph"/>
        <w:numPr>
          <w:ilvl w:val="0"/>
          <w:numId w:val="117"/>
        </w:numPr>
        <w:spacing w:after="120" w:line="240" w:lineRule="auto"/>
        <w:contextualSpacing w:val="0"/>
      </w:pPr>
      <w:r>
        <w:t>Identify allies. Identify those participants who you can count on to be cooperative and positive, but be careful not to play favorites.</w:t>
      </w:r>
    </w:p>
    <w:p w:rsidR="00A8636A" w:rsidRPr="00A8636A" w:rsidRDefault="00A8636A" w:rsidP="00A8636A">
      <w:pPr>
        <w:pStyle w:val="ListParagraph"/>
        <w:numPr>
          <w:ilvl w:val="0"/>
          <w:numId w:val="117"/>
        </w:numPr>
        <w:spacing w:after="120" w:line="240" w:lineRule="auto"/>
        <w:contextualSpacing w:val="0"/>
      </w:pPr>
      <w:r>
        <w:t>Role model what you are teaching. Engage in continual personal reflection so you can improve yourself. The more you know yourself and your style, the better your skills in facilitating different groups will be.</w:t>
      </w:r>
      <w:r>
        <w:br/>
      </w:r>
    </w:p>
    <w:p w:rsidR="00A8636A" w:rsidRPr="00E26D36" w:rsidRDefault="00A8636A" w:rsidP="00A8636A">
      <w:pPr>
        <w:pStyle w:val="Heading2"/>
      </w:pPr>
      <w:r w:rsidRPr="00E26D36">
        <w:t>Facilitating the Personalities of a Group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6138"/>
      </w:tblGrid>
      <w:tr w:rsidR="00A8636A" w:rsidTr="00F94E9A">
        <w:tc>
          <w:tcPr>
            <w:tcW w:w="3438" w:type="dxa"/>
          </w:tcPr>
          <w:p w:rsidR="00A8636A" w:rsidRPr="00E26D36" w:rsidRDefault="00A8636A" w:rsidP="00F94E9A">
            <w:pPr>
              <w:spacing w:after="200"/>
              <w:rPr>
                <w:b/>
              </w:rPr>
            </w:pPr>
            <w:r w:rsidRPr="00E26D36">
              <w:rPr>
                <w:b/>
              </w:rPr>
              <w:t>What If . . .</w:t>
            </w:r>
          </w:p>
        </w:tc>
        <w:tc>
          <w:tcPr>
            <w:tcW w:w="6138" w:type="dxa"/>
          </w:tcPr>
          <w:p w:rsidR="00A8636A" w:rsidRPr="00E26D36" w:rsidRDefault="00A8636A" w:rsidP="00F94E9A">
            <w:pPr>
              <w:spacing w:after="200"/>
              <w:rPr>
                <w:b/>
              </w:rPr>
            </w:pPr>
            <w:r w:rsidRPr="00E26D36">
              <w:rPr>
                <w:b/>
              </w:rPr>
              <w:t>Consider Doing This . . .</w:t>
            </w:r>
          </w:p>
        </w:tc>
      </w:tr>
      <w:tr w:rsidR="00A8636A" w:rsidTr="00F94E9A">
        <w:tc>
          <w:tcPr>
            <w:tcW w:w="3438" w:type="dxa"/>
          </w:tcPr>
          <w:p w:rsidR="00A8636A" w:rsidRDefault="00A8636A" w:rsidP="00F94E9A">
            <w:r>
              <w:t>The group is quiet and withdrawn…</w:t>
            </w:r>
          </w:p>
          <w:p w:rsidR="00A8636A" w:rsidRDefault="00A8636A" w:rsidP="00F94E9A"/>
        </w:tc>
        <w:tc>
          <w:tcPr>
            <w:tcW w:w="6138" w:type="dxa"/>
          </w:tcPr>
          <w:p w:rsidR="00A8636A" w:rsidRDefault="00A8636A" w:rsidP="00F94E9A">
            <w:pPr>
              <w:spacing w:after="200"/>
            </w:pPr>
            <w:r>
              <w:t>Call on people, wait a bit (someone will break the silence) and ask more open-ended/general questions (Examples: “How do you feel about this?” or “What did you like about this?”).</w:t>
            </w:r>
          </w:p>
        </w:tc>
      </w:tr>
      <w:tr w:rsidR="00A8636A" w:rsidTr="00F94E9A">
        <w:tc>
          <w:tcPr>
            <w:tcW w:w="3438" w:type="dxa"/>
          </w:tcPr>
          <w:p w:rsidR="00A8636A" w:rsidRDefault="00A8636A" w:rsidP="00F94E9A">
            <w:r>
              <w:t>The group is distracting…</w:t>
            </w:r>
          </w:p>
          <w:p w:rsidR="00A8636A" w:rsidRDefault="00A8636A" w:rsidP="00F94E9A"/>
        </w:tc>
        <w:tc>
          <w:tcPr>
            <w:tcW w:w="6138" w:type="dxa"/>
          </w:tcPr>
          <w:p w:rsidR="00A8636A" w:rsidRDefault="00A8636A" w:rsidP="00F94E9A">
            <w:pPr>
              <w:spacing w:after="200"/>
            </w:pPr>
            <w:r>
              <w:t>Bring the group back to the topic by saying things like “I am glad everyone finds this topic interesting – let’s listen to what each person has to say about it” or finally ask the person aloud to stop what they are doing as it is distracting from the discussion.</w:t>
            </w:r>
          </w:p>
        </w:tc>
      </w:tr>
      <w:tr w:rsidR="00A8636A" w:rsidTr="00F94E9A">
        <w:tc>
          <w:tcPr>
            <w:tcW w:w="3438" w:type="dxa"/>
          </w:tcPr>
          <w:p w:rsidR="00A8636A" w:rsidRDefault="00A8636A" w:rsidP="00F94E9A">
            <w:r>
              <w:t>Someone dominates the group…</w:t>
            </w:r>
          </w:p>
          <w:p w:rsidR="00A8636A" w:rsidRDefault="00A8636A" w:rsidP="00F94E9A"/>
        </w:tc>
        <w:tc>
          <w:tcPr>
            <w:tcW w:w="6138" w:type="dxa"/>
          </w:tcPr>
          <w:p w:rsidR="00A8636A" w:rsidRDefault="00A8636A" w:rsidP="00F94E9A">
            <w:pPr>
              <w:spacing w:after="200"/>
            </w:pPr>
            <w:r>
              <w:t>Direct the question towards others. Use statements like “Let’s see how others in the group feel. John, what do you think about this?” or use an object and only the person with the object can speak.</w:t>
            </w:r>
          </w:p>
        </w:tc>
      </w:tr>
      <w:tr w:rsidR="00A8636A" w:rsidTr="00F94E9A">
        <w:tc>
          <w:tcPr>
            <w:tcW w:w="3438" w:type="dxa"/>
          </w:tcPr>
          <w:p w:rsidR="00A8636A" w:rsidRDefault="00A8636A" w:rsidP="00F94E9A">
            <w:r>
              <w:t>Someone is uncooperative…</w:t>
            </w:r>
          </w:p>
          <w:p w:rsidR="00A8636A" w:rsidRDefault="00A8636A" w:rsidP="00F94E9A"/>
        </w:tc>
        <w:tc>
          <w:tcPr>
            <w:tcW w:w="6138" w:type="dxa"/>
          </w:tcPr>
          <w:p w:rsidR="00A8636A" w:rsidRDefault="00A8636A" w:rsidP="00F94E9A">
            <w:pPr>
              <w:spacing w:after="200"/>
            </w:pPr>
            <w:r>
              <w:t>Set group expectations before discussions, allow for different levels of participation or remind group members of their agreement to respect others.</w:t>
            </w:r>
          </w:p>
        </w:tc>
      </w:tr>
      <w:tr w:rsidR="00A8636A" w:rsidTr="00F94E9A">
        <w:tc>
          <w:tcPr>
            <w:tcW w:w="3438" w:type="dxa"/>
          </w:tcPr>
          <w:p w:rsidR="00A8636A" w:rsidRDefault="00A8636A" w:rsidP="00F94E9A">
            <w:r>
              <w:t>Someone gets off track…</w:t>
            </w:r>
          </w:p>
          <w:p w:rsidR="00A8636A" w:rsidRDefault="00A8636A" w:rsidP="00F94E9A"/>
        </w:tc>
        <w:tc>
          <w:tcPr>
            <w:tcW w:w="6138" w:type="dxa"/>
          </w:tcPr>
          <w:p w:rsidR="00A8636A" w:rsidRDefault="00A8636A" w:rsidP="00F94E9A">
            <w:pPr>
              <w:spacing w:after="200"/>
            </w:pPr>
            <w:r>
              <w:t>Direct back to the framework… “Well, let’s go back to talking about advising and see if anyone has questions…” or consider giving this person the position of a recorder to help him stay on track and keep the rest of the group on track.</w:t>
            </w:r>
          </w:p>
        </w:tc>
      </w:tr>
    </w:tbl>
    <w:p w:rsidR="00A8636A" w:rsidRPr="00872F62" w:rsidRDefault="00A8636A" w:rsidP="00A8636A">
      <w:pPr>
        <w:pStyle w:val="Heading2"/>
      </w:pPr>
      <w:r>
        <w:br/>
      </w:r>
      <w:r w:rsidRPr="00872F62">
        <w:t>Engaging Students and Encouraging Participation</w:t>
      </w:r>
    </w:p>
    <w:p w:rsidR="00A8636A" w:rsidRDefault="00A8636A" w:rsidP="00A8636A">
      <w:pPr>
        <w:spacing w:line="240" w:lineRule="auto"/>
      </w:pPr>
      <w:r>
        <w:t>It takes lots of practice, assessing each individual group and trusting your instincts to move a small group of strangers forward… and you can do it! Sometimes SOAR Leaders unintentionally make mistakes because they want a group to move faster or engage more than they are currently ready to do.</w:t>
      </w:r>
    </w:p>
    <w:p w:rsidR="00A8636A" w:rsidRPr="00872F62" w:rsidRDefault="00A8636A" w:rsidP="00A8636A">
      <w:pPr>
        <w:pStyle w:val="Heading3"/>
      </w:pPr>
      <w:r w:rsidRPr="00872F62">
        <w:lastRenderedPageBreak/>
        <w:t>Pitfalls to Avoid</w:t>
      </w:r>
    </w:p>
    <w:p w:rsidR="00A8636A" w:rsidRDefault="00A8636A" w:rsidP="00A8636A">
      <w:pPr>
        <w:pStyle w:val="ListParagraph"/>
        <w:numPr>
          <w:ilvl w:val="0"/>
          <w:numId w:val="118"/>
        </w:numPr>
      </w:pPr>
      <w:r>
        <w:t>Being so tied to the prescribed meeting outcome that you ignore the current needs of the group</w:t>
      </w:r>
    </w:p>
    <w:p w:rsidR="00A8636A" w:rsidRDefault="00A8636A" w:rsidP="00A8636A">
      <w:pPr>
        <w:pStyle w:val="ListParagraph"/>
        <w:numPr>
          <w:ilvl w:val="0"/>
          <w:numId w:val="118"/>
        </w:numPr>
      </w:pPr>
      <w:r>
        <w:t>Controlling the discussion and agenda items</w:t>
      </w:r>
    </w:p>
    <w:p w:rsidR="00A8636A" w:rsidRDefault="00A8636A" w:rsidP="00A8636A">
      <w:pPr>
        <w:pStyle w:val="ListParagraph"/>
        <w:numPr>
          <w:ilvl w:val="0"/>
          <w:numId w:val="118"/>
        </w:numPr>
      </w:pPr>
      <w:r>
        <w:t>Talking too much in place of what can feel like uncomfortable silence</w:t>
      </w:r>
    </w:p>
    <w:p w:rsidR="00A8636A" w:rsidRDefault="00A8636A" w:rsidP="00A8636A">
      <w:pPr>
        <w:pStyle w:val="ListParagraph"/>
        <w:numPr>
          <w:ilvl w:val="0"/>
          <w:numId w:val="118"/>
        </w:numPr>
      </w:pPr>
      <w:r>
        <w:t>Being overly enthusiastic and energetic to the point that it appears fake</w:t>
      </w:r>
    </w:p>
    <w:p w:rsidR="00A8636A" w:rsidRDefault="00A8636A" w:rsidP="00A8636A">
      <w:pPr>
        <w:spacing w:line="240" w:lineRule="auto"/>
      </w:pPr>
      <w:r>
        <w:t>Rather, come prepared to guide the group through the process of getting to know each other and the purpose of this small group in their transition to college.</w:t>
      </w:r>
    </w:p>
    <w:p w:rsidR="00A8636A" w:rsidRPr="00872F62" w:rsidRDefault="00A8636A" w:rsidP="00A8636A">
      <w:pPr>
        <w:pStyle w:val="Heading3"/>
      </w:pPr>
      <w:r w:rsidRPr="00872F62">
        <w:t>Discussion Starters and Activities</w:t>
      </w:r>
    </w:p>
    <w:p w:rsidR="00A8636A" w:rsidRDefault="00A8636A" w:rsidP="00A8636A">
      <w:pPr>
        <w:pStyle w:val="ListParagraph"/>
        <w:numPr>
          <w:ilvl w:val="0"/>
          <w:numId w:val="119"/>
        </w:numPr>
        <w:spacing w:line="240" w:lineRule="auto"/>
      </w:pPr>
      <w:r>
        <w:t>The Question Everyone Can Answer – Example: “What was the highlight of your summer?”</w:t>
      </w:r>
      <w:r>
        <w:br/>
      </w:r>
    </w:p>
    <w:p w:rsidR="00A8636A" w:rsidRDefault="00A8636A" w:rsidP="00A8636A">
      <w:pPr>
        <w:pStyle w:val="ListParagraph"/>
        <w:numPr>
          <w:ilvl w:val="0"/>
          <w:numId w:val="119"/>
        </w:numPr>
        <w:spacing w:line="240" w:lineRule="auto"/>
      </w:pPr>
      <w:r>
        <w:t>Whip – Quickly go around the circle and answer questions (or complete a phrase) with one or a few words.</w:t>
      </w:r>
      <w:r>
        <w:br/>
      </w:r>
    </w:p>
    <w:p w:rsidR="00A8636A" w:rsidRDefault="00A8636A" w:rsidP="00A8636A">
      <w:pPr>
        <w:pStyle w:val="ListParagraph"/>
        <w:numPr>
          <w:ilvl w:val="0"/>
          <w:numId w:val="119"/>
        </w:numPr>
        <w:spacing w:line="240" w:lineRule="auto"/>
      </w:pPr>
      <w:r>
        <w:t>Group Rating – Use thumbs up/down, 1-5 scale using fingers up or a barometer reading.</w:t>
      </w:r>
    </w:p>
    <w:p w:rsidR="00A8636A" w:rsidRDefault="00A8636A" w:rsidP="00A8636A">
      <w:pPr>
        <w:pStyle w:val="ListParagraph"/>
        <w:numPr>
          <w:ilvl w:val="0"/>
          <w:numId w:val="119"/>
        </w:numPr>
        <w:spacing w:line="240" w:lineRule="auto"/>
      </w:pPr>
      <w:r>
        <w:t>Use a Passable Item – A ball or other item can help indicate the person who is speaking. Have him toss to another person to encourage her involvement. This method also helps control interruptions.</w:t>
      </w:r>
      <w:r>
        <w:br/>
      </w:r>
    </w:p>
    <w:p w:rsidR="00A8636A" w:rsidRDefault="00A8636A" w:rsidP="00A8636A">
      <w:pPr>
        <w:pStyle w:val="ListParagraph"/>
        <w:numPr>
          <w:ilvl w:val="0"/>
          <w:numId w:val="119"/>
        </w:numPr>
        <w:spacing w:line="240" w:lineRule="auto"/>
      </w:pPr>
      <w:r>
        <w:t>Ask for Questions – Write a question or concern on paper, collect and redistribute. Have reader interpret what the writer meant and discuss.</w:t>
      </w:r>
    </w:p>
    <w:p w:rsidR="00A8636A" w:rsidRDefault="00A8636A" w:rsidP="00A8636A">
      <w:pPr>
        <w:pStyle w:val="Heading3"/>
      </w:pPr>
      <w:r>
        <w:t>Asking Questions Effectively</w:t>
      </w:r>
    </w:p>
    <w:p w:rsidR="00A8636A" w:rsidRDefault="00A8636A" w:rsidP="00A8636A">
      <w:pPr>
        <w:spacing w:line="240" w:lineRule="auto"/>
      </w:pPr>
      <w:r>
        <w:t>One way to get students talking is to ask them questions. However, mistakes can be made when a facilitator doesn’t use the method of “questioning” effectively. Avoid these common mistakes when asking questions:</w:t>
      </w:r>
    </w:p>
    <w:p w:rsidR="00A8636A" w:rsidRDefault="00A8636A" w:rsidP="00A8636A">
      <w:pPr>
        <w:pStyle w:val="ListParagraph"/>
        <w:numPr>
          <w:ilvl w:val="0"/>
          <w:numId w:val="120"/>
        </w:numPr>
        <w:spacing w:line="240" w:lineRule="auto"/>
      </w:pPr>
      <w:r>
        <w:t>Asking a question and then answering it yourself</w:t>
      </w:r>
    </w:p>
    <w:p w:rsidR="00A8636A" w:rsidRDefault="00A8636A" w:rsidP="00A8636A">
      <w:pPr>
        <w:pStyle w:val="ListParagraph"/>
        <w:numPr>
          <w:ilvl w:val="0"/>
          <w:numId w:val="120"/>
        </w:numPr>
        <w:spacing w:line="240" w:lineRule="auto"/>
      </w:pPr>
      <w:r>
        <w:t>Directing questions to the students who have previously answered or you like the most</w:t>
      </w:r>
    </w:p>
    <w:p w:rsidR="00A8636A" w:rsidRDefault="00A8636A" w:rsidP="00A8636A">
      <w:pPr>
        <w:pStyle w:val="ListParagraph"/>
        <w:numPr>
          <w:ilvl w:val="0"/>
          <w:numId w:val="120"/>
        </w:numPr>
        <w:spacing w:line="240" w:lineRule="auto"/>
      </w:pPr>
      <w:r>
        <w:t>Asking “risky” questions too early – for example, avoid what might be considered “personal questions” in your initial meetings</w:t>
      </w:r>
    </w:p>
    <w:p w:rsidR="00A8636A" w:rsidRDefault="00A8636A" w:rsidP="00A8636A">
      <w:pPr>
        <w:pStyle w:val="ListParagraph"/>
        <w:numPr>
          <w:ilvl w:val="0"/>
          <w:numId w:val="120"/>
        </w:numPr>
        <w:spacing w:line="240" w:lineRule="auto"/>
      </w:pPr>
      <w:r>
        <w:t>Asking “yes” or “no” questions rather than open-ended questions</w:t>
      </w:r>
    </w:p>
    <w:p w:rsidR="00A8636A" w:rsidRDefault="00A8636A" w:rsidP="00A8636A">
      <w:pPr>
        <w:pStyle w:val="ListParagraph"/>
        <w:numPr>
          <w:ilvl w:val="0"/>
          <w:numId w:val="120"/>
        </w:numPr>
        <w:spacing w:line="240" w:lineRule="auto"/>
      </w:pPr>
      <w:r>
        <w:t>Asking the group a question and not giving enough time for a response – be patient and enjoy the silence</w:t>
      </w:r>
    </w:p>
    <w:p w:rsidR="00A8636A" w:rsidRDefault="00A8636A" w:rsidP="00A8636A">
      <w:pPr>
        <w:spacing w:line="240" w:lineRule="auto"/>
      </w:pPr>
      <w:r>
        <w:t>Have a quiet crew on your hands? It can be tough when you pose a question and the room goes absolutely silent. Group members may be nervous to speak or they may not want to make the first move. Rather than dreading the sounds of silence, however, learn to work with this issue and get those students chatting away!</w:t>
      </w:r>
    </w:p>
    <w:p w:rsidR="00A8636A" w:rsidRPr="00872F62" w:rsidRDefault="00A8636A" w:rsidP="00A8636A">
      <w:pPr>
        <w:pStyle w:val="Heading3"/>
      </w:pPr>
      <w:r w:rsidRPr="00872F62">
        <w:t>Participation Tips</w:t>
      </w:r>
    </w:p>
    <w:p w:rsidR="00A8636A" w:rsidRDefault="00A8636A" w:rsidP="00A8636A">
      <w:pPr>
        <w:spacing w:line="240" w:lineRule="auto"/>
      </w:pPr>
      <w:r>
        <w:t>Here are some tips to try:</w:t>
      </w:r>
    </w:p>
    <w:p w:rsidR="00A8636A" w:rsidRDefault="00A8636A" w:rsidP="00A8636A">
      <w:pPr>
        <w:spacing w:line="240" w:lineRule="auto"/>
        <w:ind w:left="720"/>
      </w:pPr>
      <w:r w:rsidRPr="00872F62">
        <w:rPr>
          <w:b/>
        </w:rPr>
        <w:t>Let them write it out</w:t>
      </w:r>
      <w:r>
        <w:t>. Provide paper and pen for students to write down their answers to a question. Then, when it seems like everyone is done, ask for three volunteers to share their perspectives. Putting something in writing may help them feel a bit braver when it comes to actually saying something out loud.</w:t>
      </w:r>
    </w:p>
    <w:p w:rsidR="00A8636A" w:rsidRDefault="00A8636A" w:rsidP="00A8636A">
      <w:pPr>
        <w:spacing w:line="240" w:lineRule="auto"/>
        <w:ind w:left="720"/>
      </w:pPr>
      <w:r w:rsidRPr="00872F62">
        <w:rPr>
          <w:b/>
        </w:rPr>
        <w:t>Randomly pick</w:t>
      </w:r>
      <w:r>
        <w:t xml:space="preserve">. If stony silence is what you get, announce that you’re just going to randomly choose a few people to answer the question. Close your eyes and point. Or pick a name out of a </w:t>
      </w:r>
      <w:r>
        <w:lastRenderedPageBreak/>
        <w:t>hat. After a few times doing this, your group will probably loosen up a bit and see that piping up isn’t so tough after all.</w:t>
      </w:r>
    </w:p>
    <w:p w:rsidR="00A8636A" w:rsidRDefault="00A8636A" w:rsidP="00A8636A">
      <w:pPr>
        <w:spacing w:line="240" w:lineRule="auto"/>
        <w:ind w:left="720"/>
      </w:pPr>
      <w:r w:rsidRPr="00872F62">
        <w:rPr>
          <w:b/>
        </w:rPr>
        <w:t>Ask for help</w:t>
      </w:r>
      <w:r>
        <w:t>. Appeal to your group’s sense of decency and ask them to help you out. Explain that you love being an OL but that it can be tough sometimes when group members don’t participate. Don’t place any blame, just make it seem like they’re answering questions as a favor to you. Pretty soon, it’ll become second nature.</w:t>
      </w:r>
    </w:p>
    <w:p w:rsidR="00A8636A" w:rsidRDefault="00A8636A" w:rsidP="00A8636A">
      <w:pPr>
        <w:spacing w:line="240" w:lineRule="auto"/>
        <w:ind w:left="720"/>
      </w:pPr>
      <w:r w:rsidRPr="00872F62">
        <w:rPr>
          <w:b/>
        </w:rPr>
        <w:t>No dumb questions</w:t>
      </w:r>
      <w:r>
        <w:t>! Make a big sign proclaiming, “NO DUMB QUESTIONS!” that you fold up and carry around in your backpack. Come on, do it now! And then whip it out each time you have a group meeting to remind students that all questions are welcomed.</w:t>
      </w:r>
    </w:p>
    <w:p w:rsidR="00A8636A" w:rsidRDefault="00A8636A" w:rsidP="00A8636A">
      <w:pPr>
        <w:pStyle w:val="Heading3"/>
      </w:pPr>
      <w:r>
        <w:t>Don’t Doubt Yourself!</w:t>
      </w:r>
    </w:p>
    <w:p w:rsidR="00A8636A" w:rsidRDefault="00A8636A" w:rsidP="00A8636A">
      <w:pPr>
        <w:spacing w:line="240" w:lineRule="auto"/>
      </w:pPr>
      <w:r>
        <w:t>Now’s the time to silence the doubts in your head about whether or not you are a good group leader. Remember, it’s natural for new students to be feeling out their environment and figuring out how to react. Silence may be golden for a while, yet with your expert urging and genuine care, they’re bound to start talking in no time.</w:t>
      </w:r>
    </w:p>
    <w:p w:rsidR="00AC3A49" w:rsidRPr="002D78D6" w:rsidRDefault="00AC3A49" w:rsidP="00AC3A49">
      <w:pPr>
        <w:pStyle w:val="Heading2"/>
      </w:pPr>
    </w:p>
    <w:p w:rsidR="00413412" w:rsidRDefault="00413412">
      <w:pPr>
        <w:rPr>
          <w:rFonts w:ascii="Cambria" w:eastAsia="Times New Roman" w:hAnsi="Cambria" w:cs="Mangal"/>
          <w:spacing w:val="5"/>
          <w:kern w:val="28"/>
          <w:sz w:val="52"/>
          <w:szCs w:val="47"/>
        </w:rPr>
      </w:pPr>
    </w:p>
    <w:p w:rsidR="0069645B" w:rsidRDefault="0069645B">
      <w:pPr>
        <w:rPr>
          <w:rFonts w:ascii="Cambria" w:eastAsia="Times New Roman" w:hAnsi="Cambria" w:cs="Mangal"/>
          <w:spacing w:val="5"/>
          <w:kern w:val="28"/>
          <w:sz w:val="52"/>
          <w:szCs w:val="47"/>
        </w:rPr>
      </w:pPr>
      <w:r>
        <w:br w:type="page"/>
      </w:r>
    </w:p>
    <w:p w:rsidR="00A237AA" w:rsidRDefault="00A237AA" w:rsidP="004B2C41">
      <w:pPr>
        <w:pStyle w:val="Title1"/>
      </w:pPr>
      <w:bookmarkStart w:id="9" w:name="_Toc374959691"/>
      <w:r>
        <w:lastRenderedPageBreak/>
        <w:t>Working in the SOAR Team</w:t>
      </w:r>
      <w:bookmarkEnd w:id="9"/>
    </w:p>
    <w:p w:rsidR="00A237AA" w:rsidRDefault="00A237AA" w:rsidP="004B2C41">
      <w:pPr>
        <w:pStyle w:val="Heading2"/>
      </w:pPr>
      <w:r>
        <w:t>Being Part of a Cohesive Team</w:t>
      </w:r>
    </w:p>
    <w:p w:rsidR="00A237AA" w:rsidRDefault="00A237AA" w:rsidP="00A237AA">
      <w:pPr>
        <w:spacing w:line="240" w:lineRule="auto"/>
        <w:rPr>
          <w:bCs/>
        </w:rPr>
      </w:pPr>
      <w:r w:rsidRPr="00715E26">
        <w:rPr>
          <w:bCs/>
        </w:rPr>
        <w:t xml:space="preserve">No </w:t>
      </w:r>
      <w:r>
        <w:rPr>
          <w:bCs/>
        </w:rPr>
        <w:t>SOAR leader</w:t>
      </w:r>
      <w:r w:rsidRPr="00715E26">
        <w:rPr>
          <w:bCs/>
        </w:rPr>
        <w:t xml:space="preserve"> does it all on his own – you need oth</w:t>
      </w:r>
      <w:r w:rsidRPr="00715E26">
        <w:rPr>
          <w:bCs/>
        </w:rPr>
        <w:softHyphen/>
        <w:t xml:space="preserve">ers and they need you. Here are some strategies for working well with the others on your team…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237AA" w:rsidTr="003D3153">
        <w:tc>
          <w:tcPr>
            <w:tcW w:w="4788" w:type="dxa"/>
          </w:tcPr>
          <w:p w:rsidR="00A237AA" w:rsidRDefault="00A237AA" w:rsidP="003D3153">
            <w:pPr>
              <w:spacing w:after="200"/>
              <w:rPr>
                <w:b/>
                <w:bCs/>
              </w:rPr>
            </w:pPr>
            <w:r w:rsidRPr="00715E26">
              <w:rPr>
                <w:b/>
                <w:bCs/>
              </w:rPr>
              <w:t xml:space="preserve">Maintain a Professional Attitude. </w:t>
            </w:r>
            <w:r>
              <w:rPr>
                <w:b/>
                <w:bCs/>
              </w:rPr>
              <w:br/>
            </w:r>
            <w:r w:rsidRPr="00715E26">
              <w:rPr>
                <w:bCs/>
              </w:rPr>
              <w:t>Profes</w:t>
            </w:r>
            <w:r w:rsidRPr="00715E26">
              <w:rPr>
                <w:bCs/>
              </w:rPr>
              <w:softHyphen/>
              <w:t>sionals work together to resolve a situation rather than searching for someone to blame. Honestly evaluating your own responsibilities and owning up to your mistakes is the sign of a consummate professional.</w:t>
            </w:r>
          </w:p>
          <w:p w:rsidR="00A237AA" w:rsidRPr="00715E26" w:rsidRDefault="00A237AA" w:rsidP="003D3153">
            <w:pPr>
              <w:spacing w:after="200"/>
              <w:rPr>
                <w:bCs/>
              </w:rPr>
            </w:pPr>
            <w:r w:rsidRPr="00715E26">
              <w:rPr>
                <w:b/>
                <w:bCs/>
              </w:rPr>
              <w:t xml:space="preserve">Provide the Behavior Favor. </w:t>
            </w:r>
            <w:r>
              <w:rPr>
                <w:b/>
                <w:bCs/>
              </w:rPr>
              <w:br/>
            </w:r>
            <w:r w:rsidRPr="00715E26">
              <w:rPr>
                <w:bCs/>
              </w:rPr>
              <w:t>Respond to peers in need. Your positive approach will gain respect and they’ll be much more likely to return the favor.</w:t>
            </w:r>
          </w:p>
          <w:p w:rsidR="00A237AA" w:rsidRDefault="00A237AA" w:rsidP="003D3153">
            <w:pPr>
              <w:rPr>
                <w:bCs/>
              </w:rPr>
            </w:pPr>
            <w:r w:rsidRPr="00715E26">
              <w:rPr>
                <w:b/>
                <w:bCs/>
              </w:rPr>
              <w:t xml:space="preserve">Avoid Cliques. </w:t>
            </w:r>
            <w:r>
              <w:rPr>
                <w:b/>
                <w:bCs/>
              </w:rPr>
              <w:br/>
            </w:r>
            <w:r w:rsidRPr="00715E26">
              <w:rPr>
                <w:bCs/>
              </w:rPr>
              <w:t>Nothing breaks down group co</w:t>
            </w:r>
            <w:r w:rsidRPr="00715E26">
              <w:rPr>
                <w:bCs/>
              </w:rPr>
              <w:softHyphen/>
              <w:t>hesiveness like cliques. Some folks will become better friends than others, yet reach beyond your comfort zone to know others, too.</w:t>
            </w:r>
          </w:p>
          <w:p w:rsidR="00A237AA" w:rsidRDefault="00A237AA" w:rsidP="003D3153">
            <w:pPr>
              <w:rPr>
                <w:bCs/>
              </w:rPr>
            </w:pPr>
          </w:p>
          <w:p w:rsidR="00A237AA" w:rsidRPr="00715E26" w:rsidRDefault="00A237AA" w:rsidP="003D3153">
            <w:pPr>
              <w:spacing w:after="200"/>
              <w:rPr>
                <w:bCs/>
              </w:rPr>
            </w:pPr>
            <w:r w:rsidRPr="00715E26">
              <w:rPr>
                <w:b/>
                <w:bCs/>
              </w:rPr>
              <w:t xml:space="preserve">Create Team Traditions. </w:t>
            </w:r>
            <w:r>
              <w:rPr>
                <w:b/>
                <w:bCs/>
              </w:rPr>
              <w:br/>
            </w:r>
            <w:r w:rsidRPr="00715E26">
              <w:rPr>
                <w:bCs/>
              </w:rPr>
              <w:t>Spending so much time together, you’ll develop your own special tradi</w:t>
            </w:r>
            <w:r w:rsidRPr="00715E26">
              <w:rPr>
                <w:bCs/>
              </w:rPr>
              <w:softHyphen/>
              <w:t>tions that reflect your group’s special sense of loyalty or quirkiness.</w:t>
            </w:r>
          </w:p>
          <w:p w:rsidR="00A237AA" w:rsidRPr="00715E26" w:rsidRDefault="00A237AA" w:rsidP="003D3153">
            <w:pPr>
              <w:spacing w:after="200"/>
              <w:rPr>
                <w:bCs/>
              </w:rPr>
            </w:pPr>
            <w:r w:rsidRPr="00715E26">
              <w:rPr>
                <w:b/>
                <w:bCs/>
              </w:rPr>
              <w:t>Give “</w:t>
            </w:r>
            <w:r>
              <w:rPr>
                <w:b/>
                <w:bCs/>
              </w:rPr>
              <w:t>SOAR Shout Outs</w:t>
            </w:r>
            <w:r w:rsidRPr="00715E26">
              <w:rPr>
                <w:b/>
                <w:bCs/>
              </w:rPr>
              <w:t xml:space="preserve">.” </w:t>
            </w:r>
            <w:r>
              <w:rPr>
                <w:b/>
                <w:bCs/>
              </w:rPr>
              <w:br/>
            </w:r>
            <w:r>
              <w:rPr>
                <w:bCs/>
              </w:rPr>
              <w:t>W</w:t>
            </w:r>
            <w:r w:rsidRPr="00715E26">
              <w:rPr>
                <w:bCs/>
              </w:rPr>
              <w:t xml:space="preserve">e </w:t>
            </w:r>
            <w:r>
              <w:rPr>
                <w:bCs/>
              </w:rPr>
              <w:t xml:space="preserve">often </w:t>
            </w:r>
            <w:r w:rsidRPr="00715E26">
              <w:rPr>
                <w:bCs/>
              </w:rPr>
              <w:t xml:space="preserve">hear of people getting </w:t>
            </w:r>
            <w:r>
              <w:rPr>
                <w:bCs/>
              </w:rPr>
              <w:t>told what they are doing wrong on the job</w:t>
            </w:r>
            <w:r w:rsidRPr="00715E26">
              <w:rPr>
                <w:bCs/>
              </w:rPr>
              <w:t xml:space="preserve">. Counteract that by taking some time to tell another team member something they have done </w:t>
            </w:r>
            <w:r w:rsidRPr="00715E26">
              <w:rPr>
                <w:bCs/>
                <w:i/>
                <w:iCs/>
              </w:rPr>
              <w:t xml:space="preserve">well. </w:t>
            </w:r>
            <w:r w:rsidRPr="00715E26">
              <w:rPr>
                <w:bCs/>
                <w:iCs/>
              </w:rPr>
              <w:t xml:space="preserve">A </w:t>
            </w:r>
            <w:r>
              <w:rPr>
                <w:bCs/>
                <w:iCs/>
              </w:rPr>
              <w:t xml:space="preserve">SOAR tradition is to provide other leaders with “SOAR Shout Outs,” small cards offering praise for a job well done. </w:t>
            </w:r>
            <w:r>
              <w:rPr>
                <w:bCs/>
              </w:rPr>
              <w:t xml:space="preserve">They </w:t>
            </w:r>
            <w:r w:rsidRPr="00715E26">
              <w:rPr>
                <w:bCs/>
              </w:rPr>
              <w:t>are a great way to show appreciation and respect.</w:t>
            </w:r>
          </w:p>
          <w:p w:rsidR="00A237AA" w:rsidRDefault="00A237AA" w:rsidP="003D3153">
            <w:pPr>
              <w:rPr>
                <w:bCs/>
              </w:rPr>
            </w:pPr>
          </w:p>
        </w:tc>
        <w:tc>
          <w:tcPr>
            <w:tcW w:w="4788" w:type="dxa"/>
          </w:tcPr>
          <w:p w:rsidR="00A237AA" w:rsidRDefault="00A237AA" w:rsidP="003D3153">
            <w:pPr>
              <w:spacing w:after="200"/>
              <w:rPr>
                <w:bCs/>
              </w:rPr>
            </w:pPr>
            <w:r w:rsidRPr="00715E26">
              <w:rPr>
                <w:b/>
                <w:bCs/>
              </w:rPr>
              <w:t xml:space="preserve">Establish Open Lines of Communication. </w:t>
            </w:r>
            <w:r>
              <w:rPr>
                <w:b/>
                <w:bCs/>
              </w:rPr>
              <w:br/>
            </w:r>
            <w:r w:rsidRPr="00715E26">
              <w:rPr>
                <w:bCs/>
              </w:rPr>
              <w:t>Develop mutual respect through open, honest sharing. Trust is crucial! Agree to discuss issues directly rather than behind someone’s back. And, follow through. If you sense someone is having a problem with you, confront her with care and tact. It may simply be a small misunderstanding.</w:t>
            </w:r>
          </w:p>
          <w:p w:rsidR="00A237AA" w:rsidRDefault="00A237AA" w:rsidP="003D3153">
            <w:pPr>
              <w:rPr>
                <w:bCs/>
              </w:rPr>
            </w:pPr>
            <w:r w:rsidRPr="00715E26">
              <w:rPr>
                <w:b/>
                <w:bCs/>
              </w:rPr>
              <w:t xml:space="preserve">Balance Strengths and Weaknesses. </w:t>
            </w:r>
            <w:r>
              <w:rPr>
                <w:b/>
                <w:bCs/>
              </w:rPr>
              <w:br/>
            </w:r>
            <w:r w:rsidRPr="00715E26">
              <w:rPr>
                <w:bCs/>
              </w:rPr>
              <w:t>In solid teams people complement one another, thus creating an effective balance. Don’t limit yourself from learning opportunities because “it’s not a strength,” though. Grab this chance to learn and allow others to learn from you.</w:t>
            </w:r>
          </w:p>
          <w:p w:rsidR="00A237AA" w:rsidRDefault="00A237AA" w:rsidP="003D3153">
            <w:pPr>
              <w:rPr>
                <w:bCs/>
              </w:rPr>
            </w:pPr>
          </w:p>
          <w:p w:rsidR="00A237AA" w:rsidRDefault="00A237AA" w:rsidP="003D3153">
            <w:pPr>
              <w:spacing w:after="200"/>
              <w:rPr>
                <w:bCs/>
              </w:rPr>
            </w:pPr>
            <w:r w:rsidRPr="00715E26">
              <w:rPr>
                <w:b/>
                <w:bCs/>
              </w:rPr>
              <w:t xml:space="preserve">Support One Another. </w:t>
            </w:r>
            <w:r>
              <w:rPr>
                <w:b/>
                <w:bCs/>
              </w:rPr>
              <w:br/>
            </w:r>
            <w:r w:rsidRPr="00715E26">
              <w:rPr>
                <w:bCs/>
              </w:rPr>
              <w:t>Your views may differ, yet be sure to maintain a public air of support, ad</w:t>
            </w:r>
            <w:r w:rsidRPr="00715E26">
              <w:rPr>
                <w:bCs/>
              </w:rPr>
              <w:softHyphen/>
              <w:t>dressing contentious issues in private. Recognize each other for a job well done. It should never get so hectic that you fail to be there for one another!</w:t>
            </w:r>
          </w:p>
          <w:p w:rsidR="00A237AA" w:rsidRPr="00715E26" w:rsidRDefault="00A237AA" w:rsidP="003D3153">
            <w:pPr>
              <w:spacing w:after="200"/>
              <w:rPr>
                <w:bCs/>
              </w:rPr>
            </w:pPr>
            <w:r w:rsidRPr="00715E26">
              <w:rPr>
                <w:b/>
                <w:bCs/>
              </w:rPr>
              <w:t xml:space="preserve">Be Polite. </w:t>
            </w:r>
            <w:r>
              <w:rPr>
                <w:b/>
                <w:bCs/>
              </w:rPr>
              <w:br/>
            </w:r>
            <w:r w:rsidRPr="00715E26">
              <w:rPr>
                <w:bCs/>
              </w:rPr>
              <w:t>Good manners are an important part of any workplace relationship. Remember the “thank you” and “please” philosophy. And be careful not to interrupt, even when your enthusiasm is bub</w:t>
            </w:r>
            <w:r w:rsidRPr="00715E26">
              <w:rPr>
                <w:bCs/>
              </w:rPr>
              <w:softHyphen/>
              <w:t>bling over!</w:t>
            </w:r>
          </w:p>
          <w:p w:rsidR="00A237AA" w:rsidRDefault="00A237AA" w:rsidP="003D3153">
            <w:pPr>
              <w:rPr>
                <w:bCs/>
              </w:rPr>
            </w:pPr>
            <w:r w:rsidRPr="00715E26">
              <w:rPr>
                <w:b/>
                <w:bCs/>
              </w:rPr>
              <w:t xml:space="preserve">Have Fun Together. </w:t>
            </w:r>
            <w:r>
              <w:rPr>
                <w:b/>
                <w:bCs/>
              </w:rPr>
              <w:br/>
            </w:r>
            <w:r w:rsidRPr="00715E26">
              <w:rPr>
                <w:bCs/>
              </w:rPr>
              <w:t>While being professional on the job is important, it’s also important to have fun! Get together outside of work, celebrate birthdays, show appreciation and enjoy one another’s company.</w:t>
            </w:r>
          </w:p>
        </w:tc>
      </w:tr>
    </w:tbl>
    <w:p w:rsidR="005572F6" w:rsidRDefault="00A237AA" w:rsidP="004B2C41">
      <w:pPr>
        <w:pStyle w:val="Heading2"/>
      </w:pPr>
      <w:r>
        <w:br/>
      </w:r>
    </w:p>
    <w:p w:rsidR="005572F6" w:rsidRDefault="005572F6" w:rsidP="004B2C41">
      <w:pPr>
        <w:pStyle w:val="Heading2"/>
      </w:pPr>
    </w:p>
    <w:p w:rsidR="005572F6" w:rsidRDefault="005572F6" w:rsidP="004B2C41">
      <w:pPr>
        <w:pStyle w:val="Heading2"/>
      </w:pPr>
    </w:p>
    <w:p w:rsidR="005572F6" w:rsidRDefault="005572F6" w:rsidP="004B2C41">
      <w:pPr>
        <w:pStyle w:val="Heading2"/>
      </w:pPr>
    </w:p>
    <w:p w:rsidR="00A237AA" w:rsidRPr="00715E26" w:rsidRDefault="00A237AA" w:rsidP="005572F6">
      <w:pPr>
        <w:pStyle w:val="Heading2"/>
        <w:spacing w:line="286" w:lineRule="auto"/>
      </w:pPr>
      <w:r w:rsidRPr="00715E26">
        <w:lastRenderedPageBreak/>
        <w:t xml:space="preserve">The Do’s and Don’ts of </w:t>
      </w:r>
      <w:r>
        <w:t xml:space="preserve">SOAR </w:t>
      </w:r>
      <w:r w:rsidRPr="00715E26">
        <w:t>Teamwork</w:t>
      </w:r>
    </w:p>
    <w:p w:rsidR="00A237AA" w:rsidRPr="00715E26" w:rsidRDefault="00A237AA" w:rsidP="005572F6">
      <w:pPr>
        <w:spacing w:after="120" w:line="240" w:lineRule="auto"/>
      </w:pPr>
      <w:r w:rsidRPr="00715E26">
        <w:rPr>
          <w:b/>
          <w:bCs/>
        </w:rPr>
        <w:t xml:space="preserve">Don’t Argue in Public </w:t>
      </w:r>
      <w:r>
        <w:rPr>
          <w:b/>
          <w:bCs/>
        </w:rPr>
        <w:br/>
      </w:r>
      <w:r w:rsidRPr="00715E26">
        <w:t xml:space="preserve">If you are having a disagreement with someone, find a neutral and quiet place to discuss the situation. Don’t raise your voice, use abusive language or engage in name calling. Not only is it not effective, it may leave a negative impression of you and </w:t>
      </w:r>
      <w:r>
        <w:t>the SOAR program</w:t>
      </w:r>
      <w:r w:rsidRPr="00715E26">
        <w:t>.</w:t>
      </w:r>
    </w:p>
    <w:p w:rsidR="00A237AA" w:rsidRPr="00715E26" w:rsidRDefault="00A237AA" w:rsidP="005572F6">
      <w:pPr>
        <w:spacing w:after="120" w:line="240" w:lineRule="auto"/>
      </w:pPr>
      <w:r w:rsidRPr="00715E26">
        <w:rPr>
          <w:b/>
          <w:bCs/>
        </w:rPr>
        <w:t xml:space="preserve">Do Encourage Each Other </w:t>
      </w:r>
      <w:r>
        <w:rPr>
          <w:b/>
          <w:bCs/>
        </w:rPr>
        <w:br/>
      </w:r>
      <w:r w:rsidRPr="00715E26">
        <w:t xml:space="preserve">When things get tough, the tough get going! If you notice a fellow </w:t>
      </w:r>
      <w:r>
        <w:t>SOAR Leader</w:t>
      </w:r>
      <w:r w:rsidRPr="00715E26">
        <w:t xml:space="preserve"> is struggling or losing momentum, go out of your way to tell him how important his contributions are to the team and how much you enjoy working with him.</w:t>
      </w:r>
    </w:p>
    <w:p w:rsidR="00A237AA" w:rsidRDefault="00A237AA" w:rsidP="005572F6">
      <w:pPr>
        <w:spacing w:after="120" w:line="240" w:lineRule="auto"/>
      </w:pPr>
      <w:r w:rsidRPr="00715E26">
        <w:rPr>
          <w:b/>
          <w:bCs/>
        </w:rPr>
        <w:t xml:space="preserve">Don’t Talk Behind Backs </w:t>
      </w:r>
      <w:r>
        <w:rPr>
          <w:b/>
          <w:bCs/>
        </w:rPr>
        <w:br/>
      </w:r>
      <w:r w:rsidRPr="00715E26">
        <w:t>If you are having trouble with a team member, don’t share it with others. Go directly to the person, in a kind and compassionate manner, and share what is on your mind. You will not only show respect, you will come to a quicker and more effective resolution.</w:t>
      </w:r>
    </w:p>
    <w:p w:rsidR="00A237AA" w:rsidRPr="00715E26" w:rsidRDefault="00A237AA" w:rsidP="005572F6">
      <w:pPr>
        <w:spacing w:after="120" w:line="240" w:lineRule="auto"/>
      </w:pPr>
      <w:r w:rsidRPr="00715E26">
        <w:rPr>
          <w:b/>
          <w:bCs/>
        </w:rPr>
        <w:t xml:space="preserve">Do Lend a Hand </w:t>
      </w:r>
      <w:r>
        <w:rPr>
          <w:b/>
          <w:bCs/>
        </w:rPr>
        <w:br/>
      </w:r>
      <w:r w:rsidRPr="00715E26">
        <w:t>If team members ask you to help out or ask for a favor, do your best to oblige, and then follow up. It’s the team-oriented thing to do, plus, who knows, you ma</w:t>
      </w:r>
      <w:r w:rsidR="004B2C41">
        <w:t>y need them to reciprocate some</w:t>
      </w:r>
      <w:r w:rsidRPr="00715E26">
        <w:t>day.</w:t>
      </w:r>
    </w:p>
    <w:p w:rsidR="00A237AA" w:rsidRPr="00715E26" w:rsidRDefault="00A237AA" w:rsidP="005572F6">
      <w:pPr>
        <w:spacing w:after="120" w:line="240" w:lineRule="auto"/>
      </w:pPr>
      <w:r w:rsidRPr="00715E26">
        <w:rPr>
          <w:b/>
          <w:bCs/>
        </w:rPr>
        <w:t xml:space="preserve">Don’t Be the Weakest Link </w:t>
      </w:r>
      <w:r>
        <w:rPr>
          <w:b/>
          <w:bCs/>
        </w:rPr>
        <w:br/>
      </w:r>
      <w:r w:rsidRPr="00715E26">
        <w:t xml:space="preserve">You have probably heard the quote – “A team is only as strong as its weakest link.” Be sure that you are not the weak link on the </w:t>
      </w:r>
      <w:r>
        <w:t>SOAR</w:t>
      </w:r>
      <w:r w:rsidRPr="00715E26">
        <w:t xml:space="preserve"> team. Live up to your responsibilities, meet team expectations, and com</w:t>
      </w:r>
      <w:r w:rsidRPr="00715E26">
        <w:softHyphen/>
        <w:t>municate effectively and often, always remembering your ultimate purpose is to serve the orientation participants.</w:t>
      </w:r>
    </w:p>
    <w:p w:rsidR="00A237AA" w:rsidRPr="00715E26" w:rsidRDefault="00A237AA" w:rsidP="005572F6">
      <w:pPr>
        <w:spacing w:after="120" w:line="240" w:lineRule="auto"/>
      </w:pPr>
      <w:r w:rsidRPr="00715E26">
        <w:rPr>
          <w:b/>
          <w:bCs/>
        </w:rPr>
        <w:t xml:space="preserve">Do Give and Receive Feedback </w:t>
      </w:r>
      <w:r>
        <w:rPr>
          <w:b/>
          <w:bCs/>
        </w:rPr>
        <w:br/>
      </w:r>
      <w:r w:rsidRPr="00715E26">
        <w:t>Part of growing as an individual, leader, team and program is listening to and responding to feedback. Give and receive feedback respectfully and graciously.</w:t>
      </w:r>
    </w:p>
    <w:p w:rsidR="00A237AA" w:rsidRPr="006417B3" w:rsidRDefault="00A237AA" w:rsidP="005572F6">
      <w:pPr>
        <w:pStyle w:val="Heading2"/>
        <w:spacing w:line="286" w:lineRule="auto"/>
      </w:pPr>
      <w:r w:rsidRPr="006417B3">
        <w:t>Discouraging Negativity</w:t>
      </w:r>
    </w:p>
    <w:p w:rsidR="00A237AA" w:rsidRPr="006417B3" w:rsidRDefault="00A237AA" w:rsidP="005572F6">
      <w:pPr>
        <w:spacing w:after="120" w:line="240" w:lineRule="auto"/>
      </w:pPr>
      <w:r w:rsidRPr="006417B3">
        <w:t>When you have what’s called a “negative influencer,” or someone whose behavior is negatively impacting the group, it’s time to take action.</w:t>
      </w:r>
      <w:r w:rsidR="004B2C41">
        <w:t xml:space="preserve"> </w:t>
      </w:r>
      <w:r w:rsidRPr="006417B3">
        <w:t>To discourage the negative influencer: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237AA" w:rsidTr="003D3153">
        <w:tc>
          <w:tcPr>
            <w:tcW w:w="4788" w:type="dxa"/>
          </w:tcPr>
          <w:p w:rsidR="00A237AA" w:rsidRPr="006417B3" w:rsidRDefault="00A237AA" w:rsidP="005572F6">
            <w:pPr>
              <w:spacing w:after="120"/>
            </w:pPr>
            <w:r w:rsidRPr="006417B3">
              <w:t>1. Be very honest and straightforward with the person about things he does that are not positive. Confront him about his ac</w:t>
            </w:r>
            <w:r w:rsidRPr="006417B3">
              <w:softHyphen/>
              <w:t xml:space="preserve">tions as soon as these actions occur. </w:t>
            </w:r>
            <w:r w:rsidR="005572F6" w:rsidRPr="006417B3">
              <w:t>Focus on the behavior, not the person.</w:t>
            </w:r>
            <w:r w:rsidR="005572F6">
              <w:t xml:space="preserve"> </w:t>
            </w:r>
            <w:r w:rsidRPr="006417B3">
              <w:t xml:space="preserve">Do not talk to others beforehand. </w:t>
            </w:r>
          </w:p>
          <w:p w:rsidR="00A237AA" w:rsidRPr="006417B3" w:rsidRDefault="00A237AA" w:rsidP="005572F6">
            <w:pPr>
              <w:spacing w:after="120"/>
            </w:pPr>
            <w:r w:rsidRPr="006417B3">
              <w:t>2. Utilize your confrontation skills. Be sure not to come on too strong or overreact, as this can cause the person to become even more negative.</w:t>
            </w:r>
          </w:p>
          <w:p w:rsidR="00A237AA" w:rsidRPr="006417B3" w:rsidRDefault="00A237AA" w:rsidP="005572F6">
            <w:pPr>
              <w:spacing w:after="120"/>
            </w:pPr>
            <w:r w:rsidRPr="006417B3">
              <w:t xml:space="preserve">3. Ignore derogatory, smart aleck comments or actions made by the person. If these become too noticeable to ignore, you </w:t>
            </w:r>
            <w:r w:rsidR="005572F6">
              <w:t>have options</w:t>
            </w:r>
            <w:r w:rsidRPr="006417B3">
              <w:t>. If they occur in the group setting, ask the person to remove herself from the gathering. If they occur in other places or situations, talk to the person.</w:t>
            </w:r>
          </w:p>
          <w:p w:rsidR="00A237AA" w:rsidRDefault="00A237AA" w:rsidP="00042692">
            <w:pPr>
              <w:spacing w:after="200"/>
            </w:pPr>
            <w:r w:rsidRPr="006417B3">
              <w:t>4. Try to redirect the person’s energies to</w:t>
            </w:r>
            <w:r w:rsidRPr="006417B3">
              <w:softHyphen/>
              <w:t>ward positive endeavors. Ask him to assist you with a task or to take respon</w:t>
            </w:r>
            <w:r w:rsidR="00042692">
              <w:t>sibility for something specific.</w:t>
            </w:r>
          </w:p>
        </w:tc>
        <w:tc>
          <w:tcPr>
            <w:tcW w:w="4788" w:type="dxa"/>
          </w:tcPr>
          <w:p w:rsidR="00A237AA" w:rsidRPr="006417B3" w:rsidRDefault="00A237AA" w:rsidP="005572F6">
            <w:pPr>
              <w:spacing w:after="120"/>
            </w:pPr>
            <w:r w:rsidRPr="006417B3">
              <w:t>5. Take a personal interest in the person. Try to let your positive energy rub off on her, but not in an overbearing way.</w:t>
            </w:r>
          </w:p>
          <w:p w:rsidR="00A237AA" w:rsidRPr="006417B3" w:rsidRDefault="00A237AA" w:rsidP="005572F6">
            <w:pPr>
              <w:spacing w:after="120"/>
            </w:pPr>
            <w:r w:rsidRPr="006417B3">
              <w:t>6. Ask others who are bothered by the be</w:t>
            </w:r>
            <w:r w:rsidRPr="006417B3">
              <w:softHyphen/>
              <w:t>haviors to exert pressure on the person to change his behavior.</w:t>
            </w:r>
          </w:p>
          <w:p w:rsidR="00A237AA" w:rsidRPr="006417B3" w:rsidRDefault="00A237AA" w:rsidP="005572F6">
            <w:pPr>
              <w:spacing w:after="120"/>
            </w:pPr>
            <w:r w:rsidRPr="006417B3">
              <w:t>7. Whenever the person ex</w:t>
            </w:r>
            <w:r w:rsidR="005572F6">
              <w:t>hibits positive behavior,</w:t>
            </w:r>
            <w:r w:rsidRPr="006417B3">
              <w:t xml:space="preserve"> recognize and compliment her for it.</w:t>
            </w:r>
          </w:p>
          <w:p w:rsidR="00A237AA" w:rsidRPr="006417B3" w:rsidRDefault="00A237AA" w:rsidP="005572F6">
            <w:pPr>
              <w:spacing w:after="120"/>
            </w:pPr>
            <w:r w:rsidRPr="006417B3">
              <w:t>8. Teach others to be assertive in dealing with the behaviors. Model assertive behavior.</w:t>
            </w:r>
          </w:p>
          <w:p w:rsidR="00A237AA" w:rsidRPr="006417B3" w:rsidRDefault="00A237AA" w:rsidP="005572F6">
            <w:pPr>
              <w:spacing w:after="120"/>
            </w:pPr>
            <w:r w:rsidRPr="006417B3">
              <w:t>9. Talk to the person in private and point out his positive qualities. Encourage him to use these qualities.</w:t>
            </w:r>
          </w:p>
          <w:p w:rsidR="00A237AA" w:rsidRDefault="00A237AA" w:rsidP="003D3153">
            <w:r w:rsidRPr="006417B3">
              <w:t>10. If the strategies you try don’t work, talk with your advisor/supervisor. Do not wait until you’ve exhausted all options before asking for help.</w:t>
            </w:r>
          </w:p>
          <w:p w:rsidR="00A237AA" w:rsidRDefault="00A237AA" w:rsidP="003D3153"/>
        </w:tc>
      </w:tr>
    </w:tbl>
    <w:p w:rsidR="003D3153" w:rsidRPr="003D3153" w:rsidRDefault="003D3153" w:rsidP="004B2C41">
      <w:pPr>
        <w:pStyle w:val="Heading2"/>
      </w:pPr>
      <w:r w:rsidRPr="003D3153">
        <w:lastRenderedPageBreak/>
        <w:t>Recognizing Others</w:t>
      </w:r>
    </w:p>
    <w:p w:rsidR="003D3153" w:rsidRPr="00171ECA" w:rsidRDefault="003D3153" w:rsidP="003D3153">
      <w:pPr>
        <w:spacing w:line="240" w:lineRule="auto"/>
      </w:pPr>
      <w:r w:rsidRPr="00171ECA">
        <w:t>Do you ever feel like you’re the busiest person on</w:t>
      </w:r>
      <w:r>
        <w:t xml:space="preserve"> </w:t>
      </w:r>
      <w:r w:rsidRPr="00171ECA">
        <w:t>the planet? Running from one thing to the next, it’s</w:t>
      </w:r>
      <w:r>
        <w:t xml:space="preserve"> </w:t>
      </w:r>
      <w:r w:rsidRPr="00171ECA">
        <w:t>easy to forget about all the others around you who are</w:t>
      </w:r>
      <w:r>
        <w:t xml:space="preserve"> </w:t>
      </w:r>
      <w:r w:rsidRPr="00171ECA">
        <w:t>working equally hard. An effective leader forces himself</w:t>
      </w:r>
      <w:r>
        <w:t xml:space="preserve"> </w:t>
      </w:r>
      <w:r w:rsidRPr="00171ECA">
        <w:t>to stop and recognize others’ contributions, realizing</w:t>
      </w:r>
      <w:r>
        <w:t xml:space="preserve"> </w:t>
      </w:r>
      <w:r w:rsidRPr="00171ECA">
        <w:t>that this recognition can be a lifeline for many students.</w:t>
      </w:r>
    </w:p>
    <w:p w:rsidR="003D3153" w:rsidRPr="00171ECA" w:rsidRDefault="003D3153" w:rsidP="003D3153">
      <w:pPr>
        <w:spacing w:line="240" w:lineRule="auto"/>
      </w:pPr>
      <w:r w:rsidRPr="00171ECA">
        <w:t>The thing is, recognition doesn’t have to take tons</w:t>
      </w:r>
      <w:r>
        <w:t xml:space="preserve"> </w:t>
      </w:r>
      <w:r w:rsidRPr="00171ECA">
        <w:t>of time and effort. It can be simple, as long as it’s genuine.</w:t>
      </w:r>
      <w:r>
        <w:t xml:space="preserve"> </w:t>
      </w:r>
      <w:r w:rsidRPr="00171ECA">
        <w:t>Here are a few ways to recognize others’ contributions:</w:t>
      </w:r>
    </w:p>
    <w:p w:rsidR="003D3153" w:rsidRDefault="003D3153" w:rsidP="00C97B02">
      <w:pPr>
        <w:pStyle w:val="ListParagraph"/>
        <w:numPr>
          <w:ilvl w:val="0"/>
          <w:numId w:val="46"/>
        </w:numPr>
        <w:spacing w:after="120" w:line="240" w:lineRule="auto"/>
        <w:contextualSpacing w:val="0"/>
      </w:pPr>
      <w:r w:rsidRPr="00171ECA">
        <w:t>Delegate a responsibility to them. This shows that</w:t>
      </w:r>
      <w:r>
        <w:t xml:space="preserve"> </w:t>
      </w:r>
      <w:r w:rsidRPr="00171ECA">
        <w:t>you recognize their work ethic and trust them</w:t>
      </w:r>
      <w:r>
        <w:t xml:space="preserve"> </w:t>
      </w:r>
      <w:r w:rsidRPr="00171ECA">
        <w:t>with an important task.</w:t>
      </w:r>
    </w:p>
    <w:p w:rsidR="003D3153" w:rsidRDefault="003D3153" w:rsidP="00C97B02">
      <w:pPr>
        <w:pStyle w:val="ListParagraph"/>
        <w:numPr>
          <w:ilvl w:val="0"/>
          <w:numId w:val="46"/>
        </w:numPr>
        <w:spacing w:after="120" w:line="240" w:lineRule="auto"/>
        <w:contextualSpacing w:val="0"/>
      </w:pPr>
      <w:r w:rsidRPr="00171ECA">
        <w:t>Say “good job” and explain why. It’s one thing for</w:t>
      </w:r>
      <w:r>
        <w:t xml:space="preserve"> </w:t>
      </w:r>
      <w:r w:rsidRPr="00171ECA">
        <w:t>someone to hear “good job.” It’s quite another for</w:t>
      </w:r>
      <w:r>
        <w:t xml:space="preserve"> </w:t>
      </w:r>
      <w:r w:rsidRPr="00171ECA">
        <w:t>them to hear “You did such a good job putting</w:t>
      </w:r>
      <w:r>
        <w:t xml:space="preserve"> </w:t>
      </w:r>
      <w:r w:rsidRPr="00171ECA">
        <w:t>that bulletin board display together and making it</w:t>
      </w:r>
      <w:r>
        <w:t xml:space="preserve"> </w:t>
      </w:r>
      <w:r w:rsidRPr="00171ECA">
        <w:t>easy for other pe</w:t>
      </w:r>
      <w:r>
        <w:t>ople to understand. Thank you!”</w:t>
      </w:r>
    </w:p>
    <w:p w:rsidR="003D3153" w:rsidRPr="00171ECA" w:rsidRDefault="003D3153" w:rsidP="00C97B02">
      <w:pPr>
        <w:pStyle w:val="ListParagraph"/>
        <w:numPr>
          <w:ilvl w:val="0"/>
          <w:numId w:val="46"/>
        </w:numPr>
        <w:spacing w:after="120" w:line="240" w:lineRule="auto"/>
        <w:contextualSpacing w:val="0"/>
      </w:pPr>
      <w:r w:rsidRPr="00171ECA">
        <w:t>Jot a note. Sometimes, nothing beats an old-fashioned</w:t>
      </w:r>
      <w:r>
        <w:t xml:space="preserve"> </w:t>
      </w:r>
      <w:r w:rsidRPr="00171ECA">
        <w:t>card. Just a few lines can make a big difference.</w:t>
      </w:r>
      <w:r>
        <w:t xml:space="preserve"> </w:t>
      </w:r>
      <w:r w:rsidRPr="00171ECA">
        <w:t>You’ll understand how when you see cards</w:t>
      </w:r>
      <w:r>
        <w:t xml:space="preserve"> </w:t>
      </w:r>
      <w:r w:rsidRPr="00171ECA">
        <w:t>you’ve sent posted on people’s walls or bulletin</w:t>
      </w:r>
      <w:r>
        <w:t xml:space="preserve"> </w:t>
      </w:r>
      <w:r w:rsidRPr="00171ECA">
        <w:t>boards.</w:t>
      </w:r>
    </w:p>
    <w:p w:rsidR="003D3153" w:rsidRPr="00171ECA" w:rsidRDefault="003D3153" w:rsidP="00C97B02">
      <w:pPr>
        <w:pStyle w:val="ListParagraph"/>
        <w:numPr>
          <w:ilvl w:val="0"/>
          <w:numId w:val="46"/>
        </w:numPr>
        <w:spacing w:after="120" w:line="240" w:lineRule="auto"/>
        <w:contextualSpacing w:val="0"/>
      </w:pPr>
      <w:r w:rsidRPr="00171ECA">
        <w:t>Give credit where it’s due. Publicly acknowledge</w:t>
      </w:r>
      <w:r>
        <w:t xml:space="preserve"> </w:t>
      </w:r>
      <w:r w:rsidRPr="00171ECA">
        <w:t>who came up with a good idea or who did the</w:t>
      </w:r>
      <w:r>
        <w:t xml:space="preserve"> </w:t>
      </w:r>
      <w:r w:rsidRPr="00171ECA">
        <w:t>behind-the-scenes work to bring an effort to</w:t>
      </w:r>
      <w:r>
        <w:t xml:space="preserve"> </w:t>
      </w:r>
      <w:r w:rsidRPr="00171ECA">
        <w:t>fruition. Never take credit for someone else’s</w:t>
      </w:r>
      <w:r>
        <w:t xml:space="preserve"> </w:t>
      </w:r>
      <w:r w:rsidRPr="00171ECA">
        <w:t>work either!</w:t>
      </w:r>
    </w:p>
    <w:p w:rsidR="003D3153" w:rsidRPr="00171ECA" w:rsidRDefault="003D3153" w:rsidP="00C97B02">
      <w:pPr>
        <w:pStyle w:val="ListParagraph"/>
        <w:numPr>
          <w:ilvl w:val="0"/>
          <w:numId w:val="46"/>
        </w:numPr>
        <w:spacing w:after="120" w:line="240" w:lineRule="auto"/>
        <w:contextualSpacing w:val="0"/>
      </w:pPr>
      <w:r w:rsidRPr="00171ECA">
        <w:t>Look for upfront and behind the scenes help. It’s</w:t>
      </w:r>
      <w:r>
        <w:t xml:space="preserve"> </w:t>
      </w:r>
      <w:r w:rsidRPr="00171ECA">
        <w:t xml:space="preserve">easy to recognize the </w:t>
      </w:r>
      <w:r>
        <w:t>SOAR Leader</w:t>
      </w:r>
      <w:r w:rsidRPr="00171ECA">
        <w:t xml:space="preserve"> who did a great job</w:t>
      </w:r>
      <w:r>
        <w:t xml:space="preserve"> answering a question on student panel</w:t>
      </w:r>
      <w:r w:rsidRPr="00171ECA">
        <w:t>. It’s another thing to remember the</w:t>
      </w:r>
      <w:r>
        <w:t xml:space="preserve"> SOAR Leader </w:t>
      </w:r>
      <w:r w:rsidRPr="00171ECA">
        <w:t xml:space="preserve">who quietly </w:t>
      </w:r>
      <w:r>
        <w:t xml:space="preserve">picked up trash students left behind in a room. </w:t>
      </w:r>
      <w:r w:rsidRPr="00171ECA">
        <w:t>All are equally</w:t>
      </w:r>
      <w:r>
        <w:t xml:space="preserve"> </w:t>
      </w:r>
      <w:r w:rsidRPr="00171ECA">
        <w:t>important!</w:t>
      </w:r>
    </w:p>
    <w:p w:rsidR="00A237AA" w:rsidRDefault="003D3153" w:rsidP="003D3153">
      <w:pPr>
        <w:spacing w:line="240" w:lineRule="auto"/>
      </w:pPr>
      <w:r w:rsidRPr="00171ECA">
        <w:t>Try to make</w:t>
      </w:r>
      <w:r>
        <w:t xml:space="preserve"> </w:t>
      </w:r>
      <w:r w:rsidRPr="00171ECA">
        <w:t>recognition your</w:t>
      </w:r>
      <w:r>
        <w:t xml:space="preserve"> </w:t>
      </w:r>
      <w:r w:rsidRPr="00171ECA">
        <w:t>mode of operation.</w:t>
      </w:r>
      <w:r>
        <w:t xml:space="preserve"> </w:t>
      </w:r>
      <w:r w:rsidRPr="00171ECA">
        <w:t>You’ll be a better</w:t>
      </w:r>
      <w:r>
        <w:t xml:space="preserve"> </w:t>
      </w:r>
      <w:r w:rsidRPr="00171ECA">
        <w:t>respected</w:t>
      </w:r>
      <w:r>
        <w:t xml:space="preserve"> </w:t>
      </w:r>
      <w:r w:rsidRPr="00171ECA">
        <w:t>and better</w:t>
      </w:r>
      <w:r>
        <w:t xml:space="preserve"> </w:t>
      </w:r>
      <w:r w:rsidRPr="00171ECA">
        <w:t>liked</w:t>
      </w:r>
      <w:r>
        <w:t xml:space="preserve"> </w:t>
      </w:r>
      <w:r w:rsidRPr="00171ECA">
        <w:t>leader as a</w:t>
      </w:r>
      <w:r>
        <w:t xml:space="preserve"> </w:t>
      </w:r>
      <w:r w:rsidRPr="00171ECA">
        <w:t>result.</w:t>
      </w:r>
    </w:p>
    <w:p w:rsidR="00A237AA" w:rsidRPr="006417B3" w:rsidRDefault="00A237AA" w:rsidP="004B2C41">
      <w:pPr>
        <w:pStyle w:val="Heading2"/>
      </w:pPr>
      <w:r w:rsidRPr="006417B3">
        <w:t>Handling Mistakes</w:t>
      </w:r>
    </w:p>
    <w:p w:rsidR="00A237AA" w:rsidRPr="006417B3" w:rsidRDefault="00A237AA" w:rsidP="00A237AA">
      <w:pPr>
        <w:spacing w:line="240" w:lineRule="auto"/>
      </w:pPr>
      <w:r w:rsidRPr="006417B3">
        <w:t>In any scenario where you put yourself out there, you’re bound to make some mistakes. That’s okay. The true test is how you respond when this happens. Do you face up to mistakes and take responsibility? Do you pass them off on someone else? Do you ignore them? Do you embrace them as learning opportunities?</w:t>
      </w:r>
    </w:p>
    <w:p w:rsidR="00A237AA" w:rsidRPr="006417B3" w:rsidRDefault="00A237AA" w:rsidP="00A237AA">
      <w:pPr>
        <w:spacing w:line="240" w:lineRule="auto"/>
      </w:pPr>
      <w:r w:rsidRPr="006417B3">
        <w:t xml:space="preserve">In a public setting where you’re also setting an example – such as </w:t>
      </w:r>
      <w:r>
        <w:t>your</w:t>
      </w:r>
      <w:r w:rsidRPr="006417B3">
        <w:t xml:space="preserve"> </w:t>
      </w:r>
      <w:r>
        <w:t>SOAR</w:t>
      </w:r>
      <w:r w:rsidRPr="006417B3">
        <w:t xml:space="preserve"> </w:t>
      </w:r>
      <w:r>
        <w:t>position</w:t>
      </w:r>
      <w:r w:rsidRPr="006417B3">
        <w:t xml:space="preserve"> – how you handle mistakes is critical. Here are some suggestions…</w:t>
      </w:r>
    </w:p>
    <w:p w:rsidR="00A237AA" w:rsidRPr="006417B3" w:rsidRDefault="00A237AA" w:rsidP="00A237AA">
      <w:pPr>
        <w:spacing w:line="240" w:lineRule="auto"/>
      </w:pPr>
      <w:r w:rsidRPr="006417B3">
        <w:rPr>
          <w:b/>
          <w:bCs/>
        </w:rPr>
        <w:t xml:space="preserve">If You’re Unsure about a Fact, Don’t Act Sure. </w:t>
      </w:r>
      <w:r>
        <w:rPr>
          <w:b/>
          <w:bCs/>
        </w:rPr>
        <w:br/>
      </w:r>
      <w:r w:rsidRPr="006417B3">
        <w:t xml:space="preserve">There’s no way to know </w:t>
      </w:r>
      <w:r w:rsidRPr="006417B3">
        <w:rPr>
          <w:i/>
          <w:iCs/>
        </w:rPr>
        <w:t xml:space="preserve">everything </w:t>
      </w:r>
      <w:r w:rsidRPr="006417B3">
        <w:t>about how your campus operates. So, when you get a question that you’re unsure of, say it: “I’m not really sure about that one – I’ll find out and get back to you.” Don’t give an answer that may or may not be right, just to appear like you know what you’re doing. That’s worse because you’re likely spreading false information.</w:t>
      </w:r>
    </w:p>
    <w:p w:rsidR="00A237AA" w:rsidRPr="006417B3" w:rsidRDefault="00A237AA" w:rsidP="00A237AA">
      <w:pPr>
        <w:spacing w:line="240" w:lineRule="auto"/>
      </w:pPr>
      <w:r w:rsidRPr="006417B3">
        <w:rPr>
          <w:b/>
          <w:bCs/>
        </w:rPr>
        <w:t xml:space="preserve">Admit When You’re Wrong. </w:t>
      </w:r>
      <w:r>
        <w:rPr>
          <w:b/>
          <w:bCs/>
        </w:rPr>
        <w:br/>
      </w:r>
      <w:r w:rsidRPr="006417B3">
        <w:t>It takes strong character to say, “I was wrong.” It may feel uncom</w:t>
      </w:r>
      <w:r w:rsidRPr="006417B3">
        <w:softHyphen/>
        <w:t>fortable at the time, yet folks are bound to respect you for it. Admitting when you’re wrong not only demonstrates human fallibility, it admits a willingness to hold yourself to certain standards.</w:t>
      </w:r>
    </w:p>
    <w:p w:rsidR="00A237AA" w:rsidRPr="006417B3" w:rsidRDefault="00A237AA" w:rsidP="00A237AA">
      <w:pPr>
        <w:spacing w:line="240" w:lineRule="auto"/>
      </w:pPr>
      <w:r w:rsidRPr="006417B3">
        <w:rPr>
          <w:b/>
          <w:bCs/>
        </w:rPr>
        <w:t xml:space="preserve">Apologize for Any Harm. </w:t>
      </w:r>
      <w:r>
        <w:rPr>
          <w:b/>
          <w:bCs/>
        </w:rPr>
        <w:br/>
      </w:r>
      <w:r w:rsidRPr="006417B3">
        <w:t xml:space="preserve">If you inadvertently offended someone or did them harm somehow through your mistake, be very </w:t>
      </w:r>
      <w:r w:rsidRPr="006417B3">
        <w:lastRenderedPageBreak/>
        <w:t>upfront and apologize. You can’t take away what you did, yet your genuine re</w:t>
      </w:r>
      <w:r w:rsidRPr="006417B3">
        <w:softHyphen/>
        <w:t xml:space="preserve">morse and desire to mend fences can make a big difference to many. </w:t>
      </w:r>
    </w:p>
    <w:p w:rsidR="00DC2F46" w:rsidRPr="004B2C41" w:rsidRDefault="00A237AA" w:rsidP="00DC2F46">
      <w:pPr>
        <w:spacing w:line="240" w:lineRule="auto"/>
      </w:pPr>
      <w:r w:rsidRPr="006417B3">
        <w:rPr>
          <w:b/>
          <w:bCs/>
        </w:rPr>
        <w:t xml:space="preserve">Don’t Pass the Buck. </w:t>
      </w:r>
      <w:r>
        <w:rPr>
          <w:b/>
          <w:bCs/>
        </w:rPr>
        <w:br/>
      </w:r>
      <w:r w:rsidRPr="006417B3">
        <w:t>Some people misplace blame to make themselves look better. In the moment, it may feel good, yet it won’t feel right in the long run. And people are very perceptive to this kind of thing. They’ll likely be able to sense when you’re trying to build yourself up at the expense of others.</w:t>
      </w:r>
      <w:r w:rsidR="004B2C41">
        <w:br/>
      </w:r>
    </w:p>
    <w:p w:rsidR="00A237AA" w:rsidRPr="000A59AD" w:rsidRDefault="00A237AA" w:rsidP="004B2C41">
      <w:pPr>
        <w:pStyle w:val="Heading2"/>
      </w:pPr>
      <w:r w:rsidRPr="000A59AD">
        <w:t>Working with Your Peers and</w:t>
      </w:r>
      <w:r w:rsidR="000A59AD">
        <w:t xml:space="preserve"> </w:t>
      </w:r>
      <w:r w:rsidRPr="000A59AD">
        <w:t>Advisor</w:t>
      </w:r>
    </w:p>
    <w:p w:rsidR="00A237AA" w:rsidRPr="00A237AA" w:rsidRDefault="00A237AA" w:rsidP="00A237AA">
      <w:pPr>
        <w:spacing w:line="240" w:lineRule="auto"/>
      </w:pPr>
      <w:r w:rsidRPr="00A237AA">
        <w:t>Collaboration can be a challenging and rewarding</w:t>
      </w:r>
      <w:r>
        <w:t xml:space="preserve"> </w:t>
      </w:r>
      <w:r w:rsidRPr="00A237AA">
        <w:t>experience. You can collaborate with other student</w:t>
      </w:r>
      <w:r>
        <w:t xml:space="preserve"> </w:t>
      </w:r>
      <w:r w:rsidRPr="00A237AA">
        <w:t>leaders, groups, departments or community members.</w:t>
      </w:r>
      <w:r>
        <w:t xml:space="preserve"> </w:t>
      </w:r>
      <w:r w:rsidRPr="00A237AA">
        <w:t>There are many positive outcomes: working with others,</w:t>
      </w:r>
      <w:r>
        <w:t xml:space="preserve"> </w:t>
      </w:r>
      <w:r w:rsidRPr="00A237AA">
        <w:t>building new relationships, learning other strategies</w:t>
      </w:r>
      <w:r>
        <w:t xml:space="preserve"> </w:t>
      </w:r>
      <w:r w:rsidRPr="00A237AA">
        <w:t>and techniques, and having a lot of fun in the</w:t>
      </w:r>
      <w:r>
        <w:t xml:space="preserve"> </w:t>
      </w:r>
      <w:r w:rsidRPr="00A237AA">
        <w:t>process.</w:t>
      </w:r>
    </w:p>
    <w:p w:rsidR="00A237AA" w:rsidRPr="00A237AA" w:rsidRDefault="00A237AA" w:rsidP="004B2C41">
      <w:pPr>
        <w:pStyle w:val="Heading3"/>
      </w:pPr>
      <w:r w:rsidRPr="00A237AA">
        <w:t>Potential Pitfalls</w:t>
      </w:r>
    </w:p>
    <w:p w:rsidR="00A237AA" w:rsidRPr="00A237AA" w:rsidRDefault="00A237AA" w:rsidP="00A237AA">
      <w:pPr>
        <w:spacing w:line="240" w:lineRule="auto"/>
      </w:pPr>
      <w:r w:rsidRPr="00A237AA">
        <w:t>While collaboration can be a meaningful experience,</w:t>
      </w:r>
      <w:r w:rsidR="000A59AD">
        <w:t xml:space="preserve"> </w:t>
      </w:r>
      <w:r w:rsidRPr="00A237AA">
        <w:t>be sure to also watch out for potential pitfalls:</w:t>
      </w:r>
    </w:p>
    <w:p w:rsidR="00A237AA" w:rsidRPr="00A237AA" w:rsidRDefault="00A237AA" w:rsidP="00A237AA">
      <w:pPr>
        <w:spacing w:line="240" w:lineRule="auto"/>
      </w:pPr>
      <w:r w:rsidRPr="004B2C41">
        <w:rPr>
          <w:bCs/>
          <w:i/>
        </w:rPr>
        <w:t>Value One Another.</w:t>
      </w:r>
      <w:r w:rsidRPr="000A59AD">
        <w:t xml:space="preserve"> </w:t>
      </w:r>
      <w:r w:rsidR="000A59AD">
        <w:br/>
      </w:r>
      <w:r w:rsidRPr="00A237AA">
        <w:t>Partnerships can quickly go</w:t>
      </w:r>
      <w:r w:rsidR="000A59AD">
        <w:t xml:space="preserve"> </w:t>
      </w:r>
      <w:r w:rsidRPr="00A237AA">
        <w:t>wrong if you do not value one another</w:t>
      </w:r>
      <w:r w:rsidR="000A59AD">
        <w:t>’</w:t>
      </w:r>
      <w:r w:rsidRPr="00A237AA">
        <w:t>s efforts. The</w:t>
      </w:r>
      <w:r w:rsidR="000A59AD">
        <w:t xml:space="preserve"> </w:t>
      </w:r>
      <w:r w:rsidRPr="00A237AA">
        <w:t>key is to remember that a partnership takes two parties</w:t>
      </w:r>
      <w:r w:rsidR="000A59AD">
        <w:t xml:space="preserve"> </w:t>
      </w:r>
      <w:r w:rsidRPr="00A237AA">
        <w:t>and that each adds value to the project. Ensure</w:t>
      </w:r>
      <w:r w:rsidR="000A59AD">
        <w:t xml:space="preserve"> </w:t>
      </w:r>
      <w:r w:rsidRPr="00A237AA">
        <w:t xml:space="preserve">that work is </w:t>
      </w:r>
      <w:r w:rsidR="000A59AD">
        <w:t>d</w:t>
      </w:r>
      <w:r w:rsidRPr="00A237AA">
        <w:t>isseminated equitably, but do not</w:t>
      </w:r>
      <w:r w:rsidR="000A59AD">
        <w:t xml:space="preserve"> </w:t>
      </w:r>
      <w:r w:rsidRPr="00A237AA">
        <w:t>assume who is in charge. Strive to share responsibility</w:t>
      </w:r>
      <w:r w:rsidR="000A59AD">
        <w:t xml:space="preserve"> </w:t>
      </w:r>
      <w:r w:rsidRPr="00A237AA">
        <w:t>or divide the project so each has prime responsibility</w:t>
      </w:r>
      <w:r w:rsidR="000A59AD">
        <w:t xml:space="preserve"> </w:t>
      </w:r>
      <w:r w:rsidRPr="00A237AA">
        <w:t>for some pieces.</w:t>
      </w:r>
    </w:p>
    <w:p w:rsidR="000A59AD" w:rsidRDefault="000A59AD" w:rsidP="00A237AA">
      <w:pPr>
        <w:spacing w:line="240" w:lineRule="auto"/>
      </w:pPr>
      <w:r w:rsidRPr="004B2C41">
        <w:rPr>
          <w:i/>
          <w:noProof/>
        </w:rPr>
        <mc:AlternateContent>
          <mc:Choice Requires="wps">
            <w:drawing>
              <wp:anchor distT="0" distB="0" distL="114300" distR="114300" simplePos="0" relativeHeight="251680768" behindDoc="0" locked="0" layoutInCell="1" allowOverlap="1" wp14:anchorId="07BAC6A0" wp14:editId="2362A7BE">
                <wp:simplePos x="0" y="0"/>
                <wp:positionH relativeFrom="column">
                  <wp:posOffset>3667125</wp:posOffset>
                </wp:positionH>
                <wp:positionV relativeFrom="paragraph">
                  <wp:posOffset>23495</wp:posOffset>
                </wp:positionV>
                <wp:extent cx="2374265" cy="3552825"/>
                <wp:effectExtent l="0" t="0" r="2286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552825"/>
                        </a:xfrm>
                        <a:prstGeom prst="rect">
                          <a:avLst/>
                        </a:prstGeom>
                        <a:solidFill>
                          <a:srgbClr val="FFFFFF"/>
                        </a:solidFill>
                        <a:ln w="9525">
                          <a:solidFill>
                            <a:srgbClr val="000000"/>
                          </a:solidFill>
                          <a:miter lim="800000"/>
                          <a:headEnd/>
                          <a:tailEnd/>
                        </a:ln>
                      </wps:spPr>
                      <wps:txbx>
                        <w:txbxContent>
                          <w:p w:rsidR="00F165E0" w:rsidRPr="000A59AD" w:rsidRDefault="00F165E0" w:rsidP="000A59AD">
                            <w:pPr>
                              <w:spacing w:line="240" w:lineRule="auto"/>
                              <w:rPr>
                                <w:b/>
                                <w:bCs/>
                              </w:rPr>
                            </w:pPr>
                            <w:r w:rsidRPr="000A59AD">
                              <w:rPr>
                                <w:b/>
                                <w:bCs/>
                              </w:rPr>
                              <w:t>The Ethics of Collaboration</w:t>
                            </w:r>
                          </w:p>
                          <w:p w:rsidR="00F165E0" w:rsidRPr="00A237AA" w:rsidRDefault="00F165E0" w:rsidP="00C97B02">
                            <w:pPr>
                              <w:pStyle w:val="ListParagraph"/>
                              <w:numPr>
                                <w:ilvl w:val="0"/>
                                <w:numId w:val="44"/>
                              </w:numPr>
                              <w:spacing w:after="120" w:line="240" w:lineRule="auto"/>
                              <w:ind w:left="360"/>
                              <w:contextualSpacing w:val="0"/>
                            </w:pPr>
                            <w:r>
                              <w:t>R</w:t>
                            </w:r>
                            <w:r w:rsidRPr="00A237AA">
                              <w:t xml:space="preserve">espect </w:t>
                            </w:r>
                            <w:r>
                              <w:t xml:space="preserve">your teammates </w:t>
                            </w:r>
                            <w:r w:rsidRPr="00A237AA">
                              <w:t>and what they</w:t>
                            </w:r>
                            <w:r>
                              <w:t xml:space="preserve"> </w:t>
                            </w:r>
                            <w:r w:rsidRPr="00A237AA">
                              <w:t xml:space="preserve">bring to </w:t>
                            </w:r>
                            <w:r>
                              <w:t>SOAR</w:t>
                            </w:r>
                          </w:p>
                          <w:p w:rsidR="00F165E0" w:rsidRPr="00A237AA" w:rsidRDefault="00F165E0" w:rsidP="00C97B02">
                            <w:pPr>
                              <w:pStyle w:val="ListParagraph"/>
                              <w:numPr>
                                <w:ilvl w:val="0"/>
                                <w:numId w:val="44"/>
                              </w:numPr>
                              <w:spacing w:after="120" w:line="240" w:lineRule="auto"/>
                              <w:ind w:left="360"/>
                              <w:contextualSpacing w:val="0"/>
                            </w:pPr>
                            <w:r w:rsidRPr="00A237AA">
                              <w:t>Be flexible and willing to try new things</w:t>
                            </w:r>
                          </w:p>
                          <w:p w:rsidR="00F165E0" w:rsidRPr="00A237AA" w:rsidRDefault="00F165E0" w:rsidP="00C97B02">
                            <w:pPr>
                              <w:pStyle w:val="ListParagraph"/>
                              <w:numPr>
                                <w:ilvl w:val="0"/>
                                <w:numId w:val="44"/>
                              </w:numPr>
                              <w:spacing w:after="120" w:line="240" w:lineRule="auto"/>
                              <w:ind w:left="360"/>
                              <w:contextualSpacing w:val="0"/>
                            </w:pPr>
                            <w:r w:rsidRPr="00A237AA">
                              <w:t>Hold yourself accountable and follow through</w:t>
                            </w:r>
                            <w:r>
                              <w:t xml:space="preserve"> </w:t>
                            </w:r>
                            <w:r w:rsidRPr="00A237AA">
                              <w:t>on what you say you will do</w:t>
                            </w:r>
                          </w:p>
                          <w:p w:rsidR="00F165E0" w:rsidRPr="00A237AA" w:rsidRDefault="00F165E0" w:rsidP="00C97B02">
                            <w:pPr>
                              <w:pStyle w:val="ListParagraph"/>
                              <w:numPr>
                                <w:ilvl w:val="0"/>
                                <w:numId w:val="44"/>
                              </w:numPr>
                              <w:spacing w:after="120" w:line="240" w:lineRule="auto"/>
                              <w:ind w:left="360"/>
                              <w:contextualSpacing w:val="0"/>
                            </w:pPr>
                            <w:r w:rsidRPr="00A237AA">
                              <w:t>Listen and be open to feedback</w:t>
                            </w:r>
                          </w:p>
                          <w:p w:rsidR="00F165E0" w:rsidRPr="00A237AA" w:rsidRDefault="00F165E0" w:rsidP="00C97B02">
                            <w:pPr>
                              <w:pStyle w:val="ListParagraph"/>
                              <w:numPr>
                                <w:ilvl w:val="0"/>
                                <w:numId w:val="44"/>
                              </w:numPr>
                              <w:spacing w:after="120" w:line="240" w:lineRule="auto"/>
                              <w:ind w:left="360"/>
                              <w:contextualSpacing w:val="0"/>
                            </w:pPr>
                            <w:r>
                              <w:t>Build consensus;</w:t>
                            </w:r>
                            <w:r w:rsidRPr="00A237AA">
                              <w:t xml:space="preserve"> make sure everyone is</w:t>
                            </w:r>
                            <w:r>
                              <w:t xml:space="preserve"> supportive</w:t>
                            </w:r>
                          </w:p>
                          <w:p w:rsidR="00F165E0" w:rsidRDefault="00F165E0" w:rsidP="00C97B02">
                            <w:pPr>
                              <w:pStyle w:val="ListParagraph"/>
                              <w:numPr>
                                <w:ilvl w:val="0"/>
                                <w:numId w:val="44"/>
                              </w:numPr>
                              <w:spacing w:after="120" w:line="240" w:lineRule="auto"/>
                              <w:ind w:left="360"/>
                              <w:contextualSpacing w:val="0"/>
                            </w:pPr>
                            <w:r w:rsidRPr="00A237AA">
                              <w:t>Be an equal contributor and recognize that</w:t>
                            </w:r>
                            <w:r>
                              <w:t xml:space="preserve"> </w:t>
                            </w:r>
                            <w:r w:rsidRPr="00A237AA">
                              <w:t>people contribute in different ways</w:t>
                            </w:r>
                          </w:p>
                          <w:p w:rsidR="00F165E0" w:rsidRDefault="00F165E0" w:rsidP="00C97B02">
                            <w:pPr>
                              <w:pStyle w:val="ListParagraph"/>
                              <w:numPr>
                                <w:ilvl w:val="0"/>
                                <w:numId w:val="44"/>
                              </w:numPr>
                              <w:spacing w:after="120" w:line="240" w:lineRule="auto"/>
                              <w:ind w:left="360"/>
                              <w:contextualSpacing w:val="0"/>
                            </w:pPr>
                            <w:r w:rsidRPr="00A237AA">
                              <w:t>Share the glory as well as the responsibility if</w:t>
                            </w:r>
                            <w:r>
                              <w:t xml:space="preserve"> </w:t>
                            </w:r>
                            <w:r w:rsidRPr="00A237AA">
                              <w:t>not successful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7BAC6A0" id="_x0000_s1034" type="#_x0000_t202" style="position:absolute;margin-left:288.75pt;margin-top:1.85pt;width:186.95pt;height:279.75pt;z-index:2516807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">
                <v:textbox>
                  <w:txbxContent>
                    <w:p w:rsidR="00F165E0" w:rsidRPr="000A59AD" w:rsidRDefault="00F165E0" w:rsidP="000A59AD">
                      <w:pPr>
                        <w:spacing w:line="240" w:lineRule="auto"/>
                        <w:rPr>
                          <w:b/>
                          <w:bCs/>
                        </w:rPr>
                      </w:pPr>
                      <w:r w:rsidRPr="000A59AD">
                        <w:rPr>
                          <w:b/>
                          <w:bCs/>
                        </w:rPr>
                        <w:t>The Ethics of Collaboration</w:t>
                      </w:r>
                    </w:p>
                    <w:p w:rsidR="00F165E0" w:rsidRPr="00A237AA" w:rsidRDefault="00F165E0" w:rsidP="00C97B02">
                      <w:pPr>
                        <w:pStyle w:val="ListParagraph"/>
                        <w:numPr>
                          <w:ilvl w:val="0"/>
                          <w:numId w:val="44"/>
                        </w:numPr>
                        <w:spacing w:after="120" w:line="240" w:lineRule="auto"/>
                        <w:ind w:left="360"/>
                        <w:contextualSpacing w:val="0"/>
                      </w:pPr>
                      <w:r>
                        <w:t>R</w:t>
                      </w:r>
                      <w:r w:rsidRPr="00A237AA">
                        <w:t xml:space="preserve">espect </w:t>
                      </w:r>
                      <w:r>
                        <w:t xml:space="preserve">your teammates </w:t>
                      </w:r>
                      <w:r w:rsidRPr="00A237AA">
                        <w:t>and what they</w:t>
                      </w:r>
                      <w:r>
                        <w:t xml:space="preserve"> </w:t>
                      </w:r>
                      <w:r w:rsidRPr="00A237AA">
                        <w:t xml:space="preserve">bring to </w:t>
                      </w:r>
                      <w:r>
                        <w:t>SOAR</w:t>
                      </w:r>
                    </w:p>
                    <w:p w:rsidR="00F165E0" w:rsidRPr="00A237AA" w:rsidRDefault="00F165E0" w:rsidP="00C97B02">
                      <w:pPr>
                        <w:pStyle w:val="ListParagraph"/>
                        <w:numPr>
                          <w:ilvl w:val="0"/>
                          <w:numId w:val="44"/>
                        </w:numPr>
                        <w:spacing w:after="120" w:line="240" w:lineRule="auto"/>
                        <w:ind w:left="360"/>
                        <w:contextualSpacing w:val="0"/>
                      </w:pPr>
                      <w:r w:rsidRPr="00A237AA">
                        <w:t>Be flexible and willing to try new things</w:t>
                      </w:r>
                    </w:p>
                    <w:p w:rsidR="00F165E0" w:rsidRPr="00A237AA" w:rsidRDefault="00F165E0" w:rsidP="00C97B02">
                      <w:pPr>
                        <w:pStyle w:val="ListParagraph"/>
                        <w:numPr>
                          <w:ilvl w:val="0"/>
                          <w:numId w:val="44"/>
                        </w:numPr>
                        <w:spacing w:after="120" w:line="240" w:lineRule="auto"/>
                        <w:ind w:left="360"/>
                        <w:contextualSpacing w:val="0"/>
                      </w:pPr>
                      <w:r w:rsidRPr="00A237AA">
                        <w:t>Hold yourself accountable and follow through</w:t>
                      </w:r>
                      <w:r>
                        <w:t xml:space="preserve"> </w:t>
                      </w:r>
                      <w:r w:rsidRPr="00A237AA">
                        <w:t>on what you say you will do</w:t>
                      </w:r>
                    </w:p>
                    <w:p w:rsidR="00F165E0" w:rsidRPr="00A237AA" w:rsidRDefault="00F165E0" w:rsidP="00C97B02">
                      <w:pPr>
                        <w:pStyle w:val="ListParagraph"/>
                        <w:numPr>
                          <w:ilvl w:val="0"/>
                          <w:numId w:val="44"/>
                        </w:numPr>
                        <w:spacing w:after="120" w:line="240" w:lineRule="auto"/>
                        <w:ind w:left="360"/>
                        <w:contextualSpacing w:val="0"/>
                      </w:pPr>
                      <w:r w:rsidRPr="00A237AA">
                        <w:t>Listen and be open to feedback</w:t>
                      </w:r>
                    </w:p>
                    <w:p w:rsidR="00F165E0" w:rsidRPr="00A237AA" w:rsidRDefault="00F165E0" w:rsidP="00C97B02">
                      <w:pPr>
                        <w:pStyle w:val="ListParagraph"/>
                        <w:numPr>
                          <w:ilvl w:val="0"/>
                          <w:numId w:val="44"/>
                        </w:numPr>
                        <w:spacing w:after="120" w:line="240" w:lineRule="auto"/>
                        <w:ind w:left="360"/>
                        <w:contextualSpacing w:val="0"/>
                      </w:pPr>
                      <w:r>
                        <w:t>Build consensus;</w:t>
                      </w:r>
                      <w:r w:rsidRPr="00A237AA">
                        <w:t xml:space="preserve"> make sure everyone is</w:t>
                      </w:r>
                      <w:r>
                        <w:t xml:space="preserve"> supportive</w:t>
                      </w:r>
                    </w:p>
                    <w:p w:rsidR="00F165E0" w:rsidRDefault="00F165E0" w:rsidP="00C97B02">
                      <w:pPr>
                        <w:pStyle w:val="ListParagraph"/>
                        <w:numPr>
                          <w:ilvl w:val="0"/>
                          <w:numId w:val="44"/>
                        </w:numPr>
                        <w:spacing w:after="120" w:line="240" w:lineRule="auto"/>
                        <w:ind w:left="360"/>
                        <w:contextualSpacing w:val="0"/>
                      </w:pPr>
                      <w:r w:rsidRPr="00A237AA">
                        <w:t>Be an equal contributor and recognize that</w:t>
                      </w:r>
                      <w:r>
                        <w:t xml:space="preserve"> </w:t>
                      </w:r>
                      <w:r w:rsidRPr="00A237AA">
                        <w:t>people contribute in different ways</w:t>
                      </w:r>
                    </w:p>
                    <w:p w:rsidR="00F165E0" w:rsidRDefault="00F165E0" w:rsidP="00C97B02">
                      <w:pPr>
                        <w:pStyle w:val="ListParagraph"/>
                        <w:numPr>
                          <w:ilvl w:val="0"/>
                          <w:numId w:val="44"/>
                        </w:numPr>
                        <w:spacing w:after="120" w:line="240" w:lineRule="auto"/>
                        <w:ind w:left="360"/>
                        <w:contextualSpacing w:val="0"/>
                      </w:pPr>
                      <w:r w:rsidRPr="00A237AA">
                        <w:t>Share the glory as well as the responsibility if</w:t>
                      </w:r>
                      <w:r>
                        <w:t xml:space="preserve"> </w:t>
                      </w:r>
                      <w:r w:rsidRPr="00A237AA">
                        <w:t>not successful</w:t>
                      </w:r>
                    </w:p>
                  </w:txbxContent>
                </v:textbox>
                <w10:wrap type="square"/>
              </v:shape>
            </w:pict>
          </mc:Fallback>
        </mc:AlternateContent>
      </w:r>
      <w:r w:rsidR="00A237AA" w:rsidRPr="004B2C41">
        <w:rPr>
          <w:bCs/>
          <w:i/>
        </w:rPr>
        <w:t>Discuss Expectations Up Front.</w:t>
      </w:r>
      <w:r w:rsidR="00A237AA" w:rsidRPr="00A237AA">
        <w:rPr>
          <w:bCs/>
        </w:rPr>
        <w:t xml:space="preserve"> </w:t>
      </w:r>
      <w:r>
        <w:rPr>
          <w:bCs/>
        </w:rPr>
        <w:br/>
      </w:r>
      <w:r w:rsidR="00A237AA" w:rsidRPr="00A237AA">
        <w:t>Expectations can</w:t>
      </w:r>
      <w:r>
        <w:t xml:space="preserve"> </w:t>
      </w:r>
      <w:r w:rsidR="00A237AA" w:rsidRPr="00A237AA">
        <w:t>differ, which can lead to feelings of inequality of effort</w:t>
      </w:r>
      <w:r>
        <w:t xml:space="preserve"> </w:t>
      </w:r>
      <w:r w:rsidR="00A237AA" w:rsidRPr="00A237AA">
        <w:t>because you or they think the other is not contributing</w:t>
      </w:r>
      <w:r>
        <w:t xml:space="preserve"> </w:t>
      </w:r>
      <w:r w:rsidR="00A237AA" w:rsidRPr="00A237AA">
        <w:t>enough. So it is important to discuss expectations up</w:t>
      </w:r>
      <w:r>
        <w:t xml:space="preserve"> </w:t>
      </w:r>
      <w:r w:rsidR="00A237AA" w:rsidRPr="00A237AA">
        <w:t>front and figure out who will do what. Establish deadlines</w:t>
      </w:r>
      <w:r>
        <w:t xml:space="preserve"> </w:t>
      </w:r>
      <w:r w:rsidR="00A237AA" w:rsidRPr="00A237AA">
        <w:t>in order to eliminate assumptions that may lead</w:t>
      </w:r>
      <w:r>
        <w:t xml:space="preserve"> </w:t>
      </w:r>
      <w:r w:rsidR="00A237AA" w:rsidRPr="00A237AA">
        <w:t xml:space="preserve">your project astray. </w:t>
      </w:r>
    </w:p>
    <w:p w:rsidR="000A59AD" w:rsidRDefault="00A237AA" w:rsidP="00A237AA">
      <w:pPr>
        <w:spacing w:line="240" w:lineRule="auto"/>
      </w:pPr>
      <w:r w:rsidRPr="004B2C41">
        <w:rPr>
          <w:bCs/>
          <w:i/>
        </w:rPr>
        <w:t>Do It for the Right Reasons.</w:t>
      </w:r>
      <w:r w:rsidRPr="00A237AA">
        <w:rPr>
          <w:bCs/>
        </w:rPr>
        <w:t xml:space="preserve"> </w:t>
      </w:r>
      <w:r w:rsidR="004B2C41">
        <w:rPr>
          <w:bCs/>
        </w:rPr>
        <w:br/>
      </w:r>
      <w:r w:rsidRPr="00A237AA">
        <w:t>Collaborate for the</w:t>
      </w:r>
      <w:r w:rsidR="000A59AD">
        <w:t xml:space="preserve"> </w:t>
      </w:r>
      <w:r w:rsidRPr="00A237AA">
        <w:t>right reasons. You may be tempted to team up with</w:t>
      </w:r>
      <w:r w:rsidR="000A59AD">
        <w:t xml:space="preserve"> </w:t>
      </w:r>
      <w:r w:rsidRPr="00A237AA">
        <w:t>someone because you think they may give you</w:t>
      </w:r>
      <w:r w:rsidR="000A59AD">
        <w:t xml:space="preserve"> </w:t>
      </w:r>
      <w:r w:rsidRPr="00A237AA">
        <w:t>money. Make sure that your vision matches theirs and</w:t>
      </w:r>
      <w:r w:rsidR="000A59AD">
        <w:t xml:space="preserve"> </w:t>
      </w:r>
      <w:r w:rsidRPr="00A237AA">
        <w:t>that there is equal investment in the project.</w:t>
      </w:r>
      <w:r w:rsidR="000A59AD">
        <w:t xml:space="preserve"> </w:t>
      </w:r>
    </w:p>
    <w:p w:rsidR="00A237AA" w:rsidRPr="00A237AA" w:rsidRDefault="00A237AA" w:rsidP="00A237AA">
      <w:pPr>
        <w:spacing w:line="240" w:lineRule="auto"/>
      </w:pPr>
      <w:r w:rsidRPr="004B2C41">
        <w:rPr>
          <w:bCs/>
          <w:i/>
        </w:rPr>
        <w:t>Show Appreciation.</w:t>
      </w:r>
      <w:r w:rsidRPr="00A237AA">
        <w:rPr>
          <w:bCs/>
        </w:rPr>
        <w:t xml:space="preserve"> </w:t>
      </w:r>
      <w:r w:rsidR="000A59AD">
        <w:br/>
      </w:r>
      <w:r w:rsidRPr="00A237AA">
        <w:t>Often the surest way to derail</w:t>
      </w:r>
      <w:r w:rsidR="000A59AD">
        <w:t xml:space="preserve"> </w:t>
      </w:r>
      <w:r w:rsidRPr="00A237AA">
        <w:t>a partnership is to take others for granted.</w:t>
      </w:r>
      <w:r w:rsidR="000A59AD">
        <w:t xml:space="preserve"> </w:t>
      </w:r>
      <w:r w:rsidRPr="00A237AA">
        <w:t>Appreciation can go a long way in building a strong</w:t>
      </w:r>
      <w:r w:rsidR="000A59AD">
        <w:t xml:space="preserve"> </w:t>
      </w:r>
      <w:r w:rsidRPr="00A237AA">
        <w:t>collaborative team. This means acknowledging the</w:t>
      </w:r>
      <w:r w:rsidR="000A59AD">
        <w:t xml:space="preserve"> </w:t>
      </w:r>
      <w:r w:rsidRPr="00A237AA">
        <w:t>skills and knowledge others bring with them, recognizing</w:t>
      </w:r>
      <w:r w:rsidR="000A59AD">
        <w:t xml:space="preserve"> </w:t>
      </w:r>
      <w:r w:rsidRPr="00A237AA">
        <w:t>their contributions throughout the project and</w:t>
      </w:r>
      <w:r w:rsidR="000A59AD">
        <w:t xml:space="preserve"> </w:t>
      </w:r>
      <w:r w:rsidRPr="00A237AA">
        <w:t>thanking them for their help once it</w:t>
      </w:r>
      <w:r w:rsidR="000A59AD">
        <w:t>’</w:t>
      </w:r>
      <w:r w:rsidRPr="00A237AA">
        <w:t>s complete.</w:t>
      </w:r>
    </w:p>
    <w:p w:rsidR="000A59AD" w:rsidRPr="000A59AD" w:rsidRDefault="000A59AD" w:rsidP="004B2C41">
      <w:pPr>
        <w:pStyle w:val="Heading3"/>
      </w:pPr>
      <w:r w:rsidRPr="000A59AD">
        <w:t>Your Advisor—An Essential Member of Your Team</w:t>
      </w:r>
    </w:p>
    <w:p w:rsidR="00A237AA" w:rsidRPr="00A237AA" w:rsidRDefault="00A237AA" w:rsidP="00A237AA">
      <w:pPr>
        <w:spacing w:line="240" w:lineRule="auto"/>
      </w:pPr>
      <w:r w:rsidRPr="00A237AA">
        <w:t>An important member of your team is your advisor.</w:t>
      </w:r>
      <w:r w:rsidR="000A59AD">
        <w:t xml:space="preserve"> </w:t>
      </w:r>
      <w:r w:rsidRPr="00A237AA">
        <w:t>Get comfortable with this person, even when it</w:t>
      </w:r>
      <w:r w:rsidR="000A59AD">
        <w:t xml:space="preserve"> </w:t>
      </w:r>
      <w:r w:rsidRPr="00A237AA">
        <w:t>comes to sharing feedback. One thing we often forget</w:t>
      </w:r>
      <w:r w:rsidR="000A59AD">
        <w:t xml:space="preserve"> </w:t>
      </w:r>
      <w:r w:rsidRPr="00A237AA">
        <w:t>is that positive recognition typically comes down the</w:t>
      </w:r>
      <w:r w:rsidR="000A59AD">
        <w:t xml:space="preserve"> </w:t>
      </w:r>
      <w:r w:rsidRPr="00A237AA">
        <w:t>chain of command but rarely travels up. This type of</w:t>
      </w:r>
      <w:r w:rsidR="000A59AD">
        <w:t xml:space="preserve"> </w:t>
      </w:r>
      <w:r w:rsidRPr="00A237AA">
        <w:t>feedback can make a big difference, especially to</w:t>
      </w:r>
      <w:r w:rsidR="000A59AD">
        <w:t xml:space="preserve"> </w:t>
      </w:r>
      <w:r w:rsidRPr="00A237AA">
        <w:t>someone who hears it infrequently. However, giving</w:t>
      </w:r>
      <w:r w:rsidR="000A59AD">
        <w:t xml:space="preserve"> </w:t>
      </w:r>
      <w:r w:rsidRPr="00A237AA">
        <w:t>constructive feedback may be a bit more difficult. To</w:t>
      </w:r>
      <w:r w:rsidR="000A59AD">
        <w:t xml:space="preserve"> </w:t>
      </w:r>
      <w:r w:rsidRPr="00A237AA">
        <w:t>make it a bit easier, simply stick to the facts and share</w:t>
      </w:r>
      <w:r w:rsidR="000A59AD">
        <w:t xml:space="preserve"> </w:t>
      </w:r>
      <w:r w:rsidRPr="00A237AA">
        <w:t>how you felt about a situation without placing blame.</w:t>
      </w:r>
    </w:p>
    <w:p w:rsidR="00A237AA" w:rsidRPr="00A237AA" w:rsidRDefault="00A237AA" w:rsidP="00A237AA">
      <w:pPr>
        <w:spacing w:line="240" w:lineRule="auto"/>
      </w:pPr>
      <w:r w:rsidRPr="00A237AA">
        <w:lastRenderedPageBreak/>
        <w:t>Advisors are like team coaches, focused on the</w:t>
      </w:r>
      <w:r w:rsidR="000A59AD">
        <w:t xml:space="preserve"> </w:t>
      </w:r>
      <w:r w:rsidRPr="00A237AA">
        <w:t>good of the whole while also placing a great deal of</w:t>
      </w:r>
      <w:r w:rsidR="000A59AD">
        <w:t xml:space="preserve"> </w:t>
      </w:r>
      <w:r w:rsidRPr="00A237AA">
        <w:t>importance on working with you and providing</w:t>
      </w:r>
      <w:r w:rsidR="000A59AD">
        <w:t xml:space="preserve"> </w:t>
      </w:r>
      <w:r w:rsidRPr="00A237AA">
        <w:t>opportunities for you to develop as an individual. Get</w:t>
      </w:r>
      <w:r w:rsidR="000A59AD">
        <w:t xml:space="preserve"> </w:t>
      </w:r>
      <w:r w:rsidRPr="00A237AA">
        <w:t>to know your leadership coach and let her/him get to</w:t>
      </w:r>
      <w:r w:rsidR="000A59AD">
        <w:t xml:space="preserve"> </w:t>
      </w:r>
      <w:r w:rsidRPr="00A237AA">
        <w:t>know you!</w:t>
      </w:r>
    </w:p>
    <w:p w:rsidR="00A237AA" w:rsidRPr="000A59AD" w:rsidRDefault="00A237AA" w:rsidP="004B2C41">
      <w:pPr>
        <w:pStyle w:val="Heading3"/>
      </w:pPr>
      <w:r w:rsidRPr="000A59AD">
        <w:t xml:space="preserve">What </w:t>
      </w:r>
      <w:r w:rsidR="000A59AD" w:rsidRPr="000A59AD">
        <w:t xml:space="preserve">Your Advisor </w:t>
      </w:r>
      <w:r w:rsidRPr="000A59AD">
        <w:t>Wants and Needs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A59AD" w:rsidTr="000A59AD">
        <w:tc>
          <w:tcPr>
            <w:tcW w:w="4788" w:type="dxa"/>
          </w:tcPr>
          <w:p w:rsidR="000A59AD" w:rsidRPr="004B2C41" w:rsidRDefault="000A59AD" w:rsidP="00A237AA">
            <w:pPr>
              <w:rPr>
                <w:b/>
              </w:rPr>
            </w:pPr>
            <w:r w:rsidRPr="004B2C41">
              <w:rPr>
                <w:b/>
              </w:rPr>
              <w:t>Wants…</w:t>
            </w:r>
          </w:p>
        </w:tc>
        <w:tc>
          <w:tcPr>
            <w:tcW w:w="4788" w:type="dxa"/>
          </w:tcPr>
          <w:p w:rsidR="000A59AD" w:rsidRPr="004B2C41" w:rsidRDefault="000A59AD" w:rsidP="00A237AA">
            <w:pPr>
              <w:rPr>
                <w:b/>
              </w:rPr>
            </w:pPr>
            <w:r w:rsidRPr="004B2C41">
              <w:rPr>
                <w:b/>
              </w:rPr>
              <w:t>Needs…</w:t>
            </w:r>
          </w:p>
        </w:tc>
      </w:tr>
      <w:tr w:rsidR="000A59AD" w:rsidTr="000A59AD">
        <w:tc>
          <w:tcPr>
            <w:tcW w:w="4788" w:type="dxa"/>
          </w:tcPr>
          <w:p w:rsidR="000A59AD" w:rsidRDefault="000A59AD" w:rsidP="000A59AD">
            <w:pPr>
              <w:spacing w:after="200"/>
            </w:pPr>
            <w:r>
              <w:t>…</w:t>
            </w:r>
            <w:r w:rsidRPr="00A237AA">
              <w:t>You to be challenged AND rewarded</w:t>
            </w:r>
            <w:r>
              <w:t xml:space="preserve"> </w:t>
            </w:r>
            <w:r w:rsidRPr="00A237AA">
              <w:t>through your experience</w:t>
            </w:r>
            <w:r>
              <w:t xml:space="preserve"> with SOAR</w:t>
            </w:r>
            <w:r w:rsidRPr="00A237AA">
              <w:t>.</w:t>
            </w:r>
          </w:p>
          <w:p w:rsidR="000A59AD" w:rsidRDefault="000A59AD" w:rsidP="000A59AD">
            <w:pPr>
              <w:spacing w:after="200"/>
            </w:pPr>
            <w:r>
              <w:t>…</w:t>
            </w:r>
            <w:r w:rsidRPr="00A237AA">
              <w:t>To be a full participant in the team activities</w:t>
            </w:r>
            <w:r>
              <w:t xml:space="preserve"> </w:t>
            </w:r>
            <w:r w:rsidRPr="00A237AA">
              <w:t>and endeavors.</w:t>
            </w:r>
          </w:p>
          <w:p w:rsidR="00171ECA" w:rsidRDefault="00171ECA" w:rsidP="00171ECA">
            <w:pPr>
              <w:spacing w:after="200"/>
            </w:pPr>
            <w:r>
              <w:br/>
              <w:t>…</w:t>
            </w:r>
            <w:r w:rsidRPr="00A237AA">
              <w:t>You to communicate fully</w:t>
            </w:r>
            <w:r w:rsidRPr="00A237AA">
              <w:rPr>
                <w:rFonts w:hint="eastAsia"/>
              </w:rPr>
              <w:t>—</w:t>
            </w:r>
            <w:r w:rsidRPr="00A237AA">
              <w:t>the good, the</w:t>
            </w:r>
            <w:r>
              <w:t xml:space="preserve"> </w:t>
            </w:r>
            <w:r w:rsidRPr="00A237AA">
              <w:t>bad and the ugly</w:t>
            </w:r>
            <w:r w:rsidRPr="00A237AA">
              <w:rPr>
                <w:rFonts w:hint="eastAsia"/>
              </w:rPr>
              <w:t>—</w:t>
            </w:r>
            <w:r w:rsidRPr="00A237AA">
              <w:t>in a respectful manner.</w:t>
            </w:r>
            <w:r>
              <w:br/>
            </w:r>
          </w:p>
          <w:p w:rsidR="00171ECA" w:rsidRDefault="00171ECA" w:rsidP="000A59AD">
            <w:pPr>
              <w:spacing w:after="200"/>
            </w:pPr>
            <w:r>
              <w:t>…</w:t>
            </w:r>
            <w:r w:rsidRPr="00A237AA">
              <w:t xml:space="preserve">To have fun! </w:t>
            </w:r>
            <w:r>
              <w:t xml:space="preserve">Advisors </w:t>
            </w:r>
            <w:r w:rsidRPr="00A237AA">
              <w:t>want to work hard</w:t>
            </w:r>
            <w:r>
              <w:t xml:space="preserve"> </w:t>
            </w:r>
            <w:r w:rsidRPr="00A237AA">
              <w:t>and then play hard in appropriate ways.</w:t>
            </w:r>
          </w:p>
        </w:tc>
        <w:tc>
          <w:tcPr>
            <w:tcW w:w="4788" w:type="dxa"/>
          </w:tcPr>
          <w:p w:rsidR="000A59AD" w:rsidRDefault="000A59AD" w:rsidP="000A59AD">
            <w:pPr>
              <w:spacing w:after="200"/>
            </w:pPr>
            <w:r>
              <w:t>…</w:t>
            </w:r>
            <w:r w:rsidRPr="00A237AA">
              <w:t>You to follow through on what you</w:t>
            </w:r>
            <w:r>
              <w:t xml:space="preserve"> </w:t>
            </w:r>
            <w:r w:rsidRPr="00A237AA">
              <w:t>agree to do.</w:t>
            </w:r>
          </w:p>
          <w:p w:rsidR="00171ECA" w:rsidRDefault="00171ECA" w:rsidP="00171ECA">
            <w:pPr>
              <w:spacing w:after="200"/>
            </w:pPr>
            <w:r>
              <w:br/>
              <w:t>…</w:t>
            </w:r>
            <w:r w:rsidRPr="00A237AA">
              <w:t>Time away from the team to accomplish</w:t>
            </w:r>
            <w:r>
              <w:t xml:space="preserve"> </w:t>
            </w:r>
            <w:r w:rsidRPr="00A237AA">
              <w:t>those</w:t>
            </w:r>
            <w:r>
              <w:t xml:space="preserve"> “</w:t>
            </w:r>
            <w:r w:rsidRPr="00A237AA">
              <w:t>administrative</w:t>
            </w:r>
            <w:r>
              <w:t>”</w:t>
            </w:r>
            <w:r w:rsidRPr="00A237AA">
              <w:t xml:space="preserve"> duties she still needs to get</w:t>
            </w:r>
            <w:r>
              <w:t xml:space="preserve"> done outside of SOAR</w:t>
            </w:r>
            <w:r w:rsidRPr="00A237AA">
              <w:t>.</w:t>
            </w:r>
          </w:p>
          <w:p w:rsidR="00171ECA" w:rsidRDefault="00171ECA" w:rsidP="00171ECA">
            <w:r>
              <w:t>…</w:t>
            </w:r>
            <w:r w:rsidRPr="00A237AA">
              <w:t xml:space="preserve">To share information with </w:t>
            </w:r>
            <w:r>
              <w:t xml:space="preserve">you and your partner </w:t>
            </w:r>
            <w:r w:rsidRPr="00A237AA">
              <w:t>that may be for your ears only and expects</w:t>
            </w:r>
            <w:r>
              <w:t xml:space="preserve"> </w:t>
            </w:r>
            <w:r w:rsidRPr="00A237AA">
              <w:t>you to keep it in confidence.</w:t>
            </w:r>
            <w:r>
              <w:br/>
            </w:r>
          </w:p>
          <w:p w:rsidR="00171ECA" w:rsidRDefault="00171ECA" w:rsidP="00171ECA">
            <w:r>
              <w:t>…</w:t>
            </w:r>
            <w:r w:rsidRPr="00A237AA">
              <w:t>You to have fun and enjoy your experience.</w:t>
            </w:r>
          </w:p>
        </w:tc>
      </w:tr>
    </w:tbl>
    <w:p w:rsidR="00A237AA" w:rsidRPr="00171ECA" w:rsidRDefault="00171ECA" w:rsidP="004B2C41">
      <w:pPr>
        <w:pStyle w:val="Heading3"/>
      </w:pPr>
      <w:r>
        <w:br/>
      </w:r>
      <w:r w:rsidR="00A237AA" w:rsidRPr="00171ECA">
        <w:t xml:space="preserve">What I Know About </w:t>
      </w:r>
      <w:r w:rsidRPr="00171ECA">
        <w:t>My Advisor</w:t>
      </w:r>
      <w:r w:rsidR="00A237AA" w:rsidRPr="00171ECA">
        <w:t>…</w:t>
      </w:r>
    </w:p>
    <w:p w:rsidR="00A237AA" w:rsidRPr="00A237AA" w:rsidRDefault="00A237AA" w:rsidP="00A237AA">
      <w:pPr>
        <w:spacing w:line="240" w:lineRule="auto"/>
      </w:pPr>
      <w:r w:rsidRPr="00A237AA">
        <w:t>What do you r</w:t>
      </w:r>
      <w:r w:rsidR="00171ECA">
        <w:t xml:space="preserve">eally know about your academic advisor </w:t>
      </w:r>
      <w:r w:rsidRPr="00A237AA">
        <w:t>so far? See if you can answer the following</w:t>
      </w:r>
      <w:r w:rsidR="00104D46">
        <w:t xml:space="preserve"> </w:t>
      </w:r>
      <w:r w:rsidRPr="00A237AA">
        <w:t>questions?</w:t>
      </w:r>
    </w:p>
    <w:p w:rsidR="00A237AA" w:rsidRPr="00A237AA" w:rsidRDefault="00171ECA" w:rsidP="00A237AA">
      <w:pPr>
        <w:spacing w:line="240" w:lineRule="auto"/>
      </w:pPr>
      <w:r>
        <w:t>My advisor…</w:t>
      </w:r>
    </w:p>
    <w:p w:rsidR="00A237AA" w:rsidRPr="00A237AA" w:rsidRDefault="00171ECA" w:rsidP="00C97B02">
      <w:pPr>
        <w:pStyle w:val="ListParagraph"/>
        <w:numPr>
          <w:ilvl w:val="0"/>
          <w:numId w:val="45"/>
        </w:numPr>
        <w:spacing w:line="240" w:lineRule="auto"/>
        <w:contextualSpacing w:val="0"/>
      </w:pPr>
      <w:r>
        <w:t>Went to school at _____________________________________________</w:t>
      </w:r>
      <w:r w:rsidR="004B2C41">
        <w:t>_____________</w:t>
      </w:r>
      <w:r>
        <w:t>______</w:t>
      </w:r>
      <w:r w:rsidR="004B2C41">
        <w:t>_______________</w:t>
      </w:r>
      <w:r>
        <w:t>__________.</w:t>
      </w:r>
    </w:p>
    <w:p w:rsidR="00A237AA" w:rsidRPr="00A237AA" w:rsidRDefault="00A237AA" w:rsidP="00C97B02">
      <w:pPr>
        <w:pStyle w:val="ListParagraph"/>
        <w:numPr>
          <w:ilvl w:val="0"/>
          <w:numId w:val="45"/>
        </w:numPr>
        <w:spacing w:line="240" w:lineRule="auto"/>
        <w:contextualSpacing w:val="0"/>
      </w:pPr>
      <w:r w:rsidRPr="00A237AA">
        <w:t xml:space="preserve">Likes to do </w:t>
      </w:r>
      <w:r w:rsidR="00171ECA">
        <w:t>_________________________________________________</w:t>
      </w:r>
      <w:r w:rsidR="004B2C41">
        <w:t>______________________</w:t>
      </w:r>
      <w:r w:rsidR="00171ECA">
        <w:t xml:space="preserve"> </w:t>
      </w:r>
      <w:r w:rsidRPr="00A237AA">
        <w:t>in his/her spare time</w:t>
      </w:r>
      <w:r w:rsidR="00171ECA">
        <w:t xml:space="preserve">. </w:t>
      </w:r>
    </w:p>
    <w:p w:rsidR="00A237AA" w:rsidRPr="00A237AA" w:rsidRDefault="00A237AA" w:rsidP="00C97B02">
      <w:pPr>
        <w:pStyle w:val="ListParagraph"/>
        <w:numPr>
          <w:ilvl w:val="0"/>
          <w:numId w:val="45"/>
        </w:numPr>
        <w:spacing w:line="240" w:lineRule="auto"/>
        <w:contextualSpacing w:val="0"/>
      </w:pPr>
      <w:r w:rsidRPr="00A237AA">
        <w:t xml:space="preserve">Has been at </w:t>
      </w:r>
      <w:r w:rsidR="004B2C41">
        <w:t>Missouri State</w:t>
      </w:r>
      <w:r w:rsidRPr="00A237AA">
        <w:t xml:space="preserve"> for</w:t>
      </w:r>
      <w:r w:rsidR="00171ECA">
        <w:t xml:space="preserve"> __________________</w:t>
      </w:r>
      <w:r w:rsidR="004B2C41">
        <w:t>_______________________</w:t>
      </w:r>
      <w:r w:rsidR="00171ECA">
        <w:t xml:space="preserve">__________________________ </w:t>
      </w:r>
      <w:r w:rsidRPr="00A237AA">
        <w:t>years</w:t>
      </w:r>
      <w:r w:rsidR="00171ECA">
        <w:t>.</w:t>
      </w:r>
    </w:p>
    <w:p w:rsidR="00A237AA" w:rsidRPr="00A237AA" w:rsidRDefault="00A237AA" w:rsidP="00C97B02">
      <w:pPr>
        <w:pStyle w:val="ListParagraph"/>
        <w:numPr>
          <w:ilvl w:val="0"/>
          <w:numId w:val="45"/>
        </w:numPr>
        <w:spacing w:line="240" w:lineRule="auto"/>
        <w:contextualSpacing w:val="0"/>
      </w:pPr>
      <w:r w:rsidRPr="00A237AA">
        <w:t>Gets freaked out when</w:t>
      </w:r>
      <w:r w:rsidR="00171ECA">
        <w:t xml:space="preserve"> _</w:t>
      </w:r>
      <w:r w:rsidR="004B2C41">
        <w:t>__________________________</w:t>
      </w:r>
      <w:r w:rsidR="00171ECA">
        <w:t>________________________________________________________.</w:t>
      </w:r>
    </w:p>
    <w:p w:rsidR="00A237AA" w:rsidRPr="00A237AA" w:rsidRDefault="00A237AA" w:rsidP="00C97B02">
      <w:pPr>
        <w:pStyle w:val="ListParagraph"/>
        <w:numPr>
          <w:ilvl w:val="0"/>
          <w:numId w:val="45"/>
        </w:numPr>
        <w:spacing w:line="240" w:lineRule="auto"/>
        <w:contextualSpacing w:val="0"/>
      </w:pPr>
      <w:r w:rsidRPr="00A237AA">
        <w:t>Laughs like crazy when</w:t>
      </w:r>
      <w:r w:rsidR="00171ECA">
        <w:t xml:space="preserve"> ________________________________________________________</w:t>
      </w:r>
      <w:r w:rsidR="004B2C41">
        <w:t>_________________________</w:t>
      </w:r>
      <w:r w:rsidR="00171ECA">
        <w:t>_.</w:t>
      </w:r>
    </w:p>
    <w:p w:rsidR="00A237AA" w:rsidRPr="00A237AA" w:rsidRDefault="00A237AA" w:rsidP="00C97B02">
      <w:pPr>
        <w:pStyle w:val="ListParagraph"/>
        <w:numPr>
          <w:ilvl w:val="0"/>
          <w:numId w:val="45"/>
        </w:numPr>
        <w:spacing w:line="240" w:lineRule="auto"/>
        <w:contextualSpacing w:val="0"/>
      </w:pPr>
      <w:r w:rsidRPr="00A237AA">
        <w:t>Feels passionate about</w:t>
      </w:r>
      <w:r w:rsidR="00171ECA">
        <w:t xml:space="preserve"> ________________________________________________________</w:t>
      </w:r>
      <w:r w:rsidR="004B2C41">
        <w:t>_________________________</w:t>
      </w:r>
      <w:r w:rsidR="00171ECA">
        <w:t xml:space="preserve">_. </w:t>
      </w:r>
    </w:p>
    <w:p w:rsidR="00A237AA" w:rsidRPr="00A237AA" w:rsidRDefault="00A237AA" w:rsidP="00C97B02">
      <w:pPr>
        <w:pStyle w:val="ListParagraph"/>
        <w:numPr>
          <w:ilvl w:val="0"/>
          <w:numId w:val="45"/>
        </w:numPr>
        <w:spacing w:line="240" w:lineRule="auto"/>
        <w:contextualSpacing w:val="0"/>
      </w:pPr>
      <w:r w:rsidRPr="00A237AA">
        <w:t>Has favorite things/experiences such as</w:t>
      </w:r>
      <w:r w:rsidR="00171ECA">
        <w:t xml:space="preserve"> _________________________________________</w:t>
      </w:r>
      <w:r w:rsidR="004B2C41">
        <w:t>__________________</w:t>
      </w:r>
      <w:r w:rsidR="00171ECA">
        <w:t>_</w:t>
      </w:r>
      <w:r w:rsidR="004B2C41">
        <w:t>__</w:t>
      </w:r>
      <w:r w:rsidR="00171ECA">
        <w:t>_.</w:t>
      </w:r>
    </w:p>
    <w:p w:rsidR="00A237AA" w:rsidRPr="00A237AA" w:rsidRDefault="00A237AA" w:rsidP="00C97B02">
      <w:pPr>
        <w:pStyle w:val="ListParagraph"/>
        <w:numPr>
          <w:ilvl w:val="0"/>
          <w:numId w:val="45"/>
        </w:numPr>
        <w:spacing w:line="240" w:lineRule="auto"/>
        <w:contextualSpacing w:val="0"/>
      </w:pPr>
      <w:r w:rsidRPr="00A237AA">
        <w:t>Decorates his/her office that way because</w:t>
      </w:r>
      <w:r w:rsidR="00171ECA">
        <w:t xml:space="preserve"> _____________________</w:t>
      </w:r>
      <w:r w:rsidR="004B2C41">
        <w:t>__________________</w:t>
      </w:r>
      <w:r w:rsidR="00171ECA">
        <w:t>___________________</w:t>
      </w:r>
      <w:r w:rsidR="004B2C41">
        <w:t>__</w:t>
      </w:r>
      <w:r w:rsidR="00171ECA">
        <w:t>_.</w:t>
      </w:r>
    </w:p>
    <w:p w:rsidR="00A237AA" w:rsidRPr="00A237AA" w:rsidRDefault="00A237AA" w:rsidP="00C97B02">
      <w:pPr>
        <w:pStyle w:val="ListParagraph"/>
        <w:numPr>
          <w:ilvl w:val="0"/>
          <w:numId w:val="45"/>
        </w:numPr>
        <w:spacing w:line="240" w:lineRule="auto"/>
        <w:contextualSpacing w:val="0"/>
      </w:pPr>
      <w:r w:rsidRPr="00A237AA">
        <w:t>Feels</w:t>
      </w:r>
      <w:r w:rsidR="00171ECA">
        <w:t xml:space="preserve"> __</w:t>
      </w:r>
      <w:r w:rsidR="004B2C41">
        <w:t>_</w:t>
      </w:r>
      <w:r w:rsidR="00171ECA">
        <w:t>__________________________________________</w:t>
      </w:r>
      <w:r w:rsidR="004B2C41">
        <w:t>___________________</w:t>
      </w:r>
      <w:r w:rsidR="00171ECA">
        <w:t>_</w:t>
      </w:r>
      <w:r w:rsidRPr="00A237AA">
        <w:t xml:space="preserve"> about his/her family and friends</w:t>
      </w:r>
      <w:r w:rsidR="00171ECA">
        <w:t xml:space="preserve">. </w:t>
      </w:r>
    </w:p>
    <w:p w:rsidR="00A237AA" w:rsidRPr="00A237AA" w:rsidRDefault="00A237AA" w:rsidP="00C97B02">
      <w:pPr>
        <w:pStyle w:val="ListParagraph"/>
        <w:numPr>
          <w:ilvl w:val="0"/>
          <w:numId w:val="45"/>
        </w:numPr>
        <w:spacing w:line="240" w:lineRule="auto"/>
        <w:contextualSpacing w:val="0"/>
      </w:pPr>
      <w:r w:rsidRPr="00A237AA">
        <w:t>Does</w:t>
      </w:r>
      <w:r w:rsidR="00171ECA">
        <w:t xml:space="preserve"> _____________________</w:t>
      </w:r>
      <w:r w:rsidR="004B2C41">
        <w:t>___________________________</w:t>
      </w:r>
      <w:r w:rsidR="00171ECA">
        <w:t>__________________________________________</w:t>
      </w:r>
      <w:r w:rsidRPr="00A237AA">
        <w:t xml:space="preserve"> really well</w:t>
      </w:r>
      <w:r w:rsidR="00171ECA">
        <w:t>.</w:t>
      </w:r>
    </w:p>
    <w:p w:rsidR="00A237AA" w:rsidRPr="00A237AA" w:rsidRDefault="00A237AA" w:rsidP="00C97B02">
      <w:pPr>
        <w:pStyle w:val="ListParagraph"/>
        <w:numPr>
          <w:ilvl w:val="0"/>
          <w:numId w:val="45"/>
        </w:numPr>
        <w:spacing w:line="240" w:lineRule="auto"/>
        <w:contextualSpacing w:val="0"/>
      </w:pPr>
      <w:r w:rsidRPr="00A237AA">
        <w:t>Is also involved with</w:t>
      </w:r>
      <w:r w:rsidR="00171ECA">
        <w:t xml:space="preserve"> _</w:t>
      </w:r>
      <w:r w:rsidR="004B2C41">
        <w:t>__</w:t>
      </w:r>
      <w:r w:rsidR="00171ECA">
        <w:t>_________</w:t>
      </w:r>
      <w:r w:rsidR="004B2C41">
        <w:t>______</w:t>
      </w:r>
      <w:r w:rsidR="00171ECA">
        <w:t xml:space="preserve">___ </w:t>
      </w:r>
      <w:r w:rsidRPr="00A237AA">
        <w:t xml:space="preserve">on campus and </w:t>
      </w:r>
      <w:r w:rsidR="004B2C41">
        <w:t>_______</w:t>
      </w:r>
      <w:r w:rsidR="00171ECA">
        <w:t xml:space="preserve">__________________ </w:t>
      </w:r>
      <w:r w:rsidRPr="00A237AA">
        <w:t>in</w:t>
      </w:r>
      <w:r w:rsidR="00171ECA">
        <w:t xml:space="preserve"> </w:t>
      </w:r>
      <w:r w:rsidRPr="00A237AA">
        <w:t>the community</w:t>
      </w:r>
      <w:r w:rsidR="00171ECA">
        <w:t>.</w:t>
      </w:r>
    </w:p>
    <w:p w:rsidR="00A237AA" w:rsidRPr="00171ECA" w:rsidRDefault="00A237AA" w:rsidP="00C97B02">
      <w:pPr>
        <w:pStyle w:val="ListParagraph"/>
        <w:numPr>
          <w:ilvl w:val="0"/>
          <w:numId w:val="45"/>
        </w:numPr>
        <w:spacing w:line="240" w:lineRule="auto"/>
        <w:contextualSpacing w:val="0"/>
        <w:rPr>
          <w:b/>
        </w:rPr>
      </w:pPr>
      <w:r w:rsidRPr="00A237AA">
        <w:t>Chose to work with students because</w:t>
      </w:r>
      <w:r w:rsidR="00171ECA">
        <w:t xml:space="preserve"> _</w:t>
      </w:r>
      <w:r w:rsidR="004B2C41">
        <w:t>_____________________</w:t>
      </w:r>
      <w:r w:rsidR="00171ECA">
        <w:t xml:space="preserve">____________________________________________. </w:t>
      </w:r>
    </w:p>
    <w:p w:rsidR="00171ECA" w:rsidRPr="00171ECA" w:rsidRDefault="00171ECA" w:rsidP="00171ECA">
      <w:pPr>
        <w:spacing w:line="240" w:lineRule="auto"/>
      </w:pPr>
    </w:p>
    <w:p w:rsidR="00171ECA" w:rsidRDefault="00171ECA">
      <w:pPr>
        <w:rPr>
          <w:b/>
        </w:rPr>
      </w:pPr>
      <w:r>
        <w:rPr>
          <w:b/>
        </w:rPr>
        <w:br w:type="page"/>
      </w:r>
    </w:p>
    <w:p w:rsidR="00047276" w:rsidRPr="00047276" w:rsidRDefault="00047276" w:rsidP="00E42750">
      <w:pPr>
        <w:pStyle w:val="Title1"/>
      </w:pPr>
      <w:bookmarkStart w:id="10" w:name="_Toc374959692"/>
      <w:r w:rsidRPr="00047276">
        <w:lastRenderedPageBreak/>
        <w:t>Diverse Perspectives</w:t>
      </w:r>
      <w:bookmarkEnd w:id="10"/>
    </w:p>
    <w:p w:rsidR="00047276" w:rsidRPr="00047276" w:rsidRDefault="00047276" w:rsidP="00047276">
      <w:pPr>
        <w:spacing w:after="120" w:line="240" w:lineRule="auto"/>
      </w:pPr>
      <w:r w:rsidRPr="00047276">
        <w:t>People are coming from so many perspectives when they step foot on campus. They may be concerned about finding a community of like-minded people. They may be looking to broaden their worldview. They may be searching for services to support them.</w:t>
      </w:r>
    </w:p>
    <w:p w:rsidR="00047276" w:rsidRPr="00047276" w:rsidRDefault="00047276" w:rsidP="00047276">
      <w:pPr>
        <w:spacing w:after="120" w:line="240" w:lineRule="auto"/>
      </w:pPr>
      <w:r w:rsidRPr="00047276">
        <w:t>Diverse perspectives are what make your campus rich and interesting. So, be prepared to welcome these varied people and perspectives when you meet your new students at orientation. By keeping an open mind and warmly welcoming all, you’re starting off on a very good foot.</w:t>
      </w:r>
    </w:p>
    <w:p w:rsidR="00047276" w:rsidRPr="00047276" w:rsidRDefault="00047276" w:rsidP="00E42750">
      <w:pPr>
        <w:pStyle w:val="Heading2"/>
      </w:pPr>
      <w:r w:rsidRPr="00047276">
        <w:t>Consider the Needs of Different Student Populations</w:t>
      </w:r>
    </w:p>
    <w:p w:rsidR="00047276" w:rsidRPr="00047276" w:rsidRDefault="00047276" w:rsidP="00047276">
      <w:pPr>
        <w:spacing w:after="120" w:line="240" w:lineRule="auto"/>
      </w:pPr>
      <w:r w:rsidRPr="00047276">
        <w:t xml:space="preserve">Below are some perspectives that new students may bring to campus. </w:t>
      </w:r>
      <w:r>
        <w:t>You should</w:t>
      </w:r>
      <w:r w:rsidRPr="00047276">
        <w:t xml:space="preserve"> note that talking with individuals about what they’re looking for is the best way to truly understand someone else’s perspective.</w:t>
      </w:r>
      <w:r>
        <w:t xml:space="preserve"> However, the generalizations below can provide you a place to start understanding their needs: </w:t>
      </w:r>
    </w:p>
    <w:p w:rsidR="00047276" w:rsidRPr="00047276" w:rsidRDefault="00047276" w:rsidP="00C97B02">
      <w:pPr>
        <w:pStyle w:val="ListParagraph"/>
        <w:numPr>
          <w:ilvl w:val="0"/>
          <w:numId w:val="28"/>
        </w:numPr>
        <w:spacing w:after="120" w:line="240" w:lineRule="auto"/>
        <w:contextualSpacing w:val="0"/>
      </w:pPr>
      <w:r w:rsidRPr="00047276">
        <w:rPr>
          <w:b/>
          <w:bCs/>
        </w:rPr>
        <w:t xml:space="preserve">First Year Students - </w:t>
      </w:r>
      <w:r w:rsidRPr="00047276">
        <w:t>They are often dealing with adjustment, how to handle new freedom, feeling like they belong, making new friends and maintaining old ones, body image, experimenting with alcohol, living with a roommate, handling new academic standards, time management and how to manage money.</w:t>
      </w:r>
    </w:p>
    <w:p w:rsidR="00047276" w:rsidRPr="00047276" w:rsidRDefault="00047276" w:rsidP="00C97B02">
      <w:pPr>
        <w:pStyle w:val="ListParagraph"/>
        <w:numPr>
          <w:ilvl w:val="0"/>
          <w:numId w:val="28"/>
        </w:numPr>
        <w:spacing w:after="120" w:line="240" w:lineRule="auto"/>
        <w:contextualSpacing w:val="0"/>
      </w:pPr>
      <w:r w:rsidRPr="00047276">
        <w:rPr>
          <w:b/>
          <w:bCs/>
        </w:rPr>
        <w:t xml:space="preserve">First Generation Students - </w:t>
      </w:r>
      <w:r w:rsidRPr="00047276">
        <w:t>They are often dealing with not knowing what to expect or what to ask, helping family understand their college experience, finding their place, financial concerns, academic rigor, finding the support services they need and then reaching out to those supports.</w:t>
      </w:r>
    </w:p>
    <w:p w:rsidR="00047276" w:rsidRPr="00047276" w:rsidRDefault="00047276" w:rsidP="00C97B02">
      <w:pPr>
        <w:pStyle w:val="ListParagraph"/>
        <w:numPr>
          <w:ilvl w:val="0"/>
          <w:numId w:val="28"/>
        </w:numPr>
        <w:spacing w:after="120" w:line="240" w:lineRule="auto"/>
        <w:contextualSpacing w:val="0"/>
      </w:pPr>
      <w:r w:rsidRPr="00047276">
        <w:rPr>
          <w:b/>
          <w:bCs/>
        </w:rPr>
        <w:t xml:space="preserve">Past College Grads - </w:t>
      </w:r>
      <w:r w:rsidRPr="00047276">
        <w:t>Others in the family may have been to college in the past. Help them see that your campus has its unique characteristics and that things tend to change from year to year.</w:t>
      </w:r>
    </w:p>
    <w:p w:rsidR="00047276" w:rsidRPr="00047276" w:rsidRDefault="00047276" w:rsidP="00C97B02">
      <w:pPr>
        <w:pStyle w:val="ListParagraph"/>
        <w:numPr>
          <w:ilvl w:val="0"/>
          <w:numId w:val="28"/>
        </w:numPr>
        <w:spacing w:after="120" w:line="240" w:lineRule="auto"/>
        <w:contextualSpacing w:val="0"/>
      </w:pPr>
      <w:r w:rsidRPr="00047276">
        <w:rPr>
          <w:b/>
          <w:bCs/>
        </w:rPr>
        <w:t xml:space="preserve">Gay/Lesbian/Bisexual/Transgender Students - </w:t>
      </w:r>
      <w:r w:rsidRPr="00047276">
        <w:t>They are often dealing with issues of advocacy, coming</w:t>
      </w:r>
      <w:r>
        <w:t xml:space="preserve"> </w:t>
      </w:r>
      <w:r w:rsidRPr="00047276">
        <w:t>out, exploring their identity, finding allies, having discussions with family and friends, discovering</w:t>
      </w:r>
      <w:r>
        <w:t xml:space="preserve"> </w:t>
      </w:r>
      <w:r w:rsidRPr="00047276">
        <w:t xml:space="preserve">what supports and services are available on campus and in the community, and developing healthy </w:t>
      </w:r>
      <w:r>
        <w:t xml:space="preserve"> r</w:t>
      </w:r>
      <w:r w:rsidRPr="00047276">
        <w:t>elationships.</w:t>
      </w:r>
    </w:p>
    <w:p w:rsidR="00047276" w:rsidRDefault="00047276" w:rsidP="00C97B02">
      <w:pPr>
        <w:pStyle w:val="ListParagraph"/>
        <w:numPr>
          <w:ilvl w:val="0"/>
          <w:numId w:val="28"/>
        </w:numPr>
        <w:spacing w:after="120" w:line="240" w:lineRule="auto"/>
        <w:contextualSpacing w:val="0"/>
      </w:pPr>
      <w:r w:rsidRPr="00047276">
        <w:rPr>
          <w:b/>
          <w:bCs/>
        </w:rPr>
        <w:t xml:space="preserve">International Students - </w:t>
      </w:r>
      <w:r w:rsidRPr="00047276">
        <w:t>They are often dealing with the transition into a new culture, trying to navigate</w:t>
      </w:r>
      <w:r>
        <w:t xml:space="preserve"> </w:t>
      </w:r>
      <w:r w:rsidRPr="00047276">
        <w:t>a college system, figuring out what classes to take, how to fit in, pressure from others from their country to spend time with them while balancing time with new friends, where to find support when needed, and missing loved ones and cultural practices at home.</w:t>
      </w:r>
      <w:r>
        <w:t xml:space="preserve"> </w:t>
      </w:r>
    </w:p>
    <w:p w:rsidR="00047276" w:rsidRDefault="00047276" w:rsidP="00C97B02">
      <w:pPr>
        <w:pStyle w:val="ListParagraph"/>
        <w:numPr>
          <w:ilvl w:val="0"/>
          <w:numId w:val="28"/>
        </w:numPr>
        <w:spacing w:after="120" w:line="240" w:lineRule="auto"/>
        <w:contextualSpacing w:val="0"/>
      </w:pPr>
      <w:r w:rsidRPr="00047276">
        <w:rPr>
          <w:b/>
          <w:bCs/>
        </w:rPr>
        <w:t xml:space="preserve">Students of Color - </w:t>
      </w:r>
      <w:r w:rsidRPr="00047276">
        <w:t>They may be looking for students “like” them. All students want to feel as if they fit in and have a student group they can belong to. You may not know what it is like to be a minority on your campus, so don’t provide a false sense of your campus if you do not know.</w:t>
      </w:r>
    </w:p>
    <w:p w:rsidR="00047276" w:rsidRDefault="00047276" w:rsidP="00C97B02">
      <w:pPr>
        <w:pStyle w:val="ListParagraph"/>
        <w:numPr>
          <w:ilvl w:val="0"/>
          <w:numId w:val="28"/>
        </w:numPr>
        <w:spacing w:after="120" w:line="240" w:lineRule="auto"/>
        <w:contextualSpacing w:val="0"/>
      </w:pPr>
      <w:r w:rsidRPr="00047276">
        <w:rPr>
          <w:b/>
          <w:bCs/>
        </w:rPr>
        <w:t xml:space="preserve">GED or HSED Students - </w:t>
      </w:r>
      <w:r w:rsidRPr="00047276">
        <w:t>There are students who have not received a high school diploma the traditional way. They may (for any number of reasons) have had to complete their General Education Diploma (GED) or their High School Equivalency Diploma (HSED). This includes students who are home schooled, so do not draw any assumptions. Instead, show them how they can be successful on a college campus.</w:t>
      </w:r>
    </w:p>
    <w:p w:rsidR="00E42750" w:rsidRDefault="00E42750">
      <w:r>
        <w:br w:type="page"/>
      </w:r>
    </w:p>
    <w:p w:rsidR="00047276" w:rsidRPr="00047276" w:rsidRDefault="00047276" w:rsidP="00E42750">
      <w:pPr>
        <w:pStyle w:val="Heading2"/>
      </w:pPr>
      <w:r w:rsidRPr="00047276">
        <w:lastRenderedPageBreak/>
        <w:t>Recognizing &amp; Appreciating Diversity</w:t>
      </w:r>
    </w:p>
    <w:p w:rsidR="00047276" w:rsidRPr="00047276" w:rsidRDefault="00047276" w:rsidP="00047276">
      <w:pPr>
        <w:spacing w:after="120" w:line="240" w:lineRule="auto"/>
      </w:pPr>
      <w:r w:rsidRPr="00047276">
        <w:t>In today’s eclectic society, you’ve likely come into contact with all sorts of people from all walks of life. So, what’s the fuss about diversity all about? Well, for starters, talking about diversity and actually appreciating diversity are two very different things. Anyone can have an educational background and knowledge base. But not everyone can put what they’ve learned into action.</w:t>
      </w:r>
    </w:p>
    <w:p w:rsidR="00047276" w:rsidRPr="00047276" w:rsidRDefault="00047276" w:rsidP="00047276">
      <w:pPr>
        <w:spacing w:after="120" w:line="240" w:lineRule="auto"/>
      </w:pPr>
      <w:r w:rsidRPr="00047276">
        <w:t xml:space="preserve">How </w:t>
      </w:r>
      <w:r>
        <w:t>can</w:t>
      </w:r>
      <w:r w:rsidRPr="00047276">
        <w:t xml:space="preserve"> you recognize and appreci</w:t>
      </w:r>
      <w:r w:rsidR="00E42750">
        <w:t>ate diversity in your role as a</w:t>
      </w:r>
      <w:r w:rsidRPr="00047276">
        <w:t xml:space="preserve"> </w:t>
      </w:r>
      <w:r>
        <w:t>SOAR Leader</w:t>
      </w:r>
      <w:r w:rsidRPr="00047276">
        <w:t>? Here are a few ideas to get you started:</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honest. </w:t>
      </w:r>
      <w:r w:rsidRPr="00047276">
        <w:t>Everyone has biases and prejudices. It’s what you do with them that count. Do you use your awareness of them to gain more knowledge? Or do you use them to treat people differently? Now’s the time to be honest with yourself.</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secure. </w:t>
      </w:r>
      <w:r w:rsidRPr="00047276">
        <w:t>Take pride in who you are and where you come from. Share these aspects of yourself as you feel comfortable.</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a role model. </w:t>
      </w:r>
      <w:r w:rsidRPr="00047276">
        <w:t>Be vocal in opposing prejudiced remarks, racial slurs and offensive jokes.</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an ally. </w:t>
      </w:r>
      <w:r w:rsidRPr="00047276">
        <w:t>Support victims of discrimination and prejudice.</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Offer support on whatever level you can. </w:t>
      </w:r>
      <w:r w:rsidRPr="00047276">
        <w:t>For example, offer yourself as a mentor to a new student who you feel comfortable reaching out to.</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an activist. </w:t>
      </w:r>
      <w:r w:rsidRPr="00047276">
        <w:t>Work to ensure that your institution’s practices are as inclusive as they can be. Have session presenters taken into consideration that there might be people with disabilities in attendance?</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a teacher. </w:t>
      </w:r>
      <w:r w:rsidRPr="00047276">
        <w:t>Teach tolerance and acceptance through your language and your actions.</w:t>
      </w:r>
    </w:p>
    <w:p w:rsidR="00047276" w:rsidRPr="00047276" w:rsidRDefault="00047276" w:rsidP="00C97B02">
      <w:pPr>
        <w:pStyle w:val="ListParagraph"/>
        <w:numPr>
          <w:ilvl w:val="0"/>
          <w:numId w:val="29"/>
        </w:numPr>
        <w:spacing w:after="120" w:line="240" w:lineRule="auto"/>
        <w:contextualSpacing w:val="0"/>
      </w:pPr>
      <w:r w:rsidRPr="00047276">
        <w:rPr>
          <w:b/>
          <w:bCs/>
        </w:rPr>
        <w:t xml:space="preserve">Be a student. </w:t>
      </w:r>
      <w:r w:rsidRPr="00047276">
        <w:t>Continue to educate yourself on difference. Read books, see movies, ask questions and enjoy opportunities you have to try something new.</w:t>
      </w:r>
    </w:p>
    <w:p w:rsidR="00F062B3" w:rsidRPr="00E42750" w:rsidRDefault="00047276" w:rsidP="00E42750">
      <w:pPr>
        <w:spacing w:after="120" w:line="240" w:lineRule="auto"/>
      </w:pPr>
      <w:r w:rsidRPr="00047276">
        <w:t>Recognizing and appreciating diversity are ideals that should be woven into everything you do. When you look for and embrace opportuni</w:t>
      </w:r>
      <w:r w:rsidRPr="00047276">
        <w:softHyphen/>
        <w:t>ties to explore and learn more about difference, you’ll be amazed at the richness people have to offer.</w:t>
      </w:r>
    </w:p>
    <w:p w:rsidR="00F062B3" w:rsidRPr="00DC2F46" w:rsidRDefault="00F062B3" w:rsidP="00E42750">
      <w:pPr>
        <w:pStyle w:val="Heading2"/>
      </w:pPr>
      <w:r w:rsidRPr="00DC2F46">
        <w:t>Inclusive Language</w:t>
      </w:r>
    </w:p>
    <w:p w:rsidR="00F062B3" w:rsidRPr="00DC2F46" w:rsidRDefault="00F062B3" w:rsidP="00F062B3">
      <w:pPr>
        <w:spacing w:line="240" w:lineRule="auto"/>
      </w:pPr>
      <w:r w:rsidRPr="00DC2F46">
        <w:t>There’s nothing like being included to make people feel welcomed, and that is what orientation is all about. This is a chance for your campus to welcome all of your new students into the campus community. A student should leave orientation feeling like she made the right decision to choose your college or university, and being excluded is a surefire way to get off on the wrong foot.</w:t>
      </w:r>
    </w:p>
    <w:p w:rsidR="00F062B3" w:rsidRPr="00DC2F46" w:rsidRDefault="00F062B3" w:rsidP="00F062B3">
      <w:pPr>
        <w:spacing w:line="240" w:lineRule="auto"/>
      </w:pPr>
      <w:r w:rsidRPr="00DC2F46">
        <w:t>An easy way to alienate someone is to use language that offends in some way. Here are some things to keep in mind as you embrace the diversity of your new students and work toward a more inclusive approach.</w:t>
      </w:r>
    </w:p>
    <w:p w:rsidR="00F062B3" w:rsidRPr="00DC2F46" w:rsidRDefault="00F062B3" w:rsidP="00E42750">
      <w:pPr>
        <w:pStyle w:val="Heading3"/>
      </w:pPr>
      <w:r w:rsidRPr="00DC2F46">
        <w:t>Using Inclusive Language</w:t>
      </w:r>
    </w:p>
    <w:p w:rsidR="00F062B3" w:rsidRPr="00DC2F46" w:rsidRDefault="00F062B3" w:rsidP="00F062B3">
      <w:pPr>
        <w:spacing w:line="240" w:lineRule="auto"/>
      </w:pPr>
      <w:r w:rsidRPr="00DC2F46">
        <w:t>Inclusive language sends the message that you value, accept and respect all people. So:</w:t>
      </w:r>
    </w:p>
    <w:p w:rsidR="00F062B3" w:rsidRPr="00DC2F46" w:rsidRDefault="00F062B3" w:rsidP="00C97B02">
      <w:pPr>
        <w:pStyle w:val="ListParagraph"/>
        <w:numPr>
          <w:ilvl w:val="0"/>
          <w:numId w:val="12"/>
        </w:numPr>
        <w:spacing w:after="120" w:line="240" w:lineRule="auto"/>
        <w:contextualSpacing w:val="0"/>
      </w:pPr>
      <w:r w:rsidRPr="00DC2F46">
        <w:t>Don’t assume that everyone comes from two parent households. And don’t assume that everyone has both a mother and a father.</w:t>
      </w:r>
    </w:p>
    <w:p w:rsidR="00F062B3" w:rsidRPr="00DC2F46" w:rsidRDefault="00F062B3" w:rsidP="00C97B02">
      <w:pPr>
        <w:pStyle w:val="ListParagraph"/>
        <w:numPr>
          <w:ilvl w:val="0"/>
          <w:numId w:val="12"/>
        </w:numPr>
        <w:spacing w:after="120" w:line="240" w:lineRule="auto"/>
        <w:contextualSpacing w:val="0"/>
      </w:pPr>
      <w:r w:rsidRPr="00DC2F46">
        <w:t>Don’t comment on people’s bodies directly or indirectly. You never know who may be struggling with body image issues.</w:t>
      </w:r>
    </w:p>
    <w:p w:rsidR="00F062B3" w:rsidRPr="00DC2F46" w:rsidRDefault="00F062B3" w:rsidP="00C97B02">
      <w:pPr>
        <w:pStyle w:val="ListParagraph"/>
        <w:numPr>
          <w:ilvl w:val="0"/>
          <w:numId w:val="12"/>
        </w:numPr>
        <w:spacing w:after="120" w:line="240" w:lineRule="auto"/>
        <w:contextualSpacing w:val="0"/>
      </w:pPr>
      <w:r w:rsidRPr="00DC2F46">
        <w:t xml:space="preserve">Use male and female pronouns interchangeably. When talking about someone in a position of influence (i.e. a professor or administrator), don’t always use male pronouns. Conversely, don’t </w:t>
      </w:r>
      <w:r w:rsidRPr="00DC2F46">
        <w:lastRenderedPageBreak/>
        <w:t>always use female pronouns when referring to “traditionally female” positions (i.e. a nurse or secretary).</w:t>
      </w:r>
    </w:p>
    <w:p w:rsidR="00F062B3" w:rsidRPr="00DC2F46" w:rsidRDefault="00F062B3" w:rsidP="00C97B02">
      <w:pPr>
        <w:pStyle w:val="ListParagraph"/>
        <w:numPr>
          <w:ilvl w:val="0"/>
          <w:numId w:val="12"/>
        </w:numPr>
        <w:spacing w:after="120" w:line="240" w:lineRule="auto"/>
        <w:contextualSpacing w:val="0"/>
      </w:pPr>
      <w:r w:rsidRPr="00DC2F46">
        <w:t>Don’t rely on “people-harming humor” to get an easy laugh. That joke about an Irish person could easily offend a student and make the campus environment instantly unwelcoming.</w:t>
      </w:r>
    </w:p>
    <w:p w:rsidR="00F062B3" w:rsidRPr="00DC2F46" w:rsidRDefault="00F062B3" w:rsidP="00C97B02">
      <w:pPr>
        <w:pStyle w:val="ListParagraph"/>
        <w:numPr>
          <w:ilvl w:val="0"/>
          <w:numId w:val="12"/>
        </w:numPr>
        <w:spacing w:after="120" w:line="240" w:lineRule="auto"/>
        <w:contextualSpacing w:val="0"/>
      </w:pPr>
      <w:r w:rsidRPr="00DC2F46">
        <w:t>Direct eye contact is considered disrespectful by some Asian cultures. Don’t assume that an averted gaze is a sign of disinterest or disrespect.</w:t>
      </w:r>
    </w:p>
    <w:p w:rsidR="00F062B3" w:rsidRPr="00DC2F46" w:rsidRDefault="00F062B3" w:rsidP="00C97B02">
      <w:pPr>
        <w:pStyle w:val="ListParagraph"/>
        <w:numPr>
          <w:ilvl w:val="0"/>
          <w:numId w:val="12"/>
        </w:numPr>
        <w:spacing w:after="120" w:line="240" w:lineRule="auto"/>
        <w:contextualSpacing w:val="0"/>
      </w:pPr>
      <w:r w:rsidRPr="00DC2F46">
        <w:t>Infuse examples and names from different cultural backgrounds.</w:t>
      </w:r>
    </w:p>
    <w:p w:rsidR="00F062B3" w:rsidRPr="00DC2F46" w:rsidRDefault="00F062B3" w:rsidP="00C97B02">
      <w:pPr>
        <w:pStyle w:val="ListParagraph"/>
        <w:numPr>
          <w:ilvl w:val="0"/>
          <w:numId w:val="12"/>
        </w:numPr>
        <w:spacing w:after="120" w:line="240" w:lineRule="auto"/>
        <w:contextualSpacing w:val="0"/>
      </w:pPr>
      <w:r w:rsidRPr="00DC2F46">
        <w:t>Make sure that when you talk about siblings, you also include only children in the conversation.</w:t>
      </w:r>
    </w:p>
    <w:p w:rsidR="00F062B3" w:rsidRPr="00DC2F46" w:rsidRDefault="00F062B3" w:rsidP="00C97B02">
      <w:pPr>
        <w:pStyle w:val="ListParagraph"/>
        <w:numPr>
          <w:ilvl w:val="0"/>
          <w:numId w:val="12"/>
        </w:numPr>
        <w:spacing w:after="120" w:line="240" w:lineRule="auto"/>
        <w:contextualSpacing w:val="0"/>
      </w:pPr>
      <w:r w:rsidRPr="00DC2F46">
        <w:t>Don’t assume that all romantic relationships are heterosexual. Figure out comfortable language that includes all different types of relationships.</w:t>
      </w:r>
    </w:p>
    <w:p w:rsidR="00F062B3" w:rsidRPr="00DC2F46" w:rsidRDefault="00F062B3" w:rsidP="00C97B02">
      <w:pPr>
        <w:pStyle w:val="ListParagraph"/>
        <w:numPr>
          <w:ilvl w:val="0"/>
          <w:numId w:val="12"/>
        </w:numPr>
        <w:spacing w:after="120" w:line="240" w:lineRule="auto"/>
        <w:contextualSpacing w:val="0"/>
      </w:pPr>
      <w:r w:rsidRPr="00DC2F46">
        <w:t>Avoid words used within popular culture such as “retarded” or “gay” or “ghetto.” These can be misinterpreted and alienate some people.</w:t>
      </w:r>
    </w:p>
    <w:p w:rsidR="00F062B3" w:rsidRPr="00DC2F46" w:rsidRDefault="00F062B3" w:rsidP="00C97B02">
      <w:pPr>
        <w:pStyle w:val="ListParagraph"/>
        <w:numPr>
          <w:ilvl w:val="0"/>
          <w:numId w:val="12"/>
        </w:numPr>
        <w:spacing w:after="120" w:line="240" w:lineRule="auto"/>
        <w:contextualSpacing w:val="0"/>
      </w:pPr>
      <w:r w:rsidRPr="00DC2F46">
        <w:t>If someone is late, it may be a cultural thing rather than a purposeful lack of respect. Don’t criticize them publicly.</w:t>
      </w:r>
    </w:p>
    <w:p w:rsidR="00F062B3" w:rsidRPr="00DC2F46" w:rsidRDefault="00F062B3" w:rsidP="00C97B02">
      <w:pPr>
        <w:pStyle w:val="ListParagraph"/>
        <w:numPr>
          <w:ilvl w:val="0"/>
          <w:numId w:val="12"/>
        </w:numPr>
        <w:spacing w:after="120" w:line="240" w:lineRule="auto"/>
        <w:contextualSpacing w:val="0"/>
      </w:pPr>
      <w:r w:rsidRPr="00DC2F46">
        <w:t>Don’t just use student culture references (i.e. celebrities, musicians, trends, etc.) that apply to traditional-aged students. Non-traditional students may feel excluded if you do.</w:t>
      </w:r>
    </w:p>
    <w:p w:rsidR="00F062B3" w:rsidRDefault="00F062B3" w:rsidP="00C97B02">
      <w:pPr>
        <w:pStyle w:val="ListParagraph"/>
        <w:numPr>
          <w:ilvl w:val="0"/>
          <w:numId w:val="12"/>
        </w:numPr>
        <w:spacing w:after="120" w:line="240" w:lineRule="auto"/>
        <w:contextualSpacing w:val="0"/>
      </w:pPr>
      <w:r w:rsidRPr="00DC2F46">
        <w:t>Use examples from a variety of religions and don’t take it as a fact that everyone believes in a higher power.</w:t>
      </w:r>
    </w:p>
    <w:p w:rsidR="00F062B3" w:rsidRDefault="00F062B3" w:rsidP="00047276">
      <w:pPr>
        <w:spacing w:after="120" w:line="240" w:lineRule="auto"/>
        <w:rPr>
          <w:b/>
          <w:bCs/>
        </w:rPr>
      </w:pPr>
      <w:r>
        <w:t>Using inclusive language is just one more way that you can create a genuinely warm welcome. It’s not about being “politically correct”—it’s about making people feel like they matter and that their difference is exactly what makes them unique. Keep in mind that you’re creating a campus impression as a campus representative in all of your interactions.</w:t>
      </w:r>
      <w:r w:rsidR="00E42750">
        <w:rPr>
          <w:b/>
          <w:bCs/>
        </w:rPr>
        <w:br/>
      </w:r>
    </w:p>
    <w:p w:rsidR="00047276" w:rsidRPr="00047276" w:rsidRDefault="00047276" w:rsidP="00E42750">
      <w:pPr>
        <w:pStyle w:val="Heading2"/>
      </w:pPr>
      <w:r w:rsidRPr="00047276">
        <w:t>English as a Second Language</w:t>
      </w:r>
    </w:p>
    <w:p w:rsidR="00047276" w:rsidRPr="00047276" w:rsidRDefault="00047276" w:rsidP="00047276">
      <w:pPr>
        <w:spacing w:after="120" w:line="240" w:lineRule="auto"/>
      </w:pPr>
      <w:r w:rsidRPr="00047276">
        <w:t>Some students and family members may not speak English as their first language. Be aware of this within any group and help alleviate some of the language barriers:</w:t>
      </w:r>
    </w:p>
    <w:p w:rsidR="00047276" w:rsidRPr="00047276" w:rsidRDefault="00047276" w:rsidP="00047276">
      <w:pPr>
        <w:spacing w:after="120" w:line="240" w:lineRule="auto"/>
      </w:pPr>
      <w:r w:rsidRPr="00E42750">
        <w:rPr>
          <w:rStyle w:val="Heading3Char"/>
        </w:rPr>
        <w:t>Don’t use slang or acronyms.</w:t>
      </w:r>
      <w:r w:rsidRPr="00047276">
        <w:t xml:space="preserve"> </w:t>
      </w:r>
      <w:r>
        <w:br/>
      </w:r>
      <w:r w:rsidRPr="00047276">
        <w:t>For any orientation</w:t>
      </w:r>
      <w:r>
        <w:t xml:space="preserve"> </w:t>
      </w:r>
      <w:r w:rsidRPr="00047276">
        <w:t>visitors, these can be confusing. Use proper English and don’t abbreviate the buildings, services or departments of your campus. Using terms like “y’all” and “you guys” can leave a participant wondering whom you are addressing.</w:t>
      </w:r>
    </w:p>
    <w:p w:rsidR="00047276" w:rsidRPr="00047276" w:rsidRDefault="00047276" w:rsidP="00047276">
      <w:pPr>
        <w:spacing w:after="120" w:line="240" w:lineRule="auto"/>
      </w:pPr>
      <w:r w:rsidRPr="00E42750">
        <w:rPr>
          <w:rStyle w:val="Heading3Char"/>
        </w:rPr>
        <w:t xml:space="preserve">Don’t assume orientation participants grew up in another country. </w:t>
      </w:r>
      <w:r>
        <w:br/>
      </w:r>
      <w:r w:rsidRPr="00047276">
        <w:t>They may have been born in another country or grown up here in a home where another language was primarily spoken.</w:t>
      </w:r>
    </w:p>
    <w:p w:rsidR="00047276" w:rsidRPr="00047276" w:rsidRDefault="00047276" w:rsidP="00047276">
      <w:pPr>
        <w:spacing w:after="120" w:line="240" w:lineRule="auto"/>
      </w:pPr>
      <w:r w:rsidRPr="00E42750">
        <w:rPr>
          <w:rStyle w:val="Heading3Char"/>
        </w:rPr>
        <w:t>Don’t speak to interpreters.</w:t>
      </w:r>
      <w:r>
        <w:t xml:space="preserve"> </w:t>
      </w:r>
      <w:r>
        <w:br/>
      </w:r>
      <w:r w:rsidRPr="00047276">
        <w:t>If an orientation participant who speaks English</w:t>
      </w:r>
      <w:r>
        <w:t xml:space="preserve"> </w:t>
      </w:r>
      <w:r w:rsidRPr="00047276">
        <w:t>as a second language brings along a person to assist him/her in understanding English, be patient. Don’t always direct your responses or information to the guest interpreter.</w:t>
      </w:r>
    </w:p>
    <w:p w:rsidR="00047276" w:rsidRPr="00047276" w:rsidRDefault="00C541D0" w:rsidP="00047276">
      <w:pPr>
        <w:spacing w:after="120" w:line="240" w:lineRule="auto"/>
      </w:pPr>
      <w:r w:rsidRPr="00E42750">
        <w:rPr>
          <w:rStyle w:val="Heading3Char"/>
        </w:rPr>
        <w:t>Speak clearly, not slowly.</w:t>
      </w:r>
      <w:r>
        <w:t xml:space="preserve"> </w:t>
      </w:r>
      <w:r>
        <w:br/>
      </w:r>
      <w:r w:rsidR="00047276" w:rsidRPr="00047276">
        <w:t>Don’t plan on speaking at a snail’s pace, but do take the time to speak clearly, concisely and at an even tempo. Talking too fast can be confusing for anyone and important pieces of orientation information can be missed.</w:t>
      </w:r>
    </w:p>
    <w:p w:rsidR="00042692" w:rsidRDefault="00042692" w:rsidP="00047276">
      <w:pPr>
        <w:spacing w:after="120" w:line="240" w:lineRule="auto"/>
        <w:rPr>
          <w:rStyle w:val="Heading3Char"/>
        </w:rPr>
      </w:pPr>
    </w:p>
    <w:p w:rsidR="00047276" w:rsidRPr="00047276" w:rsidRDefault="00C541D0" w:rsidP="00047276">
      <w:pPr>
        <w:spacing w:after="120" w:line="240" w:lineRule="auto"/>
      </w:pPr>
      <w:r w:rsidRPr="00E42750">
        <w:rPr>
          <w:rStyle w:val="Heading3Char"/>
        </w:rPr>
        <w:lastRenderedPageBreak/>
        <w:t>Ask students for questions often.</w:t>
      </w:r>
      <w:r>
        <w:br/>
      </w:r>
      <w:r w:rsidR="00047276" w:rsidRPr="00047276">
        <w:t>Orientation guests want to know what you have to say and may be eager to learn about your campus, yet may be too shy or embarrassed to tell you when they don’t understand. Show patience and encourage clarifying questions or remarks. If a questioning look appears on your visitor’s face, elaborate a bit more without being asked.</w:t>
      </w:r>
    </w:p>
    <w:p w:rsidR="00796105" w:rsidRPr="00E42750" w:rsidRDefault="00C541D0" w:rsidP="00047276">
      <w:pPr>
        <w:spacing w:after="120" w:line="240" w:lineRule="auto"/>
      </w:pPr>
      <w:r w:rsidRPr="00E42750">
        <w:rPr>
          <w:rStyle w:val="Heading3Char"/>
        </w:rPr>
        <w:t>Remember that body language is cultural, too.</w:t>
      </w:r>
      <w:r>
        <w:br/>
      </w:r>
      <w:r w:rsidR="00047276" w:rsidRPr="00047276">
        <w:t>Body language plays a big role in whether a person speaks English as a first or second language. Americans often have a standard set of norms for acceptable body language, as do other cultures. Don’t be offended if an orientation</w:t>
      </w:r>
      <w:r w:rsidR="00047276">
        <w:t xml:space="preserve"> </w:t>
      </w:r>
      <w:r w:rsidR="00047276" w:rsidRPr="00047276">
        <w:t>visitor carries herself differently or even avoids eye contact</w:t>
      </w:r>
      <w:r w:rsidR="00E42750">
        <w:t>. It might be a cultural thing.</w:t>
      </w:r>
      <w:r w:rsidR="00E42750">
        <w:br/>
      </w:r>
    </w:p>
    <w:p w:rsidR="00047276" w:rsidRPr="00047276" w:rsidRDefault="00047276" w:rsidP="00E42750">
      <w:pPr>
        <w:pStyle w:val="Heading2"/>
      </w:pPr>
      <w:r w:rsidRPr="00047276">
        <w:t>Commuter Students</w:t>
      </w:r>
    </w:p>
    <w:p w:rsidR="00047276" w:rsidRPr="00047276" w:rsidRDefault="00047276" w:rsidP="00047276">
      <w:pPr>
        <w:spacing w:after="120" w:line="240" w:lineRule="auto"/>
      </w:pPr>
      <w:r w:rsidRPr="00047276">
        <w:t>Unless your campus is solely a residential one, you will likely see a number of commuter students as part of your orientation group. Students elect to commute for a variety of reason, which sometimes leaves them struggling to get connected to campus. So, keep the following in mind as you welcome your commuters...</w:t>
      </w:r>
    </w:p>
    <w:p w:rsidR="00047276" w:rsidRPr="00047276" w:rsidRDefault="00047276" w:rsidP="00E42750">
      <w:pPr>
        <w:pStyle w:val="Heading3"/>
      </w:pPr>
      <w:r w:rsidRPr="00047276">
        <w:t>Commuter Students Often…</w:t>
      </w:r>
    </w:p>
    <w:p w:rsidR="00047276" w:rsidRPr="00047276" w:rsidRDefault="00047276" w:rsidP="00C541D0">
      <w:pPr>
        <w:spacing w:after="120" w:line="240" w:lineRule="auto"/>
        <w:ind w:left="450"/>
      </w:pPr>
      <w:r w:rsidRPr="00047276">
        <w:t>… find it challenging to return to campus for special activities after their class day is over.</w:t>
      </w:r>
    </w:p>
    <w:p w:rsidR="00047276" w:rsidRPr="00047276" w:rsidRDefault="00047276" w:rsidP="00C541D0">
      <w:pPr>
        <w:spacing w:after="120" w:line="240" w:lineRule="auto"/>
        <w:ind w:left="450"/>
      </w:pPr>
      <w:r w:rsidRPr="00047276">
        <w:t>…receive their daily information and campus communication through the Internet.</w:t>
      </w:r>
    </w:p>
    <w:p w:rsidR="00047276" w:rsidRPr="00047276" w:rsidRDefault="00047276" w:rsidP="00C541D0">
      <w:pPr>
        <w:spacing w:after="120" w:line="240" w:lineRule="auto"/>
        <w:ind w:left="450"/>
      </w:pPr>
      <w:r w:rsidRPr="00047276">
        <w:t>…like advance notice on things – class assignments,</w:t>
      </w:r>
      <w:r w:rsidR="00C541D0">
        <w:t xml:space="preserve"> </w:t>
      </w:r>
      <w:r w:rsidRPr="00047276">
        <w:t>group projects, programs, services and special events – to allow them time to adjust their schedule accordingly.</w:t>
      </w:r>
    </w:p>
    <w:p w:rsidR="00047276" w:rsidRPr="00047276" w:rsidRDefault="00047276" w:rsidP="00C541D0">
      <w:pPr>
        <w:spacing w:after="120" w:line="240" w:lineRule="auto"/>
        <w:ind w:left="450"/>
      </w:pPr>
      <w:r w:rsidRPr="00047276">
        <w:t>…do not naturally feel connected to campus life, finding it challenging to be “in the know” on campus issues, activities and social life.</w:t>
      </w:r>
    </w:p>
    <w:p w:rsidR="00047276" w:rsidRPr="00047276" w:rsidRDefault="00047276" w:rsidP="00C541D0">
      <w:pPr>
        <w:spacing w:after="120" w:line="240" w:lineRule="auto"/>
        <w:ind w:left="450"/>
      </w:pPr>
      <w:r w:rsidRPr="00047276">
        <w:t>…are much more likely to have a part-time job, making it challenging to balance full-time studies and work responsibilities.</w:t>
      </w:r>
    </w:p>
    <w:p w:rsidR="00047276" w:rsidRPr="00047276" w:rsidRDefault="00047276" w:rsidP="00C541D0">
      <w:pPr>
        <w:spacing w:after="120" w:line="240" w:lineRule="auto"/>
        <w:ind w:left="450"/>
      </w:pPr>
      <w:r w:rsidRPr="00047276">
        <w:t>…may have responsibilities at home, like watching a younger sibling, which leaves them with less time to be on campus.</w:t>
      </w:r>
    </w:p>
    <w:p w:rsidR="00047276" w:rsidRPr="00047276" w:rsidRDefault="00047276" w:rsidP="00C541D0">
      <w:pPr>
        <w:spacing w:after="120" w:line="240" w:lineRule="auto"/>
        <w:ind w:left="450"/>
      </w:pPr>
      <w:r w:rsidRPr="00047276">
        <w:t>…always have the potential challenge of finding</w:t>
      </w:r>
      <w:r w:rsidR="00C541D0">
        <w:t xml:space="preserve"> </w:t>
      </w:r>
      <w:r w:rsidRPr="00047276">
        <w:t>a parking spot, which can lead to arriving too early with no place to go; arriving late and leaving a poor impression; or, in some cases, not showing up at all, leading to a poor academic</w:t>
      </w:r>
      <w:r w:rsidR="00C541D0">
        <w:t xml:space="preserve"> </w:t>
      </w:r>
      <w:r w:rsidRPr="00047276">
        <w:t>performance.</w:t>
      </w:r>
    </w:p>
    <w:p w:rsidR="00047276" w:rsidRPr="00047276" w:rsidRDefault="00047276" w:rsidP="00E42750">
      <w:pPr>
        <w:pStyle w:val="Heading3"/>
      </w:pPr>
      <w:r w:rsidRPr="00047276">
        <w:t>Reasons for Commuting</w:t>
      </w:r>
    </w:p>
    <w:p w:rsidR="00047276" w:rsidRPr="00047276" w:rsidRDefault="00047276" w:rsidP="00047276">
      <w:pPr>
        <w:spacing w:after="120" w:line="240" w:lineRule="auto"/>
      </w:pPr>
      <w:r w:rsidRPr="00047276">
        <w:t>They might include:</w:t>
      </w:r>
    </w:p>
    <w:p w:rsidR="00047276" w:rsidRPr="00047276" w:rsidRDefault="00047276" w:rsidP="00C97B02">
      <w:pPr>
        <w:pStyle w:val="ListParagraph"/>
        <w:numPr>
          <w:ilvl w:val="0"/>
          <w:numId w:val="30"/>
        </w:numPr>
        <w:spacing w:after="120" w:line="240" w:lineRule="auto"/>
      </w:pPr>
      <w:r w:rsidRPr="00047276">
        <w:t>Family responsibilities at home</w:t>
      </w:r>
    </w:p>
    <w:p w:rsidR="00047276" w:rsidRPr="00047276" w:rsidRDefault="00047276" w:rsidP="00C97B02">
      <w:pPr>
        <w:pStyle w:val="ListParagraph"/>
        <w:numPr>
          <w:ilvl w:val="0"/>
          <w:numId w:val="30"/>
        </w:numPr>
        <w:spacing w:after="120" w:line="240" w:lineRule="auto"/>
      </w:pPr>
      <w:r w:rsidRPr="00047276">
        <w:t>Economics of living at home</w:t>
      </w:r>
    </w:p>
    <w:p w:rsidR="00047276" w:rsidRPr="00047276" w:rsidRDefault="00047276" w:rsidP="00C97B02">
      <w:pPr>
        <w:pStyle w:val="ListParagraph"/>
        <w:numPr>
          <w:ilvl w:val="0"/>
          <w:numId w:val="30"/>
        </w:numPr>
        <w:spacing w:after="120" w:line="240" w:lineRule="auto"/>
      </w:pPr>
      <w:r w:rsidRPr="00047276">
        <w:t>A job that keeps someone in their hometown</w:t>
      </w:r>
    </w:p>
    <w:p w:rsidR="00C541D0" w:rsidRDefault="00047276" w:rsidP="00C97B02">
      <w:pPr>
        <w:pStyle w:val="ListParagraph"/>
        <w:numPr>
          <w:ilvl w:val="0"/>
          <w:numId w:val="30"/>
        </w:numPr>
        <w:spacing w:after="120" w:line="240" w:lineRule="auto"/>
      </w:pPr>
      <w:r w:rsidRPr="00047276">
        <w:t>A desire to remain close to family</w:t>
      </w:r>
      <w:r w:rsidR="00E42750">
        <w:br/>
      </w:r>
    </w:p>
    <w:p w:rsidR="00C541D0" w:rsidRPr="00C541D0" w:rsidRDefault="00C541D0" w:rsidP="00E42750">
      <w:pPr>
        <w:pStyle w:val="Heading2"/>
      </w:pPr>
      <w:r w:rsidRPr="00C541D0">
        <w:t>First Generation Students</w:t>
      </w:r>
    </w:p>
    <w:p w:rsidR="00C541D0" w:rsidRPr="00C541D0" w:rsidRDefault="00C541D0" w:rsidP="00C541D0">
      <w:pPr>
        <w:spacing w:after="120" w:line="240" w:lineRule="auto"/>
      </w:pPr>
      <w:r w:rsidRPr="00C541D0">
        <w:t>Being the first student in your family to attend college seems like a big responsibility and often parents and students don’t know what to ask because it is all so new to them. Here are some things to know about first generation college students and what their families may want to know:</w:t>
      </w:r>
    </w:p>
    <w:p w:rsidR="00042692" w:rsidRDefault="00042692" w:rsidP="00C541D0">
      <w:pPr>
        <w:spacing w:after="120" w:line="240" w:lineRule="auto"/>
        <w:rPr>
          <w:rStyle w:val="Heading3Char"/>
        </w:rPr>
      </w:pPr>
    </w:p>
    <w:p w:rsidR="00C541D0" w:rsidRPr="00C541D0" w:rsidRDefault="00C541D0" w:rsidP="00C541D0">
      <w:pPr>
        <w:spacing w:after="120" w:line="240" w:lineRule="auto"/>
      </w:pPr>
      <w:r w:rsidRPr="00E42750">
        <w:rPr>
          <w:rStyle w:val="Heading3Char"/>
        </w:rPr>
        <w:lastRenderedPageBreak/>
        <w:t>Be patient.</w:t>
      </w:r>
      <w:r w:rsidRPr="00C541D0">
        <w:rPr>
          <w:b/>
          <w:bCs/>
        </w:rPr>
        <w:t xml:space="preserve"> </w:t>
      </w:r>
      <w:r>
        <w:rPr>
          <w:b/>
          <w:bCs/>
        </w:rPr>
        <w:br/>
      </w:r>
      <w:r w:rsidRPr="00C541D0">
        <w:t>When families are new to the college selection process, they may not know what to ask or what things to look for. You are now the “expert” and they look to you for direction and guidance. If there is silence (and there probably will be), add in your personal comments and experiences while giving quality</w:t>
      </w:r>
      <w:r>
        <w:t xml:space="preserve"> </w:t>
      </w:r>
      <w:r w:rsidRPr="00C541D0">
        <w:t>information about your school. The more personal experiences you share (positive ones, of course), the more comfortable and at ease they will feel.</w:t>
      </w:r>
    </w:p>
    <w:p w:rsidR="00C541D0" w:rsidRPr="00C541D0" w:rsidRDefault="00C541D0" w:rsidP="00C541D0">
      <w:pPr>
        <w:spacing w:after="120" w:line="240" w:lineRule="auto"/>
      </w:pPr>
      <w:r w:rsidRPr="00E42750">
        <w:rPr>
          <w:rStyle w:val="Heading3Char"/>
        </w:rPr>
        <w:t>State all the facts.</w:t>
      </w:r>
      <w:r w:rsidRPr="00C541D0">
        <w:rPr>
          <w:b/>
          <w:bCs/>
        </w:rPr>
        <w:t xml:space="preserve"> </w:t>
      </w:r>
      <w:r>
        <w:rPr>
          <w:b/>
          <w:bCs/>
        </w:rPr>
        <w:br/>
      </w:r>
      <w:r w:rsidRPr="00C541D0">
        <w:t>There may be a lot of questions</w:t>
      </w:r>
      <w:r>
        <w:t xml:space="preserve"> </w:t>
      </w:r>
      <w:r w:rsidRPr="00C541D0">
        <w:t>that seem like “no-brainers,” but if you have not gone through this before, they can be very important pieces of information. Regard each question with the utmost of importance and provide all the necessary information to give visitors the tools to make sound decisions.</w:t>
      </w:r>
    </w:p>
    <w:p w:rsidR="00C541D0" w:rsidRPr="00C541D0" w:rsidRDefault="00C541D0" w:rsidP="00C541D0">
      <w:pPr>
        <w:spacing w:after="120" w:line="240" w:lineRule="auto"/>
      </w:pPr>
      <w:r w:rsidRPr="00E42750">
        <w:rPr>
          <w:rStyle w:val="Heading3Char"/>
        </w:rPr>
        <w:t>Don’t get “bored” with the information you disseminate.</w:t>
      </w:r>
      <w:r w:rsidRPr="00C541D0">
        <w:rPr>
          <w:b/>
          <w:bCs/>
        </w:rPr>
        <w:t xml:space="preserve"> </w:t>
      </w:r>
      <w:r>
        <w:rPr>
          <w:b/>
          <w:bCs/>
        </w:rPr>
        <w:br/>
      </w:r>
      <w:r w:rsidRPr="00C541D0">
        <w:t xml:space="preserve">If you are a second (or third) time </w:t>
      </w:r>
      <w:r>
        <w:t>SOAR Leader</w:t>
      </w:r>
      <w:r w:rsidRPr="00C541D0">
        <w:t xml:space="preserve"> and feel you repeat yourself…you do AND should. Remember, new students may be hearing this information for the first time (even if you have said it 1</w:t>
      </w:r>
      <w:r w:rsidR="00290FDD">
        <w:t>,</w:t>
      </w:r>
      <w:r w:rsidRPr="00C541D0">
        <w:t>000 times). Keep it fresh. Keep it exciting. Keep it informative.</w:t>
      </w:r>
    </w:p>
    <w:p w:rsidR="00C541D0" w:rsidRPr="00E42750" w:rsidRDefault="00C541D0" w:rsidP="00042692">
      <w:pPr>
        <w:spacing w:after="0" w:line="240" w:lineRule="auto"/>
      </w:pPr>
      <w:r w:rsidRPr="00E42750">
        <w:rPr>
          <w:rStyle w:val="Heading3Char"/>
        </w:rPr>
        <w:t xml:space="preserve">Stay away from “college lingo.” </w:t>
      </w:r>
      <w:r>
        <w:rPr>
          <w:b/>
          <w:bCs/>
        </w:rPr>
        <w:br/>
      </w:r>
      <w:r w:rsidRPr="00C541D0">
        <w:t>It is easy to use simplified terms often used by folks that have already been through the college experience.</w:t>
      </w:r>
      <w:r>
        <w:t xml:space="preserve"> </w:t>
      </w:r>
      <w:r w:rsidRPr="00C541D0">
        <w:t xml:space="preserve">However, as a first-timer through this “college thing,” parents and students may not understand what you are talking about. </w:t>
      </w:r>
      <w:r>
        <w:br/>
      </w:r>
      <w:r>
        <w:br/>
      </w:r>
      <w:r w:rsidRPr="00C541D0">
        <w:t>Key examples of this would be talking about “Greeks” vs. “fraternities and sororities” or even as simple as explaining the purpose of the student union. Acronyms are easy on you and hard on some visitors. You might not give abbreviations a second thought, but they may leave your group wondering, “What on earth does that mean?” The next time you slip and use an abbreviation, look around to see how many people are scratching their heads trying to figure out what you meant. Don’t leave them guessing…fill in t</w:t>
      </w:r>
      <w:r w:rsidR="00E42750">
        <w:t>he blanks of your campus lingo.</w:t>
      </w:r>
      <w:r w:rsidR="00E42750">
        <w:br/>
      </w:r>
    </w:p>
    <w:p w:rsidR="00C541D0" w:rsidRPr="00C541D0" w:rsidRDefault="00C541D0" w:rsidP="00E42750">
      <w:pPr>
        <w:pStyle w:val="Heading2"/>
      </w:pPr>
      <w:r w:rsidRPr="00C541D0">
        <w:t>People with Disabilities</w:t>
      </w:r>
    </w:p>
    <w:p w:rsidR="00C541D0" w:rsidRPr="00C541D0" w:rsidRDefault="00C541D0" w:rsidP="00C541D0">
      <w:pPr>
        <w:spacing w:after="120" w:line="240" w:lineRule="auto"/>
      </w:pPr>
      <w:r w:rsidRPr="00C541D0">
        <w:t>You may have students or family members with disabilities in your group. Talk with your supervisor about ways to set up accommodations ahead of time to meet the needs of these folks. Some things to take into consideration include:</w:t>
      </w:r>
    </w:p>
    <w:p w:rsidR="00C541D0" w:rsidRPr="00C541D0" w:rsidRDefault="00C541D0" w:rsidP="00C97B02">
      <w:pPr>
        <w:pStyle w:val="ListParagraph"/>
        <w:numPr>
          <w:ilvl w:val="0"/>
          <w:numId w:val="31"/>
        </w:numPr>
        <w:spacing w:after="120" w:line="240" w:lineRule="auto"/>
      </w:pPr>
      <w:r w:rsidRPr="00C541D0">
        <w:rPr>
          <w:b/>
          <w:bCs/>
        </w:rPr>
        <w:t xml:space="preserve">Mobility. </w:t>
      </w:r>
      <w:r w:rsidRPr="00C541D0">
        <w:t>If someone has difficulty walking, is a motorized scooter or golf cart available for getting around campus? Or if they’re in a wheelchair, how accessible are the spaces you’ll be visiting?</w:t>
      </w:r>
    </w:p>
    <w:p w:rsidR="00C541D0" w:rsidRPr="00C541D0" w:rsidRDefault="00C541D0" w:rsidP="00C97B02">
      <w:pPr>
        <w:pStyle w:val="ListParagraph"/>
        <w:numPr>
          <w:ilvl w:val="0"/>
          <w:numId w:val="31"/>
        </w:numPr>
        <w:spacing w:after="120" w:line="240" w:lineRule="auto"/>
      </w:pPr>
      <w:r w:rsidRPr="00C541D0">
        <w:rPr>
          <w:b/>
          <w:bCs/>
        </w:rPr>
        <w:t xml:space="preserve">Hearing. </w:t>
      </w:r>
      <w:r w:rsidRPr="00C541D0">
        <w:t>If someone has a hearing impairment, how will you make sure they get the information they need? Do you have access to a sign language interpreter?</w:t>
      </w:r>
    </w:p>
    <w:p w:rsidR="00C541D0" w:rsidRPr="00C541D0" w:rsidRDefault="00C541D0" w:rsidP="00C97B02">
      <w:pPr>
        <w:pStyle w:val="ListParagraph"/>
        <w:numPr>
          <w:ilvl w:val="0"/>
          <w:numId w:val="31"/>
        </w:numPr>
        <w:spacing w:after="120" w:line="240" w:lineRule="auto"/>
      </w:pPr>
      <w:r w:rsidRPr="00C541D0">
        <w:rPr>
          <w:b/>
          <w:bCs/>
        </w:rPr>
        <w:t xml:space="preserve">Vision. </w:t>
      </w:r>
      <w:r w:rsidRPr="00C541D0">
        <w:t>If someone has a visual impairment, what resources can you use?</w:t>
      </w:r>
    </w:p>
    <w:p w:rsidR="00C541D0" w:rsidRPr="00C541D0" w:rsidRDefault="00C541D0" w:rsidP="00042692">
      <w:pPr>
        <w:spacing w:after="0" w:line="240" w:lineRule="auto"/>
      </w:pPr>
      <w:r w:rsidRPr="00C541D0">
        <w:t>Start the conversation now to make sure you welcome and accommodate these valued visitors to the best of your abilities.</w:t>
      </w:r>
    </w:p>
    <w:p w:rsidR="00C541D0" w:rsidRPr="00C541D0" w:rsidRDefault="00C541D0" w:rsidP="00E42750">
      <w:pPr>
        <w:pStyle w:val="Heading3"/>
      </w:pPr>
      <w:r w:rsidRPr="00C541D0">
        <w:t>When You Meet Someone with a Disability</w:t>
      </w:r>
    </w:p>
    <w:p w:rsidR="00C541D0" w:rsidRPr="00C541D0" w:rsidRDefault="00C541D0" w:rsidP="00C541D0">
      <w:pPr>
        <w:spacing w:after="120" w:line="240" w:lineRule="auto"/>
      </w:pPr>
      <w:r w:rsidRPr="00C541D0">
        <w:t>It’s quite likely that you’ll come into contact with someone who has a physical or a learning disability in your capacity as an OL. Are you prepared to treat them with the same kindness and tact that you treat others with? Here are some basic things to keep in mind when you meet someone with a disability: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541D0" w:rsidTr="00C541D0">
        <w:tc>
          <w:tcPr>
            <w:tcW w:w="4788" w:type="dxa"/>
          </w:tcPr>
          <w:p w:rsidR="00C541D0" w:rsidRDefault="00C541D0" w:rsidP="00E42750">
            <w:pPr>
              <w:spacing w:before="60" w:after="60"/>
              <w:rPr>
                <w:b/>
                <w:bCs/>
              </w:rPr>
            </w:pPr>
            <w:r>
              <w:rPr>
                <w:b/>
                <w:bCs/>
              </w:rPr>
              <w:t>Do…</w:t>
            </w:r>
          </w:p>
        </w:tc>
        <w:tc>
          <w:tcPr>
            <w:tcW w:w="4788" w:type="dxa"/>
          </w:tcPr>
          <w:p w:rsidR="00C541D0" w:rsidRDefault="00C541D0" w:rsidP="00E42750">
            <w:pPr>
              <w:spacing w:before="60" w:after="60"/>
              <w:rPr>
                <w:b/>
                <w:bCs/>
              </w:rPr>
            </w:pPr>
            <w:r>
              <w:rPr>
                <w:b/>
                <w:bCs/>
              </w:rPr>
              <w:t>Don’t…</w:t>
            </w:r>
          </w:p>
        </w:tc>
      </w:tr>
      <w:tr w:rsidR="00C541D0" w:rsidTr="00C541D0">
        <w:tc>
          <w:tcPr>
            <w:tcW w:w="4788" w:type="dxa"/>
          </w:tcPr>
          <w:p w:rsidR="00C541D0" w:rsidRPr="00C541D0" w:rsidRDefault="00C541D0" w:rsidP="00C97B02">
            <w:pPr>
              <w:pStyle w:val="ListParagraph"/>
              <w:numPr>
                <w:ilvl w:val="0"/>
                <w:numId w:val="32"/>
              </w:numPr>
              <w:spacing w:after="120"/>
              <w:ind w:left="360"/>
            </w:pPr>
            <w:r w:rsidRPr="00C541D0">
              <w:t>Be yourself. Talk about the same things you would talk about with anyone else.</w:t>
            </w:r>
            <w:r w:rsidR="00E42750">
              <w:br/>
            </w:r>
          </w:p>
          <w:p w:rsidR="00C541D0" w:rsidRPr="00C541D0" w:rsidRDefault="00C541D0" w:rsidP="00C97B02">
            <w:pPr>
              <w:pStyle w:val="ListParagraph"/>
              <w:numPr>
                <w:ilvl w:val="0"/>
                <w:numId w:val="32"/>
              </w:numPr>
              <w:spacing w:after="120"/>
              <w:ind w:left="360"/>
            </w:pPr>
            <w:r w:rsidRPr="00C541D0">
              <w:lastRenderedPageBreak/>
              <w:t>Remember that the person with a disability is a person, like anyone else. The disability is simply a characteristic that makes the person unique.</w:t>
            </w:r>
            <w:r w:rsidR="00E42750">
              <w:br/>
            </w:r>
          </w:p>
          <w:p w:rsidR="00C541D0" w:rsidRPr="00C541D0" w:rsidRDefault="00C541D0" w:rsidP="00C97B02">
            <w:pPr>
              <w:pStyle w:val="ListParagraph"/>
              <w:numPr>
                <w:ilvl w:val="0"/>
                <w:numId w:val="32"/>
              </w:numPr>
              <w:spacing w:after="120"/>
              <w:ind w:left="360"/>
            </w:pPr>
            <w:r w:rsidRPr="00C541D0">
              <w:t>Ask before stepping in to help. Like everyone else, some people with disabilities like to do things for themselves, while others appreciate the offered assistance. It never hurts to ask, but be prepared to have your offer accepted or rejected. If accepted, be sure to ask what type of help is needed. If rejected, don’t take it personally.</w:t>
            </w:r>
            <w:r w:rsidR="00E42750">
              <w:br/>
            </w:r>
          </w:p>
          <w:p w:rsidR="00C541D0" w:rsidRPr="00C541D0" w:rsidRDefault="00C541D0" w:rsidP="00C97B02">
            <w:pPr>
              <w:pStyle w:val="ListParagraph"/>
              <w:numPr>
                <w:ilvl w:val="0"/>
                <w:numId w:val="32"/>
              </w:numPr>
              <w:spacing w:after="120"/>
              <w:ind w:left="360"/>
            </w:pPr>
            <w:r w:rsidRPr="00C541D0">
              <w:t>Be considerate with your questions. It’s okay to be curious, but don’t assume that the person with the disability wants to talk about it. This doesn’t mean that you need to ignore or deny that a disability exists, but be respectful of the person’s right to privacy. When he feels comfortable sharing details, he will.</w:t>
            </w:r>
            <w:r w:rsidR="00E42750">
              <w:br/>
            </w:r>
          </w:p>
          <w:p w:rsidR="00C541D0" w:rsidRPr="00C541D0" w:rsidRDefault="00C541D0" w:rsidP="00C97B02">
            <w:pPr>
              <w:pStyle w:val="ListParagraph"/>
              <w:numPr>
                <w:ilvl w:val="0"/>
                <w:numId w:val="32"/>
              </w:numPr>
              <w:spacing w:after="120"/>
              <w:ind w:left="360"/>
              <w:rPr>
                <w:b/>
                <w:bCs/>
              </w:rPr>
            </w:pPr>
            <w:r w:rsidRPr="00C541D0">
              <w:t>Be patient. Remember that some disabilities can’t be seen. And because you are just meeting people for the first time, they may not disclose a disability right from the get go. Keep in mind that everyone moves, talks and learns at different paces.</w:t>
            </w:r>
          </w:p>
        </w:tc>
        <w:tc>
          <w:tcPr>
            <w:tcW w:w="4788" w:type="dxa"/>
          </w:tcPr>
          <w:p w:rsidR="00C541D0" w:rsidRPr="00C541D0" w:rsidRDefault="00C541D0" w:rsidP="00C97B02">
            <w:pPr>
              <w:numPr>
                <w:ilvl w:val="0"/>
                <w:numId w:val="32"/>
              </w:numPr>
              <w:spacing w:after="120"/>
              <w:ind w:left="342"/>
            </w:pPr>
            <w:r w:rsidRPr="00C541D0">
              <w:lastRenderedPageBreak/>
              <w:t xml:space="preserve">Make up your mind ahead of time about a person with a disability. You may be surprised at how wrong you are in judging </w:t>
            </w:r>
            <w:r w:rsidRPr="00C541D0">
              <w:lastRenderedPageBreak/>
              <w:t>the person’s interests and abilities.</w:t>
            </w:r>
          </w:p>
          <w:p w:rsidR="00C541D0" w:rsidRPr="00C541D0" w:rsidRDefault="00C541D0" w:rsidP="00C97B02">
            <w:pPr>
              <w:numPr>
                <w:ilvl w:val="0"/>
                <w:numId w:val="32"/>
              </w:numPr>
              <w:spacing w:after="120"/>
              <w:ind w:left="342"/>
            </w:pPr>
            <w:r w:rsidRPr="00C541D0">
              <w:t>Stare. Although this is pretty basic, it can be tough not to stare out of interest or curiosity. But, it’s hurtful and rude.</w:t>
            </w:r>
          </w:p>
          <w:p w:rsidR="00C541D0" w:rsidRPr="00C541D0" w:rsidRDefault="00C541D0" w:rsidP="00C97B02">
            <w:pPr>
              <w:numPr>
                <w:ilvl w:val="0"/>
                <w:numId w:val="32"/>
              </w:numPr>
              <w:spacing w:after="120"/>
              <w:ind w:left="342"/>
            </w:pPr>
            <w:r w:rsidRPr="00C541D0">
              <w:t>Assume you know what accommodations the person needs. Instead, take the person aside and ask.</w:t>
            </w:r>
          </w:p>
          <w:p w:rsidR="00C541D0" w:rsidRPr="00C541D0" w:rsidRDefault="00C541D0" w:rsidP="00C97B02">
            <w:pPr>
              <w:numPr>
                <w:ilvl w:val="0"/>
                <w:numId w:val="32"/>
              </w:numPr>
              <w:spacing w:after="120"/>
              <w:ind w:left="342"/>
              <w:rPr>
                <w:b/>
                <w:bCs/>
              </w:rPr>
            </w:pPr>
            <w:r w:rsidRPr="00C541D0">
              <w:t xml:space="preserve">Be over-protective, over solicitous, or offer pity or charity. People with disabilities may not be able to do everything you can, but that does not mean they are less than, inferior to or more unfortunate than you. Kindness taken to the extreme can be very patronizing if it is based on false assumptions, even when your intentions are good. </w:t>
            </w:r>
          </w:p>
          <w:p w:rsidR="00C541D0" w:rsidRDefault="00C541D0" w:rsidP="00C97B02">
            <w:pPr>
              <w:numPr>
                <w:ilvl w:val="0"/>
                <w:numId w:val="32"/>
              </w:numPr>
              <w:spacing w:after="120"/>
              <w:ind w:left="342"/>
              <w:rPr>
                <w:b/>
                <w:bCs/>
              </w:rPr>
            </w:pPr>
            <w:r w:rsidRPr="00C541D0">
              <w:t>Be afraid to ask for advice. Talk with your advisor/supervisor or a disability support services specialist on campus.</w:t>
            </w:r>
          </w:p>
        </w:tc>
      </w:tr>
    </w:tbl>
    <w:p w:rsidR="00C541D0" w:rsidRDefault="00C541D0" w:rsidP="00C541D0">
      <w:pPr>
        <w:spacing w:after="120" w:line="240" w:lineRule="auto"/>
      </w:pPr>
      <w:r>
        <w:lastRenderedPageBreak/>
        <w:br/>
      </w:r>
      <w:r w:rsidRPr="00C541D0">
        <w:t>Don’t worry, you’ll be just fine. Interactions with people with disabilities only become awkward when you make them so. Just be yourself – and extend to them the same compassion and kindness that you would anyone else.</w:t>
      </w:r>
    </w:p>
    <w:p w:rsidR="00C541D0" w:rsidRDefault="00143585" w:rsidP="00C541D0">
      <w:pPr>
        <w:spacing w:after="120" w:line="240" w:lineRule="auto"/>
      </w:pPr>
      <w:r>
        <w:rPr>
          <w:noProof/>
        </w:rPr>
        <mc:AlternateContent>
          <mc:Choice Requires="wps">
            <w:drawing>
              <wp:anchor distT="0" distB="0" distL="114300" distR="114300" simplePos="0" relativeHeight="251673600" behindDoc="0" locked="0" layoutInCell="1" allowOverlap="1" wp14:anchorId="1AC9DFAB" wp14:editId="4D966D13">
                <wp:simplePos x="0" y="0"/>
                <wp:positionH relativeFrom="column">
                  <wp:posOffset>-72390</wp:posOffset>
                </wp:positionH>
                <wp:positionV relativeFrom="paragraph">
                  <wp:posOffset>59055</wp:posOffset>
                </wp:positionV>
                <wp:extent cx="6076950" cy="1403985"/>
                <wp:effectExtent l="0" t="0" r="19050" b="1968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403985"/>
                        </a:xfrm>
                        <a:prstGeom prst="rect">
                          <a:avLst/>
                        </a:prstGeom>
                        <a:solidFill>
                          <a:srgbClr val="FFFFFF"/>
                        </a:solidFill>
                        <a:ln w="9525">
                          <a:solidFill>
                            <a:srgbClr val="000000"/>
                          </a:solidFill>
                          <a:miter lim="800000"/>
                          <a:headEnd/>
                          <a:tailEnd/>
                        </a:ln>
                      </wps:spPr>
                      <wps:txbx>
                        <w:txbxContent>
                          <w:p w:rsidR="00F165E0" w:rsidRPr="00143585" w:rsidRDefault="00F165E0" w:rsidP="00143585">
                            <w:r w:rsidRPr="00143585">
                              <w:rPr>
                                <w:b/>
                                <w:bCs/>
                              </w:rPr>
                              <w:t>Tap Into Person First Language</w:t>
                            </w:r>
                          </w:p>
                          <w:p w:rsidR="00F165E0" w:rsidRPr="00143585" w:rsidRDefault="00F165E0" w:rsidP="00143585">
                            <w:r w:rsidRPr="00143585">
                              <w:t>Person First Language focuses on the ability rather than the disability and on people instead of conditions. For instance:</w:t>
                            </w:r>
                          </w:p>
                          <w:p w:rsidR="00F165E0" w:rsidRPr="00143585" w:rsidRDefault="00F165E0" w:rsidP="00C97B02">
                            <w:pPr>
                              <w:pStyle w:val="ListParagraph"/>
                              <w:numPr>
                                <w:ilvl w:val="0"/>
                                <w:numId w:val="42"/>
                              </w:numPr>
                              <w:spacing w:line="240" w:lineRule="auto"/>
                            </w:pPr>
                            <w:r w:rsidRPr="00143585">
                              <w:t>Instead of “the blind,” refer to “people who have visual impairments.” This emphasizes the importance of the person involved rather than equating him with his condition.</w:t>
                            </w:r>
                          </w:p>
                          <w:p w:rsidR="00F165E0" w:rsidRPr="00143585" w:rsidRDefault="00F165E0" w:rsidP="00C97B02">
                            <w:pPr>
                              <w:pStyle w:val="ListParagraph"/>
                              <w:numPr>
                                <w:ilvl w:val="0"/>
                                <w:numId w:val="42"/>
                              </w:numPr>
                              <w:spacing w:line="240" w:lineRule="auto"/>
                            </w:pPr>
                            <w:r w:rsidRPr="00143585">
                              <w:t>Instead of saying someone is “wheelchair bound,” refer to her as a “person who uses a wheelchair.” This demonstrates that the wheelchair is not a confining device but a helpful apparatus being used by a capable human being.</w:t>
                            </w:r>
                          </w:p>
                          <w:p w:rsidR="00F165E0" w:rsidRDefault="00F165E0" w:rsidP="00C97B02">
                            <w:pPr>
                              <w:pStyle w:val="ListParagraph"/>
                              <w:numPr>
                                <w:ilvl w:val="0"/>
                                <w:numId w:val="42"/>
                              </w:numPr>
                              <w:spacing w:line="240" w:lineRule="auto"/>
                            </w:pPr>
                            <w:r w:rsidRPr="00143585">
                              <w:t>Referring to someone with a disability as a “sufferer” or a “victim” tends to impose value judgments that are often untrue. These terms can be disempowering to a person with a disability who doesn’t want to be considered helpless and at the mercy of uncontrollable forces.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C9DFAB" id="_x0000_s1035" type="#_x0000_t202" style="position:absolute;margin-left:-5.7pt;margin-top:4.65pt;width:478.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">
                <v:textbox style="mso-fit-shape-to-text:t">
                  <w:txbxContent>
                    <w:p w:rsidR="00F165E0" w:rsidRPr="00143585" w:rsidRDefault="00F165E0" w:rsidP="00143585">
                      <w:r w:rsidRPr="00143585">
                        <w:rPr>
                          <w:b/>
                          <w:bCs/>
                        </w:rPr>
                        <w:t>Tap Into Person First Language</w:t>
                      </w:r>
                    </w:p>
                    <w:p w:rsidR="00F165E0" w:rsidRPr="00143585" w:rsidRDefault="00F165E0" w:rsidP="00143585">
                      <w:r w:rsidRPr="00143585">
                        <w:t>Person First Language focuses on the ability rather than the disability and on people instead of conditions. For instance:</w:t>
                      </w:r>
                    </w:p>
                    <w:p w:rsidR="00F165E0" w:rsidRPr="00143585" w:rsidRDefault="00F165E0" w:rsidP="00C97B02">
                      <w:pPr>
                        <w:pStyle w:val="ListParagraph"/>
                        <w:numPr>
                          <w:ilvl w:val="0"/>
                          <w:numId w:val="42"/>
                        </w:numPr>
                        <w:spacing w:line="240" w:lineRule="auto"/>
                      </w:pPr>
                      <w:r w:rsidRPr="00143585">
                        <w:t>Instead of “the blind,” refer to “people who have visual impairments.” This emphasizes the importance of the person involved rather than equating him with his condition.</w:t>
                      </w:r>
                    </w:p>
                    <w:p w:rsidR="00F165E0" w:rsidRPr="00143585" w:rsidRDefault="00F165E0" w:rsidP="00C97B02">
                      <w:pPr>
                        <w:pStyle w:val="ListParagraph"/>
                        <w:numPr>
                          <w:ilvl w:val="0"/>
                          <w:numId w:val="42"/>
                        </w:numPr>
                        <w:spacing w:line="240" w:lineRule="auto"/>
                      </w:pPr>
                      <w:r w:rsidRPr="00143585">
                        <w:t>Instead of saying someone is “wheelchair bound,” refer to her as a “person who uses a wheelchair.” This demonstrates that the wheelchair is not a confining device but a helpful apparatus being used by a capable human being.</w:t>
                      </w:r>
                    </w:p>
                    <w:p w:rsidR="00F165E0" w:rsidRDefault="00F165E0" w:rsidP="00C97B02">
                      <w:pPr>
                        <w:pStyle w:val="ListParagraph"/>
                        <w:numPr>
                          <w:ilvl w:val="0"/>
                          <w:numId w:val="42"/>
                        </w:numPr>
                        <w:spacing w:line="240" w:lineRule="auto"/>
                      </w:pPr>
                      <w:r w:rsidRPr="00143585">
                        <w:t>Referring to someone with a disability as a “sufferer” or a “victim” tends to impose value judgments that are often untrue. These terms can be disempowering to a person with a disability who doesn’t want to be considered helpless and at the mercy of uncontrollable forces.</w:t>
                      </w:r>
                    </w:p>
                  </w:txbxContent>
                </v:textbox>
              </v:shape>
            </w:pict>
          </mc:Fallback>
        </mc:AlternateContent>
      </w:r>
    </w:p>
    <w:p w:rsidR="00C65E9C" w:rsidRDefault="00C65E9C">
      <w:r>
        <w:br w:type="page"/>
      </w:r>
    </w:p>
    <w:p w:rsidR="0012035C" w:rsidRDefault="0012035C" w:rsidP="00E42750">
      <w:pPr>
        <w:pStyle w:val="Title1"/>
      </w:pPr>
      <w:bookmarkStart w:id="11" w:name="_Toc374959693"/>
      <w:r w:rsidRPr="00C65E9C">
        <w:lastRenderedPageBreak/>
        <w:t>Parents and Families</w:t>
      </w:r>
      <w:bookmarkEnd w:id="11"/>
    </w:p>
    <w:p w:rsidR="0012035C" w:rsidRPr="00C65E9C" w:rsidRDefault="0012035C" w:rsidP="0012035C">
      <w:pPr>
        <w:spacing w:after="120" w:line="240" w:lineRule="auto"/>
      </w:pPr>
      <w:r w:rsidRPr="00C65E9C">
        <w:t>Parents, siblings and other family members may visit cam</w:t>
      </w:r>
      <w:r w:rsidRPr="00C65E9C">
        <w:softHyphen/>
        <w:t>pus with their student. So, including them and helping them see how they, too, could be part of your campus community is an important step when recruiting and retaining the whole family.</w:t>
      </w:r>
    </w:p>
    <w:p w:rsidR="0012035C" w:rsidRPr="00C65E9C" w:rsidRDefault="0012035C" w:rsidP="00E42750">
      <w:pPr>
        <w:pStyle w:val="Heading2"/>
      </w:pPr>
      <w:r>
        <w:rPr>
          <w:noProof/>
        </w:rPr>
        <mc:AlternateContent>
          <mc:Choice Requires="wps">
            <w:drawing>
              <wp:anchor distT="0" distB="0" distL="114300" distR="114300" simplePos="0" relativeHeight="251684864" behindDoc="0" locked="0" layoutInCell="1" allowOverlap="1" wp14:anchorId="1EE35675" wp14:editId="12789734">
                <wp:simplePos x="0" y="0"/>
                <wp:positionH relativeFrom="column">
                  <wp:posOffset>3867150</wp:posOffset>
                </wp:positionH>
                <wp:positionV relativeFrom="paragraph">
                  <wp:posOffset>5715</wp:posOffset>
                </wp:positionV>
                <wp:extent cx="2374265" cy="1403985"/>
                <wp:effectExtent l="0" t="0" r="2286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F165E0" w:rsidRPr="00C65E9C" w:rsidRDefault="00F165E0" w:rsidP="0012035C">
                            <w:pPr>
                              <w:spacing w:after="120" w:line="240" w:lineRule="auto"/>
                            </w:pPr>
                            <w:r w:rsidRPr="00C65E9C">
                              <w:rPr>
                                <w:b/>
                                <w:bCs/>
                              </w:rPr>
                              <w:t>Tips to Comfort Parents</w:t>
                            </w:r>
                          </w:p>
                          <w:p w:rsidR="00F165E0" w:rsidRPr="00C65E9C" w:rsidRDefault="00F165E0" w:rsidP="0012035C">
                            <w:pPr>
                              <w:spacing w:after="120" w:line="240" w:lineRule="auto"/>
                            </w:pPr>
                            <w:r w:rsidRPr="00C65E9C">
                              <w:t>Let parents know that there are resources available to their student. Explain the role of residence hall staff, talk with them about the full-time staff on campus, introduce them to tutorial services on your campus, etc.</w:t>
                            </w:r>
                          </w:p>
                          <w:p w:rsidR="00F165E0" w:rsidRPr="00C65E9C" w:rsidRDefault="00F165E0" w:rsidP="00C97B02">
                            <w:pPr>
                              <w:pStyle w:val="ListParagraph"/>
                              <w:numPr>
                                <w:ilvl w:val="0"/>
                                <w:numId w:val="35"/>
                              </w:numPr>
                              <w:spacing w:after="120" w:line="240" w:lineRule="auto"/>
                              <w:contextualSpacing w:val="0"/>
                            </w:pPr>
                            <w:r w:rsidRPr="00C65E9C">
                              <w:t>Show them your campus facili</w:t>
                            </w:r>
                            <w:r w:rsidRPr="00C65E9C">
                              <w:softHyphen/>
                              <w:t>ties so they can picture where their student will be living, attending classes and living campus life.</w:t>
                            </w:r>
                          </w:p>
                          <w:p w:rsidR="00F165E0" w:rsidRPr="00C65E9C" w:rsidRDefault="00F165E0" w:rsidP="00C97B02">
                            <w:pPr>
                              <w:pStyle w:val="ListParagraph"/>
                              <w:numPr>
                                <w:ilvl w:val="0"/>
                                <w:numId w:val="35"/>
                              </w:numPr>
                              <w:spacing w:after="120" w:line="240" w:lineRule="auto"/>
                              <w:contextualSpacing w:val="0"/>
                            </w:pPr>
                            <w:r w:rsidRPr="00C65E9C">
                              <w:t>Let them know your faculty to student ratio, if it is favorable.</w:t>
                            </w:r>
                          </w:p>
                          <w:p w:rsidR="00F165E0" w:rsidRPr="00C65E9C" w:rsidRDefault="00F165E0" w:rsidP="00C97B02">
                            <w:pPr>
                              <w:pStyle w:val="ListParagraph"/>
                              <w:numPr>
                                <w:ilvl w:val="0"/>
                                <w:numId w:val="35"/>
                              </w:numPr>
                              <w:spacing w:after="120" w:line="240" w:lineRule="auto"/>
                              <w:contextualSpacing w:val="0"/>
                            </w:pPr>
                            <w:r w:rsidRPr="00C65E9C">
                              <w:t>Talk to them about the avail</w:t>
                            </w:r>
                            <w:r w:rsidRPr="00C65E9C">
                              <w:softHyphen/>
                              <w:t>ability of faculty and staff.</w:t>
                            </w:r>
                          </w:p>
                          <w:p w:rsidR="00F165E0" w:rsidRDefault="00F165E0" w:rsidP="00C97B02">
                            <w:pPr>
                              <w:pStyle w:val="ListParagraph"/>
                              <w:numPr>
                                <w:ilvl w:val="0"/>
                                <w:numId w:val="35"/>
                              </w:numPr>
                              <w:spacing w:after="120" w:line="240" w:lineRule="auto"/>
                              <w:contextualSpacing w:val="0"/>
                            </w:pPr>
                            <w:r w:rsidRPr="00C65E9C">
                              <w:t xml:space="preserve">Introduce them to members of your campus staff. The more people they are introduced to, the more comfortable they will be in finding an advocate for them and their student. Families are looking for someone with whom they can connect.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E35675" id="_x0000_s1036" type="#_x0000_t202" style="position:absolute;margin-left:304.5pt;margin-top:.45pt;width:186.95pt;height:110.55pt;z-index:2516848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">
                <v:textbox style="mso-fit-shape-to-text:t">
                  <w:txbxContent>
                    <w:p w:rsidR="00F165E0" w:rsidRPr="00C65E9C" w:rsidRDefault="00F165E0" w:rsidP="0012035C">
                      <w:pPr>
                        <w:spacing w:after="120" w:line="240" w:lineRule="auto"/>
                      </w:pPr>
                      <w:r w:rsidRPr="00C65E9C">
                        <w:rPr>
                          <w:b/>
                          <w:bCs/>
                        </w:rPr>
                        <w:t>Tips to Comfort Parents</w:t>
                      </w:r>
                    </w:p>
                    <w:p w:rsidR="00F165E0" w:rsidRPr="00C65E9C" w:rsidRDefault="00F165E0" w:rsidP="0012035C">
                      <w:pPr>
                        <w:spacing w:after="120" w:line="240" w:lineRule="auto"/>
                      </w:pPr>
                      <w:r w:rsidRPr="00C65E9C">
                        <w:t>Let parents know that there are resources available to their student. Explain the role of residence hall staff, talk with them about the full-time staff on campus, introduce them to tutorial services on your campus, etc.</w:t>
                      </w:r>
                    </w:p>
                    <w:p w:rsidR="00F165E0" w:rsidRPr="00C65E9C" w:rsidRDefault="00F165E0" w:rsidP="00C97B02">
                      <w:pPr>
                        <w:pStyle w:val="ListParagraph"/>
                        <w:numPr>
                          <w:ilvl w:val="0"/>
                          <w:numId w:val="35"/>
                        </w:numPr>
                        <w:spacing w:after="120" w:line="240" w:lineRule="auto"/>
                        <w:contextualSpacing w:val="0"/>
                      </w:pPr>
                      <w:r w:rsidRPr="00C65E9C">
                        <w:t>Show them your campus facili</w:t>
                      </w:r>
                      <w:r w:rsidRPr="00C65E9C">
                        <w:softHyphen/>
                        <w:t>ties so they can picture where their student will be living, attending classes and living campus life.</w:t>
                      </w:r>
                    </w:p>
                    <w:p w:rsidR="00F165E0" w:rsidRPr="00C65E9C" w:rsidRDefault="00F165E0" w:rsidP="00C97B02">
                      <w:pPr>
                        <w:pStyle w:val="ListParagraph"/>
                        <w:numPr>
                          <w:ilvl w:val="0"/>
                          <w:numId w:val="35"/>
                        </w:numPr>
                        <w:spacing w:after="120" w:line="240" w:lineRule="auto"/>
                        <w:contextualSpacing w:val="0"/>
                      </w:pPr>
                      <w:r w:rsidRPr="00C65E9C">
                        <w:t>Let them know your faculty to student ratio, if it is favorable.</w:t>
                      </w:r>
                    </w:p>
                    <w:p w:rsidR="00F165E0" w:rsidRPr="00C65E9C" w:rsidRDefault="00F165E0" w:rsidP="00C97B02">
                      <w:pPr>
                        <w:pStyle w:val="ListParagraph"/>
                        <w:numPr>
                          <w:ilvl w:val="0"/>
                          <w:numId w:val="35"/>
                        </w:numPr>
                        <w:spacing w:after="120" w:line="240" w:lineRule="auto"/>
                        <w:contextualSpacing w:val="0"/>
                      </w:pPr>
                      <w:r w:rsidRPr="00C65E9C">
                        <w:t>Talk to them about the avail</w:t>
                      </w:r>
                      <w:r w:rsidRPr="00C65E9C">
                        <w:softHyphen/>
                        <w:t>ability of faculty and staff.</w:t>
                      </w:r>
                    </w:p>
                    <w:p w:rsidR="00F165E0" w:rsidRDefault="00F165E0" w:rsidP="00C97B02">
                      <w:pPr>
                        <w:pStyle w:val="ListParagraph"/>
                        <w:numPr>
                          <w:ilvl w:val="0"/>
                          <w:numId w:val="35"/>
                        </w:numPr>
                        <w:spacing w:after="120" w:line="240" w:lineRule="auto"/>
                        <w:contextualSpacing w:val="0"/>
                      </w:pPr>
                      <w:r w:rsidRPr="00C65E9C">
                        <w:t xml:space="preserve">Introduce them to members of your campus staff. The more people they are introduced to, the more comfortable they will be in finding an advocate for them and their student. Families are looking for someone with whom they can connect. </w:t>
                      </w:r>
                    </w:p>
                  </w:txbxContent>
                </v:textbox>
                <w10:wrap type="square"/>
              </v:shape>
            </w:pict>
          </mc:Fallback>
        </mc:AlternateContent>
      </w:r>
      <w:r w:rsidRPr="00C65E9C">
        <w:t>The 4 P’s of Family Partnerships</w:t>
      </w:r>
    </w:p>
    <w:p w:rsidR="0012035C" w:rsidRPr="00C65E9C" w:rsidRDefault="0012035C" w:rsidP="00E42750">
      <w:pPr>
        <w:pStyle w:val="Heading3"/>
      </w:pPr>
      <w:r w:rsidRPr="00C65E9C">
        <w:t>Perspective</w:t>
      </w:r>
    </w:p>
    <w:p w:rsidR="0012035C" w:rsidRPr="00C65E9C" w:rsidRDefault="0012035C" w:rsidP="0012035C">
      <w:pPr>
        <w:spacing w:after="120" w:line="240" w:lineRule="auto"/>
      </w:pPr>
      <w:r w:rsidRPr="00C65E9C">
        <w:t>The tumble of emotions that families with students getting ready to head to school are experiencing may hit them hard. Family dynamics and relationships are bound to change and this fact starts crystallizing during orientation. They may be wondering how to stay connected despite distance, what it’s going to mean for family finances and much more. Be aware of the possible issues and lend perspective.</w:t>
      </w:r>
    </w:p>
    <w:p w:rsidR="0012035C" w:rsidRPr="00C65E9C" w:rsidRDefault="0012035C" w:rsidP="00E42750">
      <w:pPr>
        <w:pStyle w:val="Heading3"/>
      </w:pPr>
      <w:r w:rsidRPr="00C65E9C">
        <w:t>Professionalism</w:t>
      </w:r>
    </w:p>
    <w:p w:rsidR="0012035C" w:rsidRPr="00C65E9C" w:rsidRDefault="0012035C" w:rsidP="0012035C">
      <w:pPr>
        <w:spacing w:after="120" w:line="240" w:lineRule="auto"/>
      </w:pPr>
      <w:r w:rsidRPr="00C65E9C">
        <w:t>Some families may be under the impression that you are “just another college kid” due to your age and appearance. Let them know who you are as a student, a person and as a student leader. Several other things will enhance your professionalism, including:</w:t>
      </w:r>
    </w:p>
    <w:p w:rsidR="0012035C" w:rsidRPr="00C65E9C" w:rsidRDefault="0012035C" w:rsidP="00C97B02">
      <w:pPr>
        <w:pStyle w:val="ListParagraph"/>
        <w:numPr>
          <w:ilvl w:val="0"/>
          <w:numId w:val="34"/>
        </w:numPr>
        <w:spacing w:after="120" w:line="240" w:lineRule="auto"/>
      </w:pPr>
      <w:r w:rsidRPr="00C65E9C">
        <w:t>Keeping your cool when tested</w:t>
      </w:r>
    </w:p>
    <w:p w:rsidR="0012035C" w:rsidRPr="00C65E9C" w:rsidRDefault="0012035C" w:rsidP="00C97B02">
      <w:pPr>
        <w:pStyle w:val="ListParagraph"/>
        <w:numPr>
          <w:ilvl w:val="0"/>
          <w:numId w:val="34"/>
        </w:numPr>
        <w:spacing w:after="120" w:line="240" w:lineRule="auto"/>
      </w:pPr>
      <w:r w:rsidRPr="00C65E9C">
        <w:t>Dressing the part; a neat, comfortable appearance helps to instill confidence</w:t>
      </w:r>
    </w:p>
    <w:p w:rsidR="0012035C" w:rsidRPr="00C65E9C" w:rsidRDefault="0012035C" w:rsidP="00C97B02">
      <w:pPr>
        <w:pStyle w:val="ListParagraph"/>
        <w:numPr>
          <w:ilvl w:val="0"/>
          <w:numId w:val="34"/>
        </w:numPr>
        <w:spacing w:after="120" w:line="240" w:lineRule="auto"/>
      </w:pPr>
      <w:r w:rsidRPr="00C65E9C">
        <w:t>Not making disparaging comments about fellow students, administrators, faculty members or others in the campus community in an attempt to make yourself look better</w:t>
      </w:r>
    </w:p>
    <w:p w:rsidR="0012035C" w:rsidRPr="00C65E9C" w:rsidRDefault="0012035C" w:rsidP="00C97B02">
      <w:pPr>
        <w:pStyle w:val="ListParagraph"/>
        <w:numPr>
          <w:ilvl w:val="0"/>
          <w:numId w:val="34"/>
        </w:numPr>
        <w:spacing w:after="120" w:line="240" w:lineRule="auto"/>
      </w:pPr>
      <w:r w:rsidRPr="00C65E9C">
        <w:t>Handling emergencies, both big and small, with calm attention</w:t>
      </w:r>
    </w:p>
    <w:p w:rsidR="0012035C" w:rsidRPr="00C65E9C" w:rsidRDefault="0012035C" w:rsidP="00E42750">
      <w:pPr>
        <w:pStyle w:val="Heading3"/>
      </w:pPr>
      <w:r w:rsidRPr="00C65E9C">
        <w:t>Patience</w:t>
      </w:r>
    </w:p>
    <w:p w:rsidR="0012035C" w:rsidRPr="00655472" w:rsidRDefault="0012035C" w:rsidP="0012035C">
      <w:pPr>
        <w:spacing w:after="120" w:line="240" w:lineRule="auto"/>
      </w:pPr>
      <w:r w:rsidRPr="00655472">
        <w:t>Once families realize how knowledgeable and competent you are, they may bombard you with questions. Field these patient</w:t>
      </w:r>
      <w:r w:rsidRPr="00655472">
        <w:softHyphen/>
        <w:t>ly and take a true interest in what they’re wondering. Remem</w:t>
      </w:r>
      <w:r w:rsidRPr="00655472">
        <w:softHyphen/>
        <w:t xml:space="preserve">ber, they are asking these things because they care about their child, not because they want to make your life inconvenient! Parents and families come to campus because they want to see what college life is all about. </w:t>
      </w:r>
    </w:p>
    <w:p w:rsidR="0012035C" w:rsidRPr="00C65E9C" w:rsidRDefault="0012035C" w:rsidP="00E42750">
      <w:pPr>
        <w:pStyle w:val="Heading3"/>
      </w:pPr>
      <w:r w:rsidRPr="00C65E9C">
        <w:t>Promises</w:t>
      </w:r>
    </w:p>
    <w:p w:rsidR="0012035C" w:rsidRPr="00655472" w:rsidRDefault="0012035C" w:rsidP="0012035C">
      <w:pPr>
        <w:spacing w:after="120" w:line="240" w:lineRule="auto"/>
      </w:pPr>
      <w:r w:rsidRPr="00655472">
        <w:t>In order to instill confidence, be truthful with parents. When they ask for your opinion “as one of the students,” use this opportunity to express your views about the positive things being done. Be honest about what you do and don’t know and don’t promise the moon. Do what you can to help or point them in the right direction. Don’t make promises you can’t keep – as this will surely backfire. A broken prom</w:t>
      </w:r>
      <w:r w:rsidRPr="00655472">
        <w:softHyphen/>
        <w:t>ise reflects negatively on the university and can undo the many good, helpful things you’ve done.</w:t>
      </w:r>
    </w:p>
    <w:p w:rsidR="00E42750" w:rsidRDefault="00E42750">
      <w:pPr>
        <w:rPr>
          <w:b/>
          <w:bCs/>
        </w:rPr>
      </w:pPr>
      <w:r>
        <w:rPr>
          <w:b/>
          <w:bCs/>
        </w:rPr>
        <w:br w:type="page"/>
      </w:r>
    </w:p>
    <w:p w:rsidR="0012035C" w:rsidRPr="00655472" w:rsidRDefault="0012035C" w:rsidP="00E42750">
      <w:pPr>
        <w:pStyle w:val="Heading2"/>
      </w:pPr>
      <w:r w:rsidRPr="00655472">
        <w:lastRenderedPageBreak/>
        <w:t>Connecting with Parents &amp; Families</w:t>
      </w:r>
    </w:p>
    <w:p w:rsidR="0012035C" w:rsidRPr="00655472" w:rsidRDefault="0012035C" w:rsidP="0012035C">
      <w:pPr>
        <w:spacing w:after="120" w:line="240" w:lineRule="auto"/>
      </w:pPr>
      <w:r w:rsidRPr="00655472">
        <w:t xml:space="preserve">Today’s family arrangements are the most diverse they have been in U.S. history. So diverse that there is no longer one specific family composition that is common enough to be considered the average family structure. So what does this mean for you? </w:t>
      </w:r>
    </w:p>
    <w:p w:rsidR="0012035C" w:rsidRPr="00655472" w:rsidRDefault="0012035C" w:rsidP="0012035C">
      <w:pPr>
        <w:spacing w:after="120" w:line="240" w:lineRule="auto"/>
      </w:pPr>
      <w:r>
        <w:t>As a SOAR Leader</w:t>
      </w:r>
      <w:r w:rsidRPr="00655472">
        <w:t xml:space="preserve"> you </w:t>
      </w:r>
      <w:r>
        <w:t>should</w:t>
      </w:r>
      <w:r w:rsidRPr="00655472">
        <w:t xml:space="preserve"> make an intentional effort to recognize and acknowledge the varying family backgrounds of students in attendance at orientation. Consider the various family experiences that new students may identify with: </w:t>
      </w:r>
    </w:p>
    <w:p w:rsidR="0012035C" w:rsidRPr="00655472" w:rsidRDefault="0012035C" w:rsidP="00C97B02">
      <w:pPr>
        <w:pStyle w:val="ListParagraph"/>
        <w:numPr>
          <w:ilvl w:val="0"/>
          <w:numId w:val="36"/>
        </w:numPr>
        <w:spacing w:after="120" w:line="240" w:lineRule="auto"/>
      </w:pPr>
      <w:r w:rsidRPr="00655472">
        <w:t>A child of divorce</w:t>
      </w:r>
    </w:p>
    <w:p w:rsidR="0012035C" w:rsidRPr="00655472" w:rsidRDefault="0012035C" w:rsidP="00C97B02">
      <w:pPr>
        <w:pStyle w:val="ListParagraph"/>
        <w:numPr>
          <w:ilvl w:val="0"/>
          <w:numId w:val="36"/>
        </w:numPr>
        <w:spacing w:after="120" w:line="240" w:lineRule="auto"/>
      </w:pPr>
      <w:r w:rsidRPr="00655472">
        <w:t>A stepchild/child of a blended family</w:t>
      </w:r>
    </w:p>
    <w:p w:rsidR="0012035C" w:rsidRPr="00655472" w:rsidRDefault="0012035C" w:rsidP="00C97B02">
      <w:pPr>
        <w:pStyle w:val="ListParagraph"/>
        <w:numPr>
          <w:ilvl w:val="0"/>
          <w:numId w:val="36"/>
        </w:numPr>
        <w:spacing w:after="120" w:line="240" w:lineRule="auto"/>
      </w:pPr>
      <w:r w:rsidRPr="00655472">
        <w:t>A child of a single parent</w:t>
      </w:r>
    </w:p>
    <w:p w:rsidR="0012035C" w:rsidRPr="00655472" w:rsidRDefault="0012035C" w:rsidP="00C97B02">
      <w:pPr>
        <w:pStyle w:val="ListParagraph"/>
        <w:numPr>
          <w:ilvl w:val="0"/>
          <w:numId w:val="36"/>
        </w:numPr>
        <w:spacing w:after="120" w:line="240" w:lineRule="auto"/>
      </w:pPr>
      <w:r w:rsidRPr="00655472">
        <w:t>A child of same-sex parents</w:t>
      </w:r>
    </w:p>
    <w:p w:rsidR="0012035C" w:rsidRPr="00655472" w:rsidRDefault="0012035C" w:rsidP="00C97B02">
      <w:pPr>
        <w:pStyle w:val="ListParagraph"/>
        <w:numPr>
          <w:ilvl w:val="0"/>
          <w:numId w:val="36"/>
        </w:numPr>
        <w:spacing w:after="120" w:line="240" w:lineRule="auto"/>
      </w:pPr>
      <w:r w:rsidRPr="00655472">
        <w:t>A child being raised by grandparents</w:t>
      </w:r>
    </w:p>
    <w:p w:rsidR="0012035C" w:rsidRPr="00655472" w:rsidRDefault="0012035C" w:rsidP="00C97B02">
      <w:pPr>
        <w:pStyle w:val="ListParagraph"/>
        <w:numPr>
          <w:ilvl w:val="0"/>
          <w:numId w:val="36"/>
        </w:numPr>
        <w:spacing w:after="120" w:line="240" w:lineRule="auto"/>
      </w:pPr>
      <w:r w:rsidRPr="00655472">
        <w:t>The first to attend college in their family</w:t>
      </w:r>
    </w:p>
    <w:p w:rsidR="0012035C" w:rsidRPr="00655472" w:rsidRDefault="0012035C" w:rsidP="00C97B02">
      <w:pPr>
        <w:pStyle w:val="ListParagraph"/>
        <w:numPr>
          <w:ilvl w:val="0"/>
          <w:numId w:val="36"/>
        </w:numPr>
        <w:spacing w:after="120" w:line="240" w:lineRule="auto"/>
      </w:pPr>
      <w:r w:rsidRPr="00655472">
        <w:t>A child of parents who use English as a second language</w:t>
      </w:r>
    </w:p>
    <w:p w:rsidR="0012035C" w:rsidRPr="00655472" w:rsidRDefault="0012035C" w:rsidP="00C97B02">
      <w:pPr>
        <w:pStyle w:val="ListParagraph"/>
        <w:numPr>
          <w:ilvl w:val="0"/>
          <w:numId w:val="36"/>
        </w:numPr>
        <w:spacing w:after="120" w:line="240" w:lineRule="auto"/>
      </w:pPr>
      <w:r w:rsidRPr="00655472">
        <w:t>Someone who is putting herself through college</w:t>
      </w:r>
    </w:p>
    <w:p w:rsidR="0012035C" w:rsidRPr="00655472" w:rsidRDefault="0012035C" w:rsidP="00E42750">
      <w:pPr>
        <w:pStyle w:val="Heading3"/>
      </w:pPr>
      <w:r w:rsidRPr="00655472">
        <w:t>Today’s Parents</w:t>
      </w:r>
    </w:p>
    <w:p w:rsidR="0012035C" w:rsidRPr="00655472" w:rsidRDefault="0012035C" w:rsidP="0012035C">
      <w:pPr>
        <w:spacing w:after="120" w:line="240" w:lineRule="auto"/>
      </w:pPr>
      <w:r w:rsidRPr="00655472">
        <w:t>Here is some general information about many of today’s parents…</w:t>
      </w:r>
    </w:p>
    <w:p w:rsidR="0012035C" w:rsidRPr="00655472" w:rsidRDefault="0012035C" w:rsidP="00C97B02">
      <w:pPr>
        <w:pStyle w:val="ListParagraph"/>
        <w:numPr>
          <w:ilvl w:val="0"/>
          <w:numId w:val="37"/>
        </w:numPr>
        <w:spacing w:after="120" w:line="240" w:lineRule="auto"/>
      </w:pPr>
      <w:r w:rsidRPr="00655472">
        <w:t>Have a higher level of education than in the past</w:t>
      </w:r>
    </w:p>
    <w:p w:rsidR="0012035C" w:rsidRPr="00655472" w:rsidRDefault="0012035C" w:rsidP="00C97B02">
      <w:pPr>
        <w:pStyle w:val="ListParagraph"/>
        <w:numPr>
          <w:ilvl w:val="0"/>
          <w:numId w:val="37"/>
        </w:numPr>
        <w:spacing w:after="120" w:line="240" w:lineRule="auto"/>
      </w:pPr>
      <w:r w:rsidRPr="00655472">
        <w:t>Maintain households in which both parents work outside of the home and have careers</w:t>
      </w:r>
    </w:p>
    <w:p w:rsidR="0012035C" w:rsidRPr="00655472" w:rsidRDefault="0012035C" w:rsidP="00C97B02">
      <w:pPr>
        <w:pStyle w:val="ListParagraph"/>
        <w:numPr>
          <w:ilvl w:val="0"/>
          <w:numId w:val="37"/>
        </w:numPr>
        <w:spacing w:after="120" w:line="240" w:lineRule="auto"/>
      </w:pPr>
      <w:r w:rsidRPr="00655472">
        <w:t>May have divorced, remarried or be raising kids as a single parent</w:t>
      </w:r>
    </w:p>
    <w:p w:rsidR="0012035C" w:rsidRPr="00655472" w:rsidRDefault="0012035C" w:rsidP="00C97B02">
      <w:pPr>
        <w:pStyle w:val="ListParagraph"/>
        <w:numPr>
          <w:ilvl w:val="0"/>
          <w:numId w:val="37"/>
        </w:numPr>
        <w:spacing w:after="120" w:line="240" w:lineRule="auto"/>
      </w:pPr>
      <w:r w:rsidRPr="00655472">
        <w:t>Had children later in life than previous generations</w:t>
      </w:r>
    </w:p>
    <w:p w:rsidR="0012035C" w:rsidRPr="00655472" w:rsidRDefault="0012035C" w:rsidP="00C97B02">
      <w:pPr>
        <w:pStyle w:val="ListParagraph"/>
        <w:numPr>
          <w:ilvl w:val="0"/>
          <w:numId w:val="37"/>
        </w:numPr>
        <w:spacing w:after="120" w:line="240" w:lineRule="auto"/>
      </w:pPr>
      <w:r w:rsidRPr="00655472">
        <w:t>Are concerned about the level of their children’s education and what post-secondary institution they will attend</w:t>
      </w:r>
    </w:p>
    <w:p w:rsidR="0012035C" w:rsidRPr="00655472" w:rsidRDefault="0012035C" w:rsidP="00C97B02">
      <w:pPr>
        <w:pStyle w:val="ListParagraph"/>
        <w:numPr>
          <w:ilvl w:val="0"/>
          <w:numId w:val="37"/>
        </w:numPr>
        <w:spacing w:after="120" w:line="240" w:lineRule="auto"/>
      </w:pPr>
      <w:r w:rsidRPr="00655472">
        <w:t>Have spent a great deal of time building their children’s “resumes”</w:t>
      </w:r>
    </w:p>
    <w:p w:rsidR="0012035C" w:rsidRPr="00655472" w:rsidRDefault="0012035C" w:rsidP="00C97B02">
      <w:pPr>
        <w:pStyle w:val="ListParagraph"/>
        <w:numPr>
          <w:ilvl w:val="0"/>
          <w:numId w:val="37"/>
        </w:numPr>
        <w:spacing w:after="120" w:line="240" w:lineRule="auto"/>
      </w:pPr>
      <w:r w:rsidRPr="00655472">
        <w:t>Have been extremely involved in their children’s lives</w:t>
      </w:r>
    </w:p>
    <w:p w:rsidR="0012035C" w:rsidRPr="00655472" w:rsidRDefault="0012035C" w:rsidP="00C97B02">
      <w:pPr>
        <w:pStyle w:val="ListParagraph"/>
        <w:numPr>
          <w:ilvl w:val="0"/>
          <w:numId w:val="37"/>
        </w:numPr>
        <w:spacing w:after="120" w:line="240" w:lineRule="auto"/>
      </w:pPr>
      <w:r w:rsidRPr="00655472">
        <w:t>Are concerned about their children as an investment</w:t>
      </w:r>
    </w:p>
    <w:p w:rsidR="0012035C" w:rsidRPr="00655472" w:rsidRDefault="0012035C" w:rsidP="00C97B02">
      <w:pPr>
        <w:pStyle w:val="ListParagraph"/>
        <w:numPr>
          <w:ilvl w:val="0"/>
          <w:numId w:val="37"/>
        </w:numPr>
        <w:spacing w:after="120" w:line="240" w:lineRule="auto"/>
      </w:pPr>
      <w:r w:rsidRPr="00655472">
        <w:t>Co-purchase and want a return on their investment</w:t>
      </w:r>
    </w:p>
    <w:p w:rsidR="0012035C" w:rsidRPr="00655472" w:rsidRDefault="0012035C" w:rsidP="00C97B02">
      <w:pPr>
        <w:pStyle w:val="ListParagraph"/>
        <w:numPr>
          <w:ilvl w:val="0"/>
          <w:numId w:val="37"/>
        </w:numPr>
        <w:spacing w:after="120" w:line="240" w:lineRule="auto"/>
      </w:pPr>
      <w:r w:rsidRPr="00655472">
        <w:t>Want to make sure their adult child will be safe at college</w:t>
      </w:r>
    </w:p>
    <w:p w:rsidR="0012035C" w:rsidRDefault="0012035C" w:rsidP="0012035C">
      <w:pPr>
        <w:spacing w:after="120" w:line="240" w:lineRule="auto"/>
      </w:pPr>
      <w:r w:rsidRPr="00655472">
        <w:t>Given this information, how can you adjust your communication style accordingly when talking with parents and families during orientation?</w:t>
      </w:r>
      <w:r w:rsidR="00E42750">
        <w:br/>
      </w:r>
    </w:p>
    <w:p w:rsidR="0012035C" w:rsidRPr="00655472" w:rsidRDefault="0012035C" w:rsidP="00E42750">
      <w:pPr>
        <w:pStyle w:val="Heading2"/>
      </w:pPr>
      <w:r w:rsidRPr="00655472">
        <w:t>Facilitating Parent Groups</w:t>
      </w:r>
    </w:p>
    <w:p w:rsidR="0012035C" w:rsidRPr="00655472" w:rsidRDefault="0012035C" w:rsidP="0012035C">
      <w:pPr>
        <w:spacing w:after="120" w:line="240" w:lineRule="auto"/>
      </w:pPr>
      <w:r w:rsidRPr="00655472">
        <w:t>You will soon realize that orientation isn’t just for students anymore. Parents are here to learn, learn more and learn even more! Consider these tips to help them in their learning process:</w:t>
      </w:r>
    </w:p>
    <w:p w:rsidR="0012035C" w:rsidRPr="00655472" w:rsidRDefault="0012035C" w:rsidP="0012035C">
      <w:pPr>
        <w:spacing w:after="120" w:line="240" w:lineRule="auto"/>
      </w:pPr>
      <w:r w:rsidRPr="00E42750">
        <w:rPr>
          <w:rStyle w:val="Heading3Char"/>
        </w:rPr>
        <w:t>Create Parenting Pa</w:t>
      </w:r>
      <w:r w:rsidR="00E42750">
        <w:rPr>
          <w:rStyle w:val="Heading3Char"/>
        </w:rPr>
        <w:t>rtnerships</w:t>
      </w:r>
      <w:r w:rsidR="00E42750">
        <w:rPr>
          <w:b/>
          <w:bCs/>
        </w:rPr>
        <w:br/>
      </w:r>
      <w:r w:rsidRPr="00655472">
        <w:t>Provide information to parents that will empower them to help their students after orientation and throughout their college career. During breaks consider:</w:t>
      </w:r>
    </w:p>
    <w:p w:rsidR="0012035C" w:rsidRPr="00655472" w:rsidRDefault="0012035C" w:rsidP="00C97B02">
      <w:pPr>
        <w:pStyle w:val="ListParagraph"/>
        <w:numPr>
          <w:ilvl w:val="0"/>
          <w:numId w:val="38"/>
        </w:numPr>
        <w:spacing w:after="120" w:line="240" w:lineRule="auto"/>
      </w:pPr>
      <w:r w:rsidRPr="00655472">
        <w:t>Walking through a campus map and pointing out office locations.</w:t>
      </w:r>
    </w:p>
    <w:p w:rsidR="0012035C" w:rsidRPr="00655472" w:rsidRDefault="0012035C" w:rsidP="00C97B02">
      <w:pPr>
        <w:pStyle w:val="ListParagraph"/>
        <w:numPr>
          <w:ilvl w:val="0"/>
          <w:numId w:val="38"/>
        </w:numPr>
        <w:spacing w:after="120" w:line="240" w:lineRule="auto"/>
      </w:pPr>
      <w:r w:rsidRPr="00655472">
        <w:t>Encouraging them to empower students to find their own answers to questions.</w:t>
      </w:r>
    </w:p>
    <w:p w:rsidR="0012035C" w:rsidRPr="00655472" w:rsidRDefault="0012035C" w:rsidP="00C97B02">
      <w:pPr>
        <w:pStyle w:val="ListParagraph"/>
        <w:numPr>
          <w:ilvl w:val="0"/>
          <w:numId w:val="38"/>
        </w:numPr>
        <w:spacing w:after="120" w:line="240" w:lineRule="auto"/>
      </w:pPr>
      <w:r w:rsidRPr="00655472">
        <w:t>Promoting co-curricular involvement.</w:t>
      </w:r>
    </w:p>
    <w:p w:rsidR="0012035C" w:rsidRPr="00655472" w:rsidRDefault="0012035C" w:rsidP="0012035C">
      <w:pPr>
        <w:spacing w:after="120" w:line="240" w:lineRule="auto"/>
      </w:pPr>
      <w:r w:rsidRPr="00655472">
        <w:t>The key is to see parents as partners who have the potential to expand on your efforts to help their student transition to college.</w:t>
      </w:r>
    </w:p>
    <w:p w:rsidR="0012035C" w:rsidRPr="00655472" w:rsidRDefault="0012035C" w:rsidP="0012035C">
      <w:pPr>
        <w:spacing w:after="120" w:line="240" w:lineRule="auto"/>
      </w:pPr>
      <w:r w:rsidRPr="00E42750">
        <w:rPr>
          <w:rStyle w:val="Heading3Char"/>
        </w:rPr>
        <w:t>Know How to Handle Complaints</w:t>
      </w:r>
      <w:r w:rsidR="00E42750">
        <w:rPr>
          <w:b/>
          <w:bCs/>
        </w:rPr>
        <w:br/>
      </w:r>
      <w:r w:rsidRPr="00655472">
        <w:t xml:space="preserve">Often we forget that parents are just as anxious about this new experience as the students. Therefore, </w:t>
      </w:r>
      <w:r w:rsidRPr="00655472">
        <w:lastRenderedPageBreak/>
        <w:t>they may manage their stress and anxiety by finding something wrong with the program or the school. As an OL you may be an outlet to vent those com</w:t>
      </w:r>
      <w:r w:rsidRPr="00655472">
        <w:softHyphen/>
        <w:t>plaints. Don’t go on the defensive, though. Rather listen and try to facilitate a resolution. If you receive complaints, respond by:</w:t>
      </w:r>
    </w:p>
    <w:p w:rsidR="0012035C" w:rsidRPr="00655472" w:rsidRDefault="0012035C" w:rsidP="00C97B02">
      <w:pPr>
        <w:pStyle w:val="ListParagraph"/>
        <w:numPr>
          <w:ilvl w:val="0"/>
          <w:numId w:val="39"/>
        </w:numPr>
        <w:spacing w:after="120" w:line="240" w:lineRule="auto"/>
      </w:pPr>
      <w:r w:rsidRPr="00655472">
        <w:t>Listening deeply – Let the person know you are hearing, understanding and caring.</w:t>
      </w:r>
    </w:p>
    <w:p w:rsidR="0012035C" w:rsidRPr="00655472" w:rsidRDefault="0012035C" w:rsidP="00C97B02">
      <w:pPr>
        <w:pStyle w:val="ListParagraph"/>
        <w:numPr>
          <w:ilvl w:val="0"/>
          <w:numId w:val="39"/>
        </w:numPr>
        <w:spacing w:after="120" w:line="240" w:lineRule="auto"/>
      </w:pPr>
      <w:r w:rsidRPr="00655472">
        <w:t>Staying calm – Don’t take it personally or get angry, just maintain a professional demeanor.</w:t>
      </w:r>
    </w:p>
    <w:p w:rsidR="0012035C" w:rsidRPr="00655472" w:rsidRDefault="0012035C" w:rsidP="00C97B02">
      <w:pPr>
        <w:pStyle w:val="ListParagraph"/>
        <w:numPr>
          <w:ilvl w:val="0"/>
          <w:numId w:val="39"/>
        </w:numPr>
        <w:spacing w:after="120" w:line="240" w:lineRule="auto"/>
      </w:pPr>
      <w:r w:rsidRPr="00655472">
        <w:t>Offering feedback – Share what you are hearing the individual say.</w:t>
      </w:r>
    </w:p>
    <w:p w:rsidR="0012035C" w:rsidRPr="00655472" w:rsidRDefault="0012035C" w:rsidP="00C97B02">
      <w:pPr>
        <w:pStyle w:val="ListParagraph"/>
        <w:numPr>
          <w:ilvl w:val="0"/>
          <w:numId w:val="39"/>
        </w:numPr>
        <w:spacing w:after="120" w:line="240" w:lineRule="auto"/>
      </w:pPr>
      <w:r w:rsidRPr="00655472">
        <w:t>Probing – Ask questions that will help you identify and clarify the real issue at hand.</w:t>
      </w:r>
    </w:p>
    <w:p w:rsidR="0012035C" w:rsidRPr="00655472" w:rsidRDefault="0012035C" w:rsidP="00C97B02">
      <w:pPr>
        <w:pStyle w:val="ListParagraph"/>
        <w:numPr>
          <w:ilvl w:val="0"/>
          <w:numId w:val="39"/>
        </w:numPr>
        <w:spacing w:after="120" w:line="240" w:lineRule="auto"/>
      </w:pPr>
      <w:r>
        <w:rPr>
          <w:noProof/>
        </w:rPr>
        <mc:AlternateContent>
          <mc:Choice Requires="wps">
            <w:drawing>
              <wp:anchor distT="0" distB="0" distL="114300" distR="114300" simplePos="0" relativeHeight="251685888" behindDoc="0" locked="0" layoutInCell="1" allowOverlap="1" wp14:anchorId="374D716B" wp14:editId="3104F34F">
                <wp:simplePos x="0" y="0"/>
                <wp:positionH relativeFrom="column">
                  <wp:posOffset>3752850</wp:posOffset>
                </wp:positionH>
                <wp:positionV relativeFrom="paragraph">
                  <wp:posOffset>360045</wp:posOffset>
                </wp:positionV>
                <wp:extent cx="2374265" cy="1403985"/>
                <wp:effectExtent l="0" t="0" r="22860" b="139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F165E0" w:rsidRPr="00655472" w:rsidRDefault="00F165E0" w:rsidP="0012035C">
                            <w:pPr>
                              <w:spacing w:after="120" w:line="240" w:lineRule="auto"/>
                              <w:jc w:val="center"/>
                            </w:pPr>
                            <w:r w:rsidRPr="00655472">
                              <w:rPr>
                                <w:b/>
                                <w:bCs/>
                              </w:rPr>
                              <w:t xml:space="preserve">5 Things Parents DO NOT Expect From </w:t>
                            </w:r>
                            <w:r>
                              <w:rPr>
                                <w:b/>
                                <w:bCs/>
                              </w:rPr>
                              <w:t>SOAR Leaders</w:t>
                            </w:r>
                          </w:p>
                          <w:p w:rsidR="00F165E0" w:rsidRPr="00655472" w:rsidRDefault="00F165E0" w:rsidP="0012035C">
                            <w:pPr>
                              <w:spacing w:after="0" w:line="240" w:lineRule="auto"/>
                            </w:pPr>
                            <w:r w:rsidRPr="00655472">
                              <w:t>1. Inappropriate Attire</w:t>
                            </w:r>
                          </w:p>
                          <w:p w:rsidR="00F165E0" w:rsidRPr="00655472" w:rsidRDefault="00F165E0" w:rsidP="0012035C">
                            <w:pPr>
                              <w:spacing w:after="0" w:line="240" w:lineRule="auto"/>
                            </w:pPr>
                            <w:r w:rsidRPr="00655472">
                              <w:t xml:space="preserve">2. </w:t>
                            </w:r>
                            <w:r>
                              <w:t>Unprofessional</w:t>
                            </w:r>
                            <w:r w:rsidRPr="00655472">
                              <w:t xml:space="preserve"> Stories or Jokes</w:t>
                            </w:r>
                          </w:p>
                          <w:p w:rsidR="00F165E0" w:rsidRPr="00655472" w:rsidRDefault="00F165E0" w:rsidP="0012035C">
                            <w:pPr>
                              <w:spacing w:after="0" w:line="240" w:lineRule="auto"/>
                            </w:pPr>
                            <w:r w:rsidRPr="00655472">
                              <w:t>3. Lack of Preparedness or Tardiness</w:t>
                            </w:r>
                          </w:p>
                          <w:p w:rsidR="00F165E0" w:rsidRPr="00655472" w:rsidRDefault="00F165E0" w:rsidP="0012035C">
                            <w:pPr>
                              <w:spacing w:after="0" w:line="240" w:lineRule="auto"/>
                            </w:pPr>
                            <w:r w:rsidRPr="00655472">
                              <w:t>4. Poor</w:t>
                            </w:r>
                            <w:r>
                              <w:t xml:space="preserve"> and/or Vulgar </w:t>
                            </w:r>
                            <w:r w:rsidRPr="00655472">
                              <w:t>Language</w:t>
                            </w:r>
                          </w:p>
                          <w:p w:rsidR="00F165E0" w:rsidRDefault="00F165E0" w:rsidP="0012035C">
                            <w:pPr>
                              <w:spacing w:after="0"/>
                            </w:pPr>
                            <w:r w:rsidRPr="00655472">
                              <w:t>5. Inaccurate Information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4D716B" id="_x0000_s1037" type="#_x0000_t202" style="position:absolute;left:0;text-align:left;margin-left:295.5pt;margin-top:28.35pt;width:186.95pt;height:110.5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">
                <v:textbox style="mso-fit-shape-to-text:t">
                  <w:txbxContent>
                    <w:p w:rsidR="00F165E0" w:rsidRPr="00655472" w:rsidRDefault="00F165E0" w:rsidP="0012035C">
                      <w:pPr>
                        <w:spacing w:after="120" w:line="240" w:lineRule="auto"/>
                        <w:jc w:val="center"/>
                      </w:pPr>
                      <w:r w:rsidRPr="00655472">
                        <w:rPr>
                          <w:b/>
                          <w:bCs/>
                        </w:rPr>
                        <w:t xml:space="preserve">5 Things Parents DO NOT Expect From </w:t>
                      </w:r>
                      <w:r>
                        <w:rPr>
                          <w:b/>
                          <w:bCs/>
                        </w:rPr>
                        <w:t>SOAR Leaders</w:t>
                      </w:r>
                    </w:p>
                    <w:p w:rsidR="00F165E0" w:rsidRPr="00655472" w:rsidRDefault="00F165E0" w:rsidP="0012035C">
                      <w:pPr>
                        <w:spacing w:after="0" w:line="240" w:lineRule="auto"/>
                      </w:pPr>
                      <w:r w:rsidRPr="00655472">
                        <w:t>1. Inappropriate Attire</w:t>
                      </w:r>
                    </w:p>
                    <w:p w:rsidR="00F165E0" w:rsidRPr="00655472" w:rsidRDefault="00F165E0" w:rsidP="0012035C">
                      <w:pPr>
                        <w:spacing w:after="0" w:line="240" w:lineRule="auto"/>
                      </w:pPr>
                      <w:r w:rsidRPr="00655472">
                        <w:t xml:space="preserve">2. </w:t>
                      </w:r>
                      <w:r>
                        <w:t>Unprofessional</w:t>
                      </w:r>
                      <w:r w:rsidRPr="00655472">
                        <w:t xml:space="preserve"> Stories or Jokes</w:t>
                      </w:r>
                    </w:p>
                    <w:p w:rsidR="00F165E0" w:rsidRPr="00655472" w:rsidRDefault="00F165E0" w:rsidP="0012035C">
                      <w:pPr>
                        <w:spacing w:after="0" w:line="240" w:lineRule="auto"/>
                      </w:pPr>
                      <w:r w:rsidRPr="00655472">
                        <w:t>3. Lack of Preparedness or Tardiness</w:t>
                      </w:r>
                    </w:p>
                    <w:p w:rsidR="00F165E0" w:rsidRPr="00655472" w:rsidRDefault="00F165E0" w:rsidP="0012035C">
                      <w:pPr>
                        <w:spacing w:after="0" w:line="240" w:lineRule="auto"/>
                      </w:pPr>
                      <w:r w:rsidRPr="00655472">
                        <w:t>4. Poor</w:t>
                      </w:r>
                      <w:r>
                        <w:t xml:space="preserve"> and/or Vulgar </w:t>
                      </w:r>
                      <w:r w:rsidRPr="00655472">
                        <w:t>Language</w:t>
                      </w:r>
                    </w:p>
                    <w:p w:rsidR="00F165E0" w:rsidRDefault="00F165E0" w:rsidP="0012035C">
                      <w:pPr>
                        <w:spacing w:after="0"/>
                      </w:pPr>
                      <w:r w:rsidRPr="00655472">
                        <w:t>5. Inaccurate Information</w:t>
                      </w:r>
                    </w:p>
                  </w:txbxContent>
                </v:textbox>
                <w10:wrap type="square"/>
              </v:shape>
            </w:pict>
          </mc:Fallback>
        </mc:AlternateContent>
      </w:r>
      <w:r w:rsidRPr="00655472">
        <w:t>Resolving – Apologize for any unfortunate circumstances, provide your plan of action and make a commitment to follow-up.</w:t>
      </w:r>
    </w:p>
    <w:p w:rsidR="0012035C" w:rsidRPr="00655472" w:rsidRDefault="0012035C" w:rsidP="0012035C">
      <w:pPr>
        <w:spacing w:after="120" w:line="240" w:lineRule="auto"/>
      </w:pPr>
      <w:r w:rsidRPr="00E42750">
        <w:rPr>
          <w:rStyle w:val="Heading3Char"/>
        </w:rPr>
        <w:t>Don’t Make Promises You Can’t Keep</w:t>
      </w:r>
      <w:r w:rsidR="00E42750">
        <w:rPr>
          <w:rStyle w:val="Heading3Char"/>
        </w:rPr>
        <w:br/>
      </w:r>
      <w:r w:rsidRPr="00655472">
        <w:t>When presenting information to parents, be hon</w:t>
      </w:r>
      <w:r w:rsidRPr="00655472">
        <w:softHyphen/>
        <w:t>est about what you and the institution can and will provide. Parents will ask you lots of questions that you may not necessarily have the answers to, and that is okay. Offer to get back to them with more information later in the day, or direct them to the appropriate office or staff member who can best answer their specific questions.</w:t>
      </w:r>
    </w:p>
    <w:p w:rsidR="0012035C" w:rsidRPr="00655472" w:rsidRDefault="0012035C" w:rsidP="0012035C">
      <w:pPr>
        <w:spacing w:after="120" w:line="240" w:lineRule="auto"/>
      </w:pPr>
      <w:r w:rsidRPr="00E42750">
        <w:rPr>
          <w:rStyle w:val="Heading3Char"/>
        </w:rPr>
        <w:t>Recognize the Diversity of Parents in Attendance</w:t>
      </w:r>
      <w:r w:rsidR="00E42750">
        <w:rPr>
          <w:rStyle w:val="Heading3Char"/>
        </w:rPr>
        <w:br/>
      </w:r>
      <w:r w:rsidRPr="00655472">
        <w:t xml:space="preserve">Don’t assume that every parent has experienced college life before. </w:t>
      </w:r>
      <w:r w:rsidR="00042692">
        <w:t>M</w:t>
      </w:r>
      <w:r w:rsidRPr="00655472">
        <w:t xml:space="preserve">any parents who did attend college have not done so for decades. A few things have changed! Be specific and detailed when sharing information – avoid slang, and provide the most helpful information in concise terms. </w:t>
      </w:r>
    </w:p>
    <w:p w:rsidR="0012035C" w:rsidRPr="00E42750" w:rsidRDefault="0012035C" w:rsidP="00042692">
      <w:pPr>
        <w:spacing w:after="60" w:line="240" w:lineRule="auto"/>
      </w:pPr>
      <w:r w:rsidRPr="00E42750">
        <w:rPr>
          <w:rStyle w:val="Heading3Char"/>
        </w:rPr>
        <w:t>Allow Appropriate Time for Questions</w:t>
      </w:r>
      <w:r w:rsidR="00E42750">
        <w:rPr>
          <w:rStyle w:val="Heading3Char"/>
        </w:rPr>
        <w:br/>
      </w:r>
      <w:r w:rsidRPr="00655472">
        <w:t>Any presenter should allow some time for audience Q&amp;A, and this is particularly true of audiences comprised of parents. When presenting to parents, schedule in significant time for questions to be asked. (Example: A 60-minute presentation should a</w:t>
      </w:r>
      <w:r w:rsidR="00E42750">
        <w:t>llow for 15-20 minutes of Q&amp;A.)</w:t>
      </w:r>
      <w:r w:rsidR="00E42750">
        <w:br/>
      </w:r>
    </w:p>
    <w:p w:rsidR="0012035C" w:rsidRPr="00655472" w:rsidRDefault="0012035C" w:rsidP="00042692">
      <w:pPr>
        <w:pStyle w:val="Heading2"/>
        <w:spacing w:after="60" w:line="286" w:lineRule="auto"/>
      </w:pPr>
      <w:r w:rsidRPr="00655472">
        <w:t>Focusing on Students</w:t>
      </w:r>
    </w:p>
    <w:p w:rsidR="0012035C" w:rsidRPr="00655472" w:rsidRDefault="0012035C" w:rsidP="0012035C">
      <w:pPr>
        <w:spacing w:after="120" w:line="240" w:lineRule="auto"/>
      </w:pPr>
      <w:r w:rsidRPr="00655472">
        <w:t>Sometimes, incoming students don’t speak up for them</w:t>
      </w:r>
      <w:r w:rsidRPr="00655472">
        <w:softHyphen/>
        <w:t>selves. They may be so used to their parents handling things that they’ve fallen into that pattern. Or they may be afraid to speak up in a large group. Whatever the case may be, you can help focus on that student with a few simple how-to steps.</w:t>
      </w:r>
    </w:p>
    <w:p w:rsidR="0012035C" w:rsidRPr="00655472" w:rsidRDefault="0012035C" w:rsidP="0012035C">
      <w:pPr>
        <w:spacing w:after="120" w:line="240" w:lineRule="auto"/>
      </w:pPr>
      <w:r w:rsidRPr="00E42750">
        <w:rPr>
          <w:rStyle w:val="Heading3Char"/>
        </w:rPr>
        <w:t>Be Approachable</w:t>
      </w:r>
      <w:r w:rsidR="00E42750" w:rsidRPr="00E42750">
        <w:rPr>
          <w:rStyle w:val="Heading3Char"/>
        </w:rPr>
        <w:br/>
      </w:r>
      <w:r w:rsidRPr="00655472">
        <w:t>Connect with each student one-on-one before a session begins, if possible. Make small talk, pay attention and listen to them. This initial connection is a great start because it’ll make folks feel more comfortable asking questions and making comments along the way.</w:t>
      </w:r>
    </w:p>
    <w:p w:rsidR="0012035C" w:rsidRPr="00655472" w:rsidRDefault="0012035C" w:rsidP="0012035C">
      <w:pPr>
        <w:spacing w:after="120" w:line="240" w:lineRule="auto"/>
      </w:pPr>
      <w:r w:rsidRPr="00E42750">
        <w:rPr>
          <w:rStyle w:val="Heading3Char"/>
        </w:rPr>
        <w:t>Direct Questions to Students</w:t>
      </w:r>
      <w:r w:rsidR="00E42750" w:rsidRPr="00E42750">
        <w:rPr>
          <w:rStyle w:val="Heading3Char"/>
        </w:rPr>
        <w:br/>
      </w:r>
      <w:r w:rsidRPr="00655472">
        <w:t>Don’t fall into the habit of always directing your questions to the family members, even if they happen to be the main ones talking. Of course you want to spend time and attention on them, yet the incoming student is your main focus. So, ask for her input and shift some focus. This subtle move may allow all visitors to realize the importance of this visit being primarily about the student gathering information.</w:t>
      </w:r>
    </w:p>
    <w:p w:rsidR="0012035C" w:rsidRDefault="0012035C" w:rsidP="00042692">
      <w:pPr>
        <w:spacing w:after="0" w:line="240" w:lineRule="auto"/>
      </w:pPr>
      <w:r w:rsidRPr="00E42750">
        <w:rPr>
          <w:rStyle w:val="Heading3Char"/>
        </w:rPr>
        <w:t>Walk with Students</w:t>
      </w:r>
      <w:r w:rsidR="00E42750" w:rsidRPr="00E42750">
        <w:rPr>
          <w:rStyle w:val="Heading3Char"/>
        </w:rPr>
        <w:br/>
      </w:r>
      <w:r w:rsidRPr="00655472">
        <w:t>This shows that you are interested in them. Often times, walking with the student can help shift focus away from the parents and siblings. Another alternative would be to walk between the student and his family members.</w:t>
      </w:r>
    </w:p>
    <w:p w:rsidR="00042692" w:rsidRPr="00042692" w:rsidRDefault="00042692" w:rsidP="00042692">
      <w:pPr>
        <w:spacing w:after="0" w:line="240" w:lineRule="auto"/>
        <w:rPr>
          <w:sz w:val="6"/>
        </w:rPr>
      </w:pPr>
    </w:p>
    <w:p w:rsidR="0012035C" w:rsidRDefault="0012035C" w:rsidP="0012035C">
      <w:pPr>
        <w:spacing w:after="120" w:line="240" w:lineRule="auto"/>
        <w:rPr>
          <w:i/>
          <w:iCs/>
        </w:rPr>
      </w:pPr>
      <w:r w:rsidRPr="00655472">
        <w:t>As you do these things, also be sensitive to family mem</w:t>
      </w:r>
      <w:r w:rsidRPr="00655472">
        <w:softHyphen/>
        <w:t xml:space="preserve">bers and their needs. You may get the occasional, “I’m the one paying for Donna’s education and would appreciate you addressing </w:t>
      </w:r>
      <w:r w:rsidRPr="00655472">
        <w:rPr>
          <w:i/>
          <w:iCs/>
        </w:rPr>
        <w:t xml:space="preserve">me </w:t>
      </w:r>
      <w:r w:rsidRPr="00655472">
        <w:t xml:space="preserve">directly” or “I’m the one who asked you that question.” This is more the exception than the rule, yet it serves as a good reminder that everyone needs to feel valued and </w:t>
      </w:r>
      <w:r w:rsidRPr="00655472">
        <w:rPr>
          <w:i/>
          <w:iCs/>
        </w:rPr>
        <w:t>heard.</w:t>
      </w:r>
      <w:r w:rsidR="00E42750">
        <w:rPr>
          <w:i/>
          <w:iCs/>
        </w:rPr>
        <w:br/>
      </w:r>
    </w:p>
    <w:p w:rsidR="0012035C" w:rsidRPr="00655472" w:rsidRDefault="0012035C" w:rsidP="00E42750">
      <w:pPr>
        <w:pStyle w:val="Heading2"/>
      </w:pPr>
      <w:r w:rsidRPr="00655472">
        <w:lastRenderedPageBreak/>
        <w:t>First/Second Generation Families and Their Needs</w:t>
      </w:r>
    </w:p>
    <w:p w:rsidR="0012035C" w:rsidRPr="00655472" w:rsidRDefault="0012035C" w:rsidP="0012035C">
      <w:pPr>
        <w:spacing w:after="120" w:line="240" w:lineRule="auto"/>
      </w:pPr>
      <w:r w:rsidRPr="00655472">
        <w:t>Not all parents can tell their student what to fully expect during their college years. For some students they will be the first in their family to attend college. In an effort to assist these students in succeeding, communication with parents before, during and after orientation is vital. Consider these “dos and don’ts” of communicating with first/second generation families:</w:t>
      </w:r>
    </w:p>
    <w:p w:rsidR="0012035C" w:rsidRPr="00655472" w:rsidRDefault="0012035C" w:rsidP="00C97B02">
      <w:pPr>
        <w:pStyle w:val="ListParagraph"/>
        <w:numPr>
          <w:ilvl w:val="0"/>
          <w:numId w:val="40"/>
        </w:numPr>
        <w:spacing w:after="120" w:line="240" w:lineRule="auto"/>
      </w:pPr>
      <w:r w:rsidRPr="00655472">
        <w:rPr>
          <w:b/>
        </w:rPr>
        <w:t>Don’t</w:t>
      </w:r>
      <w:r w:rsidRPr="00655472">
        <w:t xml:space="preserve"> overuse campus jargon, acronyms and terms – students and parents may not understand all the references</w:t>
      </w:r>
    </w:p>
    <w:p w:rsidR="0012035C" w:rsidRPr="00655472" w:rsidRDefault="0012035C" w:rsidP="00C97B02">
      <w:pPr>
        <w:pStyle w:val="ListParagraph"/>
        <w:numPr>
          <w:ilvl w:val="0"/>
          <w:numId w:val="40"/>
        </w:numPr>
        <w:spacing w:after="120" w:line="240" w:lineRule="auto"/>
      </w:pPr>
      <w:r w:rsidRPr="00655472">
        <w:rPr>
          <w:b/>
        </w:rPr>
        <w:t>Do</w:t>
      </w:r>
      <w:r w:rsidRPr="00655472">
        <w:t xml:space="preserve"> provide resources in other languages if you are aware that there are audience members who use English as a second language</w:t>
      </w:r>
    </w:p>
    <w:p w:rsidR="0012035C" w:rsidRPr="00655472" w:rsidRDefault="0012035C" w:rsidP="00C97B02">
      <w:pPr>
        <w:pStyle w:val="ListParagraph"/>
        <w:numPr>
          <w:ilvl w:val="0"/>
          <w:numId w:val="40"/>
        </w:numPr>
        <w:spacing w:after="120" w:line="240" w:lineRule="auto"/>
      </w:pPr>
      <w:r w:rsidRPr="00655472">
        <w:rPr>
          <w:b/>
        </w:rPr>
        <w:t>Do</w:t>
      </w:r>
      <w:r w:rsidRPr="00655472">
        <w:t xml:space="preserve"> help parents be referrals for their students by sharing “student information” regarding organizations on campus, tutoring services available, financial support services and campus life opportunities</w:t>
      </w:r>
    </w:p>
    <w:p w:rsidR="0012035C" w:rsidRPr="00655472" w:rsidRDefault="0012035C" w:rsidP="00C97B02">
      <w:pPr>
        <w:pStyle w:val="ListParagraph"/>
        <w:numPr>
          <w:ilvl w:val="0"/>
          <w:numId w:val="40"/>
        </w:numPr>
        <w:spacing w:after="120" w:line="240" w:lineRule="auto"/>
      </w:pPr>
      <w:r w:rsidRPr="00655472">
        <w:rPr>
          <w:b/>
        </w:rPr>
        <w:t>Don’t</w:t>
      </w:r>
      <w:r w:rsidRPr="00655472">
        <w:t xml:space="preserve"> just use verbal presentation methods to relay information – consider writing some things on newsprint or a whiteboard so people can absorb information in their own time</w:t>
      </w:r>
    </w:p>
    <w:p w:rsidR="0012035C" w:rsidRPr="00655472" w:rsidRDefault="0012035C" w:rsidP="00C97B02">
      <w:pPr>
        <w:pStyle w:val="ListParagraph"/>
        <w:numPr>
          <w:ilvl w:val="0"/>
          <w:numId w:val="40"/>
        </w:numPr>
        <w:spacing w:after="120" w:line="240" w:lineRule="auto"/>
      </w:pPr>
      <w:r w:rsidRPr="00655472">
        <w:rPr>
          <w:b/>
        </w:rPr>
        <w:t>Do</w:t>
      </w:r>
      <w:r w:rsidRPr="00655472">
        <w:t xml:space="preserve"> introduce first generation college families to faculty and staff in an effort to help them learn about campus resources</w:t>
      </w:r>
      <w:r w:rsidR="00E42750">
        <w:br/>
      </w:r>
    </w:p>
    <w:p w:rsidR="0012035C" w:rsidRPr="00655472" w:rsidRDefault="0012035C" w:rsidP="00E42750">
      <w:pPr>
        <w:pStyle w:val="Heading2"/>
      </w:pPr>
      <w:r w:rsidRPr="00655472">
        <w:t>Families of Commuter and Adult Students</w:t>
      </w:r>
    </w:p>
    <w:p w:rsidR="0012035C" w:rsidRPr="00655472" w:rsidRDefault="0012035C" w:rsidP="0012035C">
      <w:pPr>
        <w:spacing w:after="120" w:line="240" w:lineRule="auto"/>
      </w:pPr>
      <w:r w:rsidRPr="00655472">
        <w:t>Although their student may not be moving away from home, families of commuter and adult students are considering many things as their student transitions into a new educational environment. For some their families may be defined as their parents and siblings, however for some their spouse/partner and possibly children now identify their families. Here are some things that may be on their minds:</w:t>
      </w:r>
    </w:p>
    <w:p w:rsidR="0012035C" w:rsidRPr="00655472" w:rsidRDefault="0012035C" w:rsidP="00C97B02">
      <w:pPr>
        <w:pStyle w:val="ListParagraph"/>
        <w:numPr>
          <w:ilvl w:val="0"/>
          <w:numId w:val="41"/>
        </w:numPr>
        <w:spacing w:after="120" w:line="240" w:lineRule="auto"/>
      </w:pPr>
      <w:r w:rsidRPr="00655472">
        <w:t>Balancing job, parent and school responsibilities – it is common for commuter and adult students to maintain an existing job while going to school. Families may wonder how they can find the balance and flexibility to do all of this successfully.</w:t>
      </w:r>
    </w:p>
    <w:p w:rsidR="0012035C" w:rsidRPr="00655472" w:rsidRDefault="0012035C" w:rsidP="00C97B02">
      <w:pPr>
        <w:pStyle w:val="ListParagraph"/>
        <w:numPr>
          <w:ilvl w:val="0"/>
          <w:numId w:val="41"/>
        </w:numPr>
        <w:spacing w:after="120" w:line="240" w:lineRule="auto"/>
      </w:pPr>
      <w:r w:rsidRPr="00655472">
        <w:t>Transportation challenges – families may be concerned about how students will get to and from college and parking amenities for commuter students.</w:t>
      </w:r>
    </w:p>
    <w:p w:rsidR="0012035C" w:rsidRPr="00655472" w:rsidRDefault="0012035C" w:rsidP="00C97B02">
      <w:pPr>
        <w:pStyle w:val="ListParagraph"/>
        <w:numPr>
          <w:ilvl w:val="0"/>
          <w:numId w:val="41"/>
        </w:numPr>
        <w:spacing w:after="120" w:line="240" w:lineRule="auto"/>
      </w:pPr>
      <w:r w:rsidRPr="00655472">
        <w:t>Meeting people and making friends – help families learn about the various clubs and organizations, recreation options and academic initiatives that their student can become involved in to join a community where they will find a fit on campus.</w:t>
      </w:r>
    </w:p>
    <w:p w:rsidR="0012035C" w:rsidRDefault="0012035C" w:rsidP="0012035C">
      <w:pPr>
        <w:spacing w:after="120" w:line="240" w:lineRule="auto"/>
        <w:rPr>
          <w:b/>
          <w:bCs/>
        </w:rPr>
      </w:pPr>
      <w:r w:rsidRPr="00655472">
        <w:t>Academic resources and support – promote the academic resources (computer labs, tutoring services, library, faculty office hours, etc.) available to students.</w:t>
      </w:r>
    </w:p>
    <w:p w:rsidR="0012035C" w:rsidRDefault="0012035C">
      <w:pPr>
        <w:rPr>
          <w:b/>
          <w:bCs/>
        </w:rPr>
      </w:pPr>
      <w:r>
        <w:rPr>
          <w:b/>
          <w:bCs/>
        </w:rPr>
        <w:br w:type="page"/>
      </w:r>
    </w:p>
    <w:p w:rsidR="00C65E9C" w:rsidRDefault="00C65E9C" w:rsidP="00E42750">
      <w:pPr>
        <w:pStyle w:val="Title1"/>
      </w:pPr>
      <w:bookmarkStart w:id="12" w:name="_Toc374959694"/>
      <w:r>
        <w:lastRenderedPageBreak/>
        <w:t>Academics</w:t>
      </w:r>
      <w:bookmarkEnd w:id="12"/>
    </w:p>
    <w:p w:rsidR="00C65E9C" w:rsidRPr="00C65E9C" w:rsidRDefault="00C65E9C" w:rsidP="00E42750">
      <w:pPr>
        <w:pStyle w:val="Heading2"/>
      </w:pPr>
      <w:r w:rsidRPr="00C65E9C">
        <w:t>Providing an Academic Overview</w:t>
      </w:r>
    </w:p>
    <w:p w:rsidR="00C65E9C" w:rsidRPr="00C65E9C" w:rsidRDefault="00C65E9C" w:rsidP="00C65E9C">
      <w:pPr>
        <w:spacing w:after="120" w:line="240" w:lineRule="auto"/>
      </w:pPr>
      <w:r w:rsidRPr="00C65E9C">
        <w:t>Help students get off on the right foot by sharing these tips:</w:t>
      </w:r>
    </w:p>
    <w:p w:rsidR="00C65E9C" w:rsidRDefault="00C65E9C" w:rsidP="00C65E9C">
      <w:pPr>
        <w:spacing w:after="120" w:line="240" w:lineRule="auto"/>
      </w:pPr>
      <w:r w:rsidRPr="00E42750">
        <w:rPr>
          <w:rStyle w:val="Heading3Char"/>
        </w:rPr>
        <w:t>Faculty Expectations</w:t>
      </w:r>
      <w:r w:rsidR="00E42750">
        <w:rPr>
          <w:rStyle w:val="Heading3Char"/>
        </w:rPr>
        <w:br/>
      </w:r>
      <w:r w:rsidRPr="00C65E9C">
        <w:t>Sit in the front of the room; come prepared; get to know your professors;</w:t>
      </w:r>
      <w:r>
        <w:t xml:space="preserve"> </w:t>
      </w:r>
      <w:r w:rsidRPr="00C65E9C">
        <w:t xml:space="preserve">use office hours and be engaged in class discussion. </w:t>
      </w:r>
    </w:p>
    <w:p w:rsidR="00C65E9C" w:rsidRPr="00C65E9C" w:rsidRDefault="00C65E9C" w:rsidP="00C65E9C">
      <w:pPr>
        <w:spacing w:after="120" w:line="240" w:lineRule="auto"/>
      </w:pPr>
      <w:r w:rsidRPr="00E42750">
        <w:rPr>
          <w:rStyle w:val="Heading3Char"/>
        </w:rPr>
        <w:t>Finding Faculty</w:t>
      </w:r>
      <w:r w:rsidR="00E42750">
        <w:rPr>
          <w:rStyle w:val="Heading3Char"/>
        </w:rPr>
        <w:br/>
      </w:r>
      <w:r w:rsidRPr="00C65E9C">
        <w:t>Most faculty love getting to know their students and want to support their development in and out of the classroom. Encourage</w:t>
      </w:r>
      <w:r>
        <w:t xml:space="preserve"> </w:t>
      </w:r>
      <w:r w:rsidRPr="00C65E9C">
        <w:t>students to talk with faculty after class, visit them during office hours or invite faculty to campus events that they are involved in.</w:t>
      </w:r>
    </w:p>
    <w:p w:rsidR="00C65E9C" w:rsidRPr="00C65E9C" w:rsidRDefault="00C65E9C" w:rsidP="00C65E9C">
      <w:pPr>
        <w:spacing w:after="120" w:line="240" w:lineRule="auto"/>
      </w:pPr>
      <w:r w:rsidRPr="00E42750">
        <w:rPr>
          <w:rStyle w:val="Heading3Char"/>
        </w:rPr>
        <w:t>Academic Support Services</w:t>
      </w:r>
      <w:r w:rsidR="00E42750">
        <w:rPr>
          <w:rStyle w:val="Heading3Char"/>
        </w:rPr>
        <w:br/>
      </w:r>
      <w:r w:rsidRPr="00C65E9C">
        <w:t>It’s inevitable that every student has at least one class they are dreading each term. To help them proactively,</w:t>
      </w:r>
      <w:r>
        <w:t xml:space="preserve"> </w:t>
      </w:r>
      <w:r w:rsidRPr="00C65E9C">
        <w:t xml:space="preserve">physically take students to the offices that provide tutoring, testing, writing assistance and learning disabilities support. You can help participants access these great services by first helping students </w:t>
      </w:r>
      <w:r w:rsidRPr="00C65E9C">
        <w:rPr>
          <w:i/>
          <w:iCs/>
        </w:rPr>
        <w:t xml:space="preserve">find </w:t>
      </w:r>
      <w:r w:rsidRPr="00C65E9C">
        <w:t>them.</w:t>
      </w:r>
    </w:p>
    <w:p w:rsidR="00C65E9C" w:rsidRPr="00C65E9C" w:rsidRDefault="00C65E9C" w:rsidP="00C65E9C">
      <w:pPr>
        <w:spacing w:after="120" w:line="240" w:lineRule="auto"/>
      </w:pPr>
      <w:r w:rsidRPr="00E42750">
        <w:rPr>
          <w:rStyle w:val="Heading3Char"/>
        </w:rPr>
        <w:t>The Sacrifices of Skipping</w:t>
      </w:r>
      <w:r w:rsidR="00E42750" w:rsidRPr="00E42750">
        <w:rPr>
          <w:rStyle w:val="Heading3Char"/>
        </w:rPr>
        <w:br/>
      </w:r>
      <w:r w:rsidRPr="00C65E9C">
        <w:t>New students may be thinking that faculty members don’t take attendance</w:t>
      </w:r>
      <w:r>
        <w:t xml:space="preserve"> </w:t>
      </w:r>
      <w:r w:rsidRPr="00C65E9C">
        <w:t>in college. So sleeping in during that 8 AM class – as long as you read the materials</w:t>
      </w:r>
      <w:r>
        <w:t xml:space="preserve"> </w:t>
      </w:r>
      <w:r w:rsidRPr="00C65E9C">
        <w:t>– shouldn’t be a problem. Stifle that myth immediately! Let students know the benefits of attendance, beyond just being in class. Faculty</w:t>
      </w:r>
      <w:r>
        <w:t xml:space="preserve"> </w:t>
      </w:r>
      <w:r w:rsidRPr="00C65E9C">
        <w:t>often will “flex” a grade based on student attendance and a lot of material is covered in class that is not covered in the text.</w:t>
      </w:r>
    </w:p>
    <w:p w:rsidR="0020099C" w:rsidRDefault="00C65E9C" w:rsidP="0020099C">
      <w:pPr>
        <w:pStyle w:val="Heading3"/>
        <w:spacing w:before="0" w:line="240" w:lineRule="auto"/>
      </w:pPr>
      <w:r w:rsidRPr="00C65E9C">
        <w:t>Time Management</w:t>
      </w:r>
    </w:p>
    <w:p w:rsidR="00C65E9C" w:rsidRPr="00C65E9C" w:rsidRDefault="00C65E9C" w:rsidP="0020099C">
      <w:pPr>
        <w:spacing w:line="240" w:lineRule="auto"/>
      </w:pPr>
      <w:r w:rsidRPr="00C65E9C">
        <w:t>College students’ number one priority must be their academics. Now is the time to set students up for success by identifying</w:t>
      </w:r>
      <w:r>
        <w:t xml:space="preserve"> </w:t>
      </w:r>
      <w:r w:rsidRPr="00C65E9C">
        <w:t>the importance of managing time. You can help them filter through their priorities. Do a practice schedule to help incoming students see how easy it is to have a day pass by.</w:t>
      </w:r>
    </w:p>
    <w:p w:rsidR="00C65E9C" w:rsidRPr="00C65E9C" w:rsidRDefault="00C65E9C" w:rsidP="0020099C">
      <w:pPr>
        <w:pStyle w:val="NoSpacing"/>
      </w:pPr>
      <w:r w:rsidRPr="0020099C">
        <w:rPr>
          <w:rStyle w:val="Heading3Char"/>
        </w:rPr>
        <w:t>Learning Disabilities</w:t>
      </w:r>
      <w:r w:rsidR="0020099C">
        <w:br/>
      </w:r>
      <w:r w:rsidRPr="0020099C">
        <w:t>Students with verified learning disabilities can access specific assistance. Advise students and families to go to the appropriate office on campus to report their disability and determine the next steps they need to take to start their academic career off on the right foot.</w:t>
      </w:r>
    </w:p>
    <w:p w:rsidR="0020099C" w:rsidRDefault="00C65E9C" w:rsidP="0020099C">
      <w:pPr>
        <w:pStyle w:val="Heading3"/>
      </w:pPr>
      <w:r w:rsidRPr="00C65E9C">
        <w:t>Study Habits &amp; Habitats</w:t>
      </w:r>
    </w:p>
    <w:p w:rsidR="00C65E9C" w:rsidRPr="00C65E9C" w:rsidRDefault="00C65E9C" w:rsidP="00C65E9C">
      <w:pPr>
        <w:spacing w:after="120" w:line="240" w:lineRule="auto"/>
      </w:pPr>
      <w:r w:rsidRPr="00C65E9C">
        <w:t>Colleges are primed with great study techniques and spaces. Help students see all the possible spots where studying can take place – the library, hall study lounges, outside areas, a local coffee shop and more. Share the expectation that a student should study a subject two hours for each hour they are in class!</w:t>
      </w:r>
    </w:p>
    <w:p w:rsidR="00C65E9C" w:rsidRDefault="00C65E9C" w:rsidP="00C65E9C">
      <w:pPr>
        <w:spacing w:after="120" w:line="240" w:lineRule="auto"/>
        <w:rPr>
          <w:b/>
          <w:bCs/>
        </w:rPr>
      </w:pPr>
    </w:p>
    <w:p w:rsidR="00C65E9C" w:rsidRPr="00C65E9C" w:rsidRDefault="00C65E9C" w:rsidP="0020099C">
      <w:pPr>
        <w:pStyle w:val="Heading2"/>
      </w:pPr>
      <w:r w:rsidRPr="00C65E9C">
        <w:t>Choosing a Major</w:t>
      </w:r>
    </w:p>
    <w:p w:rsidR="00C65E9C" w:rsidRPr="00C65E9C" w:rsidRDefault="00C65E9C" w:rsidP="00C65E9C">
      <w:pPr>
        <w:spacing w:after="120" w:line="240" w:lineRule="auto"/>
      </w:pPr>
      <w:r w:rsidRPr="00C65E9C">
        <w:t>When it comes to big life decisions, choosing a major is certainly one of them. It’s a process that deserves time and attention – one that students don’t want to jump into too quickly! As an OL, you can help students who are trying to decide on a major. Encourage them not to panic or put too much pressure on themselves. Choosing a major is something</w:t>
      </w:r>
      <w:r>
        <w:t xml:space="preserve"> </w:t>
      </w:r>
      <w:r w:rsidRPr="00C65E9C">
        <w:t>that has to be done, yes, but they don’t have to do it alone – or do it right away!</w:t>
      </w:r>
    </w:p>
    <w:p w:rsidR="00C65E9C" w:rsidRPr="00C65E9C" w:rsidRDefault="00C65E9C" w:rsidP="0020099C">
      <w:pPr>
        <w:pStyle w:val="Heading3"/>
      </w:pPr>
      <w:r w:rsidRPr="00C65E9C">
        <w:lastRenderedPageBreak/>
        <w:t>“He Knows What He Wants to Do!”</w:t>
      </w:r>
    </w:p>
    <w:p w:rsidR="00C65E9C" w:rsidRPr="00C65E9C" w:rsidRDefault="00C65E9C" w:rsidP="00C65E9C">
      <w:pPr>
        <w:spacing w:after="120" w:line="240" w:lineRule="auto"/>
      </w:pPr>
      <w:r w:rsidRPr="00C65E9C">
        <w:t>It’s easy for students to look at their peers who seem certain about their majors. Pre-med fits her, they think. He was born to be a broadcaster, they sigh. “When will I find my ‘perfect’ match?” they wonder.</w:t>
      </w:r>
    </w:p>
    <w:p w:rsidR="00C65E9C" w:rsidRPr="00C65E9C" w:rsidRDefault="00C65E9C" w:rsidP="00C65E9C">
      <w:pPr>
        <w:spacing w:after="120" w:line="240" w:lineRule="auto"/>
      </w:pPr>
      <w:r w:rsidRPr="00C65E9C">
        <w:t>This isn’t some collegiate dating game! Instead, let students know that choosing a major is about examining who they are and what’s important to them. It’s about determining their interests and abilities. And, in the end, it’s about deciding what major will satisfy them in a number of ways, including:</w:t>
      </w:r>
    </w:p>
    <w:p w:rsidR="00C65E9C" w:rsidRPr="00C65E9C" w:rsidRDefault="00C65E9C" w:rsidP="00C97B02">
      <w:pPr>
        <w:pStyle w:val="ListParagraph"/>
        <w:numPr>
          <w:ilvl w:val="0"/>
          <w:numId w:val="33"/>
        </w:numPr>
        <w:spacing w:after="120" w:line="240" w:lineRule="auto"/>
      </w:pPr>
      <w:r w:rsidRPr="00C65E9C">
        <w:t>Subject matter that they have a passion for</w:t>
      </w:r>
    </w:p>
    <w:p w:rsidR="00C65E9C" w:rsidRPr="00C65E9C" w:rsidRDefault="00C65E9C" w:rsidP="00C97B02">
      <w:pPr>
        <w:pStyle w:val="ListParagraph"/>
        <w:numPr>
          <w:ilvl w:val="0"/>
          <w:numId w:val="33"/>
        </w:numPr>
        <w:spacing w:after="120" w:line="240" w:lineRule="auto"/>
      </w:pPr>
      <w:r w:rsidRPr="00C65E9C">
        <w:t>Topics that challenge them</w:t>
      </w:r>
    </w:p>
    <w:p w:rsidR="00C65E9C" w:rsidRPr="00C65E9C" w:rsidRDefault="00C65E9C" w:rsidP="00C97B02">
      <w:pPr>
        <w:pStyle w:val="ListParagraph"/>
        <w:numPr>
          <w:ilvl w:val="0"/>
          <w:numId w:val="33"/>
        </w:numPr>
        <w:spacing w:after="120" w:line="240" w:lineRule="auto"/>
      </w:pPr>
      <w:r w:rsidRPr="00C65E9C">
        <w:t>Class projects they look forward to</w:t>
      </w:r>
    </w:p>
    <w:p w:rsidR="00C65E9C" w:rsidRPr="00C65E9C" w:rsidRDefault="00C65E9C" w:rsidP="00C97B02">
      <w:pPr>
        <w:pStyle w:val="ListParagraph"/>
        <w:numPr>
          <w:ilvl w:val="0"/>
          <w:numId w:val="33"/>
        </w:numPr>
        <w:spacing w:after="120" w:line="240" w:lineRule="auto"/>
      </w:pPr>
      <w:r w:rsidRPr="00C65E9C">
        <w:t>Subjects that they like to spend time with</w:t>
      </w:r>
    </w:p>
    <w:p w:rsidR="00C65E9C" w:rsidRPr="00C65E9C" w:rsidRDefault="00C65E9C" w:rsidP="00C97B02">
      <w:pPr>
        <w:pStyle w:val="ListParagraph"/>
        <w:numPr>
          <w:ilvl w:val="0"/>
          <w:numId w:val="33"/>
        </w:numPr>
        <w:spacing w:after="120" w:line="240" w:lineRule="auto"/>
      </w:pPr>
      <w:r w:rsidRPr="00C65E9C">
        <w:t>Ideas that inspire them</w:t>
      </w:r>
    </w:p>
    <w:p w:rsidR="00C65E9C" w:rsidRPr="00C65E9C" w:rsidRDefault="00C65E9C" w:rsidP="00C97B02">
      <w:pPr>
        <w:pStyle w:val="ListParagraph"/>
        <w:numPr>
          <w:ilvl w:val="0"/>
          <w:numId w:val="33"/>
        </w:numPr>
        <w:spacing w:after="120" w:line="240" w:lineRule="auto"/>
      </w:pPr>
      <w:r w:rsidRPr="00C65E9C">
        <w:t>Tasks that speak to their interests and abilities</w:t>
      </w:r>
    </w:p>
    <w:p w:rsidR="00C65E9C" w:rsidRPr="00C65E9C" w:rsidRDefault="00C65E9C" w:rsidP="00C97B02">
      <w:pPr>
        <w:pStyle w:val="ListParagraph"/>
        <w:numPr>
          <w:ilvl w:val="0"/>
          <w:numId w:val="33"/>
        </w:numPr>
        <w:spacing w:after="120" w:line="240" w:lineRule="auto"/>
      </w:pPr>
      <w:r w:rsidRPr="00C65E9C">
        <w:t>The kind of work they’ll be proud to do</w:t>
      </w:r>
    </w:p>
    <w:p w:rsidR="00C65E9C" w:rsidRPr="00C65E9C" w:rsidRDefault="00C65E9C" w:rsidP="00C65E9C">
      <w:pPr>
        <w:spacing w:after="120" w:line="240" w:lineRule="auto"/>
      </w:pPr>
      <w:r w:rsidRPr="00C65E9C">
        <w:t>In order to find a major that meets these criteria, students may need to take a variety of classes. Encourage them to talk with their academic advisor about smart ways to explore different</w:t>
      </w:r>
      <w:r>
        <w:t xml:space="preserve"> </w:t>
      </w:r>
      <w:r w:rsidRPr="00C65E9C">
        <w:t>subjects while still meeting their core requirements.</w:t>
      </w:r>
    </w:p>
    <w:p w:rsidR="00C65E9C" w:rsidRPr="00C65E9C" w:rsidRDefault="00C65E9C" w:rsidP="0020099C">
      <w:pPr>
        <w:pStyle w:val="Heading3"/>
      </w:pPr>
      <w:r w:rsidRPr="00C65E9C">
        <w:t>It’s Not Just About the Major</w:t>
      </w:r>
    </w:p>
    <w:p w:rsidR="00C541D0" w:rsidRDefault="00C65E9C" w:rsidP="00C65E9C">
      <w:pPr>
        <w:spacing w:after="120" w:line="240" w:lineRule="auto"/>
      </w:pPr>
      <w:r w:rsidRPr="00C65E9C">
        <w:t>They might not be able to see it now, but you can also gently let students know that choosing a major is just one part of their career path. Potential employers</w:t>
      </w:r>
      <w:r>
        <w:t xml:space="preserve"> </w:t>
      </w:r>
      <w:r w:rsidRPr="00C65E9C">
        <w:t>will be looking at their major, their minor and their coursework, of course. Yet, they’ll also be very interested in what they did outside of class. What activities are they part of? What leadership skills are they acquiring? What volunteer organizations do they donate their time to? The answers to these types of questions will have an impact. A student’s employee “package” is about a whole lot more than simply what she majored in.</w:t>
      </w:r>
    </w:p>
    <w:p w:rsidR="00C65E9C" w:rsidRPr="00C65E9C" w:rsidRDefault="00C65E9C" w:rsidP="0020099C">
      <w:pPr>
        <w:pStyle w:val="Heading3"/>
      </w:pPr>
      <w:r w:rsidRPr="00C65E9C">
        <w:t>Change is Okay</w:t>
      </w:r>
    </w:p>
    <w:p w:rsidR="00C65E9C" w:rsidRPr="00C65E9C" w:rsidRDefault="00C65E9C" w:rsidP="00C65E9C">
      <w:pPr>
        <w:spacing w:after="120" w:line="240" w:lineRule="auto"/>
      </w:pPr>
      <w:r w:rsidRPr="00C65E9C">
        <w:t>Let students know that it is not uncommon for students to change their major at least once – or more. And that’s okay. It’s part of the process as they “try on” different subjects.</w:t>
      </w:r>
      <w:r>
        <w:t xml:space="preserve"> </w:t>
      </w:r>
      <w:r w:rsidRPr="00C65E9C">
        <w:t>It’s best for students to get used to change, especially since they (and you!) will likely change careers several times throughout life, too. As we all evolve, we discover new inter</w:t>
      </w:r>
      <w:r w:rsidRPr="00C65E9C">
        <w:softHyphen/>
        <w:t>ests and abilities. There’s nothing saying that any one person has to be one thing for the rest of his life. That decision is up to each individual!</w:t>
      </w:r>
    </w:p>
    <w:p w:rsidR="00C65E9C" w:rsidRPr="00C65E9C" w:rsidRDefault="00C65E9C" w:rsidP="0020099C">
      <w:pPr>
        <w:pStyle w:val="Heading3"/>
      </w:pPr>
      <w:r w:rsidRPr="00C65E9C">
        <w:t>Lay It All on the Table</w:t>
      </w:r>
    </w:p>
    <w:p w:rsidR="00C65E9C" w:rsidRDefault="00C65E9C" w:rsidP="00C65E9C">
      <w:pPr>
        <w:spacing w:after="120" w:line="240" w:lineRule="auto"/>
      </w:pPr>
      <w:r w:rsidRPr="00C65E9C">
        <w:t>There are many thoughts and emotions tied into the decision-making process. And all of them are valid. It’s im</w:t>
      </w:r>
      <w:r w:rsidRPr="00C65E9C">
        <w:softHyphen/>
        <w:t>portant for students to recognize what they’re thinking and what they’re feeling before going any further and just lay it all out on the table. They need to consider whether their de</w:t>
      </w:r>
      <w:r w:rsidRPr="00C65E9C">
        <w:softHyphen/>
        <w:t>cisions are being swayed by others or if they’re tapping into their own strength. There will always be people with good intentions, as well as critics, and gathering advice is okay. Yet the ultimate decision belongs to each student.</w:t>
      </w:r>
    </w:p>
    <w:p w:rsidR="008D30F0" w:rsidRDefault="008D30F0">
      <w:r>
        <w:br w:type="page"/>
      </w:r>
    </w:p>
    <w:p w:rsidR="008D30F0" w:rsidRPr="00FB1D35" w:rsidRDefault="008D30F0" w:rsidP="0020099C">
      <w:pPr>
        <w:pStyle w:val="Heading2"/>
      </w:pPr>
      <w:r w:rsidRPr="00FB1D35">
        <w:lastRenderedPageBreak/>
        <w:t>Undergraduate Majors</w:t>
      </w:r>
    </w:p>
    <w:p w:rsidR="008D30F0" w:rsidRPr="00815EF1" w:rsidRDefault="008D30F0" w:rsidP="008D30F0">
      <w:pPr>
        <w:autoSpaceDE w:val="0"/>
        <w:autoSpaceDN w:val="0"/>
        <w:adjustRightInd w:val="0"/>
        <w:spacing w:after="0" w:line="240" w:lineRule="auto"/>
      </w:pPr>
      <w:r w:rsidRPr="00815EF1">
        <w:t xml:space="preserve">The following is a list of all undergraduate majors offered at Missouri State University.  Please consult this list as students complete their Declaration of Major form during their SOAR session; </w:t>
      </w:r>
      <w:r w:rsidRPr="002222A9">
        <w:rPr>
          <w:b/>
        </w:rPr>
        <w:t>students should not fill in the major field with any major that is not located in this list</w:t>
      </w:r>
      <w:r w:rsidRPr="00815EF1">
        <w:t xml:space="preserve">. </w:t>
      </w:r>
    </w:p>
    <w:p w:rsidR="008D30F0" w:rsidRPr="00815EF1" w:rsidRDefault="008D30F0" w:rsidP="008D30F0">
      <w:pPr>
        <w:autoSpaceDE w:val="0"/>
        <w:autoSpaceDN w:val="0"/>
        <w:adjustRightInd w:val="0"/>
        <w:spacing w:after="0" w:line="240" w:lineRule="auto"/>
        <w:ind w:left="360"/>
      </w:pPr>
    </w:p>
    <w:p w:rsidR="008D30F0" w:rsidRDefault="008D30F0" w:rsidP="008D30F0">
      <w:pPr>
        <w:autoSpaceDE w:val="0"/>
        <w:autoSpaceDN w:val="0"/>
        <w:adjustRightInd w:val="0"/>
        <w:spacing w:after="0" w:line="240" w:lineRule="auto"/>
      </w:pPr>
      <w:r>
        <w:t xml:space="preserve">Degree codes are in </w:t>
      </w:r>
      <w:r w:rsidR="0020099C">
        <w:t>(</w:t>
      </w:r>
      <w:r>
        <w:t>parenthesis</w:t>
      </w:r>
      <w:r w:rsidR="0020099C">
        <w:t>)</w:t>
      </w:r>
      <w:r>
        <w:t>.</w:t>
      </w:r>
    </w:p>
    <w:p w:rsidR="008D30F0" w:rsidRDefault="008D30F0" w:rsidP="008D30F0">
      <w:pPr>
        <w:autoSpaceDE w:val="0"/>
        <w:autoSpaceDN w:val="0"/>
        <w:adjustRightInd w:val="0"/>
        <w:spacing w:after="0" w:line="240" w:lineRule="auto"/>
      </w:pPr>
      <w:r>
        <w:t xml:space="preserve">*Non-Comprehensive majors </w:t>
      </w:r>
    </w:p>
    <w:p w:rsidR="00962025" w:rsidRDefault="00962025" w:rsidP="008D30F0">
      <w:pPr>
        <w:autoSpaceDE w:val="0"/>
        <w:autoSpaceDN w:val="0"/>
        <w:adjustRightInd w:val="0"/>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968"/>
      </w:tblGrid>
      <w:tr w:rsidR="00962025" w:rsidTr="00962025">
        <w:tc>
          <w:tcPr>
            <w:tcW w:w="4968" w:type="dxa"/>
          </w:tcPr>
          <w:p w:rsidR="00962025" w:rsidRPr="00FB1D35" w:rsidRDefault="00962025" w:rsidP="00962025">
            <w:pPr>
              <w:autoSpaceDE w:val="0"/>
              <w:autoSpaceDN w:val="0"/>
              <w:adjustRightInd w:val="0"/>
              <w:rPr>
                <w:b/>
              </w:rPr>
            </w:pPr>
            <w:r w:rsidRPr="00FB1D35">
              <w:rPr>
                <w:b/>
              </w:rPr>
              <w:t>Accounting (BS)</w:t>
            </w:r>
          </w:p>
          <w:p w:rsidR="00962025" w:rsidRPr="00FB1D35" w:rsidRDefault="00962025" w:rsidP="00962025">
            <w:pPr>
              <w:autoSpaceDE w:val="0"/>
              <w:autoSpaceDN w:val="0"/>
              <w:adjustRightInd w:val="0"/>
              <w:rPr>
                <w:b/>
              </w:rPr>
            </w:pPr>
            <w:r w:rsidRPr="00FB1D35">
              <w:rPr>
                <w:b/>
              </w:rPr>
              <w:t xml:space="preserve">Agricultural Business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Agricultural Enterprise Management</w:t>
            </w:r>
          </w:p>
          <w:p w:rsidR="00962025" w:rsidRDefault="00962025" w:rsidP="00962025">
            <w:pPr>
              <w:autoSpaceDE w:val="0"/>
              <w:autoSpaceDN w:val="0"/>
              <w:adjustRightInd w:val="0"/>
              <w:ind w:firstLine="720"/>
            </w:pPr>
            <w:r>
              <w:t>Agricultural Finance and Management</w:t>
            </w:r>
          </w:p>
          <w:p w:rsidR="00962025" w:rsidRDefault="00962025" w:rsidP="00962025">
            <w:pPr>
              <w:autoSpaceDE w:val="0"/>
              <w:autoSpaceDN w:val="0"/>
              <w:adjustRightInd w:val="0"/>
              <w:ind w:firstLine="720"/>
            </w:pPr>
            <w:r>
              <w:t>Agricultural Marketing and Sales</w:t>
            </w:r>
          </w:p>
          <w:p w:rsidR="00222C4A" w:rsidRPr="00FB1D35" w:rsidRDefault="00222C4A" w:rsidP="00222C4A">
            <w:pPr>
              <w:autoSpaceDE w:val="0"/>
              <w:autoSpaceDN w:val="0"/>
              <w:adjustRightInd w:val="0"/>
              <w:rPr>
                <w:b/>
              </w:rPr>
            </w:pPr>
            <w:r w:rsidRPr="00FB1D35">
              <w:rPr>
                <w:b/>
              </w:rPr>
              <w:t>Agriculture Education (BSED)</w:t>
            </w:r>
          </w:p>
          <w:p w:rsidR="00962025" w:rsidRPr="00FB1D35" w:rsidRDefault="00962025" w:rsidP="00962025">
            <w:pPr>
              <w:autoSpaceDE w:val="0"/>
              <w:autoSpaceDN w:val="0"/>
              <w:adjustRightInd w:val="0"/>
              <w:rPr>
                <w:b/>
              </w:rPr>
            </w:pPr>
            <w:r w:rsidRPr="00FB1D35">
              <w:rPr>
                <w:b/>
              </w:rPr>
              <w:t>Agriculture</w:t>
            </w:r>
            <w:r>
              <w:rPr>
                <w:b/>
              </w:rPr>
              <w:t xml:space="preserve">, </w:t>
            </w:r>
            <w:r w:rsidRPr="00FB1D35">
              <w:rPr>
                <w:b/>
              </w:rPr>
              <w:t>General (BAS)</w:t>
            </w:r>
          </w:p>
          <w:p w:rsidR="00962025" w:rsidRPr="00FB1D35" w:rsidRDefault="00962025" w:rsidP="00962025">
            <w:pPr>
              <w:autoSpaceDE w:val="0"/>
              <w:autoSpaceDN w:val="0"/>
              <w:adjustRightInd w:val="0"/>
              <w:rPr>
                <w:b/>
              </w:rPr>
            </w:pPr>
            <w:r w:rsidRPr="00FB1D35">
              <w:rPr>
                <w:b/>
              </w:rPr>
              <w:t>Agriculture</w:t>
            </w:r>
            <w:r>
              <w:rPr>
                <w:b/>
              </w:rPr>
              <w:t xml:space="preserve">, </w:t>
            </w:r>
            <w:r w:rsidRPr="00FB1D35">
              <w:rPr>
                <w:b/>
              </w:rPr>
              <w:t xml:space="preserve">General (BS) </w:t>
            </w:r>
          </w:p>
          <w:p w:rsidR="00962025" w:rsidRPr="00FB1D35" w:rsidRDefault="00962025" w:rsidP="00962025">
            <w:pPr>
              <w:autoSpaceDE w:val="0"/>
              <w:autoSpaceDN w:val="0"/>
              <w:adjustRightInd w:val="0"/>
              <w:ind w:firstLine="720"/>
              <w:rPr>
                <w:i/>
              </w:rPr>
            </w:pPr>
            <w:r>
              <w:t xml:space="preserve"> </w:t>
            </w:r>
            <w:r w:rsidRPr="00FB1D35">
              <w:rPr>
                <w:i/>
              </w:rPr>
              <w:t>Includes options in:</w:t>
            </w:r>
          </w:p>
          <w:p w:rsidR="00962025" w:rsidRDefault="00962025" w:rsidP="00962025">
            <w:pPr>
              <w:autoSpaceDE w:val="0"/>
              <w:autoSpaceDN w:val="0"/>
              <w:adjustRightInd w:val="0"/>
              <w:ind w:firstLine="720"/>
            </w:pPr>
            <w:r>
              <w:t>Agricultural Communications</w:t>
            </w:r>
          </w:p>
          <w:p w:rsidR="00962025" w:rsidRDefault="00962025" w:rsidP="00962025">
            <w:pPr>
              <w:autoSpaceDE w:val="0"/>
              <w:autoSpaceDN w:val="0"/>
              <w:adjustRightInd w:val="0"/>
              <w:ind w:firstLine="720"/>
              <w:rPr>
                <w:b/>
              </w:rPr>
            </w:pPr>
            <w:r>
              <w:t>Agriculture</w:t>
            </w:r>
          </w:p>
          <w:p w:rsidR="00962025" w:rsidRPr="00FB1D35" w:rsidRDefault="00962025" w:rsidP="00962025">
            <w:pPr>
              <w:autoSpaceDE w:val="0"/>
              <w:autoSpaceDN w:val="0"/>
              <w:adjustRightInd w:val="0"/>
              <w:rPr>
                <w:b/>
              </w:rPr>
            </w:pPr>
            <w:r w:rsidRPr="00FB1D35">
              <w:rPr>
                <w:b/>
              </w:rPr>
              <w:t>Animal Science (BS)</w:t>
            </w:r>
          </w:p>
          <w:p w:rsidR="00962025" w:rsidRPr="00FB1D35" w:rsidRDefault="00962025" w:rsidP="00962025">
            <w:pPr>
              <w:autoSpaceDE w:val="0"/>
              <w:autoSpaceDN w:val="0"/>
              <w:adjustRightInd w:val="0"/>
              <w:rPr>
                <w:b/>
              </w:rPr>
            </w:pPr>
            <w:r>
              <w:rPr>
                <w:b/>
              </w:rPr>
              <w:t>*</w:t>
            </w:r>
            <w:r w:rsidRPr="00FB1D35">
              <w:rPr>
                <w:b/>
              </w:rPr>
              <w:t>Anthropology (BA, BS)</w:t>
            </w:r>
          </w:p>
          <w:p w:rsidR="00962025" w:rsidRPr="00FB1D35" w:rsidRDefault="00962025" w:rsidP="00962025">
            <w:pPr>
              <w:autoSpaceDE w:val="0"/>
              <w:autoSpaceDN w:val="0"/>
              <w:adjustRightInd w:val="0"/>
              <w:rPr>
                <w:b/>
              </w:rPr>
            </w:pPr>
            <w:r w:rsidRPr="00FB1D35">
              <w:rPr>
                <w:b/>
              </w:rPr>
              <w:t xml:space="preserve">Art (BFA)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Ceramics</w:t>
            </w:r>
          </w:p>
          <w:p w:rsidR="00962025" w:rsidRDefault="00962025" w:rsidP="00962025">
            <w:pPr>
              <w:autoSpaceDE w:val="0"/>
              <w:autoSpaceDN w:val="0"/>
              <w:adjustRightInd w:val="0"/>
              <w:ind w:firstLine="720"/>
            </w:pPr>
            <w:r>
              <w:t>Computer Animation</w:t>
            </w:r>
          </w:p>
          <w:p w:rsidR="00962025" w:rsidRDefault="00962025" w:rsidP="00962025">
            <w:pPr>
              <w:autoSpaceDE w:val="0"/>
              <w:autoSpaceDN w:val="0"/>
              <w:adjustRightInd w:val="0"/>
              <w:ind w:firstLine="720"/>
            </w:pPr>
            <w:r>
              <w:t>Digital Arts</w:t>
            </w:r>
          </w:p>
          <w:p w:rsidR="00962025" w:rsidRDefault="00962025" w:rsidP="00962025">
            <w:pPr>
              <w:autoSpaceDE w:val="0"/>
              <w:autoSpaceDN w:val="0"/>
              <w:adjustRightInd w:val="0"/>
              <w:ind w:firstLine="720"/>
            </w:pPr>
            <w:r>
              <w:t>Drawing</w:t>
            </w:r>
          </w:p>
          <w:p w:rsidR="00962025" w:rsidRDefault="00962025" w:rsidP="00962025">
            <w:pPr>
              <w:autoSpaceDE w:val="0"/>
              <w:autoSpaceDN w:val="0"/>
              <w:adjustRightInd w:val="0"/>
              <w:ind w:firstLine="720"/>
            </w:pPr>
            <w:r>
              <w:t>Metals/Jewelry</w:t>
            </w:r>
          </w:p>
          <w:p w:rsidR="00962025" w:rsidRDefault="00962025" w:rsidP="00962025">
            <w:pPr>
              <w:autoSpaceDE w:val="0"/>
              <w:autoSpaceDN w:val="0"/>
              <w:adjustRightInd w:val="0"/>
              <w:ind w:firstLine="720"/>
            </w:pPr>
            <w:r>
              <w:t>Painting</w:t>
            </w:r>
          </w:p>
          <w:p w:rsidR="00962025" w:rsidRDefault="00962025" w:rsidP="00962025">
            <w:pPr>
              <w:autoSpaceDE w:val="0"/>
              <w:autoSpaceDN w:val="0"/>
              <w:adjustRightInd w:val="0"/>
              <w:ind w:firstLine="720"/>
            </w:pPr>
            <w:r>
              <w:t>Photography</w:t>
            </w:r>
          </w:p>
          <w:p w:rsidR="00962025" w:rsidRDefault="00962025" w:rsidP="00962025">
            <w:pPr>
              <w:autoSpaceDE w:val="0"/>
              <w:autoSpaceDN w:val="0"/>
              <w:adjustRightInd w:val="0"/>
              <w:ind w:firstLine="720"/>
            </w:pPr>
            <w:r>
              <w:t>Printmaking</w:t>
            </w:r>
          </w:p>
          <w:p w:rsidR="00962025" w:rsidRDefault="00962025" w:rsidP="00962025">
            <w:pPr>
              <w:autoSpaceDE w:val="0"/>
              <w:autoSpaceDN w:val="0"/>
              <w:adjustRightInd w:val="0"/>
              <w:ind w:firstLine="720"/>
            </w:pPr>
            <w:r>
              <w:t>Sculpture</w:t>
            </w:r>
          </w:p>
          <w:p w:rsidR="00962025" w:rsidRPr="00FB1D35" w:rsidRDefault="00962025" w:rsidP="00962025">
            <w:pPr>
              <w:autoSpaceDE w:val="0"/>
              <w:autoSpaceDN w:val="0"/>
              <w:adjustRightInd w:val="0"/>
              <w:rPr>
                <w:b/>
              </w:rPr>
            </w:pPr>
            <w:r w:rsidRPr="00FB1D35">
              <w:rPr>
                <w:b/>
              </w:rPr>
              <w:t>Art and Design (BA, BSED)</w:t>
            </w:r>
          </w:p>
          <w:p w:rsidR="00962025" w:rsidRPr="00FB1D35" w:rsidRDefault="00962025" w:rsidP="00962025">
            <w:pPr>
              <w:autoSpaceDE w:val="0"/>
              <w:autoSpaceDN w:val="0"/>
              <w:adjustRightInd w:val="0"/>
              <w:rPr>
                <w:b/>
              </w:rPr>
            </w:pPr>
            <w:r w:rsidRPr="00FB1D35">
              <w:rPr>
                <w:b/>
              </w:rPr>
              <w:t>*Art History (BA)</w:t>
            </w:r>
          </w:p>
          <w:p w:rsidR="00962025" w:rsidRPr="00FB1D35" w:rsidRDefault="00962025" w:rsidP="00962025">
            <w:pPr>
              <w:autoSpaceDE w:val="0"/>
              <w:autoSpaceDN w:val="0"/>
              <w:adjustRightInd w:val="0"/>
              <w:rPr>
                <w:b/>
              </w:rPr>
            </w:pPr>
            <w:r w:rsidRPr="00FB1D35">
              <w:rPr>
                <w:b/>
              </w:rPr>
              <w:t>Athletic Training (BSAT)</w:t>
            </w:r>
          </w:p>
          <w:p w:rsidR="00962025" w:rsidRDefault="00962025" w:rsidP="00962025">
            <w:pPr>
              <w:autoSpaceDE w:val="0"/>
              <w:autoSpaceDN w:val="0"/>
              <w:adjustRightInd w:val="0"/>
            </w:pPr>
          </w:p>
          <w:p w:rsidR="00962025" w:rsidRDefault="009A2671" w:rsidP="00962025">
            <w:pPr>
              <w:autoSpaceDE w:val="0"/>
              <w:autoSpaceDN w:val="0"/>
              <w:adjustRightInd w:val="0"/>
            </w:pPr>
            <w:r>
              <w:rPr>
                <w:b/>
              </w:rPr>
              <w:t>*</w:t>
            </w:r>
            <w:r w:rsidR="002222A9">
              <w:rPr>
                <w:b/>
              </w:rPr>
              <w:t>Biology (BA</w:t>
            </w:r>
            <w:r>
              <w:rPr>
                <w:b/>
              </w:rPr>
              <w:t>, BS</w:t>
            </w:r>
            <w:r w:rsidR="00962025" w:rsidRPr="00FB1D35">
              <w:rPr>
                <w:b/>
              </w:rPr>
              <w:t>)</w:t>
            </w:r>
            <w:r w:rsidR="00962025">
              <w:t xml:space="preserve"> </w:t>
            </w:r>
          </w:p>
          <w:p w:rsidR="002222A9" w:rsidRPr="00FB1D35" w:rsidRDefault="002222A9" w:rsidP="002222A9">
            <w:pPr>
              <w:autoSpaceDE w:val="0"/>
              <w:autoSpaceDN w:val="0"/>
              <w:adjustRightInd w:val="0"/>
              <w:ind w:firstLine="720"/>
              <w:rPr>
                <w:i/>
              </w:rPr>
            </w:pPr>
            <w:r w:rsidRPr="00FB1D35">
              <w:rPr>
                <w:i/>
              </w:rPr>
              <w:t>Includes options in:</w:t>
            </w:r>
          </w:p>
          <w:p w:rsidR="002222A9" w:rsidRDefault="002222A9" w:rsidP="002222A9">
            <w:pPr>
              <w:autoSpaceDE w:val="0"/>
              <w:autoSpaceDN w:val="0"/>
              <w:adjustRightInd w:val="0"/>
              <w:ind w:firstLine="720"/>
            </w:pPr>
            <w:r>
              <w:t>Botany</w:t>
            </w:r>
          </w:p>
          <w:p w:rsidR="002222A9" w:rsidRDefault="002222A9" w:rsidP="002222A9">
            <w:pPr>
              <w:autoSpaceDE w:val="0"/>
              <w:autoSpaceDN w:val="0"/>
              <w:adjustRightInd w:val="0"/>
              <w:ind w:firstLine="720"/>
            </w:pPr>
            <w:r>
              <w:t>Cellular Biology</w:t>
            </w:r>
          </w:p>
          <w:p w:rsidR="003520E6" w:rsidRDefault="003520E6" w:rsidP="002222A9">
            <w:pPr>
              <w:autoSpaceDE w:val="0"/>
              <w:autoSpaceDN w:val="0"/>
              <w:adjustRightInd w:val="0"/>
              <w:ind w:firstLine="720"/>
            </w:pPr>
            <w:r>
              <w:t>Environmental Biology and Evolution</w:t>
            </w:r>
          </w:p>
          <w:p w:rsidR="002222A9" w:rsidRDefault="002222A9" w:rsidP="002222A9">
            <w:pPr>
              <w:autoSpaceDE w:val="0"/>
              <w:autoSpaceDN w:val="0"/>
              <w:adjustRightInd w:val="0"/>
              <w:ind w:firstLine="720"/>
            </w:pPr>
            <w:r>
              <w:t>Environmental Studies</w:t>
            </w:r>
          </w:p>
          <w:p w:rsidR="002222A9" w:rsidRDefault="002222A9" w:rsidP="002222A9">
            <w:pPr>
              <w:autoSpaceDE w:val="0"/>
              <w:autoSpaceDN w:val="0"/>
              <w:adjustRightInd w:val="0"/>
              <w:ind w:firstLine="720"/>
            </w:pPr>
            <w:r>
              <w:t>Microbiology</w:t>
            </w:r>
          </w:p>
          <w:p w:rsidR="002222A9" w:rsidRDefault="002222A9" w:rsidP="002222A9">
            <w:pPr>
              <w:autoSpaceDE w:val="0"/>
              <w:autoSpaceDN w:val="0"/>
              <w:adjustRightInd w:val="0"/>
              <w:ind w:firstLine="720"/>
            </w:pPr>
            <w:r>
              <w:t>Wildlife Biology</w:t>
            </w:r>
          </w:p>
          <w:p w:rsidR="002222A9" w:rsidRDefault="002222A9" w:rsidP="002222A9">
            <w:pPr>
              <w:autoSpaceDE w:val="0"/>
              <w:autoSpaceDN w:val="0"/>
              <w:adjustRightInd w:val="0"/>
              <w:ind w:firstLine="720"/>
            </w:pPr>
            <w:r>
              <w:t>Zoology</w:t>
            </w:r>
          </w:p>
          <w:p w:rsidR="00962025" w:rsidRPr="00FB1D35" w:rsidRDefault="00962025" w:rsidP="00962025">
            <w:pPr>
              <w:autoSpaceDE w:val="0"/>
              <w:autoSpaceDN w:val="0"/>
              <w:adjustRightInd w:val="0"/>
              <w:rPr>
                <w:b/>
              </w:rPr>
            </w:pPr>
            <w:r w:rsidRPr="00FB1D35">
              <w:rPr>
                <w:b/>
              </w:rPr>
              <w:t xml:space="preserve">Biology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Environmental Biology and Evolution</w:t>
            </w:r>
          </w:p>
          <w:p w:rsidR="00962025" w:rsidRDefault="00962025" w:rsidP="00962025">
            <w:pPr>
              <w:autoSpaceDE w:val="0"/>
              <w:autoSpaceDN w:val="0"/>
              <w:adjustRightInd w:val="0"/>
              <w:ind w:firstLine="720"/>
            </w:pPr>
            <w:r>
              <w:t>Microbiology and Biotechnology</w:t>
            </w:r>
          </w:p>
          <w:p w:rsidR="00962025" w:rsidRDefault="00962025" w:rsidP="00D15912">
            <w:pPr>
              <w:autoSpaceDE w:val="0"/>
              <w:autoSpaceDN w:val="0"/>
              <w:adjustRightInd w:val="0"/>
              <w:ind w:firstLine="720"/>
            </w:pPr>
            <w:r>
              <w:t>Wildlife Biology</w:t>
            </w:r>
          </w:p>
        </w:tc>
        <w:tc>
          <w:tcPr>
            <w:tcW w:w="4968" w:type="dxa"/>
          </w:tcPr>
          <w:p w:rsidR="002222A9" w:rsidRPr="00FB1D35" w:rsidRDefault="002222A9" w:rsidP="002222A9">
            <w:pPr>
              <w:autoSpaceDE w:val="0"/>
              <w:autoSpaceDN w:val="0"/>
              <w:adjustRightInd w:val="0"/>
              <w:rPr>
                <w:b/>
              </w:rPr>
            </w:pPr>
            <w:r w:rsidRPr="00FB1D35">
              <w:rPr>
                <w:b/>
              </w:rPr>
              <w:t xml:space="preserve">Biology Education (BSED) </w:t>
            </w:r>
          </w:p>
          <w:p w:rsidR="002222A9" w:rsidRPr="00FB1D35" w:rsidRDefault="002222A9" w:rsidP="002222A9">
            <w:pPr>
              <w:autoSpaceDE w:val="0"/>
              <w:autoSpaceDN w:val="0"/>
              <w:adjustRightInd w:val="0"/>
              <w:ind w:firstLine="720"/>
              <w:rPr>
                <w:i/>
              </w:rPr>
            </w:pPr>
            <w:r w:rsidRPr="00FB1D35">
              <w:rPr>
                <w:i/>
              </w:rPr>
              <w:t>Includes options in:</w:t>
            </w:r>
          </w:p>
          <w:p w:rsidR="002222A9" w:rsidRDefault="002222A9" w:rsidP="002222A9">
            <w:pPr>
              <w:autoSpaceDE w:val="0"/>
              <w:autoSpaceDN w:val="0"/>
              <w:adjustRightInd w:val="0"/>
              <w:ind w:firstLine="720"/>
            </w:pPr>
            <w:r>
              <w:t>Categorical Science</w:t>
            </w:r>
          </w:p>
          <w:p w:rsidR="002222A9" w:rsidRDefault="002222A9" w:rsidP="002222A9">
            <w:pPr>
              <w:autoSpaceDE w:val="0"/>
              <w:autoSpaceDN w:val="0"/>
              <w:adjustRightInd w:val="0"/>
              <w:ind w:firstLine="720"/>
            </w:pPr>
            <w:r>
              <w:t>Unified Science</w:t>
            </w:r>
          </w:p>
          <w:p w:rsidR="00EC0E2A" w:rsidRDefault="00EC0E2A" w:rsidP="00EC0E2A">
            <w:pPr>
              <w:autoSpaceDE w:val="0"/>
              <w:autoSpaceDN w:val="0"/>
              <w:adjustRightInd w:val="0"/>
              <w:rPr>
                <w:b/>
              </w:rPr>
            </w:pPr>
            <w:r>
              <w:rPr>
                <w:b/>
              </w:rPr>
              <w:t>Business, General (BS)</w:t>
            </w:r>
          </w:p>
          <w:p w:rsidR="00962025" w:rsidRPr="00243115" w:rsidRDefault="002222A9" w:rsidP="00962025">
            <w:pPr>
              <w:autoSpaceDE w:val="0"/>
              <w:autoSpaceDN w:val="0"/>
              <w:adjustRightInd w:val="0"/>
              <w:rPr>
                <w:b/>
              </w:rPr>
            </w:pPr>
            <w:r>
              <w:rPr>
                <w:b/>
              </w:rPr>
              <w:br/>
            </w:r>
            <w:r w:rsidR="00962025" w:rsidRPr="00243115">
              <w:rPr>
                <w:b/>
              </w:rPr>
              <w:t>Cell and Molecular Biology (BS)</w:t>
            </w:r>
          </w:p>
          <w:p w:rsidR="00962025" w:rsidRPr="00243115" w:rsidRDefault="00962025" w:rsidP="00962025">
            <w:pPr>
              <w:autoSpaceDE w:val="0"/>
              <w:autoSpaceDN w:val="0"/>
              <w:adjustRightInd w:val="0"/>
              <w:rPr>
                <w:b/>
              </w:rPr>
            </w:pPr>
            <w:r w:rsidRPr="00243115">
              <w:rPr>
                <w:b/>
              </w:rPr>
              <w:t>*Chemistry (BS)</w:t>
            </w:r>
          </w:p>
          <w:p w:rsidR="00962025" w:rsidRPr="00243115" w:rsidRDefault="00962025" w:rsidP="00962025">
            <w:pPr>
              <w:autoSpaceDE w:val="0"/>
              <w:autoSpaceDN w:val="0"/>
              <w:adjustRightInd w:val="0"/>
              <w:rPr>
                <w:b/>
              </w:rPr>
            </w:pPr>
            <w:r w:rsidRPr="00243115">
              <w:rPr>
                <w:b/>
              </w:rPr>
              <w:t xml:space="preserve">Chemistry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Biochemistry</w:t>
            </w:r>
          </w:p>
          <w:p w:rsidR="00962025" w:rsidRDefault="00962025" w:rsidP="00962025">
            <w:pPr>
              <w:autoSpaceDE w:val="0"/>
              <w:autoSpaceDN w:val="0"/>
              <w:adjustRightInd w:val="0"/>
              <w:ind w:firstLine="720"/>
            </w:pPr>
            <w:r>
              <w:t>Graduate School</w:t>
            </w:r>
          </w:p>
          <w:p w:rsidR="00962025" w:rsidRDefault="00962025" w:rsidP="00962025">
            <w:pPr>
              <w:autoSpaceDE w:val="0"/>
              <w:autoSpaceDN w:val="0"/>
              <w:adjustRightInd w:val="0"/>
              <w:ind w:firstLine="720"/>
            </w:pPr>
            <w:r>
              <w:t>Industrial</w:t>
            </w:r>
          </w:p>
          <w:p w:rsidR="00962025" w:rsidRPr="00243115" w:rsidRDefault="00962025" w:rsidP="00962025">
            <w:pPr>
              <w:autoSpaceDE w:val="0"/>
              <w:autoSpaceDN w:val="0"/>
              <w:adjustRightInd w:val="0"/>
              <w:rPr>
                <w:b/>
              </w:rPr>
            </w:pPr>
            <w:r w:rsidRPr="00243115">
              <w:rPr>
                <w:b/>
              </w:rPr>
              <w:t xml:space="preserve">Chemistry Education (BSED)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Categorical Science</w:t>
            </w:r>
          </w:p>
          <w:p w:rsidR="00962025" w:rsidRDefault="00962025" w:rsidP="00962025">
            <w:pPr>
              <w:autoSpaceDE w:val="0"/>
              <w:autoSpaceDN w:val="0"/>
              <w:adjustRightInd w:val="0"/>
              <w:ind w:firstLine="720"/>
            </w:pPr>
            <w:r>
              <w:t>Unified Science</w:t>
            </w:r>
          </w:p>
          <w:p w:rsidR="00962025" w:rsidRDefault="00962025" w:rsidP="00962025">
            <w:pPr>
              <w:autoSpaceDE w:val="0"/>
              <w:autoSpaceDN w:val="0"/>
              <w:adjustRightInd w:val="0"/>
              <w:rPr>
                <w:b/>
              </w:rPr>
            </w:pPr>
            <w:r w:rsidRPr="00243115">
              <w:rPr>
                <w:b/>
              </w:rPr>
              <w:t>Child and Family Development (BS)</w:t>
            </w:r>
          </w:p>
          <w:p w:rsidR="00D15912" w:rsidRPr="00FB1D35" w:rsidRDefault="00D15912" w:rsidP="00D15912">
            <w:pPr>
              <w:autoSpaceDE w:val="0"/>
              <w:autoSpaceDN w:val="0"/>
              <w:adjustRightInd w:val="0"/>
              <w:ind w:firstLine="720"/>
              <w:rPr>
                <w:i/>
              </w:rPr>
            </w:pPr>
            <w:r w:rsidRPr="00FB1D35">
              <w:rPr>
                <w:i/>
              </w:rPr>
              <w:t>Includes options in:</w:t>
            </w:r>
          </w:p>
          <w:p w:rsidR="00D15912" w:rsidRDefault="00D15912" w:rsidP="00D15912">
            <w:pPr>
              <w:autoSpaceDE w:val="0"/>
              <w:autoSpaceDN w:val="0"/>
              <w:adjustRightInd w:val="0"/>
              <w:ind w:firstLine="720"/>
            </w:pPr>
            <w:r>
              <w:t>Child Life</w:t>
            </w:r>
          </w:p>
          <w:p w:rsidR="00D15912" w:rsidRDefault="00D15912" w:rsidP="00D15912">
            <w:pPr>
              <w:autoSpaceDE w:val="0"/>
              <w:autoSpaceDN w:val="0"/>
              <w:adjustRightInd w:val="0"/>
              <w:ind w:firstLine="720"/>
            </w:pPr>
            <w:r>
              <w:t>Early Childhood Development</w:t>
            </w:r>
          </w:p>
          <w:p w:rsidR="00D15912" w:rsidRDefault="00D15912" w:rsidP="00D15912">
            <w:pPr>
              <w:autoSpaceDE w:val="0"/>
              <w:autoSpaceDN w:val="0"/>
              <w:adjustRightInd w:val="0"/>
              <w:ind w:firstLine="720"/>
            </w:pPr>
            <w:r>
              <w:t>Family Development</w:t>
            </w:r>
          </w:p>
          <w:p w:rsidR="00D15912" w:rsidRDefault="00D15912" w:rsidP="00D15912">
            <w:pPr>
              <w:autoSpaceDE w:val="0"/>
              <w:autoSpaceDN w:val="0"/>
              <w:adjustRightInd w:val="0"/>
              <w:ind w:firstLine="720"/>
            </w:pPr>
            <w:r>
              <w:t>Youth Development</w:t>
            </w:r>
          </w:p>
          <w:p w:rsidR="00D15912" w:rsidRDefault="00D15912" w:rsidP="00D15912">
            <w:pPr>
              <w:autoSpaceDE w:val="0"/>
              <w:autoSpaceDN w:val="0"/>
              <w:adjustRightInd w:val="0"/>
              <w:rPr>
                <w:b/>
              </w:rPr>
            </w:pPr>
            <w:r>
              <w:rPr>
                <w:b/>
              </w:rPr>
              <w:t xml:space="preserve">Civil Engineering </w:t>
            </w:r>
          </w:p>
          <w:p w:rsidR="00D15912" w:rsidRPr="009A2671" w:rsidRDefault="00D15912" w:rsidP="00D15912">
            <w:pPr>
              <w:autoSpaceDE w:val="0"/>
              <w:autoSpaceDN w:val="0"/>
              <w:adjustRightInd w:val="0"/>
              <w:ind w:left="702"/>
              <w:rPr>
                <w:i/>
              </w:rPr>
            </w:pPr>
            <w:r w:rsidRPr="009A2671">
              <w:rPr>
                <w:i/>
              </w:rPr>
              <w:t>Cooper</w:t>
            </w:r>
            <w:r>
              <w:rPr>
                <w:i/>
              </w:rPr>
              <w:t>ative program with Missouri S&amp;T</w:t>
            </w:r>
            <w:r w:rsidRPr="009A2671">
              <w:rPr>
                <w:i/>
              </w:rPr>
              <w:t>; enrollment restrictions apply</w:t>
            </w:r>
          </w:p>
          <w:p w:rsidR="00962025" w:rsidRPr="00243115" w:rsidRDefault="00962025" w:rsidP="00962025">
            <w:pPr>
              <w:autoSpaceDE w:val="0"/>
              <w:autoSpaceDN w:val="0"/>
              <w:adjustRightInd w:val="0"/>
              <w:rPr>
                <w:b/>
              </w:rPr>
            </w:pPr>
            <w:r w:rsidRPr="00243115">
              <w:rPr>
                <w:b/>
              </w:rPr>
              <w:t>*Cl</w:t>
            </w:r>
            <w:r>
              <w:rPr>
                <w:b/>
              </w:rPr>
              <w:t>assics-Latin Concentration (BA)</w:t>
            </w:r>
          </w:p>
          <w:p w:rsidR="00962025" w:rsidRPr="00243115" w:rsidRDefault="00962025" w:rsidP="00962025">
            <w:pPr>
              <w:autoSpaceDE w:val="0"/>
              <w:autoSpaceDN w:val="0"/>
              <w:adjustRightInd w:val="0"/>
              <w:rPr>
                <w:b/>
              </w:rPr>
            </w:pPr>
            <w:r w:rsidRPr="00243115">
              <w:rPr>
                <w:b/>
              </w:rPr>
              <w:t xml:space="preserve">Clinical Laboratory Sciences-Medical </w:t>
            </w:r>
            <w:r w:rsidR="00D15912">
              <w:rPr>
                <w:b/>
              </w:rPr>
              <w:br/>
              <w:t xml:space="preserve">              T</w:t>
            </w:r>
            <w:r w:rsidRPr="00243115">
              <w:rPr>
                <w:b/>
              </w:rPr>
              <w:t>echnology (BS)</w:t>
            </w:r>
          </w:p>
          <w:p w:rsidR="00962025" w:rsidRPr="00243115" w:rsidRDefault="00962025" w:rsidP="00962025">
            <w:pPr>
              <w:autoSpaceDE w:val="0"/>
              <w:autoSpaceDN w:val="0"/>
              <w:adjustRightInd w:val="0"/>
              <w:rPr>
                <w:b/>
              </w:rPr>
            </w:pPr>
            <w:r w:rsidRPr="00243115">
              <w:rPr>
                <w:b/>
              </w:rPr>
              <w:t xml:space="preserve">*Communication (BA,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D15912" w:rsidP="00962025">
            <w:pPr>
              <w:autoSpaceDE w:val="0"/>
              <w:autoSpaceDN w:val="0"/>
              <w:adjustRightInd w:val="0"/>
              <w:ind w:firstLine="720"/>
            </w:pPr>
            <w:r>
              <w:t>Communication</w:t>
            </w:r>
          </w:p>
          <w:p w:rsidR="00962025" w:rsidRDefault="00962025" w:rsidP="00962025">
            <w:pPr>
              <w:autoSpaceDE w:val="0"/>
              <w:autoSpaceDN w:val="0"/>
              <w:adjustRightInd w:val="0"/>
              <w:ind w:firstLine="720"/>
            </w:pPr>
            <w:r>
              <w:t>Ethical Leadership</w:t>
            </w:r>
          </w:p>
          <w:p w:rsidR="00962025" w:rsidRDefault="00962025" w:rsidP="00962025">
            <w:pPr>
              <w:autoSpaceDE w:val="0"/>
              <w:autoSpaceDN w:val="0"/>
              <w:adjustRightInd w:val="0"/>
              <w:ind w:firstLine="720"/>
            </w:pPr>
            <w:r>
              <w:t>Health Communication</w:t>
            </w:r>
          </w:p>
          <w:p w:rsidR="00962025" w:rsidRDefault="00962025" w:rsidP="009A2671">
            <w:pPr>
              <w:autoSpaceDE w:val="0"/>
              <w:autoSpaceDN w:val="0"/>
              <w:adjustRightInd w:val="0"/>
              <w:ind w:firstLine="702"/>
            </w:pPr>
            <w:r>
              <w:t>Intercultural Communication and Diversity</w:t>
            </w:r>
          </w:p>
          <w:p w:rsidR="00962025" w:rsidRDefault="00962025" w:rsidP="00962025">
            <w:pPr>
              <w:autoSpaceDE w:val="0"/>
              <w:autoSpaceDN w:val="0"/>
              <w:adjustRightInd w:val="0"/>
              <w:ind w:firstLine="720"/>
            </w:pPr>
            <w:r>
              <w:t>Interpersonal Communication</w:t>
            </w:r>
          </w:p>
          <w:p w:rsidR="00962025" w:rsidRDefault="00962025" w:rsidP="00962025">
            <w:pPr>
              <w:autoSpaceDE w:val="0"/>
              <w:autoSpaceDN w:val="0"/>
              <w:adjustRightInd w:val="0"/>
              <w:ind w:firstLine="720"/>
            </w:pPr>
            <w:r>
              <w:t>Organizational Communication</w:t>
            </w:r>
          </w:p>
          <w:p w:rsidR="00962025" w:rsidRDefault="00962025" w:rsidP="00962025">
            <w:pPr>
              <w:autoSpaceDE w:val="0"/>
              <w:autoSpaceDN w:val="0"/>
              <w:adjustRightInd w:val="0"/>
              <w:ind w:firstLine="720"/>
            </w:pPr>
            <w:r>
              <w:t>Rhetoric</w:t>
            </w:r>
          </w:p>
          <w:p w:rsidR="00962025" w:rsidRPr="00243115" w:rsidRDefault="00962025" w:rsidP="00962025">
            <w:pPr>
              <w:autoSpaceDE w:val="0"/>
              <w:autoSpaceDN w:val="0"/>
              <w:adjustRightInd w:val="0"/>
              <w:rPr>
                <w:b/>
                <w:i/>
              </w:rPr>
            </w:pPr>
            <w:r w:rsidRPr="00243115">
              <w:rPr>
                <w:b/>
              </w:rPr>
              <w:t>Communication Sciences and Disorders (BS)</w:t>
            </w:r>
            <w:r w:rsidRPr="00243115">
              <w:rPr>
                <w:b/>
                <w:i/>
              </w:rPr>
              <w:t xml:space="preserve">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Audiology</w:t>
            </w:r>
          </w:p>
          <w:p w:rsidR="00962025" w:rsidRDefault="00962025" w:rsidP="00962025">
            <w:pPr>
              <w:autoSpaceDE w:val="0"/>
              <w:autoSpaceDN w:val="0"/>
              <w:adjustRightInd w:val="0"/>
              <w:ind w:firstLine="720"/>
            </w:pPr>
            <w:r>
              <w:t>Education of Deaf and Hard of Hearing</w:t>
            </w:r>
          </w:p>
          <w:p w:rsidR="00962025" w:rsidRPr="00EC0E2A" w:rsidRDefault="00962025" w:rsidP="00EC0E2A">
            <w:pPr>
              <w:autoSpaceDE w:val="0"/>
              <w:autoSpaceDN w:val="0"/>
              <w:adjustRightInd w:val="0"/>
              <w:ind w:firstLine="720"/>
            </w:pPr>
            <w:r>
              <w:t>Speech-Language Pathology</w:t>
            </w:r>
          </w:p>
        </w:tc>
      </w:tr>
    </w:tbl>
    <w:p w:rsidR="008D30F0" w:rsidRPr="00243115" w:rsidRDefault="008D30F0" w:rsidP="008D30F0">
      <w:pPr>
        <w:autoSpaceDE w:val="0"/>
        <w:autoSpaceDN w:val="0"/>
        <w:adjustRightInd w:val="0"/>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968"/>
      </w:tblGrid>
      <w:tr w:rsidR="00962025" w:rsidTr="00962025">
        <w:tc>
          <w:tcPr>
            <w:tcW w:w="4968" w:type="dxa"/>
          </w:tcPr>
          <w:p w:rsidR="00D15912" w:rsidRPr="00243115" w:rsidRDefault="00D15912" w:rsidP="00D15912">
            <w:pPr>
              <w:autoSpaceDE w:val="0"/>
              <w:autoSpaceDN w:val="0"/>
              <w:adjustRightInd w:val="0"/>
              <w:rPr>
                <w:b/>
              </w:rPr>
            </w:pPr>
            <w:r w:rsidRPr="00243115">
              <w:rPr>
                <w:b/>
              </w:rPr>
              <w:t>Computer Information Systems (BS)</w:t>
            </w:r>
          </w:p>
          <w:p w:rsidR="00D15912" w:rsidRPr="00243115" w:rsidRDefault="00D15912" w:rsidP="00D15912">
            <w:pPr>
              <w:autoSpaceDE w:val="0"/>
              <w:autoSpaceDN w:val="0"/>
              <w:adjustRightInd w:val="0"/>
              <w:rPr>
                <w:b/>
              </w:rPr>
            </w:pPr>
            <w:r w:rsidRPr="00243115">
              <w:rPr>
                <w:b/>
              </w:rPr>
              <w:t>*Computer Science (BS)</w:t>
            </w:r>
          </w:p>
          <w:p w:rsidR="00D15912" w:rsidRPr="00243115" w:rsidRDefault="00D15912" w:rsidP="00D15912">
            <w:pPr>
              <w:autoSpaceDE w:val="0"/>
              <w:autoSpaceDN w:val="0"/>
              <w:adjustRightInd w:val="0"/>
              <w:rPr>
                <w:b/>
              </w:rPr>
            </w:pPr>
            <w:r w:rsidRPr="00243115">
              <w:rPr>
                <w:b/>
              </w:rPr>
              <w:t>Construction Management (BS)</w:t>
            </w:r>
          </w:p>
          <w:p w:rsidR="00D15912" w:rsidRPr="00243115" w:rsidRDefault="00D15912" w:rsidP="00D15912">
            <w:pPr>
              <w:autoSpaceDE w:val="0"/>
              <w:autoSpaceDN w:val="0"/>
              <w:adjustRightInd w:val="0"/>
              <w:rPr>
                <w:b/>
              </w:rPr>
            </w:pPr>
            <w:r w:rsidRPr="00243115">
              <w:rPr>
                <w:b/>
              </w:rPr>
              <w:t>Criminology (BA, BS)</w:t>
            </w:r>
          </w:p>
          <w:p w:rsidR="00D15912" w:rsidRDefault="00D15912" w:rsidP="009A2671">
            <w:pPr>
              <w:autoSpaceDE w:val="0"/>
              <w:autoSpaceDN w:val="0"/>
              <w:adjustRightInd w:val="0"/>
              <w:rPr>
                <w:b/>
              </w:rPr>
            </w:pPr>
          </w:p>
          <w:p w:rsidR="00E23AF4" w:rsidRDefault="00E23AF4" w:rsidP="009A2671">
            <w:pPr>
              <w:autoSpaceDE w:val="0"/>
              <w:autoSpaceDN w:val="0"/>
              <w:adjustRightInd w:val="0"/>
              <w:rPr>
                <w:b/>
              </w:rPr>
            </w:pPr>
            <w:r>
              <w:rPr>
                <w:b/>
              </w:rPr>
              <w:t>Dance (BS)</w:t>
            </w:r>
          </w:p>
          <w:p w:rsidR="009A2671" w:rsidRPr="00243115" w:rsidRDefault="009A2671" w:rsidP="009A2671">
            <w:pPr>
              <w:autoSpaceDE w:val="0"/>
              <w:autoSpaceDN w:val="0"/>
              <w:adjustRightInd w:val="0"/>
              <w:rPr>
                <w:b/>
              </w:rPr>
            </w:pPr>
            <w:r w:rsidRPr="00243115">
              <w:rPr>
                <w:b/>
              </w:rPr>
              <w:t xml:space="preserve">Design (BFA) </w:t>
            </w:r>
          </w:p>
          <w:p w:rsidR="009A2671" w:rsidRPr="00FB1D35" w:rsidRDefault="009A2671" w:rsidP="009A2671">
            <w:pPr>
              <w:autoSpaceDE w:val="0"/>
              <w:autoSpaceDN w:val="0"/>
              <w:adjustRightInd w:val="0"/>
              <w:ind w:firstLine="720"/>
              <w:rPr>
                <w:i/>
              </w:rPr>
            </w:pPr>
            <w:r w:rsidRPr="00FB1D35">
              <w:rPr>
                <w:i/>
              </w:rPr>
              <w:t>Includes options in:</w:t>
            </w:r>
          </w:p>
          <w:p w:rsidR="009A2671" w:rsidRDefault="009A2671" w:rsidP="009A2671">
            <w:pPr>
              <w:autoSpaceDE w:val="0"/>
              <w:autoSpaceDN w:val="0"/>
              <w:adjustRightInd w:val="0"/>
              <w:ind w:firstLine="720"/>
            </w:pPr>
            <w:r>
              <w:t>Graphic Design</w:t>
            </w:r>
          </w:p>
          <w:p w:rsidR="009A2671" w:rsidRDefault="009A2671" w:rsidP="009A2671">
            <w:pPr>
              <w:autoSpaceDE w:val="0"/>
              <w:autoSpaceDN w:val="0"/>
              <w:adjustRightInd w:val="0"/>
              <w:ind w:firstLine="720"/>
            </w:pPr>
            <w:r>
              <w:t>Graphic Design and Illustration</w:t>
            </w:r>
          </w:p>
          <w:p w:rsidR="009A2671" w:rsidRDefault="009A2671" w:rsidP="009A2671">
            <w:pPr>
              <w:autoSpaceDE w:val="0"/>
              <w:autoSpaceDN w:val="0"/>
              <w:adjustRightInd w:val="0"/>
              <w:ind w:firstLine="720"/>
            </w:pPr>
            <w:r>
              <w:t>Illustration</w:t>
            </w:r>
          </w:p>
          <w:p w:rsidR="009A2671" w:rsidRDefault="009A2671" w:rsidP="009A2671">
            <w:pPr>
              <w:autoSpaceDE w:val="0"/>
              <w:autoSpaceDN w:val="0"/>
              <w:adjustRightInd w:val="0"/>
              <w:rPr>
                <w:b/>
              </w:rPr>
            </w:pPr>
            <w:r w:rsidRPr="00243115">
              <w:rPr>
                <w:b/>
              </w:rPr>
              <w:t>Dietetics (BS)</w:t>
            </w:r>
          </w:p>
          <w:p w:rsidR="009A2671" w:rsidRDefault="009A2671" w:rsidP="009A2671">
            <w:pPr>
              <w:autoSpaceDE w:val="0"/>
              <w:autoSpaceDN w:val="0"/>
              <w:adjustRightInd w:val="0"/>
              <w:rPr>
                <w:b/>
              </w:rPr>
            </w:pPr>
          </w:p>
          <w:p w:rsidR="009A2671" w:rsidRDefault="00962025" w:rsidP="00962025">
            <w:pPr>
              <w:autoSpaceDE w:val="0"/>
              <w:autoSpaceDN w:val="0"/>
              <w:adjustRightInd w:val="0"/>
              <w:rPr>
                <w:b/>
              </w:rPr>
            </w:pPr>
            <w:r w:rsidRPr="00243115">
              <w:rPr>
                <w:b/>
              </w:rPr>
              <w:t xml:space="preserve">Early Childhood Education (BSED) </w:t>
            </w:r>
          </w:p>
          <w:p w:rsidR="00962025" w:rsidRPr="00243115" w:rsidRDefault="00962025" w:rsidP="00962025">
            <w:pPr>
              <w:autoSpaceDE w:val="0"/>
              <w:autoSpaceDN w:val="0"/>
              <w:adjustRightInd w:val="0"/>
              <w:rPr>
                <w:b/>
              </w:rPr>
            </w:pPr>
            <w:r w:rsidRPr="00243115">
              <w:rPr>
                <w:b/>
              </w:rPr>
              <w:t xml:space="preserve">Earth Science Education (BSED)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Categorical Science</w:t>
            </w:r>
          </w:p>
          <w:p w:rsidR="00962025" w:rsidRDefault="00962025" w:rsidP="00962025">
            <w:pPr>
              <w:autoSpaceDE w:val="0"/>
              <w:autoSpaceDN w:val="0"/>
              <w:adjustRightInd w:val="0"/>
              <w:ind w:firstLine="720"/>
            </w:pPr>
            <w:r>
              <w:t>Unified Science</w:t>
            </w:r>
          </w:p>
          <w:p w:rsidR="00962025" w:rsidRPr="00243115" w:rsidRDefault="00962025" w:rsidP="00962025">
            <w:pPr>
              <w:autoSpaceDE w:val="0"/>
              <w:autoSpaceDN w:val="0"/>
              <w:adjustRightInd w:val="0"/>
              <w:rPr>
                <w:b/>
              </w:rPr>
            </w:pPr>
            <w:r w:rsidRPr="00243115">
              <w:rPr>
                <w:b/>
              </w:rPr>
              <w:t>*Economics (BA, BS)</w:t>
            </w:r>
          </w:p>
          <w:p w:rsidR="00962025" w:rsidRDefault="00962025" w:rsidP="00962025">
            <w:pPr>
              <w:autoSpaceDE w:val="0"/>
              <w:autoSpaceDN w:val="0"/>
              <w:adjustRightInd w:val="0"/>
              <w:rPr>
                <w:b/>
              </w:rPr>
            </w:pPr>
            <w:r w:rsidRPr="00243115">
              <w:rPr>
                <w:b/>
              </w:rPr>
              <w:t>Economics (BS)</w:t>
            </w:r>
          </w:p>
          <w:p w:rsidR="00E23AF4" w:rsidRPr="00FB1D35" w:rsidRDefault="00E23AF4" w:rsidP="00E23AF4">
            <w:pPr>
              <w:autoSpaceDE w:val="0"/>
              <w:autoSpaceDN w:val="0"/>
              <w:adjustRightInd w:val="0"/>
              <w:ind w:firstLine="720"/>
              <w:rPr>
                <w:i/>
              </w:rPr>
            </w:pPr>
            <w:r w:rsidRPr="00FB1D35">
              <w:rPr>
                <w:i/>
              </w:rPr>
              <w:t>Includes options in:</w:t>
            </w:r>
          </w:p>
          <w:p w:rsidR="00E23AF4" w:rsidRDefault="00E23AF4" w:rsidP="00E23AF4">
            <w:pPr>
              <w:autoSpaceDE w:val="0"/>
              <w:autoSpaceDN w:val="0"/>
              <w:adjustRightInd w:val="0"/>
              <w:ind w:firstLine="720"/>
            </w:pPr>
            <w:r>
              <w:t>Business</w:t>
            </w:r>
          </w:p>
          <w:p w:rsidR="00E23AF4" w:rsidRDefault="00E23AF4" w:rsidP="00E23AF4">
            <w:pPr>
              <w:autoSpaceDE w:val="0"/>
              <w:autoSpaceDN w:val="0"/>
              <w:adjustRightInd w:val="0"/>
              <w:ind w:firstLine="720"/>
            </w:pPr>
            <w:r>
              <w:t>Public Administration/Government</w:t>
            </w:r>
          </w:p>
          <w:p w:rsidR="00E23AF4" w:rsidRDefault="00E23AF4" w:rsidP="00E23AF4">
            <w:pPr>
              <w:autoSpaceDE w:val="0"/>
              <w:autoSpaceDN w:val="0"/>
              <w:adjustRightInd w:val="0"/>
              <w:ind w:firstLine="720"/>
            </w:pPr>
            <w:r>
              <w:t>Graduate School</w:t>
            </w:r>
          </w:p>
          <w:p w:rsidR="00E23AF4" w:rsidRPr="00243115" w:rsidRDefault="00E23AF4" w:rsidP="00E23AF4">
            <w:pPr>
              <w:autoSpaceDE w:val="0"/>
              <w:autoSpaceDN w:val="0"/>
              <w:adjustRightInd w:val="0"/>
              <w:ind w:firstLine="720"/>
              <w:rPr>
                <w:b/>
              </w:rPr>
            </w:pPr>
            <w:r>
              <w:t>Law School</w:t>
            </w:r>
          </w:p>
          <w:p w:rsidR="009A2671" w:rsidRDefault="009A2671" w:rsidP="009A2671">
            <w:pPr>
              <w:autoSpaceDE w:val="0"/>
              <w:autoSpaceDN w:val="0"/>
              <w:adjustRightInd w:val="0"/>
              <w:rPr>
                <w:b/>
              </w:rPr>
            </w:pPr>
            <w:r>
              <w:rPr>
                <w:b/>
              </w:rPr>
              <w:t xml:space="preserve">Electrical Engineering </w:t>
            </w:r>
          </w:p>
          <w:p w:rsidR="009A2671" w:rsidRPr="009A2671" w:rsidRDefault="009A2671" w:rsidP="009A2671">
            <w:pPr>
              <w:autoSpaceDE w:val="0"/>
              <w:autoSpaceDN w:val="0"/>
              <w:adjustRightInd w:val="0"/>
              <w:ind w:left="702"/>
              <w:rPr>
                <w:i/>
              </w:rPr>
            </w:pPr>
            <w:r w:rsidRPr="009A2671">
              <w:rPr>
                <w:i/>
              </w:rPr>
              <w:t>Cooper</w:t>
            </w:r>
            <w:r>
              <w:rPr>
                <w:i/>
              </w:rPr>
              <w:t>ative program with Missouri S&amp;T</w:t>
            </w:r>
            <w:r w:rsidRPr="009A2671">
              <w:rPr>
                <w:i/>
              </w:rPr>
              <w:t>; enrollment restrictions apply</w:t>
            </w:r>
          </w:p>
          <w:p w:rsidR="00962025" w:rsidRPr="00243115" w:rsidRDefault="00962025" w:rsidP="00962025">
            <w:pPr>
              <w:autoSpaceDE w:val="0"/>
              <w:autoSpaceDN w:val="0"/>
              <w:adjustRightInd w:val="0"/>
              <w:rPr>
                <w:b/>
              </w:rPr>
            </w:pPr>
            <w:r w:rsidRPr="00243115">
              <w:rPr>
                <w:b/>
              </w:rPr>
              <w:t xml:space="preserve">*Electronic Arts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Audio Studies</w:t>
            </w:r>
          </w:p>
          <w:p w:rsidR="00962025" w:rsidRDefault="00962025" w:rsidP="00962025">
            <w:pPr>
              <w:autoSpaceDE w:val="0"/>
              <w:autoSpaceDN w:val="0"/>
              <w:adjustRightInd w:val="0"/>
              <w:ind w:firstLine="720"/>
            </w:pPr>
            <w:r>
              <w:t>Computer Animation Studies</w:t>
            </w:r>
          </w:p>
          <w:p w:rsidR="00962025" w:rsidRDefault="0044292F" w:rsidP="00962025">
            <w:pPr>
              <w:autoSpaceDE w:val="0"/>
              <w:autoSpaceDN w:val="0"/>
              <w:adjustRightInd w:val="0"/>
              <w:ind w:firstLine="720"/>
            </w:pPr>
            <w:r>
              <w:t>Interactive New Media</w:t>
            </w:r>
            <w:r w:rsidR="00962025">
              <w:t xml:space="preserve"> Studies</w:t>
            </w:r>
          </w:p>
          <w:p w:rsidR="00962025" w:rsidRDefault="00962025" w:rsidP="00962025">
            <w:pPr>
              <w:autoSpaceDE w:val="0"/>
              <w:autoSpaceDN w:val="0"/>
              <w:adjustRightInd w:val="0"/>
              <w:ind w:firstLine="720"/>
            </w:pPr>
            <w:r>
              <w:t xml:space="preserve">Video Studies </w:t>
            </w:r>
          </w:p>
          <w:p w:rsidR="00962025" w:rsidRPr="00243115" w:rsidRDefault="00962025" w:rsidP="00962025">
            <w:pPr>
              <w:autoSpaceDE w:val="0"/>
              <w:autoSpaceDN w:val="0"/>
              <w:adjustRightInd w:val="0"/>
              <w:rPr>
                <w:b/>
              </w:rPr>
            </w:pPr>
            <w:r w:rsidRPr="00243115">
              <w:rPr>
                <w:b/>
              </w:rPr>
              <w:t>Elementary Education (BSED)</w:t>
            </w:r>
          </w:p>
          <w:p w:rsidR="00962025" w:rsidRPr="00243115" w:rsidRDefault="00962025" w:rsidP="00962025">
            <w:pPr>
              <w:autoSpaceDE w:val="0"/>
              <w:autoSpaceDN w:val="0"/>
              <w:adjustRightInd w:val="0"/>
              <w:rPr>
                <w:b/>
              </w:rPr>
            </w:pPr>
            <w:r w:rsidRPr="00243115">
              <w:rPr>
                <w:b/>
              </w:rPr>
              <w:t xml:space="preserve">*English (BA) </w:t>
            </w:r>
          </w:p>
          <w:p w:rsidR="0096202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Creative Writing</w:t>
            </w:r>
          </w:p>
          <w:p w:rsidR="00962025" w:rsidRDefault="00962025" w:rsidP="00962025">
            <w:pPr>
              <w:autoSpaceDE w:val="0"/>
              <w:autoSpaceDN w:val="0"/>
              <w:adjustRightInd w:val="0"/>
              <w:ind w:firstLine="720"/>
            </w:pPr>
            <w:r>
              <w:t>Literature</w:t>
            </w:r>
          </w:p>
          <w:p w:rsidR="00962025" w:rsidRPr="00243115" w:rsidRDefault="00962025" w:rsidP="00962025">
            <w:pPr>
              <w:autoSpaceDE w:val="0"/>
              <w:autoSpaceDN w:val="0"/>
              <w:adjustRightInd w:val="0"/>
              <w:rPr>
                <w:b/>
              </w:rPr>
            </w:pPr>
            <w:r w:rsidRPr="00243115">
              <w:rPr>
                <w:b/>
              </w:rPr>
              <w:t xml:space="preserve">English </w:t>
            </w:r>
            <w:r w:rsidR="009A2671" w:rsidRPr="00243115">
              <w:rPr>
                <w:b/>
              </w:rPr>
              <w:t xml:space="preserve">Education </w:t>
            </w:r>
            <w:r w:rsidRPr="00243115">
              <w:rPr>
                <w:b/>
              </w:rPr>
              <w:t>(BSED)</w:t>
            </w:r>
          </w:p>
          <w:p w:rsidR="00962025" w:rsidRPr="00243115" w:rsidRDefault="00962025" w:rsidP="00962025">
            <w:pPr>
              <w:autoSpaceDE w:val="0"/>
              <w:autoSpaceDN w:val="0"/>
              <w:adjustRightInd w:val="0"/>
              <w:rPr>
                <w:b/>
              </w:rPr>
            </w:pPr>
            <w:r w:rsidRPr="00243115">
              <w:rPr>
                <w:b/>
              </w:rPr>
              <w:t>Entertainment Management (BS)</w:t>
            </w:r>
          </w:p>
          <w:p w:rsidR="00962025" w:rsidRPr="00243115" w:rsidRDefault="00962025" w:rsidP="00962025">
            <w:pPr>
              <w:autoSpaceDE w:val="0"/>
              <w:autoSpaceDN w:val="0"/>
              <w:adjustRightInd w:val="0"/>
              <w:rPr>
                <w:b/>
              </w:rPr>
            </w:pPr>
            <w:r w:rsidRPr="00243115">
              <w:rPr>
                <w:b/>
              </w:rPr>
              <w:t>Entrepreneurship (BS)</w:t>
            </w:r>
          </w:p>
          <w:p w:rsidR="00962025" w:rsidRPr="00243115" w:rsidRDefault="00962025" w:rsidP="00962025">
            <w:pPr>
              <w:autoSpaceDE w:val="0"/>
              <w:autoSpaceDN w:val="0"/>
              <w:adjustRightInd w:val="0"/>
              <w:rPr>
                <w:b/>
              </w:rPr>
            </w:pPr>
            <w:r w:rsidRPr="00243115">
              <w:rPr>
                <w:b/>
              </w:rPr>
              <w:t xml:space="preserve">Environmental Plant Science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Horticulture</w:t>
            </w:r>
          </w:p>
          <w:p w:rsidR="00962025" w:rsidRDefault="00962025" w:rsidP="00962025">
            <w:pPr>
              <w:autoSpaceDE w:val="0"/>
              <w:autoSpaceDN w:val="0"/>
              <w:adjustRightInd w:val="0"/>
              <w:ind w:firstLine="720"/>
            </w:pPr>
            <w:r>
              <w:t>Crop Science</w:t>
            </w:r>
          </w:p>
          <w:p w:rsidR="00962025" w:rsidRPr="00243115" w:rsidRDefault="00962025" w:rsidP="00962025">
            <w:pPr>
              <w:autoSpaceDE w:val="0"/>
              <w:autoSpaceDN w:val="0"/>
              <w:adjustRightInd w:val="0"/>
              <w:rPr>
                <w:b/>
              </w:rPr>
            </w:pPr>
            <w:r w:rsidRPr="00243115">
              <w:rPr>
                <w:b/>
              </w:rPr>
              <w:t xml:space="preserve">Exercise and Movement Science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Health Studies</w:t>
            </w:r>
          </w:p>
          <w:p w:rsidR="00962025" w:rsidRDefault="00962025" w:rsidP="00962025">
            <w:pPr>
              <w:autoSpaceDE w:val="0"/>
              <w:autoSpaceDN w:val="0"/>
              <w:adjustRightInd w:val="0"/>
              <w:ind w:firstLine="720"/>
            </w:pPr>
            <w:r>
              <w:t>Pre-Professional</w:t>
            </w:r>
          </w:p>
          <w:p w:rsidR="00962025" w:rsidRDefault="00962025" w:rsidP="00962025">
            <w:pPr>
              <w:autoSpaceDE w:val="0"/>
              <w:autoSpaceDN w:val="0"/>
              <w:adjustRightInd w:val="0"/>
            </w:pPr>
          </w:p>
          <w:p w:rsidR="00962025" w:rsidRPr="009A2671" w:rsidRDefault="00962025" w:rsidP="009A2671">
            <w:pPr>
              <w:autoSpaceDE w:val="0"/>
              <w:autoSpaceDN w:val="0"/>
              <w:adjustRightInd w:val="0"/>
              <w:ind w:firstLine="720"/>
            </w:pPr>
          </w:p>
        </w:tc>
        <w:tc>
          <w:tcPr>
            <w:tcW w:w="4968" w:type="dxa"/>
          </w:tcPr>
          <w:p w:rsidR="00E23AF4" w:rsidRDefault="00E23AF4" w:rsidP="00E23AF4">
            <w:pPr>
              <w:autoSpaceDE w:val="0"/>
              <w:autoSpaceDN w:val="0"/>
              <w:adjustRightInd w:val="0"/>
              <w:rPr>
                <w:b/>
              </w:rPr>
            </w:pPr>
            <w:r w:rsidRPr="00243115">
              <w:rPr>
                <w:b/>
              </w:rPr>
              <w:t xml:space="preserve">Family and Consumer Sciences Education </w:t>
            </w:r>
          </w:p>
          <w:p w:rsidR="00E23AF4" w:rsidRPr="00243115" w:rsidRDefault="00E23AF4" w:rsidP="00E23AF4">
            <w:pPr>
              <w:autoSpaceDE w:val="0"/>
              <w:autoSpaceDN w:val="0"/>
              <w:adjustRightInd w:val="0"/>
              <w:ind w:firstLine="702"/>
              <w:rPr>
                <w:b/>
              </w:rPr>
            </w:pPr>
            <w:r>
              <w:rPr>
                <w:b/>
              </w:rPr>
              <w:t>(</w:t>
            </w:r>
            <w:r w:rsidRPr="00243115">
              <w:rPr>
                <w:b/>
              </w:rPr>
              <w:t>BSED)</w:t>
            </w:r>
          </w:p>
          <w:p w:rsidR="00E23AF4" w:rsidRPr="00243115" w:rsidRDefault="00E23AF4" w:rsidP="00E23AF4">
            <w:pPr>
              <w:autoSpaceDE w:val="0"/>
              <w:autoSpaceDN w:val="0"/>
              <w:adjustRightInd w:val="0"/>
              <w:rPr>
                <w:b/>
              </w:rPr>
            </w:pPr>
            <w:r w:rsidRPr="00243115">
              <w:rPr>
                <w:b/>
              </w:rPr>
              <w:t>Fashion Merchandising and Design (BS)</w:t>
            </w:r>
          </w:p>
          <w:p w:rsidR="00E23AF4" w:rsidRPr="00FB1D35" w:rsidRDefault="00E23AF4" w:rsidP="00E23AF4">
            <w:pPr>
              <w:autoSpaceDE w:val="0"/>
              <w:autoSpaceDN w:val="0"/>
              <w:adjustRightInd w:val="0"/>
              <w:ind w:firstLine="720"/>
              <w:rPr>
                <w:i/>
              </w:rPr>
            </w:pPr>
            <w:r w:rsidRPr="00FB1D35">
              <w:rPr>
                <w:i/>
              </w:rPr>
              <w:t>Includes options in:</w:t>
            </w:r>
          </w:p>
          <w:p w:rsidR="00E23AF4" w:rsidRDefault="00E23AF4" w:rsidP="00E23AF4">
            <w:pPr>
              <w:autoSpaceDE w:val="0"/>
              <w:autoSpaceDN w:val="0"/>
              <w:adjustRightInd w:val="0"/>
              <w:ind w:firstLine="720"/>
            </w:pPr>
            <w:r>
              <w:t>Fashion Design and Product Development</w:t>
            </w:r>
          </w:p>
          <w:p w:rsidR="00E23AF4" w:rsidRDefault="00E23AF4" w:rsidP="00EC0E2A">
            <w:pPr>
              <w:ind w:firstLine="702"/>
            </w:pPr>
            <w:r>
              <w:t>Fashion Merchandising and Management</w:t>
            </w:r>
          </w:p>
          <w:p w:rsidR="009A2671" w:rsidRPr="00243115" w:rsidRDefault="009A2671" w:rsidP="009A2671">
            <w:pPr>
              <w:autoSpaceDE w:val="0"/>
              <w:autoSpaceDN w:val="0"/>
              <w:adjustRightInd w:val="0"/>
              <w:rPr>
                <w:b/>
              </w:rPr>
            </w:pPr>
            <w:r w:rsidRPr="00243115">
              <w:rPr>
                <w:b/>
              </w:rPr>
              <w:t>Finance (BS)</w:t>
            </w:r>
          </w:p>
          <w:p w:rsidR="009A2671" w:rsidRPr="00FB1D35" w:rsidRDefault="009A2671" w:rsidP="009A2671">
            <w:pPr>
              <w:autoSpaceDE w:val="0"/>
              <w:autoSpaceDN w:val="0"/>
              <w:adjustRightInd w:val="0"/>
              <w:ind w:firstLine="720"/>
              <w:rPr>
                <w:i/>
              </w:rPr>
            </w:pPr>
            <w:r w:rsidRPr="00FB1D35">
              <w:rPr>
                <w:i/>
              </w:rPr>
              <w:t>Includes options in:</w:t>
            </w:r>
          </w:p>
          <w:p w:rsidR="009A2671" w:rsidRDefault="009A2671" w:rsidP="009A2671">
            <w:pPr>
              <w:autoSpaceDE w:val="0"/>
              <w:autoSpaceDN w:val="0"/>
              <w:adjustRightInd w:val="0"/>
              <w:ind w:firstLine="720"/>
            </w:pPr>
            <w:r>
              <w:t>Finance</w:t>
            </w:r>
          </w:p>
          <w:p w:rsidR="009A2671" w:rsidRDefault="009A2671" w:rsidP="009A2671">
            <w:pPr>
              <w:autoSpaceDE w:val="0"/>
              <w:autoSpaceDN w:val="0"/>
              <w:adjustRightInd w:val="0"/>
              <w:ind w:firstLine="720"/>
            </w:pPr>
            <w:r>
              <w:t>Financial Planning</w:t>
            </w:r>
          </w:p>
          <w:p w:rsidR="009A2671" w:rsidRDefault="009A2671" w:rsidP="009A2671">
            <w:pPr>
              <w:autoSpaceDE w:val="0"/>
              <w:autoSpaceDN w:val="0"/>
              <w:adjustRightInd w:val="0"/>
              <w:ind w:firstLine="720"/>
            </w:pPr>
            <w:r>
              <w:t>Real Estate</w:t>
            </w:r>
          </w:p>
          <w:p w:rsidR="009A2671" w:rsidRDefault="009A2671" w:rsidP="00962025">
            <w:pPr>
              <w:autoSpaceDE w:val="0"/>
              <w:autoSpaceDN w:val="0"/>
              <w:adjustRightInd w:val="0"/>
              <w:rPr>
                <w:b/>
              </w:rPr>
            </w:pPr>
          </w:p>
          <w:p w:rsidR="00962025" w:rsidRPr="00243115" w:rsidRDefault="00962025" w:rsidP="00962025">
            <w:pPr>
              <w:autoSpaceDE w:val="0"/>
              <w:autoSpaceDN w:val="0"/>
              <w:adjustRightInd w:val="0"/>
              <w:rPr>
                <w:b/>
              </w:rPr>
            </w:pPr>
            <w:r w:rsidRPr="00243115">
              <w:rPr>
                <w:b/>
              </w:rPr>
              <w:t xml:space="preserve">*Geography (BA) </w:t>
            </w:r>
          </w:p>
          <w:p w:rsidR="00962025" w:rsidRPr="00243115" w:rsidRDefault="00962025" w:rsidP="00962025">
            <w:pPr>
              <w:autoSpaceDE w:val="0"/>
              <w:autoSpaceDN w:val="0"/>
              <w:adjustRightInd w:val="0"/>
              <w:rPr>
                <w:b/>
              </w:rPr>
            </w:pPr>
            <w:r w:rsidRPr="00243115">
              <w:rPr>
                <w:b/>
              </w:rPr>
              <w:t xml:space="preserve">*Geography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Cultural and Regional Geography</w:t>
            </w:r>
          </w:p>
          <w:p w:rsidR="00962025" w:rsidRDefault="00962025" w:rsidP="00962025">
            <w:pPr>
              <w:autoSpaceDE w:val="0"/>
              <w:autoSpaceDN w:val="0"/>
              <w:adjustRightInd w:val="0"/>
              <w:ind w:firstLine="720"/>
            </w:pPr>
            <w:r>
              <w:t>Environmental and Natural Resources</w:t>
            </w:r>
          </w:p>
          <w:p w:rsidR="00962025" w:rsidRDefault="00962025" w:rsidP="00962025">
            <w:pPr>
              <w:autoSpaceDE w:val="0"/>
              <w:autoSpaceDN w:val="0"/>
              <w:adjustRightInd w:val="0"/>
              <w:ind w:firstLine="720"/>
            </w:pPr>
            <w:r>
              <w:t>Geotourism</w:t>
            </w:r>
          </w:p>
          <w:p w:rsidR="00962025" w:rsidRPr="00243115" w:rsidRDefault="00962025" w:rsidP="00962025">
            <w:pPr>
              <w:autoSpaceDE w:val="0"/>
              <w:autoSpaceDN w:val="0"/>
              <w:adjustRightInd w:val="0"/>
              <w:rPr>
                <w:b/>
              </w:rPr>
            </w:pPr>
            <w:r w:rsidRPr="00243115">
              <w:rPr>
                <w:b/>
              </w:rPr>
              <w:t>*Geology (BS)</w:t>
            </w:r>
          </w:p>
          <w:p w:rsidR="00962025" w:rsidRPr="00243115" w:rsidRDefault="00962025" w:rsidP="00962025">
            <w:pPr>
              <w:autoSpaceDE w:val="0"/>
              <w:autoSpaceDN w:val="0"/>
              <w:adjustRightInd w:val="0"/>
              <w:rPr>
                <w:b/>
              </w:rPr>
            </w:pPr>
            <w:r w:rsidRPr="00243115">
              <w:rPr>
                <w:b/>
              </w:rPr>
              <w:t>Geology (BS)</w:t>
            </w:r>
          </w:p>
          <w:p w:rsidR="00962025" w:rsidRPr="00243115" w:rsidRDefault="00962025" w:rsidP="00962025">
            <w:pPr>
              <w:autoSpaceDE w:val="0"/>
              <w:autoSpaceDN w:val="0"/>
              <w:adjustRightInd w:val="0"/>
              <w:rPr>
                <w:b/>
              </w:rPr>
            </w:pPr>
            <w:r w:rsidRPr="00243115">
              <w:rPr>
                <w:b/>
              </w:rPr>
              <w:t>Geospatial Sciences (BS)</w:t>
            </w:r>
          </w:p>
          <w:p w:rsidR="00962025" w:rsidRPr="00243115" w:rsidRDefault="00962025" w:rsidP="00962025">
            <w:pPr>
              <w:autoSpaceDE w:val="0"/>
              <w:autoSpaceDN w:val="0"/>
              <w:adjustRightInd w:val="0"/>
              <w:rPr>
                <w:b/>
              </w:rPr>
            </w:pPr>
            <w:r w:rsidRPr="00243115">
              <w:rPr>
                <w:b/>
              </w:rPr>
              <w:t>Gerontology (BS)</w:t>
            </w:r>
          </w:p>
          <w:p w:rsidR="00962025" w:rsidRDefault="00962025" w:rsidP="00962025">
            <w:pPr>
              <w:autoSpaceDE w:val="0"/>
              <w:autoSpaceDN w:val="0"/>
              <w:adjustRightInd w:val="0"/>
            </w:pPr>
            <w:r w:rsidRPr="00243115">
              <w:rPr>
                <w:b/>
              </w:rPr>
              <w:t>*Global Studies (BA)</w:t>
            </w:r>
          </w:p>
          <w:p w:rsidR="00962025" w:rsidRDefault="00962025" w:rsidP="00962025">
            <w:pPr>
              <w:autoSpaceDE w:val="0"/>
              <w:autoSpaceDN w:val="0"/>
              <w:adjustRightInd w:val="0"/>
            </w:pPr>
          </w:p>
          <w:p w:rsidR="00222C4A" w:rsidRDefault="00222C4A" w:rsidP="00962025">
            <w:pPr>
              <w:autoSpaceDE w:val="0"/>
              <w:autoSpaceDN w:val="0"/>
              <w:adjustRightInd w:val="0"/>
              <w:rPr>
                <w:b/>
              </w:rPr>
            </w:pPr>
            <w:r>
              <w:rPr>
                <w:b/>
              </w:rPr>
              <w:t>Health Services (BS)</w:t>
            </w:r>
          </w:p>
          <w:p w:rsidR="00222C4A" w:rsidRPr="00FB1D35" w:rsidRDefault="00222C4A" w:rsidP="00222C4A">
            <w:pPr>
              <w:autoSpaceDE w:val="0"/>
              <w:autoSpaceDN w:val="0"/>
              <w:adjustRightInd w:val="0"/>
              <w:ind w:firstLine="720"/>
              <w:rPr>
                <w:i/>
              </w:rPr>
            </w:pPr>
            <w:r w:rsidRPr="00FB1D35">
              <w:rPr>
                <w:i/>
              </w:rPr>
              <w:t>Includes options in:</w:t>
            </w:r>
          </w:p>
          <w:p w:rsidR="00222C4A" w:rsidRDefault="00222C4A" w:rsidP="00222C4A">
            <w:pPr>
              <w:autoSpaceDE w:val="0"/>
              <w:autoSpaceDN w:val="0"/>
              <w:adjustRightInd w:val="0"/>
              <w:ind w:firstLine="720"/>
            </w:pPr>
            <w:r>
              <w:t>Clinical Services</w:t>
            </w:r>
          </w:p>
          <w:p w:rsidR="00222C4A" w:rsidRDefault="00222C4A" w:rsidP="00222C4A">
            <w:pPr>
              <w:autoSpaceDE w:val="0"/>
              <w:autoSpaceDN w:val="0"/>
              <w:adjustRightInd w:val="0"/>
              <w:ind w:firstLine="720"/>
            </w:pPr>
            <w:r>
              <w:t>Health Services</w:t>
            </w:r>
          </w:p>
          <w:p w:rsidR="00962025" w:rsidRPr="00222C4A" w:rsidRDefault="00962025" w:rsidP="00222C4A">
            <w:pPr>
              <w:autoSpaceDE w:val="0"/>
              <w:autoSpaceDN w:val="0"/>
              <w:adjustRightInd w:val="0"/>
            </w:pPr>
            <w:r w:rsidRPr="00243115">
              <w:rPr>
                <w:b/>
              </w:rPr>
              <w:t xml:space="preserve">*History (BA) </w:t>
            </w:r>
          </w:p>
          <w:p w:rsidR="00962025" w:rsidRPr="00243115" w:rsidRDefault="00962025" w:rsidP="00962025">
            <w:pPr>
              <w:autoSpaceDE w:val="0"/>
              <w:autoSpaceDN w:val="0"/>
              <w:adjustRightInd w:val="0"/>
              <w:rPr>
                <w:b/>
              </w:rPr>
            </w:pPr>
            <w:r w:rsidRPr="00243115">
              <w:rPr>
                <w:b/>
              </w:rPr>
              <w:t>History</w:t>
            </w:r>
            <w:r w:rsidR="009A2671">
              <w:rPr>
                <w:b/>
              </w:rPr>
              <w:t xml:space="preserve"> </w:t>
            </w:r>
            <w:r w:rsidR="009A2671" w:rsidRPr="00243115">
              <w:rPr>
                <w:b/>
              </w:rPr>
              <w:t>Education</w:t>
            </w:r>
            <w:r w:rsidRPr="00243115">
              <w:rPr>
                <w:b/>
              </w:rPr>
              <w:t xml:space="preserve"> (BSED)</w:t>
            </w:r>
          </w:p>
          <w:p w:rsidR="00962025" w:rsidRPr="00243115" w:rsidRDefault="00962025" w:rsidP="00EC0E2A">
            <w:pPr>
              <w:autoSpaceDE w:val="0"/>
              <w:autoSpaceDN w:val="0"/>
              <w:adjustRightInd w:val="0"/>
              <w:rPr>
                <w:b/>
              </w:rPr>
            </w:pPr>
            <w:r w:rsidRPr="00243115">
              <w:rPr>
                <w:b/>
              </w:rPr>
              <w:t xml:space="preserve">Hospitality </w:t>
            </w:r>
            <w:r w:rsidR="00EC0E2A">
              <w:rPr>
                <w:b/>
              </w:rPr>
              <w:t>&amp;</w:t>
            </w:r>
            <w:r w:rsidRPr="00243115">
              <w:rPr>
                <w:b/>
              </w:rPr>
              <w:t xml:space="preserve"> Restaurant Administration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Club Management</w:t>
            </w:r>
          </w:p>
          <w:p w:rsidR="00962025" w:rsidRDefault="00962025" w:rsidP="00962025">
            <w:pPr>
              <w:autoSpaceDE w:val="0"/>
              <w:autoSpaceDN w:val="0"/>
              <w:adjustRightInd w:val="0"/>
              <w:ind w:firstLine="720"/>
            </w:pPr>
            <w:r>
              <w:t>Food and Beverage</w:t>
            </w:r>
          </w:p>
          <w:p w:rsidR="00962025" w:rsidRDefault="00962025" w:rsidP="00962025">
            <w:pPr>
              <w:autoSpaceDE w:val="0"/>
              <w:autoSpaceDN w:val="0"/>
              <w:adjustRightInd w:val="0"/>
              <w:ind w:firstLine="720"/>
            </w:pPr>
            <w:r>
              <w:t>General Operations</w:t>
            </w:r>
          </w:p>
          <w:p w:rsidR="00962025" w:rsidRDefault="00962025" w:rsidP="00962025">
            <w:pPr>
              <w:autoSpaceDE w:val="0"/>
              <w:autoSpaceDN w:val="0"/>
              <w:adjustRightInd w:val="0"/>
              <w:ind w:firstLine="720"/>
            </w:pPr>
            <w:r>
              <w:t>Lodging</w:t>
            </w:r>
          </w:p>
          <w:p w:rsidR="00962025" w:rsidRDefault="00962025" w:rsidP="00962025">
            <w:pPr>
              <w:autoSpaceDE w:val="0"/>
              <w:autoSpaceDN w:val="0"/>
              <w:adjustRightInd w:val="0"/>
              <w:ind w:firstLine="720"/>
            </w:pPr>
            <w:r>
              <w:t>Senior Living Management</w:t>
            </w:r>
          </w:p>
          <w:p w:rsidR="00962025" w:rsidRDefault="00962025" w:rsidP="00962025">
            <w:pPr>
              <w:autoSpaceDE w:val="0"/>
              <w:autoSpaceDN w:val="0"/>
              <w:adjustRightInd w:val="0"/>
              <w:ind w:firstLine="720"/>
            </w:pPr>
            <w:r>
              <w:t>Tourism</w:t>
            </w:r>
          </w:p>
          <w:p w:rsidR="0044292F" w:rsidRPr="00243115" w:rsidRDefault="0044292F" w:rsidP="0044292F">
            <w:pPr>
              <w:autoSpaceDE w:val="0"/>
              <w:autoSpaceDN w:val="0"/>
              <w:adjustRightInd w:val="0"/>
              <w:rPr>
                <w:b/>
              </w:rPr>
            </w:pPr>
            <w:r w:rsidRPr="00243115">
              <w:rPr>
                <w:b/>
              </w:rPr>
              <w:t xml:space="preserve">Hospitality </w:t>
            </w:r>
            <w:r w:rsidR="00EC0E2A">
              <w:rPr>
                <w:b/>
              </w:rPr>
              <w:t>&amp;</w:t>
            </w:r>
            <w:r w:rsidRPr="00243115">
              <w:rPr>
                <w:b/>
              </w:rPr>
              <w:t xml:space="preserve"> Restaurant Administration (B</w:t>
            </w:r>
            <w:r>
              <w:rPr>
                <w:b/>
              </w:rPr>
              <w:t>A</w:t>
            </w:r>
            <w:r w:rsidRPr="00243115">
              <w:rPr>
                <w:b/>
              </w:rPr>
              <w:t xml:space="preserve">S) </w:t>
            </w:r>
          </w:p>
          <w:p w:rsidR="0044292F" w:rsidRDefault="0044292F" w:rsidP="00962025">
            <w:pPr>
              <w:autoSpaceDE w:val="0"/>
              <w:autoSpaceDN w:val="0"/>
              <w:adjustRightInd w:val="0"/>
            </w:pPr>
          </w:p>
          <w:p w:rsidR="00EC0E2A" w:rsidRDefault="00EC0E2A" w:rsidP="00EC0E2A">
            <w:pPr>
              <w:autoSpaceDE w:val="0"/>
              <w:autoSpaceDN w:val="0"/>
              <w:adjustRightInd w:val="0"/>
              <w:rPr>
                <w:b/>
              </w:rPr>
            </w:pPr>
            <w:r w:rsidRPr="00243115">
              <w:rPr>
                <w:b/>
              </w:rPr>
              <w:t>Information Technology Service Management</w:t>
            </w:r>
          </w:p>
          <w:p w:rsidR="00EC0E2A" w:rsidRPr="00243115" w:rsidRDefault="00EC0E2A" w:rsidP="00EC0E2A">
            <w:pPr>
              <w:autoSpaceDE w:val="0"/>
              <w:autoSpaceDN w:val="0"/>
              <w:adjustRightInd w:val="0"/>
              <w:ind w:firstLine="792"/>
              <w:rPr>
                <w:b/>
              </w:rPr>
            </w:pPr>
            <w:r w:rsidRPr="00243115">
              <w:rPr>
                <w:b/>
              </w:rPr>
              <w:t>(BS)</w:t>
            </w:r>
          </w:p>
          <w:p w:rsidR="00EC0E2A" w:rsidRDefault="00EC0E2A" w:rsidP="00EC0E2A">
            <w:pPr>
              <w:autoSpaceDE w:val="0"/>
              <w:autoSpaceDN w:val="0"/>
              <w:adjustRightInd w:val="0"/>
              <w:rPr>
                <w:b/>
              </w:rPr>
            </w:pPr>
            <w:r w:rsidRPr="00243115">
              <w:rPr>
                <w:b/>
              </w:rPr>
              <w:t>Interior Design (BS)</w:t>
            </w:r>
          </w:p>
          <w:p w:rsidR="00EC0E2A" w:rsidRDefault="00EC0E2A" w:rsidP="00EC0E2A">
            <w:pPr>
              <w:autoSpaceDE w:val="0"/>
              <w:autoSpaceDN w:val="0"/>
              <w:adjustRightInd w:val="0"/>
              <w:rPr>
                <w:b/>
              </w:rPr>
            </w:pPr>
          </w:p>
          <w:p w:rsidR="00EC0E2A" w:rsidRPr="00243115" w:rsidRDefault="00EC0E2A" w:rsidP="00EC0E2A">
            <w:pPr>
              <w:autoSpaceDE w:val="0"/>
              <w:autoSpaceDN w:val="0"/>
              <w:adjustRightInd w:val="0"/>
              <w:rPr>
                <w:b/>
              </w:rPr>
            </w:pPr>
            <w:r w:rsidRPr="00243115">
              <w:rPr>
                <w:b/>
              </w:rPr>
              <w:t xml:space="preserve">*Journalism (BS) </w:t>
            </w:r>
          </w:p>
          <w:p w:rsidR="00EC0E2A" w:rsidRDefault="00EC0E2A" w:rsidP="00EC0E2A">
            <w:pPr>
              <w:autoSpaceDE w:val="0"/>
              <w:autoSpaceDN w:val="0"/>
              <w:adjustRightInd w:val="0"/>
              <w:rPr>
                <w:b/>
              </w:rPr>
            </w:pPr>
          </w:p>
          <w:p w:rsidR="00EC0E2A" w:rsidRPr="00243115" w:rsidRDefault="00EC0E2A" w:rsidP="00EC0E2A">
            <w:pPr>
              <w:autoSpaceDE w:val="0"/>
              <w:autoSpaceDN w:val="0"/>
              <w:adjustRightInd w:val="0"/>
              <w:rPr>
                <w:b/>
              </w:rPr>
            </w:pPr>
            <w:r w:rsidRPr="00243115">
              <w:rPr>
                <w:b/>
              </w:rPr>
              <w:t>Logistics and Supply Chain Management (BS)</w:t>
            </w:r>
          </w:p>
          <w:p w:rsidR="00EC0E2A" w:rsidRDefault="00EC0E2A" w:rsidP="00EC0E2A">
            <w:pPr>
              <w:autoSpaceDE w:val="0"/>
              <w:autoSpaceDN w:val="0"/>
              <w:adjustRightInd w:val="0"/>
            </w:pPr>
          </w:p>
          <w:p w:rsidR="00962025" w:rsidRPr="009A2671" w:rsidRDefault="00962025" w:rsidP="00EC0E2A">
            <w:pPr>
              <w:ind w:firstLine="702"/>
            </w:pPr>
          </w:p>
        </w:tc>
      </w:tr>
    </w:tbl>
    <w:p w:rsidR="008D30F0" w:rsidRDefault="008D30F0" w:rsidP="008D30F0">
      <w:pPr>
        <w:autoSpaceDE w:val="0"/>
        <w:autoSpaceDN w:val="0"/>
        <w:adjustRightInd w:val="0"/>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968"/>
      </w:tblGrid>
      <w:tr w:rsidR="00962025" w:rsidTr="00962025">
        <w:tc>
          <w:tcPr>
            <w:tcW w:w="4968" w:type="dxa"/>
          </w:tcPr>
          <w:p w:rsidR="00EC0E2A" w:rsidRDefault="00EC0E2A" w:rsidP="00EC0E2A">
            <w:pPr>
              <w:autoSpaceDE w:val="0"/>
              <w:autoSpaceDN w:val="0"/>
              <w:adjustRightInd w:val="0"/>
            </w:pPr>
            <w:r w:rsidRPr="00243115">
              <w:rPr>
                <w:b/>
              </w:rPr>
              <w:t>Management (BS)</w:t>
            </w:r>
            <w:r>
              <w:t xml:space="preserve"> </w:t>
            </w:r>
          </w:p>
          <w:p w:rsidR="00EC0E2A" w:rsidRPr="00FB1D35" w:rsidRDefault="00EC0E2A" w:rsidP="00EC0E2A">
            <w:pPr>
              <w:autoSpaceDE w:val="0"/>
              <w:autoSpaceDN w:val="0"/>
              <w:adjustRightInd w:val="0"/>
              <w:ind w:firstLine="720"/>
              <w:rPr>
                <w:i/>
              </w:rPr>
            </w:pPr>
            <w:r w:rsidRPr="00FB1D35">
              <w:rPr>
                <w:i/>
              </w:rPr>
              <w:t>Includes options in:</w:t>
            </w:r>
          </w:p>
          <w:p w:rsidR="00EC0E2A" w:rsidRDefault="00EC0E2A" w:rsidP="00EC0E2A">
            <w:pPr>
              <w:autoSpaceDE w:val="0"/>
              <w:autoSpaceDN w:val="0"/>
              <w:adjustRightInd w:val="0"/>
              <w:ind w:firstLine="720"/>
            </w:pPr>
            <w:r>
              <w:t>Administrative Management</w:t>
            </w:r>
          </w:p>
          <w:p w:rsidR="00EC0E2A" w:rsidRDefault="00EC0E2A" w:rsidP="00EC0E2A">
            <w:pPr>
              <w:autoSpaceDE w:val="0"/>
              <w:autoSpaceDN w:val="0"/>
              <w:adjustRightInd w:val="0"/>
              <w:ind w:firstLine="720"/>
            </w:pPr>
            <w:r>
              <w:t>Human Resources Management</w:t>
            </w:r>
          </w:p>
          <w:p w:rsidR="009A2671" w:rsidRDefault="009A2671" w:rsidP="009A2671">
            <w:pPr>
              <w:autoSpaceDE w:val="0"/>
              <w:autoSpaceDN w:val="0"/>
              <w:adjustRightInd w:val="0"/>
              <w:ind w:firstLine="720"/>
            </w:pPr>
            <w:r>
              <w:t>International Business Administration</w:t>
            </w:r>
          </w:p>
          <w:p w:rsidR="009A2671" w:rsidRDefault="009A2671" w:rsidP="009A2671">
            <w:pPr>
              <w:autoSpaceDE w:val="0"/>
              <w:autoSpaceDN w:val="0"/>
              <w:adjustRightInd w:val="0"/>
              <w:ind w:firstLine="720"/>
            </w:pPr>
            <w:r>
              <w:t>Operations Management</w:t>
            </w:r>
          </w:p>
          <w:p w:rsidR="0044292F" w:rsidRPr="002064D8" w:rsidRDefault="0044292F" w:rsidP="0044292F">
            <w:pPr>
              <w:autoSpaceDE w:val="0"/>
              <w:autoSpaceDN w:val="0"/>
              <w:adjustRightInd w:val="0"/>
              <w:rPr>
                <w:b/>
              </w:rPr>
            </w:pPr>
            <w:r w:rsidRPr="002064D8">
              <w:rPr>
                <w:b/>
              </w:rPr>
              <w:t xml:space="preserve">Marketing (BS) </w:t>
            </w:r>
          </w:p>
          <w:p w:rsidR="0044292F" w:rsidRPr="00FB1D35" w:rsidRDefault="0044292F" w:rsidP="0044292F">
            <w:pPr>
              <w:autoSpaceDE w:val="0"/>
              <w:autoSpaceDN w:val="0"/>
              <w:adjustRightInd w:val="0"/>
              <w:ind w:firstLine="720"/>
              <w:rPr>
                <w:i/>
              </w:rPr>
            </w:pPr>
            <w:r w:rsidRPr="00FB1D35">
              <w:rPr>
                <w:i/>
              </w:rPr>
              <w:t>Includes options in:</w:t>
            </w:r>
          </w:p>
          <w:p w:rsidR="0044292F" w:rsidRDefault="0044292F" w:rsidP="0044292F">
            <w:pPr>
              <w:autoSpaceDE w:val="0"/>
              <w:autoSpaceDN w:val="0"/>
              <w:adjustRightInd w:val="0"/>
              <w:ind w:firstLine="720"/>
            </w:pPr>
            <w:r>
              <w:t>Advertising and Promotion</w:t>
            </w:r>
          </w:p>
          <w:p w:rsidR="0044292F" w:rsidRDefault="0044292F" w:rsidP="0044292F">
            <w:pPr>
              <w:autoSpaceDE w:val="0"/>
              <w:autoSpaceDN w:val="0"/>
              <w:adjustRightInd w:val="0"/>
              <w:ind w:firstLine="720"/>
            </w:pPr>
            <w:r>
              <w:t>Marketing Management</w:t>
            </w:r>
          </w:p>
          <w:p w:rsidR="0044292F" w:rsidRDefault="0044292F" w:rsidP="0044292F">
            <w:pPr>
              <w:autoSpaceDE w:val="0"/>
              <w:autoSpaceDN w:val="0"/>
              <w:adjustRightInd w:val="0"/>
              <w:ind w:firstLine="720"/>
            </w:pPr>
            <w:r>
              <w:t>Marketing Research</w:t>
            </w:r>
          </w:p>
          <w:p w:rsidR="0044292F" w:rsidRPr="0044292F" w:rsidRDefault="0044292F" w:rsidP="0044292F">
            <w:pPr>
              <w:autoSpaceDE w:val="0"/>
              <w:autoSpaceDN w:val="0"/>
              <w:adjustRightInd w:val="0"/>
              <w:ind w:firstLine="720"/>
            </w:pPr>
            <w:r>
              <w:t>Sales/Sales Management</w:t>
            </w:r>
          </w:p>
          <w:p w:rsidR="00962025" w:rsidRPr="002064D8" w:rsidRDefault="00962025" w:rsidP="00962025">
            <w:pPr>
              <w:autoSpaceDE w:val="0"/>
              <w:autoSpaceDN w:val="0"/>
              <w:adjustRightInd w:val="0"/>
              <w:rPr>
                <w:b/>
              </w:rPr>
            </w:pPr>
            <w:r w:rsidRPr="002064D8">
              <w:rPr>
                <w:b/>
              </w:rPr>
              <w:t xml:space="preserve">*Mass Media (BA, BS) </w:t>
            </w:r>
          </w:p>
          <w:p w:rsidR="00962025" w:rsidRDefault="00962025" w:rsidP="00962025">
            <w:pPr>
              <w:autoSpaceDE w:val="0"/>
              <w:autoSpaceDN w:val="0"/>
              <w:adjustRightInd w:val="0"/>
            </w:pPr>
            <w:r w:rsidRPr="002064D8">
              <w:rPr>
                <w:b/>
              </w:rPr>
              <w:t>Mass Media (BS)</w:t>
            </w:r>
            <w:r>
              <w:t xml:space="preserve">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Digital Film Production</w:t>
            </w:r>
          </w:p>
          <w:p w:rsidR="00962025" w:rsidRDefault="00962025" w:rsidP="00962025">
            <w:pPr>
              <w:autoSpaceDE w:val="0"/>
              <w:autoSpaceDN w:val="0"/>
              <w:adjustRightInd w:val="0"/>
              <w:ind w:firstLine="720"/>
            </w:pPr>
            <w:r>
              <w:t>Media Production</w:t>
            </w:r>
          </w:p>
          <w:p w:rsidR="00962025" w:rsidRPr="002064D8" w:rsidRDefault="00962025" w:rsidP="00962025">
            <w:pPr>
              <w:autoSpaceDE w:val="0"/>
              <w:autoSpaceDN w:val="0"/>
              <w:adjustRightInd w:val="0"/>
              <w:rPr>
                <w:b/>
              </w:rPr>
            </w:pPr>
            <w:r w:rsidRPr="002064D8">
              <w:rPr>
                <w:b/>
              </w:rPr>
              <w:t xml:space="preserve">*Mathematics (BA) </w:t>
            </w:r>
          </w:p>
          <w:p w:rsidR="00962025" w:rsidRPr="002064D8" w:rsidRDefault="00962025" w:rsidP="00962025">
            <w:pPr>
              <w:autoSpaceDE w:val="0"/>
              <w:autoSpaceDN w:val="0"/>
              <w:adjustRightInd w:val="0"/>
              <w:rPr>
                <w:b/>
              </w:rPr>
            </w:pPr>
            <w:r w:rsidRPr="002064D8">
              <w:rPr>
                <w:b/>
              </w:rPr>
              <w:t>Mathematics (BS, BSED)</w:t>
            </w:r>
          </w:p>
          <w:p w:rsidR="00962025" w:rsidRDefault="00962025" w:rsidP="00962025">
            <w:pPr>
              <w:autoSpaceDE w:val="0"/>
              <w:autoSpaceDN w:val="0"/>
              <w:adjustRightInd w:val="0"/>
              <w:rPr>
                <w:b/>
              </w:rPr>
            </w:pPr>
            <w:r w:rsidRPr="002064D8">
              <w:rPr>
                <w:b/>
              </w:rPr>
              <w:t xml:space="preserve">*Mathematics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Actuarial Mathematics</w:t>
            </w:r>
          </w:p>
          <w:p w:rsidR="00962025" w:rsidRDefault="00962025" w:rsidP="00962025">
            <w:pPr>
              <w:autoSpaceDE w:val="0"/>
              <w:autoSpaceDN w:val="0"/>
              <w:adjustRightInd w:val="0"/>
              <w:ind w:firstLine="720"/>
            </w:pPr>
            <w:r>
              <w:t>Applied Mathematics</w:t>
            </w:r>
          </w:p>
          <w:p w:rsidR="00962025" w:rsidRDefault="00962025" w:rsidP="00962025">
            <w:pPr>
              <w:autoSpaceDE w:val="0"/>
              <w:autoSpaceDN w:val="0"/>
              <w:adjustRightInd w:val="0"/>
              <w:ind w:firstLine="720"/>
            </w:pPr>
            <w:r>
              <w:t>General Mathematics</w:t>
            </w:r>
          </w:p>
          <w:p w:rsidR="00962025" w:rsidRDefault="00962025" w:rsidP="00962025">
            <w:pPr>
              <w:autoSpaceDE w:val="0"/>
              <w:autoSpaceDN w:val="0"/>
              <w:adjustRightInd w:val="0"/>
              <w:ind w:firstLine="720"/>
            </w:pPr>
            <w:r>
              <w:t>Statistics</w:t>
            </w:r>
          </w:p>
          <w:p w:rsidR="00D3111D" w:rsidRDefault="00D3111D" w:rsidP="00962025">
            <w:pPr>
              <w:autoSpaceDE w:val="0"/>
              <w:autoSpaceDN w:val="0"/>
              <w:adjustRightInd w:val="0"/>
              <w:rPr>
                <w:b/>
              </w:rPr>
            </w:pPr>
            <w:r>
              <w:rPr>
                <w:b/>
              </w:rPr>
              <w:t>Mechanical Engineering Technology (BS)</w:t>
            </w:r>
          </w:p>
          <w:p w:rsidR="00962025" w:rsidRDefault="00962025" w:rsidP="00962025">
            <w:pPr>
              <w:autoSpaceDE w:val="0"/>
              <w:autoSpaceDN w:val="0"/>
              <w:adjustRightInd w:val="0"/>
            </w:pPr>
            <w:r w:rsidRPr="002064D8">
              <w:rPr>
                <w:b/>
              </w:rPr>
              <w:t>Middle School Education (BSED)</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Language Arts and Social Sciences</w:t>
            </w:r>
          </w:p>
          <w:p w:rsidR="00962025" w:rsidRDefault="00962025" w:rsidP="00962025">
            <w:pPr>
              <w:autoSpaceDE w:val="0"/>
              <w:autoSpaceDN w:val="0"/>
              <w:adjustRightInd w:val="0"/>
              <w:ind w:firstLine="720"/>
            </w:pPr>
            <w:r>
              <w:t>Language Arts and Mathematics</w:t>
            </w:r>
          </w:p>
          <w:p w:rsidR="00962025" w:rsidRDefault="00962025" w:rsidP="00962025">
            <w:pPr>
              <w:autoSpaceDE w:val="0"/>
              <w:autoSpaceDN w:val="0"/>
              <w:adjustRightInd w:val="0"/>
              <w:ind w:firstLine="720"/>
            </w:pPr>
            <w:r>
              <w:t>Language Arts and Science</w:t>
            </w:r>
          </w:p>
          <w:p w:rsidR="00962025" w:rsidRDefault="00962025" w:rsidP="00962025">
            <w:pPr>
              <w:autoSpaceDE w:val="0"/>
              <w:autoSpaceDN w:val="0"/>
              <w:adjustRightInd w:val="0"/>
              <w:ind w:firstLine="720"/>
            </w:pPr>
            <w:r>
              <w:t>Mathematics and Science</w:t>
            </w:r>
          </w:p>
          <w:p w:rsidR="00962025" w:rsidRDefault="00962025" w:rsidP="00962025">
            <w:pPr>
              <w:autoSpaceDE w:val="0"/>
              <w:autoSpaceDN w:val="0"/>
              <w:adjustRightInd w:val="0"/>
              <w:ind w:firstLine="720"/>
            </w:pPr>
            <w:r>
              <w:t>Mathematics and Social Science</w:t>
            </w:r>
          </w:p>
          <w:p w:rsidR="00962025" w:rsidRDefault="00962025" w:rsidP="00962025">
            <w:pPr>
              <w:autoSpaceDE w:val="0"/>
              <w:autoSpaceDN w:val="0"/>
              <w:adjustRightInd w:val="0"/>
              <w:ind w:firstLine="720"/>
            </w:pPr>
            <w:r>
              <w:t>Science and Social Sciences</w:t>
            </w:r>
          </w:p>
          <w:p w:rsidR="00D3111D" w:rsidRDefault="00D3111D" w:rsidP="00962025">
            <w:pPr>
              <w:autoSpaceDE w:val="0"/>
              <w:autoSpaceDN w:val="0"/>
              <w:adjustRightInd w:val="0"/>
              <w:rPr>
                <w:b/>
              </w:rPr>
            </w:pPr>
            <w:r>
              <w:rPr>
                <w:b/>
              </w:rPr>
              <w:t xml:space="preserve">*Modern Language (BS) </w:t>
            </w:r>
          </w:p>
          <w:p w:rsidR="00D3111D" w:rsidRDefault="00D3111D" w:rsidP="00962025">
            <w:pPr>
              <w:autoSpaceDE w:val="0"/>
              <w:autoSpaceDN w:val="0"/>
              <w:adjustRightInd w:val="0"/>
              <w:rPr>
                <w:b/>
              </w:rPr>
            </w:pPr>
            <w:r>
              <w:rPr>
                <w:b/>
              </w:rPr>
              <w:t>Modern Language (BS)</w:t>
            </w:r>
          </w:p>
          <w:p w:rsidR="00D3111D" w:rsidRPr="00FB1D35" w:rsidRDefault="00D3111D" w:rsidP="00D3111D">
            <w:pPr>
              <w:autoSpaceDE w:val="0"/>
              <w:autoSpaceDN w:val="0"/>
              <w:adjustRightInd w:val="0"/>
              <w:ind w:firstLine="720"/>
              <w:rPr>
                <w:i/>
              </w:rPr>
            </w:pPr>
            <w:r w:rsidRPr="00FB1D35">
              <w:rPr>
                <w:i/>
              </w:rPr>
              <w:t>Includes options in:</w:t>
            </w:r>
          </w:p>
          <w:p w:rsidR="00D3111D" w:rsidRDefault="00D3111D" w:rsidP="00D3111D">
            <w:pPr>
              <w:autoSpaceDE w:val="0"/>
              <w:autoSpaceDN w:val="0"/>
              <w:adjustRightInd w:val="0"/>
              <w:ind w:firstLine="720"/>
            </w:pPr>
            <w:r>
              <w:t>Applied Business</w:t>
            </w:r>
          </w:p>
          <w:p w:rsidR="00D3111D" w:rsidRDefault="00D3111D" w:rsidP="00D3111D">
            <w:pPr>
              <w:autoSpaceDE w:val="0"/>
              <w:autoSpaceDN w:val="0"/>
              <w:adjustRightInd w:val="0"/>
              <w:ind w:firstLine="720"/>
            </w:pPr>
            <w:r>
              <w:t>Second Language</w:t>
            </w:r>
          </w:p>
          <w:p w:rsidR="00D3111D" w:rsidRDefault="00D3111D" w:rsidP="00D3111D">
            <w:pPr>
              <w:autoSpaceDE w:val="0"/>
              <w:autoSpaceDN w:val="0"/>
              <w:adjustRightInd w:val="0"/>
              <w:ind w:firstLine="720"/>
            </w:pPr>
            <w:r>
              <w:t>Teacher Certification</w:t>
            </w:r>
          </w:p>
          <w:p w:rsidR="00D3111D" w:rsidRDefault="00D3111D" w:rsidP="00D3111D">
            <w:pPr>
              <w:autoSpaceDE w:val="0"/>
              <w:autoSpaceDN w:val="0"/>
              <w:adjustRightInd w:val="0"/>
              <w:ind w:firstLine="720"/>
            </w:pPr>
            <w:r>
              <w:t>Translation</w:t>
            </w:r>
          </w:p>
          <w:p w:rsidR="00962025" w:rsidRPr="002064D8" w:rsidRDefault="00962025" w:rsidP="00962025">
            <w:pPr>
              <w:autoSpaceDE w:val="0"/>
              <w:autoSpaceDN w:val="0"/>
              <w:adjustRightInd w:val="0"/>
              <w:rPr>
                <w:b/>
              </w:rPr>
            </w:pPr>
            <w:r w:rsidRPr="002064D8">
              <w:rPr>
                <w:b/>
              </w:rPr>
              <w:t>*Music (BA)</w:t>
            </w:r>
          </w:p>
          <w:p w:rsidR="00EC0E2A" w:rsidRDefault="00EC0E2A" w:rsidP="00EC0E2A">
            <w:pPr>
              <w:autoSpaceDE w:val="0"/>
              <w:autoSpaceDN w:val="0"/>
              <w:adjustRightInd w:val="0"/>
            </w:pPr>
            <w:r w:rsidRPr="002064D8">
              <w:rPr>
                <w:b/>
              </w:rPr>
              <w:t>Music (BMUS)</w:t>
            </w:r>
            <w:r>
              <w:t xml:space="preserve"> </w:t>
            </w:r>
          </w:p>
          <w:p w:rsidR="00EC0E2A" w:rsidRPr="00FB1D35" w:rsidRDefault="00EC0E2A" w:rsidP="00EC0E2A">
            <w:pPr>
              <w:autoSpaceDE w:val="0"/>
              <w:autoSpaceDN w:val="0"/>
              <w:adjustRightInd w:val="0"/>
              <w:ind w:firstLine="720"/>
              <w:rPr>
                <w:i/>
              </w:rPr>
            </w:pPr>
            <w:r w:rsidRPr="00FB1D35">
              <w:rPr>
                <w:i/>
              </w:rPr>
              <w:t>Includes options in:</w:t>
            </w:r>
          </w:p>
          <w:p w:rsidR="00EC0E2A" w:rsidRDefault="00EC0E2A" w:rsidP="00EC0E2A">
            <w:pPr>
              <w:autoSpaceDE w:val="0"/>
              <w:autoSpaceDN w:val="0"/>
              <w:adjustRightInd w:val="0"/>
              <w:ind w:firstLine="720"/>
            </w:pPr>
            <w:r>
              <w:t>Composition</w:t>
            </w:r>
          </w:p>
          <w:p w:rsidR="00EC0E2A" w:rsidRDefault="00EC0E2A" w:rsidP="00EC0E2A">
            <w:pPr>
              <w:autoSpaceDE w:val="0"/>
              <w:autoSpaceDN w:val="0"/>
              <w:adjustRightInd w:val="0"/>
              <w:ind w:firstLine="720"/>
            </w:pPr>
            <w:r>
              <w:t>Instrumental Performance</w:t>
            </w:r>
          </w:p>
          <w:p w:rsidR="00EC0E2A" w:rsidRDefault="00EC0E2A" w:rsidP="00EC0E2A">
            <w:pPr>
              <w:autoSpaceDE w:val="0"/>
              <w:autoSpaceDN w:val="0"/>
              <w:adjustRightInd w:val="0"/>
              <w:ind w:firstLine="720"/>
            </w:pPr>
            <w:r>
              <w:t>Jazz Performance</w:t>
            </w:r>
          </w:p>
          <w:p w:rsidR="00EC0E2A" w:rsidRDefault="00EC0E2A" w:rsidP="00EC0E2A">
            <w:pPr>
              <w:autoSpaceDE w:val="0"/>
              <w:autoSpaceDN w:val="0"/>
              <w:adjustRightInd w:val="0"/>
              <w:ind w:firstLine="720"/>
            </w:pPr>
            <w:r>
              <w:t>Keyboard Performance</w:t>
            </w:r>
          </w:p>
          <w:p w:rsidR="00EC0E2A" w:rsidRDefault="00EC0E2A" w:rsidP="00EC0E2A">
            <w:pPr>
              <w:autoSpaceDE w:val="0"/>
              <w:autoSpaceDN w:val="0"/>
              <w:adjustRightInd w:val="0"/>
              <w:ind w:firstLine="702"/>
              <w:rPr>
                <w:b/>
              </w:rPr>
            </w:pPr>
            <w:r>
              <w:t>Vocal Performance</w:t>
            </w:r>
          </w:p>
          <w:p w:rsidR="00962025" w:rsidRDefault="00962025" w:rsidP="00EC0E2A">
            <w:pPr>
              <w:autoSpaceDE w:val="0"/>
              <w:autoSpaceDN w:val="0"/>
              <w:adjustRightInd w:val="0"/>
            </w:pPr>
          </w:p>
        </w:tc>
        <w:tc>
          <w:tcPr>
            <w:tcW w:w="4968" w:type="dxa"/>
          </w:tcPr>
          <w:p w:rsidR="00EC0E2A" w:rsidRDefault="00EC0E2A" w:rsidP="00EC0E2A">
            <w:pPr>
              <w:autoSpaceDE w:val="0"/>
              <w:autoSpaceDN w:val="0"/>
              <w:adjustRightInd w:val="0"/>
            </w:pPr>
            <w:r w:rsidRPr="002064D8">
              <w:rPr>
                <w:b/>
              </w:rPr>
              <w:t xml:space="preserve">Music </w:t>
            </w:r>
            <w:r>
              <w:rPr>
                <w:b/>
              </w:rPr>
              <w:t xml:space="preserve">Education </w:t>
            </w:r>
            <w:r w:rsidRPr="002064D8">
              <w:rPr>
                <w:b/>
              </w:rPr>
              <w:t>(BME)</w:t>
            </w:r>
            <w:r>
              <w:t xml:space="preserve"> </w:t>
            </w:r>
          </w:p>
          <w:p w:rsidR="00EC0E2A" w:rsidRPr="00FB1D35" w:rsidRDefault="00EC0E2A" w:rsidP="00EC0E2A">
            <w:pPr>
              <w:autoSpaceDE w:val="0"/>
              <w:autoSpaceDN w:val="0"/>
              <w:adjustRightInd w:val="0"/>
              <w:ind w:firstLine="720"/>
              <w:rPr>
                <w:i/>
              </w:rPr>
            </w:pPr>
            <w:r w:rsidRPr="00FB1D35">
              <w:rPr>
                <w:i/>
              </w:rPr>
              <w:t>Includes options in:</w:t>
            </w:r>
          </w:p>
          <w:p w:rsidR="00EC0E2A" w:rsidRDefault="00EC0E2A" w:rsidP="00EC0E2A">
            <w:pPr>
              <w:autoSpaceDE w:val="0"/>
              <w:autoSpaceDN w:val="0"/>
              <w:adjustRightInd w:val="0"/>
              <w:ind w:firstLine="720"/>
            </w:pPr>
            <w:r>
              <w:t>Instrumental</w:t>
            </w:r>
          </w:p>
          <w:p w:rsidR="00EC0E2A" w:rsidRPr="00EC0E2A" w:rsidRDefault="00EC0E2A" w:rsidP="00EC0E2A">
            <w:pPr>
              <w:autoSpaceDE w:val="0"/>
              <w:autoSpaceDN w:val="0"/>
              <w:adjustRightInd w:val="0"/>
              <w:ind w:firstLine="720"/>
            </w:pPr>
            <w:r>
              <w:t>Vocal/Choral</w:t>
            </w:r>
          </w:p>
          <w:p w:rsidR="00D3111D" w:rsidRDefault="00D3111D" w:rsidP="00D3111D">
            <w:pPr>
              <w:autoSpaceDE w:val="0"/>
              <w:autoSpaceDN w:val="0"/>
              <w:adjustRightInd w:val="0"/>
            </w:pPr>
            <w:r w:rsidRPr="002064D8">
              <w:rPr>
                <w:b/>
              </w:rPr>
              <w:t>Musical Theatre (BFA)</w:t>
            </w:r>
            <w:r>
              <w:t xml:space="preserve"> </w:t>
            </w:r>
          </w:p>
          <w:p w:rsidR="00D3111D" w:rsidRDefault="00D3111D" w:rsidP="00D3111D">
            <w:pPr>
              <w:autoSpaceDE w:val="0"/>
              <w:autoSpaceDN w:val="0"/>
              <w:adjustRightInd w:val="0"/>
              <w:ind w:left="720"/>
            </w:pPr>
            <w:r>
              <w:t>(Program Jointly Offered by Music and Theatre &amp; Dance)</w:t>
            </w:r>
          </w:p>
          <w:p w:rsidR="00D3111D" w:rsidRDefault="00D3111D" w:rsidP="00D3111D">
            <w:pPr>
              <w:autoSpaceDE w:val="0"/>
              <w:autoSpaceDN w:val="0"/>
              <w:adjustRightInd w:val="0"/>
            </w:pPr>
          </w:p>
          <w:p w:rsidR="00D3111D" w:rsidRPr="002064D8" w:rsidRDefault="00D3111D" w:rsidP="00D3111D">
            <w:pPr>
              <w:autoSpaceDE w:val="0"/>
              <w:autoSpaceDN w:val="0"/>
              <w:adjustRightInd w:val="0"/>
              <w:rPr>
                <w:b/>
              </w:rPr>
            </w:pPr>
            <w:r w:rsidRPr="002064D8">
              <w:rPr>
                <w:b/>
              </w:rPr>
              <w:t>Natural Resources (BS)</w:t>
            </w:r>
          </w:p>
          <w:p w:rsidR="00D3111D" w:rsidRPr="002064D8" w:rsidRDefault="00D3111D" w:rsidP="00D3111D">
            <w:pPr>
              <w:autoSpaceDE w:val="0"/>
              <w:autoSpaceDN w:val="0"/>
              <w:adjustRightInd w:val="0"/>
              <w:rPr>
                <w:b/>
              </w:rPr>
            </w:pPr>
            <w:r w:rsidRPr="002064D8">
              <w:rPr>
                <w:b/>
              </w:rPr>
              <w:t>Nursing/Generic 4-Year Program (BSN)</w:t>
            </w:r>
          </w:p>
          <w:p w:rsidR="00D3111D" w:rsidRDefault="00D3111D" w:rsidP="00D3111D">
            <w:pPr>
              <w:autoSpaceDE w:val="0"/>
              <w:autoSpaceDN w:val="0"/>
              <w:adjustRightInd w:val="0"/>
            </w:pPr>
          </w:p>
          <w:p w:rsidR="00D3111D" w:rsidRPr="002064D8" w:rsidRDefault="00D3111D" w:rsidP="00D3111D">
            <w:pPr>
              <w:autoSpaceDE w:val="0"/>
              <w:autoSpaceDN w:val="0"/>
              <w:adjustRightInd w:val="0"/>
              <w:rPr>
                <w:b/>
              </w:rPr>
            </w:pPr>
            <w:r w:rsidRPr="002064D8">
              <w:rPr>
                <w:b/>
              </w:rPr>
              <w:t>*Philosophy (BA, BS)</w:t>
            </w:r>
          </w:p>
          <w:p w:rsidR="00607E77" w:rsidRDefault="00D3111D" w:rsidP="00D3111D">
            <w:pPr>
              <w:autoSpaceDE w:val="0"/>
              <w:autoSpaceDN w:val="0"/>
              <w:adjustRightInd w:val="0"/>
              <w:rPr>
                <w:b/>
              </w:rPr>
            </w:pPr>
            <w:r w:rsidRPr="002064D8">
              <w:rPr>
                <w:b/>
              </w:rPr>
              <w:t>Physical Education (BSED)</w:t>
            </w:r>
          </w:p>
          <w:p w:rsidR="0044292F" w:rsidRDefault="0044292F" w:rsidP="00D3111D">
            <w:pPr>
              <w:autoSpaceDE w:val="0"/>
              <w:autoSpaceDN w:val="0"/>
              <w:adjustRightInd w:val="0"/>
            </w:pPr>
            <w:r w:rsidRPr="002064D8">
              <w:rPr>
                <w:b/>
              </w:rPr>
              <w:t>Physics (BS)</w:t>
            </w:r>
            <w:r>
              <w:t xml:space="preserve"> </w:t>
            </w:r>
          </w:p>
          <w:p w:rsidR="0044292F" w:rsidRPr="00FB1D35" w:rsidRDefault="0044292F" w:rsidP="0044292F">
            <w:pPr>
              <w:autoSpaceDE w:val="0"/>
              <w:autoSpaceDN w:val="0"/>
              <w:adjustRightInd w:val="0"/>
              <w:ind w:firstLine="720"/>
              <w:rPr>
                <w:i/>
              </w:rPr>
            </w:pPr>
            <w:r w:rsidRPr="00FB1D35">
              <w:rPr>
                <w:i/>
              </w:rPr>
              <w:t>Includes options in:</w:t>
            </w:r>
          </w:p>
          <w:p w:rsidR="0044292F" w:rsidRDefault="0044292F" w:rsidP="0044292F">
            <w:pPr>
              <w:autoSpaceDE w:val="0"/>
              <w:autoSpaceDN w:val="0"/>
              <w:adjustRightInd w:val="0"/>
              <w:ind w:firstLine="720"/>
            </w:pPr>
            <w:r>
              <w:t>Astronomy and Astrophysics</w:t>
            </w:r>
          </w:p>
          <w:p w:rsidR="0044292F" w:rsidRDefault="0044292F" w:rsidP="0044292F">
            <w:pPr>
              <w:autoSpaceDE w:val="0"/>
              <w:autoSpaceDN w:val="0"/>
              <w:adjustRightInd w:val="0"/>
              <w:ind w:firstLine="720"/>
            </w:pPr>
            <w:r>
              <w:t>Engineering and Applied Physics</w:t>
            </w:r>
          </w:p>
          <w:p w:rsidR="0044292F" w:rsidRDefault="0044292F" w:rsidP="0044292F">
            <w:pPr>
              <w:autoSpaceDE w:val="0"/>
              <w:autoSpaceDN w:val="0"/>
              <w:adjustRightInd w:val="0"/>
              <w:ind w:firstLine="720"/>
            </w:pPr>
            <w:r>
              <w:t>Graduate Prep Physics</w:t>
            </w:r>
          </w:p>
          <w:p w:rsidR="00962025" w:rsidRPr="002064D8" w:rsidRDefault="0044292F" w:rsidP="0044292F">
            <w:pPr>
              <w:autoSpaceDE w:val="0"/>
              <w:autoSpaceDN w:val="0"/>
              <w:adjustRightInd w:val="0"/>
              <w:ind w:firstLine="720"/>
              <w:rPr>
                <w:b/>
              </w:rPr>
            </w:pPr>
            <w:r>
              <w:t>Materials Physics</w:t>
            </w:r>
            <w:r w:rsidRPr="002064D8">
              <w:rPr>
                <w:b/>
              </w:rPr>
              <w:t xml:space="preserve"> </w:t>
            </w:r>
            <w:r>
              <w:rPr>
                <w:b/>
              </w:rPr>
              <w:br/>
            </w:r>
            <w:r w:rsidR="00962025" w:rsidRPr="002064D8">
              <w:rPr>
                <w:b/>
              </w:rPr>
              <w:t>Physics Education (BSED)</w:t>
            </w:r>
          </w:p>
          <w:p w:rsidR="00962025" w:rsidRDefault="00962025" w:rsidP="00962025">
            <w:pPr>
              <w:autoSpaceDE w:val="0"/>
              <w:autoSpaceDN w:val="0"/>
              <w:adjustRightInd w:val="0"/>
            </w:pPr>
            <w:r w:rsidRPr="002064D8">
              <w:rPr>
                <w:b/>
              </w:rPr>
              <w:t>Planning (BS)</w:t>
            </w:r>
            <w:r>
              <w:t xml:space="preserve">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Community and Regional Planning</w:t>
            </w:r>
          </w:p>
          <w:p w:rsidR="00962025" w:rsidRDefault="00962025" w:rsidP="00962025">
            <w:pPr>
              <w:autoSpaceDE w:val="0"/>
              <w:autoSpaceDN w:val="0"/>
              <w:adjustRightInd w:val="0"/>
              <w:ind w:firstLine="720"/>
            </w:pPr>
            <w:r>
              <w:t>Tourism Planning and Development</w:t>
            </w:r>
          </w:p>
          <w:p w:rsidR="00962025" w:rsidRPr="002064D8" w:rsidRDefault="00962025" w:rsidP="00962025">
            <w:pPr>
              <w:autoSpaceDE w:val="0"/>
              <w:autoSpaceDN w:val="0"/>
              <w:adjustRightInd w:val="0"/>
              <w:rPr>
                <w:b/>
              </w:rPr>
            </w:pPr>
            <w:r w:rsidRPr="002064D8">
              <w:rPr>
                <w:b/>
              </w:rPr>
              <w:t>*Political Science (BA, BS)</w:t>
            </w:r>
          </w:p>
          <w:p w:rsidR="00962025" w:rsidRPr="002064D8" w:rsidRDefault="00962025" w:rsidP="00962025">
            <w:pPr>
              <w:autoSpaceDE w:val="0"/>
              <w:autoSpaceDN w:val="0"/>
              <w:adjustRightInd w:val="0"/>
              <w:rPr>
                <w:b/>
              </w:rPr>
            </w:pPr>
            <w:r w:rsidRPr="002064D8">
              <w:rPr>
                <w:b/>
              </w:rPr>
              <w:t xml:space="preserve">*Professional Writing (BA, BS) </w:t>
            </w:r>
          </w:p>
          <w:p w:rsidR="00962025" w:rsidRPr="002064D8" w:rsidRDefault="00962025" w:rsidP="00962025">
            <w:pPr>
              <w:autoSpaceDE w:val="0"/>
              <w:autoSpaceDN w:val="0"/>
              <w:adjustRightInd w:val="0"/>
              <w:rPr>
                <w:b/>
              </w:rPr>
            </w:pPr>
            <w:r w:rsidRPr="002064D8">
              <w:rPr>
                <w:b/>
              </w:rPr>
              <w:t>*Psychology (BA, BS)</w:t>
            </w:r>
          </w:p>
          <w:p w:rsidR="00962025" w:rsidRPr="002064D8" w:rsidRDefault="00962025" w:rsidP="00962025">
            <w:pPr>
              <w:autoSpaceDE w:val="0"/>
              <w:autoSpaceDN w:val="0"/>
              <w:adjustRightInd w:val="0"/>
              <w:rPr>
                <w:b/>
              </w:rPr>
            </w:pPr>
            <w:r w:rsidRPr="002064D8">
              <w:rPr>
                <w:b/>
              </w:rPr>
              <w:t>*Public Relations (BS)</w:t>
            </w:r>
          </w:p>
          <w:p w:rsidR="00962025" w:rsidRDefault="00962025" w:rsidP="00962025">
            <w:pPr>
              <w:autoSpaceDE w:val="0"/>
              <w:autoSpaceDN w:val="0"/>
              <w:adjustRightInd w:val="0"/>
            </w:pPr>
          </w:p>
          <w:p w:rsidR="00962025" w:rsidRPr="0044292F" w:rsidRDefault="00962025" w:rsidP="00962025">
            <w:pPr>
              <w:autoSpaceDE w:val="0"/>
              <w:autoSpaceDN w:val="0"/>
              <w:adjustRightInd w:val="0"/>
              <w:rPr>
                <w:b/>
              </w:rPr>
            </w:pPr>
            <w:r w:rsidRPr="0044292F">
              <w:rPr>
                <w:b/>
              </w:rPr>
              <w:t xml:space="preserve">Radiography (BS)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Management</w:t>
            </w:r>
          </w:p>
          <w:p w:rsidR="00962025" w:rsidRDefault="00962025" w:rsidP="00962025">
            <w:pPr>
              <w:autoSpaceDE w:val="0"/>
              <w:autoSpaceDN w:val="0"/>
              <w:adjustRightInd w:val="0"/>
              <w:ind w:firstLine="720"/>
            </w:pPr>
            <w:r>
              <w:t>Science</w:t>
            </w:r>
          </w:p>
          <w:p w:rsidR="00962025" w:rsidRPr="002064D8" w:rsidRDefault="00962025" w:rsidP="00962025">
            <w:pPr>
              <w:autoSpaceDE w:val="0"/>
              <w:autoSpaceDN w:val="0"/>
              <w:adjustRightInd w:val="0"/>
              <w:rPr>
                <w:b/>
              </w:rPr>
            </w:pPr>
            <w:r w:rsidRPr="002064D8">
              <w:rPr>
                <w:b/>
              </w:rPr>
              <w:t>*Recr</w:t>
            </w:r>
            <w:r w:rsidR="0044292F">
              <w:rPr>
                <w:b/>
              </w:rPr>
              <w:t xml:space="preserve">eation, Sport </w:t>
            </w:r>
            <w:r w:rsidR="00607E77">
              <w:rPr>
                <w:b/>
              </w:rPr>
              <w:t>&amp;</w:t>
            </w:r>
            <w:r w:rsidR="0044292F">
              <w:rPr>
                <w:b/>
              </w:rPr>
              <w:t xml:space="preserve"> Park Administ</w:t>
            </w:r>
            <w:r w:rsidR="00607E77">
              <w:rPr>
                <w:b/>
              </w:rPr>
              <w:t>ration</w:t>
            </w:r>
            <w:r w:rsidR="0044292F">
              <w:rPr>
                <w:b/>
              </w:rPr>
              <w:t xml:space="preserve"> (BS</w:t>
            </w:r>
            <w:r w:rsidRPr="002064D8">
              <w:rPr>
                <w:b/>
              </w:rPr>
              <w:t xml:space="preserve">) </w:t>
            </w:r>
          </w:p>
          <w:p w:rsidR="00962025" w:rsidRPr="002064D8" w:rsidRDefault="00962025" w:rsidP="00962025">
            <w:pPr>
              <w:autoSpaceDE w:val="0"/>
              <w:autoSpaceDN w:val="0"/>
              <w:adjustRightInd w:val="0"/>
              <w:rPr>
                <w:b/>
              </w:rPr>
            </w:pPr>
            <w:r w:rsidRPr="002064D8">
              <w:rPr>
                <w:b/>
              </w:rPr>
              <w:t>Recreatio</w:t>
            </w:r>
            <w:r w:rsidR="0044292F">
              <w:rPr>
                <w:b/>
              </w:rPr>
              <w:t xml:space="preserve">n, Sport </w:t>
            </w:r>
            <w:r w:rsidR="00607E77">
              <w:rPr>
                <w:b/>
              </w:rPr>
              <w:t xml:space="preserve"> &amp; Park Administration</w:t>
            </w:r>
            <w:r w:rsidR="00607E77" w:rsidRPr="002064D8">
              <w:rPr>
                <w:b/>
              </w:rPr>
              <w:t xml:space="preserve"> </w:t>
            </w:r>
            <w:r w:rsidRPr="002064D8">
              <w:rPr>
                <w:b/>
              </w:rPr>
              <w:t>(BS)</w:t>
            </w:r>
          </w:p>
          <w:p w:rsidR="00962025" w:rsidRPr="002064D8" w:rsidRDefault="00962025" w:rsidP="00962025">
            <w:pPr>
              <w:autoSpaceDE w:val="0"/>
              <w:autoSpaceDN w:val="0"/>
              <w:adjustRightInd w:val="0"/>
              <w:rPr>
                <w:b/>
              </w:rPr>
            </w:pPr>
            <w:r w:rsidRPr="002064D8">
              <w:rPr>
                <w:b/>
              </w:rPr>
              <w:t>*Religious Studies (BA, BS)</w:t>
            </w:r>
          </w:p>
          <w:p w:rsidR="00962025" w:rsidRDefault="00962025" w:rsidP="00962025">
            <w:pPr>
              <w:autoSpaceDE w:val="0"/>
              <w:autoSpaceDN w:val="0"/>
              <w:adjustRightInd w:val="0"/>
            </w:pPr>
            <w:r w:rsidRPr="002064D8">
              <w:rPr>
                <w:b/>
              </w:rPr>
              <w:t>Respiratory Therapy (BS)</w:t>
            </w:r>
            <w:r>
              <w:t xml:space="preserve">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Management</w:t>
            </w:r>
          </w:p>
          <w:p w:rsidR="00962025" w:rsidRDefault="00962025" w:rsidP="00962025">
            <w:pPr>
              <w:autoSpaceDE w:val="0"/>
              <w:autoSpaceDN w:val="0"/>
              <w:adjustRightInd w:val="0"/>
              <w:ind w:firstLine="720"/>
            </w:pPr>
            <w:r>
              <w:t>Science</w:t>
            </w:r>
          </w:p>
          <w:p w:rsidR="00962025" w:rsidRPr="002064D8" w:rsidRDefault="00962025" w:rsidP="00962025">
            <w:pPr>
              <w:autoSpaceDE w:val="0"/>
              <w:autoSpaceDN w:val="0"/>
              <w:adjustRightInd w:val="0"/>
              <w:rPr>
                <w:b/>
              </w:rPr>
            </w:pPr>
            <w:r w:rsidRPr="002064D8">
              <w:rPr>
                <w:b/>
              </w:rPr>
              <w:t>Risk Management and Insurance (BS)</w:t>
            </w:r>
          </w:p>
          <w:p w:rsidR="00962025" w:rsidRDefault="00962025" w:rsidP="00962025">
            <w:pPr>
              <w:autoSpaceDE w:val="0"/>
              <w:autoSpaceDN w:val="0"/>
              <w:adjustRightInd w:val="0"/>
            </w:pPr>
          </w:p>
          <w:p w:rsidR="00D3111D" w:rsidRPr="002064D8" w:rsidRDefault="00D3111D" w:rsidP="00D3111D">
            <w:pPr>
              <w:autoSpaceDE w:val="0"/>
              <w:autoSpaceDN w:val="0"/>
              <w:adjustRightInd w:val="0"/>
              <w:rPr>
                <w:b/>
              </w:rPr>
            </w:pPr>
            <w:r w:rsidRPr="002064D8">
              <w:rPr>
                <w:b/>
              </w:rPr>
              <w:t>Social Work (BSW)</w:t>
            </w:r>
          </w:p>
          <w:p w:rsidR="00962025" w:rsidRPr="002064D8" w:rsidRDefault="00962025" w:rsidP="00962025">
            <w:pPr>
              <w:autoSpaceDE w:val="0"/>
              <w:autoSpaceDN w:val="0"/>
              <w:adjustRightInd w:val="0"/>
              <w:rPr>
                <w:b/>
              </w:rPr>
            </w:pPr>
            <w:r w:rsidRPr="002064D8">
              <w:rPr>
                <w:b/>
              </w:rPr>
              <w:t>Socio-Political Communication (BS)</w:t>
            </w:r>
          </w:p>
          <w:p w:rsidR="00962025" w:rsidRPr="002064D8" w:rsidRDefault="00962025" w:rsidP="00962025">
            <w:pPr>
              <w:autoSpaceDE w:val="0"/>
              <w:autoSpaceDN w:val="0"/>
              <w:adjustRightInd w:val="0"/>
              <w:rPr>
                <w:b/>
              </w:rPr>
            </w:pPr>
            <w:r w:rsidRPr="002064D8">
              <w:rPr>
                <w:b/>
              </w:rPr>
              <w:t xml:space="preserve">*Sociology (BA, BS) </w:t>
            </w:r>
          </w:p>
          <w:p w:rsidR="00962025" w:rsidRPr="002064D8" w:rsidRDefault="00962025" w:rsidP="00962025">
            <w:pPr>
              <w:autoSpaceDE w:val="0"/>
              <w:autoSpaceDN w:val="0"/>
              <w:adjustRightInd w:val="0"/>
              <w:rPr>
                <w:b/>
              </w:rPr>
            </w:pPr>
            <w:r w:rsidRPr="002064D8">
              <w:rPr>
                <w:b/>
              </w:rPr>
              <w:t>Special Education/Cross Categorical (BSED)</w:t>
            </w:r>
          </w:p>
          <w:p w:rsidR="00962025" w:rsidRPr="002064D8" w:rsidRDefault="00962025" w:rsidP="00962025">
            <w:pPr>
              <w:autoSpaceDE w:val="0"/>
              <w:autoSpaceDN w:val="0"/>
              <w:adjustRightInd w:val="0"/>
              <w:rPr>
                <w:b/>
              </w:rPr>
            </w:pPr>
            <w:r w:rsidRPr="002064D8">
              <w:rPr>
                <w:b/>
              </w:rPr>
              <w:t xml:space="preserve">Speech and Theatre Education (BSED) </w:t>
            </w:r>
          </w:p>
          <w:p w:rsidR="00962025" w:rsidRPr="00FB1D35" w:rsidRDefault="00962025" w:rsidP="00962025">
            <w:pPr>
              <w:autoSpaceDE w:val="0"/>
              <w:autoSpaceDN w:val="0"/>
              <w:adjustRightInd w:val="0"/>
              <w:ind w:firstLine="720"/>
              <w:rPr>
                <w:i/>
              </w:rPr>
            </w:pPr>
            <w:r w:rsidRPr="00FB1D35">
              <w:rPr>
                <w:i/>
              </w:rPr>
              <w:t>Includes options in:</w:t>
            </w:r>
          </w:p>
          <w:p w:rsidR="00962025" w:rsidRDefault="00962025" w:rsidP="00962025">
            <w:pPr>
              <w:autoSpaceDE w:val="0"/>
              <w:autoSpaceDN w:val="0"/>
              <w:adjustRightInd w:val="0"/>
              <w:ind w:firstLine="720"/>
            </w:pPr>
            <w:r>
              <w:t>Communication</w:t>
            </w:r>
          </w:p>
          <w:p w:rsidR="00962025" w:rsidRDefault="00962025" w:rsidP="00962025">
            <w:pPr>
              <w:autoSpaceDE w:val="0"/>
              <w:autoSpaceDN w:val="0"/>
              <w:adjustRightInd w:val="0"/>
              <w:ind w:firstLine="720"/>
            </w:pPr>
            <w:r>
              <w:t>Theatre</w:t>
            </w:r>
          </w:p>
          <w:p w:rsidR="00962025" w:rsidRDefault="00962025" w:rsidP="00962025">
            <w:pPr>
              <w:autoSpaceDE w:val="0"/>
              <w:autoSpaceDN w:val="0"/>
              <w:adjustRightInd w:val="0"/>
            </w:pPr>
          </w:p>
          <w:p w:rsidR="00962025" w:rsidRDefault="00962025" w:rsidP="00EC0E2A">
            <w:pPr>
              <w:autoSpaceDE w:val="0"/>
              <w:autoSpaceDN w:val="0"/>
              <w:adjustRightInd w:val="0"/>
            </w:pPr>
          </w:p>
        </w:tc>
      </w:tr>
    </w:tbl>
    <w:p w:rsidR="00D3111D" w:rsidRDefault="00D3111D">
      <w:bookmarkStart w:id="13" w:name="_Toc37495969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968"/>
      </w:tblGrid>
      <w:tr w:rsidR="00D3111D" w:rsidTr="00D55532">
        <w:tc>
          <w:tcPr>
            <w:tcW w:w="4968" w:type="dxa"/>
          </w:tcPr>
          <w:p w:rsidR="00EC0E2A" w:rsidRPr="002064D8" w:rsidRDefault="00EC0E2A" w:rsidP="00EC0E2A">
            <w:pPr>
              <w:autoSpaceDE w:val="0"/>
              <w:autoSpaceDN w:val="0"/>
              <w:adjustRightInd w:val="0"/>
              <w:rPr>
                <w:b/>
              </w:rPr>
            </w:pPr>
            <w:r w:rsidRPr="002064D8">
              <w:rPr>
                <w:b/>
              </w:rPr>
              <w:t>Technology Management (BAS)</w:t>
            </w:r>
          </w:p>
          <w:p w:rsidR="00607E77" w:rsidRDefault="00607E77" w:rsidP="00D3111D">
            <w:pPr>
              <w:autoSpaceDE w:val="0"/>
              <w:autoSpaceDN w:val="0"/>
              <w:adjustRightInd w:val="0"/>
              <w:rPr>
                <w:b/>
              </w:rPr>
            </w:pPr>
            <w:r>
              <w:rPr>
                <w:b/>
              </w:rPr>
              <w:t>*Theatre (BA, BS)</w:t>
            </w:r>
          </w:p>
          <w:p w:rsidR="00D3111D" w:rsidRPr="002064D8" w:rsidRDefault="00D3111D" w:rsidP="00D3111D">
            <w:pPr>
              <w:autoSpaceDE w:val="0"/>
              <w:autoSpaceDN w:val="0"/>
              <w:adjustRightInd w:val="0"/>
              <w:rPr>
                <w:b/>
              </w:rPr>
            </w:pPr>
            <w:r w:rsidRPr="002064D8">
              <w:rPr>
                <w:b/>
              </w:rPr>
              <w:t xml:space="preserve">Theatre and Dance (BFA) </w:t>
            </w:r>
          </w:p>
          <w:p w:rsidR="00D3111D" w:rsidRPr="00FB1D35" w:rsidRDefault="00D3111D" w:rsidP="00D3111D">
            <w:pPr>
              <w:autoSpaceDE w:val="0"/>
              <w:autoSpaceDN w:val="0"/>
              <w:adjustRightInd w:val="0"/>
              <w:ind w:firstLine="720"/>
              <w:rPr>
                <w:i/>
              </w:rPr>
            </w:pPr>
            <w:r w:rsidRPr="00FB1D35">
              <w:rPr>
                <w:i/>
              </w:rPr>
              <w:t>Includes options in:</w:t>
            </w:r>
          </w:p>
          <w:p w:rsidR="00D3111D" w:rsidRDefault="00D3111D" w:rsidP="00D3111D">
            <w:pPr>
              <w:autoSpaceDE w:val="0"/>
              <w:autoSpaceDN w:val="0"/>
              <w:adjustRightInd w:val="0"/>
              <w:ind w:firstLine="720"/>
            </w:pPr>
            <w:r>
              <w:t>Acting</w:t>
            </w:r>
          </w:p>
          <w:p w:rsidR="00D3111D" w:rsidRDefault="00D3111D" w:rsidP="00D3111D">
            <w:pPr>
              <w:autoSpaceDE w:val="0"/>
              <w:autoSpaceDN w:val="0"/>
              <w:adjustRightInd w:val="0"/>
              <w:ind w:firstLine="720"/>
            </w:pPr>
            <w:r>
              <w:t>Dance</w:t>
            </w:r>
          </w:p>
          <w:p w:rsidR="00D3111D" w:rsidRDefault="00D3111D" w:rsidP="00D3111D">
            <w:pPr>
              <w:autoSpaceDE w:val="0"/>
              <w:autoSpaceDN w:val="0"/>
              <w:adjustRightInd w:val="0"/>
              <w:ind w:firstLine="720"/>
            </w:pPr>
            <w:r>
              <w:t>Design</w:t>
            </w:r>
            <w:r w:rsidR="00607E77">
              <w:t>/</w:t>
            </w:r>
            <w:r>
              <w:t>Technology</w:t>
            </w:r>
            <w:r w:rsidR="00607E77">
              <w:t>/</w:t>
            </w:r>
            <w:r>
              <w:t>Stage Management</w:t>
            </w:r>
          </w:p>
          <w:p w:rsidR="00D3111D" w:rsidRDefault="00D3111D" w:rsidP="00D3111D">
            <w:pPr>
              <w:autoSpaceDE w:val="0"/>
              <w:autoSpaceDN w:val="0"/>
              <w:adjustRightInd w:val="0"/>
            </w:pPr>
          </w:p>
          <w:p w:rsidR="00D3111D" w:rsidRPr="002064D8" w:rsidRDefault="00D3111D" w:rsidP="00D3111D">
            <w:pPr>
              <w:autoSpaceDE w:val="0"/>
              <w:autoSpaceDN w:val="0"/>
              <w:adjustRightInd w:val="0"/>
              <w:rPr>
                <w:b/>
              </w:rPr>
            </w:pPr>
            <w:r w:rsidRPr="002064D8">
              <w:rPr>
                <w:b/>
              </w:rPr>
              <w:t>Wildlife Conservation and Management (BS)</w:t>
            </w:r>
          </w:p>
          <w:p w:rsidR="00D3111D" w:rsidRDefault="00D3111D" w:rsidP="00D3111D">
            <w:pPr>
              <w:autoSpaceDE w:val="0"/>
              <w:autoSpaceDN w:val="0"/>
              <w:adjustRightInd w:val="0"/>
              <w:ind w:left="720"/>
            </w:pPr>
            <w:r>
              <w:t>(Program Jointly Offered by Agriculture and Biology)</w:t>
            </w:r>
          </w:p>
          <w:p w:rsidR="00D3111D" w:rsidRPr="009A2671" w:rsidRDefault="00D3111D" w:rsidP="00D55532">
            <w:pPr>
              <w:autoSpaceDE w:val="0"/>
              <w:autoSpaceDN w:val="0"/>
              <w:adjustRightInd w:val="0"/>
              <w:ind w:firstLine="720"/>
            </w:pPr>
          </w:p>
        </w:tc>
        <w:tc>
          <w:tcPr>
            <w:tcW w:w="4968" w:type="dxa"/>
          </w:tcPr>
          <w:p w:rsidR="00D3111D" w:rsidRPr="009A2671" w:rsidRDefault="00D3111D" w:rsidP="00D55532">
            <w:pPr>
              <w:autoSpaceDE w:val="0"/>
              <w:autoSpaceDN w:val="0"/>
              <w:adjustRightInd w:val="0"/>
              <w:ind w:firstLine="720"/>
            </w:pPr>
          </w:p>
        </w:tc>
      </w:tr>
    </w:tbl>
    <w:p w:rsidR="00D3111D" w:rsidRDefault="00607E77">
      <w:pPr>
        <w:rPr>
          <w:rFonts w:ascii="Cambria" w:eastAsia="Times New Roman" w:hAnsi="Cambria" w:cs="Mangal"/>
          <w:spacing w:val="5"/>
          <w:kern w:val="28"/>
          <w:sz w:val="52"/>
          <w:szCs w:val="47"/>
        </w:rPr>
      </w:pPr>
      <w:r>
        <w:t xml:space="preserve">Visit </w:t>
      </w:r>
      <w:hyperlink r:id="rId27" w:history="1">
        <w:r w:rsidRPr="008E5EBE">
          <w:rPr>
            <w:rStyle w:val="Hyperlink"/>
          </w:rPr>
          <w:t>http://www.missouristate.edu/registrar/catalog/majorsminors.htm</w:t>
        </w:r>
      </w:hyperlink>
      <w:r>
        <w:t xml:space="preserve"> for a complete and accurate listing of all current undergraduate major programs available at Missouri State University. </w:t>
      </w:r>
      <w:r w:rsidR="00D3111D">
        <w:br w:type="page"/>
      </w:r>
    </w:p>
    <w:p w:rsidR="00CA4BFF" w:rsidRDefault="00CA4BFF" w:rsidP="0020099C">
      <w:pPr>
        <w:pStyle w:val="Title1"/>
      </w:pPr>
      <w:r>
        <w:lastRenderedPageBreak/>
        <w:t>Trial Schedule Building</w:t>
      </w:r>
      <w:bookmarkEnd w:id="13"/>
    </w:p>
    <w:p w:rsidR="00CA4BFF" w:rsidRDefault="00CA4BFF" w:rsidP="005A2C63">
      <w:pPr>
        <w:spacing w:line="240" w:lineRule="auto"/>
      </w:pPr>
      <w:r>
        <w:t xml:space="preserve">A central component of the orientation process for students is the construction of a trial schedule which they will use to be advised upon and register for classes. As a SOAR leader, you will spend some time during a session teaching students how to utilize Missouri State University’s registration tools, helping students consider information which will impact their future schedule, and share suggestions that can make their first semester of classes a successful one. </w:t>
      </w:r>
    </w:p>
    <w:p w:rsidR="00CA4BFF" w:rsidRDefault="00CA4BFF" w:rsidP="005A2C63">
      <w:pPr>
        <w:spacing w:line="240" w:lineRule="auto"/>
      </w:pPr>
      <w:r>
        <w:t xml:space="preserve">Students and families regularly report that their top priority in attending orientation is to register for the first semester of courses—it is often the source of much anxiety for both groups. </w:t>
      </w:r>
      <w:r w:rsidR="0033465F">
        <w:t>S</w:t>
      </w:r>
      <w:r>
        <w:t xml:space="preserve">tudents are </w:t>
      </w:r>
      <w:r w:rsidR="0033465F">
        <w:t xml:space="preserve">generally </w:t>
      </w:r>
      <w:r>
        <w:t>concerned</w:t>
      </w:r>
      <w:r w:rsidR="0033465F">
        <w:t xml:space="preserve"> that</w:t>
      </w:r>
      <w:r>
        <w:t xml:space="preserve">: </w:t>
      </w:r>
    </w:p>
    <w:p w:rsidR="00CA4BFF" w:rsidRDefault="00CA4BFF" w:rsidP="00C97B02">
      <w:pPr>
        <w:pStyle w:val="ListParagraph"/>
        <w:numPr>
          <w:ilvl w:val="0"/>
          <w:numId w:val="101"/>
        </w:numPr>
        <w:spacing w:line="240" w:lineRule="auto"/>
        <w:contextualSpacing w:val="0"/>
      </w:pPr>
      <w:r>
        <w:t>They will not be able to enroll in courses they want to take.</w:t>
      </w:r>
    </w:p>
    <w:p w:rsidR="00CA4BFF" w:rsidRDefault="00CA4BFF" w:rsidP="00C97B02">
      <w:pPr>
        <w:pStyle w:val="ListParagraph"/>
        <w:numPr>
          <w:ilvl w:val="0"/>
          <w:numId w:val="101"/>
        </w:numPr>
        <w:spacing w:line="240" w:lineRule="auto"/>
        <w:contextualSpacing w:val="0"/>
      </w:pPr>
      <w:r>
        <w:t xml:space="preserve">They will enroll in courses that may be too difficult for their skill set. </w:t>
      </w:r>
    </w:p>
    <w:p w:rsidR="00CA4BFF" w:rsidRDefault="00CA4BFF" w:rsidP="00C97B02">
      <w:pPr>
        <w:pStyle w:val="ListParagraph"/>
        <w:numPr>
          <w:ilvl w:val="0"/>
          <w:numId w:val="101"/>
        </w:numPr>
        <w:spacing w:line="240" w:lineRule="auto"/>
        <w:contextualSpacing w:val="0"/>
      </w:pPr>
      <w:r>
        <w:t>They will get courses too early or too late in the day.</w:t>
      </w:r>
    </w:p>
    <w:p w:rsidR="0033465F" w:rsidRDefault="0033465F" w:rsidP="00C97B02">
      <w:pPr>
        <w:pStyle w:val="ListParagraph"/>
        <w:numPr>
          <w:ilvl w:val="0"/>
          <w:numId w:val="101"/>
        </w:numPr>
        <w:spacing w:line="240" w:lineRule="auto"/>
        <w:contextualSpacing w:val="0"/>
      </w:pPr>
      <w:r>
        <w:t xml:space="preserve">The trial schedule building and/or registration process will be too difficult for them to understand. </w:t>
      </w:r>
    </w:p>
    <w:p w:rsidR="00CA4BFF" w:rsidRDefault="0033465F" w:rsidP="0097598C">
      <w:pPr>
        <w:spacing w:line="240" w:lineRule="auto"/>
      </w:pPr>
      <w:r>
        <w:t xml:space="preserve">Family members are generally concerned that: </w:t>
      </w:r>
    </w:p>
    <w:p w:rsidR="0033465F" w:rsidRDefault="0033465F" w:rsidP="00C97B02">
      <w:pPr>
        <w:pStyle w:val="ListParagraph"/>
        <w:numPr>
          <w:ilvl w:val="0"/>
          <w:numId w:val="102"/>
        </w:numPr>
        <w:spacing w:line="240" w:lineRule="auto"/>
        <w:contextualSpacing w:val="0"/>
      </w:pPr>
      <w:r>
        <w:t>Courses the student takes will not apply toward their degree program or graduation.</w:t>
      </w:r>
    </w:p>
    <w:p w:rsidR="0033465F" w:rsidRDefault="0033465F" w:rsidP="00C97B02">
      <w:pPr>
        <w:pStyle w:val="ListParagraph"/>
        <w:numPr>
          <w:ilvl w:val="0"/>
          <w:numId w:val="102"/>
        </w:numPr>
        <w:spacing w:line="240" w:lineRule="auto"/>
        <w:contextualSpacing w:val="0"/>
      </w:pPr>
      <w:r>
        <w:t>Their student will be placed in inappropriate courses for their skills.</w:t>
      </w:r>
    </w:p>
    <w:p w:rsidR="0033465F" w:rsidRDefault="0033465F" w:rsidP="00C97B02">
      <w:pPr>
        <w:pStyle w:val="ListParagraph"/>
        <w:numPr>
          <w:ilvl w:val="0"/>
          <w:numId w:val="102"/>
        </w:numPr>
        <w:spacing w:line="240" w:lineRule="auto"/>
        <w:contextualSpacing w:val="0"/>
      </w:pPr>
      <w:r>
        <w:t>Their student’s advisor and/or SOAR leaders are not qualified to assist their student in registration or trial schedule building.</w:t>
      </w:r>
    </w:p>
    <w:p w:rsidR="0033465F" w:rsidRDefault="0033465F" w:rsidP="00C97B02">
      <w:pPr>
        <w:pStyle w:val="ListParagraph"/>
        <w:numPr>
          <w:ilvl w:val="0"/>
          <w:numId w:val="102"/>
        </w:numPr>
        <w:spacing w:line="240" w:lineRule="auto"/>
        <w:contextualSpacing w:val="0"/>
      </w:pPr>
      <w:r>
        <w:t xml:space="preserve">They will have no input in regards to their student’s first semester schedule. </w:t>
      </w:r>
    </w:p>
    <w:p w:rsidR="0033465F" w:rsidRDefault="0033465F" w:rsidP="005A2C63">
      <w:pPr>
        <w:spacing w:line="240" w:lineRule="auto"/>
      </w:pPr>
      <w:r>
        <w:t>To varying degrees, these are legiti</w:t>
      </w:r>
      <w:r w:rsidR="00B571A9">
        <w:t>mate concerns for both groups. T</w:t>
      </w:r>
      <w:r>
        <w:t xml:space="preserve">ake time prior to, during, and after the trial scheduling process to reassure students and families that students will be well supported and assisted </w:t>
      </w:r>
      <w:r w:rsidR="00B571A9">
        <w:t xml:space="preserve">throughout the entire process. </w:t>
      </w:r>
      <w:r>
        <w:t xml:space="preserve">Both SOAR leaders and advisors work hard to ensure students receive a beneficial schedule that meets their needs. However, you should </w:t>
      </w:r>
      <w:r w:rsidRPr="0033465F">
        <w:rPr>
          <w:i/>
        </w:rPr>
        <w:t>never</w:t>
      </w:r>
      <w:r>
        <w:t xml:space="preserve"> promise students that they will receive the exact schedule or courses that they want—there are too many factors that interact with course registration (such as SOAR session the student attended, the demand for a particular course or section, the schedule on which courses are offered, etc.) that determin</w:t>
      </w:r>
      <w:r w:rsidR="00466DC0">
        <w:t xml:space="preserve">e whether courses are available. If you have promised students a particular schedule and they do not receive it, they will view that as a broken promise. </w:t>
      </w:r>
    </w:p>
    <w:p w:rsidR="0033465F" w:rsidRDefault="00466DC0" w:rsidP="005A2C63">
      <w:pPr>
        <w:spacing w:line="240" w:lineRule="auto"/>
      </w:pPr>
      <w:r>
        <w:t xml:space="preserve">Feel free to share the following information with students and families regarding the trial schedule building and registration process.  </w:t>
      </w:r>
    </w:p>
    <w:p w:rsidR="005A0390" w:rsidRDefault="005A0390" w:rsidP="00C97B02">
      <w:pPr>
        <w:pStyle w:val="ListParagraph"/>
        <w:numPr>
          <w:ilvl w:val="0"/>
          <w:numId w:val="103"/>
        </w:numPr>
        <w:spacing w:line="240" w:lineRule="auto"/>
        <w:contextualSpacing w:val="0"/>
      </w:pPr>
      <w:r>
        <w:t xml:space="preserve">Emphasize that the schedule students build during the SOAR program are </w:t>
      </w:r>
      <w:r w:rsidRPr="005A0390">
        <w:rPr>
          <w:i/>
        </w:rPr>
        <w:t>trial schedules</w:t>
      </w:r>
      <w:r>
        <w:t xml:space="preserve"> until they have registered and may be subject to change. Their final schedule may look different from their trial schedule for a number of reasons (for example, their advisor may suggest different courses, sections may close, etc.).  </w:t>
      </w:r>
    </w:p>
    <w:p w:rsidR="00466DC0" w:rsidRDefault="00466DC0" w:rsidP="00C97B02">
      <w:pPr>
        <w:pStyle w:val="ListParagraph"/>
        <w:numPr>
          <w:ilvl w:val="0"/>
          <w:numId w:val="103"/>
        </w:numPr>
        <w:spacing w:line="240" w:lineRule="auto"/>
        <w:contextualSpacing w:val="0"/>
      </w:pPr>
      <w:r>
        <w:t>Discuss the extensive training SOAR leaders and adviso</w:t>
      </w:r>
      <w:r w:rsidR="00B571A9">
        <w:t xml:space="preserve">rs receive to assist students. </w:t>
      </w:r>
      <w:r>
        <w:t>This lets students and families both know that you are qualified to help them.</w:t>
      </w:r>
    </w:p>
    <w:p w:rsidR="005A0390" w:rsidRDefault="005A0390" w:rsidP="00C97B02">
      <w:pPr>
        <w:pStyle w:val="ListParagraph"/>
        <w:numPr>
          <w:ilvl w:val="0"/>
          <w:numId w:val="103"/>
        </w:numPr>
        <w:spacing w:line="240" w:lineRule="auto"/>
        <w:contextualSpacing w:val="0"/>
      </w:pPr>
      <w:r>
        <w:lastRenderedPageBreak/>
        <w:t>Occasionally, some family members are not comfortable with SOAR leaders helping their student in trial schedule building and registration; they want an “adult”</w:t>
      </w:r>
      <w:r w:rsidR="00B571A9">
        <w:t xml:space="preserve"> to help. </w:t>
      </w:r>
      <w:r>
        <w:t>Let students and families both know that your academic advisor (an “adult”) will review students’ course</w:t>
      </w:r>
      <w:r w:rsidR="00466DC0">
        <w:t xml:space="preserve"> </w:t>
      </w:r>
      <w:r>
        <w:t>schedules to ensure courses are appropriate for their degree programs.</w:t>
      </w:r>
    </w:p>
    <w:p w:rsidR="0033465F" w:rsidRDefault="005A0390" w:rsidP="00C97B02">
      <w:pPr>
        <w:pStyle w:val="ListParagraph"/>
        <w:numPr>
          <w:ilvl w:val="0"/>
          <w:numId w:val="103"/>
        </w:numPr>
        <w:spacing w:line="240" w:lineRule="auto"/>
        <w:contextualSpacing w:val="0"/>
      </w:pPr>
      <w:r>
        <w:t>As a program, we encourage students to begin making decisions regardi</w:t>
      </w:r>
      <w:r w:rsidR="00B571A9">
        <w:t xml:space="preserve">ng their own academic careers. </w:t>
      </w:r>
      <w:r>
        <w:t>To encourage this, we do not allow families to be present with their student durin</w:t>
      </w:r>
      <w:r w:rsidR="00B571A9">
        <w:t xml:space="preserve">g advisement and registration. </w:t>
      </w:r>
      <w:r>
        <w:t xml:space="preserve">However, feel free to explain that this </w:t>
      </w:r>
      <w:r w:rsidRPr="005A0390">
        <w:rPr>
          <w:i/>
        </w:rPr>
        <w:t>does not</w:t>
      </w:r>
      <w:r>
        <w:t xml:space="preserve"> mean families cannot have input. Encourage families to discuss their student’s trial schedule prior to advisement and registration.  </w:t>
      </w:r>
    </w:p>
    <w:p w:rsidR="00E5263D" w:rsidRDefault="005A0390" w:rsidP="00C97B02">
      <w:pPr>
        <w:pStyle w:val="ListParagraph"/>
        <w:numPr>
          <w:ilvl w:val="0"/>
          <w:numId w:val="103"/>
        </w:numPr>
        <w:spacing w:line="240" w:lineRule="auto"/>
        <w:contextualSpacing w:val="0"/>
      </w:pPr>
      <w:r>
        <w:t>Encourage students and families to put t</w:t>
      </w:r>
      <w:r w:rsidR="00B571A9">
        <w:t xml:space="preserve">heir anxieties in perspective. </w:t>
      </w:r>
      <w:r w:rsidR="00E5263D">
        <w:t xml:space="preserve">Yes, ensuring </w:t>
      </w:r>
      <w:r w:rsidR="00B571A9">
        <w:t xml:space="preserve">that </w:t>
      </w:r>
      <w:r w:rsidR="00E5263D">
        <w:t>students are registered for appropriate courses is important; however, very few student’s first semester course schedules will negatively impact their futu</w:t>
      </w:r>
      <w:r w:rsidR="00B571A9">
        <w:t xml:space="preserve">re progress at the University. </w:t>
      </w:r>
      <w:r w:rsidR="00E5263D">
        <w:t xml:space="preserve">Help students see that they can take desired courses in future semesters or that they will not be put far behind in course sequencing.  </w:t>
      </w:r>
    </w:p>
    <w:p w:rsidR="0033465F" w:rsidRDefault="00E5263D" w:rsidP="005A2C63">
      <w:pPr>
        <w:pStyle w:val="Heading2"/>
        <w:spacing w:after="200" w:line="240" w:lineRule="auto"/>
      </w:pPr>
      <w:r>
        <w:t>Trial Schedule Building Considerations</w:t>
      </w:r>
    </w:p>
    <w:p w:rsidR="00E5263D" w:rsidRDefault="00E5263D" w:rsidP="005A2C63">
      <w:pPr>
        <w:spacing w:line="240" w:lineRule="auto"/>
      </w:pPr>
      <w:r>
        <w:t xml:space="preserve">When assisting students in building trial schedules, have them consider the following issues, as they may affect what courses they take and at what times they take them. </w:t>
      </w:r>
    </w:p>
    <w:p w:rsidR="00E5263D" w:rsidRDefault="00E5263D" w:rsidP="00C97B02">
      <w:pPr>
        <w:pStyle w:val="ListParagraph"/>
        <w:numPr>
          <w:ilvl w:val="0"/>
          <w:numId w:val="104"/>
        </w:numPr>
        <w:spacing w:line="240" w:lineRule="auto"/>
        <w:contextualSpacing w:val="0"/>
      </w:pPr>
      <w:r w:rsidRPr="00A6423B">
        <w:rPr>
          <w:b/>
        </w:rPr>
        <w:t>Does the student have demands on their time outside of class?</w:t>
      </w:r>
      <w:r>
        <w:t xml:space="preserve"> Do they need to schedule around a job, family care, or practice</w:t>
      </w:r>
      <w:r w:rsidR="00B571A9">
        <w:t xml:space="preserve"> times (for student athletes)? </w:t>
      </w:r>
      <w:r>
        <w:t xml:space="preserve">If so, they should </w:t>
      </w:r>
      <w:r w:rsidR="00B571A9">
        <w:t xml:space="preserve">build their schedules around these obligations.  </w:t>
      </w:r>
    </w:p>
    <w:p w:rsidR="00E5263D" w:rsidRDefault="00E5263D" w:rsidP="00C97B02">
      <w:pPr>
        <w:pStyle w:val="ListParagraph"/>
        <w:numPr>
          <w:ilvl w:val="0"/>
          <w:numId w:val="104"/>
        </w:numPr>
        <w:spacing w:line="240" w:lineRule="auto"/>
        <w:contextualSpacing w:val="0"/>
      </w:pPr>
      <w:r w:rsidRPr="00A6423B">
        <w:rPr>
          <w:b/>
        </w:rPr>
        <w:t>At what times does their peak learning or productivity occur?</w:t>
      </w:r>
      <w:r>
        <w:t xml:space="preserve"> </w:t>
      </w:r>
      <w:r w:rsidR="00B571A9">
        <w:t>One student may be an early riser, but another may not be able to function until 1 PM. Ask students to consider their own rhythms when building their schedules.</w:t>
      </w:r>
    </w:p>
    <w:p w:rsidR="00B571A9" w:rsidRDefault="00B571A9" w:rsidP="005A2C63">
      <w:pPr>
        <w:pStyle w:val="Heading2"/>
        <w:spacing w:after="200" w:line="240" w:lineRule="auto"/>
      </w:pPr>
      <w:r>
        <w:t>Trial Schedule Building Tips</w:t>
      </w:r>
    </w:p>
    <w:p w:rsidR="00B571A9" w:rsidRDefault="00B571A9" w:rsidP="005A2C63">
      <w:pPr>
        <w:spacing w:line="240" w:lineRule="auto"/>
      </w:pPr>
      <w:r>
        <w:t>Before students begin building their trial schedules, share the following tips with them.  Following this advice can help them build a schedule that will set them up for success.</w:t>
      </w:r>
    </w:p>
    <w:p w:rsidR="00B571A9" w:rsidRDefault="00B571A9" w:rsidP="00C97B02">
      <w:pPr>
        <w:pStyle w:val="ListParagraph"/>
        <w:numPr>
          <w:ilvl w:val="0"/>
          <w:numId w:val="104"/>
        </w:numPr>
        <w:spacing w:line="240" w:lineRule="auto"/>
        <w:contextualSpacing w:val="0"/>
      </w:pPr>
      <w:r w:rsidRPr="00A6423B">
        <w:rPr>
          <w:b/>
        </w:rPr>
        <w:t>Discourage students from taking only MWF or TR courses</w:t>
      </w:r>
      <w:r>
        <w:t xml:space="preserve"> unless they can provide an exceptionally good reason for doing so. Success rates plummet for first semester students enrolled in these types of schedules. </w:t>
      </w:r>
    </w:p>
    <w:p w:rsidR="00B571A9" w:rsidRDefault="00B571A9" w:rsidP="00C97B02">
      <w:pPr>
        <w:pStyle w:val="ListParagraph"/>
        <w:numPr>
          <w:ilvl w:val="0"/>
          <w:numId w:val="104"/>
        </w:numPr>
        <w:spacing w:line="240" w:lineRule="auto"/>
        <w:contextualSpacing w:val="0"/>
      </w:pPr>
      <w:r w:rsidRPr="00A6423B">
        <w:rPr>
          <w:b/>
        </w:rPr>
        <w:t xml:space="preserve">Students should not schedule more than three </w:t>
      </w:r>
      <w:r w:rsidR="00B41700" w:rsidRPr="00A6423B">
        <w:rPr>
          <w:b/>
        </w:rPr>
        <w:t>courses back-to-back.</w:t>
      </w:r>
      <w:r w:rsidR="00B41700">
        <w:t xml:space="preserve"> </w:t>
      </w:r>
      <w:r>
        <w:t xml:space="preserve">Any more than that, and students begin to lose focus or skip later courses. </w:t>
      </w:r>
      <w:r w:rsidRPr="00CA4BFF">
        <w:t xml:space="preserve">Breaks </w:t>
      </w:r>
      <w:r>
        <w:t xml:space="preserve">between large blocks of courses </w:t>
      </w:r>
      <w:r w:rsidRPr="00CA4BFF">
        <w:t>allow students to process information, remain attentive in later classes, study or</w:t>
      </w:r>
      <w:r>
        <w:t xml:space="preserve"> prepare for tests and quizzes</w:t>
      </w:r>
      <w:r w:rsidRPr="00CA4BFF">
        <w:t>.</w:t>
      </w:r>
    </w:p>
    <w:p w:rsidR="00B571A9" w:rsidRDefault="00B571A9" w:rsidP="00C97B02">
      <w:pPr>
        <w:pStyle w:val="ListParagraph"/>
        <w:numPr>
          <w:ilvl w:val="0"/>
          <w:numId w:val="104"/>
        </w:numPr>
        <w:spacing w:line="240" w:lineRule="auto"/>
        <w:contextualSpacing w:val="0"/>
      </w:pPr>
      <w:r w:rsidRPr="00A6423B">
        <w:rPr>
          <w:b/>
        </w:rPr>
        <w:t>Review students’ schedules to ensure that they have enough time to travel between buildings</w:t>
      </w:r>
      <w:r w:rsidR="00B41700" w:rsidRPr="00A6423B">
        <w:rPr>
          <w:b/>
        </w:rPr>
        <w:t>.</w:t>
      </w:r>
      <w:r w:rsidR="00B41700">
        <w:t xml:space="preserve"> W</w:t>
      </w:r>
      <w:r>
        <w:t>hile the 15-minute time between courses is enough for courses on our main campus, it is not enough for students to travel to the Professional Building, downtown locations, or other off-campus destinations.</w:t>
      </w:r>
    </w:p>
    <w:p w:rsidR="00B41700" w:rsidRDefault="00B41700" w:rsidP="00C97B02">
      <w:pPr>
        <w:pStyle w:val="ListParagraph"/>
        <w:numPr>
          <w:ilvl w:val="0"/>
          <w:numId w:val="104"/>
        </w:numPr>
        <w:spacing w:line="240" w:lineRule="auto"/>
        <w:contextualSpacing w:val="0"/>
      </w:pPr>
      <w:r w:rsidRPr="00A6423B">
        <w:rPr>
          <w:b/>
        </w:rPr>
        <w:t>Have students leave breaks to take care of personal concerns.</w:t>
      </w:r>
      <w:r>
        <w:t xml:space="preserve"> Students do not always consider the fact that they may need to eat a meal, exercise, volunteer, or take care of medical issues during the day. </w:t>
      </w:r>
    </w:p>
    <w:p w:rsidR="00B41700" w:rsidRDefault="00B41700" w:rsidP="005A2C63">
      <w:pPr>
        <w:pStyle w:val="ListParagraph"/>
        <w:spacing w:line="240" w:lineRule="auto"/>
      </w:pPr>
    </w:p>
    <w:p w:rsidR="00B41700" w:rsidRDefault="00B41700" w:rsidP="005A2C63">
      <w:pPr>
        <w:pStyle w:val="Heading2"/>
        <w:spacing w:after="200" w:line="240" w:lineRule="auto"/>
      </w:pPr>
      <w:r>
        <w:lastRenderedPageBreak/>
        <w:t>Trial Schedule Review</w:t>
      </w:r>
    </w:p>
    <w:p w:rsidR="0033465F" w:rsidRDefault="00B41700" w:rsidP="005A2C63">
      <w:pPr>
        <w:spacing w:line="240" w:lineRule="auto"/>
      </w:pPr>
      <w:r>
        <w:t xml:space="preserve">As a SOAR leader, you should review the trial schedule of each student in your group to ensure that they have built an appropriate and successful schedule. When you review it, consider the following questions. </w:t>
      </w:r>
    </w:p>
    <w:p w:rsidR="00B41700" w:rsidRDefault="00B41700" w:rsidP="00C97B02">
      <w:pPr>
        <w:pStyle w:val="ListParagraph"/>
        <w:numPr>
          <w:ilvl w:val="0"/>
          <w:numId w:val="105"/>
        </w:numPr>
        <w:spacing w:line="240" w:lineRule="auto"/>
        <w:contextualSpacing w:val="0"/>
      </w:pPr>
      <w:r w:rsidRPr="00A6423B">
        <w:rPr>
          <w:b/>
        </w:rPr>
        <w:t>Does the student meet proper placement criteria for all the courses on their schedule?</w:t>
      </w:r>
      <w:r>
        <w:t xml:space="preserve"> Do they qualify for ENG 100 or ENG 110? Which MTH course can they place into?</w:t>
      </w:r>
    </w:p>
    <w:p w:rsidR="00B41700" w:rsidRDefault="00B41700" w:rsidP="00C97B02">
      <w:pPr>
        <w:pStyle w:val="ListParagraph"/>
        <w:numPr>
          <w:ilvl w:val="0"/>
          <w:numId w:val="105"/>
        </w:numPr>
        <w:spacing w:line="240" w:lineRule="auto"/>
        <w:contextualSpacing w:val="0"/>
      </w:pPr>
      <w:r w:rsidRPr="00A6423B">
        <w:rPr>
          <w:b/>
        </w:rPr>
        <w:t>Has the student met prerequisites for all the courses on their schedule?</w:t>
      </w:r>
      <w:r>
        <w:t xml:space="preserve"> For example, BIO 121 requires that students be </w:t>
      </w:r>
      <w:r w:rsidRPr="00B41700">
        <w:t>eligible for both ENG 110 and MTH 135</w:t>
      </w:r>
      <w:r>
        <w:t xml:space="preserve">. Help students check for prerequisites in the Undergraduate Catalog.  </w:t>
      </w:r>
    </w:p>
    <w:p w:rsidR="00A6423B" w:rsidRDefault="00A6423B" w:rsidP="00C97B02">
      <w:pPr>
        <w:pStyle w:val="ListParagraph"/>
        <w:numPr>
          <w:ilvl w:val="0"/>
          <w:numId w:val="105"/>
        </w:numPr>
        <w:spacing w:line="240" w:lineRule="auto"/>
        <w:contextualSpacing w:val="0"/>
      </w:pPr>
      <w:r w:rsidRPr="00A6423B">
        <w:rPr>
          <w:b/>
        </w:rPr>
        <w:t>Is the student taking courses required of them?</w:t>
      </w:r>
      <w:r>
        <w:t xml:space="preserve"> Every incoming student should be enrolled in GEP 101 (or UHC 110 if he or she is an honors student). </w:t>
      </w:r>
    </w:p>
    <w:p w:rsidR="00A6423B" w:rsidRDefault="00A6423B" w:rsidP="00C97B02">
      <w:pPr>
        <w:pStyle w:val="ListParagraph"/>
        <w:numPr>
          <w:ilvl w:val="0"/>
          <w:numId w:val="105"/>
        </w:numPr>
        <w:spacing w:line="240" w:lineRule="auto"/>
        <w:contextualSpacing w:val="0"/>
      </w:pPr>
      <w:r w:rsidRPr="00A6423B">
        <w:rPr>
          <w:b/>
        </w:rPr>
        <w:t>Are the classes listed going to benefit the student in his/her degree program?</w:t>
      </w:r>
      <w:r>
        <w:t xml:space="preserve"> You may also want to check to ensure that courses in the department of a student’s major will actually count toward their degree program.  For example, a chemistry student should not enroll in CHM 107: Chemistry for the Citizen as it is not required for any chemistry major or minor. </w:t>
      </w:r>
    </w:p>
    <w:p w:rsidR="00A6423B" w:rsidRPr="00A6423B" w:rsidRDefault="00A6423B" w:rsidP="00C97B02">
      <w:pPr>
        <w:pStyle w:val="ListParagraph"/>
        <w:numPr>
          <w:ilvl w:val="0"/>
          <w:numId w:val="105"/>
        </w:numPr>
        <w:spacing w:line="240" w:lineRule="auto"/>
        <w:contextualSpacing w:val="0"/>
        <w:rPr>
          <w:b/>
        </w:rPr>
      </w:pPr>
      <w:r w:rsidRPr="00A6423B">
        <w:rPr>
          <w:b/>
        </w:rPr>
        <w:t>Is the schedule well balanced?</w:t>
      </w:r>
      <w:r>
        <w:rPr>
          <w:b/>
        </w:rPr>
        <w:t xml:space="preserve"> </w:t>
      </w:r>
      <w:r>
        <w:t xml:space="preserve">A student’s first semester schedule should have a mix of different class sizes, types of work in the class, and difficulty levels. This diversity in class types helps keep students from being overwhelmed by one type of course or class assignment.  It also helps them maintain interested in their courses.  </w:t>
      </w:r>
    </w:p>
    <w:p w:rsidR="00B41700" w:rsidRDefault="00A6423B" w:rsidP="005A2C63">
      <w:pPr>
        <w:pStyle w:val="Heading2"/>
        <w:spacing w:after="200" w:line="240" w:lineRule="auto"/>
      </w:pPr>
      <w:r>
        <w:t>Course Section Numbers</w:t>
      </w:r>
    </w:p>
    <w:p w:rsidR="00B41700" w:rsidRDefault="00A6423B" w:rsidP="005A2C63">
      <w:pPr>
        <w:spacing w:line="240" w:lineRule="auto"/>
      </w:pPr>
      <w:r>
        <w:t>You should be aware of the following section numbers for certain courses</w:t>
      </w:r>
      <w:r w:rsidR="005A2C63">
        <w:t xml:space="preserve"> so that you can help students enroll in courses beneficial to them. </w:t>
      </w:r>
    </w:p>
    <w:p w:rsidR="005A2C63" w:rsidRDefault="005A2C63" w:rsidP="00C97B02">
      <w:pPr>
        <w:pStyle w:val="ListParagraph"/>
        <w:numPr>
          <w:ilvl w:val="0"/>
          <w:numId w:val="106"/>
        </w:numPr>
        <w:spacing w:line="240" w:lineRule="auto"/>
        <w:contextualSpacing w:val="0"/>
      </w:pPr>
      <w:r>
        <w:t xml:space="preserve">Sections numbered </w:t>
      </w:r>
      <w:r w:rsidR="0033465F" w:rsidRPr="005A2C63">
        <w:rPr>
          <w:b/>
        </w:rPr>
        <w:t>300</w:t>
      </w:r>
      <w:r w:rsidR="0033465F" w:rsidRPr="00CA4BFF">
        <w:t xml:space="preserve"> </w:t>
      </w:r>
      <w:r>
        <w:t>are e</w:t>
      </w:r>
      <w:r w:rsidR="0033465F" w:rsidRPr="00CA4BFF">
        <w:t>vening and night sections</w:t>
      </w:r>
      <w:r>
        <w:t xml:space="preserve">. </w:t>
      </w:r>
    </w:p>
    <w:p w:rsidR="0033465F" w:rsidRPr="00CA4BFF" w:rsidRDefault="005A2C63" w:rsidP="00C97B02">
      <w:pPr>
        <w:pStyle w:val="ListParagraph"/>
        <w:numPr>
          <w:ilvl w:val="0"/>
          <w:numId w:val="106"/>
        </w:numPr>
        <w:spacing w:line="240" w:lineRule="auto"/>
        <w:contextualSpacing w:val="0"/>
      </w:pPr>
      <w:r>
        <w:t>Sections numbered</w:t>
      </w:r>
      <w:r w:rsidRPr="00CA4BFF">
        <w:t xml:space="preserve"> </w:t>
      </w:r>
      <w:r>
        <w:t xml:space="preserve">in the </w:t>
      </w:r>
      <w:r w:rsidR="0033465F" w:rsidRPr="005A2C63">
        <w:rPr>
          <w:b/>
        </w:rPr>
        <w:t>490s</w:t>
      </w:r>
      <w:r w:rsidR="0033465F" w:rsidRPr="00CA4BFF">
        <w:t xml:space="preserve"> </w:t>
      </w:r>
      <w:r>
        <w:t>c</w:t>
      </w:r>
      <w:r w:rsidR="0033465F" w:rsidRPr="00CA4BFF">
        <w:t>ourses for non-native speakers</w:t>
      </w:r>
      <w:r>
        <w:t>.  Students with English as their first language should not enroll in these courses.</w:t>
      </w:r>
    </w:p>
    <w:p w:rsidR="0033465F" w:rsidRPr="00CA4BFF" w:rsidRDefault="005A2C63" w:rsidP="00C97B02">
      <w:pPr>
        <w:pStyle w:val="ListParagraph"/>
        <w:numPr>
          <w:ilvl w:val="0"/>
          <w:numId w:val="106"/>
        </w:numPr>
        <w:spacing w:line="240" w:lineRule="auto"/>
        <w:contextualSpacing w:val="0"/>
      </w:pPr>
      <w:r>
        <w:t xml:space="preserve">Sections numbered in the </w:t>
      </w:r>
      <w:r w:rsidR="0033465F" w:rsidRPr="005A2C63">
        <w:rPr>
          <w:b/>
        </w:rPr>
        <w:t>700s</w:t>
      </w:r>
      <w:r w:rsidR="0033465F" w:rsidRPr="00CA4BFF">
        <w:t xml:space="preserve"> </w:t>
      </w:r>
      <w:r>
        <w:t>are i</w:t>
      </w:r>
      <w:r w:rsidR="0033465F" w:rsidRPr="00CA4BFF">
        <w:t>ntersession and ITV courses</w:t>
      </w:r>
      <w:r>
        <w:t>.</w:t>
      </w:r>
    </w:p>
    <w:p w:rsidR="0033465F" w:rsidRPr="00CA4BFF" w:rsidRDefault="005A2C63" w:rsidP="00C97B02">
      <w:pPr>
        <w:pStyle w:val="ListParagraph"/>
        <w:numPr>
          <w:ilvl w:val="0"/>
          <w:numId w:val="106"/>
        </w:numPr>
        <w:spacing w:line="240" w:lineRule="auto"/>
        <w:contextualSpacing w:val="0"/>
      </w:pPr>
      <w:r>
        <w:t xml:space="preserve">Sections numbered in the </w:t>
      </w:r>
      <w:r w:rsidR="0033465F" w:rsidRPr="005A2C63">
        <w:rPr>
          <w:b/>
        </w:rPr>
        <w:t>800s</w:t>
      </w:r>
      <w:r w:rsidR="0033465F" w:rsidRPr="00CA4BFF">
        <w:t xml:space="preserve"> </w:t>
      </w:r>
      <w:r>
        <w:t>are o</w:t>
      </w:r>
      <w:r w:rsidR="0033465F" w:rsidRPr="00CA4BFF">
        <w:t>ff-campus and online courses</w:t>
      </w:r>
      <w:r>
        <w:t>.</w:t>
      </w:r>
    </w:p>
    <w:p w:rsidR="0033465F" w:rsidRPr="00CA4BFF" w:rsidRDefault="005A2C63" w:rsidP="00C97B02">
      <w:pPr>
        <w:pStyle w:val="ListParagraph"/>
        <w:numPr>
          <w:ilvl w:val="0"/>
          <w:numId w:val="106"/>
        </w:numPr>
        <w:spacing w:line="240" w:lineRule="auto"/>
        <w:contextualSpacing w:val="0"/>
      </w:pPr>
      <w:r>
        <w:t xml:space="preserve">Sections numbered in the </w:t>
      </w:r>
      <w:r w:rsidRPr="005A2C63">
        <w:rPr>
          <w:b/>
        </w:rPr>
        <w:t>l</w:t>
      </w:r>
      <w:r w:rsidR="0033465F" w:rsidRPr="005A2C63">
        <w:rPr>
          <w:b/>
        </w:rPr>
        <w:t>ow 900s</w:t>
      </w:r>
      <w:r w:rsidR="0033465F" w:rsidRPr="00CA4BFF">
        <w:t xml:space="preserve"> </w:t>
      </w:r>
      <w:r>
        <w:t>are</w:t>
      </w:r>
      <w:r w:rsidR="0033465F" w:rsidRPr="00CA4BFF">
        <w:t xml:space="preserve"> </w:t>
      </w:r>
      <w:r>
        <w:t xml:space="preserve">blended courses, meaning that part of the course takes place in a traditional classroom and part online. </w:t>
      </w:r>
    </w:p>
    <w:p w:rsidR="0033465F" w:rsidRDefault="005A2C63" w:rsidP="00C97B02">
      <w:pPr>
        <w:pStyle w:val="ListParagraph"/>
        <w:numPr>
          <w:ilvl w:val="0"/>
          <w:numId w:val="106"/>
        </w:numPr>
        <w:spacing w:line="240" w:lineRule="auto"/>
        <w:contextualSpacing w:val="0"/>
      </w:pPr>
      <w:r>
        <w:t xml:space="preserve">Sections numbered in the </w:t>
      </w:r>
      <w:r>
        <w:rPr>
          <w:b/>
        </w:rPr>
        <w:t>h</w:t>
      </w:r>
      <w:r w:rsidR="0033465F" w:rsidRPr="005A2C63">
        <w:rPr>
          <w:b/>
        </w:rPr>
        <w:t>igh 900s</w:t>
      </w:r>
      <w:r w:rsidR="0033465F" w:rsidRPr="00CA4BFF">
        <w:t xml:space="preserve"> </w:t>
      </w:r>
      <w:r>
        <w:t xml:space="preserve">are </w:t>
      </w:r>
      <w:r w:rsidR="0033465F" w:rsidRPr="00CA4BFF">
        <w:t>Honors College sections</w:t>
      </w:r>
      <w:r>
        <w:t xml:space="preserve">. </w:t>
      </w:r>
    </w:p>
    <w:p w:rsidR="0033465F" w:rsidRPr="00CA4BFF" w:rsidRDefault="005A2C63" w:rsidP="005A2C63">
      <w:pPr>
        <w:spacing w:line="240" w:lineRule="auto"/>
      </w:pPr>
      <w:r>
        <w:t xml:space="preserve">Except for </w:t>
      </w:r>
      <w:r w:rsidRPr="00CA4BFF">
        <w:t>blended courses or honors courses for honors students</w:t>
      </w:r>
      <w:r>
        <w:t xml:space="preserve">, none of these course sections are appropriate or ideal for most incoming freshman.  </w:t>
      </w:r>
      <w:r w:rsidR="0033465F" w:rsidRPr="00CA4BFF">
        <w:t xml:space="preserve">Instruct students in how to read specific section information </w:t>
      </w:r>
      <w:r>
        <w:t xml:space="preserve">on the web registration system, as it </w:t>
      </w:r>
      <w:r w:rsidR="0033465F" w:rsidRPr="00CA4BFF">
        <w:t xml:space="preserve">identifies whether (and how) a section differs from a traditional class.  </w:t>
      </w:r>
    </w:p>
    <w:p w:rsidR="005A2C63" w:rsidRDefault="005A2C63">
      <w:r>
        <w:br w:type="page"/>
      </w:r>
    </w:p>
    <w:p w:rsidR="003A375E" w:rsidRDefault="00815EF1" w:rsidP="0020099C">
      <w:pPr>
        <w:pStyle w:val="Title1"/>
      </w:pPr>
      <w:bookmarkStart w:id="14" w:name="_Toc374959696"/>
      <w:r w:rsidRPr="00815EF1">
        <w:lastRenderedPageBreak/>
        <w:t>Placement Exam Information</w:t>
      </w:r>
      <w:bookmarkEnd w:id="14"/>
    </w:p>
    <w:p w:rsidR="003A375E" w:rsidRPr="003A375E" w:rsidRDefault="00D51DE9" w:rsidP="003A375E">
      <w:pPr>
        <w:keepNext/>
        <w:keepLines/>
        <w:spacing w:line="240" w:lineRule="auto"/>
        <w:outlineLvl w:val="1"/>
        <w:rPr>
          <w:b/>
        </w:rPr>
      </w:pPr>
      <w:r>
        <w:t>To begin coursework in certain academic disciplines, students need to demonstrate their current skill level to be placed into a course</w:t>
      </w:r>
      <w:r w:rsidR="00712294">
        <w:t xml:space="preserve"> that is appropriate for them. I</w:t>
      </w:r>
      <w:r>
        <w:t>nformation about these placement opportunities is listed below:</w:t>
      </w:r>
    </w:p>
    <w:p w:rsidR="003A375E" w:rsidRDefault="00815EF1" w:rsidP="003A375E">
      <w:pPr>
        <w:keepNext/>
        <w:keepLines/>
        <w:spacing w:line="240" w:lineRule="auto"/>
        <w:outlineLvl w:val="1"/>
      </w:pPr>
      <w:r w:rsidRPr="00815EF1">
        <w:rPr>
          <w:b/>
        </w:rPr>
        <w:t>English Placement</w:t>
      </w:r>
      <w:r w:rsidRPr="00815EF1">
        <w:t xml:space="preserve"> </w:t>
      </w:r>
      <w:r w:rsidR="00D51DE9">
        <w:br/>
      </w:r>
      <w:r w:rsidRPr="00815EF1">
        <w:t xml:space="preserve">At Missouri State, </w:t>
      </w:r>
      <w:r w:rsidR="00D51DE9">
        <w:t>students’</w:t>
      </w:r>
      <w:r w:rsidRPr="00815EF1">
        <w:t xml:space="preserve"> English placement will be determined </w:t>
      </w:r>
      <w:r w:rsidR="00D51DE9">
        <w:t xml:space="preserve">solely </w:t>
      </w:r>
      <w:r w:rsidRPr="00815EF1">
        <w:t xml:space="preserve">by </w:t>
      </w:r>
      <w:r w:rsidR="00D51DE9">
        <w:t>their</w:t>
      </w:r>
      <w:r w:rsidRPr="00815EF1">
        <w:t xml:space="preserve"> ACT English or SAT Verbal score.  English placement exams </w:t>
      </w:r>
      <w:r w:rsidR="00D51DE9">
        <w:t xml:space="preserve">are offered </w:t>
      </w:r>
      <w:r w:rsidRPr="00815EF1">
        <w:t>only to those who do not have either ACT or SAT scores</w:t>
      </w:r>
      <w:r w:rsidR="00D51DE9">
        <w:t xml:space="preserve"> (generally non-traditional or international students)</w:t>
      </w:r>
      <w:r w:rsidRPr="00815EF1">
        <w:t xml:space="preserve">.  </w:t>
      </w:r>
    </w:p>
    <w:tbl>
      <w:tblPr>
        <w:tblStyle w:val="MediumShading11"/>
        <w:tblpPr w:leftFromText="180" w:rightFromText="180" w:vertAnchor="text" w:horzAnchor="margin" w:tblpXSpec="center" w:tblpY="283"/>
        <w:tblW w:w="9810" w:type="dxa"/>
        <w:tblLook w:val="04A0" w:firstRow="1" w:lastRow="0" w:firstColumn="1" w:lastColumn="0" w:noHBand="0" w:noVBand="1"/>
      </w:tblPr>
      <w:tblGrid>
        <w:gridCol w:w="1440"/>
        <w:gridCol w:w="1530"/>
        <w:gridCol w:w="1530"/>
        <w:gridCol w:w="5310"/>
      </w:tblGrid>
      <w:tr w:rsidR="00B356FC" w:rsidRPr="00815EF1" w:rsidTr="004B7CCA">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rsidR="00B356FC" w:rsidRPr="008D30F0" w:rsidRDefault="00B356FC" w:rsidP="004B7CCA">
            <w:pPr>
              <w:jc w:val="center"/>
              <w:rPr>
                <w:bCs w:val="0"/>
              </w:rPr>
            </w:pPr>
            <w:r w:rsidRPr="008D30F0">
              <w:rPr>
                <w:bCs w:val="0"/>
              </w:rPr>
              <w:t>English</w:t>
            </w:r>
          </w:p>
          <w:p w:rsidR="00B356FC" w:rsidRPr="00815EF1" w:rsidRDefault="00B356FC" w:rsidP="004B7CCA">
            <w:pPr>
              <w:jc w:val="center"/>
              <w:rPr>
                <w:b w:val="0"/>
                <w:bCs w:val="0"/>
              </w:rPr>
            </w:pPr>
            <w:r w:rsidRPr="008D30F0">
              <w:rPr>
                <w:bCs w:val="0"/>
              </w:rPr>
              <w:t>Placement</w:t>
            </w:r>
          </w:p>
        </w:tc>
        <w:tc>
          <w:tcPr>
            <w:tcW w:w="1530" w:type="dxa"/>
            <w:noWrap/>
          </w:tcPr>
          <w:p w:rsidR="00B356FC" w:rsidRPr="00815EF1"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815EF1">
              <w:rPr>
                <w:rFonts w:eastAsiaTheme="minorHAnsi"/>
                <w:b w:val="0"/>
                <w:bCs w:val="0"/>
                <w:color w:val="auto"/>
              </w:rPr>
              <w:t>ACT English</w:t>
            </w:r>
          </w:p>
        </w:tc>
        <w:tc>
          <w:tcPr>
            <w:tcW w:w="1530" w:type="dxa"/>
            <w:noWrap/>
          </w:tcPr>
          <w:p w:rsidR="00B356FC" w:rsidRPr="00815EF1"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815EF1">
              <w:rPr>
                <w:rFonts w:eastAsiaTheme="minorHAnsi"/>
                <w:b w:val="0"/>
                <w:bCs w:val="0"/>
                <w:color w:val="auto"/>
              </w:rPr>
              <w:t>SAT Verbal</w:t>
            </w:r>
          </w:p>
        </w:tc>
        <w:tc>
          <w:tcPr>
            <w:tcW w:w="5310" w:type="dxa"/>
          </w:tcPr>
          <w:p w:rsidR="00B356FC" w:rsidRPr="00815EF1"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815EF1">
              <w:rPr>
                <w:rFonts w:eastAsiaTheme="minorHAnsi"/>
                <w:b w:val="0"/>
                <w:bCs w:val="0"/>
                <w:color w:val="auto"/>
              </w:rPr>
              <w:t>Eligible For…</w:t>
            </w:r>
          </w:p>
        </w:tc>
      </w:tr>
      <w:tr w:rsidR="00B356FC" w:rsidRPr="00815EF1" w:rsidTr="004B7C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440" w:type="dxa"/>
            <w:vMerge/>
          </w:tcPr>
          <w:p w:rsidR="00B356FC" w:rsidRPr="00815EF1" w:rsidRDefault="00B356FC" w:rsidP="004B7CCA">
            <w:pPr>
              <w:jc w:val="center"/>
              <w:rPr>
                <w:b w:val="0"/>
                <w:bCs w:val="0"/>
              </w:rPr>
            </w:pPr>
          </w:p>
        </w:tc>
        <w:tc>
          <w:tcPr>
            <w:tcW w:w="1530" w:type="dxa"/>
            <w:noWrap/>
          </w:tcPr>
          <w:p w:rsidR="00B356FC" w:rsidRPr="00815EF1"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b/>
                <w:bCs/>
              </w:rPr>
            </w:pPr>
            <w:r w:rsidRPr="00815EF1">
              <w:rPr>
                <w:rFonts w:eastAsiaTheme="minorHAnsi"/>
                <w:b/>
                <w:bCs/>
              </w:rPr>
              <w:t xml:space="preserve">≤ </w:t>
            </w:r>
            <w:r>
              <w:rPr>
                <w:rFonts w:eastAsiaTheme="minorHAnsi"/>
                <w:b/>
                <w:bCs/>
              </w:rPr>
              <w:t>17</w:t>
            </w:r>
          </w:p>
        </w:tc>
        <w:tc>
          <w:tcPr>
            <w:tcW w:w="1530" w:type="dxa"/>
            <w:noWrap/>
          </w:tcPr>
          <w:p w:rsidR="00B356FC" w:rsidRPr="00815EF1"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 4</w:t>
            </w:r>
            <w:r>
              <w:rPr>
                <w:rFonts w:eastAsiaTheme="minorHAnsi"/>
              </w:rPr>
              <w:t>29</w:t>
            </w:r>
          </w:p>
        </w:tc>
        <w:tc>
          <w:tcPr>
            <w:tcW w:w="5310" w:type="dxa"/>
            <w:vAlign w:val="center"/>
          </w:tcPr>
          <w:p w:rsidR="00B356FC" w:rsidRPr="00815EF1" w:rsidRDefault="00B356FC" w:rsidP="004B7CCA">
            <w:pP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ENG 100</w:t>
            </w:r>
          </w:p>
        </w:tc>
      </w:tr>
      <w:tr w:rsidR="00B356FC" w:rsidRPr="00815EF1" w:rsidTr="004B7CCA">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440" w:type="dxa"/>
            <w:vMerge/>
          </w:tcPr>
          <w:p w:rsidR="00B356FC" w:rsidRPr="00815EF1" w:rsidRDefault="00B356FC" w:rsidP="004B7CCA">
            <w:pPr>
              <w:jc w:val="center"/>
              <w:rPr>
                <w:b w:val="0"/>
                <w:bCs w:val="0"/>
              </w:rPr>
            </w:pPr>
          </w:p>
        </w:tc>
        <w:tc>
          <w:tcPr>
            <w:tcW w:w="1530" w:type="dxa"/>
            <w:noWrap/>
          </w:tcPr>
          <w:p w:rsidR="00B356FC" w:rsidRPr="00815EF1"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b/>
                <w:bCs/>
              </w:rPr>
            </w:pPr>
            <w:r w:rsidRPr="00815EF1">
              <w:rPr>
                <w:rFonts w:eastAsiaTheme="minorHAnsi"/>
                <w:b/>
                <w:bCs/>
              </w:rPr>
              <w:t>≥ 1</w:t>
            </w:r>
            <w:r>
              <w:rPr>
                <w:rFonts w:eastAsiaTheme="minorHAnsi"/>
                <w:b/>
                <w:bCs/>
              </w:rPr>
              <w:t>8</w:t>
            </w:r>
          </w:p>
        </w:tc>
        <w:tc>
          <w:tcPr>
            <w:tcW w:w="1530" w:type="dxa"/>
            <w:noWrap/>
          </w:tcPr>
          <w:p w:rsidR="00B356FC" w:rsidRPr="00815EF1"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 4</w:t>
            </w:r>
            <w:r>
              <w:rPr>
                <w:rFonts w:eastAsiaTheme="minorHAnsi"/>
              </w:rPr>
              <w:t>30</w:t>
            </w:r>
          </w:p>
        </w:tc>
        <w:tc>
          <w:tcPr>
            <w:tcW w:w="5310" w:type="dxa"/>
            <w:vAlign w:val="center"/>
          </w:tcPr>
          <w:p w:rsidR="00B356FC" w:rsidRPr="00815EF1" w:rsidRDefault="00B356FC" w:rsidP="004B7CCA">
            <w:pP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ENG 110</w:t>
            </w:r>
          </w:p>
        </w:tc>
      </w:tr>
    </w:tbl>
    <w:p w:rsidR="00B356FC" w:rsidRDefault="00B356FC" w:rsidP="003A375E">
      <w:pPr>
        <w:keepNext/>
        <w:keepLines/>
        <w:spacing w:line="240" w:lineRule="auto"/>
        <w:outlineLvl w:val="1"/>
      </w:pPr>
    </w:p>
    <w:p w:rsidR="003A375E" w:rsidRDefault="00815EF1" w:rsidP="003A375E">
      <w:pPr>
        <w:keepNext/>
        <w:keepLines/>
        <w:spacing w:line="240" w:lineRule="auto"/>
        <w:outlineLvl w:val="1"/>
      </w:pPr>
      <w:r w:rsidRPr="00815EF1">
        <w:rPr>
          <w:b/>
        </w:rPr>
        <w:t>Math Placement</w:t>
      </w:r>
      <w:r w:rsidR="00D51DE9">
        <w:rPr>
          <w:b/>
        </w:rPr>
        <w:br/>
      </w:r>
      <w:r w:rsidR="00D51DE9" w:rsidRPr="00D51DE9">
        <w:t>Math</w:t>
      </w:r>
      <w:r w:rsidR="00D51DE9">
        <w:t xml:space="preserve"> placement at Missouri State is determined either by ACT or SAT scores or performance on a written math placement exam.  These exams are given on the first morning of each SOAR session. Should students have both ACT/SAT scores and math placement exam scores, they can choose which score to use for placement purposes.</w:t>
      </w:r>
    </w:p>
    <w:tbl>
      <w:tblPr>
        <w:tblStyle w:val="MediumShading11"/>
        <w:tblW w:w="9832" w:type="dxa"/>
        <w:jc w:val="center"/>
        <w:tblLook w:val="04A0" w:firstRow="1" w:lastRow="0" w:firstColumn="1" w:lastColumn="0" w:noHBand="0" w:noVBand="1"/>
      </w:tblPr>
      <w:tblGrid>
        <w:gridCol w:w="1504"/>
        <w:gridCol w:w="1505"/>
        <w:gridCol w:w="1521"/>
        <w:gridCol w:w="5302"/>
      </w:tblGrid>
      <w:tr w:rsidR="00B356FC" w:rsidRPr="003A375E" w:rsidTr="004B7CCA">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val="restart"/>
            <w:vAlign w:val="center"/>
          </w:tcPr>
          <w:p w:rsidR="00B356FC" w:rsidRPr="008D30F0" w:rsidRDefault="00B356FC" w:rsidP="004B7CCA">
            <w:pPr>
              <w:jc w:val="center"/>
              <w:rPr>
                <w:bCs w:val="0"/>
              </w:rPr>
            </w:pPr>
            <w:r w:rsidRPr="008D30F0">
              <w:rPr>
                <w:bCs w:val="0"/>
              </w:rPr>
              <w:t>Math Placement</w:t>
            </w:r>
          </w:p>
        </w:tc>
        <w:tc>
          <w:tcPr>
            <w:tcW w:w="1505" w:type="dxa"/>
            <w:noWrap/>
          </w:tcPr>
          <w:p w:rsidR="00B356FC" w:rsidRPr="003A375E"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3A375E">
              <w:rPr>
                <w:rFonts w:eastAsiaTheme="minorHAnsi"/>
                <w:b w:val="0"/>
                <w:bCs w:val="0"/>
                <w:color w:val="auto"/>
              </w:rPr>
              <w:t>ACT Math</w:t>
            </w:r>
          </w:p>
        </w:tc>
        <w:tc>
          <w:tcPr>
            <w:tcW w:w="1521" w:type="dxa"/>
            <w:noWrap/>
          </w:tcPr>
          <w:p w:rsidR="00B356FC" w:rsidRPr="003A375E"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3A375E">
              <w:rPr>
                <w:rFonts w:eastAsiaTheme="minorHAnsi"/>
                <w:b w:val="0"/>
                <w:bCs w:val="0"/>
                <w:color w:val="auto"/>
              </w:rPr>
              <w:t>SAT Math</w:t>
            </w:r>
          </w:p>
        </w:tc>
        <w:tc>
          <w:tcPr>
            <w:tcW w:w="5302" w:type="dxa"/>
          </w:tcPr>
          <w:p w:rsidR="00B356FC" w:rsidRPr="003A375E" w:rsidRDefault="00B356FC" w:rsidP="004B7CCA">
            <w:pPr>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rPr>
            </w:pPr>
            <w:r w:rsidRPr="003A375E">
              <w:rPr>
                <w:rFonts w:eastAsiaTheme="minorHAnsi"/>
                <w:b w:val="0"/>
                <w:bCs w:val="0"/>
                <w:color w:val="auto"/>
              </w:rPr>
              <w:t>Eligible For…</w:t>
            </w:r>
          </w:p>
        </w:tc>
      </w:tr>
      <w:tr w:rsidR="00B356FC" w:rsidRPr="003A375E" w:rsidTr="004B7CCA">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b/>
                <w:bCs/>
              </w:rPr>
            </w:pPr>
            <w:r w:rsidRPr="003A375E">
              <w:rPr>
                <w:rFonts w:eastAsiaTheme="minorHAnsi"/>
                <w:b/>
                <w:bCs/>
              </w:rPr>
              <w:t xml:space="preserve">≤ </w:t>
            </w:r>
            <w:r>
              <w:rPr>
                <w:rFonts w:eastAsiaTheme="minorHAnsi"/>
                <w:b/>
                <w:bCs/>
              </w:rPr>
              <w:t>19</w:t>
            </w:r>
          </w:p>
        </w:tc>
        <w:tc>
          <w:tcPr>
            <w:tcW w:w="1521"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 46</w:t>
            </w:r>
            <w:r w:rsidRPr="003A375E">
              <w:rPr>
                <w:rFonts w:eastAsiaTheme="minorHAnsi"/>
              </w:rPr>
              <w:t>0</w:t>
            </w:r>
          </w:p>
        </w:tc>
        <w:tc>
          <w:tcPr>
            <w:tcW w:w="5302" w:type="dxa"/>
            <w:vAlign w:val="center"/>
          </w:tcPr>
          <w:p w:rsidR="00B356FC" w:rsidRPr="003A375E" w:rsidRDefault="00B356FC" w:rsidP="004B7CCA">
            <w:pPr>
              <w:cnfStyle w:val="000000100000" w:firstRow="0" w:lastRow="0" w:firstColumn="0" w:lastColumn="0" w:oddVBand="0" w:evenVBand="0" w:oddHBand="1" w:evenHBand="0" w:firstRowFirstColumn="0" w:firstRowLastColumn="0" w:lastRowFirstColumn="0" w:lastRowLastColumn="0"/>
              <w:rPr>
                <w:rFonts w:eastAsiaTheme="minorHAnsi"/>
              </w:rPr>
            </w:pPr>
            <w:r w:rsidRPr="003A375E">
              <w:rPr>
                <w:rFonts w:eastAsiaTheme="minorHAnsi"/>
              </w:rPr>
              <w:t>MTH 101</w:t>
            </w:r>
          </w:p>
        </w:tc>
      </w:tr>
      <w:tr w:rsidR="00B356FC" w:rsidRPr="003A375E" w:rsidTr="004B7CCA">
        <w:trPr>
          <w:cnfStyle w:val="000000010000" w:firstRow="0" w:lastRow="0" w:firstColumn="0" w:lastColumn="0" w:oddVBand="0" w:evenVBand="0" w:oddHBand="0" w:evenHBand="1"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b/>
                <w:bCs/>
              </w:rPr>
            </w:pPr>
            <w:r>
              <w:rPr>
                <w:rFonts w:eastAsiaTheme="minorHAnsi"/>
                <w:b/>
                <w:bCs/>
              </w:rPr>
              <w:t>≥ 20</w:t>
            </w:r>
          </w:p>
        </w:tc>
        <w:tc>
          <w:tcPr>
            <w:tcW w:w="1521"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3A375E">
              <w:rPr>
                <w:rFonts w:eastAsiaTheme="minorHAnsi"/>
              </w:rPr>
              <w:t>≥ 480</w:t>
            </w:r>
          </w:p>
        </w:tc>
        <w:tc>
          <w:tcPr>
            <w:tcW w:w="5302" w:type="dxa"/>
            <w:vAlign w:val="center"/>
          </w:tcPr>
          <w:p w:rsidR="00B356FC" w:rsidRPr="003A375E" w:rsidRDefault="00B356FC" w:rsidP="004B7CCA">
            <w:pPr>
              <w:cnfStyle w:val="000000010000" w:firstRow="0" w:lastRow="0" w:firstColumn="0" w:lastColumn="0" w:oddVBand="0" w:evenVBand="0" w:oddHBand="0" w:evenHBand="1" w:firstRowFirstColumn="0" w:firstRowLastColumn="0" w:lastRowFirstColumn="0" w:lastRowLastColumn="0"/>
              <w:rPr>
                <w:rFonts w:eastAsiaTheme="minorHAnsi"/>
              </w:rPr>
            </w:pPr>
            <w:r w:rsidRPr="003A375E">
              <w:rPr>
                <w:rFonts w:eastAsiaTheme="minorHAnsi"/>
              </w:rPr>
              <w:t>MTH 103, 101</w:t>
            </w:r>
          </w:p>
        </w:tc>
      </w:tr>
      <w:tr w:rsidR="00B356FC" w:rsidRPr="003A375E" w:rsidTr="004B7CCA">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b/>
                <w:bCs/>
              </w:rPr>
            </w:pPr>
            <w:r>
              <w:rPr>
                <w:rFonts w:eastAsiaTheme="minorHAnsi"/>
                <w:b/>
                <w:bCs/>
              </w:rPr>
              <w:t>≥ 22</w:t>
            </w:r>
          </w:p>
        </w:tc>
        <w:tc>
          <w:tcPr>
            <w:tcW w:w="1521"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 51</w:t>
            </w:r>
            <w:r w:rsidRPr="003A375E">
              <w:rPr>
                <w:rFonts w:eastAsiaTheme="minorHAnsi"/>
              </w:rPr>
              <w:t>0</w:t>
            </w:r>
          </w:p>
        </w:tc>
        <w:tc>
          <w:tcPr>
            <w:tcW w:w="5302" w:type="dxa"/>
            <w:vAlign w:val="center"/>
          </w:tcPr>
          <w:p w:rsidR="00B356FC" w:rsidRPr="003A375E" w:rsidRDefault="00B356FC" w:rsidP="004B7CCA">
            <w:pPr>
              <w:cnfStyle w:val="000000100000" w:firstRow="0" w:lastRow="0" w:firstColumn="0" w:lastColumn="0" w:oddVBand="0" w:evenVBand="0" w:oddHBand="1" w:evenHBand="0" w:firstRowFirstColumn="0" w:firstRowLastColumn="0" w:lastRowFirstColumn="0" w:lastRowLastColumn="0"/>
              <w:rPr>
                <w:rFonts w:eastAsiaTheme="minorHAnsi"/>
              </w:rPr>
            </w:pPr>
            <w:r w:rsidRPr="003A375E">
              <w:rPr>
                <w:rFonts w:eastAsiaTheme="minorHAnsi"/>
              </w:rPr>
              <w:t>MTH 135, 130, 103, 101  </w:t>
            </w:r>
          </w:p>
        </w:tc>
      </w:tr>
      <w:tr w:rsidR="00B356FC" w:rsidRPr="003A375E" w:rsidTr="004B7CCA">
        <w:trPr>
          <w:cnfStyle w:val="000000010000" w:firstRow="0" w:lastRow="0" w:firstColumn="0" w:lastColumn="0" w:oddVBand="0" w:evenVBand="0" w:oddHBand="0" w:evenHBand="1"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b/>
                <w:bCs/>
              </w:rPr>
            </w:pPr>
            <w:r w:rsidRPr="003A375E">
              <w:rPr>
                <w:rFonts w:eastAsiaTheme="minorHAnsi"/>
                <w:b/>
                <w:bCs/>
              </w:rPr>
              <w:t>≥ 25</w:t>
            </w:r>
          </w:p>
        </w:tc>
        <w:tc>
          <w:tcPr>
            <w:tcW w:w="1521"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rPr>
            </w:pPr>
            <w:r>
              <w:rPr>
                <w:rFonts w:eastAsiaTheme="minorHAnsi"/>
              </w:rPr>
              <w:t>≥ 58</w:t>
            </w:r>
            <w:r w:rsidRPr="003A375E">
              <w:rPr>
                <w:rFonts w:eastAsiaTheme="minorHAnsi"/>
              </w:rPr>
              <w:t>0</w:t>
            </w:r>
          </w:p>
        </w:tc>
        <w:tc>
          <w:tcPr>
            <w:tcW w:w="5302" w:type="dxa"/>
            <w:vAlign w:val="center"/>
          </w:tcPr>
          <w:p w:rsidR="00B356FC" w:rsidRPr="003A375E" w:rsidRDefault="00B356FC" w:rsidP="004B7CCA">
            <w:pPr>
              <w:cnfStyle w:val="000000010000" w:firstRow="0" w:lastRow="0" w:firstColumn="0" w:lastColumn="0" w:oddVBand="0" w:evenVBand="0" w:oddHBand="0" w:evenHBand="1" w:firstRowFirstColumn="0" w:firstRowLastColumn="0" w:lastRowFirstColumn="0" w:lastRowLastColumn="0"/>
              <w:rPr>
                <w:rFonts w:eastAsiaTheme="minorHAnsi"/>
              </w:rPr>
            </w:pPr>
            <w:r w:rsidRPr="003A375E">
              <w:rPr>
                <w:rFonts w:eastAsiaTheme="minorHAnsi"/>
              </w:rPr>
              <w:t>MTH 138, 135, 130, 103, 101</w:t>
            </w:r>
          </w:p>
        </w:tc>
      </w:tr>
      <w:tr w:rsidR="00B356FC" w:rsidRPr="003A375E" w:rsidTr="004B7CCA">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b/>
                <w:bCs/>
              </w:rPr>
            </w:pPr>
            <w:r w:rsidRPr="003A375E">
              <w:rPr>
                <w:rFonts w:eastAsiaTheme="minorHAnsi"/>
                <w:b/>
                <w:bCs/>
              </w:rPr>
              <w:t>≥</w:t>
            </w:r>
            <w:r>
              <w:rPr>
                <w:rFonts w:eastAsiaTheme="minorHAnsi"/>
                <w:b/>
                <w:bCs/>
              </w:rPr>
              <w:t xml:space="preserve"> 26</w:t>
            </w:r>
          </w:p>
        </w:tc>
        <w:tc>
          <w:tcPr>
            <w:tcW w:w="1521"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3A375E">
              <w:rPr>
                <w:rFonts w:eastAsiaTheme="minorHAnsi"/>
              </w:rPr>
              <w:t>≥</w:t>
            </w:r>
            <w:r>
              <w:rPr>
                <w:rFonts w:eastAsiaTheme="minorHAnsi"/>
              </w:rPr>
              <w:t xml:space="preserve"> 600</w:t>
            </w:r>
          </w:p>
        </w:tc>
        <w:tc>
          <w:tcPr>
            <w:tcW w:w="5302" w:type="dxa"/>
            <w:vAlign w:val="center"/>
          </w:tcPr>
          <w:p w:rsidR="00B356FC" w:rsidRPr="003A375E" w:rsidRDefault="00B356FC" w:rsidP="004B7CCA">
            <w:pPr>
              <w:cnfStyle w:val="000000100000" w:firstRow="0" w:lastRow="0" w:firstColumn="0" w:lastColumn="0" w:oddVBand="0" w:evenVBand="0" w:oddHBand="1" w:evenHBand="0" w:firstRowFirstColumn="0" w:firstRowLastColumn="0" w:lastRowFirstColumn="0" w:lastRowLastColumn="0"/>
              <w:rPr>
                <w:rFonts w:eastAsiaTheme="minorHAnsi"/>
              </w:rPr>
            </w:pPr>
            <w:r w:rsidRPr="003A375E">
              <w:rPr>
                <w:rFonts w:eastAsiaTheme="minorHAnsi"/>
              </w:rPr>
              <w:t xml:space="preserve">MTH </w:t>
            </w:r>
            <w:r>
              <w:rPr>
                <w:rFonts w:eastAsiaTheme="minorHAnsi"/>
              </w:rPr>
              <w:t xml:space="preserve">287, </w:t>
            </w:r>
            <w:r w:rsidRPr="003A375E">
              <w:rPr>
                <w:rFonts w:eastAsiaTheme="minorHAnsi"/>
              </w:rPr>
              <w:t>181, 138, 135, 130</w:t>
            </w:r>
            <w:r>
              <w:rPr>
                <w:rFonts w:eastAsiaTheme="minorHAnsi"/>
              </w:rPr>
              <w:t>, 103, 101</w:t>
            </w:r>
          </w:p>
        </w:tc>
      </w:tr>
      <w:tr w:rsidR="00B356FC" w:rsidRPr="003A375E" w:rsidTr="004B7CCA">
        <w:trPr>
          <w:cnfStyle w:val="000000010000" w:firstRow="0" w:lastRow="0" w:firstColumn="0" w:lastColumn="0" w:oddVBand="0" w:evenVBand="0" w:oddHBand="0" w:evenHBand="1"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b/>
                <w:bCs/>
              </w:rPr>
            </w:pPr>
            <w:r w:rsidRPr="003A375E">
              <w:rPr>
                <w:rFonts w:eastAsiaTheme="minorHAnsi"/>
                <w:b/>
                <w:bCs/>
              </w:rPr>
              <w:t>≥ 27</w:t>
            </w:r>
          </w:p>
        </w:tc>
        <w:tc>
          <w:tcPr>
            <w:tcW w:w="1521" w:type="dxa"/>
            <w:noWrap/>
          </w:tcPr>
          <w:p w:rsidR="00B356FC" w:rsidRPr="003A375E" w:rsidRDefault="00B356FC" w:rsidP="004B7CCA">
            <w:pPr>
              <w:jc w:val="center"/>
              <w:cnfStyle w:val="000000010000" w:firstRow="0" w:lastRow="0" w:firstColumn="0" w:lastColumn="0" w:oddVBand="0" w:evenVBand="0" w:oddHBand="0" w:evenHBand="1" w:firstRowFirstColumn="0" w:firstRowLastColumn="0" w:lastRowFirstColumn="0" w:lastRowLastColumn="0"/>
              <w:rPr>
                <w:rFonts w:eastAsiaTheme="minorHAnsi"/>
              </w:rPr>
            </w:pPr>
            <w:r>
              <w:rPr>
                <w:rFonts w:eastAsiaTheme="minorHAnsi"/>
              </w:rPr>
              <w:t>≥ 62</w:t>
            </w:r>
            <w:r w:rsidRPr="003A375E">
              <w:rPr>
                <w:rFonts w:eastAsiaTheme="minorHAnsi"/>
              </w:rPr>
              <w:t>0</w:t>
            </w:r>
          </w:p>
        </w:tc>
        <w:tc>
          <w:tcPr>
            <w:tcW w:w="5302" w:type="dxa"/>
            <w:vAlign w:val="center"/>
          </w:tcPr>
          <w:p w:rsidR="00B356FC" w:rsidRPr="003A375E" w:rsidRDefault="00B356FC" w:rsidP="004B7CCA">
            <w:pPr>
              <w:cnfStyle w:val="000000010000" w:firstRow="0" w:lastRow="0" w:firstColumn="0" w:lastColumn="0" w:oddVBand="0" w:evenVBand="0" w:oddHBand="0" w:evenHBand="1" w:firstRowFirstColumn="0" w:firstRowLastColumn="0" w:lastRowFirstColumn="0" w:lastRowLastColumn="0"/>
              <w:rPr>
                <w:rFonts w:eastAsiaTheme="minorHAnsi"/>
              </w:rPr>
            </w:pPr>
            <w:r w:rsidRPr="003A375E">
              <w:rPr>
                <w:rFonts w:eastAsiaTheme="minorHAnsi"/>
              </w:rPr>
              <w:t xml:space="preserve">MTH </w:t>
            </w:r>
            <w:r>
              <w:rPr>
                <w:rFonts w:eastAsiaTheme="minorHAnsi"/>
              </w:rPr>
              <w:t xml:space="preserve">340, 287, 215, </w:t>
            </w:r>
            <w:r w:rsidRPr="003A375E">
              <w:rPr>
                <w:rFonts w:eastAsiaTheme="minorHAnsi"/>
              </w:rPr>
              <w:t>181, 138, 135, 130</w:t>
            </w:r>
            <w:r>
              <w:rPr>
                <w:rFonts w:eastAsiaTheme="minorHAnsi"/>
              </w:rPr>
              <w:t>, 103, 101</w:t>
            </w:r>
          </w:p>
        </w:tc>
      </w:tr>
      <w:tr w:rsidR="00B356FC" w:rsidRPr="003A375E" w:rsidTr="004B7CCA">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504" w:type="dxa"/>
            <w:vMerge/>
          </w:tcPr>
          <w:p w:rsidR="00B356FC" w:rsidRPr="003A375E" w:rsidRDefault="00B356FC" w:rsidP="004B7CCA">
            <w:pPr>
              <w:jc w:val="center"/>
              <w:rPr>
                <w:b w:val="0"/>
                <w:bCs w:val="0"/>
              </w:rPr>
            </w:pPr>
          </w:p>
        </w:tc>
        <w:tc>
          <w:tcPr>
            <w:tcW w:w="1505"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b/>
                <w:bCs/>
              </w:rPr>
            </w:pPr>
            <w:r w:rsidRPr="003A375E">
              <w:rPr>
                <w:rFonts w:eastAsiaTheme="minorHAnsi"/>
                <w:b/>
                <w:bCs/>
              </w:rPr>
              <w:t>≥ 28</w:t>
            </w:r>
          </w:p>
        </w:tc>
        <w:tc>
          <w:tcPr>
            <w:tcW w:w="1521" w:type="dxa"/>
            <w:noWrap/>
          </w:tcPr>
          <w:p w:rsidR="00B356FC" w:rsidRPr="003A375E" w:rsidRDefault="00B356FC" w:rsidP="004B7CCA">
            <w:pPr>
              <w:jc w:val="cente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 64</w:t>
            </w:r>
            <w:r w:rsidRPr="003A375E">
              <w:rPr>
                <w:rFonts w:eastAsiaTheme="minorHAnsi"/>
              </w:rPr>
              <w:t>0</w:t>
            </w:r>
          </w:p>
        </w:tc>
        <w:tc>
          <w:tcPr>
            <w:tcW w:w="5302" w:type="dxa"/>
            <w:vAlign w:val="center"/>
          </w:tcPr>
          <w:p w:rsidR="00B356FC" w:rsidRPr="003A375E" w:rsidRDefault="00B356FC" w:rsidP="004B7CCA">
            <w:pP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MTH 340, 287, 261, 215, 181, 138, 135, 130, 103, 101</w:t>
            </w:r>
          </w:p>
        </w:tc>
      </w:tr>
    </w:tbl>
    <w:p w:rsidR="00B356FC" w:rsidRDefault="00B356FC" w:rsidP="003A375E">
      <w:pPr>
        <w:keepNext/>
        <w:keepLines/>
        <w:spacing w:line="240" w:lineRule="auto"/>
        <w:outlineLvl w:val="1"/>
      </w:pPr>
    </w:p>
    <w:p w:rsidR="00B356FC" w:rsidRDefault="00815EF1" w:rsidP="003A375E">
      <w:pPr>
        <w:keepNext/>
        <w:keepLines/>
        <w:spacing w:line="240" w:lineRule="auto"/>
        <w:outlineLvl w:val="1"/>
      </w:pPr>
      <w:r w:rsidRPr="00815EF1">
        <w:rPr>
          <w:b/>
        </w:rPr>
        <w:t>Foreign Language Placement</w:t>
      </w:r>
      <w:r w:rsidR="00D51DE9">
        <w:rPr>
          <w:b/>
        </w:rPr>
        <w:br/>
      </w:r>
      <w:r w:rsidR="00D51DE9">
        <w:t>The foreign language placement exam is administered online</w:t>
      </w:r>
      <w:r w:rsidR="003A375E">
        <w:t xml:space="preserve">, and students can take it prior to attending SOAR.  </w:t>
      </w:r>
      <w:r w:rsidR="00D51DE9">
        <w:t xml:space="preserve">This </w:t>
      </w:r>
      <w:r w:rsidRPr="00815EF1">
        <w:t>exam is not required of any student at Missouri State.  Foreign language courses are not required by the General Education Program, but some degrees, m</w:t>
      </w:r>
      <w:r w:rsidR="00B356FC">
        <w:t>ajors, or minors require them.</w:t>
      </w:r>
    </w:p>
    <w:p w:rsidR="00815EF1" w:rsidRDefault="00D51DE9" w:rsidP="003A375E">
      <w:pPr>
        <w:keepNext/>
        <w:keepLines/>
        <w:spacing w:line="240" w:lineRule="auto"/>
        <w:outlineLvl w:val="1"/>
      </w:pPr>
      <w:r>
        <w:t>E</w:t>
      </w:r>
      <w:r w:rsidR="00815EF1" w:rsidRPr="00815EF1">
        <w:t xml:space="preserve">ncourage students with experience in Spanish, German, or French to take the exam; the results will remain applicable for </w:t>
      </w:r>
      <w:r>
        <w:t>students’</w:t>
      </w:r>
      <w:r w:rsidR="00815EF1" w:rsidRPr="00815EF1">
        <w:t xml:space="preserve"> undergraduate career</w:t>
      </w:r>
      <w:r>
        <w:t>s</w:t>
      </w:r>
      <w:r w:rsidR="00815EF1" w:rsidRPr="00815EF1">
        <w:t xml:space="preserve">.  </w:t>
      </w:r>
      <w:r>
        <w:t xml:space="preserve">Students </w:t>
      </w:r>
      <w:r w:rsidR="00815EF1" w:rsidRPr="00815EF1">
        <w:t xml:space="preserve">should consider taking language courses as soon as possible, as these skills tend to decrease over time without study or practice. </w:t>
      </w:r>
    </w:p>
    <w:p w:rsidR="003A375E" w:rsidRPr="003A375E" w:rsidRDefault="003A375E" w:rsidP="0020099C">
      <w:pPr>
        <w:pStyle w:val="Heading3"/>
      </w:pPr>
      <w:r w:rsidRPr="003A375E">
        <w:t>Placement Exam Scores and Equivalent Courses</w:t>
      </w:r>
    </w:p>
    <w:p w:rsidR="003A375E" w:rsidRDefault="003A375E" w:rsidP="000053B4">
      <w:pPr>
        <w:spacing w:after="0" w:line="240" w:lineRule="auto"/>
      </w:pPr>
      <w:r>
        <w:t xml:space="preserve">Students can find their placement exam performance and ACT/SAT scores </w:t>
      </w:r>
      <w:r w:rsidRPr="003A375E">
        <w:t xml:space="preserve">by visiting the </w:t>
      </w:r>
      <w:r w:rsidRPr="003A375E">
        <w:rPr>
          <w:b/>
          <w:i/>
        </w:rPr>
        <w:t>Test Scores</w:t>
      </w:r>
      <w:r w:rsidRPr="003A375E">
        <w:t xml:space="preserve"> link in the </w:t>
      </w:r>
      <w:r w:rsidRPr="003A375E">
        <w:rPr>
          <w:b/>
          <w:i/>
        </w:rPr>
        <w:t>Student Records</w:t>
      </w:r>
      <w:r w:rsidRPr="003A375E">
        <w:t xml:space="preserve"> channel, which is located under the </w:t>
      </w:r>
      <w:r w:rsidRPr="003A375E">
        <w:rPr>
          <w:b/>
          <w:i/>
        </w:rPr>
        <w:t>Academics</w:t>
      </w:r>
      <w:r w:rsidRPr="003A375E">
        <w:t xml:space="preserve"> tab on th</w:t>
      </w:r>
      <w:r w:rsidR="000053B4">
        <w:t xml:space="preserve">eir My Missouri State account. </w:t>
      </w:r>
    </w:p>
    <w:p w:rsidR="00B356FC" w:rsidRDefault="00B356FC" w:rsidP="000053B4">
      <w:pPr>
        <w:spacing w:after="0" w:line="240" w:lineRule="auto"/>
      </w:pPr>
    </w:p>
    <w:p w:rsidR="00815EF1" w:rsidRPr="003A375E" w:rsidRDefault="000053B4" w:rsidP="003A375E">
      <w:pPr>
        <w:spacing w:after="0" w:line="240" w:lineRule="auto"/>
        <w:rPr>
          <w:i/>
          <w:sz w:val="16"/>
          <w:szCs w:val="16"/>
        </w:rPr>
      </w:pPr>
      <w:r>
        <w:rPr>
          <w:i/>
          <w:sz w:val="16"/>
          <w:szCs w:val="16"/>
        </w:rPr>
        <w:br/>
      </w:r>
    </w:p>
    <w:p w:rsidR="00B356FC" w:rsidRDefault="00B356FC">
      <w:pPr>
        <w:rPr>
          <w:rFonts w:ascii="Cambria" w:eastAsia="Times New Roman" w:hAnsi="Cambria" w:cs="Mangal"/>
          <w:spacing w:val="5"/>
          <w:kern w:val="28"/>
          <w:sz w:val="52"/>
          <w:szCs w:val="47"/>
        </w:rPr>
      </w:pPr>
      <w:bookmarkStart w:id="15" w:name="_Toc374959697"/>
      <w:r>
        <w:br w:type="page"/>
      </w:r>
    </w:p>
    <w:p w:rsidR="00941490" w:rsidRPr="00941490" w:rsidRDefault="00941490" w:rsidP="0020099C">
      <w:pPr>
        <w:pStyle w:val="Title1"/>
      </w:pPr>
      <w:r w:rsidRPr="00941490">
        <w:lastRenderedPageBreak/>
        <w:t>A</w:t>
      </w:r>
      <w:r>
        <w:t>dvanced Placement (AP) Program</w:t>
      </w:r>
      <w:bookmarkEnd w:id="15"/>
      <w:r w:rsidRPr="00941490">
        <w:tab/>
      </w:r>
    </w:p>
    <w:p w:rsidR="00941490" w:rsidRPr="00815EF1" w:rsidRDefault="00941490" w:rsidP="00941490">
      <w:pPr>
        <w:keepNext/>
        <w:shd w:val="clear" w:color="auto" w:fill="FFFFFF"/>
        <w:overflowPunct w:val="0"/>
        <w:autoSpaceDE w:val="0"/>
        <w:autoSpaceDN w:val="0"/>
        <w:adjustRightInd w:val="0"/>
        <w:spacing w:line="240" w:lineRule="auto"/>
        <w:textAlignment w:val="baseline"/>
      </w:pPr>
      <w:r w:rsidRPr="00815EF1">
        <w:t>Missouri State will grant credit for College Board Advanced Placement Examinations as indicated below. Students must contact The College Board to request an original copy of their score report be sent directly to the Office of Admissions.</w:t>
      </w:r>
    </w:p>
    <w:tbl>
      <w:tblPr>
        <w:tblStyle w:val="MediumShading11"/>
        <w:tblW w:w="0" w:type="auto"/>
        <w:tblInd w:w="108" w:type="dxa"/>
        <w:tblLayout w:type="fixed"/>
        <w:tblLook w:val="04A0" w:firstRow="1" w:lastRow="0" w:firstColumn="1" w:lastColumn="0" w:noHBand="0" w:noVBand="1"/>
      </w:tblPr>
      <w:tblGrid>
        <w:gridCol w:w="90"/>
        <w:gridCol w:w="1980"/>
        <w:gridCol w:w="360"/>
        <w:gridCol w:w="810"/>
        <w:gridCol w:w="360"/>
        <w:gridCol w:w="2070"/>
        <w:gridCol w:w="360"/>
        <w:gridCol w:w="720"/>
        <w:gridCol w:w="360"/>
        <w:gridCol w:w="2610"/>
        <w:gridCol w:w="108"/>
      </w:tblGrid>
      <w:tr w:rsidR="002743EC" w:rsidRPr="00941490" w:rsidTr="00D91708">
        <w:trPr>
          <w:gridBefore w:val="1"/>
          <w:cnfStyle w:val="100000000000" w:firstRow="1" w:lastRow="0" w:firstColumn="0" w:lastColumn="0" w:oddVBand="0" w:evenVBand="0" w:oddHBand="0"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jc w:val="center"/>
            </w:pPr>
            <w:r w:rsidRPr="002743EC">
              <w:t>AP Subject</w:t>
            </w:r>
          </w:p>
        </w:tc>
        <w:tc>
          <w:tcPr>
            <w:tcW w:w="1170" w:type="dxa"/>
            <w:gridSpan w:val="2"/>
            <w:hideMark/>
          </w:tcPr>
          <w:p w:rsidR="008C3AD1" w:rsidRPr="002743EC" w:rsidRDefault="00941490" w:rsidP="00941490">
            <w:pPr>
              <w:contextualSpacing/>
              <w:jc w:val="center"/>
              <w:cnfStyle w:val="100000000000" w:firstRow="1" w:lastRow="0" w:firstColumn="0" w:lastColumn="0" w:oddVBand="0" w:evenVBand="0" w:oddHBand="0" w:evenHBand="0" w:firstRowFirstColumn="0" w:firstRowLastColumn="0" w:lastRowFirstColumn="0" w:lastRowLastColumn="0"/>
            </w:pPr>
            <w:r w:rsidRPr="002743EC">
              <w:t>Minimum Score Required</w:t>
            </w:r>
          </w:p>
        </w:tc>
        <w:tc>
          <w:tcPr>
            <w:tcW w:w="2430" w:type="dxa"/>
            <w:gridSpan w:val="2"/>
            <w:hideMark/>
          </w:tcPr>
          <w:p w:rsidR="008C3AD1" w:rsidRPr="002743EC" w:rsidRDefault="00941490" w:rsidP="00941490">
            <w:pPr>
              <w:contextualSpacing/>
              <w:jc w:val="center"/>
              <w:cnfStyle w:val="100000000000" w:firstRow="1" w:lastRow="0" w:firstColumn="0" w:lastColumn="0" w:oddVBand="0" w:evenVBand="0" w:oddHBand="0" w:evenHBand="0" w:firstRowFirstColumn="0" w:firstRowLastColumn="0" w:lastRowFirstColumn="0" w:lastRowLastColumn="0"/>
            </w:pPr>
            <w:r w:rsidRPr="002743EC">
              <w:t>Missouri State</w:t>
            </w:r>
            <w:r w:rsidRPr="002743EC">
              <w:rPr>
                <w:b w:val="0"/>
                <w:bCs w:val="0"/>
              </w:rPr>
              <w:t xml:space="preserve"> </w:t>
            </w:r>
            <w:r w:rsidRPr="002743EC">
              <w:rPr>
                <w:b w:val="0"/>
                <w:bCs w:val="0"/>
              </w:rPr>
              <w:br/>
            </w:r>
            <w:r w:rsidRPr="002743EC">
              <w:t>Course Equivalent</w:t>
            </w:r>
          </w:p>
        </w:tc>
        <w:tc>
          <w:tcPr>
            <w:tcW w:w="1080" w:type="dxa"/>
            <w:gridSpan w:val="2"/>
            <w:hideMark/>
          </w:tcPr>
          <w:p w:rsidR="008C3AD1" w:rsidRPr="002743EC" w:rsidRDefault="00607E77" w:rsidP="00607E77">
            <w:pPr>
              <w:contextualSpacing/>
              <w:jc w:val="center"/>
              <w:cnfStyle w:val="100000000000" w:firstRow="1" w:lastRow="0" w:firstColumn="0" w:lastColumn="0" w:oddVBand="0" w:evenVBand="0" w:oddHBand="0" w:evenHBand="0" w:firstRowFirstColumn="0" w:firstRowLastColumn="0" w:lastRowFirstColumn="0" w:lastRowLastColumn="0"/>
            </w:pPr>
            <w:r>
              <w:t>Sem.</w:t>
            </w:r>
            <w:r w:rsidR="00941490" w:rsidRPr="002743EC">
              <w:t xml:space="preserve"> Hours</w:t>
            </w:r>
          </w:p>
        </w:tc>
        <w:tc>
          <w:tcPr>
            <w:tcW w:w="2718" w:type="dxa"/>
            <w:gridSpan w:val="2"/>
            <w:hideMark/>
          </w:tcPr>
          <w:p w:rsidR="008C3AD1" w:rsidRPr="002743EC" w:rsidRDefault="00941490" w:rsidP="00941490">
            <w:pPr>
              <w:contextualSpacing/>
              <w:jc w:val="center"/>
              <w:cnfStyle w:val="100000000000" w:firstRow="1" w:lastRow="0" w:firstColumn="0" w:lastColumn="0" w:oddVBand="0" w:evenVBand="0" w:oddHBand="0" w:evenHBand="0" w:firstRowFirstColumn="0" w:firstRowLastColumn="0" w:lastRowFirstColumn="0" w:lastRowLastColumn="0"/>
            </w:pPr>
            <w:r w:rsidRPr="002743EC">
              <w:t>Remarks</w:t>
            </w: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*Art History</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Waive ART 271, 272</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6</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*Biology</w:t>
            </w:r>
          </w:p>
        </w:tc>
        <w:tc>
          <w:tcPr>
            <w:tcW w:w="117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 xml:space="preserve">4 </w:t>
            </w:r>
            <w:r w:rsidRPr="00D91708">
              <w:rPr>
                <w:sz w:val="20"/>
                <w:szCs w:val="20"/>
              </w:rPr>
              <w:t>or Higher</w:t>
            </w:r>
          </w:p>
        </w:tc>
        <w:tc>
          <w:tcPr>
            <w:tcW w:w="2430" w:type="dxa"/>
            <w:gridSpan w:val="2"/>
            <w:hideMark/>
          </w:tcPr>
          <w:p w:rsidR="00941490"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BIO 102</w:t>
            </w:r>
          </w:p>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BIO 121</w:t>
            </w:r>
          </w:p>
        </w:tc>
        <w:tc>
          <w:tcPr>
            <w:tcW w:w="108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Calculus AB</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 xml:space="preserve">3 </w:t>
            </w:r>
            <w:r w:rsidRPr="00D91708">
              <w:rPr>
                <w:sz w:val="20"/>
                <w:szCs w:val="20"/>
              </w:rPr>
              <w:t>or Higher</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MTH 261</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5</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Calculus BC</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 xml:space="preserve">3 </w:t>
            </w:r>
            <w:r w:rsidRPr="00D91708">
              <w:rPr>
                <w:sz w:val="20"/>
                <w:szCs w:val="20"/>
              </w:rPr>
              <w:t>or Higher</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MTH 261, 280</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10</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CD0C5C">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*Chemistry</w:t>
            </w:r>
          </w:p>
        </w:tc>
        <w:tc>
          <w:tcPr>
            <w:tcW w:w="1170" w:type="dxa"/>
            <w:gridSpan w:val="2"/>
            <w:hideMark/>
          </w:tcPr>
          <w:p w:rsidR="002743EC" w:rsidRPr="002743EC" w:rsidRDefault="00941490" w:rsidP="002743EC">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r w:rsidRPr="002743EC">
              <w:br/>
              <w:t>5</w:t>
            </w:r>
          </w:p>
        </w:tc>
        <w:tc>
          <w:tcPr>
            <w:tcW w:w="2430" w:type="dxa"/>
            <w:gridSpan w:val="2"/>
            <w:hideMark/>
          </w:tcPr>
          <w:p w:rsidR="002743EC" w:rsidRPr="002743EC" w:rsidRDefault="00CD0C5C" w:rsidP="00941490">
            <w:pPr>
              <w:contextualSpacing/>
              <w:cnfStyle w:val="000000100000" w:firstRow="0" w:lastRow="0" w:firstColumn="0" w:lastColumn="0" w:oddVBand="0" w:evenVBand="0" w:oddHBand="1" w:evenHBand="0" w:firstRowFirstColumn="0" w:firstRowLastColumn="0" w:lastRowFirstColumn="0" w:lastRowLastColumn="0"/>
            </w:pPr>
            <w:r>
              <w:t>CHM 116 and CHM 117</w:t>
            </w:r>
          </w:p>
          <w:p w:rsidR="002743EC"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r w:rsidRPr="002743EC">
              <w:t>CHM 160, 161</w:t>
            </w:r>
          </w:p>
          <w:p w:rsidR="002743EC" w:rsidRPr="002743EC" w:rsidRDefault="00D91708" w:rsidP="00941490">
            <w:pPr>
              <w:contextualSpacing/>
              <w:cnfStyle w:val="000000100000" w:firstRow="0" w:lastRow="0" w:firstColumn="0" w:lastColumn="0" w:oddVBand="0" w:evenVBand="0" w:oddHBand="1" w:evenHBand="0" w:firstRowFirstColumn="0" w:firstRowLastColumn="0" w:lastRowFirstColumn="0" w:lastRowLastColumn="0"/>
            </w:pPr>
            <w:r>
              <w:t xml:space="preserve">CHM 160, 161, 170, </w:t>
            </w:r>
            <w:r w:rsidR="002743EC" w:rsidRPr="002743EC">
              <w:t>171</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5</w:t>
            </w:r>
            <w:r w:rsidR="002743EC" w:rsidRPr="002743EC">
              <w:br/>
              <w:t>5</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9</w:t>
            </w:r>
          </w:p>
        </w:tc>
        <w:tc>
          <w:tcPr>
            <w:tcW w:w="2718" w:type="dxa"/>
            <w:gridSpan w:val="2"/>
          </w:tcPr>
          <w:p w:rsidR="008C3AD1" w:rsidRPr="00D91708"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Computer Science A</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CSC 131</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Computer Science AB</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CSC 131, 232</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8</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941490" w:rsidRPr="002743EC" w:rsidRDefault="00941490" w:rsidP="002743EC">
            <w:pPr>
              <w:contextualSpacing/>
            </w:pPr>
            <w:r w:rsidRPr="002743EC">
              <w:t>Economics</w:t>
            </w:r>
          </w:p>
          <w:p w:rsidR="002743EC" w:rsidRPr="002743EC" w:rsidRDefault="002743EC" w:rsidP="002743EC">
            <w:pPr>
              <w:ind w:left="270"/>
              <w:contextualSpacing/>
            </w:pPr>
            <w:r w:rsidRPr="002743EC">
              <w:t>Macroeconomics</w:t>
            </w:r>
          </w:p>
          <w:p w:rsidR="002743EC" w:rsidRPr="002743EC" w:rsidRDefault="002743EC" w:rsidP="002743EC">
            <w:pPr>
              <w:ind w:left="270"/>
              <w:contextualSpacing/>
            </w:pPr>
            <w:r w:rsidRPr="002743EC">
              <w:t>Microeconomics</w:t>
            </w:r>
          </w:p>
        </w:tc>
        <w:tc>
          <w:tcPr>
            <w:tcW w:w="1170" w:type="dxa"/>
            <w:gridSpan w:val="2"/>
            <w:hideMark/>
          </w:tcPr>
          <w:p w:rsidR="00941490" w:rsidRPr="002743EC" w:rsidRDefault="00941490" w:rsidP="002743EC">
            <w:pPr>
              <w:contextualSpacing/>
              <w:jc w:val="center"/>
              <w:cnfStyle w:val="000000010000" w:firstRow="0" w:lastRow="0" w:firstColumn="0" w:lastColumn="0" w:oddVBand="0" w:evenVBand="0" w:oddHBand="0" w:evenHBand="1" w:firstRowFirstColumn="0" w:firstRowLastColumn="0" w:lastRowFirstColumn="0" w:lastRowLastColumn="0"/>
            </w:pPr>
          </w:p>
          <w:p w:rsidR="002743EC" w:rsidRPr="002743EC" w:rsidRDefault="002743EC" w:rsidP="002743EC">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p w:rsidR="002743EC" w:rsidRPr="002743EC" w:rsidRDefault="002743EC" w:rsidP="002743EC">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430" w:type="dxa"/>
            <w:gridSpan w:val="2"/>
            <w:hideMark/>
          </w:tcPr>
          <w:p w:rsidR="00941490"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 </w:t>
            </w:r>
          </w:p>
          <w:p w:rsidR="002743EC" w:rsidRPr="002743EC" w:rsidRDefault="002743EC" w:rsidP="00941490">
            <w:pPr>
              <w:contextualSpacing/>
              <w:cnfStyle w:val="000000010000" w:firstRow="0" w:lastRow="0" w:firstColumn="0" w:lastColumn="0" w:oddVBand="0" w:evenVBand="0" w:oddHBand="0" w:evenHBand="1" w:firstRowFirstColumn="0" w:firstRowLastColumn="0" w:lastRowFirstColumn="0" w:lastRowLastColumn="0"/>
            </w:pPr>
            <w:r w:rsidRPr="002743EC">
              <w:t>ECO 155</w:t>
            </w:r>
            <w:r w:rsidRPr="002743EC">
              <w:br/>
              <w:t>ECO 165</w:t>
            </w:r>
          </w:p>
        </w:tc>
        <w:tc>
          <w:tcPr>
            <w:tcW w:w="108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p>
          <w:p w:rsidR="002743EC" w:rsidRPr="002743EC" w:rsidRDefault="002743EC"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p w:rsidR="002743EC" w:rsidRPr="002743EC" w:rsidRDefault="002743EC"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718"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English Language and  Composition</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r w:rsidR="002743EC" w:rsidRPr="002743EC">
              <w:br/>
              <w:t>5</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ENG 110</w:t>
            </w:r>
          </w:p>
          <w:p w:rsidR="002743EC"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r w:rsidRPr="002743EC">
              <w:t>ENG</w:t>
            </w:r>
            <w:r w:rsidR="00607E77">
              <w:t xml:space="preserve"> </w:t>
            </w:r>
            <w:r w:rsidRPr="002743EC">
              <w:t>110 and ENG</w:t>
            </w:r>
            <w:r w:rsidR="00607E77">
              <w:t xml:space="preserve"> </w:t>
            </w:r>
            <w:r w:rsidRPr="002743EC">
              <w:t>210</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6</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English Literature and Composition</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p w:rsidR="002743EC" w:rsidRPr="002743EC" w:rsidRDefault="002743EC"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5</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ENG 110</w:t>
            </w:r>
            <w:r w:rsidR="002743EC" w:rsidRPr="002743EC">
              <w:br/>
              <w:t>ENG</w:t>
            </w:r>
            <w:r w:rsidR="00607E77">
              <w:t xml:space="preserve"> </w:t>
            </w:r>
            <w:r w:rsidR="002743EC" w:rsidRPr="002743EC">
              <w:t>110 and ENG</w:t>
            </w:r>
            <w:r w:rsidR="00607E77">
              <w:t xml:space="preserve"> </w:t>
            </w:r>
            <w:r w:rsidR="002743EC" w:rsidRPr="002743EC">
              <w:t>210</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p w:rsidR="002743EC" w:rsidRPr="002743EC" w:rsidRDefault="002743EC"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6</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941490" w:rsidRPr="002743EC" w:rsidRDefault="00941490" w:rsidP="00941490">
            <w:pPr>
              <w:contextualSpacing/>
            </w:pPr>
            <w:r w:rsidRPr="002743EC">
              <w:t>Environmental Science</w:t>
            </w:r>
          </w:p>
        </w:tc>
        <w:tc>
          <w:tcPr>
            <w:tcW w:w="1170" w:type="dxa"/>
            <w:gridSpan w:val="2"/>
            <w:hideMark/>
          </w:tcPr>
          <w:p w:rsidR="00941490"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941490" w:rsidRPr="002743EC" w:rsidRDefault="00941490" w:rsidP="00607E77">
            <w:pPr>
              <w:contextualSpacing/>
              <w:cnfStyle w:val="000000100000" w:firstRow="0" w:lastRow="0" w:firstColumn="0" w:lastColumn="0" w:oddVBand="0" w:evenVBand="0" w:oddHBand="1" w:evenHBand="0" w:firstRowFirstColumn="0" w:firstRowLastColumn="0" w:lastRowFirstColumn="0" w:lastRowLastColumn="0"/>
            </w:pPr>
            <w:r w:rsidRPr="002743EC">
              <w:t>G</w:t>
            </w:r>
            <w:r w:rsidR="00607E77">
              <w:t>EC 108</w:t>
            </w:r>
          </w:p>
        </w:tc>
        <w:tc>
          <w:tcPr>
            <w:tcW w:w="1080" w:type="dxa"/>
            <w:gridSpan w:val="2"/>
            <w:hideMark/>
          </w:tcPr>
          <w:p w:rsidR="00941490"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718" w:type="dxa"/>
            <w:gridSpan w:val="2"/>
            <w:hideMark/>
          </w:tcPr>
          <w:p w:rsidR="00941490" w:rsidRPr="00D91708"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D91708">
              <w:rPr>
                <w:sz w:val="20"/>
                <w:szCs w:val="20"/>
              </w:rPr>
              <w:t>Fulfills section 14 of the general education requirements</w:t>
            </w: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French Language</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**FRN electives</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French Literature</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**FRN electives</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German Language</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941490"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**GRM</w:t>
            </w:r>
          </w:p>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   electives</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718"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Government and Politics:  U.S.</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PLS 101</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718" w:type="dxa"/>
            <w:gridSpan w:val="2"/>
            <w:hideMark/>
          </w:tcPr>
          <w:p w:rsidR="008C3AD1" w:rsidRPr="00D91708"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D91708">
              <w:rPr>
                <w:sz w:val="20"/>
                <w:szCs w:val="20"/>
              </w:rPr>
              <w:t>Students must take PLS 103 (one credit hour) to meet Senate bill #4 requirement</w:t>
            </w: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941490" w:rsidRPr="002743EC" w:rsidRDefault="00941490" w:rsidP="00941490">
            <w:pPr>
              <w:contextualSpacing/>
            </w:pPr>
            <w:r w:rsidRPr="002743EC">
              <w:t>Government and Politics Comparative</w:t>
            </w:r>
          </w:p>
        </w:tc>
        <w:tc>
          <w:tcPr>
            <w:tcW w:w="117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430" w:type="dxa"/>
            <w:gridSpan w:val="2"/>
            <w:hideMark/>
          </w:tcPr>
          <w:p w:rsidR="00941490"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PLS 205</w:t>
            </w:r>
          </w:p>
        </w:tc>
        <w:tc>
          <w:tcPr>
            <w:tcW w:w="108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718"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History</w:t>
            </w:r>
          </w:p>
          <w:p w:rsidR="002743EC" w:rsidRPr="002743EC" w:rsidRDefault="002743EC" w:rsidP="002743EC">
            <w:pPr>
              <w:ind w:left="270"/>
              <w:contextualSpacing/>
            </w:pPr>
            <w:r w:rsidRPr="002743EC">
              <w:t>European</w:t>
            </w:r>
          </w:p>
          <w:p w:rsidR="002743EC" w:rsidRPr="002743EC" w:rsidRDefault="002743EC" w:rsidP="002743EC">
            <w:pPr>
              <w:ind w:left="270"/>
              <w:contextualSpacing/>
            </w:pPr>
            <w:r w:rsidRPr="002743EC">
              <w:t>World</w:t>
            </w:r>
          </w:p>
          <w:p w:rsidR="002743EC" w:rsidRPr="002743EC" w:rsidRDefault="002743EC" w:rsidP="002743EC">
            <w:pPr>
              <w:ind w:left="270"/>
              <w:contextualSpacing/>
            </w:pPr>
            <w:r w:rsidRPr="002743EC">
              <w:t>United States</w:t>
            </w:r>
          </w:p>
        </w:tc>
        <w:tc>
          <w:tcPr>
            <w:tcW w:w="1170" w:type="dxa"/>
            <w:gridSpan w:val="2"/>
            <w:hideMark/>
          </w:tcPr>
          <w:p w:rsidR="00941490"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2743EC"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p>
          <w:p w:rsidR="002743EC"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r w:rsidRPr="002743EC">
              <w:t>HST 103, 104</w:t>
            </w:r>
          </w:p>
          <w:p w:rsidR="002743EC"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r w:rsidRPr="002743EC">
              <w:t>HST 103, 104</w:t>
            </w:r>
          </w:p>
          <w:p w:rsidR="008C3AD1" w:rsidRPr="002743EC" w:rsidRDefault="002743EC" w:rsidP="00941490">
            <w:pPr>
              <w:contextualSpacing/>
              <w:cnfStyle w:val="000000100000" w:firstRow="0" w:lastRow="0" w:firstColumn="0" w:lastColumn="0" w:oddVBand="0" w:evenVBand="0" w:oddHBand="1" w:evenHBand="0" w:firstRowFirstColumn="0" w:firstRowLastColumn="0" w:lastRowFirstColumn="0" w:lastRowLastColumn="0"/>
            </w:pPr>
            <w:r w:rsidRPr="002743EC">
              <w:t>HST 121, 122</w:t>
            </w:r>
            <w:r w:rsidR="00941490" w:rsidRPr="002743EC">
              <w:t> </w:t>
            </w:r>
          </w:p>
        </w:tc>
        <w:tc>
          <w:tcPr>
            <w:tcW w:w="1080"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6</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6</w:t>
            </w:r>
          </w:p>
          <w:p w:rsidR="002743EC" w:rsidRPr="002743EC" w:rsidRDefault="002743EC"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6</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Before w:val="1"/>
          <w:cnfStyle w:val="000000010000" w:firstRow="0" w:lastRow="0" w:firstColumn="0" w:lastColumn="0" w:oddVBand="0" w:evenVBand="0" w:oddHBand="0" w:evenHBand="1"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941490" w:rsidRPr="002743EC" w:rsidRDefault="00941490" w:rsidP="00941490">
            <w:pPr>
              <w:contextualSpacing/>
            </w:pPr>
            <w:r w:rsidRPr="002743EC">
              <w:t>Human Geography</w:t>
            </w:r>
          </w:p>
        </w:tc>
        <w:tc>
          <w:tcPr>
            <w:tcW w:w="117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941490"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GRY 197</w:t>
            </w:r>
          </w:p>
        </w:tc>
        <w:tc>
          <w:tcPr>
            <w:tcW w:w="1080"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718" w:type="dxa"/>
            <w:gridSpan w:val="2"/>
            <w:hideMark/>
          </w:tcPr>
          <w:p w:rsidR="00941490"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Before w:val="1"/>
          <w:cnfStyle w:val="000000100000" w:firstRow="0" w:lastRow="0" w:firstColumn="0" w:lastColumn="0" w:oddVBand="0" w:evenVBand="0" w:oddHBand="1" w:evenHBand="0" w:firstRowFirstColumn="0" w:firstRowLastColumn="0" w:lastRowFirstColumn="0" w:lastRowLastColumn="0"/>
          <w:wBefore w:w="90" w:type="dxa"/>
        </w:trPr>
        <w:tc>
          <w:tcPr>
            <w:cnfStyle w:val="001000000000" w:firstRow="0" w:lastRow="0" w:firstColumn="1" w:lastColumn="0" w:oddVBand="0" w:evenVBand="0" w:oddHBand="0" w:evenHBand="0" w:firstRowFirstColumn="0" w:firstRowLastColumn="0" w:lastRowFirstColumn="0" w:lastRowLastColumn="0"/>
            <w:tcW w:w="2340" w:type="dxa"/>
            <w:gridSpan w:val="2"/>
            <w:hideMark/>
          </w:tcPr>
          <w:p w:rsidR="008C3AD1" w:rsidRPr="002743EC" w:rsidRDefault="00941490" w:rsidP="00941490">
            <w:pPr>
              <w:contextualSpacing/>
            </w:pPr>
            <w:r w:rsidRPr="002743EC">
              <w:t>Latin: Vergil</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**LTN electives</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718"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AA4A46" w:rsidRPr="00941490" w:rsidTr="00B33AB4">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tcBorders>
              <w:left w:val="nil"/>
              <w:bottom w:val="nil"/>
            </w:tcBorders>
          </w:tcPr>
          <w:p w:rsidR="00AA4A46" w:rsidRDefault="00AA4A46" w:rsidP="00941490">
            <w:pPr>
              <w:contextualSpacing/>
            </w:pPr>
          </w:p>
        </w:tc>
        <w:tc>
          <w:tcPr>
            <w:tcW w:w="1170" w:type="dxa"/>
            <w:gridSpan w:val="2"/>
            <w:tcBorders>
              <w:bottom w:val="nil"/>
            </w:tcBorders>
          </w:tcPr>
          <w:p w:rsidR="00AA4A46" w:rsidRDefault="00AA4A46" w:rsidP="00941490">
            <w:pPr>
              <w:contextualSpacing/>
              <w:jc w:val="center"/>
              <w:cnfStyle w:val="000000010000" w:firstRow="0" w:lastRow="0" w:firstColumn="0" w:lastColumn="0" w:oddVBand="0" w:evenVBand="0" w:oddHBand="0" w:evenHBand="1" w:firstRowFirstColumn="0" w:firstRowLastColumn="0" w:lastRowFirstColumn="0" w:lastRowLastColumn="0"/>
            </w:pPr>
          </w:p>
        </w:tc>
        <w:tc>
          <w:tcPr>
            <w:tcW w:w="2430" w:type="dxa"/>
            <w:gridSpan w:val="2"/>
            <w:tcBorders>
              <w:bottom w:val="nil"/>
            </w:tcBorders>
          </w:tcPr>
          <w:p w:rsidR="00AA4A46" w:rsidRDefault="00AA4A46" w:rsidP="00941490">
            <w:pPr>
              <w:contextualSpacing/>
              <w:cnfStyle w:val="000000010000" w:firstRow="0" w:lastRow="0" w:firstColumn="0" w:lastColumn="0" w:oddVBand="0" w:evenVBand="0" w:oddHBand="0" w:evenHBand="1" w:firstRowFirstColumn="0" w:firstRowLastColumn="0" w:lastRowFirstColumn="0" w:lastRowLastColumn="0"/>
            </w:pPr>
          </w:p>
        </w:tc>
        <w:tc>
          <w:tcPr>
            <w:tcW w:w="1080" w:type="dxa"/>
            <w:gridSpan w:val="2"/>
            <w:tcBorders>
              <w:bottom w:val="nil"/>
            </w:tcBorders>
          </w:tcPr>
          <w:p w:rsidR="00AA4A46" w:rsidRDefault="00AA4A46" w:rsidP="00941490">
            <w:pPr>
              <w:contextualSpacing/>
              <w:jc w:val="center"/>
              <w:cnfStyle w:val="000000010000" w:firstRow="0" w:lastRow="0" w:firstColumn="0" w:lastColumn="0" w:oddVBand="0" w:evenVBand="0" w:oddHBand="0" w:evenHBand="1" w:firstRowFirstColumn="0" w:firstRowLastColumn="0" w:lastRowFirstColumn="0" w:lastRowLastColumn="0"/>
            </w:pPr>
          </w:p>
        </w:tc>
        <w:tc>
          <w:tcPr>
            <w:tcW w:w="2970" w:type="dxa"/>
            <w:gridSpan w:val="2"/>
            <w:tcBorders>
              <w:bottom w:val="nil"/>
              <w:right w:val="nil"/>
            </w:tcBorders>
          </w:tcPr>
          <w:p w:rsidR="00AA4A46" w:rsidRPr="002743EC" w:rsidRDefault="00AA4A46"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B33AB4" w:rsidRPr="00941490" w:rsidTr="00B33AB4">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tcBorders>
              <w:top w:val="nil"/>
              <w:left w:val="nil"/>
              <w:bottom w:val="single" w:sz="4" w:space="0" w:color="404040"/>
            </w:tcBorders>
            <w:shd w:val="clear" w:color="auto" w:fill="FFFFFF" w:themeFill="background1"/>
          </w:tcPr>
          <w:p w:rsidR="00B33AB4" w:rsidRDefault="00B33AB4" w:rsidP="00941490">
            <w:pPr>
              <w:contextualSpacing/>
            </w:pPr>
          </w:p>
        </w:tc>
        <w:tc>
          <w:tcPr>
            <w:tcW w:w="1170" w:type="dxa"/>
            <w:gridSpan w:val="2"/>
            <w:tcBorders>
              <w:top w:val="nil"/>
              <w:bottom w:val="single" w:sz="4" w:space="0" w:color="404040"/>
            </w:tcBorders>
            <w:shd w:val="clear" w:color="auto" w:fill="FFFFFF" w:themeFill="background1"/>
          </w:tcPr>
          <w:p w:rsidR="00B33AB4" w:rsidRDefault="00B33AB4" w:rsidP="00941490">
            <w:pPr>
              <w:contextualSpacing/>
              <w:jc w:val="center"/>
              <w:cnfStyle w:val="000000100000" w:firstRow="0" w:lastRow="0" w:firstColumn="0" w:lastColumn="0" w:oddVBand="0" w:evenVBand="0" w:oddHBand="1" w:evenHBand="0" w:firstRowFirstColumn="0" w:firstRowLastColumn="0" w:lastRowFirstColumn="0" w:lastRowLastColumn="0"/>
            </w:pPr>
          </w:p>
        </w:tc>
        <w:tc>
          <w:tcPr>
            <w:tcW w:w="2430" w:type="dxa"/>
            <w:gridSpan w:val="2"/>
            <w:tcBorders>
              <w:top w:val="nil"/>
              <w:bottom w:val="single" w:sz="4" w:space="0" w:color="404040"/>
            </w:tcBorders>
            <w:shd w:val="clear" w:color="auto" w:fill="FFFFFF" w:themeFill="background1"/>
          </w:tcPr>
          <w:p w:rsidR="00B33AB4" w:rsidRDefault="00B33AB4" w:rsidP="00941490">
            <w:pPr>
              <w:contextualSpacing/>
              <w:cnfStyle w:val="000000100000" w:firstRow="0" w:lastRow="0" w:firstColumn="0" w:lastColumn="0" w:oddVBand="0" w:evenVBand="0" w:oddHBand="1" w:evenHBand="0" w:firstRowFirstColumn="0" w:firstRowLastColumn="0" w:lastRowFirstColumn="0" w:lastRowLastColumn="0"/>
            </w:pPr>
          </w:p>
        </w:tc>
        <w:tc>
          <w:tcPr>
            <w:tcW w:w="1080" w:type="dxa"/>
            <w:gridSpan w:val="2"/>
            <w:tcBorders>
              <w:top w:val="nil"/>
              <w:bottom w:val="single" w:sz="4" w:space="0" w:color="404040"/>
            </w:tcBorders>
            <w:shd w:val="clear" w:color="auto" w:fill="FFFFFF" w:themeFill="background1"/>
          </w:tcPr>
          <w:p w:rsidR="00B33AB4" w:rsidRDefault="00B33AB4" w:rsidP="00941490">
            <w:pPr>
              <w:contextualSpacing/>
              <w:jc w:val="center"/>
              <w:cnfStyle w:val="000000100000" w:firstRow="0" w:lastRow="0" w:firstColumn="0" w:lastColumn="0" w:oddVBand="0" w:evenVBand="0" w:oddHBand="1" w:evenHBand="0" w:firstRowFirstColumn="0" w:firstRowLastColumn="0" w:lastRowFirstColumn="0" w:lastRowLastColumn="0"/>
            </w:pPr>
          </w:p>
        </w:tc>
        <w:tc>
          <w:tcPr>
            <w:tcW w:w="2970" w:type="dxa"/>
            <w:gridSpan w:val="2"/>
            <w:tcBorders>
              <w:top w:val="nil"/>
              <w:bottom w:val="single" w:sz="4" w:space="0" w:color="404040"/>
              <w:right w:val="nil"/>
            </w:tcBorders>
            <w:shd w:val="clear" w:color="auto" w:fill="FFFFFF" w:themeFill="background1"/>
          </w:tcPr>
          <w:p w:rsidR="00B33AB4" w:rsidRPr="002743EC" w:rsidRDefault="00B33AB4"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B33AB4">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tcBorders>
              <w:top w:val="single" w:sz="4" w:space="0" w:color="404040"/>
            </w:tcBorders>
            <w:hideMark/>
          </w:tcPr>
          <w:p w:rsidR="008C3AD1" w:rsidRPr="002743EC" w:rsidRDefault="00941490" w:rsidP="00941490">
            <w:pPr>
              <w:contextualSpacing/>
            </w:pPr>
            <w:r w:rsidRPr="002743EC">
              <w:t>Latin: Catullus-Horace</w:t>
            </w:r>
          </w:p>
        </w:tc>
        <w:tc>
          <w:tcPr>
            <w:tcW w:w="1170" w:type="dxa"/>
            <w:gridSpan w:val="2"/>
            <w:tcBorders>
              <w:top w:val="single" w:sz="4" w:space="0" w:color="404040"/>
            </w:tcBorders>
            <w:hideMark/>
          </w:tcPr>
          <w:p w:rsidR="008C3AD1" w:rsidRPr="002743EC" w:rsidRDefault="0020099C" w:rsidP="00941490">
            <w:pPr>
              <w:contextualSpacing/>
              <w:jc w:val="center"/>
              <w:cnfStyle w:val="000000010000" w:firstRow="0" w:lastRow="0" w:firstColumn="0" w:lastColumn="0" w:oddVBand="0" w:evenVBand="0" w:oddHBand="0" w:evenHBand="1" w:firstRowFirstColumn="0" w:firstRowLastColumn="0" w:lastRowFirstColumn="0" w:lastRowLastColumn="0"/>
            </w:pPr>
            <w:r>
              <w:br/>
            </w:r>
            <w:r w:rsidR="00941490" w:rsidRPr="002743EC">
              <w:t>4</w:t>
            </w:r>
          </w:p>
        </w:tc>
        <w:tc>
          <w:tcPr>
            <w:tcW w:w="2430" w:type="dxa"/>
            <w:gridSpan w:val="2"/>
            <w:tcBorders>
              <w:top w:val="single" w:sz="4" w:space="0" w:color="404040"/>
            </w:tcBorders>
            <w:hideMark/>
          </w:tcPr>
          <w:p w:rsidR="008C3AD1" w:rsidRPr="002743EC" w:rsidRDefault="0020099C" w:rsidP="00941490">
            <w:pPr>
              <w:contextualSpacing/>
              <w:cnfStyle w:val="000000010000" w:firstRow="0" w:lastRow="0" w:firstColumn="0" w:lastColumn="0" w:oddVBand="0" w:evenVBand="0" w:oddHBand="0" w:evenHBand="1" w:firstRowFirstColumn="0" w:firstRowLastColumn="0" w:lastRowFirstColumn="0" w:lastRowLastColumn="0"/>
            </w:pPr>
            <w:r>
              <w:br/>
            </w:r>
            <w:r w:rsidR="00941490" w:rsidRPr="002743EC">
              <w:t>**LTN electives</w:t>
            </w:r>
          </w:p>
        </w:tc>
        <w:tc>
          <w:tcPr>
            <w:tcW w:w="1080" w:type="dxa"/>
            <w:gridSpan w:val="2"/>
            <w:tcBorders>
              <w:top w:val="single" w:sz="4" w:space="0" w:color="404040"/>
            </w:tcBorders>
            <w:hideMark/>
          </w:tcPr>
          <w:p w:rsidR="008C3AD1" w:rsidRPr="002743EC" w:rsidRDefault="0020099C" w:rsidP="00941490">
            <w:pPr>
              <w:contextualSpacing/>
              <w:jc w:val="center"/>
              <w:cnfStyle w:val="000000010000" w:firstRow="0" w:lastRow="0" w:firstColumn="0" w:lastColumn="0" w:oddVBand="0" w:evenVBand="0" w:oddHBand="0" w:evenHBand="1" w:firstRowFirstColumn="0" w:firstRowLastColumn="0" w:lastRowFirstColumn="0" w:lastRowLastColumn="0"/>
            </w:pPr>
            <w:r>
              <w:br/>
            </w:r>
            <w:r w:rsidR="00941490" w:rsidRPr="002743EC">
              <w:t>3</w:t>
            </w:r>
          </w:p>
        </w:tc>
        <w:tc>
          <w:tcPr>
            <w:tcW w:w="2970" w:type="dxa"/>
            <w:gridSpan w:val="2"/>
            <w:tcBorders>
              <w:top w:val="single" w:sz="4" w:space="0" w:color="404040"/>
            </w:tcBorders>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20099C">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Music Theory</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MUS 103</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970"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20099C">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*Physics B</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PHY 123</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970"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20099C">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*Physics C</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PHY 203</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5</w:t>
            </w:r>
          </w:p>
        </w:tc>
        <w:tc>
          <w:tcPr>
            <w:tcW w:w="2970"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20099C">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Psychology</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PSY 121</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970"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Spanish Language</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**SPN electives</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970"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Spanish Literature</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**SPN electives</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970" w:type="dxa"/>
            <w:gridSpan w:val="2"/>
            <w:hideMark/>
          </w:tcPr>
          <w:p w:rsidR="008C3AD1" w:rsidRPr="002743EC" w:rsidRDefault="008C3AD1" w:rsidP="00941490">
            <w:pPr>
              <w:contextualSpacing/>
              <w:jc w:val="center"/>
              <w:cnfStyle w:val="000000010000" w:firstRow="0" w:lastRow="0" w:firstColumn="0" w:lastColumn="0" w:oddVBand="0" w:evenVBand="0" w:oddHBand="0" w:evenHBand="1" w:firstRowFirstColumn="0" w:firstRowLastColumn="0" w:lastRowFirstColumn="0" w:lastRowLastColumn="0"/>
            </w:pPr>
          </w:p>
        </w:tc>
      </w:tr>
      <w:tr w:rsidR="00D91708" w:rsidRPr="00941490" w:rsidTr="00D91708">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8C3AD1" w:rsidRPr="002743EC" w:rsidRDefault="00941490" w:rsidP="00941490">
            <w:pPr>
              <w:contextualSpacing/>
            </w:pPr>
            <w:r w:rsidRPr="002743EC">
              <w:t>Statistics</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4</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MTH 340</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970" w:type="dxa"/>
            <w:gridSpan w:val="2"/>
            <w:hideMark/>
          </w:tcPr>
          <w:p w:rsidR="008C3AD1" w:rsidRPr="002743EC" w:rsidRDefault="008C3AD1" w:rsidP="00941490">
            <w:pPr>
              <w:contextualSpacing/>
              <w:jc w:val="center"/>
              <w:cnfStyle w:val="000000100000" w:firstRow="0" w:lastRow="0" w:firstColumn="0" w:lastColumn="0" w:oddVBand="0" w:evenVBand="0" w:oddHBand="1" w:evenHBand="0" w:firstRowFirstColumn="0" w:firstRowLastColumn="0" w:lastRowFirstColumn="0" w:lastRowLastColumn="0"/>
            </w:pPr>
          </w:p>
        </w:tc>
      </w:tr>
      <w:tr w:rsidR="00D91708" w:rsidRPr="00941490" w:rsidTr="00D91708">
        <w:trPr>
          <w:gridAfter w:val="1"/>
          <w:cnfStyle w:val="000000010000" w:firstRow="0" w:lastRow="0" w:firstColumn="0" w:lastColumn="0" w:oddVBand="0" w:evenVBand="0" w:oddHBand="0" w:evenHBand="1"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941490" w:rsidRPr="002743EC" w:rsidRDefault="00941490" w:rsidP="00941490">
            <w:pPr>
              <w:contextualSpacing/>
            </w:pPr>
            <w:r w:rsidRPr="002743EC">
              <w:t>Studio Art:</w:t>
            </w:r>
          </w:p>
          <w:p w:rsidR="008C3AD1" w:rsidRPr="002743EC" w:rsidRDefault="00941490" w:rsidP="00941490">
            <w:pPr>
              <w:contextualSpacing/>
            </w:pPr>
            <w:r w:rsidRPr="002743EC">
              <w:t>2D or 3D Portfolio</w:t>
            </w:r>
          </w:p>
        </w:tc>
        <w:tc>
          <w:tcPr>
            <w:tcW w:w="117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430" w:type="dxa"/>
            <w:gridSpan w:val="2"/>
            <w:hideMark/>
          </w:tcPr>
          <w:p w:rsidR="008C3AD1" w:rsidRPr="002743EC" w:rsidRDefault="00941490" w:rsidP="00941490">
            <w:pPr>
              <w:contextualSpacing/>
              <w:cnfStyle w:val="000000010000" w:firstRow="0" w:lastRow="0" w:firstColumn="0" w:lastColumn="0" w:oddVBand="0" w:evenVBand="0" w:oddHBand="0" w:evenHBand="1" w:firstRowFirstColumn="0" w:firstRowLastColumn="0" w:lastRowFirstColumn="0" w:lastRowLastColumn="0"/>
            </w:pPr>
            <w:r w:rsidRPr="002743EC">
              <w:t>**ART  electives</w:t>
            </w:r>
          </w:p>
        </w:tc>
        <w:tc>
          <w:tcPr>
            <w:tcW w:w="1080" w:type="dxa"/>
            <w:gridSpan w:val="2"/>
            <w:hideMark/>
          </w:tcPr>
          <w:p w:rsidR="008C3AD1" w:rsidRPr="002743EC" w:rsidRDefault="00941490" w:rsidP="00941490">
            <w:pPr>
              <w:contextualSpacing/>
              <w:jc w:val="center"/>
              <w:cnfStyle w:val="000000010000" w:firstRow="0" w:lastRow="0" w:firstColumn="0" w:lastColumn="0" w:oddVBand="0" w:evenVBand="0" w:oddHBand="0" w:evenHBand="1" w:firstRowFirstColumn="0" w:firstRowLastColumn="0" w:lastRowFirstColumn="0" w:lastRowLastColumn="0"/>
            </w:pPr>
            <w:r w:rsidRPr="002743EC">
              <w:t>3</w:t>
            </w:r>
          </w:p>
        </w:tc>
        <w:tc>
          <w:tcPr>
            <w:tcW w:w="2970" w:type="dxa"/>
            <w:gridSpan w:val="2"/>
            <w:hideMark/>
          </w:tcPr>
          <w:p w:rsidR="008C3AD1" w:rsidRPr="00D91708" w:rsidRDefault="00941490" w:rsidP="00D91708">
            <w:pPr>
              <w:contextualSpacing/>
              <w:jc w:val="center"/>
              <w:cnfStyle w:val="000000010000" w:firstRow="0" w:lastRow="0" w:firstColumn="0" w:lastColumn="0" w:oddVBand="0" w:evenVBand="0" w:oddHBand="0" w:evenHBand="1" w:firstRowFirstColumn="0" w:firstRowLastColumn="0" w:lastRowFirstColumn="0" w:lastRowLastColumn="0"/>
              <w:rPr>
                <w:sz w:val="20"/>
                <w:szCs w:val="20"/>
              </w:rPr>
            </w:pPr>
            <w:r w:rsidRPr="00D91708">
              <w:rPr>
                <w:sz w:val="20"/>
                <w:szCs w:val="20"/>
              </w:rPr>
              <w:t>Students must also m</w:t>
            </w:r>
            <w:r w:rsidR="00D91708">
              <w:rPr>
                <w:sz w:val="20"/>
                <w:szCs w:val="20"/>
              </w:rPr>
              <w:t xml:space="preserve">eet other requirements. Contact </w:t>
            </w:r>
            <w:r w:rsidRPr="00D91708">
              <w:rPr>
                <w:sz w:val="20"/>
                <w:szCs w:val="20"/>
              </w:rPr>
              <w:t>Art and Design at 836-5110 for details.</w:t>
            </w:r>
          </w:p>
        </w:tc>
      </w:tr>
      <w:tr w:rsidR="00D91708" w:rsidRPr="00941490" w:rsidTr="00D91708">
        <w:trPr>
          <w:gridAfter w:val="1"/>
          <w:cnfStyle w:val="000000100000" w:firstRow="0" w:lastRow="0" w:firstColumn="0" w:lastColumn="0" w:oddVBand="0" w:evenVBand="0" w:oddHBand="1" w:evenHBand="0" w:firstRowFirstColumn="0" w:firstRowLastColumn="0" w:lastRowFirstColumn="0" w:lastRowLastColumn="0"/>
          <w:wAfter w:w="108" w:type="dxa"/>
        </w:trPr>
        <w:tc>
          <w:tcPr>
            <w:cnfStyle w:val="001000000000" w:firstRow="0" w:lastRow="0" w:firstColumn="1" w:lastColumn="0" w:oddVBand="0" w:evenVBand="0" w:oddHBand="0" w:evenHBand="0" w:firstRowFirstColumn="0" w:firstRowLastColumn="0" w:lastRowFirstColumn="0" w:lastRowLastColumn="0"/>
            <w:tcW w:w="2070" w:type="dxa"/>
            <w:gridSpan w:val="2"/>
            <w:hideMark/>
          </w:tcPr>
          <w:p w:rsidR="00941490" w:rsidRPr="002743EC" w:rsidRDefault="00941490" w:rsidP="00941490">
            <w:pPr>
              <w:contextualSpacing/>
            </w:pPr>
            <w:r w:rsidRPr="002743EC">
              <w:t>Studio Art:</w:t>
            </w:r>
          </w:p>
          <w:p w:rsidR="008C3AD1" w:rsidRPr="002743EC" w:rsidRDefault="00941490" w:rsidP="00941490">
            <w:pPr>
              <w:contextualSpacing/>
            </w:pPr>
            <w:r w:rsidRPr="002743EC">
              <w:t>Drawing Portfolio</w:t>
            </w:r>
          </w:p>
        </w:tc>
        <w:tc>
          <w:tcPr>
            <w:tcW w:w="117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430" w:type="dxa"/>
            <w:gridSpan w:val="2"/>
            <w:hideMark/>
          </w:tcPr>
          <w:p w:rsidR="008C3AD1" w:rsidRPr="002743EC" w:rsidRDefault="00941490" w:rsidP="00941490">
            <w:pPr>
              <w:contextualSpacing/>
              <w:cnfStyle w:val="000000100000" w:firstRow="0" w:lastRow="0" w:firstColumn="0" w:lastColumn="0" w:oddVBand="0" w:evenVBand="0" w:oddHBand="1" w:evenHBand="0" w:firstRowFirstColumn="0" w:firstRowLastColumn="0" w:lastRowFirstColumn="0" w:lastRowLastColumn="0"/>
            </w:pPr>
            <w:r w:rsidRPr="002743EC">
              <w:t>**ART  electives</w:t>
            </w:r>
          </w:p>
        </w:tc>
        <w:tc>
          <w:tcPr>
            <w:tcW w:w="1080" w:type="dxa"/>
            <w:gridSpan w:val="2"/>
            <w:hideMark/>
          </w:tcPr>
          <w:p w:rsidR="008C3AD1" w:rsidRPr="002743EC" w:rsidRDefault="00941490" w:rsidP="00941490">
            <w:pPr>
              <w:contextualSpacing/>
              <w:jc w:val="center"/>
              <w:cnfStyle w:val="000000100000" w:firstRow="0" w:lastRow="0" w:firstColumn="0" w:lastColumn="0" w:oddVBand="0" w:evenVBand="0" w:oddHBand="1" w:evenHBand="0" w:firstRowFirstColumn="0" w:firstRowLastColumn="0" w:lastRowFirstColumn="0" w:lastRowLastColumn="0"/>
            </w:pPr>
            <w:r w:rsidRPr="002743EC">
              <w:t>3</w:t>
            </w:r>
          </w:p>
        </w:tc>
        <w:tc>
          <w:tcPr>
            <w:tcW w:w="2970" w:type="dxa"/>
            <w:gridSpan w:val="2"/>
            <w:hideMark/>
          </w:tcPr>
          <w:p w:rsidR="008C3AD1" w:rsidRPr="00D91708" w:rsidRDefault="00941490" w:rsidP="00D9170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D91708">
              <w:rPr>
                <w:sz w:val="20"/>
                <w:szCs w:val="20"/>
              </w:rPr>
              <w:t>Students must also meet other requirements. Contact Art and Design at 836-5110 for details.</w:t>
            </w:r>
          </w:p>
        </w:tc>
      </w:tr>
    </w:tbl>
    <w:p w:rsidR="00941490" w:rsidRDefault="00941490" w:rsidP="00941490">
      <w:pPr>
        <w:rPr>
          <w:i/>
          <w:sz w:val="20"/>
          <w:szCs w:val="20"/>
        </w:rPr>
      </w:pPr>
      <w:r>
        <w:rPr>
          <w:i/>
          <w:sz w:val="20"/>
          <w:szCs w:val="20"/>
        </w:rPr>
        <w:br/>
      </w:r>
      <w:r w:rsidRPr="00941490">
        <w:rPr>
          <w:i/>
          <w:sz w:val="20"/>
          <w:szCs w:val="20"/>
        </w:rPr>
        <w:t>*Credit may be awarded for a score of 3 on these examinations. Students must present their examination booklet to the appropriate academic department head for review.</w:t>
      </w:r>
      <w:r w:rsidRPr="00941490">
        <w:rPr>
          <w:i/>
          <w:sz w:val="20"/>
          <w:szCs w:val="20"/>
        </w:rPr>
        <w:br/>
        <w:t>**Exact equivalence to be determined by department.</w:t>
      </w:r>
    </w:p>
    <w:p w:rsidR="00D91708" w:rsidRPr="00D91708" w:rsidRDefault="00D91708" w:rsidP="00941490"/>
    <w:p w:rsidR="0020099C" w:rsidRDefault="0020099C">
      <w:pPr>
        <w:rPr>
          <w:b/>
        </w:rPr>
      </w:pPr>
      <w:r>
        <w:rPr>
          <w:b/>
        </w:rPr>
        <w:br w:type="page"/>
      </w:r>
    </w:p>
    <w:p w:rsidR="00D91708" w:rsidRPr="00D91708" w:rsidRDefault="00D91708" w:rsidP="0020099C">
      <w:pPr>
        <w:pStyle w:val="Title1"/>
      </w:pPr>
      <w:bookmarkStart w:id="16" w:name="_Toc374959698"/>
      <w:r w:rsidRPr="00D91708">
        <w:lastRenderedPageBreak/>
        <w:t>International Baccalaureate Program</w:t>
      </w:r>
      <w:bookmarkEnd w:id="16"/>
      <w:r w:rsidRPr="00D91708">
        <w:t xml:space="preserve"> </w:t>
      </w:r>
      <w:r w:rsidRPr="00D91708">
        <w:tab/>
      </w:r>
    </w:p>
    <w:p w:rsidR="00D91708" w:rsidRPr="00815EF1" w:rsidRDefault="00D91708" w:rsidP="00D91708">
      <w:pPr>
        <w:spacing w:line="240" w:lineRule="auto"/>
      </w:pPr>
      <w:r w:rsidRPr="00815EF1">
        <w:t>Missouri State University recognizes the rigor of the International Baccalaureate Program and is pleased to reward IB students for their hard work and dedication in achieving academic excellence. For this reason students may earn credit by achieving certain scores in subject areas that have been reviewed by academic programs at Missouri State. In addition, students who have participated in an IB program may benefit through a variety of opportunities available at Missouri State.</w:t>
      </w:r>
    </w:p>
    <w:p w:rsidR="00D91708" w:rsidRPr="00815EF1" w:rsidRDefault="00D91708" w:rsidP="0020099C">
      <w:pPr>
        <w:spacing w:line="240" w:lineRule="auto"/>
      </w:pPr>
      <w:r w:rsidRPr="00815EF1">
        <w:t>For more information concerning Misso</w:t>
      </w:r>
      <w:r w:rsidR="0020099C">
        <w:t xml:space="preserve">uri State’s IB program contact </w:t>
      </w:r>
      <w:r w:rsidR="00534ACE">
        <w:t>the</w:t>
      </w:r>
      <w:r w:rsidR="0020099C" w:rsidRPr="0020099C">
        <w:rPr>
          <w:b/>
        </w:rPr>
        <w:t xml:space="preserve"> </w:t>
      </w:r>
      <w:r w:rsidRPr="0020099C">
        <w:rPr>
          <w:b/>
        </w:rPr>
        <w:t>A</w:t>
      </w:r>
      <w:r w:rsidR="0020099C" w:rsidRPr="0020099C">
        <w:rPr>
          <w:b/>
        </w:rPr>
        <w:t>ssistant Director of Admissions/Transfer Coordinator at (</w:t>
      </w:r>
      <w:r w:rsidRPr="0020099C">
        <w:rPr>
          <w:b/>
        </w:rPr>
        <w:t>417) 836-5517</w:t>
      </w:r>
      <w:r w:rsidR="0020099C">
        <w:t>.</w:t>
      </w:r>
    </w:p>
    <w:tbl>
      <w:tblPr>
        <w:tblStyle w:val="MediumShading11"/>
        <w:tblW w:w="9720" w:type="dxa"/>
        <w:tblLook w:val="04A0" w:firstRow="1" w:lastRow="0" w:firstColumn="1" w:lastColumn="0" w:noHBand="0" w:noVBand="1"/>
      </w:tblPr>
      <w:tblGrid>
        <w:gridCol w:w="2399"/>
        <w:gridCol w:w="1197"/>
        <w:gridCol w:w="1610"/>
        <w:gridCol w:w="4514"/>
      </w:tblGrid>
      <w:tr w:rsidR="008C3AD1" w:rsidRPr="00D91708" w:rsidTr="008C3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Subject Area</w:t>
            </w:r>
          </w:p>
        </w:tc>
        <w:tc>
          <w:tcPr>
            <w:tcW w:w="0" w:type="auto"/>
            <w:hideMark/>
          </w:tcPr>
          <w:p w:rsidR="00D91708" w:rsidRPr="00D91708" w:rsidRDefault="00D91708" w:rsidP="00D91708">
            <w:pPr>
              <w:cnfStyle w:val="100000000000" w:firstRow="1" w:lastRow="0" w:firstColumn="0" w:lastColumn="0" w:oddVBand="0" w:evenVBand="0" w:oddHBand="0" w:evenHBand="0" w:firstRowFirstColumn="0" w:firstRowLastColumn="0" w:lastRowFirstColumn="0" w:lastRowLastColumn="0"/>
            </w:pPr>
            <w:r w:rsidRPr="00D91708">
              <w:t>Exam Type</w:t>
            </w:r>
          </w:p>
        </w:tc>
        <w:tc>
          <w:tcPr>
            <w:tcW w:w="0" w:type="auto"/>
            <w:hideMark/>
          </w:tcPr>
          <w:p w:rsidR="00D91708" w:rsidRPr="00D91708" w:rsidRDefault="00D91708" w:rsidP="00D91708">
            <w:pPr>
              <w:cnfStyle w:val="100000000000" w:firstRow="1" w:lastRow="0" w:firstColumn="0" w:lastColumn="0" w:oddVBand="0" w:evenVBand="0" w:oddHBand="0" w:evenHBand="0" w:firstRowFirstColumn="0" w:firstRowLastColumn="0" w:lastRowFirstColumn="0" w:lastRowLastColumn="0"/>
            </w:pPr>
            <w:r w:rsidRPr="00D91708">
              <w:t>Score Required</w:t>
            </w:r>
          </w:p>
        </w:tc>
        <w:tc>
          <w:tcPr>
            <w:tcW w:w="4514" w:type="dxa"/>
            <w:hideMark/>
          </w:tcPr>
          <w:p w:rsidR="00D91708" w:rsidRPr="00D91708" w:rsidRDefault="00D91708" w:rsidP="00D91708">
            <w:pPr>
              <w:cnfStyle w:val="100000000000" w:firstRow="1" w:lastRow="0" w:firstColumn="0" w:lastColumn="0" w:oddVBand="0" w:evenVBand="0" w:oddHBand="0" w:evenHBand="0" w:firstRowFirstColumn="0" w:firstRowLastColumn="0" w:lastRowFirstColumn="0" w:lastRowLastColumn="0"/>
            </w:pPr>
            <w:r w:rsidRPr="00D91708">
              <w:t>Missouri State Course Awarded</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Anthropology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ANT 100 (3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Anthropology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ANT 100 (3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Anthropology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ANT 100 (3 hrs) and 226 (6hrs)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Biology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4-7</w:t>
            </w:r>
          </w:p>
        </w:tc>
        <w:tc>
          <w:tcPr>
            <w:tcW w:w="4514" w:type="dxa"/>
            <w:hideMark/>
          </w:tcPr>
          <w:p w:rsidR="00D91708" w:rsidRPr="00D91708" w:rsidRDefault="008712AC" w:rsidP="00D91708">
            <w:pPr>
              <w:cnfStyle w:val="000000010000" w:firstRow="0" w:lastRow="0" w:firstColumn="0" w:lastColumn="0" w:oddVBand="0" w:evenVBand="0" w:oddHBand="0" w:evenHBand="1" w:firstRowFirstColumn="0" w:firstRowLastColumn="0" w:lastRowFirstColumn="0" w:lastRowLastColumn="0"/>
            </w:pPr>
            <w:r>
              <w:t>GEC 106</w:t>
            </w:r>
            <w:r w:rsidR="00D91708" w:rsidRPr="00D91708">
              <w:t xml:space="preserve"> (4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Biology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BIO 102 (4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Biology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5-7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BIO 121 (4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Chemistry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4-7</w:t>
            </w:r>
          </w:p>
        </w:tc>
        <w:tc>
          <w:tcPr>
            <w:tcW w:w="4514" w:type="dxa"/>
            <w:hideMark/>
          </w:tcPr>
          <w:p w:rsidR="00D91708" w:rsidRPr="00D91708" w:rsidRDefault="008712AC" w:rsidP="00D91708">
            <w:pPr>
              <w:cnfStyle w:val="000000100000" w:firstRow="0" w:lastRow="0" w:firstColumn="0" w:lastColumn="0" w:oddVBand="0" w:evenVBand="0" w:oddHBand="1" w:evenHBand="0" w:firstRowFirstColumn="0" w:firstRowLastColumn="0" w:lastRowFirstColumn="0" w:lastRowLastColumn="0"/>
            </w:pPr>
            <w:r>
              <w:t>GEC 108</w:t>
            </w:r>
            <w:r w:rsidR="00D91708" w:rsidRPr="00D91708">
              <w:t xml:space="preserve"> (4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Chemistry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4-5</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CHM 160 (4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Chemistry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6</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CHM 160 and 170 (7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Chemistry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CHM 160, 170 and 175 (9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Computer Science</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CSC 131 and 232 (8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Economics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ECO 155 and 165 (6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English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4-6</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ENG 110 (3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English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ENG 110 and 287 (6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English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ENG 287 (3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English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ENG 110 and 287 (6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English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ENG 110, 230 and 287 (9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Environmental Systems</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GRY 108 (3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French</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FRN 101, and 102 (6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French</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FRN 101, 102 and 201 (9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French</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FRN 101, 102 and 201 (9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French</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FRN 101, 102, 201 and 202 (12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French</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FRN 101, 102, 201, 202 and 297 (15 hrs)   </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Geography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GRY 100 (3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Geography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GRY 100 (3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History (Americas)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HST 121 (3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History (European)</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HST 103 (3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Mathematics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5-7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MTH 135 (3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Mathematics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MTH 261 (5 hrs)   </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Mathematics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MTH 261 and 280 (10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Math Studies</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6-7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MTH 130 (3 hrs) </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Philosophy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PHI 110 (3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Physics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4-7</w:t>
            </w:r>
          </w:p>
        </w:tc>
        <w:tc>
          <w:tcPr>
            <w:tcW w:w="4514" w:type="dxa"/>
            <w:hideMark/>
          </w:tcPr>
          <w:p w:rsidR="00D91708" w:rsidRPr="00D91708" w:rsidRDefault="008712AC" w:rsidP="00D91708">
            <w:pPr>
              <w:cnfStyle w:val="000000100000" w:firstRow="0" w:lastRow="0" w:firstColumn="0" w:lastColumn="0" w:oddVBand="0" w:evenVBand="0" w:oddHBand="1" w:evenHBand="0" w:firstRowFirstColumn="0" w:firstRowLastColumn="0" w:lastRowFirstColumn="0" w:lastRowLastColumn="0"/>
            </w:pPr>
            <w:r>
              <w:t>GEC 108</w:t>
            </w:r>
            <w:r w:rsidR="00D91708" w:rsidRPr="00D91708">
              <w:t xml:space="preserve"> (4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Physics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PHY 123 (4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lastRenderedPageBreak/>
              <w:t>Physics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PHY 123 and 124 (8hrs)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Psychology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5-7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PSY 121 (3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Psychology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4</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PSY 121 (3 hrs)  </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Psychology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5-7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PSY 121 and 3 hrs of lower division electives (6 hrs)</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Spanish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SPN 101 and 102 (6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Spanish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SPN 101, 102 and 201 (9 hrs) *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Spanish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SPN 101, 102 and 201 (9 hrs)    </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Spanish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6</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SPN 101, 102, 201 and 202 (12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Spanish    </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HL</w:t>
            </w:r>
          </w:p>
        </w:tc>
        <w:tc>
          <w:tcPr>
            <w:tcW w:w="0" w:type="auto"/>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7</w:t>
            </w:r>
          </w:p>
        </w:tc>
        <w:tc>
          <w:tcPr>
            <w:tcW w:w="4514" w:type="dxa"/>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SPN 101, 102, 201, 202 and 205 (15 hrs)</w:t>
            </w:r>
          </w:p>
        </w:tc>
      </w:tr>
      <w:tr w:rsidR="00D91708"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hideMark/>
          </w:tcPr>
          <w:p w:rsidR="00D91708" w:rsidRPr="00D91708" w:rsidRDefault="00D91708" w:rsidP="00D91708">
            <w:r w:rsidRPr="00D91708">
              <w:t>Theatre Arts </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HL</w:t>
            </w:r>
          </w:p>
        </w:tc>
        <w:tc>
          <w:tcPr>
            <w:tcW w:w="0" w:type="auto"/>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4-7</w:t>
            </w:r>
          </w:p>
        </w:tc>
        <w:tc>
          <w:tcPr>
            <w:tcW w:w="4514" w:type="dxa"/>
            <w:hideMark/>
          </w:tcPr>
          <w:p w:rsidR="00D91708" w:rsidRPr="00D91708" w:rsidRDefault="00D91708" w:rsidP="00D91708">
            <w:pPr>
              <w:cnfStyle w:val="000000010000" w:firstRow="0" w:lastRow="0" w:firstColumn="0" w:lastColumn="0" w:oddVBand="0" w:evenVBand="0" w:oddHBand="0" w:evenHBand="1" w:firstRowFirstColumn="0" w:firstRowLastColumn="0" w:lastRowFirstColumn="0" w:lastRowLastColumn="0"/>
            </w:pPr>
            <w:r w:rsidRPr="00D91708">
              <w:t>THE 101 (3 hrs) </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9" w:type="dxa"/>
            <w:tcBorders>
              <w:bottom w:val="single" w:sz="8" w:space="0" w:color="404040"/>
            </w:tcBorders>
            <w:hideMark/>
          </w:tcPr>
          <w:p w:rsidR="00D91708" w:rsidRPr="00D91708" w:rsidRDefault="00D91708" w:rsidP="00D91708">
            <w:r w:rsidRPr="00D91708">
              <w:t>Visual Arts</w:t>
            </w:r>
          </w:p>
        </w:tc>
        <w:tc>
          <w:tcPr>
            <w:tcW w:w="0" w:type="auto"/>
            <w:tcBorders>
              <w:bottom w:val="single" w:sz="8" w:space="0" w:color="404040"/>
            </w:tcBorders>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SL/HL</w:t>
            </w:r>
          </w:p>
        </w:tc>
        <w:tc>
          <w:tcPr>
            <w:tcW w:w="0" w:type="auto"/>
            <w:tcBorders>
              <w:bottom w:val="single" w:sz="8" w:space="0" w:color="404040"/>
            </w:tcBorders>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5-7</w:t>
            </w:r>
          </w:p>
        </w:tc>
        <w:tc>
          <w:tcPr>
            <w:tcW w:w="4514" w:type="dxa"/>
            <w:tcBorders>
              <w:bottom w:val="single" w:sz="8" w:space="0" w:color="404040"/>
            </w:tcBorders>
            <w:hideMark/>
          </w:tcPr>
          <w:p w:rsidR="00D91708" w:rsidRPr="00D91708" w:rsidRDefault="00D91708" w:rsidP="00D91708">
            <w:pPr>
              <w:cnfStyle w:val="000000100000" w:firstRow="0" w:lastRow="0" w:firstColumn="0" w:lastColumn="0" w:oddVBand="0" w:evenVBand="0" w:oddHBand="1" w:evenHBand="0" w:firstRowFirstColumn="0" w:firstRowLastColumn="0" w:lastRowFirstColumn="0" w:lastRowLastColumn="0"/>
            </w:pPr>
            <w:r w:rsidRPr="00D91708">
              <w:t>General Studio Credit (3 hrs)</w:t>
            </w:r>
          </w:p>
        </w:tc>
      </w:tr>
      <w:tr w:rsidR="008C3AD1"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left w:val="nil"/>
              <w:bottom w:val="nil"/>
            </w:tcBorders>
            <w:shd w:val="clear" w:color="auto" w:fill="FFFFFF" w:themeFill="background1"/>
          </w:tcPr>
          <w:p w:rsidR="008C3AD1" w:rsidRPr="008C3AD1" w:rsidRDefault="008C3AD1" w:rsidP="008C3AD1">
            <w:pPr>
              <w:spacing w:after="120"/>
              <w:rPr>
                <w:b w:val="0"/>
                <w:i/>
                <w:sz w:val="20"/>
                <w:szCs w:val="20"/>
              </w:rPr>
            </w:pPr>
            <w:r w:rsidRPr="008C3AD1">
              <w:rPr>
                <w:b w:val="0"/>
                <w:i/>
                <w:sz w:val="20"/>
                <w:szCs w:val="20"/>
              </w:rPr>
              <w:t>* Students with a score of 7 on a language Standard Level exam may contact the Department of Modern &amp; Classical Languages to complete an assessment exam to be tested out of FRN 202 or SPN 202 and receive 12 hours of credit.</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top w:val="nil"/>
              <w:left w:val="nil"/>
              <w:bottom w:val="nil"/>
            </w:tcBorders>
            <w:shd w:val="clear" w:color="auto" w:fill="FFFFFF" w:themeFill="background1"/>
          </w:tcPr>
          <w:p w:rsidR="008C3AD1" w:rsidRPr="008C3AD1" w:rsidRDefault="008712AC" w:rsidP="008C3AD1">
            <w:pPr>
              <w:spacing w:after="120"/>
              <w:rPr>
                <w:b w:val="0"/>
                <w:i/>
                <w:sz w:val="20"/>
                <w:szCs w:val="20"/>
              </w:rPr>
            </w:pPr>
            <w:r>
              <w:rPr>
                <w:b w:val="0"/>
                <w:i/>
                <w:sz w:val="20"/>
                <w:szCs w:val="20"/>
              </w:rPr>
              <w:t>** A GEC</w:t>
            </w:r>
            <w:r w:rsidR="008C3AD1" w:rsidRPr="008C3AD1">
              <w:rPr>
                <w:b w:val="0"/>
                <w:i/>
                <w:sz w:val="20"/>
                <w:szCs w:val="20"/>
              </w:rPr>
              <w:t xml:space="preserve"> designation means the course does not have a specific equivalent but is applicable toward Missouri State’s general education program.</w:t>
            </w:r>
          </w:p>
        </w:tc>
      </w:tr>
      <w:tr w:rsidR="008C3AD1"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top w:val="nil"/>
              <w:left w:val="nil"/>
              <w:bottom w:val="nil"/>
            </w:tcBorders>
            <w:shd w:val="clear" w:color="auto" w:fill="FFFFFF" w:themeFill="background1"/>
          </w:tcPr>
          <w:p w:rsidR="008C3AD1" w:rsidRPr="008C3AD1" w:rsidRDefault="008C3AD1" w:rsidP="008C3AD1">
            <w:pPr>
              <w:spacing w:after="120"/>
              <w:rPr>
                <w:b w:val="0"/>
                <w:i/>
                <w:sz w:val="20"/>
                <w:szCs w:val="20"/>
              </w:rPr>
            </w:pPr>
            <w:r w:rsidRPr="008C3AD1">
              <w:rPr>
                <w:b w:val="0"/>
                <w:i/>
                <w:sz w:val="20"/>
                <w:szCs w:val="20"/>
              </w:rPr>
              <w:t>*** Students with a 4-6 on the Standard-Level English exam receive credit for ENG 110; if they have dual credit, CLEP, or AP credit for ENG 110, they receive credit for ENG 287.</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top w:val="nil"/>
              <w:left w:val="nil"/>
              <w:bottom w:val="nil"/>
            </w:tcBorders>
            <w:shd w:val="clear" w:color="auto" w:fill="FFFFFF" w:themeFill="background1"/>
          </w:tcPr>
          <w:p w:rsidR="008C3AD1" w:rsidRPr="008C3AD1" w:rsidRDefault="008C3AD1" w:rsidP="008C3AD1">
            <w:pPr>
              <w:spacing w:after="120"/>
              <w:rPr>
                <w:b w:val="0"/>
                <w:i/>
                <w:sz w:val="20"/>
                <w:szCs w:val="20"/>
              </w:rPr>
            </w:pPr>
            <w:r w:rsidRPr="008C3AD1">
              <w:rPr>
                <w:b w:val="0"/>
                <w:i/>
                <w:sz w:val="20"/>
                <w:szCs w:val="20"/>
              </w:rPr>
              <w:t>*** Students with a 7 on the Standard-Level English exam receive credit for ENG 110 and ENG 287; if they have dual credit, CLEP, or AP credit for ENG 110, they receive credit for ENG 210 and ENG 287.</w:t>
            </w:r>
          </w:p>
        </w:tc>
      </w:tr>
      <w:tr w:rsidR="008C3AD1" w:rsidRPr="00D91708" w:rsidTr="008C3AD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top w:val="nil"/>
              <w:left w:val="nil"/>
              <w:bottom w:val="nil"/>
            </w:tcBorders>
            <w:shd w:val="clear" w:color="auto" w:fill="FFFFFF" w:themeFill="background1"/>
          </w:tcPr>
          <w:p w:rsidR="008C3AD1" w:rsidRPr="008C3AD1" w:rsidRDefault="008C3AD1" w:rsidP="008C3AD1">
            <w:pPr>
              <w:spacing w:after="120"/>
              <w:rPr>
                <w:b w:val="0"/>
                <w:i/>
                <w:sz w:val="20"/>
                <w:szCs w:val="20"/>
              </w:rPr>
            </w:pPr>
            <w:r w:rsidRPr="008C3AD1">
              <w:rPr>
                <w:b w:val="0"/>
                <w:i/>
                <w:sz w:val="20"/>
                <w:szCs w:val="20"/>
              </w:rPr>
              <w:t>*** Students with a 6 on the Higher-Level English exam receive credit for ENG 110 and ENG 287; if they have dual credit, CLEP, or AP credit for ENG 110, they receive credit for ENG 210 and ENG 287.</w:t>
            </w:r>
          </w:p>
        </w:tc>
      </w:tr>
      <w:tr w:rsidR="008C3AD1" w:rsidRPr="00D91708" w:rsidTr="008C3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tcBorders>
              <w:top w:val="nil"/>
              <w:left w:val="nil"/>
              <w:bottom w:val="nil"/>
            </w:tcBorders>
            <w:shd w:val="clear" w:color="auto" w:fill="FFFFFF" w:themeFill="background1"/>
          </w:tcPr>
          <w:p w:rsidR="008C3AD1" w:rsidRPr="008C3AD1" w:rsidRDefault="008C3AD1" w:rsidP="008C3AD1">
            <w:pPr>
              <w:spacing w:after="120"/>
              <w:rPr>
                <w:b w:val="0"/>
                <w:i/>
                <w:sz w:val="20"/>
                <w:szCs w:val="20"/>
              </w:rPr>
            </w:pPr>
            <w:r w:rsidRPr="008C3AD1">
              <w:rPr>
                <w:b w:val="0"/>
                <w:i/>
                <w:sz w:val="20"/>
                <w:szCs w:val="20"/>
              </w:rPr>
              <w:t>*** Students with a score of 7 on the Higher-Level English exam receive credit for ENG 110, ENG 230, and ENG 287; if they have dual credit, CLEP, or AP credit for ENG 110, they receive credit for ENG 210, ENG 230, and ENG 287.</w:t>
            </w:r>
          </w:p>
          <w:p w:rsidR="008C3AD1" w:rsidRPr="008C3AD1" w:rsidRDefault="008C3AD1" w:rsidP="008C3AD1">
            <w:pPr>
              <w:spacing w:after="120"/>
              <w:rPr>
                <w:b w:val="0"/>
                <w:i/>
                <w:sz w:val="20"/>
                <w:szCs w:val="20"/>
              </w:rPr>
            </w:pPr>
          </w:p>
        </w:tc>
      </w:tr>
    </w:tbl>
    <w:p w:rsidR="00D91708" w:rsidRPr="00815EF1" w:rsidRDefault="00D91708" w:rsidP="00D91708">
      <w:pPr>
        <w:spacing w:after="0" w:line="240" w:lineRule="auto"/>
      </w:pPr>
      <w:r w:rsidRPr="00D91708">
        <w:br/>
      </w:r>
      <w:r w:rsidRPr="00D91708">
        <w:br/>
      </w:r>
      <w:r w:rsidRPr="00D91708">
        <w:br/>
      </w:r>
      <w:r w:rsidRPr="00D91708">
        <w:br/>
      </w:r>
      <w:r w:rsidRPr="00D91708">
        <w:br/>
      </w:r>
    </w:p>
    <w:p w:rsidR="00D91708" w:rsidRPr="00815EF1" w:rsidRDefault="00D91708" w:rsidP="00D91708">
      <w:pPr>
        <w:spacing w:after="0" w:line="240" w:lineRule="auto"/>
      </w:pPr>
    </w:p>
    <w:p w:rsidR="00D91708" w:rsidRDefault="00D91708" w:rsidP="00D91708">
      <w:pPr>
        <w:spacing w:line="240" w:lineRule="auto"/>
      </w:pPr>
    </w:p>
    <w:p w:rsidR="0020099C" w:rsidRDefault="0020099C">
      <w:pPr>
        <w:rPr>
          <w:b/>
        </w:rPr>
      </w:pPr>
      <w:r>
        <w:rPr>
          <w:b/>
        </w:rPr>
        <w:br w:type="page"/>
      </w:r>
    </w:p>
    <w:p w:rsidR="008C3AD1" w:rsidRDefault="008C3AD1" w:rsidP="0020099C">
      <w:pPr>
        <w:pStyle w:val="Title1"/>
      </w:pPr>
      <w:bookmarkStart w:id="17" w:name="_Toc374959699"/>
      <w:r w:rsidRPr="008C3AD1">
        <w:lastRenderedPageBreak/>
        <w:t>College-Level Examination Program (CLEP)</w:t>
      </w:r>
      <w:bookmarkEnd w:id="17"/>
    </w:p>
    <w:p w:rsidR="008C3AD1" w:rsidRDefault="008C3AD1" w:rsidP="008C3AD1">
      <w:pPr>
        <w:keepNext/>
        <w:keepLines/>
        <w:spacing w:line="240" w:lineRule="auto"/>
        <w:outlineLvl w:val="1"/>
      </w:pPr>
      <w:r w:rsidRPr="00815EF1">
        <w:t>The College-Level Examination Program (CLEP) is a series of examinations in 35 introductory college subjects that allow individuals to earn college credit for what they already know.</w:t>
      </w:r>
      <w:r>
        <w:t xml:space="preserve">  This allows students to save time and money, fulfill graduation requirements, and advance to higher-level classes. </w:t>
      </w:r>
    </w:p>
    <w:p w:rsidR="008C3AD1" w:rsidRPr="00815EF1" w:rsidRDefault="008C3AD1" w:rsidP="008C3AD1">
      <w:pPr>
        <w:keepNext/>
        <w:keepLines/>
        <w:spacing w:line="240" w:lineRule="auto"/>
        <w:outlineLvl w:val="1"/>
      </w:pPr>
      <w:r w:rsidRPr="00815EF1">
        <w:t>Our institution awards credit for successful scores on the following CLEP exams:</w:t>
      </w:r>
    </w:p>
    <w:tbl>
      <w:tblPr>
        <w:tblStyle w:val="MediumShading11"/>
        <w:tblW w:w="9795" w:type="dxa"/>
        <w:tblLook w:val="04A0" w:firstRow="1" w:lastRow="0" w:firstColumn="1" w:lastColumn="0" w:noHBand="0" w:noVBand="1"/>
      </w:tblPr>
      <w:tblGrid>
        <w:gridCol w:w="2228"/>
        <w:gridCol w:w="1542"/>
        <w:gridCol w:w="1822"/>
        <w:gridCol w:w="1312"/>
        <w:gridCol w:w="2891"/>
      </w:tblGrid>
      <w:tr w:rsidR="008C3AD1" w:rsidRPr="008C3AD1" w:rsidTr="002256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225640" w:rsidRDefault="008C3AD1" w:rsidP="00225640">
            <w:pPr>
              <w:jc w:val="center"/>
            </w:pPr>
            <w:r w:rsidRPr="00225640">
              <w:rPr>
                <w:bCs w:val="0"/>
              </w:rPr>
              <w:t>Subject</w:t>
            </w:r>
            <w:r w:rsidRPr="00225640">
              <w:rPr>
                <w:bCs w:val="0"/>
              </w:rPr>
              <w:br/>
              <w:t>Examination</w:t>
            </w:r>
          </w:p>
        </w:tc>
        <w:tc>
          <w:tcPr>
            <w:tcW w:w="0" w:type="auto"/>
            <w:hideMark/>
          </w:tcPr>
          <w:p w:rsidR="008C3AD1" w:rsidRPr="00225640" w:rsidRDefault="008C3AD1" w:rsidP="00225640">
            <w:pPr>
              <w:jc w:val="center"/>
              <w:cnfStyle w:val="100000000000" w:firstRow="1" w:lastRow="0" w:firstColumn="0" w:lastColumn="0" w:oddVBand="0" w:evenVBand="0" w:oddHBand="0" w:evenHBand="0" w:firstRowFirstColumn="0" w:firstRowLastColumn="0" w:lastRowFirstColumn="0" w:lastRowLastColumn="0"/>
            </w:pPr>
            <w:r w:rsidRPr="00225640">
              <w:rPr>
                <w:bCs w:val="0"/>
              </w:rPr>
              <w:t>Score Needed to Receive Credit</w:t>
            </w:r>
          </w:p>
        </w:tc>
        <w:tc>
          <w:tcPr>
            <w:tcW w:w="0" w:type="auto"/>
            <w:hideMark/>
          </w:tcPr>
          <w:p w:rsidR="008C3AD1" w:rsidRPr="00225640" w:rsidRDefault="008C3AD1" w:rsidP="00225640">
            <w:pPr>
              <w:jc w:val="center"/>
              <w:cnfStyle w:val="100000000000" w:firstRow="1" w:lastRow="0" w:firstColumn="0" w:lastColumn="0" w:oddVBand="0" w:evenVBand="0" w:oddHBand="0" w:evenHBand="0" w:firstRowFirstColumn="0" w:firstRowLastColumn="0" w:lastRowFirstColumn="0" w:lastRowLastColumn="0"/>
            </w:pPr>
            <w:r w:rsidRPr="00225640">
              <w:rPr>
                <w:bCs w:val="0"/>
              </w:rPr>
              <w:t>Missouri State Course Equivalent</w:t>
            </w:r>
          </w:p>
        </w:tc>
        <w:tc>
          <w:tcPr>
            <w:tcW w:w="0" w:type="auto"/>
            <w:hideMark/>
          </w:tcPr>
          <w:p w:rsidR="008C3AD1" w:rsidRPr="00225640" w:rsidRDefault="008C3AD1" w:rsidP="00225640">
            <w:pPr>
              <w:jc w:val="center"/>
              <w:cnfStyle w:val="100000000000" w:firstRow="1" w:lastRow="0" w:firstColumn="0" w:lastColumn="0" w:oddVBand="0" w:evenVBand="0" w:oddHBand="0" w:evenHBand="0" w:firstRowFirstColumn="0" w:firstRowLastColumn="0" w:lastRowFirstColumn="0" w:lastRowLastColumn="0"/>
            </w:pPr>
            <w:r w:rsidRPr="00225640">
              <w:rPr>
                <w:bCs w:val="0"/>
              </w:rPr>
              <w:t>Semester Hours</w:t>
            </w:r>
          </w:p>
        </w:tc>
        <w:tc>
          <w:tcPr>
            <w:tcW w:w="2891" w:type="dxa"/>
            <w:hideMark/>
          </w:tcPr>
          <w:p w:rsidR="008C3AD1" w:rsidRPr="00225640" w:rsidRDefault="008C3AD1" w:rsidP="00225640">
            <w:pPr>
              <w:jc w:val="center"/>
              <w:cnfStyle w:val="100000000000" w:firstRow="1" w:lastRow="0" w:firstColumn="0" w:lastColumn="0" w:oddVBand="0" w:evenVBand="0" w:oddHBand="0" w:evenHBand="0" w:firstRowFirstColumn="0" w:firstRowLastColumn="0" w:lastRowFirstColumn="0" w:lastRowLastColumn="0"/>
            </w:pPr>
            <w:r w:rsidRPr="00225640">
              <w:rPr>
                <w:bCs w:val="0"/>
              </w:rPr>
              <w:t>Remarks</w:t>
            </w:r>
          </w:p>
        </w:tc>
      </w:tr>
      <w:tr w:rsidR="008C3AD1" w:rsidRPr="008C3AD1" w:rsidTr="0022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American Government</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47</w:t>
            </w:r>
          </w:p>
        </w:tc>
        <w:tc>
          <w:tcPr>
            <w:tcW w:w="0" w:type="auto"/>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PLS 101</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3</w:t>
            </w:r>
          </w:p>
        </w:tc>
        <w:tc>
          <w:tcPr>
            <w:tcW w:w="2891" w:type="dxa"/>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Students must take PLS 103 (one credit hour) to meet Senate bill #4 requirement</w:t>
            </w:r>
          </w:p>
        </w:tc>
      </w:tr>
      <w:tr w:rsidR="008C3AD1" w:rsidRPr="008C3AD1" w:rsidTr="002256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American Literature</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50</w:t>
            </w:r>
          </w:p>
        </w:tc>
        <w:tc>
          <w:tcPr>
            <w:tcW w:w="0" w:type="auto"/>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(3 credits of ENG electives)</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3</w:t>
            </w:r>
          </w:p>
        </w:tc>
        <w:tc>
          <w:tcPr>
            <w:tcW w:w="2891" w:type="dxa"/>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 </w:t>
            </w:r>
          </w:p>
        </w:tc>
      </w:tr>
      <w:tr w:rsidR="008C3AD1" w:rsidRPr="008C3AD1" w:rsidTr="0022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College Composition</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50</w:t>
            </w:r>
          </w:p>
        </w:tc>
        <w:tc>
          <w:tcPr>
            <w:tcW w:w="0" w:type="auto"/>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ENG 110</w:t>
            </w:r>
          </w:p>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 </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3</w:t>
            </w:r>
          </w:p>
        </w:tc>
        <w:tc>
          <w:tcPr>
            <w:tcW w:w="2891" w:type="dxa"/>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 </w:t>
            </w:r>
          </w:p>
        </w:tc>
      </w:tr>
      <w:tr w:rsidR="008C3AD1" w:rsidRPr="008C3AD1" w:rsidTr="002256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Principles of Macroeconomics</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50</w:t>
            </w:r>
          </w:p>
        </w:tc>
        <w:tc>
          <w:tcPr>
            <w:tcW w:w="0" w:type="auto"/>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ECO 155</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3</w:t>
            </w:r>
          </w:p>
        </w:tc>
        <w:tc>
          <w:tcPr>
            <w:tcW w:w="2891" w:type="dxa"/>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 </w:t>
            </w:r>
          </w:p>
        </w:tc>
      </w:tr>
      <w:tr w:rsidR="008C3AD1" w:rsidRPr="008C3AD1" w:rsidTr="0022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Principles of Microeconomics</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50</w:t>
            </w:r>
          </w:p>
        </w:tc>
        <w:tc>
          <w:tcPr>
            <w:tcW w:w="0" w:type="auto"/>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ECO 165</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3</w:t>
            </w:r>
          </w:p>
        </w:tc>
        <w:tc>
          <w:tcPr>
            <w:tcW w:w="2891" w:type="dxa"/>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 </w:t>
            </w:r>
          </w:p>
        </w:tc>
      </w:tr>
      <w:tr w:rsidR="008C3AD1" w:rsidRPr="008C3AD1" w:rsidTr="002256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Survey of History of</w:t>
            </w:r>
            <w:r w:rsidRPr="008C3AD1">
              <w:br/>
              <w:t>U.S. I to 1877</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54</w:t>
            </w:r>
          </w:p>
        </w:tc>
        <w:tc>
          <w:tcPr>
            <w:tcW w:w="0" w:type="auto"/>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HST 121</w:t>
            </w:r>
          </w:p>
        </w:tc>
        <w:tc>
          <w:tcPr>
            <w:tcW w:w="0" w:type="auto"/>
            <w:hideMark/>
          </w:tcPr>
          <w:p w:rsidR="008C3AD1" w:rsidRPr="008C3AD1" w:rsidRDefault="008C3AD1" w:rsidP="00225640">
            <w:pPr>
              <w:jc w:val="center"/>
              <w:cnfStyle w:val="000000010000" w:firstRow="0" w:lastRow="0" w:firstColumn="0" w:lastColumn="0" w:oddVBand="0" w:evenVBand="0" w:oddHBand="0" w:evenHBand="1" w:firstRowFirstColumn="0" w:firstRowLastColumn="0" w:lastRowFirstColumn="0" w:lastRowLastColumn="0"/>
            </w:pPr>
            <w:r w:rsidRPr="008C3AD1">
              <w:t>3</w:t>
            </w:r>
          </w:p>
        </w:tc>
        <w:tc>
          <w:tcPr>
            <w:tcW w:w="2891" w:type="dxa"/>
            <w:hideMark/>
          </w:tcPr>
          <w:p w:rsidR="008C3AD1" w:rsidRPr="008C3AD1" w:rsidRDefault="008C3AD1" w:rsidP="008C3AD1">
            <w:pPr>
              <w:cnfStyle w:val="000000010000" w:firstRow="0" w:lastRow="0" w:firstColumn="0" w:lastColumn="0" w:oddVBand="0" w:evenVBand="0" w:oddHBand="0" w:evenHBand="1" w:firstRowFirstColumn="0" w:firstRowLastColumn="0" w:lastRowFirstColumn="0" w:lastRowLastColumn="0"/>
            </w:pPr>
            <w:r w:rsidRPr="008C3AD1">
              <w:t> </w:t>
            </w:r>
          </w:p>
        </w:tc>
      </w:tr>
      <w:tr w:rsidR="008C3AD1" w:rsidRPr="008C3AD1" w:rsidTr="002256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C3AD1" w:rsidRPr="008C3AD1" w:rsidRDefault="008C3AD1" w:rsidP="008C3AD1">
            <w:r w:rsidRPr="008C3AD1">
              <w:t>Survey of History of</w:t>
            </w:r>
            <w:r w:rsidRPr="008C3AD1">
              <w:br/>
              <w:t>U.S. II Since 1865</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54</w:t>
            </w:r>
          </w:p>
        </w:tc>
        <w:tc>
          <w:tcPr>
            <w:tcW w:w="0" w:type="auto"/>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HST 122</w:t>
            </w:r>
          </w:p>
        </w:tc>
        <w:tc>
          <w:tcPr>
            <w:tcW w:w="0" w:type="auto"/>
            <w:hideMark/>
          </w:tcPr>
          <w:p w:rsidR="008C3AD1" w:rsidRPr="008C3AD1" w:rsidRDefault="008C3AD1" w:rsidP="00225640">
            <w:pPr>
              <w:jc w:val="center"/>
              <w:cnfStyle w:val="000000100000" w:firstRow="0" w:lastRow="0" w:firstColumn="0" w:lastColumn="0" w:oddVBand="0" w:evenVBand="0" w:oddHBand="1" w:evenHBand="0" w:firstRowFirstColumn="0" w:firstRowLastColumn="0" w:lastRowFirstColumn="0" w:lastRowLastColumn="0"/>
            </w:pPr>
            <w:r w:rsidRPr="008C3AD1">
              <w:t>3</w:t>
            </w:r>
          </w:p>
        </w:tc>
        <w:tc>
          <w:tcPr>
            <w:tcW w:w="2891" w:type="dxa"/>
            <w:hideMark/>
          </w:tcPr>
          <w:p w:rsidR="008C3AD1" w:rsidRPr="008C3AD1" w:rsidRDefault="008C3AD1" w:rsidP="008C3AD1">
            <w:pPr>
              <w:cnfStyle w:val="000000100000" w:firstRow="0" w:lastRow="0" w:firstColumn="0" w:lastColumn="0" w:oddVBand="0" w:evenVBand="0" w:oddHBand="1" w:evenHBand="0" w:firstRowFirstColumn="0" w:firstRowLastColumn="0" w:lastRowFirstColumn="0" w:lastRowLastColumn="0"/>
            </w:pPr>
            <w:r w:rsidRPr="008C3AD1">
              <w:t> </w:t>
            </w:r>
          </w:p>
        </w:tc>
      </w:tr>
    </w:tbl>
    <w:p w:rsidR="008C3AD1" w:rsidRPr="008C3AD1" w:rsidRDefault="0020099C" w:rsidP="008C3AD1">
      <w:pPr>
        <w:spacing w:line="240" w:lineRule="auto"/>
        <w:rPr>
          <w:b/>
        </w:rPr>
      </w:pPr>
      <w:r>
        <w:rPr>
          <w:b/>
        </w:rPr>
        <w:br/>
      </w:r>
      <w:r w:rsidR="008C3AD1" w:rsidRPr="008C3AD1">
        <w:rPr>
          <w:b/>
        </w:rPr>
        <w:t>CLEP Test Information</w:t>
      </w:r>
    </w:p>
    <w:p w:rsidR="008C3AD1" w:rsidRDefault="008C3AD1" w:rsidP="00C97B02">
      <w:pPr>
        <w:pStyle w:val="ListParagraph"/>
        <w:numPr>
          <w:ilvl w:val="0"/>
          <w:numId w:val="83"/>
        </w:numPr>
        <w:spacing w:after="120" w:line="240" w:lineRule="auto"/>
        <w:contextualSpacing w:val="0"/>
      </w:pPr>
      <w:r w:rsidRPr="00815EF1">
        <w:t>CLEP exams are two hours long and are administered on computer.  Students receive instant score reports following completion of the exam with the exception of English Composition with Essay.</w:t>
      </w:r>
    </w:p>
    <w:p w:rsidR="008C3AD1" w:rsidRDefault="008C3AD1" w:rsidP="00C97B02">
      <w:pPr>
        <w:pStyle w:val="ListParagraph"/>
        <w:numPr>
          <w:ilvl w:val="0"/>
          <w:numId w:val="83"/>
        </w:numPr>
        <w:spacing w:after="120" w:line="240" w:lineRule="auto"/>
        <w:contextualSpacing w:val="0"/>
      </w:pPr>
      <w:r>
        <w:t xml:space="preserve">CLEP exams are administered by the Testing Center in </w:t>
      </w:r>
      <w:r w:rsidR="008712AC">
        <w:t>Meyer Library Lower Level 010</w:t>
      </w:r>
      <w:r>
        <w:t xml:space="preserve">. </w:t>
      </w:r>
    </w:p>
    <w:p w:rsidR="008C3AD1" w:rsidRPr="00815EF1" w:rsidRDefault="008C3AD1" w:rsidP="00C97B02">
      <w:pPr>
        <w:pStyle w:val="ListParagraph"/>
        <w:numPr>
          <w:ilvl w:val="0"/>
          <w:numId w:val="83"/>
        </w:numPr>
        <w:spacing w:after="120" w:line="240" w:lineRule="auto"/>
        <w:contextualSpacing w:val="0"/>
      </w:pPr>
      <w:r w:rsidRPr="00815EF1">
        <w:t>Each CLEP exam costs $</w:t>
      </w:r>
      <w:r w:rsidR="000C543D">
        <w:t>80</w:t>
      </w:r>
      <w:r w:rsidRPr="00815EF1">
        <w:t>.00 payable by personal check, money order, or credit card.  Our college administration fee is $20.00 payable by money order or cash only.  The total cost to the student is $</w:t>
      </w:r>
      <w:r w:rsidR="000C543D">
        <w:t>100</w:t>
      </w:r>
      <w:r w:rsidRPr="00815EF1">
        <w:t>.00 per test. There is a $15 rescheduling fee for no-shows.</w:t>
      </w:r>
    </w:p>
    <w:p w:rsidR="008C3AD1" w:rsidRPr="008C3AD1" w:rsidRDefault="008C3AD1" w:rsidP="008C3AD1">
      <w:pPr>
        <w:keepNext/>
        <w:keepLines/>
        <w:spacing w:line="240" w:lineRule="auto"/>
        <w:outlineLvl w:val="1"/>
        <w:rPr>
          <w:b/>
        </w:rPr>
      </w:pPr>
      <w:r w:rsidRPr="008C3AD1">
        <w:rPr>
          <w:b/>
        </w:rPr>
        <w:t xml:space="preserve">For further information… </w:t>
      </w:r>
    </w:p>
    <w:p w:rsidR="008C3AD1" w:rsidRDefault="008C3AD1" w:rsidP="00C97B02">
      <w:pPr>
        <w:pStyle w:val="ListParagraph"/>
        <w:keepNext/>
        <w:keepLines/>
        <w:numPr>
          <w:ilvl w:val="0"/>
          <w:numId w:val="84"/>
        </w:numPr>
        <w:spacing w:after="120" w:line="240" w:lineRule="auto"/>
        <w:contextualSpacing w:val="0"/>
        <w:outlineLvl w:val="1"/>
      </w:pPr>
      <w:r w:rsidRPr="00815EF1">
        <w:t xml:space="preserve">Visit </w:t>
      </w:r>
      <w:r w:rsidR="008712AC">
        <w:t>the Testing Center in Meyer Library Lower Level 010</w:t>
      </w:r>
    </w:p>
    <w:p w:rsidR="008C3AD1" w:rsidRDefault="008C3AD1" w:rsidP="00C97B02">
      <w:pPr>
        <w:pStyle w:val="ListParagraph"/>
        <w:keepNext/>
        <w:keepLines/>
        <w:numPr>
          <w:ilvl w:val="0"/>
          <w:numId w:val="84"/>
        </w:numPr>
        <w:spacing w:after="120" w:line="240" w:lineRule="auto"/>
        <w:contextualSpacing w:val="0"/>
        <w:outlineLvl w:val="1"/>
      </w:pPr>
      <w:r>
        <w:t>C</w:t>
      </w:r>
      <w:r w:rsidRPr="00815EF1">
        <w:t xml:space="preserve">all </w:t>
      </w:r>
      <w:r w:rsidR="008712AC">
        <w:t xml:space="preserve">the Testing Center </w:t>
      </w:r>
      <w:r>
        <w:t xml:space="preserve">at </w:t>
      </w:r>
      <w:r w:rsidRPr="00815EF1">
        <w:t xml:space="preserve">(417) 836-5978.  </w:t>
      </w:r>
    </w:p>
    <w:p w:rsidR="008C3AD1" w:rsidRDefault="008C3AD1" w:rsidP="00C97B02">
      <w:pPr>
        <w:pStyle w:val="ListParagraph"/>
        <w:keepNext/>
        <w:keepLines/>
        <w:numPr>
          <w:ilvl w:val="0"/>
          <w:numId w:val="84"/>
        </w:numPr>
        <w:spacing w:after="120" w:line="240" w:lineRule="auto"/>
        <w:contextualSpacing w:val="0"/>
        <w:outlineLvl w:val="1"/>
      </w:pPr>
      <w:r>
        <w:t xml:space="preserve">Visit </w:t>
      </w:r>
      <w:r w:rsidR="008712AC">
        <w:t>the Testing Center’s</w:t>
      </w:r>
      <w:r>
        <w:t xml:space="preserve"> </w:t>
      </w:r>
      <w:r w:rsidRPr="00815EF1">
        <w:t xml:space="preserve">website </w:t>
      </w:r>
      <w:r>
        <w:t>at</w:t>
      </w:r>
      <w:r w:rsidRPr="00815EF1">
        <w:t xml:space="preserve"> </w:t>
      </w:r>
      <w:hyperlink r:id="rId28" w:history="1">
        <w:r w:rsidR="008712AC" w:rsidRPr="008E5EBE">
          <w:rPr>
            <w:rStyle w:val="Hyperlink"/>
          </w:rPr>
          <w:t>www.missouristate.edu/testingcenter</w:t>
        </w:r>
      </w:hyperlink>
      <w:r>
        <w:t xml:space="preserve">. </w:t>
      </w:r>
      <w:r w:rsidRPr="00815EF1">
        <w:t xml:space="preserve"> </w:t>
      </w:r>
    </w:p>
    <w:p w:rsidR="008C3AD1" w:rsidRPr="00815EF1" w:rsidRDefault="008C3AD1" w:rsidP="00C97B02">
      <w:pPr>
        <w:pStyle w:val="ListParagraph"/>
        <w:keepNext/>
        <w:keepLines/>
        <w:numPr>
          <w:ilvl w:val="0"/>
          <w:numId w:val="84"/>
        </w:numPr>
        <w:spacing w:after="120" w:line="240" w:lineRule="auto"/>
        <w:contextualSpacing w:val="0"/>
        <w:outlineLvl w:val="1"/>
      </w:pPr>
      <w:r>
        <w:t xml:space="preserve">Visit </w:t>
      </w:r>
      <w:hyperlink r:id="rId29" w:history="1">
        <w:r w:rsidRPr="00216F91">
          <w:rPr>
            <w:rStyle w:val="Hyperlink"/>
          </w:rPr>
          <w:t>www.collegeboard.com/clep</w:t>
        </w:r>
      </w:hyperlink>
      <w:r>
        <w:t xml:space="preserve"> f</w:t>
      </w:r>
      <w:r w:rsidRPr="00815EF1">
        <w:t>or more information about the content and format of</w:t>
      </w:r>
      <w:r>
        <w:t xml:space="preserve"> CLEP exams. </w:t>
      </w:r>
      <w:r w:rsidRPr="00815EF1">
        <w:t xml:space="preserve"> </w:t>
      </w:r>
    </w:p>
    <w:p w:rsidR="00D91708" w:rsidRDefault="00D91708" w:rsidP="008C3AD1">
      <w:pPr>
        <w:spacing w:line="240" w:lineRule="auto"/>
      </w:pPr>
    </w:p>
    <w:p w:rsidR="00225640" w:rsidRPr="00225640" w:rsidRDefault="00225640" w:rsidP="0020099C">
      <w:pPr>
        <w:pStyle w:val="Title1"/>
      </w:pPr>
      <w:bookmarkStart w:id="18" w:name="_Toc374959700"/>
      <w:r w:rsidRPr="00225640">
        <w:lastRenderedPageBreak/>
        <w:t>Exploratory Classes</w:t>
      </w:r>
      <w:bookmarkEnd w:id="18"/>
    </w:p>
    <w:p w:rsidR="00225640" w:rsidRPr="00225640" w:rsidRDefault="00225640" w:rsidP="005D71A4">
      <w:pPr>
        <w:spacing w:line="240" w:lineRule="auto"/>
        <w:rPr>
          <w:bCs/>
        </w:rPr>
      </w:pPr>
      <w:r w:rsidRPr="00225640">
        <w:rPr>
          <w:bCs/>
        </w:rPr>
        <w:t xml:space="preserve">The following courses </w:t>
      </w:r>
      <w:r w:rsidR="005D71A4">
        <w:rPr>
          <w:bCs/>
        </w:rPr>
        <w:t xml:space="preserve">are a few of the courses </w:t>
      </w:r>
      <w:r w:rsidRPr="00225640">
        <w:rPr>
          <w:bCs/>
        </w:rPr>
        <w:t xml:space="preserve">students </w:t>
      </w:r>
      <w:r w:rsidR="005D71A4">
        <w:rPr>
          <w:bCs/>
        </w:rPr>
        <w:t xml:space="preserve">can take to explore particular </w:t>
      </w:r>
      <w:r w:rsidRPr="00225640">
        <w:rPr>
          <w:bCs/>
        </w:rPr>
        <w:t>majors and career opportunities.</w:t>
      </w:r>
      <w:r w:rsidR="005D71A4">
        <w:rPr>
          <w:bCs/>
        </w:rPr>
        <w:t xml:space="preserve">  Encourage students to search the Undergraduate Catalog for other courses that they could take to investigate their interests. </w:t>
      </w:r>
    </w:p>
    <w:tbl>
      <w:tblPr>
        <w:tblStyle w:val="TableGrid"/>
        <w:tblW w:w="0" w:type="auto"/>
        <w:tblInd w:w="108" w:type="dxa"/>
        <w:tblLook w:val="04A0" w:firstRow="1" w:lastRow="0" w:firstColumn="1" w:lastColumn="0" w:noHBand="0" w:noVBand="1"/>
      </w:tblPr>
      <w:tblGrid>
        <w:gridCol w:w="1170"/>
        <w:gridCol w:w="8658"/>
      </w:tblGrid>
      <w:tr w:rsidR="00225640" w:rsidTr="00225640">
        <w:tc>
          <w:tcPr>
            <w:tcW w:w="1170" w:type="dxa"/>
          </w:tcPr>
          <w:p w:rsidR="00225640" w:rsidRDefault="00225640" w:rsidP="003A24B4">
            <w:pPr>
              <w:spacing w:before="60" w:after="60"/>
              <w:rPr>
                <w:b/>
                <w:bCs/>
              </w:rPr>
            </w:pPr>
            <w:r w:rsidRPr="00225640">
              <w:rPr>
                <w:b/>
                <w:bCs/>
              </w:rPr>
              <w:t>AGR 100</w:t>
            </w:r>
          </w:p>
        </w:tc>
        <w:tc>
          <w:tcPr>
            <w:tcW w:w="8658" w:type="dxa"/>
          </w:tcPr>
          <w:p w:rsidR="00225640" w:rsidRPr="00225640" w:rsidRDefault="00225640" w:rsidP="003A24B4">
            <w:pPr>
              <w:spacing w:before="60" w:after="60"/>
              <w:rPr>
                <w:bCs/>
              </w:rPr>
            </w:pPr>
            <w:r w:rsidRPr="00225640">
              <w:rPr>
                <w:bCs/>
              </w:rPr>
              <w:t xml:space="preserve">Agriculture Orientation </w:t>
            </w:r>
          </w:p>
        </w:tc>
      </w:tr>
      <w:tr w:rsidR="00225640" w:rsidTr="00225640">
        <w:tc>
          <w:tcPr>
            <w:tcW w:w="1170" w:type="dxa"/>
          </w:tcPr>
          <w:p w:rsidR="00225640" w:rsidRDefault="00225640" w:rsidP="003A24B4">
            <w:pPr>
              <w:spacing w:before="60" w:after="60"/>
              <w:rPr>
                <w:b/>
                <w:bCs/>
              </w:rPr>
            </w:pPr>
            <w:r>
              <w:rPr>
                <w:b/>
                <w:bCs/>
              </w:rPr>
              <w:t>BMS 195</w:t>
            </w:r>
          </w:p>
        </w:tc>
        <w:tc>
          <w:tcPr>
            <w:tcW w:w="8658" w:type="dxa"/>
          </w:tcPr>
          <w:p w:rsidR="00225640" w:rsidRPr="00225640" w:rsidRDefault="00225640" w:rsidP="003A24B4">
            <w:pPr>
              <w:spacing w:before="60" w:after="60"/>
              <w:rPr>
                <w:bCs/>
              </w:rPr>
            </w:pPr>
            <w:r w:rsidRPr="00225640">
              <w:rPr>
                <w:bCs/>
              </w:rPr>
              <w:t xml:space="preserve">Introduction to the Health Professions </w:t>
            </w:r>
            <w:r w:rsidRPr="00225640">
              <w:rPr>
                <w:bCs/>
              </w:rPr>
              <w:br/>
            </w:r>
            <w:r w:rsidRPr="00225640">
              <w:rPr>
                <w:bCs/>
                <w:sz w:val="20"/>
                <w:szCs w:val="20"/>
              </w:rPr>
              <w:t>(explore possible health majors, usually offered in evening when area professionals can visit the class)</w:t>
            </w:r>
          </w:p>
        </w:tc>
      </w:tr>
      <w:tr w:rsidR="00066743" w:rsidTr="00225640">
        <w:tc>
          <w:tcPr>
            <w:tcW w:w="1170" w:type="dxa"/>
          </w:tcPr>
          <w:p w:rsidR="00066743" w:rsidRDefault="00066743" w:rsidP="003A24B4">
            <w:pPr>
              <w:spacing w:before="60" w:after="60"/>
              <w:rPr>
                <w:b/>
                <w:bCs/>
              </w:rPr>
            </w:pPr>
            <w:r w:rsidRPr="00066743">
              <w:rPr>
                <w:b/>
                <w:bCs/>
              </w:rPr>
              <w:t>BUS 135</w:t>
            </w:r>
          </w:p>
        </w:tc>
        <w:tc>
          <w:tcPr>
            <w:tcW w:w="8658" w:type="dxa"/>
          </w:tcPr>
          <w:p w:rsidR="00066743" w:rsidRPr="005D71A4" w:rsidRDefault="00066743" w:rsidP="003A24B4">
            <w:pPr>
              <w:spacing w:before="60" w:after="60"/>
              <w:rPr>
                <w:bCs/>
              </w:rPr>
            </w:pPr>
            <w:r w:rsidRPr="00066743">
              <w:rPr>
                <w:bCs/>
              </w:rPr>
              <w:t>Introduction to Business</w:t>
            </w:r>
          </w:p>
        </w:tc>
      </w:tr>
      <w:tr w:rsidR="00225640" w:rsidTr="00225640">
        <w:tc>
          <w:tcPr>
            <w:tcW w:w="1170" w:type="dxa"/>
          </w:tcPr>
          <w:p w:rsidR="00225640" w:rsidRDefault="00225640" w:rsidP="003A24B4">
            <w:pPr>
              <w:spacing w:before="60" w:after="60"/>
              <w:rPr>
                <w:b/>
                <w:bCs/>
              </w:rPr>
            </w:pPr>
            <w:r>
              <w:rPr>
                <w:b/>
                <w:bCs/>
              </w:rPr>
              <w:t>COM 100</w:t>
            </w:r>
          </w:p>
        </w:tc>
        <w:tc>
          <w:tcPr>
            <w:tcW w:w="8658" w:type="dxa"/>
          </w:tcPr>
          <w:p w:rsidR="00225640" w:rsidRPr="005D71A4" w:rsidRDefault="00225640" w:rsidP="003A24B4">
            <w:pPr>
              <w:spacing w:before="60" w:after="60"/>
              <w:rPr>
                <w:bCs/>
              </w:rPr>
            </w:pPr>
            <w:r w:rsidRPr="005D71A4">
              <w:rPr>
                <w:bCs/>
              </w:rPr>
              <w:t>Introduction to Majors in Communication</w:t>
            </w:r>
          </w:p>
        </w:tc>
      </w:tr>
      <w:tr w:rsidR="00225640" w:rsidTr="00225640">
        <w:tc>
          <w:tcPr>
            <w:tcW w:w="1170" w:type="dxa"/>
          </w:tcPr>
          <w:p w:rsidR="00225640" w:rsidRDefault="00225640" w:rsidP="003A24B4">
            <w:pPr>
              <w:spacing w:before="60" w:after="60"/>
              <w:rPr>
                <w:b/>
                <w:bCs/>
              </w:rPr>
            </w:pPr>
            <w:r>
              <w:rPr>
                <w:b/>
                <w:bCs/>
              </w:rPr>
              <w:t>CRM 210</w:t>
            </w:r>
          </w:p>
        </w:tc>
        <w:tc>
          <w:tcPr>
            <w:tcW w:w="8658" w:type="dxa"/>
          </w:tcPr>
          <w:p w:rsidR="00225640" w:rsidRPr="005D71A4" w:rsidRDefault="00225640" w:rsidP="003A24B4">
            <w:pPr>
              <w:spacing w:before="60" w:after="60"/>
              <w:rPr>
                <w:bCs/>
              </w:rPr>
            </w:pPr>
            <w:r w:rsidRPr="005D71A4">
              <w:rPr>
                <w:bCs/>
              </w:rPr>
              <w:t>Introduction to the American Criminal Justice System</w:t>
            </w:r>
          </w:p>
        </w:tc>
      </w:tr>
      <w:tr w:rsidR="00225640" w:rsidTr="00225640">
        <w:tc>
          <w:tcPr>
            <w:tcW w:w="1170" w:type="dxa"/>
          </w:tcPr>
          <w:p w:rsidR="00225640" w:rsidRDefault="005D71A4" w:rsidP="003A24B4">
            <w:pPr>
              <w:spacing w:before="60" w:after="60"/>
              <w:rPr>
                <w:b/>
                <w:bCs/>
              </w:rPr>
            </w:pPr>
            <w:r w:rsidRPr="00225640">
              <w:rPr>
                <w:b/>
                <w:bCs/>
              </w:rPr>
              <w:t>CSD 201</w:t>
            </w:r>
          </w:p>
        </w:tc>
        <w:tc>
          <w:tcPr>
            <w:tcW w:w="8658" w:type="dxa"/>
          </w:tcPr>
          <w:p w:rsidR="00225640" w:rsidRPr="005D71A4" w:rsidRDefault="00225640" w:rsidP="003A24B4">
            <w:pPr>
              <w:spacing w:before="60" w:after="60"/>
              <w:rPr>
                <w:bCs/>
              </w:rPr>
            </w:pPr>
            <w:r w:rsidRPr="005D71A4">
              <w:rPr>
                <w:bCs/>
              </w:rPr>
              <w:t>Introduction to Communication Disorders</w:t>
            </w:r>
          </w:p>
        </w:tc>
      </w:tr>
      <w:tr w:rsidR="00225640" w:rsidTr="00225640">
        <w:tc>
          <w:tcPr>
            <w:tcW w:w="1170" w:type="dxa"/>
          </w:tcPr>
          <w:p w:rsidR="00225640" w:rsidRDefault="005D71A4" w:rsidP="003A24B4">
            <w:pPr>
              <w:spacing w:before="60" w:after="60"/>
              <w:rPr>
                <w:b/>
                <w:bCs/>
              </w:rPr>
            </w:pPr>
            <w:r w:rsidRPr="00225640">
              <w:rPr>
                <w:b/>
                <w:bCs/>
              </w:rPr>
              <w:t>EDC 150</w:t>
            </w:r>
          </w:p>
        </w:tc>
        <w:tc>
          <w:tcPr>
            <w:tcW w:w="8658" w:type="dxa"/>
          </w:tcPr>
          <w:p w:rsidR="00225640" w:rsidRPr="005D71A4" w:rsidRDefault="005D71A4" w:rsidP="003A24B4">
            <w:pPr>
              <w:spacing w:before="60" w:after="60"/>
              <w:rPr>
                <w:bCs/>
              </w:rPr>
            </w:pPr>
            <w:r w:rsidRPr="005D71A4">
              <w:rPr>
                <w:bCs/>
              </w:rPr>
              <w:t>Introduction to Teaching</w:t>
            </w:r>
          </w:p>
        </w:tc>
      </w:tr>
      <w:tr w:rsidR="00225640" w:rsidTr="00225640">
        <w:tc>
          <w:tcPr>
            <w:tcW w:w="1170" w:type="dxa"/>
          </w:tcPr>
          <w:p w:rsidR="00225640" w:rsidRDefault="005D71A4" w:rsidP="003A24B4">
            <w:pPr>
              <w:spacing w:before="60" w:after="60"/>
              <w:rPr>
                <w:b/>
                <w:bCs/>
              </w:rPr>
            </w:pPr>
            <w:r w:rsidRPr="00225640">
              <w:rPr>
                <w:b/>
                <w:bCs/>
              </w:rPr>
              <w:t>ENG 131</w:t>
            </w:r>
          </w:p>
        </w:tc>
        <w:tc>
          <w:tcPr>
            <w:tcW w:w="8658" w:type="dxa"/>
          </w:tcPr>
          <w:p w:rsidR="00225640" w:rsidRPr="005D71A4" w:rsidRDefault="005D71A4" w:rsidP="003A24B4">
            <w:pPr>
              <w:spacing w:before="60" w:after="60"/>
              <w:rPr>
                <w:bCs/>
              </w:rPr>
            </w:pPr>
            <w:r w:rsidRPr="005D71A4">
              <w:rPr>
                <w:bCs/>
              </w:rPr>
              <w:t>Introduction to Careers in Technical and Professional Writing</w:t>
            </w:r>
          </w:p>
        </w:tc>
      </w:tr>
      <w:tr w:rsidR="00225640" w:rsidTr="00225640">
        <w:tc>
          <w:tcPr>
            <w:tcW w:w="1170" w:type="dxa"/>
          </w:tcPr>
          <w:p w:rsidR="00225640" w:rsidRDefault="005D71A4" w:rsidP="003A24B4">
            <w:pPr>
              <w:spacing w:before="60" w:after="60"/>
              <w:rPr>
                <w:b/>
                <w:bCs/>
              </w:rPr>
            </w:pPr>
            <w:r>
              <w:rPr>
                <w:b/>
                <w:bCs/>
              </w:rPr>
              <w:t>EGR 110</w:t>
            </w:r>
          </w:p>
        </w:tc>
        <w:tc>
          <w:tcPr>
            <w:tcW w:w="8658" w:type="dxa"/>
          </w:tcPr>
          <w:p w:rsidR="00225640" w:rsidRPr="005D71A4" w:rsidRDefault="005D71A4" w:rsidP="003A24B4">
            <w:pPr>
              <w:spacing w:before="60" w:after="60"/>
              <w:rPr>
                <w:bCs/>
              </w:rPr>
            </w:pPr>
            <w:r w:rsidRPr="005D71A4">
              <w:rPr>
                <w:bCs/>
              </w:rPr>
              <w:t>Study and Careers in Engineering</w:t>
            </w:r>
          </w:p>
        </w:tc>
      </w:tr>
      <w:tr w:rsidR="00066743" w:rsidTr="00225640">
        <w:tc>
          <w:tcPr>
            <w:tcW w:w="1170" w:type="dxa"/>
          </w:tcPr>
          <w:p w:rsidR="00066743" w:rsidRDefault="00066743" w:rsidP="003A24B4">
            <w:pPr>
              <w:spacing w:before="60" w:after="60"/>
              <w:rPr>
                <w:b/>
                <w:bCs/>
              </w:rPr>
            </w:pPr>
            <w:r>
              <w:rPr>
                <w:b/>
                <w:bCs/>
              </w:rPr>
              <w:t>FMD 101</w:t>
            </w:r>
          </w:p>
        </w:tc>
        <w:tc>
          <w:tcPr>
            <w:tcW w:w="8658" w:type="dxa"/>
          </w:tcPr>
          <w:p w:rsidR="00066743" w:rsidRPr="005D71A4" w:rsidRDefault="00066743" w:rsidP="003A24B4">
            <w:pPr>
              <w:spacing w:before="60" w:after="60"/>
              <w:rPr>
                <w:bCs/>
              </w:rPr>
            </w:pPr>
            <w:r>
              <w:rPr>
                <w:bCs/>
              </w:rPr>
              <w:t>Introduction to Fashion</w:t>
            </w:r>
          </w:p>
        </w:tc>
      </w:tr>
      <w:tr w:rsidR="00225640" w:rsidTr="00225640">
        <w:tc>
          <w:tcPr>
            <w:tcW w:w="1170" w:type="dxa"/>
          </w:tcPr>
          <w:p w:rsidR="00225640" w:rsidRDefault="005D71A4" w:rsidP="003A24B4">
            <w:pPr>
              <w:spacing w:before="60" w:after="60"/>
              <w:rPr>
                <w:b/>
                <w:bCs/>
              </w:rPr>
            </w:pPr>
            <w:r>
              <w:rPr>
                <w:b/>
                <w:bCs/>
              </w:rPr>
              <w:t>HID 140</w:t>
            </w:r>
          </w:p>
        </w:tc>
        <w:tc>
          <w:tcPr>
            <w:tcW w:w="8658" w:type="dxa"/>
          </w:tcPr>
          <w:p w:rsidR="00225640" w:rsidRPr="005D71A4" w:rsidRDefault="005D71A4" w:rsidP="003A24B4">
            <w:pPr>
              <w:spacing w:before="60" w:after="60"/>
              <w:rPr>
                <w:bCs/>
              </w:rPr>
            </w:pPr>
            <w:r w:rsidRPr="005D71A4">
              <w:rPr>
                <w:bCs/>
              </w:rPr>
              <w:t>Fundamentals of Interior Design</w:t>
            </w:r>
          </w:p>
        </w:tc>
      </w:tr>
      <w:tr w:rsidR="00066743" w:rsidTr="00225640">
        <w:tc>
          <w:tcPr>
            <w:tcW w:w="1170" w:type="dxa"/>
          </w:tcPr>
          <w:p w:rsidR="00066743" w:rsidRDefault="00066743" w:rsidP="003A24B4">
            <w:pPr>
              <w:spacing w:before="60" w:after="60"/>
              <w:rPr>
                <w:b/>
                <w:bCs/>
              </w:rPr>
            </w:pPr>
            <w:r w:rsidRPr="00066743">
              <w:rPr>
                <w:b/>
                <w:bCs/>
              </w:rPr>
              <w:t>HLH 195</w:t>
            </w:r>
          </w:p>
        </w:tc>
        <w:tc>
          <w:tcPr>
            <w:tcW w:w="8658" w:type="dxa"/>
          </w:tcPr>
          <w:p w:rsidR="00066743" w:rsidRPr="00066743" w:rsidRDefault="00066743" w:rsidP="00066743">
            <w:pPr>
              <w:spacing w:before="60" w:after="60"/>
              <w:rPr>
                <w:bCs/>
              </w:rPr>
            </w:pPr>
            <w:r w:rsidRPr="00066743">
              <w:rPr>
                <w:bCs/>
              </w:rPr>
              <w:t>Introduction to the Health Professions</w:t>
            </w:r>
          </w:p>
          <w:p w:rsidR="00066743" w:rsidRPr="005D71A4" w:rsidRDefault="00066743" w:rsidP="00066743">
            <w:pPr>
              <w:spacing w:before="60" w:after="60"/>
              <w:rPr>
                <w:bCs/>
              </w:rPr>
            </w:pPr>
            <w:r w:rsidRPr="00066743">
              <w:rPr>
                <w:bCs/>
                <w:sz w:val="20"/>
                <w:szCs w:val="20"/>
              </w:rPr>
              <w:t>(Identical to BMS 195 so student cannot receive credit for both)</w:t>
            </w:r>
          </w:p>
        </w:tc>
      </w:tr>
      <w:tr w:rsidR="00225640" w:rsidTr="00225640">
        <w:tc>
          <w:tcPr>
            <w:tcW w:w="1170" w:type="dxa"/>
          </w:tcPr>
          <w:p w:rsidR="00225640" w:rsidRDefault="005D71A4" w:rsidP="003A24B4">
            <w:pPr>
              <w:spacing w:before="60" w:after="60"/>
              <w:rPr>
                <w:b/>
                <w:bCs/>
              </w:rPr>
            </w:pPr>
            <w:r>
              <w:rPr>
                <w:b/>
                <w:bCs/>
              </w:rPr>
              <w:t>HRA 210</w:t>
            </w:r>
          </w:p>
        </w:tc>
        <w:tc>
          <w:tcPr>
            <w:tcW w:w="8658" w:type="dxa"/>
          </w:tcPr>
          <w:p w:rsidR="00225640" w:rsidRPr="005D71A4" w:rsidRDefault="005D71A4" w:rsidP="003A24B4">
            <w:pPr>
              <w:spacing w:before="60" w:after="60"/>
              <w:rPr>
                <w:bCs/>
              </w:rPr>
            </w:pPr>
            <w:r w:rsidRPr="005D71A4">
              <w:rPr>
                <w:bCs/>
              </w:rPr>
              <w:t>Introduction to Hospitality Leadership</w:t>
            </w:r>
          </w:p>
        </w:tc>
      </w:tr>
      <w:tr w:rsidR="00225640" w:rsidTr="00225640">
        <w:tc>
          <w:tcPr>
            <w:tcW w:w="1170" w:type="dxa"/>
          </w:tcPr>
          <w:p w:rsidR="00225640" w:rsidRDefault="005D71A4" w:rsidP="003A24B4">
            <w:pPr>
              <w:spacing w:before="60" w:after="60"/>
              <w:rPr>
                <w:b/>
                <w:bCs/>
              </w:rPr>
            </w:pPr>
            <w:r>
              <w:rPr>
                <w:b/>
                <w:bCs/>
              </w:rPr>
              <w:t>IDS 120</w:t>
            </w:r>
          </w:p>
        </w:tc>
        <w:tc>
          <w:tcPr>
            <w:tcW w:w="8658" w:type="dxa"/>
          </w:tcPr>
          <w:p w:rsidR="00225640" w:rsidRPr="005D71A4" w:rsidRDefault="00042692" w:rsidP="003A24B4">
            <w:pPr>
              <w:spacing w:before="60" w:after="60"/>
              <w:rPr>
                <w:bCs/>
              </w:rPr>
            </w:pPr>
            <w:r w:rsidRPr="00042692">
              <w:rPr>
                <w:bCs/>
              </w:rPr>
              <w:t>Exploring Majors and Careers</w:t>
            </w:r>
          </w:p>
        </w:tc>
      </w:tr>
      <w:tr w:rsidR="00225640" w:rsidTr="00225640">
        <w:tc>
          <w:tcPr>
            <w:tcW w:w="1170" w:type="dxa"/>
          </w:tcPr>
          <w:p w:rsidR="00225640" w:rsidRDefault="005D71A4" w:rsidP="003A24B4">
            <w:pPr>
              <w:spacing w:before="60" w:after="60"/>
              <w:rPr>
                <w:b/>
                <w:bCs/>
              </w:rPr>
            </w:pPr>
            <w:r w:rsidRPr="00225640">
              <w:rPr>
                <w:b/>
                <w:bCs/>
              </w:rPr>
              <w:t>JRN 270</w:t>
            </w:r>
          </w:p>
        </w:tc>
        <w:tc>
          <w:tcPr>
            <w:tcW w:w="8658" w:type="dxa"/>
          </w:tcPr>
          <w:p w:rsidR="00225640" w:rsidRPr="005D71A4" w:rsidRDefault="005D71A4" w:rsidP="003A24B4">
            <w:pPr>
              <w:spacing w:before="60" w:after="60"/>
              <w:rPr>
                <w:bCs/>
              </w:rPr>
            </w:pPr>
            <w:r w:rsidRPr="005D71A4">
              <w:rPr>
                <w:bCs/>
              </w:rPr>
              <w:t xml:space="preserve">Introduction to Journalism </w:t>
            </w:r>
            <w:r w:rsidRPr="005D71A4">
              <w:rPr>
                <w:bCs/>
              </w:rPr>
              <w:br/>
            </w:r>
            <w:r w:rsidRPr="005D71A4">
              <w:rPr>
                <w:bCs/>
                <w:sz w:val="20"/>
                <w:szCs w:val="20"/>
              </w:rPr>
              <w:t>(prerequisite is ENG 110)</w:t>
            </w:r>
          </w:p>
        </w:tc>
      </w:tr>
      <w:tr w:rsidR="00225640" w:rsidTr="00225640">
        <w:tc>
          <w:tcPr>
            <w:tcW w:w="1170" w:type="dxa"/>
          </w:tcPr>
          <w:p w:rsidR="00225640" w:rsidRDefault="005D71A4" w:rsidP="003A24B4">
            <w:pPr>
              <w:spacing w:before="60" w:after="60"/>
              <w:rPr>
                <w:b/>
                <w:bCs/>
              </w:rPr>
            </w:pPr>
            <w:r>
              <w:rPr>
                <w:b/>
                <w:bCs/>
              </w:rPr>
              <w:t>MKT 150</w:t>
            </w:r>
          </w:p>
        </w:tc>
        <w:tc>
          <w:tcPr>
            <w:tcW w:w="8658" w:type="dxa"/>
          </w:tcPr>
          <w:p w:rsidR="00225640" w:rsidRPr="005D71A4" w:rsidRDefault="005D71A4" w:rsidP="003A24B4">
            <w:pPr>
              <w:spacing w:before="60" w:after="60"/>
              <w:rPr>
                <w:bCs/>
              </w:rPr>
            </w:pPr>
            <w:r w:rsidRPr="005D71A4">
              <w:rPr>
                <w:bCs/>
              </w:rPr>
              <w:t>Marketing Fundamentals</w:t>
            </w:r>
          </w:p>
        </w:tc>
      </w:tr>
      <w:tr w:rsidR="005D71A4" w:rsidTr="00225640">
        <w:tc>
          <w:tcPr>
            <w:tcW w:w="1170" w:type="dxa"/>
          </w:tcPr>
          <w:p w:rsidR="005D71A4" w:rsidRDefault="005D71A4" w:rsidP="003A24B4">
            <w:pPr>
              <w:spacing w:before="60" w:after="60"/>
              <w:rPr>
                <w:b/>
                <w:bCs/>
              </w:rPr>
            </w:pPr>
            <w:r>
              <w:rPr>
                <w:b/>
                <w:bCs/>
              </w:rPr>
              <w:t>PSY 150</w:t>
            </w:r>
          </w:p>
        </w:tc>
        <w:tc>
          <w:tcPr>
            <w:tcW w:w="8658" w:type="dxa"/>
          </w:tcPr>
          <w:p w:rsidR="005D71A4" w:rsidRPr="005D71A4" w:rsidRDefault="005D71A4" w:rsidP="003A24B4">
            <w:pPr>
              <w:spacing w:before="60" w:after="60"/>
              <w:rPr>
                <w:bCs/>
              </w:rPr>
            </w:pPr>
            <w:r w:rsidRPr="005D71A4">
              <w:rPr>
                <w:bCs/>
              </w:rPr>
              <w:t>Introduction to the Psychology Major</w:t>
            </w:r>
          </w:p>
        </w:tc>
      </w:tr>
      <w:tr w:rsidR="005D71A4" w:rsidTr="00225640">
        <w:tc>
          <w:tcPr>
            <w:tcW w:w="1170" w:type="dxa"/>
          </w:tcPr>
          <w:p w:rsidR="005D71A4" w:rsidRDefault="005D71A4" w:rsidP="003A24B4">
            <w:pPr>
              <w:spacing w:before="60" w:after="60"/>
              <w:rPr>
                <w:b/>
                <w:bCs/>
              </w:rPr>
            </w:pPr>
            <w:r>
              <w:rPr>
                <w:b/>
                <w:bCs/>
              </w:rPr>
              <w:t>REC 152</w:t>
            </w:r>
          </w:p>
        </w:tc>
        <w:tc>
          <w:tcPr>
            <w:tcW w:w="8658" w:type="dxa"/>
          </w:tcPr>
          <w:p w:rsidR="005D71A4" w:rsidRPr="005D71A4" w:rsidRDefault="005D71A4" w:rsidP="003A24B4">
            <w:pPr>
              <w:spacing w:before="60" w:after="60"/>
              <w:rPr>
                <w:bCs/>
              </w:rPr>
            </w:pPr>
            <w:r w:rsidRPr="005D71A4">
              <w:rPr>
                <w:bCs/>
              </w:rPr>
              <w:t>Introduction to Leisure Services</w:t>
            </w:r>
          </w:p>
        </w:tc>
      </w:tr>
      <w:tr w:rsidR="005D71A4" w:rsidTr="00225640">
        <w:tc>
          <w:tcPr>
            <w:tcW w:w="1170" w:type="dxa"/>
          </w:tcPr>
          <w:p w:rsidR="005D71A4" w:rsidRDefault="005D71A4" w:rsidP="003A24B4">
            <w:pPr>
              <w:spacing w:before="60" w:after="60"/>
              <w:rPr>
                <w:b/>
                <w:bCs/>
              </w:rPr>
            </w:pPr>
            <w:r>
              <w:rPr>
                <w:b/>
                <w:bCs/>
              </w:rPr>
              <w:t>SWK 212</w:t>
            </w:r>
          </w:p>
        </w:tc>
        <w:tc>
          <w:tcPr>
            <w:tcW w:w="8658" w:type="dxa"/>
          </w:tcPr>
          <w:p w:rsidR="005D71A4" w:rsidRPr="005D71A4" w:rsidRDefault="005D71A4" w:rsidP="003A24B4">
            <w:pPr>
              <w:spacing w:before="60" w:after="60"/>
              <w:rPr>
                <w:bCs/>
              </w:rPr>
            </w:pPr>
            <w:r w:rsidRPr="005D71A4">
              <w:rPr>
                <w:bCs/>
              </w:rPr>
              <w:t>Introduction to Social Work</w:t>
            </w:r>
          </w:p>
        </w:tc>
      </w:tr>
    </w:tbl>
    <w:p w:rsidR="003A24B4" w:rsidRDefault="003A24B4">
      <w:pPr>
        <w:rPr>
          <w:b/>
          <w:bCs/>
        </w:rPr>
      </w:pPr>
    </w:p>
    <w:p w:rsidR="003A24B4" w:rsidRDefault="003A24B4">
      <w:pPr>
        <w:rPr>
          <w:b/>
          <w:bCs/>
        </w:rPr>
      </w:pPr>
      <w:r>
        <w:rPr>
          <w:b/>
          <w:bCs/>
        </w:rPr>
        <w:br w:type="page"/>
      </w:r>
    </w:p>
    <w:p w:rsidR="00225640" w:rsidRPr="00225640" w:rsidRDefault="00225640" w:rsidP="0020099C">
      <w:pPr>
        <w:pStyle w:val="Title1"/>
      </w:pPr>
      <w:bookmarkStart w:id="19" w:name="_Toc374959701"/>
      <w:r w:rsidRPr="00225640">
        <w:lastRenderedPageBreak/>
        <w:t>Common Freshman Electives</w:t>
      </w:r>
      <w:bookmarkEnd w:id="19"/>
    </w:p>
    <w:p w:rsidR="003A24B4" w:rsidRPr="003A24B4" w:rsidRDefault="00225640" w:rsidP="005D71A4">
      <w:pPr>
        <w:spacing w:line="240" w:lineRule="auto"/>
        <w:rPr>
          <w:b/>
          <w:bCs/>
        </w:rPr>
      </w:pPr>
      <w:r w:rsidRPr="00225640">
        <w:rPr>
          <w:bCs/>
        </w:rPr>
        <w:t>This is a list of courses for those students who are interested in taking additional hours apart from exploratory classes.</w:t>
      </w:r>
      <w:r w:rsidR="003A24B4">
        <w:rPr>
          <w:bCs/>
        </w:rPr>
        <w:t xml:space="preserve">   </w:t>
      </w:r>
      <w:r w:rsidR="003A24B4" w:rsidRPr="003A24B4">
        <w:rPr>
          <w:b/>
          <w:u w:val="single"/>
        </w:rPr>
        <w:t>Remind students that these courses are supplementary, and (with the exception of a few cases) will not fulfill degree requirements for graduation.</w:t>
      </w:r>
    </w:p>
    <w:tbl>
      <w:tblPr>
        <w:tblStyle w:val="TableGrid"/>
        <w:tblW w:w="0" w:type="auto"/>
        <w:tblInd w:w="108" w:type="dxa"/>
        <w:tblLook w:val="04A0" w:firstRow="1" w:lastRow="0" w:firstColumn="1" w:lastColumn="0" w:noHBand="0" w:noVBand="1"/>
      </w:tblPr>
      <w:tblGrid>
        <w:gridCol w:w="1170"/>
        <w:gridCol w:w="8658"/>
      </w:tblGrid>
      <w:tr w:rsidR="00225640" w:rsidRPr="00225640" w:rsidTr="003A24B4">
        <w:trPr>
          <w:trHeight w:val="323"/>
        </w:trPr>
        <w:tc>
          <w:tcPr>
            <w:tcW w:w="1170" w:type="dxa"/>
          </w:tcPr>
          <w:p w:rsidR="00225640" w:rsidRPr="00225640" w:rsidRDefault="00225640" w:rsidP="003A24B4">
            <w:pPr>
              <w:spacing w:before="60" w:after="60"/>
              <w:rPr>
                <w:bCs/>
              </w:rPr>
            </w:pPr>
            <w:r w:rsidRPr="00225640">
              <w:rPr>
                <w:bCs/>
              </w:rPr>
              <w:t>IDS 120</w:t>
            </w:r>
          </w:p>
        </w:tc>
        <w:tc>
          <w:tcPr>
            <w:tcW w:w="8658" w:type="dxa"/>
          </w:tcPr>
          <w:p w:rsidR="00225640" w:rsidRPr="00225640" w:rsidRDefault="00066743" w:rsidP="003A24B4">
            <w:pPr>
              <w:spacing w:before="60" w:after="60"/>
              <w:rPr>
                <w:bCs/>
              </w:rPr>
            </w:pPr>
            <w:r w:rsidRPr="00066743">
              <w:rPr>
                <w:bCs/>
              </w:rPr>
              <w:t xml:space="preserve">Exploring Majors and Careers </w:t>
            </w:r>
            <w:r w:rsidR="00225640" w:rsidRPr="00225640">
              <w:rPr>
                <w:bCs/>
              </w:rPr>
              <w:t>(1 Credit)</w:t>
            </w:r>
          </w:p>
        </w:tc>
      </w:tr>
      <w:tr w:rsidR="00225640" w:rsidRPr="00225640" w:rsidTr="003A24B4">
        <w:trPr>
          <w:trHeight w:val="332"/>
        </w:trPr>
        <w:tc>
          <w:tcPr>
            <w:tcW w:w="1170" w:type="dxa"/>
          </w:tcPr>
          <w:p w:rsidR="00225640" w:rsidRPr="00225640" w:rsidRDefault="00225640" w:rsidP="003A24B4">
            <w:pPr>
              <w:spacing w:before="60" w:after="60"/>
              <w:rPr>
                <w:bCs/>
              </w:rPr>
            </w:pPr>
            <w:r w:rsidRPr="00225640">
              <w:rPr>
                <w:bCs/>
              </w:rPr>
              <w:t>MIL 101</w:t>
            </w:r>
          </w:p>
        </w:tc>
        <w:tc>
          <w:tcPr>
            <w:tcW w:w="8658" w:type="dxa"/>
          </w:tcPr>
          <w:p w:rsidR="00225640" w:rsidRPr="00225640" w:rsidRDefault="00225640" w:rsidP="003A24B4">
            <w:pPr>
              <w:spacing w:before="60" w:after="60"/>
              <w:rPr>
                <w:bCs/>
              </w:rPr>
            </w:pPr>
            <w:r w:rsidRPr="00225640">
              <w:rPr>
                <w:bCs/>
              </w:rPr>
              <w:t>Introduction to Military Science (2 Credits)</w:t>
            </w:r>
          </w:p>
        </w:tc>
      </w:tr>
      <w:tr w:rsidR="00225640" w:rsidRPr="00225640" w:rsidTr="003A24B4">
        <w:trPr>
          <w:trHeight w:val="332"/>
        </w:trPr>
        <w:tc>
          <w:tcPr>
            <w:tcW w:w="1170" w:type="dxa"/>
          </w:tcPr>
          <w:p w:rsidR="00225640" w:rsidRPr="00225640" w:rsidRDefault="00225640" w:rsidP="003A24B4">
            <w:pPr>
              <w:spacing w:before="60" w:after="60"/>
              <w:rPr>
                <w:bCs/>
              </w:rPr>
            </w:pPr>
            <w:r w:rsidRPr="00225640">
              <w:rPr>
                <w:bCs/>
              </w:rPr>
              <w:t>MED 274</w:t>
            </w:r>
          </w:p>
        </w:tc>
        <w:tc>
          <w:tcPr>
            <w:tcW w:w="8658" w:type="dxa"/>
          </w:tcPr>
          <w:p w:rsidR="00225640" w:rsidRPr="00225640" w:rsidRDefault="00225640" w:rsidP="003A24B4">
            <w:pPr>
              <w:spacing w:before="60" w:after="60"/>
              <w:rPr>
                <w:bCs/>
              </w:rPr>
            </w:pPr>
            <w:r w:rsidRPr="00225640">
              <w:rPr>
                <w:bCs/>
              </w:rPr>
              <w:t>Introduction to Film (3 Credits)</w:t>
            </w:r>
          </w:p>
        </w:tc>
      </w:tr>
      <w:tr w:rsidR="00225640" w:rsidRPr="00225640" w:rsidTr="003A24B4">
        <w:trPr>
          <w:trHeight w:val="350"/>
        </w:trPr>
        <w:tc>
          <w:tcPr>
            <w:tcW w:w="1170" w:type="dxa"/>
          </w:tcPr>
          <w:p w:rsidR="00225640" w:rsidRPr="00225640" w:rsidRDefault="00225640" w:rsidP="003A24B4">
            <w:pPr>
              <w:spacing w:before="60" w:after="60"/>
              <w:rPr>
                <w:bCs/>
              </w:rPr>
            </w:pPr>
            <w:r w:rsidRPr="00225640">
              <w:rPr>
                <w:bCs/>
              </w:rPr>
              <w:t>KIN 101</w:t>
            </w:r>
          </w:p>
        </w:tc>
        <w:tc>
          <w:tcPr>
            <w:tcW w:w="8658" w:type="dxa"/>
          </w:tcPr>
          <w:p w:rsidR="00225640" w:rsidRPr="00225640" w:rsidRDefault="00225640" w:rsidP="003A24B4">
            <w:pPr>
              <w:spacing w:before="60" w:after="60"/>
              <w:rPr>
                <w:bCs/>
              </w:rPr>
            </w:pPr>
            <w:r w:rsidRPr="00225640">
              <w:rPr>
                <w:bCs/>
              </w:rPr>
              <w:t>Beginning Swimming (1 Credit)</w:t>
            </w:r>
          </w:p>
        </w:tc>
      </w:tr>
      <w:tr w:rsidR="00225640" w:rsidRPr="00225640" w:rsidTr="003A24B4">
        <w:trPr>
          <w:trHeight w:val="368"/>
        </w:trPr>
        <w:tc>
          <w:tcPr>
            <w:tcW w:w="1170" w:type="dxa"/>
          </w:tcPr>
          <w:p w:rsidR="00225640" w:rsidRPr="00225640" w:rsidRDefault="00225640" w:rsidP="003A24B4">
            <w:pPr>
              <w:spacing w:before="60" w:after="60"/>
              <w:rPr>
                <w:bCs/>
              </w:rPr>
            </w:pPr>
            <w:r w:rsidRPr="00225640">
              <w:rPr>
                <w:bCs/>
              </w:rPr>
              <w:t>KIN 105</w:t>
            </w:r>
          </w:p>
        </w:tc>
        <w:tc>
          <w:tcPr>
            <w:tcW w:w="8658" w:type="dxa"/>
          </w:tcPr>
          <w:p w:rsidR="00225640" w:rsidRPr="00225640" w:rsidRDefault="00225640" w:rsidP="003A24B4">
            <w:pPr>
              <w:spacing w:before="60" w:after="60"/>
              <w:rPr>
                <w:bCs/>
              </w:rPr>
            </w:pPr>
            <w:r w:rsidRPr="00225640">
              <w:rPr>
                <w:bCs/>
              </w:rPr>
              <w:t>Alpine Skiing (Fall only, 1 Credit)</w:t>
            </w:r>
          </w:p>
        </w:tc>
      </w:tr>
      <w:tr w:rsidR="00225640" w:rsidRPr="00225640" w:rsidTr="003A24B4">
        <w:trPr>
          <w:trHeight w:val="350"/>
        </w:trPr>
        <w:tc>
          <w:tcPr>
            <w:tcW w:w="1170" w:type="dxa"/>
          </w:tcPr>
          <w:p w:rsidR="00225640" w:rsidRPr="00225640" w:rsidRDefault="00225640" w:rsidP="003A24B4">
            <w:pPr>
              <w:spacing w:before="60" w:after="60"/>
              <w:rPr>
                <w:bCs/>
              </w:rPr>
            </w:pPr>
            <w:r w:rsidRPr="00225640">
              <w:rPr>
                <w:bCs/>
              </w:rPr>
              <w:t>KIN 105</w:t>
            </w:r>
          </w:p>
        </w:tc>
        <w:tc>
          <w:tcPr>
            <w:tcW w:w="8658" w:type="dxa"/>
          </w:tcPr>
          <w:p w:rsidR="00225640" w:rsidRPr="00225640" w:rsidRDefault="00225640" w:rsidP="003A24B4">
            <w:pPr>
              <w:spacing w:before="60" w:after="60"/>
              <w:rPr>
                <w:bCs/>
              </w:rPr>
            </w:pPr>
            <w:r w:rsidRPr="00225640">
              <w:rPr>
                <w:bCs/>
              </w:rPr>
              <w:t>Sailing (1 Credit)</w:t>
            </w:r>
          </w:p>
        </w:tc>
      </w:tr>
      <w:tr w:rsidR="00225640" w:rsidRPr="00225640" w:rsidTr="003A24B4">
        <w:trPr>
          <w:trHeight w:val="395"/>
        </w:trPr>
        <w:tc>
          <w:tcPr>
            <w:tcW w:w="1170" w:type="dxa"/>
          </w:tcPr>
          <w:p w:rsidR="00225640" w:rsidRPr="00225640" w:rsidRDefault="00225640" w:rsidP="003A24B4">
            <w:pPr>
              <w:spacing w:before="60" w:after="60"/>
              <w:rPr>
                <w:bCs/>
              </w:rPr>
            </w:pPr>
            <w:r w:rsidRPr="00225640">
              <w:rPr>
                <w:bCs/>
              </w:rPr>
              <w:t>KIN 109</w:t>
            </w:r>
          </w:p>
        </w:tc>
        <w:tc>
          <w:tcPr>
            <w:tcW w:w="8658" w:type="dxa"/>
          </w:tcPr>
          <w:p w:rsidR="00225640" w:rsidRPr="00225640" w:rsidRDefault="00225640" w:rsidP="003A24B4">
            <w:pPr>
              <w:spacing w:before="60" w:after="60"/>
              <w:rPr>
                <w:bCs/>
              </w:rPr>
            </w:pPr>
            <w:r w:rsidRPr="00225640">
              <w:rPr>
                <w:bCs/>
              </w:rPr>
              <w:t>Cycling (on demand, 1 Credit)</w:t>
            </w:r>
          </w:p>
        </w:tc>
      </w:tr>
      <w:tr w:rsidR="00225640" w:rsidRPr="00225640" w:rsidTr="003A24B4">
        <w:trPr>
          <w:trHeight w:val="440"/>
        </w:trPr>
        <w:tc>
          <w:tcPr>
            <w:tcW w:w="1170" w:type="dxa"/>
          </w:tcPr>
          <w:p w:rsidR="00225640" w:rsidRPr="00225640" w:rsidRDefault="00225640" w:rsidP="003A24B4">
            <w:pPr>
              <w:spacing w:before="60" w:after="60"/>
              <w:rPr>
                <w:bCs/>
              </w:rPr>
            </w:pPr>
            <w:r w:rsidRPr="00225640">
              <w:rPr>
                <w:bCs/>
              </w:rPr>
              <w:t>KIN 110</w:t>
            </w:r>
          </w:p>
        </w:tc>
        <w:tc>
          <w:tcPr>
            <w:tcW w:w="8658" w:type="dxa"/>
          </w:tcPr>
          <w:p w:rsidR="00225640" w:rsidRPr="00225640" w:rsidRDefault="00225640" w:rsidP="003A24B4">
            <w:pPr>
              <w:spacing w:before="60" w:after="60"/>
              <w:rPr>
                <w:bCs/>
              </w:rPr>
            </w:pPr>
            <w:r w:rsidRPr="00225640">
              <w:rPr>
                <w:bCs/>
              </w:rPr>
              <w:t>Backpacking (on demand, 1 Credit)</w:t>
            </w:r>
          </w:p>
        </w:tc>
      </w:tr>
      <w:tr w:rsidR="00225640" w:rsidRPr="00225640" w:rsidTr="003A24B4">
        <w:trPr>
          <w:trHeight w:val="350"/>
        </w:trPr>
        <w:tc>
          <w:tcPr>
            <w:tcW w:w="1170" w:type="dxa"/>
          </w:tcPr>
          <w:p w:rsidR="00225640" w:rsidRPr="00225640" w:rsidRDefault="00225640" w:rsidP="003A24B4">
            <w:pPr>
              <w:spacing w:before="60" w:after="60"/>
              <w:rPr>
                <w:bCs/>
              </w:rPr>
            </w:pPr>
            <w:r w:rsidRPr="00225640">
              <w:rPr>
                <w:bCs/>
              </w:rPr>
              <w:t>KIN 111</w:t>
            </w:r>
          </w:p>
        </w:tc>
        <w:tc>
          <w:tcPr>
            <w:tcW w:w="8658" w:type="dxa"/>
          </w:tcPr>
          <w:p w:rsidR="00225640" w:rsidRPr="00225640" w:rsidRDefault="00225640" w:rsidP="003A24B4">
            <w:pPr>
              <w:spacing w:before="60" w:after="60"/>
              <w:rPr>
                <w:bCs/>
              </w:rPr>
            </w:pPr>
            <w:r w:rsidRPr="00225640">
              <w:rPr>
                <w:bCs/>
              </w:rPr>
              <w:t>Beginning Badminton (on demand, 1 Credit)</w:t>
            </w:r>
          </w:p>
        </w:tc>
      </w:tr>
      <w:tr w:rsidR="00225640" w:rsidRPr="00225640" w:rsidTr="003A24B4">
        <w:trPr>
          <w:trHeight w:val="233"/>
        </w:trPr>
        <w:tc>
          <w:tcPr>
            <w:tcW w:w="1170" w:type="dxa"/>
          </w:tcPr>
          <w:p w:rsidR="00225640" w:rsidRPr="00225640" w:rsidRDefault="00225640" w:rsidP="003A24B4">
            <w:pPr>
              <w:spacing w:before="60" w:after="60"/>
              <w:rPr>
                <w:bCs/>
              </w:rPr>
            </w:pPr>
            <w:r w:rsidRPr="00225640">
              <w:rPr>
                <w:bCs/>
              </w:rPr>
              <w:t>KIN 112</w:t>
            </w:r>
          </w:p>
        </w:tc>
        <w:tc>
          <w:tcPr>
            <w:tcW w:w="8658" w:type="dxa"/>
          </w:tcPr>
          <w:p w:rsidR="00225640" w:rsidRPr="00225640" w:rsidRDefault="00225640" w:rsidP="003A24B4">
            <w:pPr>
              <w:spacing w:before="60" w:after="60"/>
              <w:rPr>
                <w:bCs/>
              </w:rPr>
            </w:pPr>
            <w:r w:rsidRPr="00225640">
              <w:rPr>
                <w:bCs/>
              </w:rPr>
              <w:t>Beginning Handball (1 Credit)</w:t>
            </w:r>
          </w:p>
        </w:tc>
      </w:tr>
      <w:tr w:rsidR="00225640" w:rsidRPr="00225640" w:rsidTr="003A24B4">
        <w:trPr>
          <w:trHeight w:val="368"/>
        </w:trPr>
        <w:tc>
          <w:tcPr>
            <w:tcW w:w="1170" w:type="dxa"/>
          </w:tcPr>
          <w:p w:rsidR="00225640" w:rsidRPr="00225640" w:rsidRDefault="00225640" w:rsidP="003A24B4">
            <w:pPr>
              <w:spacing w:before="60" w:after="60"/>
              <w:rPr>
                <w:bCs/>
              </w:rPr>
            </w:pPr>
            <w:r w:rsidRPr="00225640">
              <w:rPr>
                <w:bCs/>
              </w:rPr>
              <w:t>KIN 114</w:t>
            </w:r>
          </w:p>
        </w:tc>
        <w:tc>
          <w:tcPr>
            <w:tcW w:w="8658" w:type="dxa"/>
          </w:tcPr>
          <w:p w:rsidR="00225640" w:rsidRPr="00225640" w:rsidRDefault="00225640" w:rsidP="003A24B4">
            <w:pPr>
              <w:spacing w:before="60" w:after="60"/>
              <w:rPr>
                <w:bCs/>
              </w:rPr>
            </w:pPr>
            <w:r w:rsidRPr="00225640">
              <w:rPr>
                <w:bCs/>
              </w:rPr>
              <w:t>Canoeing (on demand, 1 Credit)</w:t>
            </w:r>
          </w:p>
        </w:tc>
      </w:tr>
      <w:tr w:rsidR="00225640" w:rsidRPr="00225640" w:rsidTr="003A24B4">
        <w:trPr>
          <w:trHeight w:val="242"/>
        </w:trPr>
        <w:tc>
          <w:tcPr>
            <w:tcW w:w="1170" w:type="dxa"/>
          </w:tcPr>
          <w:p w:rsidR="00225640" w:rsidRPr="00225640" w:rsidRDefault="00225640" w:rsidP="003A24B4">
            <w:pPr>
              <w:spacing w:before="60" w:after="60"/>
              <w:rPr>
                <w:bCs/>
              </w:rPr>
            </w:pPr>
            <w:r w:rsidRPr="00225640">
              <w:rPr>
                <w:bCs/>
              </w:rPr>
              <w:t>KIN 118</w:t>
            </w:r>
          </w:p>
        </w:tc>
        <w:tc>
          <w:tcPr>
            <w:tcW w:w="8658" w:type="dxa"/>
          </w:tcPr>
          <w:p w:rsidR="00225640" w:rsidRPr="00225640" w:rsidRDefault="00225640" w:rsidP="003A24B4">
            <w:pPr>
              <w:spacing w:before="60" w:after="60"/>
              <w:rPr>
                <w:bCs/>
              </w:rPr>
            </w:pPr>
            <w:r w:rsidRPr="00225640">
              <w:rPr>
                <w:bCs/>
              </w:rPr>
              <w:t>Bowling (1 Credit)</w:t>
            </w:r>
          </w:p>
        </w:tc>
      </w:tr>
      <w:tr w:rsidR="00225640" w:rsidRPr="00225640" w:rsidTr="003A24B4">
        <w:trPr>
          <w:trHeight w:val="197"/>
        </w:trPr>
        <w:tc>
          <w:tcPr>
            <w:tcW w:w="1170" w:type="dxa"/>
          </w:tcPr>
          <w:p w:rsidR="00225640" w:rsidRPr="00225640" w:rsidRDefault="00225640" w:rsidP="003A24B4">
            <w:pPr>
              <w:spacing w:before="60" w:after="60"/>
              <w:rPr>
                <w:bCs/>
              </w:rPr>
            </w:pPr>
            <w:r w:rsidRPr="00225640">
              <w:rPr>
                <w:bCs/>
              </w:rPr>
              <w:t>KIN 120</w:t>
            </w:r>
          </w:p>
        </w:tc>
        <w:tc>
          <w:tcPr>
            <w:tcW w:w="8658" w:type="dxa"/>
          </w:tcPr>
          <w:p w:rsidR="00225640" w:rsidRPr="00225640" w:rsidRDefault="00225640" w:rsidP="003A24B4">
            <w:pPr>
              <w:spacing w:before="60" w:after="60"/>
              <w:rPr>
                <w:bCs/>
              </w:rPr>
            </w:pPr>
            <w:r w:rsidRPr="00225640">
              <w:rPr>
                <w:bCs/>
              </w:rPr>
              <w:t>Beginning Gymnastics (1 Credit)</w:t>
            </w:r>
          </w:p>
        </w:tc>
      </w:tr>
      <w:tr w:rsidR="00225640" w:rsidRPr="00225640" w:rsidTr="003A24B4">
        <w:trPr>
          <w:trHeight w:val="170"/>
        </w:trPr>
        <w:tc>
          <w:tcPr>
            <w:tcW w:w="1170" w:type="dxa"/>
          </w:tcPr>
          <w:p w:rsidR="00225640" w:rsidRPr="00225640" w:rsidRDefault="00225640" w:rsidP="003A24B4">
            <w:pPr>
              <w:spacing w:before="60" w:after="60"/>
              <w:rPr>
                <w:bCs/>
              </w:rPr>
            </w:pPr>
            <w:r w:rsidRPr="00225640">
              <w:rPr>
                <w:bCs/>
              </w:rPr>
              <w:t>KIN 122</w:t>
            </w:r>
          </w:p>
        </w:tc>
        <w:tc>
          <w:tcPr>
            <w:tcW w:w="8658" w:type="dxa"/>
          </w:tcPr>
          <w:p w:rsidR="00225640" w:rsidRPr="00225640" w:rsidRDefault="00225640" w:rsidP="003A24B4">
            <w:pPr>
              <w:spacing w:before="60" w:after="60"/>
              <w:rPr>
                <w:bCs/>
              </w:rPr>
            </w:pPr>
            <w:r w:rsidRPr="00225640">
              <w:rPr>
                <w:bCs/>
              </w:rPr>
              <w:t>Fencing (1 Credit)</w:t>
            </w:r>
          </w:p>
        </w:tc>
      </w:tr>
      <w:tr w:rsidR="00225640" w:rsidRPr="00225640" w:rsidTr="003A24B4">
        <w:trPr>
          <w:trHeight w:val="305"/>
        </w:trPr>
        <w:tc>
          <w:tcPr>
            <w:tcW w:w="1170" w:type="dxa"/>
          </w:tcPr>
          <w:p w:rsidR="00225640" w:rsidRPr="00225640" w:rsidRDefault="00225640" w:rsidP="003A24B4">
            <w:pPr>
              <w:spacing w:before="60" w:after="60"/>
              <w:rPr>
                <w:bCs/>
              </w:rPr>
            </w:pPr>
            <w:r w:rsidRPr="00225640">
              <w:rPr>
                <w:bCs/>
              </w:rPr>
              <w:t>KIN 124</w:t>
            </w:r>
          </w:p>
        </w:tc>
        <w:tc>
          <w:tcPr>
            <w:tcW w:w="8658" w:type="dxa"/>
          </w:tcPr>
          <w:p w:rsidR="00225640" w:rsidRPr="00225640" w:rsidRDefault="00225640" w:rsidP="003A24B4">
            <w:pPr>
              <w:spacing w:before="60" w:after="60"/>
              <w:rPr>
                <w:bCs/>
              </w:rPr>
            </w:pPr>
            <w:r w:rsidRPr="00225640">
              <w:rPr>
                <w:bCs/>
              </w:rPr>
              <w:t>Techniques and Principles of Hunting and Fishing (1 Credit)</w:t>
            </w:r>
          </w:p>
        </w:tc>
      </w:tr>
      <w:tr w:rsidR="00225640" w:rsidRPr="00225640" w:rsidTr="003A24B4">
        <w:trPr>
          <w:trHeight w:val="170"/>
        </w:trPr>
        <w:tc>
          <w:tcPr>
            <w:tcW w:w="1170" w:type="dxa"/>
          </w:tcPr>
          <w:p w:rsidR="00225640" w:rsidRPr="00225640" w:rsidRDefault="00225640" w:rsidP="003A24B4">
            <w:pPr>
              <w:spacing w:before="60" w:after="60"/>
              <w:rPr>
                <w:bCs/>
              </w:rPr>
            </w:pPr>
            <w:r w:rsidRPr="00225640">
              <w:rPr>
                <w:bCs/>
              </w:rPr>
              <w:t>KIN 125</w:t>
            </w:r>
          </w:p>
        </w:tc>
        <w:tc>
          <w:tcPr>
            <w:tcW w:w="8658" w:type="dxa"/>
          </w:tcPr>
          <w:p w:rsidR="00225640" w:rsidRPr="00225640" w:rsidRDefault="00225640" w:rsidP="003A24B4">
            <w:pPr>
              <w:spacing w:before="60" w:after="60"/>
              <w:rPr>
                <w:bCs/>
              </w:rPr>
            </w:pPr>
            <w:r w:rsidRPr="00225640">
              <w:rPr>
                <w:bCs/>
              </w:rPr>
              <w:t>Aerobic Dance (1 Credit)</w:t>
            </w:r>
          </w:p>
        </w:tc>
      </w:tr>
      <w:tr w:rsidR="00225640" w:rsidRPr="00225640" w:rsidTr="003A24B4">
        <w:trPr>
          <w:trHeight w:val="413"/>
        </w:trPr>
        <w:tc>
          <w:tcPr>
            <w:tcW w:w="1170" w:type="dxa"/>
          </w:tcPr>
          <w:p w:rsidR="00225640" w:rsidRPr="00225640" w:rsidRDefault="00225640" w:rsidP="003A24B4">
            <w:pPr>
              <w:spacing w:before="60" w:after="60"/>
              <w:rPr>
                <w:bCs/>
              </w:rPr>
            </w:pPr>
            <w:r w:rsidRPr="00225640">
              <w:rPr>
                <w:bCs/>
              </w:rPr>
              <w:t>KIN 126</w:t>
            </w:r>
          </w:p>
        </w:tc>
        <w:tc>
          <w:tcPr>
            <w:tcW w:w="8658" w:type="dxa"/>
          </w:tcPr>
          <w:p w:rsidR="00225640" w:rsidRPr="00225640" w:rsidRDefault="00225640" w:rsidP="003A24B4">
            <w:pPr>
              <w:spacing w:before="60" w:after="60"/>
              <w:rPr>
                <w:bCs/>
              </w:rPr>
            </w:pPr>
            <w:r w:rsidRPr="00225640">
              <w:rPr>
                <w:bCs/>
              </w:rPr>
              <w:t>Folk and Square Dancing (1 Credit)</w:t>
            </w:r>
          </w:p>
        </w:tc>
      </w:tr>
      <w:tr w:rsidR="00225640" w:rsidRPr="00225640" w:rsidTr="003A24B4">
        <w:trPr>
          <w:trHeight w:val="350"/>
        </w:trPr>
        <w:tc>
          <w:tcPr>
            <w:tcW w:w="1170" w:type="dxa"/>
          </w:tcPr>
          <w:p w:rsidR="00225640" w:rsidRPr="00225640" w:rsidRDefault="00225640" w:rsidP="003A24B4">
            <w:pPr>
              <w:spacing w:before="60" w:after="60"/>
              <w:rPr>
                <w:bCs/>
              </w:rPr>
            </w:pPr>
            <w:r w:rsidRPr="00225640">
              <w:rPr>
                <w:bCs/>
              </w:rPr>
              <w:t>KIN 127</w:t>
            </w:r>
          </w:p>
        </w:tc>
        <w:tc>
          <w:tcPr>
            <w:tcW w:w="8658" w:type="dxa"/>
          </w:tcPr>
          <w:p w:rsidR="00225640" w:rsidRPr="00225640" w:rsidRDefault="00225640" w:rsidP="003A24B4">
            <w:pPr>
              <w:spacing w:before="60" w:after="60"/>
              <w:rPr>
                <w:bCs/>
              </w:rPr>
            </w:pPr>
            <w:r w:rsidRPr="00225640">
              <w:rPr>
                <w:bCs/>
              </w:rPr>
              <w:t>Weight Training (1 Credit)</w:t>
            </w:r>
          </w:p>
        </w:tc>
      </w:tr>
      <w:tr w:rsidR="00225640" w:rsidRPr="00225640" w:rsidTr="003A24B4">
        <w:trPr>
          <w:trHeight w:val="305"/>
        </w:trPr>
        <w:tc>
          <w:tcPr>
            <w:tcW w:w="1170" w:type="dxa"/>
          </w:tcPr>
          <w:p w:rsidR="00225640" w:rsidRPr="00225640" w:rsidRDefault="00225640" w:rsidP="003A24B4">
            <w:pPr>
              <w:spacing w:before="60" w:after="60"/>
              <w:rPr>
                <w:bCs/>
              </w:rPr>
            </w:pPr>
            <w:r w:rsidRPr="00225640">
              <w:rPr>
                <w:bCs/>
              </w:rPr>
              <w:t>KIN 128</w:t>
            </w:r>
          </w:p>
        </w:tc>
        <w:tc>
          <w:tcPr>
            <w:tcW w:w="8658" w:type="dxa"/>
          </w:tcPr>
          <w:p w:rsidR="00225640" w:rsidRPr="00225640" w:rsidRDefault="00225640" w:rsidP="003A24B4">
            <w:pPr>
              <w:spacing w:before="60" w:after="60"/>
              <w:rPr>
                <w:bCs/>
              </w:rPr>
            </w:pPr>
            <w:r w:rsidRPr="00225640">
              <w:rPr>
                <w:bCs/>
              </w:rPr>
              <w:t>Western Square Dancing (on demand,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KIN 133</w:t>
            </w:r>
          </w:p>
        </w:tc>
        <w:tc>
          <w:tcPr>
            <w:tcW w:w="8658" w:type="dxa"/>
          </w:tcPr>
          <w:p w:rsidR="003A24B4" w:rsidRPr="00225640" w:rsidRDefault="003A24B4" w:rsidP="003A24B4">
            <w:pPr>
              <w:spacing w:before="60" w:after="60"/>
              <w:rPr>
                <w:bCs/>
              </w:rPr>
            </w:pPr>
            <w:r w:rsidRPr="00225640">
              <w:rPr>
                <w:bCs/>
              </w:rPr>
              <w:t>Volleyball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KIN 136</w:t>
            </w:r>
          </w:p>
        </w:tc>
        <w:tc>
          <w:tcPr>
            <w:tcW w:w="8658" w:type="dxa"/>
          </w:tcPr>
          <w:p w:rsidR="003A24B4" w:rsidRPr="00225640" w:rsidRDefault="003A24B4" w:rsidP="003A24B4">
            <w:pPr>
              <w:spacing w:before="60" w:after="60"/>
              <w:rPr>
                <w:bCs/>
              </w:rPr>
            </w:pPr>
            <w:r w:rsidRPr="00225640">
              <w:rPr>
                <w:bCs/>
              </w:rPr>
              <w:t>Ballroom Dance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KIN 143</w:t>
            </w:r>
          </w:p>
        </w:tc>
        <w:tc>
          <w:tcPr>
            <w:tcW w:w="8658" w:type="dxa"/>
          </w:tcPr>
          <w:p w:rsidR="003A24B4" w:rsidRPr="00225640" w:rsidRDefault="003A24B4" w:rsidP="003A24B4">
            <w:pPr>
              <w:spacing w:before="60" w:after="60"/>
              <w:rPr>
                <w:bCs/>
              </w:rPr>
            </w:pPr>
            <w:r w:rsidRPr="00225640">
              <w:rPr>
                <w:bCs/>
              </w:rPr>
              <w:t>Beginning Tennis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KIN 145</w:t>
            </w:r>
          </w:p>
        </w:tc>
        <w:tc>
          <w:tcPr>
            <w:tcW w:w="8658" w:type="dxa"/>
          </w:tcPr>
          <w:p w:rsidR="003A24B4" w:rsidRPr="00225640" w:rsidRDefault="003A24B4" w:rsidP="003A24B4">
            <w:pPr>
              <w:spacing w:before="60" w:after="60"/>
              <w:rPr>
                <w:bCs/>
              </w:rPr>
            </w:pPr>
            <w:r w:rsidRPr="00225640">
              <w:rPr>
                <w:bCs/>
              </w:rPr>
              <w:t>Beginning Golf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KIN 147</w:t>
            </w:r>
          </w:p>
        </w:tc>
        <w:tc>
          <w:tcPr>
            <w:tcW w:w="8658" w:type="dxa"/>
          </w:tcPr>
          <w:p w:rsidR="003A24B4" w:rsidRPr="00225640" w:rsidRDefault="003A24B4" w:rsidP="003A24B4">
            <w:pPr>
              <w:spacing w:before="60" w:after="60"/>
              <w:rPr>
                <w:bCs/>
              </w:rPr>
            </w:pPr>
            <w:r w:rsidRPr="00225640">
              <w:rPr>
                <w:bCs/>
              </w:rPr>
              <w:t>Beginning Judo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DAN 116</w:t>
            </w:r>
          </w:p>
        </w:tc>
        <w:tc>
          <w:tcPr>
            <w:tcW w:w="8658" w:type="dxa"/>
          </w:tcPr>
          <w:p w:rsidR="003A24B4" w:rsidRPr="00225640" w:rsidRDefault="003A24B4" w:rsidP="003A24B4">
            <w:pPr>
              <w:spacing w:before="60" w:after="60"/>
              <w:rPr>
                <w:bCs/>
              </w:rPr>
            </w:pPr>
            <w:r w:rsidRPr="00225640">
              <w:rPr>
                <w:bCs/>
              </w:rPr>
              <w:t>Modern Dance I-A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DAN 125</w:t>
            </w:r>
          </w:p>
        </w:tc>
        <w:tc>
          <w:tcPr>
            <w:tcW w:w="8658" w:type="dxa"/>
          </w:tcPr>
          <w:p w:rsidR="003A24B4" w:rsidRPr="00225640" w:rsidRDefault="003A24B4" w:rsidP="003A24B4">
            <w:pPr>
              <w:spacing w:before="60" w:after="60"/>
              <w:rPr>
                <w:bCs/>
              </w:rPr>
            </w:pPr>
            <w:r w:rsidRPr="00225640">
              <w:rPr>
                <w:bCs/>
              </w:rPr>
              <w:t>Tap Dance I (1 Credit; fall only)</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DAN 130</w:t>
            </w:r>
          </w:p>
        </w:tc>
        <w:tc>
          <w:tcPr>
            <w:tcW w:w="8658" w:type="dxa"/>
          </w:tcPr>
          <w:p w:rsidR="003A24B4" w:rsidRPr="00225640" w:rsidRDefault="003A24B4" w:rsidP="003A24B4">
            <w:pPr>
              <w:spacing w:before="60" w:after="60"/>
              <w:rPr>
                <w:bCs/>
              </w:rPr>
            </w:pPr>
            <w:r w:rsidRPr="00225640">
              <w:rPr>
                <w:bCs/>
              </w:rPr>
              <w:t>Ballet I-A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DAN 145</w:t>
            </w:r>
          </w:p>
        </w:tc>
        <w:tc>
          <w:tcPr>
            <w:tcW w:w="8658" w:type="dxa"/>
          </w:tcPr>
          <w:p w:rsidR="003A24B4" w:rsidRPr="00225640" w:rsidRDefault="003A24B4" w:rsidP="003A24B4">
            <w:pPr>
              <w:spacing w:before="60" w:after="60"/>
              <w:rPr>
                <w:bCs/>
              </w:rPr>
            </w:pPr>
            <w:r w:rsidRPr="00225640">
              <w:rPr>
                <w:bCs/>
              </w:rPr>
              <w:t>Jazz Dance I (1 Credit)</w:t>
            </w:r>
          </w:p>
        </w:tc>
      </w:tr>
      <w:tr w:rsidR="003A24B4" w:rsidRPr="00225640" w:rsidTr="003A24B4">
        <w:trPr>
          <w:trHeight w:val="305"/>
        </w:trPr>
        <w:tc>
          <w:tcPr>
            <w:tcW w:w="1170" w:type="dxa"/>
          </w:tcPr>
          <w:p w:rsidR="003A24B4" w:rsidRPr="00225640" w:rsidRDefault="003A24B4" w:rsidP="003A24B4">
            <w:pPr>
              <w:spacing w:before="60" w:after="60"/>
              <w:rPr>
                <w:bCs/>
              </w:rPr>
            </w:pPr>
            <w:r w:rsidRPr="00225640">
              <w:rPr>
                <w:bCs/>
              </w:rPr>
              <w:t>MUS 101</w:t>
            </w:r>
          </w:p>
        </w:tc>
        <w:tc>
          <w:tcPr>
            <w:tcW w:w="8658" w:type="dxa"/>
          </w:tcPr>
          <w:p w:rsidR="003A24B4" w:rsidRPr="00225640" w:rsidRDefault="003A24B4" w:rsidP="003A24B4">
            <w:pPr>
              <w:spacing w:before="60" w:after="60"/>
              <w:rPr>
                <w:bCs/>
              </w:rPr>
            </w:pPr>
            <w:r w:rsidRPr="00225640">
              <w:rPr>
                <w:bCs/>
              </w:rPr>
              <w:t>Beginning Piano (1 Credit)</w:t>
            </w:r>
          </w:p>
        </w:tc>
      </w:tr>
    </w:tbl>
    <w:p w:rsidR="00815EF1" w:rsidRPr="00C01997" w:rsidRDefault="00815EF1" w:rsidP="0020099C">
      <w:pPr>
        <w:pStyle w:val="Title1"/>
      </w:pPr>
      <w:bookmarkStart w:id="20" w:name="_Toc374959702"/>
      <w:r w:rsidRPr="00C01997">
        <w:lastRenderedPageBreak/>
        <w:t>Common Holds for Incoming Freshman</w:t>
      </w:r>
      <w:bookmarkEnd w:id="20"/>
    </w:p>
    <w:tbl>
      <w:tblPr>
        <w:tblStyle w:val="MediumShading11"/>
        <w:tblpPr w:leftFromText="180" w:rightFromText="180" w:vertAnchor="text" w:horzAnchor="margin" w:tblpX="108" w:tblpY="544"/>
        <w:tblW w:w="9738" w:type="dxa"/>
        <w:tblLayout w:type="fixed"/>
        <w:tblLook w:val="04A0" w:firstRow="1" w:lastRow="0" w:firstColumn="1" w:lastColumn="0" w:noHBand="0" w:noVBand="1"/>
      </w:tblPr>
      <w:tblGrid>
        <w:gridCol w:w="990"/>
        <w:gridCol w:w="2538"/>
        <w:gridCol w:w="3150"/>
        <w:gridCol w:w="1620"/>
        <w:gridCol w:w="1440"/>
      </w:tblGrid>
      <w:tr w:rsidR="00815EF1" w:rsidRPr="00815EF1" w:rsidTr="00B33A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vAlign w:val="center"/>
          </w:tcPr>
          <w:p w:rsidR="00815EF1" w:rsidRPr="00815EF1" w:rsidRDefault="00815EF1" w:rsidP="003A24B4">
            <w:pPr>
              <w:jc w:val="center"/>
              <w:rPr>
                <w:rFonts w:eastAsiaTheme="minorHAnsi"/>
              </w:rPr>
            </w:pPr>
            <w:r w:rsidRPr="00815EF1">
              <w:rPr>
                <w:rFonts w:eastAsiaTheme="minorHAnsi"/>
              </w:rPr>
              <w:t>Hold Code</w:t>
            </w:r>
          </w:p>
        </w:tc>
        <w:tc>
          <w:tcPr>
            <w:tcW w:w="2538" w:type="dxa"/>
            <w:vAlign w:val="center"/>
          </w:tcPr>
          <w:p w:rsidR="00815EF1" w:rsidRPr="00815EF1" w:rsidRDefault="00815EF1" w:rsidP="003A24B4">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Definition</w:t>
            </w:r>
          </w:p>
        </w:tc>
        <w:tc>
          <w:tcPr>
            <w:tcW w:w="3150" w:type="dxa"/>
            <w:vAlign w:val="center"/>
          </w:tcPr>
          <w:p w:rsidR="00815EF1" w:rsidRPr="00815EF1" w:rsidRDefault="00815EF1" w:rsidP="003A24B4">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Office to Contact</w:t>
            </w:r>
          </w:p>
        </w:tc>
        <w:tc>
          <w:tcPr>
            <w:tcW w:w="1620" w:type="dxa"/>
            <w:vAlign w:val="center"/>
          </w:tcPr>
          <w:p w:rsidR="00815EF1" w:rsidRPr="00815EF1" w:rsidRDefault="00815EF1" w:rsidP="003A24B4">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Prevents Registration:</w:t>
            </w:r>
          </w:p>
        </w:tc>
        <w:tc>
          <w:tcPr>
            <w:tcW w:w="1440" w:type="dxa"/>
            <w:vAlign w:val="center"/>
          </w:tcPr>
          <w:p w:rsidR="00815EF1" w:rsidRPr="00815EF1" w:rsidRDefault="00815EF1" w:rsidP="003A24B4">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Prevents Release of Transcript:</w:t>
            </w:r>
          </w:p>
        </w:tc>
      </w:tr>
      <w:tr w:rsidR="00815EF1" w:rsidRPr="00815EF1" w:rsidTr="00B33AB4">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AA</w:t>
            </w:r>
          </w:p>
        </w:tc>
        <w:tc>
          <w:tcPr>
            <w:tcW w:w="2538"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Admissions/</w:t>
            </w:r>
            <w:r w:rsidRPr="00815EF1">
              <w:rPr>
                <w:rFonts w:eastAsiaTheme="minorHAnsi"/>
              </w:rPr>
              <w:br/>
              <w:t>Miscellaneous</w:t>
            </w:r>
          </w:p>
        </w:tc>
        <w:tc>
          <w:tcPr>
            <w:tcW w:w="3150" w:type="dxa"/>
          </w:tcPr>
          <w:p w:rsidR="00815EF1" w:rsidRPr="00815EF1" w:rsidRDefault="00C01997"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Admissions Office</w:t>
            </w:r>
            <w:r>
              <w:rPr>
                <w:rFonts w:eastAsiaTheme="minorHAnsi"/>
              </w:rPr>
              <w:br/>
            </w:r>
            <w:r w:rsidR="00815EF1" w:rsidRPr="00815EF1">
              <w:rPr>
                <w:rFonts w:eastAsiaTheme="minorHAnsi"/>
              </w:rPr>
              <w:t>Carrington Hall 204</w:t>
            </w:r>
            <w:r>
              <w:rPr>
                <w:rFonts w:eastAsiaTheme="minorHAnsi"/>
              </w:rPr>
              <w:br/>
            </w:r>
            <w:r w:rsidR="00815EF1" w:rsidRPr="00815EF1">
              <w:rPr>
                <w:rFonts w:eastAsiaTheme="minorHAnsi"/>
              </w:rPr>
              <w:t>836-5517</w:t>
            </w:r>
          </w:p>
        </w:tc>
        <w:tc>
          <w:tcPr>
            <w:tcW w:w="162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Yes</w:t>
            </w:r>
          </w:p>
        </w:tc>
        <w:tc>
          <w:tcPr>
            <w:tcW w:w="144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No</w:t>
            </w:r>
          </w:p>
        </w:tc>
      </w:tr>
      <w:tr w:rsidR="00815EF1" w:rsidRPr="00815EF1" w:rsidTr="00B33AB4">
        <w:trPr>
          <w:cnfStyle w:val="000000010000" w:firstRow="0" w:lastRow="0" w:firstColumn="0" w:lastColumn="0" w:oddVBand="0" w:evenVBand="0" w:oddHBand="0" w:evenHBand="1"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AO</w:t>
            </w:r>
          </w:p>
        </w:tc>
        <w:tc>
          <w:tcPr>
            <w:tcW w:w="2538"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Admissions/ Individual Review Option</w:t>
            </w:r>
          </w:p>
        </w:tc>
        <w:tc>
          <w:tcPr>
            <w:tcW w:w="3150" w:type="dxa"/>
          </w:tcPr>
          <w:p w:rsidR="00815EF1" w:rsidRPr="00815EF1" w:rsidRDefault="00C01997"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Pr>
                <w:rFonts w:eastAsiaTheme="minorHAnsi"/>
              </w:rPr>
              <w:t>Academic Advisement Center</w:t>
            </w:r>
            <w:r>
              <w:rPr>
                <w:rFonts w:eastAsiaTheme="minorHAnsi"/>
              </w:rPr>
              <w:br/>
            </w:r>
            <w:r w:rsidR="00815EF1" w:rsidRPr="00815EF1">
              <w:rPr>
                <w:rFonts w:eastAsiaTheme="minorHAnsi"/>
              </w:rPr>
              <w:t>University Hall 109</w:t>
            </w:r>
            <w:r>
              <w:rPr>
                <w:rFonts w:eastAsiaTheme="minorHAnsi"/>
              </w:rPr>
              <w:br/>
            </w:r>
            <w:r w:rsidR="00815EF1" w:rsidRPr="00815EF1">
              <w:rPr>
                <w:rFonts w:eastAsiaTheme="minorHAnsi"/>
              </w:rPr>
              <w:t>836-5258</w:t>
            </w:r>
          </w:p>
        </w:tc>
        <w:tc>
          <w:tcPr>
            <w:tcW w:w="162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No</w:t>
            </w:r>
          </w:p>
        </w:tc>
        <w:tc>
          <w:tcPr>
            <w:tcW w:w="144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No</w:t>
            </w:r>
          </w:p>
        </w:tc>
      </w:tr>
      <w:tr w:rsidR="00815EF1" w:rsidRPr="00815EF1" w:rsidTr="00B33AB4">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AT</w:t>
            </w:r>
          </w:p>
        </w:tc>
        <w:tc>
          <w:tcPr>
            <w:tcW w:w="2538"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Admissions/Transcript Needed</w:t>
            </w:r>
          </w:p>
        </w:tc>
        <w:tc>
          <w:tcPr>
            <w:tcW w:w="315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Admissions Office</w:t>
            </w:r>
            <w:r w:rsidR="00C01997">
              <w:rPr>
                <w:rFonts w:eastAsiaTheme="minorHAnsi"/>
              </w:rPr>
              <w:br/>
            </w:r>
            <w:r w:rsidRPr="00815EF1">
              <w:rPr>
                <w:rFonts w:eastAsiaTheme="minorHAnsi"/>
              </w:rPr>
              <w:t>Carrington Hall 204</w:t>
            </w:r>
            <w:r w:rsidR="00C01997">
              <w:rPr>
                <w:rFonts w:eastAsiaTheme="minorHAnsi"/>
              </w:rPr>
              <w:br/>
            </w:r>
            <w:r w:rsidRPr="00815EF1">
              <w:rPr>
                <w:rFonts w:eastAsiaTheme="minorHAnsi"/>
              </w:rPr>
              <w:t>836-5517</w:t>
            </w:r>
          </w:p>
        </w:tc>
        <w:tc>
          <w:tcPr>
            <w:tcW w:w="162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Yes</w:t>
            </w:r>
          </w:p>
        </w:tc>
        <w:tc>
          <w:tcPr>
            <w:tcW w:w="144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No</w:t>
            </w:r>
          </w:p>
        </w:tc>
      </w:tr>
      <w:tr w:rsidR="00815EF1" w:rsidRPr="00815EF1" w:rsidTr="00B33AB4">
        <w:trPr>
          <w:cnfStyle w:val="000000010000" w:firstRow="0" w:lastRow="0" w:firstColumn="0" w:lastColumn="0" w:oddVBand="0" w:evenVBand="0" w:oddHBand="0" w:evenHBand="1"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HR</w:t>
            </w:r>
          </w:p>
        </w:tc>
        <w:tc>
          <w:tcPr>
            <w:tcW w:w="2538"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Housing Requirement</w:t>
            </w:r>
          </w:p>
        </w:tc>
        <w:tc>
          <w:tcPr>
            <w:tcW w:w="315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Residence Life and Services</w:t>
            </w:r>
            <w:r w:rsidR="00C01997">
              <w:rPr>
                <w:rFonts w:eastAsiaTheme="minorHAnsi"/>
              </w:rPr>
              <w:br/>
            </w:r>
            <w:r w:rsidRPr="00815EF1">
              <w:rPr>
                <w:rFonts w:eastAsiaTheme="minorHAnsi"/>
              </w:rPr>
              <w:t>Hammons House</w:t>
            </w:r>
            <w:r w:rsidR="00C01997">
              <w:rPr>
                <w:rFonts w:eastAsiaTheme="minorHAnsi"/>
              </w:rPr>
              <w:br/>
            </w:r>
            <w:r w:rsidRPr="00815EF1">
              <w:rPr>
                <w:rFonts w:eastAsiaTheme="minorHAnsi"/>
              </w:rPr>
              <w:t>836-5536</w:t>
            </w:r>
          </w:p>
        </w:tc>
        <w:tc>
          <w:tcPr>
            <w:tcW w:w="162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Yes</w:t>
            </w:r>
          </w:p>
        </w:tc>
        <w:tc>
          <w:tcPr>
            <w:tcW w:w="144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No</w:t>
            </w:r>
          </w:p>
        </w:tc>
      </w:tr>
      <w:tr w:rsidR="00815EF1" w:rsidRPr="00815EF1" w:rsidTr="00B33AB4">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IN</w:t>
            </w:r>
          </w:p>
        </w:tc>
        <w:tc>
          <w:tcPr>
            <w:tcW w:w="2538"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International Student Services</w:t>
            </w:r>
          </w:p>
        </w:tc>
        <w:tc>
          <w:tcPr>
            <w:tcW w:w="315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International Student Services</w:t>
            </w:r>
            <w:r w:rsidR="00C01997">
              <w:rPr>
                <w:rFonts w:eastAsiaTheme="minorHAnsi"/>
              </w:rPr>
              <w:br/>
            </w:r>
            <w:r w:rsidRPr="00815EF1">
              <w:rPr>
                <w:rFonts w:eastAsiaTheme="minorHAnsi"/>
              </w:rPr>
              <w:t>Carrington Hall 302</w:t>
            </w:r>
            <w:r w:rsidR="00C01997">
              <w:rPr>
                <w:rFonts w:eastAsiaTheme="minorHAnsi"/>
              </w:rPr>
              <w:br/>
            </w:r>
            <w:r w:rsidRPr="00815EF1">
              <w:rPr>
                <w:rFonts w:eastAsiaTheme="minorHAnsi"/>
              </w:rPr>
              <w:t>836-6618</w:t>
            </w:r>
          </w:p>
        </w:tc>
        <w:tc>
          <w:tcPr>
            <w:tcW w:w="162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Yes</w:t>
            </w:r>
          </w:p>
        </w:tc>
        <w:tc>
          <w:tcPr>
            <w:tcW w:w="1440" w:type="dxa"/>
          </w:tcPr>
          <w:p w:rsidR="00815EF1" w:rsidRPr="00815EF1" w:rsidRDefault="00815EF1" w:rsidP="00C01997">
            <w:pPr>
              <w:spacing w:before="60" w:after="60"/>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No</w:t>
            </w:r>
          </w:p>
        </w:tc>
      </w:tr>
      <w:tr w:rsidR="00815EF1" w:rsidRPr="00815EF1" w:rsidTr="00B33A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tcPr>
          <w:p w:rsidR="00815EF1" w:rsidRPr="00815EF1" w:rsidRDefault="00815EF1" w:rsidP="00C01997">
            <w:pPr>
              <w:spacing w:before="60" w:after="60"/>
              <w:jc w:val="center"/>
              <w:rPr>
                <w:rFonts w:eastAsiaTheme="minorHAnsi"/>
              </w:rPr>
            </w:pPr>
            <w:r w:rsidRPr="00815EF1">
              <w:rPr>
                <w:rFonts w:eastAsiaTheme="minorHAnsi"/>
              </w:rPr>
              <w:t>TO</w:t>
            </w:r>
          </w:p>
        </w:tc>
        <w:tc>
          <w:tcPr>
            <w:tcW w:w="2538"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On-line Transfer Orientation Required (</w:t>
            </w:r>
            <w:r w:rsidR="00C01997" w:rsidRPr="00815EF1">
              <w:rPr>
                <w:rFonts w:eastAsiaTheme="minorHAnsi"/>
              </w:rPr>
              <w:t>for more info</w:t>
            </w:r>
            <w:r w:rsidR="00C01997">
              <w:rPr>
                <w:rFonts w:eastAsiaTheme="minorHAnsi"/>
              </w:rPr>
              <w:t xml:space="preserve">, </w:t>
            </w:r>
            <w:r w:rsidRPr="00815EF1">
              <w:rPr>
                <w:rFonts w:eastAsiaTheme="minorHAnsi"/>
              </w:rPr>
              <w:t xml:space="preserve">see </w:t>
            </w:r>
            <w:hyperlink r:id="rId30" w:history="1">
              <w:r w:rsidR="00C01997" w:rsidRPr="00216F91">
                <w:rPr>
                  <w:rStyle w:val="Hyperlink"/>
                  <w:rFonts w:eastAsiaTheme="minorHAnsi"/>
                </w:rPr>
                <w:t>www.missouristate.edu/transferorientation</w:t>
              </w:r>
            </w:hyperlink>
            <w:r w:rsidR="00C01997">
              <w:t>)</w:t>
            </w:r>
            <w:r w:rsidR="00C01997">
              <w:rPr>
                <w:rFonts w:eastAsiaTheme="minorHAnsi"/>
              </w:rPr>
              <w:t xml:space="preserve"> </w:t>
            </w:r>
          </w:p>
        </w:tc>
        <w:tc>
          <w:tcPr>
            <w:tcW w:w="3150" w:type="dxa"/>
          </w:tcPr>
          <w:p w:rsidR="00815EF1" w:rsidRPr="00815EF1" w:rsidRDefault="00815EF1" w:rsidP="00534ACE">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Assistant Director of Admissions/Transfer Coordinator</w:t>
            </w:r>
            <w:r w:rsidR="00C01997">
              <w:rPr>
                <w:rFonts w:eastAsiaTheme="minorHAnsi"/>
              </w:rPr>
              <w:br/>
            </w:r>
            <w:r w:rsidRPr="00815EF1">
              <w:rPr>
                <w:rFonts w:eastAsiaTheme="minorHAnsi"/>
              </w:rPr>
              <w:t>Carrington Hall 204H</w:t>
            </w:r>
            <w:r w:rsidR="00C01997">
              <w:rPr>
                <w:rFonts w:eastAsiaTheme="minorHAnsi"/>
              </w:rPr>
              <w:br/>
            </w:r>
            <w:r w:rsidRPr="00815EF1">
              <w:rPr>
                <w:rFonts w:eastAsiaTheme="minorHAnsi"/>
              </w:rPr>
              <w:t>836-4315</w:t>
            </w:r>
          </w:p>
        </w:tc>
        <w:tc>
          <w:tcPr>
            <w:tcW w:w="162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Yes</w:t>
            </w:r>
          </w:p>
        </w:tc>
        <w:tc>
          <w:tcPr>
            <w:tcW w:w="1440" w:type="dxa"/>
          </w:tcPr>
          <w:p w:rsidR="00815EF1" w:rsidRPr="00815EF1" w:rsidRDefault="00815EF1" w:rsidP="00C01997">
            <w:pPr>
              <w:spacing w:before="60" w:after="60"/>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No</w:t>
            </w:r>
          </w:p>
        </w:tc>
      </w:tr>
    </w:tbl>
    <w:p w:rsidR="00C01997" w:rsidRDefault="00C01997" w:rsidP="00C01997">
      <w:pPr>
        <w:spacing w:line="240" w:lineRule="auto"/>
      </w:pPr>
      <w:r>
        <w:br/>
      </w:r>
    </w:p>
    <w:p w:rsidR="00C01997" w:rsidRDefault="00C01997" w:rsidP="00C01997">
      <w:pPr>
        <w:spacing w:line="240" w:lineRule="auto"/>
      </w:pPr>
      <w:r>
        <w:t>When confronted with a hold code for a student, follow these steps:</w:t>
      </w:r>
    </w:p>
    <w:p w:rsidR="00C01997" w:rsidRDefault="00C01997" w:rsidP="00C97B02">
      <w:pPr>
        <w:pStyle w:val="ListParagraph"/>
        <w:numPr>
          <w:ilvl w:val="0"/>
          <w:numId w:val="85"/>
        </w:numPr>
        <w:spacing w:line="240" w:lineRule="auto"/>
      </w:pPr>
      <w:r>
        <w:t>Consult the list above and contact the appropriate department for assistance.</w:t>
      </w:r>
    </w:p>
    <w:p w:rsidR="00C01997" w:rsidRDefault="00C01997" w:rsidP="00C97B02">
      <w:pPr>
        <w:pStyle w:val="ListParagraph"/>
        <w:numPr>
          <w:ilvl w:val="0"/>
          <w:numId w:val="85"/>
        </w:numPr>
        <w:spacing w:line="240" w:lineRule="auto"/>
      </w:pPr>
      <w:r>
        <w:t xml:space="preserve">If the hold is not listed above, visit </w:t>
      </w:r>
      <w:hyperlink r:id="rId31" w:history="1">
        <w:r w:rsidRPr="00216F91">
          <w:rPr>
            <w:rStyle w:val="Hyperlink"/>
          </w:rPr>
          <w:t>www.missouristate.edu/registrar/hold.html</w:t>
        </w:r>
      </w:hyperlink>
      <w:r>
        <w:t xml:space="preserve"> and consult the full list of hold codes.  Contact the appropriate department for assistance. </w:t>
      </w:r>
    </w:p>
    <w:p w:rsidR="00C01997" w:rsidRDefault="00C01997" w:rsidP="00C97B02">
      <w:pPr>
        <w:pStyle w:val="ListParagraph"/>
        <w:numPr>
          <w:ilvl w:val="0"/>
          <w:numId w:val="85"/>
        </w:numPr>
        <w:spacing w:line="240" w:lineRule="auto"/>
      </w:pPr>
      <w:r>
        <w:t xml:space="preserve">If you are still unsure how to resolve any conflicts, contact the </w:t>
      </w:r>
      <w:r w:rsidR="00B356FC">
        <w:t>Student Orientation Coordinators</w:t>
      </w:r>
      <w:r>
        <w:t xml:space="preserve"> or the Director as soon as possible. </w:t>
      </w:r>
    </w:p>
    <w:p w:rsidR="00C01997" w:rsidRDefault="00C01997" w:rsidP="00C01997">
      <w:pPr>
        <w:spacing w:line="240" w:lineRule="auto"/>
        <w:rPr>
          <w:b/>
        </w:rPr>
      </w:pPr>
      <w:r>
        <w:rPr>
          <w:b/>
        </w:rPr>
        <w:br/>
      </w:r>
    </w:p>
    <w:p w:rsidR="00C01997" w:rsidRDefault="00C01997">
      <w:pPr>
        <w:rPr>
          <w:b/>
        </w:rPr>
      </w:pPr>
      <w:r>
        <w:rPr>
          <w:b/>
        </w:rPr>
        <w:br w:type="page"/>
      </w:r>
    </w:p>
    <w:p w:rsidR="00815EF1" w:rsidRPr="00C01997" w:rsidRDefault="00815EF1" w:rsidP="0020099C">
      <w:pPr>
        <w:pStyle w:val="Title1"/>
      </w:pPr>
      <w:bookmarkStart w:id="21" w:name="_Toc374959703"/>
      <w:r w:rsidRPr="00C01997">
        <w:lastRenderedPageBreak/>
        <w:t>Registration Blocks</w:t>
      </w:r>
      <w:bookmarkEnd w:id="21"/>
    </w:p>
    <w:p w:rsidR="00815EF1" w:rsidRPr="00815EF1" w:rsidRDefault="00815EF1" w:rsidP="00C01997">
      <w:pPr>
        <w:spacing w:line="240" w:lineRule="auto"/>
      </w:pPr>
      <w:r w:rsidRPr="00815EF1">
        <w:t xml:space="preserve">In the course of assisting students with registering for classes, you may experience some of the following error messages.  Please see the chart below for information about how to respond to these messages. </w:t>
      </w:r>
    </w:p>
    <w:tbl>
      <w:tblPr>
        <w:tblStyle w:val="MediumShading11"/>
        <w:tblW w:w="0" w:type="auto"/>
        <w:tblLook w:val="04A0" w:firstRow="1" w:lastRow="0" w:firstColumn="1" w:lastColumn="0" w:noHBand="0" w:noVBand="1"/>
      </w:tblPr>
      <w:tblGrid>
        <w:gridCol w:w="2269"/>
        <w:gridCol w:w="4322"/>
        <w:gridCol w:w="3345"/>
      </w:tblGrid>
      <w:tr w:rsidR="00815EF1" w:rsidRPr="00815EF1" w:rsidTr="00C019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tcPr>
          <w:p w:rsidR="00815EF1" w:rsidRPr="00815EF1" w:rsidRDefault="00815EF1" w:rsidP="00815EF1">
            <w:pPr>
              <w:jc w:val="center"/>
              <w:rPr>
                <w:rFonts w:eastAsiaTheme="minorHAnsi"/>
              </w:rPr>
            </w:pPr>
            <w:r w:rsidRPr="00815EF1">
              <w:rPr>
                <w:rFonts w:eastAsiaTheme="minorHAnsi"/>
              </w:rPr>
              <w:t>Error Message</w:t>
            </w:r>
          </w:p>
        </w:tc>
        <w:tc>
          <w:tcPr>
            <w:tcW w:w="4896" w:type="dxa"/>
          </w:tcPr>
          <w:p w:rsidR="00815EF1" w:rsidRPr="00815EF1" w:rsidRDefault="00815EF1" w:rsidP="00815EF1">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Definition</w:t>
            </w:r>
          </w:p>
        </w:tc>
        <w:tc>
          <w:tcPr>
            <w:tcW w:w="3672" w:type="dxa"/>
          </w:tcPr>
          <w:p w:rsidR="00815EF1" w:rsidRPr="00815EF1" w:rsidRDefault="00815EF1" w:rsidP="00815EF1">
            <w:pPr>
              <w:jc w:val="center"/>
              <w:cnfStyle w:val="100000000000" w:firstRow="1" w:lastRow="0" w:firstColumn="0" w:lastColumn="0" w:oddVBand="0" w:evenVBand="0" w:oddHBand="0" w:evenHBand="0" w:firstRowFirstColumn="0" w:firstRowLastColumn="0" w:lastRowFirstColumn="0" w:lastRowLastColumn="0"/>
              <w:rPr>
                <w:rFonts w:eastAsiaTheme="minorHAnsi"/>
              </w:rPr>
            </w:pPr>
            <w:r w:rsidRPr="00815EF1">
              <w:rPr>
                <w:rFonts w:eastAsiaTheme="minorHAnsi"/>
              </w:rPr>
              <w:t>How to Resolve</w:t>
            </w:r>
          </w:p>
        </w:tc>
      </w:tr>
      <w:tr w:rsidR="00815EF1" w:rsidRPr="00815EF1" w:rsidTr="00C01997">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Closed Section</w:t>
            </w:r>
          </w:p>
        </w:tc>
        <w:tc>
          <w:tcPr>
            <w:tcW w:w="4896"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Enrollment has reached close level set by the department</w:t>
            </w:r>
          </w:p>
        </w:tc>
        <w:tc>
          <w:tcPr>
            <w:tcW w:w="3672"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Choose a different section of this class, or request an override from the department.</w:t>
            </w:r>
          </w:p>
        </w:tc>
      </w:tr>
      <w:tr w:rsidR="00815EF1" w:rsidRPr="00815EF1" w:rsidTr="00C01997">
        <w:trPr>
          <w:cnfStyle w:val="000000010000" w:firstRow="0" w:lastRow="0" w:firstColumn="0" w:lastColumn="0" w:oddVBand="0" w:evenVBand="0" w:oddHBand="0" w:evenHBand="1" w:firstRowFirstColumn="0" w:firstRowLastColumn="0" w:lastRowFirstColumn="0" w:lastRowLastColumn="0"/>
          <w:trHeight w:val="2087"/>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Section requires concurrent enrollment with another section</w:t>
            </w:r>
          </w:p>
        </w:tc>
        <w:tc>
          <w:tcPr>
            <w:tcW w:w="4896"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Student is attempting to enroll in a course which must be taken concurrently with other courses. Concurrent means two or more classes that must be taken during the same semester.</w:t>
            </w:r>
          </w:p>
        </w:tc>
        <w:tc>
          <w:tcPr>
            <w:tcW w:w="3672"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Return to class schedule page.  Click on the CRN of the class to read the section comments, and/or on the catalog entryfor the course to determine which classes must be taken together.  Select all sections and register for them simultaneously.</w:t>
            </w:r>
          </w:p>
        </w:tc>
      </w:tr>
      <w:tr w:rsidR="00815EF1" w:rsidRPr="00815EF1" w:rsidTr="00C01997">
        <w:trPr>
          <w:cnfStyle w:val="000000100000" w:firstRow="0" w:lastRow="0" w:firstColumn="0" w:lastColumn="0" w:oddVBand="0" w:evenVBand="0" w:oddHBand="1"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Duplicate CRN; already enrolled in this section</w:t>
            </w:r>
          </w:p>
        </w:tc>
        <w:tc>
          <w:tcPr>
            <w:tcW w:w="4896"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Duplicate Course. Student is attempting to enroll in the same course he/she is already enrolled in for this semester. Number indicates the CRN of the registered section.</w:t>
            </w:r>
          </w:p>
        </w:tc>
        <w:tc>
          <w:tcPr>
            <w:tcW w:w="3672"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Remove the duplicated course from the schedule. Contact the Office of the Registrar for assistance.</w:t>
            </w:r>
          </w:p>
        </w:tc>
      </w:tr>
      <w:tr w:rsidR="00815EF1" w:rsidRPr="00815EF1" w:rsidTr="00C01997">
        <w:trPr>
          <w:cnfStyle w:val="000000010000" w:firstRow="0" w:lastRow="0" w:firstColumn="0" w:lastColumn="0" w:oddVBand="0" w:evenVBand="0" w:oddHBand="0" w:evenHBand="1"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Perquisite for this class is unmet.</w:t>
            </w:r>
          </w:p>
          <w:p w:rsidR="00815EF1" w:rsidRPr="00815EF1" w:rsidRDefault="00815EF1" w:rsidP="00C01997">
            <w:pPr>
              <w:jc w:val="center"/>
              <w:rPr>
                <w:rFonts w:eastAsiaTheme="minorHAnsi"/>
              </w:rPr>
            </w:pPr>
          </w:p>
        </w:tc>
        <w:tc>
          <w:tcPr>
            <w:tcW w:w="4896"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 xml:space="preserve">Prerequisite or Test Score Error. Student has not completed a required prerequisite course </w:t>
            </w:r>
            <w:r w:rsidRPr="00C01997">
              <w:rPr>
                <w:rFonts w:eastAsiaTheme="minorHAnsi"/>
                <w:b/>
                <w:u w:val="single"/>
              </w:rPr>
              <w:t>OR</w:t>
            </w:r>
            <w:r w:rsidRPr="00815EF1">
              <w:rPr>
                <w:rFonts w:eastAsiaTheme="minorHAnsi"/>
              </w:rPr>
              <w:t xml:space="preserve"> does not have the test score required for this class.</w:t>
            </w:r>
          </w:p>
        </w:tc>
        <w:tc>
          <w:tcPr>
            <w:tcW w:w="3672"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Check the catalog entry to find out what type of prerequisite is required. Then, if you believe that you qualify to take the course, go to the department to receive an override for this class and then register for it.</w:t>
            </w:r>
          </w:p>
        </w:tc>
      </w:tr>
      <w:tr w:rsidR="00815EF1" w:rsidRPr="00815EF1" w:rsidTr="00C01997">
        <w:trPr>
          <w:cnfStyle w:val="000000100000" w:firstRow="0" w:lastRow="0" w:firstColumn="0" w:lastColumn="0" w:oddVBand="0" w:evenVBand="0" w:oddHBand="1"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LINK ERROR</w:t>
            </w:r>
          </w:p>
        </w:tc>
        <w:tc>
          <w:tcPr>
            <w:tcW w:w="4896"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Registration for only one of two linked sections is not allowed. Student is required to enroll in the appropriate lab and lecture sections at the same time.</w:t>
            </w:r>
          </w:p>
        </w:tc>
        <w:tc>
          <w:tcPr>
            <w:tcW w:w="3672" w:type="dxa"/>
            <w:vAlign w:val="center"/>
          </w:tcPr>
          <w:p w:rsidR="00815EF1" w:rsidRPr="00815EF1" w:rsidRDefault="00815EF1"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Return to class schedule page, select both a lecture &amp; lab section and register for both simultaneously.</w:t>
            </w:r>
          </w:p>
        </w:tc>
      </w:tr>
      <w:tr w:rsidR="00815EF1" w:rsidRPr="00815EF1" w:rsidTr="00C01997">
        <w:trPr>
          <w:cnfStyle w:val="000000010000" w:firstRow="0" w:lastRow="0" w:firstColumn="0" w:lastColumn="0" w:oddVBand="0" w:evenVBand="0" w:oddHBand="0" w:evenHBand="1"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Permission Required</w:t>
            </w:r>
          </w:p>
        </w:tc>
        <w:tc>
          <w:tcPr>
            <w:tcW w:w="4896"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Student is required to get special permission before registering for this class</w:t>
            </w:r>
          </w:p>
        </w:tc>
        <w:tc>
          <w:tcPr>
            <w:tcW w:w="3672" w:type="dxa"/>
            <w:vAlign w:val="center"/>
          </w:tcPr>
          <w:p w:rsidR="00815EF1" w:rsidRPr="00815EF1" w:rsidRDefault="00815EF1" w:rsidP="00C01997">
            <w:pPr>
              <w:jc w:val="center"/>
              <w:cnfStyle w:val="000000010000" w:firstRow="0" w:lastRow="0" w:firstColumn="0" w:lastColumn="0" w:oddVBand="0" w:evenVBand="0" w:oddHBand="0" w:evenHBand="1" w:firstRowFirstColumn="0" w:firstRowLastColumn="0" w:lastRowFirstColumn="0" w:lastRowLastColumn="0"/>
              <w:rPr>
                <w:rFonts w:eastAsiaTheme="minorHAnsi"/>
              </w:rPr>
            </w:pPr>
            <w:r w:rsidRPr="00815EF1">
              <w:rPr>
                <w:rFonts w:eastAsiaTheme="minorHAnsi"/>
              </w:rPr>
              <w:t>Search for other sections of the course, or if you believe that you qualify for this section, go to the department to receive an override and then register for it.</w:t>
            </w:r>
          </w:p>
        </w:tc>
      </w:tr>
      <w:tr w:rsidR="00815EF1" w:rsidRPr="00815EF1" w:rsidTr="00C01997">
        <w:trPr>
          <w:cnfStyle w:val="000000100000" w:firstRow="0" w:lastRow="0" w:firstColumn="0" w:lastColumn="0" w:oddVBand="0" w:evenVBand="0" w:oddHBand="1" w:evenHBand="0" w:firstRowFirstColumn="0" w:firstRowLastColumn="0" w:lastRowFirstColumn="0" w:lastRowLastColumn="0"/>
          <w:trHeight w:val="1277"/>
        </w:trPr>
        <w:tc>
          <w:tcPr>
            <w:cnfStyle w:val="001000000000" w:firstRow="0" w:lastRow="0" w:firstColumn="1" w:lastColumn="0" w:oddVBand="0" w:evenVBand="0" w:oddHBand="0" w:evenHBand="0" w:firstRowFirstColumn="0" w:firstRowLastColumn="0" w:lastRowFirstColumn="0" w:lastRowLastColumn="0"/>
            <w:tcW w:w="2448" w:type="dxa"/>
            <w:vAlign w:val="center"/>
          </w:tcPr>
          <w:p w:rsidR="00815EF1" w:rsidRPr="00815EF1" w:rsidRDefault="00815EF1" w:rsidP="00C01997">
            <w:pPr>
              <w:jc w:val="center"/>
              <w:rPr>
                <w:rFonts w:eastAsiaTheme="minorHAnsi"/>
              </w:rPr>
            </w:pPr>
            <w:r w:rsidRPr="00815EF1">
              <w:rPr>
                <w:rFonts w:eastAsiaTheme="minorHAnsi"/>
              </w:rPr>
              <w:t>TIME CONFLICT WITH #####</w:t>
            </w:r>
          </w:p>
        </w:tc>
        <w:tc>
          <w:tcPr>
            <w:tcW w:w="4896" w:type="dxa"/>
            <w:vAlign w:val="center"/>
          </w:tcPr>
          <w:p w:rsidR="00815EF1" w:rsidRPr="00815EF1" w:rsidRDefault="00815EF1" w:rsidP="00C01997">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eastAsiaTheme="minorHAnsi"/>
              </w:rPr>
            </w:pPr>
            <w:r w:rsidRPr="00815EF1">
              <w:rPr>
                <w:rFonts w:eastAsiaTheme="minorHAnsi"/>
              </w:rPr>
              <w:t>Scheduled time conflict. The selected class section conflicts with the time of a previously registered class.</w:t>
            </w:r>
          </w:p>
        </w:tc>
        <w:tc>
          <w:tcPr>
            <w:tcW w:w="3672" w:type="dxa"/>
            <w:vAlign w:val="center"/>
          </w:tcPr>
          <w:p w:rsidR="00815EF1" w:rsidRPr="00815EF1" w:rsidRDefault="00C01997" w:rsidP="00C01997">
            <w:pPr>
              <w:jc w:val="center"/>
              <w:cnfStyle w:val="000000100000" w:firstRow="0" w:lastRow="0" w:firstColumn="0" w:lastColumn="0" w:oddVBand="0" w:evenVBand="0" w:oddHBand="1" w:evenHBand="0" w:firstRowFirstColumn="0" w:firstRowLastColumn="0" w:lastRowFirstColumn="0" w:lastRowLastColumn="0"/>
              <w:rPr>
                <w:rFonts w:eastAsiaTheme="minorHAnsi"/>
              </w:rPr>
            </w:pPr>
            <w:r>
              <w:rPr>
                <w:rFonts w:eastAsiaTheme="minorHAnsi"/>
              </w:rPr>
              <w:t>Either choose</w:t>
            </w:r>
            <w:r w:rsidR="00815EF1" w:rsidRPr="00815EF1">
              <w:rPr>
                <w:rFonts w:eastAsiaTheme="minorHAnsi"/>
              </w:rPr>
              <w:t xml:space="preserve"> a different section of this course, or drop the previously registered section, and register for a different section of it.</w:t>
            </w:r>
          </w:p>
        </w:tc>
      </w:tr>
    </w:tbl>
    <w:p w:rsidR="00815EF1" w:rsidRPr="00815EF1" w:rsidRDefault="00815EF1" w:rsidP="00815EF1">
      <w:bookmarkStart w:id="22" w:name="links"/>
      <w:bookmarkEnd w:id="22"/>
    </w:p>
    <w:p w:rsidR="000C2EF8" w:rsidRPr="00B356FC" w:rsidRDefault="000C2EF8" w:rsidP="00B356FC">
      <w:pPr>
        <w:pStyle w:val="Title1"/>
        <w:rPr>
          <w:rFonts w:eastAsiaTheme="majorEastAsia"/>
          <w:lang w:eastAsia="ja-JP" w:bidi="hi-IN"/>
        </w:rPr>
      </w:pPr>
      <w:r w:rsidRPr="00B356FC">
        <w:rPr>
          <w:rFonts w:eastAsiaTheme="majorEastAsia"/>
          <w:lang w:eastAsia="ja-JP" w:bidi="hi-IN"/>
        </w:rPr>
        <w:lastRenderedPageBreak/>
        <w:t>Historical Information</w:t>
      </w:r>
    </w:p>
    <w:p w:rsidR="00940B52" w:rsidRDefault="00940B52" w:rsidP="00940B52">
      <w:pPr>
        <w:spacing w:line="240" w:lineRule="auto"/>
      </w:pPr>
      <w:r>
        <w:t>The state founded the Missouri State Normal School, Fourth District, on April 17, 1905.  Since its founding, the school has had this name and four others:  Southwest Missouri State Teachers College (1919), Southwest Missouri State College (1945), Southwest Missouri State University (1972), and Missouri State University (2005).</w:t>
      </w:r>
    </w:p>
    <w:p w:rsidR="00940B52" w:rsidRDefault="00940B52" w:rsidP="00940B52">
      <w:pPr>
        <w:spacing w:line="240" w:lineRule="auto"/>
      </w:pPr>
      <w:r>
        <w:t>Missouri State first held classes at the former Springfield Normal, a private teacher and business school.  In 1980, Missouri State discovered the cornerstone of Springfield Normal in the yard of a house on the corner of Pickwick and Cherry.  The university moved it to the pedestal in the front quadrangle in honor of Missouri State’s 75th anniversary.  In the beginning, the campus was approximately 40 acres, bounded by National, Grand, Kings, and Madison.  It was a wooded area with large elm, ash, and catalpa trees.  During the 1920s, Missouri State added the Education (Hill) and Science (Siceluff) Buildings.  Between 1932 and 1941, Missouri State built Briggs Stadium, McDonald Arena, and the outdoor swimming pool.</w:t>
      </w:r>
    </w:p>
    <w:p w:rsidR="00940B52" w:rsidRDefault="00940B52" w:rsidP="00940B52">
      <w:pPr>
        <w:spacing w:line="240" w:lineRule="auto"/>
      </w:pPr>
      <w:r>
        <w:t>The 1950s saw the addition of the old Library (Cheek), the Campus Union, Women’s Residence Hall (part of Wells), Ellis, the Agriculture Building (Karls), and the Classroom Building (Pummill). The expansion was due largely to a $75 million bond that the state issued to build public buildings.</w:t>
      </w:r>
    </w:p>
    <w:p w:rsidR="00940B52" w:rsidRDefault="00940B52" w:rsidP="00940B52">
      <w:pPr>
        <w:spacing w:line="240" w:lineRule="auto"/>
      </w:pPr>
      <w:r>
        <w:t>As the enrollment increased rapidly in the 60s, 70s, and 80s, the campus expanded to the north with residence halls, Greenwood, and other auxiliary buildings.  It expanded to the west with more classroom buildings.</w:t>
      </w:r>
    </w:p>
    <w:p w:rsidR="00940B52" w:rsidRDefault="00940B52" w:rsidP="00940B52">
      <w:pPr>
        <w:spacing w:line="240" w:lineRule="auto"/>
      </w:pPr>
      <w:r>
        <w:t>The area of land bounded by Holland, Madison, Kings, and Grand (where Kemper, Glass, Meyer, and Temple are now) once housed the fairgrounds.  Buffalo Bill’s Wild West Show appeared here and Frank James (Jesse’s brother) worked as a starter at the races.</w:t>
      </w:r>
    </w:p>
    <w:p w:rsidR="000C2EF8" w:rsidRDefault="00940B52" w:rsidP="00940B52">
      <w:pPr>
        <w:spacing w:line="240" w:lineRule="auto"/>
      </w:pPr>
      <w:r>
        <w:t>Presently the campus consists of 190 acres plus a 125-acre Dahr Agriculture Center on the southwest edge of the city, the State Fruit Experimentation Station at Mountain Grove, and the West Plains Campus.  The Missouri State Foundation meets the constantly changing needs by constructing new buildings and buying existing buildings in the surrounding neighborhoods.</w:t>
      </w:r>
    </w:p>
    <w:p w:rsidR="00940B52" w:rsidRPr="00072F87" w:rsidDel="00536C42" w:rsidRDefault="00940B52" w:rsidP="00940B52">
      <w:pPr>
        <w:jc w:val="both"/>
        <w:rPr>
          <w:sz w:val="16"/>
        </w:rPr>
      </w:pPr>
      <w:r>
        <w:t>Missouri State has had 11 presidents.  The service of each president is listed below.</w:t>
      </w:r>
    </w:p>
    <w:tbl>
      <w:tblPr>
        <w:tblStyle w:val="MediumShading11"/>
        <w:tblW w:w="0" w:type="auto"/>
        <w:tblLook w:val="04A0" w:firstRow="1" w:lastRow="0" w:firstColumn="1" w:lastColumn="0" w:noHBand="0" w:noVBand="1"/>
      </w:tblPr>
      <w:tblGrid>
        <w:gridCol w:w="4770"/>
        <w:gridCol w:w="4680"/>
      </w:tblGrid>
      <w:tr w:rsidR="00497B4A" w:rsidTr="00497B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Default="00497B4A" w:rsidP="00497B4A">
            <w:pPr>
              <w:spacing w:before="60" w:after="60"/>
            </w:pPr>
            <w:r>
              <w:t>President</w:t>
            </w:r>
          </w:p>
        </w:tc>
        <w:tc>
          <w:tcPr>
            <w:tcW w:w="4680" w:type="dxa"/>
          </w:tcPr>
          <w:p w:rsidR="00497B4A" w:rsidRDefault="00497B4A" w:rsidP="00497B4A">
            <w:pPr>
              <w:spacing w:before="60" w:after="60"/>
              <w:cnfStyle w:val="100000000000" w:firstRow="1" w:lastRow="0" w:firstColumn="0" w:lastColumn="0" w:oddVBand="0" w:evenVBand="0" w:oddHBand="0" w:evenHBand="0" w:firstRowFirstColumn="0" w:firstRowLastColumn="0" w:lastRowFirstColumn="0" w:lastRowLastColumn="0"/>
            </w:pPr>
            <w:r>
              <w:t>Years of Service</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William Thomas Carrington</w:t>
            </w:r>
            <w:r w:rsidRPr="00C6325D">
              <w:tab/>
              <w:t>1905-1918</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1905 - 1918</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Clyde Milton Hill</w:t>
            </w:r>
            <w:r w:rsidRPr="00C6325D">
              <w:tab/>
              <w:t>1918-1926*+</w:t>
            </w:r>
          </w:p>
        </w:tc>
        <w:tc>
          <w:tcPr>
            <w:tcW w:w="4680" w:type="dxa"/>
          </w:tcPr>
          <w:p w:rsidR="00497B4A" w:rsidRDefault="00497B4A" w:rsidP="00497B4A">
            <w:pPr>
              <w:cnfStyle w:val="000000010000" w:firstRow="0" w:lastRow="0" w:firstColumn="0" w:lastColumn="0" w:oddVBand="0" w:evenVBand="0" w:oddHBand="0" w:evenHBand="1" w:firstRowFirstColumn="0" w:firstRowLastColumn="0" w:lastRowFirstColumn="0" w:lastRowLastColumn="0"/>
            </w:pPr>
            <w:r>
              <w:t>1918 - 1926*+</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Roy Ellis</w:t>
            </w:r>
            <w:r w:rsidRPr="00C6325D">
              <w:tab/>
              <w:t>1926-1961*+</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1926 - 1961*+</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Leland Eldrige Travwick</w:t>
            </w:r>
            <w:r w:rsidRPr="00C6325D">
              <w:tab/>
              <w:t>1961-1964</w:t>
            </w:r>
          </w:p>
        </w:tc>
        <w:tc>
          <w:tcPr>
            <w:tcW w:w="4680" w:type="dxa"/>
          </w:tcPr>
          <w:p w:rsidR="00497B4A" w:rsidRDefault="00497B4A" w:rsidP="00497B4A">
            <w:pPr>
              <w:cnfStyle w:val="000000010000" w:firstRow="0" w:lastRow="0" w:firstColumn="0" w:lastColumn="0" w:oddVBand="0" w:evenVBand="0" w:oddHBand="0" w:evenHBand="1" w:firstRowFirstColumn="0" w:firstRowLastColumn="0" w:lastRowFirstColumn="0" w:lastRowLastColumn="0"/>
            </w:pPr>
            <w:r>
              <w:t>1961 - 1964</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Arthur Lee Mallory</w:t>
            </w:r>
            <w:r w:rsidRPr="00C6325D">
              <w:tab/>
              <w:t>1964-1971*</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1964 - 1971*</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Duane Gilbert Meyer</w:t>
            </w:r>
            <w:r w:rsidRPr="00C6325D">
              <w:tab/>
              <w:t>1971-1983+</w:t>
            </w:r>
          </w:p>
        </w:tc>
        <w:tc>
          <w:tcPr>
            <w:tcW w:w="4680" w:type="dxa"/>
          </w:tcPr>
          <w:p w:rsidR="00497B4A" w:rsidRDefault="00497B4A" w:rsidP="00497B4A">
            <w:pPr>
              <w:cnfStyle w:val="000000010000" w:firstRow="0" w:lastRow="0" w:firstColumn="0" w:lastColumn="0" w:oddVBand="0" w:evenVBand="0" w:oddHBand="0" w:evenHBand="1" w:firstRowFirstColumn="0" w:firstRowLastColumn="0" w:lastRowFirstColumn="0" w:lastRowLastColumn="0"/>
            </w:pPr>
            <w:r>
              <w:t>1971 - 1983+</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Marshall Gordon</w:t>
            </w:r>
            <w:r w:rsidRPr="00C6325D">
              <w:tab/>
              <w:t>1983-1992</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1983 - 1992</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John Keiser</w:t>
            </w:r>
            <w:r w:rsidRPr="00C6325D">
              <w:tab/>
              <w:t>1993-2005</w:t>
            </w:r>
          </w:p>
        </w:tc>
        <w:tc>
          <w:tcPr>
            <w:tcW w:w="4680" w:type="dxa"/>
          </w:tcPr>
          <w:p w:rsidR="00497B4A" w:rsidRDefault="00497B4A" w:rsidP="00497B4A">
            <w:pPr>
              <w:cnfStyle w:val="000000010000" w:firstRow="0" w:lastRow="0" w:firstColumn="0" w:lastColumn="0" w:oddVBand="0" w:evenVBand="0" w:oddHBand="0" w:evenHBand="1" w:firstRowFirstColumn="0" w:firstRowLastColumn="0" w:lastRowFirstColumn="0" w:lastRowLastColumn="0"/>
            </w:pPr>
            <w:r>
              <w:t>1993 - 2005</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Dr. Michael Nietzel</w:t>
            </w:r>
            <w:r w:rsidRPr="00C6325D">
              <w:tab/>
              <w:t>2005-2010</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2005 - 2011</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C6325D" w:rsidRDefault="00497B4A" w:rsidP="00497B4A">
            <w:pPr>
              <w:tabs>
                <w:tab w:val="left" w:pos="5040"/>
              </w:tabs>
            </w:pPr>
            <w:r w:rsidRPr="00C6325D">
              <w:t xml:space="preserve">Dr. James Cofer                                                                         </w:t>
            </w:r>
          </w:p>
        </w:tc>
        <w:tc>
          <w:tcPr>
            <w:tcW w:w="4680" w:type="dxa"/>
          </w:tcPr>
          <w:p w:rsidR="00497B4A" w:rsidRDefault="00534ACE" w:rsidP="00497B4A">
            <w:pPr>
              <w:cnfStyle w:val="000000010000" w:firstRow="0" w:lastRow="0" w:firstColumn="0" w:lastColumn="0" w:oddVBand="0" w:evenVBand="0" w:oddHBand="0" w:evenHBand="1" w:firstRowFirstColumn="0" w:firstRowLastColumn="0" w:lastRowFirstColumn="0" w:lastRowLastColumn="0"/>
            </w:pPr>
            <w:r>
              <w:t>2011</w:t>
            </w:r>
            <w:r w:rsidR="00497B4A">
              <w:t xml:space="preserve"> - 2011</w:t>
            </w:r>
          </w:p>
        </w:tc>
      </w:tr>
      <w:tr w:rsidR="00497B4A" w:rsidTr="00497B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497B4A" w:rsidRPr="00497B4A" w:rsidRDefault="00497B4A" w:rsidP="00497B4A">
            <w:pPr>
              <w:tabs>
                <w:tab w:val="left" w:pos="5040"/>
              </w:tabs>
            </w:pPr>
            <w:r w:rsidRPr="00497B4A">
              <w:t xml:space="preserve">Mr. Clif Smart                                                                           </w:t>
            </w:r>
          </w:p>
        </w:tc>
        <w:tc>
          <w:tcPr>
            <w:tcW w:w="4680" w:type="dxa"/>
          </w:tcPr>
          <w:p w:rsidR="00497B4A" w:rsidRDefault="00497B4A" w:rsidP="00497B4A">
            <w:pPr>
              <w:cnfStyle w:val="000000100000" w:firstRow="0" w:lastRow="0" w:firstColumn="0" w:lastColumn="0" w:oddVBand="0" w:evenVBand="0" w:oddHBand="1" w:evenHBand="0" w:firstRowFirstColumn="0" w:firstRowLastColumn="0" w:lastRowFirstColumn="0" w:lastRowLastColumn="0"/>
            </w:pPr>
            <w:r>
              <w:t>2011 - Present+</w:t>
            </w:r>
          </w:p>
        </w:tc>
      </w:tr>
      <w:tr w:rsidR="00497B4A" w:rsidTr="00497B4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0" w:type="dxa"/>
            <w:gridSpan w:val="2"/>
          </w:tcPr>
          <w:p w:rsidR="00497B4A" w:rsidRPr="00497B4A" w:rsidRDefault="00497B4A" w:rsidP="00497B4A">
            <w:pPr>
              <w:rPr>
                <w:b w:val="0"/>
                <w:i/>
              </w:rPr>
            </w:pPr>
            <w:r w:rsidRPr="00497B4A">
              <w:rPr>
                <w:b w:val="0"/>
                <w:i/>
              </w:rPr>
              <w:t>*Former Student   +Former faculty member or administrator</w:t>
            </w:r>
          </w:p>
        </w:tc>
      </w:tr>
    </w:tbl>
    <w:p w:rsidR="00497B4A" w:rsidRDefault="00497B4A" w:rsidP="00C6325D">
      <w:pPr>
        <w:spacing w:line="240" w:lineRule="auto"/>
      </w:pPr>
    </w:p>
    <w:p w:rsidR="00497B4A" w:rsidRDefault="00497B4A" w:rsidP="00C6325D">
      <w:pPr>
        <w:spacing w:line="240" w:lineRule="auto"/>
      </w:pPr>
    </w:p>
    <w:p w:rsidR="00547F25" w:rsidRPr="00547F25" w:rsidRDefault="00547F25" w:rsidP="00497B4A">
      <w:pPr>
        <w:pStyle w:val="Title1"/>
        <w:rPr>
          <w:rFonts w:eastAsiaTheme="majorEastAsia"/>
          <w:lang w:eastAsia="ja-JP" w:bidi="hi-IN"/>
        </w:rPr>
      </w:pPr>
      <w:bookmarkStart w:id="23" w:name="_Toc374959704"/>
      <w:r>
        <w:rPr>
          <w:rFonts w:eastAsiaTheme="majorEastAsia"/>
          <w:lang w:eastAsia="ja-JP" w:bidi="hi-IN"/>
        </w:rPr>
        <w:lastRenderedPageBreak/>
        <w:t>Interesting</w:t>
      </w:r>
      <w:r w:rsidRPr="00547F25">
        <w:rPr>
          <w:rFonts w:eastAsiaTheme="majorEastAsia"/>
          <w:lang w:eastAsia="ja-JP" w:bidi="hi-IN"/>
        </w:rPr>
        <w:t xml:space="preserve"> Facts</w:t>
      </w:r>
      <w:bookmarkEnd w:id="23"/>
    </w:p>
    <w:p w:rsidR="00547F25" w:rsidRPr="00C6325D" w:rsidRDefault="00547F25" w:rsidP="00547F25">
      <w:pPr>
        <w:pStyle w:val="BlockText"/>
        <w:tabs>
          <w:tab w:val="left" w:pos="2700"/>
          <w:tab w:val="left" w:pos="4050"/>
          <w:tab w:val="left" w:pos="5940"/>
        </w:tabs>
        <w:spacing w:after="200"/>
        <w:ind w:left="0" w:firstLine="0"/>
        <w:rPr>
          <w:rFonts w:asciiTheme="minorHAnsi" w:hAnsiTheme="minorHAnsi"/>
          <w:sz w:val="22"/>
        </w:rPr>
      </w:pPr>
      <w:r w:rsidRPr="00C6325D">
        <w:rPr>
          <w:rFonts w:asciiTheme="minorHAnsi" w:hAnsiTheme="minorHAnsi"/>
          <w:sz w:val="22"/>
        </w:rPr>
        <w:t>Whether it is the first time or the 100</w:t>
      </w:r>
      <w:r w:rsidRPr="00C6325D">
        <w:rPr>
          <w:rFonts w:asciiTheme="minorHAnsi" w:hAnsiTheme="minorHAnsi"/>
          <w:sz w:val="22"/>
          <w:vertAlign w:val="superscript"/>
        </w:rPr>
        <w:t>th</w:t>
      </w:r>
      <w:r w:rsidR="00B356FC">
        <w:rPr>
          <w:rFonts w:asciiTheme="minorHAnsi" w:hAnsiTheme="minorHAnsi"/>
          <w:sz w:val="22"/>
        </w:rPr>
        <w:t xml:space="preserve"> time, presenting info to your students</w:t>
      </w:r>
      <w:r w:rsidRPr="00C6325D">
        <w:rPr>
          <w:rFonts w:asciiTheme="minorHAnsi" w:hAnsiTheme="minorHAnsi"/>
          <w:sz w:val="22"/>
        </w:rPr>
        <w:t xml:space="preserve"> can be hard.  Here are a few fun facts to use when you feel like you don’t have enough to say.</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Carrington, Hill and Siceluff form the quad.  These are the</w:t>
      </w:r>
      <w:r>
        <w:rPr>
          <w:rFonts w:asciiTheme="minorHAnsi" w:hAnsiTheme="minorHAnsi"/>
          <w:sz w:val="22"/>
        </w:rPr>
        <w:t xml:space="preserve"> University’s</w:t>
      </w:r>
      <w:r w:rsidRPr="00C6325D">
        <w:rPr>
          <w:rFonts w:asciiTheme="minorHAnsi" w:hAnsiTheme="minorHAnsi"/>
          <w:sz w:val="22"/>
        </w:rPr>
        <w:t xml:space="preserve"> three original buildings.</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The original cornerstone from the Springfield Normal School is in the center of the quad.  The building was on the corner of Pickwick and Cherry, where Ott</w:t>
      </w:r>
      <w:r w:rsidR="000C543D">
        <w:rPr>
          <w:rFonts w:asciiTheme="minorHAnsi" w:hAnsiTheme="minorHAnsi"/>
          <w:sz w:val="22"/>
        </w:rPr>
        <w:t>’</w:t>
      </w:r>
      <w:r w:rsidRPr="00C6325D">
        <w:rPr>
          <w:rFonts w:asciiTheme="minorHAnsi" w:hAnsiTheme="minorHAnsi"/>
          <w:sz w:val="22"/>
        </w:rPr>
        <w:t>s Pasta is now.  Missouri State University discovered it in 1980 and brought it to the quad in celebration of Missouri State University’s 75</w:t>
      </w:r>
      <w:r w:rsidRPr="00C6325D">
        <w:rPr>
          <w:rFonts w:asciiTheme="minorHAnsi" w:hAnsiTheme="minorHAnsi"/>
          <w:sz w:val="22"/>
          <w:vertAlign w:val="superscript"/>
        </w:rPr>
        <w:t>th</w:t>
      </w:r>
      <w:r w:rsidRPr="00C6325D">
        <w:rPr>
          <w:rFonts w:asciiTheme="minorHAnsi" w:hAnsiTheme="minorHAnsi"/>
          <w:sz w:val="22"/>
        </w:rPr>
        <w:t xml:space="preserve"> anniversary.</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Hill Hall used to be Greenwood Laboratory School.  The two large lecture halls on the lowest level used to be the gymnasium.  The graduating seniors of each year voted on the names on influential individuals in the field of education that are carved around the top of the building.</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Some of Missouri State University’s former theater students include John Goodman, Kathleen Turner, Tess Harper, Jay Johnson of </w:t>
      </w:r>
      <w:r w:rsidRPr="000C543D">
        <w:rPr>
          <w:rFonts w:asciiTheme="minorHAnsi" w:hAnsiTheme="minorHAnsi"/>
          <w:i/>
          <w:sz w:val="22"/>
        </w:rPr>
        <w:t>Days of Our Lives</w:t>
      </w:r>
      <w:r w:rsidR="00497E0C">
        <w:rPr>
          <w:rFonts w:asciiTheme="minorHAnsi" w:hAnsiTheme="minorHAnsi"/>
          <w:i/>
          <w:sz w:val="22"/>
        </w:rPr>
        <w:t xml:space="preserve">, </w:t>
      </w:r>
      <w:r w:rsidR="00497E0C">
        <w:rPr>
          <w:rFonts w:asciiTheme="minorHAnsi" w:hAnsiTheme="minorHAnsi"/>
          <w:sz w:val="22"/>
        </w:rPr>
        <w:t xml:space="preserve">and Kyle Dean Massey, star of </w:t>
      </w:r>
      <w:r w:rsidR="00497E0C" w:rsidRPr="00497E0C">
        <w:rPr>
          <w:rFonts w:asciiTheme="minorHAnsi" w:hAnsiTheme="minorHAnsi"/>
          <w:i/>
          <w:sz w:val="22"/>
        </w:rPr>
        <w:t>Nashville</w:t>
      </w:r>
      <w:r w:rsidR="00497E0C">
        <w:rPr>
          <w:rFonts w:asciiTheme="minorHAnsi" w:hAnsiTheme="minorHAnsi"/>
          <w:sz w:val="22"/>
        </w:rPr>
        <w:t xml:space="preserve"> and several Broadway productions</w:t>
      </w:r>
      <w:r w:rsidRPr="00C6325D">
        <w:rPr>
          <w:rFonts w:asciiTheme="minorHAnsi" w:hAnsiTheme="minorHAnsi"/>
          <w:sz w:val="22"/>
        </w:rPr>
        <w:t>.</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Pummill Hall was originally pink.</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The two center racquetball courts in Plaster </w:t>
      </w:r>
      <w:r w:rsidR="000C543D">
        <w:rPr>
          <w:rFonts w:asciiTheme="minorHAnsi" w:hAnsiTheme="minorHAnsi"/>
          <w:sz w:val="22"/>
        </w:rPr>
        <w:t>Stadium</w:t>
      </w:r>
      <w:r w:rsidRPr="00C6325D">
        <w:rPr>
          <w:rFonts w:asciiTheme="minorHAnsi" w:hAnsiTheme="minorHAnsi"/>
          <w:sz w:val="22"/>
        </w:rPr>
        <w:t xml:space="preserve"> are competition courts.  Spectators watch through an extra side of glass, and the floors are a lighter color, so the audience can see the ball easier.</w:t>
      </w:r>
    </w:p>
    <w:p w:rsidR="00547F25" w:rsidRPr="00C6325D" w:rsidRDefault="00B356FC" w:rsidP="00477851">
      <w:pPr>
        <w:pStyle w:val="BlockText"/>
        <w:numPr>
          <w:ilvl w:val="0"/>
          <w:numId w:val="131"/>
        </w:numPr>
        <w:tabs>
          <w:tab w:val="left" w:pos="2700"/>
          <w:tab w:val="left" w:pos="4050"/>
          <w:tab w:val="left" w:pos="5940"/>
        </w:tabs>
        <w:spacing w:after="200"/>
        <w:rPr>
          <w:rFonts w:asciiTheme="minorHAnsi" w:hAnsiTheme="minorHAnsi"/>
          <w:sz w:val="22"/>
        </w:rPr>
      </w:pPr>
      <w:r>
        <w:rPr>
          <w:rFonts w:asciiTheme="minorHAnsi" w:hAnsiTheme="minorHAnsi"/>
          <w:sz w:val="22"/>
        </w:rPr>
        <w:t xml:space="preserve">The pathway extending from </w:t>
      </w:r>
      <w:r w:rsidR="00477851">
        <w:rPr>
          <w:rFonts w:asciiTheme="minorHAnsi" w:hAnsiTheme="minorHAnsi"/>
          <w:sz w:val="22"/>
        </w:rPr>
        <w:t xml:space="preserve">the east of </w:t>
      </w:r>
      <w:r>
        <w:rPr>
          <w:rFonts w:asciiTheme="minorHAnsi" w:hAnsiTheme="minorHAnsi"/>
          <w:sz w:val="22"/>
        </w:rPr>
        <w:t xml:space="preserve">Foster </w:t>
      </w:r>
      <w:r w:rsidR="00477851">
        <w:rPr>
          <w:rFonts w:asciiTheme="minorHAnsi" w:hAnsiTheme="minorHAnsi"/>
          <w:sz w:val="22"/>
        </w:rPr>
        <w:t xml:space="preserve">Recreation Center to the north of Plaster Stadium contains the remnants of </w:t>
      </w:r>
      <w:r w:rsidR="00547F25" w:rsidRPr="00C6325D">
        <w:rPr>
          <w:rFonts w:asciiTheme="minorHAnsi" w:hAnsiTheme="minorHAnsi"/>
          <w:sz w:val="22"/>
        </w:rPr>
        <w:t>Springfield</w:t>
      </w:r>
      <w:r>
        <w:rPr>
          <w:rFonts w:asciiTheme="minorHAnsi" w:hAnsiTheme="minorHAnsi"/>
          <w:sz w:val="22"/>
        </w:rPr>
        <w:t xml:space="preserve">’s last brick road, </w:t>
      </w:r>
      <w:r w:rsidRPr="00C6325D">
        <w:rPr>
          <w:rFonts w:asciiTheme="minorHAnsi" w:hAnsiTheme="minorHAnsi"/>
          <w:sz w:val="22"/>
        </w:rPr>
        <w:t>Kings Street</w:t>
      </w:r>
      <w:r w:rsidR="00547F25" w:rsidRPr="00C6325D">
        <w:rPr>
          <w:rFonts w:asciiTheme="minorHAnsi" w:hAnsiTheme="minorHAnsi"/>
          <w:sz w:val="22"/>
        </w:rPr>
        <w:t>.</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The chemistry labs are on the fourth floor of Temple so if a </w:t>
      </w:r>
      <w:r w:rsidR="000C543D">
        <w:rPr>
          <w:rFonts w:asciiTheme="minorHAnsi" w:hAnsiTheme="minorHAnsi"/>
          <w:sz w:val="22"/>
        </w:rPr>
        <w:t>student</w:t>
      </w:r>
      <w:r w:rsidRPr="00C6325D">
        <w:rPr>
          <w:rFonts w:asciiTheme="minorHAnsi" w:hAnsiTheme="minorHAnsi"/>
          <w:sz w:val="22"/>
        </w:rPr>
        <w:t xml:space="preserve"> blows up a chemistry experiment</w:t>
      </w:r>
      <w:r w:rsidR="000C543D">
        <w:rPr>
          <w:rFonts w:asciiTheme="minorHAnsi" w:hAnsiTheme="minorHAnsi"/>
          <w:sz w:val="22"/>
        </w:rPr>
        <w:t>,</w:t>
      </w:r>
      <w:r w:rsidRPr="00C6325D">
        <w:rPr>
          <w:rFonts w:asciiTheme="minorHAnsi" w:hAnsiTheme="minorHAnsi"/>
          <w:sz w:val="22"/>
        </w:rPr>
        <w:t xml:space="preserve"> the university can save rest of the building.</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Missouri State University named Glass Hall after David Glass, the former CEO of Wal-Mart and a Missouri State University alumnus.</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Missouri State University modeled the John Q. Hammons Fountains after the Caesar's Palace fountains in Las Vegas.</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Missouri State University named Plaster </w:t>
      </w:r>
      <w:r w:rsidR="00477851">
        <w:rPr>
          <w:rFonts w:asciiTheme="minorHAnsi" w:hAnsiTheme="minorHAnsi"/>
          <w:sz w:val="22"/>
        </w:rPr>
        <w:t>Stadium</w:t>
      </w:r>
      <w:r w:rsidRPr="00C6325D">
        <w:rPr>
          <w:rFonts w:asciiTheme="minorHAnsi" w:hAnsiTheme="minorHAnsi"/>
          <w:sz w:val="22"/>
        </w:rPr>
        <w:t xml:space="preserve"> and Plaster Student </w:t>
      </w:r>
      <w:r w:rsidR="00477851">
        <w:rPr>
          <w:rFonts w:asciiTheme="minorHAnsi" w:hAnsiTheme="minorHAnsi"/>
          <w:sz w:val="22"/>
        </w:rPr>
        <w:t xml:space="preserve">Union after Robert W. Plaster.  </w:t>
      </w:r>
      <w:r w:rsidRPr="00C6325D">
        <w:rPr>
          <w:rFonts w:asciiTheme="minorHAnsi" w:hAnsiTheme="minorHAnsi"/>
          <w:sz w:val="22"/>
        </w:rPr>
        <w:t>He served on the Missouri State University Foundation Board of Directors from 1992-97, serving as president in 1996-97.  The Plaster Foundation has made numerous gifts to support higher education.</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The land on which Missouri State University built Fre</w:t>
      </w:r>
      <w:r w:rsidR="00477851">
        <w:rPr>
          <w:rFonts w:asciiTheme="minorHAnsi" w:hAnsiTheme="minorHAnsi"/>
          <w:sz w:val="22"/>
        </w:rPr>
        <w:t>udenberger House</w:t>
      </w:r>
      <w:r w:rsidRPr="00C6325D">
        <w:rPr>
          <w:rFonts w:asciiTheme="minorHAnsi" w:hAnsiTheme="minorHAnsi"/>
          <w:sz w:val="22"/>
        </w:rPr>
        <w:t xml:space="preserve"> was the site of the first night football game west of the Mississippi in 1904.  Kerosene lamps provided light, and the crowd described the game as having a carnival atmosphere.</w:t>
      </w:r>
    </w:p>
    <w:p w:rsidR="00477851" w:rsidRDefault="00477851" w:rsidP="00477851">
      <w:pPr>
        <w:pStyle w:val="BlockText"/>
        <w:numPr>
          <w:ilvl w:val="0"/>
          <w:numId w:val="131"/>
        </w:numPr>
        <w:tabs>
          <w:tab w:val="left" w:pos="2700"/>
          <w:tab w:val="left" w:pos="4050"/>
          <w:tab w:val="left" w:pos="5940"/>
        </w:tabs>
        <w:spacing w:after="200"/>
        <w:rPr>
          <w:rFonts w:asciiTheme="minorHAnsi" w:hAnsiTheme="minorHAnsi"/>
          <w:sz w:val="22"/>
        </w:rPr>
      </w:pPr>
      <w:r>
        <w:rPr>
          <w:rFonts w:asciiTheme="minorHAnsi" w:hAnsiTheme="minorHAnsi"/>
          <w:sz w:val="22"/>
        </w:rPr>
        <w:t>Part of students’ fees generate money for the</w:t>
      </w:r>
      <w:r w:rsidR="00547F25" w:rsidRPr="00C6325D">
        <w:rPr>
          <w:rFonts w:asciiTheme="minorHAnsi" w:hAnsiTheme="minorHAnsi"/>
          <w:sz w:val="22"/>
        </w:rPr>
        <w:t xml:space="preserve"> Wyrick Commission </w:t>
      </w:r>
      <w:r>
        <w:rPr>
          <w:rFonts w:asciiTheme="minorHAnsi" w:hAnsiTheme="minorHAnsi"/>
          <w:sz w:val="22"/>
        </w:rPr>
        <w:t>fund</w:t>
      </w:r>
      <w:r w:rsidR="00547F25" w:rsidRPr="00C6325D">
        <w:rPr>
          <w:rFonts w:asciiTheme="minorHAnsi" w:hAnsiTheme="minorHAnsi"/>
          <w:sz w:val="22"/>
        </w:rPr>
        <w:t xml:space="preserve">.  </w:t>
      </w:r>
      <w:r>
        <w:rPr>
          <w:rFonts w:asciiTheme="minorHAnsi" w:hAnsiTheme="minorHAnsi"/>
          <w:sz w:val="22"/>
        </w:rPr>
        <w:t xml:space="preserve">Students can submit </w:t>
      </w:r>
      <w:r w:rsidR="00547F25" w:rsidRPr="00C6325D">
        <w:rPr>
          <w:rFonts w:asciiTheme="minorHAnsi" w:hAnsiTheme="minorHAnsi"/>
          <w:sz w:val="22"/>
        </w:rPr>
        <w:t>propos</w:t>
      </w:r>
      <w:r>
        <w:rPr>
          <w:rFonts w:asciiTheme="minorHAnsi" w:hAnsiTheme="minorHAnsi"/>
          <w:sz w:val="22"/>
        </w:rPr>
        <w:t>als for projects using these funds, and d</w:t>
      </w:r>
      <w:r w:rsidR="00547F25" w:rsidRPr="00C6325D">
        <w:rPr>
          <w:rFonts w:asciiTheme="minorHAnsi" w:hAnsiTheme="minorHAnsi"/>
          <w:sz w:val="22"/>
        </w:rPr>
        <w:t xml:space="preserve">uring elections, the student body votes on which projects receive funding.  The Wyrick Commission </w:t>
      </w:r>
      <w:r>
        <w:rPr>
          <w:rFonts w:asciiTheme="minorHAnsi" w:hAnsiTheme="minorHAnsi"/>
          <w:sz w:val="22"/>
        </w:rPr>
        <w:t xml:space="preserve">has funded numerous improvements to the campus, including: </w:t>
      </w:r>
    </w:p>
    <w:p w:rsidR="00477851" w:rsidRDefault="00547F25" w:rsidP="00477851">
      <w:pPr>
        <w:pStyle w:val="BlockText"/>
        <w:numPr>
          <w:ilvl w:val="1"/>
          <w:numId w:val="131"/>
        </w:numPr>
        <w:tabs>
          <w:tab w:val="left" w:pos="2700"/>
          <w:tab w:val="left" w:pos="4050"/>
          <w:tab w:val="left" w:pos="5940"/>
        </w:tabs>
        <w:rPr>
          <w:rFonts w:asciiTheme="minorHAnsi" w:hAnsiTheme="minorHAnsi"/>
          <w:sz w:val="22"/>
        </w:rPr>
      </w:pPr>
      <w:r w:rsidRPr="00C6325D">
        <w:rPr>
          <w:rFonts w:asciiTheme="minorHAnsi" w:hAnsiTheme="minorHAnsi"/>
          <w:sz w:val="22"/>
        </w:rPr>
        <w:lastRenderedPageBreak/>
        <w:t>listening labs in Ellis</w:t>
      </w:r>
      <w:r w:rsidR="00477851">
        <w:rPr>
          <w:rFonts w:asciiTheme="minorHAnsi" w:hAnsiTheme="minorHAnsi"/>
          <w:sz w:val="22"/>
        </w:rPr>
        <w:t xml:space="preserve"> Hall</w:t>
      </w:r>
    </w:p>
    <w:p w:rsidR="00477851" w:rsidRDefault="00477851" w:rsidP="00477851">
      <w:pPr>
        <w:pStyle w:val="BlockText"/>
        <w:numPr>
          <w:ilvl w:val="1"/>
          <w:numId w:val="131"/>
        </w:numPr>
        <w:tabs>
          <w:tab w:val="left" w:pos="2700"/>
          <w:tab w:val="left" w:pos="4050"/>
          <w:tab w:val="left" w:pos="5940"/>
        </w:tabs>
        <w:rPr>
          <w:rFonts w:asciiTheme="minorHAnsi" w:hAnsiTheme="minorHAnsi"/>
          <w:sz w:val="22"/>
        </w:rPr>
      </w:pPr>
      <w:r>
        <w:rPr>
          <w:rFonts w:asciiTheme="minorHAnsi" w:hAnsiTheme="minorHAnsi"/>
          <w:sz w:val="22"/>
        </w:rPr>
        <w:t xml:space="preserve">campus </w:t>
      </w:r>
      <w:r w:rsidR="00547F25" w:rsidRPr="00C6325D">
        <w:rPr>
          <w:rFonts w:asciiTheme="minorHAnsi" w:hAnsiTheme="minorHAnsi"/>
          <w:sz w:val="22"/>
        </w:rPr>
        <w:t>lighting system</w:t>
      </w:r>
      <w:r>
        <w:rPr>
          <w:rFonts w:asciiTheme="minorHAnsi" w:hAnsiTheme="minorHAnsi"/>
          <w:sz w:val="22"/>
        </w:rPr>
        <w:t>s</w:t>
      </w:r>
    </w:p>
    <w:p w:rsidR="00477851" w:rsidRDefault="00477851" w:rsidP="00477851">
      <w:pPr>
        <w:pStyle w:val="BlockText"/>
        <w:numPr>
          <w:ilvl w:val="1"/>
          <w:numId w:val="131"/>
        </w:numPr>
        <w:tabs>
          <w:tab w:val="left" w:pos="2700"/>
          <w:tab w:val="left" w:pos="4050"/>
          <w:tab w:val="left" w:pos="5940"/>
        </w:tabs>
        <w:rPr>
          <w:rFonts w:asciiTheme="minorHAnsi" w:hAnsiTheme="minorHAnsi"/>
          <w:sz w:val="22"/>
        </w:rPr>
      </w:pPr>
      <w:r>
        <w:rPr>
          <w:rFonts w:asciiTheme="minorHAnsi" w:hAnsiTheme="minorHAnsi"/>
          <w:sz w:val="22"/>
        </w:rPr>
        <w:t xml:space="preserve">Plaster Student Union’s </w:t>
      </w:r>
      <w:r w:rsidR="00547F25" w:rsidRPr="00C6325D">
        <w:rPr>
          <w:rFonts w:asciiTheme="minorHAnsi" w:hAnsiTheme="minorHAnsi"/>
          <w:sz w:val="22"/>
        </w:rPr>
        <w:t>full-size movie screen</w:t>
      </w:r>
    </w:p>
    <w:p w:rsidR="00477851" w:rsidRDefault="00477851" w:rsidP="00477851">
      <w:pPr>
        <w:pStyle w:val="BlockText"/>
        <w:numPr>
          <w:ilvl w:val="1"/>
          <w:numId w:val="131"/>
        </w:numPr>
        <w:tabs>
          <w:tab w:val="left" w:pos="2700"/>
          <w:tab w:val="left" w:pos="4050"/>
          <w:tab w:val="left" w:pos="5940"/>
        </w:tabs>
        <w:rPr>
          <w:rFonts w:asciiTheme="minorHAnsi" w:hAnsiTheme="minorHAnsi"/>
          <w:sz w:val="22"/>
        </w:rPr>
      </w:pPr>
      <w:r>
        <w:rPr>
          <w:rFonts w:asciiTheme="minorHAnsi" w:hAnsiTheme="minorHAnsi"/>
          <w:sz w:val="22"/>
        </w:rPr>
        <w:t xml:space="preserve">soccer field turf and renovated sand volleyball courts in the Allison Recreation Fields </w:t>
      </w:r>
    </w:p>
    <w:p w:rsidR="00477851" w:rsidRDefault="00477851" w:rsidP="00477851">
      <w:pPr>
        <w:pStyle w:val="BlockText"/>
        <w:numPr>
          <w:ilvl w:val="1"/>
          <w:numId w:val="131"/>
        </w:numPr>
        <w:tabs>
          <w:tab w:val="left" w:pos="2700"/>
          <w:tab w:val="left" w:pos="4050"/>
          <w:tab w:val="left" w:pos="5940"/>
        </w:tabs>
        <w:rPr>
          <w:rFonts w:asciiTheme="minorHAnsi" w:hAnsiTheme="minorHAnsi"/>
          <w:sz w:val="22"/>
        </w:rPr>
      </w:pPr>
      <w:r>
        <w:rPr>
          <w:rFonts w:asciiTheme="minorHAnsi" w:hAnsiTheme="minorHAnsi"/>
          <w:sz w:val="22"/>
        </w:rPr>
        <w:t xml:space="preserve">a </w:t>
      </w:r>
      <w:r w:rsidR="00547F25" w:rsidRPr="00C6325D">
        <w:rPr>
          <w:rFonts w:asciiTheme="minorHAnsi" w:hAnsiTheme="minorHAnsi"/>
          <w:sz w:val="22"/>
        </w:rPr>
        <w:t xml:space="preserve">parking counter at Bear Park South </w:t>
      </w:r>
    </w:p>
    <w:p w:rsidR="00547F25" w:rsidRPr="00C6325D" w:rsidRDefault="00477851" w:rsidP="00477851">
      <w:pPr>
        <w:pStyle w:val="BlockText"/>
        <w:numPr>
          <w:ilvl w:val="1"/>
          <w:numId w:val="131"/>
        </w:numPr>
        <w:tabs>
          <w:tab w:val="left" w:pos="2700"/>
          <w:tab w:val="left" w:pos="4050"/>
          <w:tab w:val="left" w:pos="5940"/>
        </w:tabs>
        <w:spacing w:after="200"/>
        <w:rPr>
          <w:rFonts w:asciiTheme="minorHAnsi" w:hAnsiTheme="minorHAnsi"/>
          <w:sz w:val="22"/>
        </w:rPr>
      </w:pPr>
      <w:r>
        <w:rPr>
          <w:rFonts w:asciiTheme="minorHAnsi" w:hAnsiTheme="minorHAnsi"/>
          <w:sz w:val="22"/>
        </w:rPr>
        <w:t>the</w:t>
      </w:r>
      <w:r w:rsidR="00547F25" w:rsidRPr="00C6325D">
        <w:rPr>
          <w:rFonts w:asciiTheme="minorHAnsi" w:hAnsiTheme="minorHAnsi"/>
          <w:sz w:val="22"/>
        </w:rPr>
        <w:t xml:space="preserve"> addition of banners a</w:t>
      </w:r>
      <w:r>
        <w:rPr>
          <w:rFonts w:asciiTheme="minorHAnsi" w:hAnsiTheme="minorHAnsi"/>
          <w:sz w:val="22"/>
        </w:rPr>
        <w:t>nd fence painting across campus</w:t>
      </w:r>
      <w:r w:rsidR="00547F25" w:rsidRPr="00C6325D">
        <w:rPr>
          <w:rFonts w:asciiTheme="minorHAnsi" w:hAnsiTheme="minorHAnsi"/>
          <w:sz w:val="22"/>
        </w:rPr>
        <w:t xml:space="preserve"> </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Kentwood </w:t>
      </w:r>
      <w:r w:rsidR="00477851">
        <w:rPr>
          <w:rFonts w:asciiTheme="minorHAnsi" w:hAnsiTheme="minorHAnsi"/>
          <w:sz w:val="22"/>
        </w:rPr>
        <w:t>House was formerly</w:t>
      </w:r>
      <w:r w:rsidRPr="00C6325D">
        <w:rPr>
          <w:rFonts w:asciiTheme="minorHAnsi" w:hAnsiTheme="minorHAnsi"/>
          <w:sz w:val="22"/>
        </w:rPr>
        <w:t xml:space="preserve"> a hotel.  Rogers and Hammerstein, Groucho Marx and former Presidents Richard Nixon and Harry Truman stayed there.</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The 350-member Missouri State University Pride Marching Band has marched in the Macy’s Thanksgiving Day Parade in New York City three times, in 1988, 1996, and 2001.  The band has also appeared on the Tournament of Roses Parade, the Orange Bowl Parade, The Lord Mayor of Westminster’s New Year’s Day Parade in London, and Macy’s Thanksgiving Day Parade in Chicago.</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Correctly identifying photojournalist Ansel Adams won Bryan Fagan, an English major at Missouri State University, $13,200 in the </w:t>
      </w:r>
      <w:r w:rsidRPr="00C6325D">
        <w:rPr>
          <w:rFonts w:asciiTheme="minorHAnsi" w:hAnsiTheme="minorHAnsi"/>
          <w:i/>
          <w:sz w:val="22"/>
        </w:rPr>
        <w:t>JEOPARDY!</w:t>
      </w:r>
      <w:r w:rsidRPr="00C6325D">
        <w:rPr>
          <w:rFonts w:asciiTheme="minorHAnsi" w:hAnsiTheme="minorHAnsi"/>
          <w:sz w:val="22"/>
        </w:rPr>
        <w:t xml:space="preserve"> College Championship in January </w:t>
      </w:r>
      <w:r w:rsidR="004A4345">
        <w:rPr>
          <w:rFonts w:asciiTheme="minorHAnsi" w:hAnsiTheme="minorHAnsi"/>
          <w:sz w:val="22"/>
        </w:rPr>
        <w:t>19</w:t>
      </w:r>
      <w:r w:rsidRPr="00C6325D">
        <w:rPr>
          <w:rFonts w:asciiTheme="minorHAnsi" w:hAnsiTheme="minorHAnsi"/>
          <w:sz w:val="22"/>
        </w:rPr>
        <w:t>97.</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Missouri State University was one of the first universities in the nation to offer a complete master’s degree program over the Internet—the Master of Science in Administrative Studies degree.</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Dr. Robin Luke, head of the department of Marketing and Quantitative Analysis, wrote and recorded </w:t>
      </w:r>
      <w:r w:rsidRPr="00C6325D">
        <w:rPr>
          <w:rFonts w:asciiTheme="minorHAnsi" w:hAnsiTheme="minorHAnsi"/>
          <w:i/>
          <w:sz w:val="22"/>
        </w:rPr>
        <w:t>Susie Darlin’</w:t>
      </w:r>
      <w:r w:rsidRPr="00C6325D">
        <w:rPr>
          <w:rFonts w:asciiTheme="minorHAnsi" w:hAnsiTheme="minorHAnsi"/>
          <w:sz w:val="22"/>
        </w:rPr>
        <w:t xml:space="preserve"> in 1958.  An original 45 of the single, now a collector’s item, has been valued at over $1,000.</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When the first classes at Missouri State University were held in June 1906, tuition was about $6 per term.</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 xml:space="preserve">The reference shelves in the </w:t>
      </w:r>
      <w:r w:rsidR="006A78A3">
        <w:rPr>
          <w:rFonts w:asciiTheme="minorHAnsi" w:hAnsiTheme="minorHAnsi"/>
          <w:sz w:val="22"/>
        </w:rPr>
        <w:t>lower level</w:t>
      </w:r>
      <w:r w:rsidR="000C543D">
        <w:rPr>
          <w:rFonts w:asciiTheme="minorHAnsi" w:hAnsiTheme="minorHAnsi"/>
          <w:sz w:val="22"/>
        </w:rPr>
        <w:t xml:space="preserve"> of</w:t>
      </w:r>
      <w:r w:rsidRPr="00C6325D">
        <w:rPr>
          <w:rFonts w:asciiTheme="minorHAnsi" w:hAnsiTheme="minorHAnsi"/>
          <w:sz w:val="22"/>
        </w:rPr>
        <w:t xml:space="preserve"> Meyer Library features compact moveable shelving with the push of a button.  There are motion sensors between each shelf to avoid injury of people using the shelves.</w:t>
      </w:r>
    </w:p>
    <w:p w:rsidR="00547F25" w:rsidRPr="00C6325D" w:rsidRDefault="00547F25" w:rsidP="00477851">
      <w:pPr>
        <w:pStyle w:val="BlockText"/>
        <w:numPr>
          <w:ilvl w:val="0"/>
          <w:numId w:val="131"/>
        </w:numPr>
        <w:tabs>
          <w:tab w:val="left" w:pos="2700"/>
          <w:tab w:val="left" w:pos="4050"/>
          <w:tab w:val="left" w:pos="5940"/>
        </w:tabs>
        <w:spacing w:after="200"/>
        <w:rPr>
          <w:rFonts w:asciiTheme="minorHAnsi" w:hAnsiTheme="minorHAnsi"/>
          <w:sz w:val="22"/>
        </w:rPr>
      </w:pPr>
      <w:r w:rsidRPr="00C6325D">
        <w:rPr>
          <w:rFonts w:asciiTheme="minorHAnsi" w:hAnsiTheme="minorHAnsi"/>
          <w:sz w:val="22"/>
        </w:rPr>
        <w:t>The art sculpture on the corner of National and Grand is called the Echo Sphere.  It was sculpted and donated to the University by Russ Rubert.  It has several discs located around it that serve as “sit-and-spins”.</w:t>
      </w:r>
    </w:p>
    <w:p w:rsidR="00547F25" w:rsidRPr="00C6325D" w:rsidRDefault="00547F25" w:rsidP="00477851">
      <w:pPr>
        <w:pStyle w:val="BlockText"/>
        <w:numPr>
          <w:ilvl w:val="0"/>
          <w:numId w:val="131"/>
        </w:numPr>
        <w:tabs>
          <w:tab w:val="left" w:pos="2700"/>
          <w:tab w:val="left" w:pos="4050"/>
          <w:tab w:val="left" w:pos="5940"/>
        </w:tabs>
        <w:autoSpaceDE w:val="0"/>
        <w:autoSpaceDN w:val="0"/>
        <w:adjustRightInd w:val="0"/>
        <w:spacing w:after="200"/>
        <w:rPr>
          <w:rFonts w:asciiTheme="minorHAnsi" w:hAnsiTheme="minorHAnsi"/>
          <w:sz w:val="22"/>
        </w:rPr>
      </w:pPr>
      <w:r w:rsidRPr="00C6325D">
        <w:rPr>
          <w:rFonts w:asciiTheme="minorHAnsi" w:hAnsiTheme="minorHAnsi"/>
          <w:sz w:val="22"/>
        </w:rPr>
        <w:t>The Missouri State Department of Marketing’s Advertising Team, a group of student marketing majors, has won two first-place prizes in national competitions by creating marketing campaigns for both the American Public Transportation Association</w:t>
      </w:r>
      <w:r w:rsidRPr="00C6325D">
        <w:rPr>
          <w:rFonts w:asciiTheme="minorHAnsi" w:eastAsiaTheme="minorEastAsia" w:hAnsiTheme="minorHAnsi" w:cstheme="minorBidi"/>
          <w:sz w:val="22"/>
          <w:lang w:eastAsia="ja-JP" w:bidi="hi-IN"/>
        </w:rPr>
        <w:t xml:space="preserve"> and </w:t>
      </w:r>
      <w:r w:rsidRPr="00C6325D">
        <w:rPr>
          <w:rFonts w:asciiTheme="minorHAnsi" w:hAnsiTheme="minorHAnsi"/>
          <w:sz w:val="22"/>
        </w:rPr>
        <w:t>the Intelligence Community, a federation of 17 United States governmental agencies which work separately and together on matters of national security, including the FBI and CIA.</w:t>
      </w:r>
    </w:p>
    <w:p w:rsidR="00547F25" w:rsidRPr="00C6325D" w:rsidRDefault="00547F25" w:rsidP="00477851">
      <w:pPr>
        <w:pStyle w:val="BlockText"/>
        <w:numPr>
          <w:ilvl w:val="0"/>
          <w:numId w:val="131"/>
        </w:numPr>
        <w:tabs>
          <w:tab w:val="left" w:pos="2700"/>
          <w:tab w:val="left" w:pos="4050"/>
          <w:tab w:val="left" w:pos="5940"/>
        </w:tabs>
        <w:autoSpaceDE w:val="0"/>
        <w:autoSpaceDN w:val="0"/>
        <w:adjustRightInd w:val="0"/>
        <w:spacing w:after="200"/>
        <w:rPr>
          <w:rFonts w:asciiTheme="minorHAnsi" w:hAnsiTheme="minorHAnsi"/>
          <w:sz w:val="22"/>
        </w:rPr>
      </w:pPr>
      <w:r w:rsidRPr="00C6325D">
        <w:rPr>
          <w:rFonts w:asciiTheme="minorHAnsi" w:hAnsiTheme="minorHAnsi"/>
          <w:sz w:val="22"/>
        </w:rPr>
        <w:t>Cadence, a percussion group of Missouri State students and alumni, were featured on “America’s Got Talent” as one of the top 20 performers.  David Hasselhoff, one of the celebrity judges, was so impressed with the band's performance he exclaimed, "Missouri State rocks."</w:t>
      </w:r>
    </w:p>
    <w:p w:rsidR="00547F25" w:rsidRDefault="00547F25" w:rsidP="00477851">
      <w:pPr>
        <w:pStyle w:val="BlockText"/>
        <w:numPr>
          <w:ilvl w:val="0"/>
          <w:numId w:val="131"/>
        </w:numPr>
        <w:tabs>
          <w:tab w:val="left" w:pos="2700"/>
          <w:tab w:val="left" w:pos="4050"/>
          <w:tab w:val="left" w:pos="5940"/>
        </w:tabs>
        <w:autoSpaceDE w:val="0"/>
        <w:autoSpaceDN w:val="0"/>
        <w:adjustRightInd w:val="0"/>
        <w:spacing w:after="200"/>
        <w:rPr>
          <w:rFonts w:asciiTheme="minorHAnsi" w:hAnsiTheme="minorHAnsi"/>
          <w:sz w:val="22"/>
        </w:rPr>
      </w:pPr>
      <w:r w:rsidRPr="00C6325D">
        <w:rPr>
          <w:rFonts w:asciiTheme="minorHAnsi" w:hAnsiTheme="minorHAnsi"/>
          <w:sz w:val="22"/>
        </w:rPr>
        <w:t>The Missouri State University Hand Ball Team has been the National Collegiate Champions 10 times in the past 1</w:t>
      </w:r>
      <w:r w:rsidR="00497E0C">
        <w:rPr>
          <w:rFonts w:asciiTheme="minorHAnsi" w:hAnsiTheme="minorHAnsi"/>
          <w:sz w:val="22"/>
        </w:rPr>
        <w:t>8</w:t>
      </w:r>
      <w:r w:rsidRPr="00C6325D">
        <w:rPr>
          <w:rFonts w:asciiTheme="minorHAnsi" w:hAnsiTheme="minorHAnsi"/>
          <w:sz w:val="22"/>
        </w:rPr>
        <w:t xml:space="preserve"> years.</w:t>
      </w:r>
    </w:p>
    <w:p w:rsidR="00547F25" w:rsidRDefault="00547F25">
      <w:pPr>
        <w:rPr>
          <w:rFonts w:eastAsiaTheme="majorEastAsia" w:cstheme="majorBidi"/>
          <w:b/>
          <w:bCs/>
          <w:highlight w:val="yellow"/>
        </w:rPr>
      </w:pPr>
      <w:r>
        <w:rPr>
          <w:rFonts w:eastAsiaTheme="majorEastAsia" w:cstheme="majorBidi"/>
          <w:b/>
          <w:bCs/>
          <w:highlight w:val="yellow"/>
        </w:rPr>
        <w:br w:type="page"/>
      </w:r>
    </w:p>
    <w:p w:rsidR="000C2EF8" w:rsidRPr="00C6325D" w:rsidRDefault="000C2EF8" w:rsidP="00497B4A">
      <w:pPr>
        <w:pStyle w:val="Title1"/>
        <w:rPr>
          <w:rFonts w:eastAsiaTheme="majorEastAsia"/>
        </w:rPr>
      </w:pPr>
      <w:bookmarkStart w:id="24" w:name="_Toc374959705"/>
      <w:r w:rsidRPr="0053349F">
        <w:rPr>
          <w:rFonts w:eastAsiaTheme="majorEastAsia"/>
        </w:rPr>
        <w:lastRenderedPageBreak/>
        <w:t xml:space="preserve">Missouri State University </w:t>
      </w:r>
      <w:r w:rsidR="00F85788" w:rsidRPr="0053349F">
        <w:rPr>
          <w:rFonts w:eastAsiaTheme="majorEastAsia"/>
        </w:rPr>
        <w:t>Quick Facts</w:t>
      </w:r>
      <w:bookmarkEnd w:id="24"/>
    </w:p>
    <w:p w:rsidR="00F85788" w:rsidRPr="00F85788" w:rsidRDefault="002222A9" w:rsidP="00AB06F7">
      <w:pPr>
        <w:spacing w:after="0"/>
        <w:rPr>
          <w:bCs/>
        </w:rPr>
      </w:pPr>
      <w:r>
        <w:rPr>
          <w:bCs/>
        </w:rPr>
        <w:t xml:space="preserve">The </w:t>
      </w:r>
      <w:r w:rsidR="00F85788" w:rsidRPr="00F85788">
        <w:rPr>
          <w:bCs/>
        </w:rPr>
        <w:t>Missouri State University system</w:t>
      </w:r>
      <w:r>
        <w:rPr>
          <w:bCs/>
        </w:rPr>
        <w:t xml:space="preserve"> has</w:t>
      </w:r>
      <w:r w:rsidR="00F85788">
        <w:rPr>
          <w:bCs/>
        </w:rPr>
        <w:t xml:space="preserve"> </w:t>
      </w:r>
      <w:r w:rsidR="00F85788" w:rsidRPr="00F85788">
        <w:rPr>
          <w:bCs/>
        </w:rPr>
        <w:t>four physical campuses:</w:t>
      </w:r>
    </w:p>
    <w:p w:rsidR="00F85788" w:rsidRPr="00F85788" w:rsidRDefault="00F85788" w:rsidP="00C97B02">
      <w:pPr>
        <w:numPr>
          <w:ilvl w:val="0"/>
          <w:numId w:val="94"/>
        </w:numPr>
        <w:spacing w:after="0"/>
        <w:rPr>
          <w:bCs/>
        </w:rPr>
      </w:pPr>
      <w:r w:rsidRPr="00F85788">
        <w:rPr>
          <w:bCs/>
        </w:rPr>
        <w:t>The main campus in Springfield, Mo.</w:t>
      </w:r>
    </w:p>
    <w:p w:rsidR="00F85788" w:rsidRPr="00F85788" w:rsidRDefault="00F85788" w:rsidP="00C97B02">
      <w:pPr>
        <w:numPr>
          <w:ilvl w:val="0"/>
          <w:numId w:val="94"/>
        </w:numPr>
        <w:spacing w:after="0"/>
        <w:rPr>
          <w:bCs/>
        </w:rPr>
      </w:pPr>
      <w:r w:rsidRPr="00F85788">
        <w:rPr>
          <w:bCs/>
        </w:rPr>
        <w:t>West Plains, Mo., offering two-year associate’s degrees</w:t>
      </w:r>
    </w:p>
    <w:p w:rsidR="00F85788" w:rsidRPr="00F85788" w:rsidRDefault="00F85788" w:rsidP="00C97B02">
      <w:pPr>
        <w:numPr>
          <w:ilvl w:val="0"/>
          <w:numId w:val="94"/>
        </w:numPr>
        <w:spacing w:after="0"/>
        <w:rPr>
          <w:bCs/>
        </w:rPr>
      </w:pPr>
      <w:r w:rsidRPr="00F85788">
        <w:rPr>
          <w:bCs/>
        </w:rPr>
        <w:t>Mountain Grove, Mo., focusing on fruit science and agriculture research</w:t>
      </w:r>
    </w:p>
    <w:p w:rsidR="00F85788" w:rsidRPr="00F85788" w:rsidRDefault="00F85788" w:rsidP="00C97B02">
      <w:pPr>
        <w:numPr>
          <w:ilvl w:val="0"/>
          <w:numId w:val="94"/>
        </w:numPr>
        <w:spacing w:after="0"/>
        <w:rPr>
          <w:bCs/>
        </w:rPr>
      </w:pPr>
      <w:r w:rsidRPr="00F85788">
        <w:rPr>
          <w:bCs/>
        </w:rPr>
        <w:t>Dalian, China, in partnership with Liaoning Normal University</w:t>
      </w:r>
    </w:p>
    <w:p w:rsidR="003A304B" w:rsidRDefault="00F85788" w:rsidP="00AB06F7">
      <w:pPr>
        <w:spacing w:after="0"/>
        <w:rPr>
          <w:b/>
          <w:bCs/>
        </w:rPr>
      </w:pPr>
      <w:r>
        <w:rPr>
          <w:b/>
          <w:bCs/>
        </w:rPr>
        <w:br/>
      </w:r>
      <w:r w:rsidR="003A304B">
        <w:rPr>
          <w:b/>
          <w:bCs/>
        </w:rPr>
        <w:t>By the numbers…</w:t>
      </w:r>
    </w:p>
    <w:p w:rsidR="003A304B" w:rsidRPr="003A304B" w:rsidRDefault="003A304B" w:rsidP="00AB06F7">
      <w:pPr>
        <w:spacing w:after="0"/>
        <w:rPr>
          <w:bCs/>
          <w:i/>
        </w:rPr>
      </w:pPr>
      <w:r w:rsidRPr="003A304B">
        <w:rPr>
          <w:bCs/>
          <w:i/>
        </w:rPr>
        <w:t>Missouri State students:</w:t>
      </w:r>
    </w:p>
    <w:p w:rsidR="003A304B" w:rsidRDefault="004E76ED" w:rsidP="00C97B02">
      <w:pPr>
        <w:numPr>
          <w:ilvl w:val="0"/>
          <w:numId w:val="98"/>
        </w:numPr>
        <w:spacing w:after="0"/>
        <w:rPr>
          <w:bCs/>
        </w:rPr>
      </w:pPr>
      <w:r>
        <w:rPr>
          <w:bCs/>
        </w:rPr>
        <w:t xml:space="preserve">Include </w:t>
      </w:r>
      <w:r w:rsidR="006E42D9">
        <w:rPr>
          <w:bCs/>
        </w:rPr>
        <w:t>2</w:t>
      </w:r>
      <w:r w:rsidR="00497E0C">
        <w:rPr>
          <w:bCs/>
        </w:rPr>
        <w:t>4</w:t>
      </w:r>
      <w:r w:rsidR="002222A9">
        <w:rPr>
          <w:bCs/>
        </w:rPr>
        <w:t>,</w:t>
      </w:r>
      <w:r w:rsidR="00497E0C">
        <w:rPr>
          <w:bCs/>
        </w:rPr>
        <w:t>000+</w:t>
      </w:r>
      <w:r w:rsidR="006E42D9">
        <w:rPr>
          <w:bCs/>
        </w:rPr>
        <w:t xml:space="preserve"> </w:t>
      </w:r>
      <w:r w:rsidR="003A304B" w:rsidRPr="00F85788">
        <w:rPr>
          <w:bCs/>
        </w:rPr>
        <w:t>students</w:t>
      </w:r>
      <w:r w:rsidR="003A304B">
        <w:rPr>
          <w:bCs/>
        </w:rPr>
        <w:t>,</w:t>
      </w:r>
      <w:r w:rsidR="003A304B" w:rsidRPr="00F85788">
        <w:rPr>
          <w:bCs/>
        </w:rPr>
        <w:t xml:space="preserve"> making it the second largest university in the state</w:t>
      </w:r>
      <w:r w:rsidR="003A304B">
        <w:rPr>
          <w:bCs/>
        </w:rPr>
        <w:t xml:space="preserve"> </w:t>
      </w:r>
    </w:p>
    <w:p w:rsidR="003A304B" w:rsidRPr="004E76ED" w:rsidRDefault="003A304B" w:rsidP="00C97B02">
      <w:pPr>
        <w:pStyle w:val="ListParagraph"/>
        <w:numPr>
          <w:ilvl w:val="0"/>
          <w:numId w:val="98"/>
        </w:numPr>
        <w:spacing w:after="0"/>
        <w:rPr>
          <w:b/>
          <w:bCs/>
        </w:rPr>
      </w:pPr>
      <w:r w:rsidRPr="00F85788">
        <w:rPr>
          <w:bCs/>
        </w:rPr>
        <w:t>Represent all 50 states and 8</w:t>
      </w:r>
      <w:r w:rsidR="002222A9">
        <w:rPr>
          <w:bCs/>
        </w:rPr>
        <w:t>5</w:t>
      </w:r>
      <w:r w:rsidRPr="00F85788">
        <w:rPr>
          <w:bCs/>
        </w:rPr>
        <w:t xml:space="preserve"> foreign countries</w:t>
      </w:r>
    </w:p>
    <w:p w:rsidR="003A304B" w:rsidRPr="003A304B" w:rsidRDefault="003A304B" w:rsidP="00C97B02">
      <w:pPr>
        <w:pStyle w:val="ListParagraph"/>
        <w:numPr>
          <w:ilvl w:val="0"/>
          <w:numId w:val="98"/>
        </w:numPr>
        <w:spacing w:after="0"/>
        <w:rPr>
          <w:b/>
          <w:bCs/>
        </w:rPr>
      </w:pPr>
      <w:r>
        <w:rPr>
          <w:bCs/>
        </w:rPr>
        <w:t>Include over 2,</w:t>
      </w:r>
      <w:r w:rsidR="00497E0C">
        <w:rPr>
          <w:bCs/>
        </w:rPr>
        <w:t>3</w:t>
      </w:r>
      <w:r>
        <w:rPr>
          <w:bCs/>
        </w:rPr>
        <w:t>00 underrepresented students and 1,</w:t>
      </w:r>
      <w:r w:rsidR="006E42D9">
        <w:rPr>
          <w:bCs/>
        </w:rPr>
        <w:t>200</w:t>
      </w:r>
      <w:r>
        <w:rPr>
          <w:bCs/>
        </w:rPr>
        <w:t> international students</w:t>
      </w:r>
    </w:p>
    <w:p w:rsidR="003A304B" w:rsidRPr="003A304B" w:rsidRDefault="003A304B" w:rsidP="00C97B02">
      <w:pPr>
        <w:pStyle w:val="ListParagraph"/>
        <w:numPr>
          <w:ilvl w:val="1"/>
          <w:numId w:val="98"/>
        </w:numPr>
        <w:spacing w:after="0"/>
        <w:rPr>
          <w:b/>
          <w:bCs/>
        </w:rPr>
      </w:pPr>
      <w:r>
        <w:rPr>
          <w:bCs/>
        </w:rPr>
        <w:t>Underrepresented populations (from highest to lowest): Black/African-American, Hispanic</w:t>
      </w:r>
      <w:r w:rsidR="00497E0C">
        <w:rPr>
          <w:bCs/>
        </w:rPr>
        <w:t>/Latino</w:t>
      </w:r>
      <w:r>
        <w:rPr>
          <w:bCs/>
        </w:rPr>
        <w:t>, Asian, Native American</w:t>
      </w:r>
      <w:r w:rsidR="00497E0C">
        <w:rPr>
          <w:bCs/>
        </w:rPr>
        <w:t xml:space="preserve">, Native Hawaiian/Pacific Islander </w:t>
      </w:r>
    </w:p>
    <w:p w:rsidR="003A304B" w:rsidRPr="004E76ED" w:rsidRDefault="003A304B" w:rsidP="00C97B02">
      <w:pPr>
        <w:pStyle w:val="ListParagraph"/>
        <w:numPr>
          <w:ilvl w:val="1"/>
          <w:numId w:val="98"/>
        </w:numPr>
        <w:spacing w:after="0"/>
        <w:rPr>
          <w:b/>
          <w:bCs/>
        </w:rPr>
      </w:pPr>
      <w:r>
        <w:rPr>
          <w:bCs/>
        </w:rPr>
        <w:t xml:space="preserve">International populations (from highest to lowest): Asia, </w:t>
      </w:r>
      <w:r w:rsidR="004E76ED">
        <w:rPr>
          <w:bCs/>
        </w:rPr>
        <w:t>Europe, the Americas, Africa, Australia</w:t>
      </w:r>
    </w:p>
    <w:p w:rsidR="004E76ED" w:rsidRDefault="006248D4" w:rsidP="00C97B02">
      <w:pPr>
        <w:pStyle w:val="ListParagraph"/>
        <w:numPr>
          <w:ilvl w:val="0"/>
          <w:numId w:val="98"/>
        </w:numPr>
        <w:spacing w:after="0"/>
        <w:rPr>
          <w:bCs/>
        </w:rPr>
      </w:pPr>
      <w:r>
        <w:rPr>
          <w:bCs/>
        </w:rPr>
        <w:t>Approximately number 4 women to every 3 men</w:t>
      </w:r>
      <w:r w:rsidR="005E0754">
        <w:rPr>
          <w:bCs/>
        </w:rPr>
        <w:t xml:space="preserve"> </w:t>
      </w:r>
    </w:p>
    <w:p w:rsidR="00890F31" w:rsidRPr="00F85788" w:rsidRDefault="00890F31" w:rsidP="00C97B02">
      <w:pPr>
        <w:numPr>
          <w:ilvl w:val="0"/>
          <w:numId w:val="98"/>
        </w:numPr>
        <w:spacing w:after="0"/>
        <w:rPr>
          <w:bCs/>
        </w:rPr>
      </w:pPr>
      <w:r w:rsidRPr="00F85788">
        <w:rPr>
          <w:bCs/>
        </w:rPr>
        <w:t>Volunteer more than 100,000 hours at government and nonprofit organizations through the </w:t>
      </w:r>
      <w:r>
        <w:rPr>
          <w:bCs/>
        </w:rPr>
        <w:t>Center for Leadership and Volunteerism</w:t>
      </w:r>
      <w:r w:rsidRPr="00F85788">
        <w:rPr>
          <w:bCs/>
        </w:rPr>
        <w:t>, cooperative education and </w:t>
      </w:r>
      <w:r w:rsidRPr="003A304B">
        <w:rPr>
          <w:bCs/>
        </w:rPr>
        <w:t>service-learning</w:t>
      </w:r>
    </w:p>
    <w:p w:rsidR="00890F31" w:rsidRPr="00890F31" w:rsidRDefault="00890F31" w:rsidP="00890F31">
      <w:pPr>
        <w:spacing w:after="0"/>
        <w:rPr>
          <w:bCs/>
        </w:rPr>
      </w:pPr>
    </w:p>
    <w:p w:rsidR="006248D4" w:rsidRPr="006248D4" w:rsidRDefault="006248D4" w:rsidP="006248D4">
      <w:pPr>
        <w:spacing w:after="0"/>
        <w:rPr>
          <w:bCs/>
          <w:i/>
        </w:rPr>
      </w:pPr>
      <w:r w:rsidRPr="006248D4">
        <w:rPr>
          <w:bCs/>
          <w:i/>
        </w:rPr>
        <w:t>Missouri State freshmen:</w:t>
      </w:r>
    </w:p>
    <w:p w:rsidR="006248D4" w:rsidRPr="00F85788" w:rsidRDefault="006248D4" w:rsidP="00C97B02">
      <w:pPr>
        <w:numPr>
          <w:ilvl w:val="0"/>
          <w:numId w:val="98"/>
        </w:numPr>
        <w:spacing w:after="0"/>
        <w:rPr>
          <w:bCs/>
        </w:rPr>
      </w:pPr>
      <w:r w:rsidRPr="00F85788">
        <w:rPr>
          <w:bCs/>
        </w:rPr>
        <w:t>Ear</w:t>
      </w:r>
      <w:r w:rsidR="00F244B6">
        <w:rPr>
          <w:bCs/>
        </w:rPr>
        <w:t xml:space="preserve">ned an average ACT score of </w:t>
      </w:r>
      <w:r w:rsidR="002222A9">
        <w:rPr>
          <w:bCs/>
        </w:rPr>
        <w:t>24.1</w:t>
      </w:r>
      <w:r w:rsidRPr="00F85788">
        <w:rPr>
          <w:bCs/>
        </w:rPr>
        <w:t>, </w:t>
      </w:r>
      <w:r>
        <w:rPr>
          <w:bCs/>
        </w:rPr>
        <w:t xml:space="preserve">above </w:t>
      </w:r>
      <w:r w:rsidR="00890F31">
        <w:rPr>
          <w:bCs/>
        </w:rPr>
        <w:t xml:space="preserve">both </w:t>
      </w:r>
      <w:r w:rsidRPr="00F85788">
        <w:rPr>
          <w:bCs/>
        </w:rPr>
        <w:t>state and national averages</w:t>
      </w:r>
    </w:p>
    <w:p w:rsidR="006248D4" w:rsidRPr="00F85788" w:rsidRDefault="006248D4" w:rsidP="00C97B02">
      <w:pPr>
        <w:numPr>
          <w:ilvl w:val="0"/>
          <w:numId w:val="98"/>
        </w:numPr>
        <w:spacing w:after="0"/>
        <w:rPr>
          <w:bCs/>
        </w:rPr>
      </w:pPr>
      <w:r w:rsidRPr="00F85788">
        <w:rPr>
          <w:bCs/>
        </w:rPr>
        <w:t>Held an average high school grade point average of 3.59</w:t>
      </w:r>
    </w:p>
    <w:p w:rsidR="006248D4" w:rsidRPr="00F85788" w:rsidRDefault="006248D4" w:rsidP="00C97B02">
      <w:pPr>
        <w:numPr>
          <w:ilvl w:val="0"/>
          <w:numId w:val="98"/>
        </w:numPr>
        <w:spacing w:after="0"/>
        <w:rPr>
          <w:bCs/>
        </w:rPr>
      </w:pPr>
      <w:r w:rsidRPr="00F85788">
        <w:rPr>
          <w:bCs/>
        </w:rPr>
        <w:t>Placed in the top half of their high school classes (83.5%)</w:t>
      </w:r>
    </w:p>
    <w:p w:rsidR="006248D4" w:rsidRPr="006248D4" w:rsidRDefault="006248D4" w:rsidP="006248D4">
      <w:pPr>
        <w:spacing w:after="0"/>
        <w:ind w:left="360"/>
        <w:rPr>
          <w:bCs/>
        </w:rPr>
      </w:pPr>
    </w:p>
    <w:p w:rsidR="00AB06F7" w:rsidRPr="00AB06F7" w:rsidRDefault="00F85788" w:rsidP="003A304B">
      <w:pPr>
        <w:spacing w:after="0"/>
        <w:rPr>
          <w:bCs/>
        </w:rPr>
      </w:pPr>
      <w:r w:rsidRPr="006248D4">
        <w:rPr>
          <w:b/>
          <w:bCs/>
        </w:rPr>
        <w:t>The Mis</w:t>
      </w:r>
      <w:r w:rsidR="003A304B" w:rsidRPr="006248D4">
        <w:rPr>
          <w:b/>
          <w:bCs/>
        </w:rPr>
        <w:t>souri State community</w:t>
      </w:r>
      <w:r w:rsidR="006248D4">
        <w:rPr>
          <w:b/>
          <w:bCs/>
        </w:rPr>
        <w:t xml:space="preserve"> includes:</w:t>
      </w:r>
    </w:p>
    <w:p w:rsidR="00F85788" w:rsidRDefault="006248D4" w:rsidP="00C97B02">
      <w:pPr>
        <w:numPr>
          <w:ilvl w:val="0"/>
          <w:numId w:val="95"/>
        </w:numPr>
        <w:spacing w:after="0"/>
        <w:rPr>
          <w:bCs/>
        </w:rPr>
      </w:pPr>
      <w:r>
        <w:rPr>
          <w:bCs/>
        </w:rPr>
        <w:t>S</w:t>
      </w:r>
      <w:r w:rsidR="00F85788" w:rsidRPr="00F85788">
        <w:rPr>
          <w:bCs/>
        </w:rPr>
        <w:t>ix academic colleges, one School of Agriculture and one Graduate College</w:t>
      </w:r>
    </w:p>
    <w:p w:rsidR="00F85788" w:rsidRPr="00F85788" w:rsidRDefault="00F85788" w:rsidP="00C97B02">
      <w:pPr>
        <w:numPr>
          <w:ilvl w:val="1"/>
          <w:numId w:val="95"/>
        </w:numPr>
        <w:spacing w:after="0"/>
        <w:rPr>
          <w:bCs/>
        </w:rPr>
      </w:pPr>
      <w:r>
        <w:rPr>
          <w:bCs/>
        </w:rPr>
        <w:t>The six colleges include Arts and Letters, Business, Education, Health and Human Services, Humanities and Public Affairs, and Natural and Applied Sciences.</w:t>
      </w:r>
    </w:p>
    <w:p w:rsidR="00AB06F7" w:rsidRPr="006248D4" w:rsidRDefault="00F85788" w:rsidP="00C97B02">
      <w:pPr>
        <w:numPr>
          <w:ilvl w:val="0"/>
          <w:numId w:val="95"/>
        </w:numPr>
        <w:spacing w:after="0"/>
        <w:rPr>
          <w:bCs/>
        </w:rPr>
      </w:pPr>
      <w:r w:rsidRPr="00F85788">
        <w:rPr>
          <w:bCs/>
        </w:rPr>
        <w:t>Almost 4,000 faculty and staff members with 90 percent of full-time ranked faculty holding the most advanced degree in their field</w:t>
      </w:r>
    </w:p>
    <w:p w:rsidR="00F85788" w:rsidRDefault="00F85788" w:rsidP="00C97B02">
      <w:pPr>
        <w:numPr>
          <w:ilvl w:val="0"/>
          <w:numId w:val="95"/>
        </w:numPr>
        <w:spacing w:after="0"/>
        <w:rPr>
          <w:bCs/>
        </w:rPr>
      </w:pPr>
      <w:r w:rsidRPr="00F85788">
        <w:rPr>
          <w:bCs/>
        </w:rPr>
        <w:t>4,000 students living in University housing</w:t>
      </w:r>
    </w:p>
    <w:p w:rsidR="00F85788" w:rsidRPr="00F85788" w:rsidRDefault="00AB06F7" w:rsidP="00C97B02">
      <w:pPr>
        <w:numPr>
          <w:ilvl w:val="0"/>
          <w:numId w:val="95"/>
        </w:numPr>
        <w:spacing w:after="0"/>
        <w:rPr>
          <w:bCs/>
        </w:rPr>
      </w:pPr>
      <w:r w:rsidRPr="00F85788">
        <w:rPr>
          <w:bCs/>
        </w:rPr>
        <w:t>1</w:t>
      </w:r>
      <w:r w:rsidR="00AD24CA">
        <w:rPr>
          <w:bCs/>
        </w:rPr>
        <w:t>7</w:t>
      </w:r>
      <w:r w:rsidRPr="00F85788">
        <w:rPr>
          <w:bCs/>
        </w:rPr>
        <w:t xml:space="preserve"> NCAA Division I teams with </w:t>
      </w:r>
      <w:r w:rsidR="00AD24CA">
        <w:rPr>
          <w:bCs/>
        </w:rPr>
        <w:t>52</w:t>
      </w:r>
      <w:r w:rsidRPr="00F85788">
        <w:rPr>
          <w:bCs/>
        </w:rPr>
        <w:t xml:space="preserve"> NCAA championship appearances</w:t>
      </w:r>
    </w:p>
    <w:p w:rsidR="00F85788" w:rsidRPr="00F85788" w:rsidRDefault="00F85788" w:rsidP="00AB06F7">
      <w:pPr>
        <w:spacing w:after="0"/>
        <w:rPr>
          <w:bCs/>
        </w:rPr>
      </w:pPr>
      <w:r>
        <w:rPr>
          <w:b/>
          <w:bCs/>
        </w:rPr>
        <w:br/>
        <w:t xml:space="preserve">Missouri State </w:t>
      </w:r>
      <w:r w:rsidR="006248D4">
        <w:rPr>
          <w:b/>
          <w:bCs/>
        </w:rPr>
        <w:t>offers:</w:t>
      </w:r>
    </w:p>
    <w:p w:rsidR="00AB06F7" w:rsidRDefault="00F85788" w:rsidP="00C97B02">
      <w:pPr>
        <w:numPr>
          <w:ilvl w:val="0"/>
          <w:numId w:val="96"/>
        </w:numPr>
        <w:spacing w:after="0"/>
        <w:rPr>
          <w:bCs/>
        </w:rPr>
      </w:pPr>
      <w:r w:rsidRPr="00AB06F7">
        <w:rPr>
          <w:bCs/>
        </w:rPr>
        <w:t xml:space="preserve">85+ undergraduate majors leading to 185+ academic options </w:t>
      </w:r>
    </w:p>
    <w:p w:rsidR="006248D4" w:rsidRDefault="006248D4" w:rsidP="00C97B02">
      <w:pPr>
        <w:numPr>
          <w:ilvl w:val="0"/>
          <w:numId w:val="96"/>
        </w:numPr>
        <w:spacing w:after="0"/>
        <w:rPr>
          <w:bCs/>
        </w:rPr>
      </w:pPr>
      <w:r>
        <w:rPr>
          <w:bCs/>
        </w:rPr>
        <w:t>A student-to-faculty ratio of 19 to 1</w:t>
      </w:r>
    </w:p>
    <w:p w:rsidR="00F85788" w:rsidRPr="00AB06F7" w:rsidRDefault="006248D4" w:rsidP="00C97B02">
      <w:pPr>
        <w:numPr>
          <w:ilvl w:val="0"/>
          <w:numId w:val="96"/>
        </w:numPr>
        <w:spacing w:after="0"/>
        <w:rPr>
          <w:bCs/>
        </w:rPr>
      </w:pPr>
      <w:r>
        <w:rPr>
          <w:bCs/>
        </w:rPr>
        <w:t>N</w:t>
      </w:r>
      <w:r w:rsidR="00F85788" w:rsidRPr="00AB06F7">
        <w:rPr>
          <w:bCs/>
        </w:rPr>
        <w:t>early 300 </w:t>
      </w:r>
      <w:r w:rsidR="00F85788" w:rsidRPr="003A304B">
        <w:rPr>
          <w:bCs/>
        </w:rPr>
        <w:t>student organizations</w:t>
      </w:r>
      <w:r w:rsidR="00AB06F7">
        <w:rPr>
          <w:bCs/>
        </w:rPr>
        <w:t xml:space="preserve">, </w:t>
      </w:r>
      <w:r>
        <w:rPr>
          <w:bCs/>
        </w:rPr>
        <w:t xml:space="preserve">including </w:t>
      </w:r>
      <w:r w:rsidR="00066743">
        <w:rPr>
          <w:bCs/>
        </w:rPr>
        <w:t xml:space="preserve">more than 25 </w:t>
      </w:r>
      <w:r w:rsidR="00AB06F7">
        <w:rPr>
          <w:bCs/>
        </w:rPr>
        <w:t>fraternities and</w:t>
      </w:r>
      <w:r w:rsidR="00066743">
        <w:rPr>
          <w:bCs/>
        </w:rPr>
        <w:t xml:space="preserve"> </w:t>
      </w:r>
      <w:r w:rsidR="00AB06F7">
        <w:rPr>
          <w:bCs/>
        </w:rPr>
        <w:t xml:space="preserve">sororities (about </w:t>
      </w:r>
      <w:r w:rsidR="003A304B">
        <w:rPr>
          <w:bCs/>
        </w:rPr>
        <w:t>14% of undergraduates are members of a fraternity or sorority)</w:t>
      </w:r>
    </w:p>
    <w:p w:rsidR="00F85788" w:rsidRPr="00F85788" w:rsidRDefault="006248D4" w:rsidP="00C97B02">
      <w:pPr>
        <w:numPr>
          <w:ilvl w:val="0"/>
          <w:numId w:val="96"/>
        </w:numPr>
        <w:spacing w:after="0"/>
        <w:rPr>
          <w:bCs/>
        </w:rPr>
      </w:pPr>
      <w:r>
        <w:rPr>
          <w:bCs/>
        </w:rPr>
        <w:t>A</w:t>
      </w:r>
      <w:r w:rsidR="00F85788" w:rsidRPr="00F85788">
        <w:rPr>
          <w:bCs/>
        </w:rPr>
        <w:t>bout 20 </w:t>
      </w:r>
      <w:r w:rsidR="00F85788" w:rsidRPr="003A304B">
        <w:rPr>
          <w:bCs/>
        </w:rPr>
        <w:t>intramural sports</w:t>
      </w:r>
      <w:r>
        <w:rPr>
          <w:bCs/>
        </w:rPr>
        <w:t xml:space="preserve"> in which to participate</w:t>
      </w:r>
    </w:p>
    <w:p w:rsidR="00F85788" w:rsidRPr="00F85788" w:rsidRDefault="00890F31" w:rsidP="00C97B02">
      <w:pPr>
        <w:numPr>
          <w:ilvl w:val="0"/>
          <w:numId w:val="96"/>
        </w:numPr>
        <w:spacing w:after="0"/>
        <w:rPr>
          <w:bCs/>
        </w:rPr>
      </w:pPr>
      <w:r>
        <w:rPr>
          <w:bCs/>
        </w:rPr>
        <w:t>Opportunities to receive</w:t>
      </w:r>
      <w:r w:rsidR="00F244B6">
        <w:rPr>
          <w:bCs/>
        </w:rPr>
        <w:t xml:space="preserve"> over $1</w:t>
      </w:r>
      <w:r w:rsidR="002222A9">
        <w:rPr>
          <w:bCs/>
        </w:rPr>
        <w:t>55</w:t>
      </w:r>
      <w:r w:rsidR="00F85788" w:rsidRPr="00F85788">
        <w:rPr>
          <w:bCs/>
        </w:rPr>
        <w:t xml:space="preserve"> million in </w:t>
      </w:r>
      <w:r w:rsidR="00F85788" w:rsidRPr="003A304B">
        <w:rPr>
          <w:bCs/>
        </w:rPr>
        <w:t>financial aid</w:t>
      </w:r>
      <w:r w:rsidR="00F85788" w:rsidRPr="00F85788">
        <w:rPr>
          <w:bCs/>
        </w:rPr>
        <w:t xml:space="preserve"> with </w:t>
      </w:r>
      <w:r w:rsidR="00F244B6">
        <w:rPr>
          <w:bCs/>
        </w:rPr>
        <w:t>65</w:t>
      </w:r>
      <w:r w:rsidR="00F85788" w:rsidRPr="00F85788">
        <w:rPr>
          <w:bCs/>
        </w:rPr>
        <w:t xml:space="preserve"> percent of students receiving some form of assistance</w:t>
      </w:r>
    </w:p>
    <w:p w:rsidR="00F85788" w:rsidRPr="00F85788" w:rsidRDefault="00F85788" w:rsidP="00AB06F7">
      <w:pPr>
        <w:spacing w:after="0"/>
        <w:rPr>
          <w:b/>
          <w:bCs/>
        </w:rPr>
      </w:pPr>
      <w:r>
        <w:rPr>
          <w:b/>
          <w:bCs/>
        </w:rPr>
        <w:lastRenderedPageBreak/>
        <w:br/>
      </w:r>
      <w:r w:rsidRPr="00F85788">
        <w:rPr>
          <w:b/>
          <w:bCs/>
        </w:rPr>
        <w:t>University honors</w:t>
      </w:r>
    </w:p>
    <w:p w:rsidR="00F85788" w:rsidRPr="00F85788" w:rsidRDefault="00F85788" w:rsidP="00C97B02">
      <w:pPr>
        <w:numPr>
          <w:ilvl w:val="0"/>
          <w:numId w:val="97"/>
        </w:numPr>
        <w:spacing w:after="0"/>
        <w:rPr>
          <w:bCs/>
        </w:rPr>
      </w:pPr>
      <w:r w:rsidRPr="00F85788">
        <w:rPr>
          <w:bCs/>
        </w:rPr>
        <w:t xml:space="preserve">Named to America’s Top Colleges list by </w:t>
      </w:r>
      <w:r w:rsidRPr="00F85788">
        <w:rPr>
          <w:bCs/>
          <w:i/>
        </w:rPr>
        <w:t>Forbes</w:t>
      </w:r>
      <w:r w:rsidRPr="00F85788">
        <w:rPr>
          <w:bCs/>
        </w:rPr>
        <w:t xml:space="preserve"> magazine</w:t>
      </w:r>
    </w:p>
    <w:p w:rsidR="00F85788" w:rsidRPr="00F85788" w:rsidRDefault="00F85788" w:rsidP="00C97B02">
      <w:pPr>
        <w:numPr>
          <w:ilvl w:val="0"/>
          <w:numId w:val="97"/>
        </w:numPr>
        <w:spacing w:after="0"/>
        <w:rPr>
          <w:bCs/>
        </w:rPr>
      </w:pPr>
      <w:r w:rsidRPr="00F85788">
        <w:rPr>
          <w:bCs/>
        </w:rPr>
        <w:t xml:space="preserve">Received Best in the Midwest distinction from </w:t>
      </w:r>
      <w:r w:rsidRPr="00F85788">
        <w:rPr>
          <w:bCs/>
          <w:i/>
        </w:rPr>
        <w:t>The Princeton Review</w:t>
      </w:r>
    </w:p>
    <w:p w:rsidR="00F85788" w:rsidRPr="00F85788" w:rsidRDefault="00F85788" w:rsidP="00C97B02">
      <w:pPr>
        <w:numPr>
          <w:ilvl w:val="0"/>
          <w:numId w:val="97"/>
        </w:numPr>
        <w:spacing w:after="0"/>
        <w:rPr>
          <w:bCs/>
        </w:rPr>
      </w:pPr>
      <w:r w:rsidRPr="00F85788">
        <w:rPr>
          <w:bCs/>
        </w:rPr>
        <w:t xml:space="preserve">Ranked among Best Colleges: Regional Universities (Midwest) by </w:t>
      </w:r>
      <w:r w:rsidRPr="00F85788">
        <w:rPr>
          <w:bCs/>
          <w:i/>
        </w:rPr>
        <w:t>U.S. News &amp; World Report</w:t>
      </w:r>
    </w:p>
    <w:p w:rsidR="00F85788" w:rsidRDefault="00F85788" w:rsidP="00C97B02">
      <w:pPr>
        <w:numPr>
          <w:ilvl w:val="0"/>
          <w:numId w:val="97"/>
        </w:numPr>
        <w:spacing w:after="0"/>
        <w:rPr>
          <w:bCs/>
        </w:rPr>
      </w:pPr>
      <w:r w:rsidRPr="00F85788">
        <w:rPr>
          <w:bCs/>
        </w:rPr>
        <w:t xml:space="preserve">Named Military Friendly School by </w:t>
      </w:r>
      <w:r w:rsidRPr="00F85788">
        <w:rPr>
          <w:bCs/>
          <w:i/>
        </w:rPr>
        <w:t>G.I. Jobs</w:t>
      </w:r>
      <w:r w:rsidRPr="00F85788">
        <w:rPr>
          <w:bCs/>
        </w:rPr>
        <w:t xml:space="preserve"> magazine</w:t>
      </w:r>
    </w:p>
    <w:p w:rsidR="002222A9" w:rsidRDefault="002222A9" w:rsidP="002222A9">
      <w:pPr>
        <w:numPr>
          <w:ilvl w:val="0"/>
          <w:numId w:val="97"/>
        </w:numPr>
        <w:spacing w:after="0"/>
        <w:rPr>
          <w:bCs/>
        </w:rPr>
      </w:pPr>
      <w:r w:rsidRPr="002222A9">
        <w:rPr>
          <w:bCs/>
        </w:rPr>
        <w:t>Listed on the President's Roll for Higher Education Community Service</w:t>
      </w:r>
    </w:p>
    <w:p w:rsidR="002222A9" w:rsidRPr="00F85788" w:rsidRDefault="002222A9" w:rsidP="002222A9">
      <w:pPr>
        <w:numPr>
          <w:ilvl w:val="0"/>
          <w:numId w:val="97"/>
        </w:numPr>
        <w:spacing w:after="0"/>
        <w:rPr>
          <w:bCs/>
        </w:rPr>
      </w:pPr>
      <w:r w:rsidRPr="002222A9">
        <w:rPr>
          <w:bCs/>
        </w:rPr>
        <w:t>Recipient of the 2014 Higher Education Excellence in Diversity (HEED) Award</w:t>
      </w:r>
    </w:p>
    <w:p w:rsidR="00F85788" w:rsidRPr="00F85788" w:rsidRDefault="00F85788" w:rsidP="00C6325D">
      <w:pPr>
        <w:spacing w:after="0" w:line="240" w:lineRule="auto"/>
        <w:rPr>
          <w:bCs/>
        </w:rPr>
      </w:pPr>
    </w:p>
    <w:p w:rsidR="000C2EF8" w:rsidRPr="00C6325D" w:rsidRDefault="000C2EF8" w:rsidP="0053349F">
      <w:pPr>
        <w:spacing w:after="0"/>
        <w:ind w:left="720" w:hanging="720"/>
        <w:rPr>
          <w:b/>
          <w:bCs/>
        </w:rPr>
      </w:pPr>
      <w:r w:rsidRPr="00C6325D">
        <w:rPr>
          <w:b/>
          <w:bCs/>
        </w:rPr>
        <w:t>What is the cost of tuition per credit hour?</w:t>
      </w:r>
      <w:r w:rsidR="0053349F">
        <w:rPr>
          <w:b/>
          <w:bCs/>
        </w:rPr>
        <w:tab/>
      </w:r>
      <w:r w:rsidR="0053349F">
        <w:rPr>
          <w:b/>
          <w:bCs/>
        </w:rPr>
        <w:tab/>
      </w:r>
      <w:r w:rsidR="0053349F">
        <w:rPr>
          <w:b/>
          <w:bCs/>
        </w:rPr>
        <w:tab/>
      </w:r>
      <w:r w:rsidR="0053349F">
        <w:t>Undergraduate</w:t>
      </w:r>
    </w:p>
    <w:p w:rsidR="000C2EF8" w:rsidRPr="00C6325D" w:rsidRDefault="000C2EF8" w:rsidP="0053349F">
      <w:pPr>
        <w:spacing w:after="0"/>
        <w:ind w:left="720" w:hanging="720"/>
      </w:pPr>
      <w:r w:rsidRPr="00C6325D">
        <w:rPr>
          <w:b/>
          <w:bCs/>
        </w:rPr>
        <w:tab/>
      </w:r>
      <w:r w:rsidRPr="00C6325D">
        <w:t>Missouri Resident</w:t>
      </w:r>
      <w:r w:rsidRPr="00C6325D">
        <w:tab/>
      </w:r>
      <w:r w:rsidRPr="00C6325D">
        <w:tab/>
      </w:r>
      <w:r w:rsidRPr="00C6325D">
        <w:tab/>
      </w:r>
      <w:r w:rsidR="0053349F">
        <w:tab/>
      </w:r>
      <w:r w:rsidR="0053349F">
        <w:tab/>
      </w:r>
      <w:r w:rsidR="00261C7B">
        <w:t>$20</w:t>
      </w:r>
      <w:r w:rsidR="00AD24CA">
        <w:t>5</w:t>
      </w:r>
      <w:r w:rsidRPr="00C6325D">
        <w:tab/>
      </w:r>
      <w:r w:rsidRPr="00C6325D">
        <w:tab/>
        <w:t xml:space="preserve">   </w:t>
      </w:r>
      <w:r w:rsidRPr="00C6325D">
        <w:tab/>
      </w:r>
    </w:p>
    <w:p w:rsidR="000C2EF8" w:rsidRPr="00C6325D" w:rsidRDefault="000C2EF8" w:rsidP="0053349F">
      <w:pPr>
        <w:spacing w:after="0"/>
        <w:ind w:left="720" w:hanging="720"/>
        <w:rPr>
          <w:b/>
          <w:bCs/>
        </w:rPr>
      </w:pPr>
      <w:r w:rsidRPr="00C6325D">
        <w:tab/>
        <w:t>Non-Resident</w:t>
      </w:r>
      <w:r w:rsidRPr="00C6325D">
        <w:tab/>
      </w:r>
      <w:r w:rsidRPr="00C6325D">
        <w:tab/>
      </w:r>
      <w:r w:rsidRPr="00C6325D">
        <w:tab/>
      </w:r>
      <w:r w:rsidRPr="00C6325D">
        <w:tab/>
      </w:r>
      <w:r w:rsidR="0053349F">
        <w:tab/>
      </w:r>
      <w:r w:rsidR="0053349F">
        <w:tab/>
      </w:r>
      <w:r w:rsidRPr="00C6325D">
        <w:t>$</w:t>
      </w:r>
      <w:r w:rsidR="00261C7B">
        <w:t>4</w:t>
      </w:r>
      <w:r w:rsidR="00AD24CA">
        <w:t>34</w:t>
      </w:r>
      <w:r w:rsidRPr="00C6325D">
        <w:tab/>
      </w:r>
      <w:r w:rsidRPr="00C6325D">
        <w:tab/>
        <w:t xml:space="preserve">   </w:t>
      </w:r>
      <w:r w:rsidRPr="00C6325D">
        <w:tab/>
      </w:r>
      <w:r w:rsidR="0053349F">
        <w:br/>
      </w:r>
    </w:p>
    <w:p w:rsidR="000C2EF8" w:rsidRPr="00C6325D" w:rsidRDefault="000C2EF8" w:rsidP="0053349F">
      <w:pPr>
        <w:pStyle w:val="Heading2"/>
        <w:spacing w:after="0" w:line="276" w:lineRule="auto"/>
        <w:rPr>
          <w:rFonts w:asciiTheme="minorHAnsi" w:hAnsiTheme="minorHAnsi"/>
          <w:b/>
          <w:sz w:val="22"/>
          <w:szCs w:val="22"/>
        </w:rPr>
      </w:pPr>
      <w:r w:rsidRPr="00C6325D">
        <w:rPr>
          <w:rFonts w:asciiTheme="minorHAnsi" w:eastAsiaTheme="minorEastAsia" w:hAnsiTheme="minorHAnsi" w:cstheme="minorBidi"/>
          <w:b/>
          <w:color w:val="auto"/>
          <w:sz w:val="22"/>
          <w:szCs w:val="22"/>
        </w:rPr>
        <w:t>What is the total cost of attending Missouri State University per semester?</w:t>
      </w:r>
    </w:p>
    <w:p w:rsidR="000C2EF8" w:rsidRPr="00C6325D" w:rsidRDefault="000C2EF8" w:rsidP="0053349F">
      <w:pPr>
        <w:spacing w:after="0"/>
        <w:rPr>
          <w:b/>
          <w:bCs/>
          <w:i/>
          <w:iCs/>
        </w:rPr>
      </w:pPr>
      <w:r w:rsidRPr="00C6325D">
        <w:tab/>
      </w:r>
      <w:r w:rsidRPr="00C6325D">
        <w:rPr>
          <w:b/>
          <w:bCs/>
          <w:i/>
          <w:iCs/>
        </w:rPr>
        <w:t>Tuition</w:t>
      </w:r>
    </w:p>
    <w:p w:rsidR="000C2EF8" w:rsidRPr="00C6325D" w:rsidRDefault="000C2EF8" w:rsidP="0053349F">
      <w:pPr>
        <w:spacing w:after="0"/>
        <w:rPr>
          <w:bCs/>
          <w:iCs/>
        </w:rPr>
      </w:pPr>
      <w:r w:rsidRPr="00C6325D">
        <w:rPr>
          <w:b/>
          <w:bCs/>
          <w:i/>
          <w:iCs/>
        </w:rPr>
        <w:tab/>
      </w:r>
      <w:r w:rsidR="00890F31">
        <w:rPr>
          <w:bCs/>
          <w:iCs/>
        </w:rPr>
        <w:t>Missouri Resident</w:t>
      </w:r>
      <w:r w:rsidR="00890F31">
        <w:rPr>
          <w:bCs/>
          <w:iCs/>
        </w:rPr>
        <w:tab/>
      </w:r>
      <w:r w:rsidR="00890F31">
        <w:rPr>
          <w:bCs/>
          <w:iCs/>
        </w:rPr>
        <w:tab/>
        <w:t>$3,</w:t>
      </w:r>
      <w:r w:rsidR="00AD24CA">
        <w:rPr>
          <w:bCs/>
          <w:iCs/>
        </w:rPr>
        <w:t>530</w:t>
      </w:r>
    </w:p>
    <w:p w:rsidR="000C2EF8" w:rsidRPr="00497B4A" w:rsidRDefault="000C2EF8" w:rsidP="0053349F">
      <w:pPr>
        <w:spacing w:after="0"/>
        <w:rPr>
          <w:i/>
          <w:iCs/>
        </w:rPr>
      </w:pPr>
      <w:r w:rsidRPr="00C6325D">
        <w:rPr>
          <w:bCs/>
          <w:iCs/>
        </w:rPr>
        <w:tab/>
        <w:t>Non-Resident</w:t>
      </w:r>
      <w:r w:rsidRPr="00C6325D">
        <w:rPr>
          <w:bCs/>
          <w:iCs/>
        </w:rPr>
        <w:tab/>
      </w:r>
      <w:r w:rsidRPr="00C6325D">
        <w:rPr>
          <w:bCs/>
          <w:iCs/>
        </w:rPr>
        <w:tab/>
      </w:r>
      <w:r w:rsidRPr="00C6325D">
        <w:rPr>
          <w:bCs/>
          <w:iCs/>
        </w:rPr>
        <w:tab/>
        <w:t>$6,</w:t>
      </w:r>
      <w:r w:rsidR="00AD24CA">
        <w:rPr>
          <w:bCs/>
          <w:iCs/>
        </w:rPr>
        <w:t>965</w:t>
      </w:r>
    </w:p>
    <w:p w:rsidR="000C2EF8" w:rsidRPr="00C6325D" w:rsidRDefault="000C2EF8" w:rsidP="0053349F">
      <w:pPr>
        <w:spacing w:after="0"/>
        <w:rPr>
          <w:bCs/>
          <w:iCs/>
        </w:rPr>
      </w:pPr>
      <w:r w:rsidRPr="00C6325D">
        <w:rPr>
          <w:b/>
          <w:iCs/>
        </w:rPr>
        <w:tab/>
      </w:r>
      <w:r w:rsidR="00890F31">
        <w:rPr>
          <w:bCs/>
          <w:iCs/>
        </w:rPr>
        <w:t>Room and Board</w:t>
      </w:r>
      <w:r w:rsidR="00890F31">
        <w:rPr>
          <w:bCs/>
          <w:iCs/>
        </w:rPr>
        <w:tab/>
      </w:r>
      <w:r w:rsidR="00890F31">
        <w:rPr>
          <w:bCs/>
          <w:iCs/>
        </w:rPr>
        <w:tab/>
        <w:t>$</w:t>
      </w:r>
      <w:r w:rsidR="00AD24CA">
        <w:rPr>
          <w:bCs/>
          <w:iCs/>
        </w:rPr>
        <w:t>4,065</w:t>
      </w:r>
      <w:r w:rsidR="00651F7F">
        <w:rPr>
          <w:bCs/>
          <w:iCs/>
        </w:rPr>
        <w:t xml:space="preserve"> (average)</w:t>
      </w:r>
    </w:p>
    <w:p w:rsidR="000C2EF8" w:rsidRPr="00C6325D" w:rsidRDefault="00890F31" w:rsidP="0053349F">
      <w:pPr>
        <w:spacing w:after="0"/>
        <w:rPr>
          <w:iCs/>
        </w:rPr>
      </w:pPr>
      <w:r>
        <w:rPr>
          <w:bCs/>
          <w:iCs/>
        </w:rPr>
        <w:tab/>
        <w:t>Books &amp; Supplies</w:t>
      </w:r>
      <w:r>
        <w:rPr>
          <w:bCs/>
          <w:iCs/>
        </w:rPr>
        <w:tab/>
      </w:r>
      <w:r>
        <w:rPr>
          <w:bCs/>
          <w:iCs/>
        </w:rPr>
        <w:tab/>
        <w:t>$</w:t>
      </w:r>
      <w:r w:rsidR="000C2EF8" w:rsidRPr="00C6325D">
        <w:rPr>
          <w:bCs/>
          <w:iCs/>
        </w:rPr>
        <w:t>5</w:t>
      </w:r>
      <w:r w:rsidR="00AD24CA">
        <w:rPr>
          <w:bCs/>
          <w:iCs/>
        </w:rPr>
        <w:t>50</w:t>
      </w:r>
      <w:r w:rsidR="00651F7F">
        <w:rPr>
          <w:bCs/>
          <w:iCs/>
        </w:rPr>
        <w:t xml:space="preserve"> (estimate)</w:t>
      </w:r>
    </w:p>
    <w:p w:rsidR="000C2EF8" w:rsidRPr="00C6325D" w:rsidRDefault="000C2EF8" w:rsidP="0053349F">
      <w:pPr>
        <w:spacing w:after="0"/>
        <w:rPr>
          <w:bCs/>
          <w:iCs/>
        </w:rPr>
      </w:pPr>
      <w:r w:rsidRPr="00C6325D">
        <w:rPr>
          <w:iCs/>
        </w:rPr>
        <w:tab/>
      </w:r>
    </w:p>
    <w:p w:rsidR="000C2EF8" w:rsidRPr="00C6325D" w:rsidRDefault="000C2EF8" w:rsidP="0053349F">
      <w:pPr>
        <w:spacing w:after="0"/>
        <w:rPr>
          <w:b/>
          <w:bCs/>
          <w:i/>
          <w:iCs/>
        </w:rPr>
      </w:pPr>
      <w:r w:rsidRPr="00C6325D">
        <w:rPr>
          <w:bCs/>
          <w:iCs/>
        </w:rPr>
        <w:tab/>
      </w:r>
      <w:r w:rsidRPr="00C6325D">
        <w:rPr>
          <w:b/>
          <w:bCs/>
          <w:i/>
          <w:iCs/>
        </w:rPr>
        <w:t>Total</w:t>
      </w:r>
    </w:p>
    <w:p w:rsidR="000C2EF8" w:rsidRPr="00C6325D" w:rsidRDefault="000C2EF8" w:rsidP="0053349F">
      <w:pPr>
        <w:spacing w:after="0"/>
        <w:rPr>
          <w:bCs/>
          <w:iCs/>
        </w:rPr>
      </w:pPr>
      <w:r w:rsidRPr="00C6325D">
        <w:rPr>
          <w:bCs/>
          <w:iCs/>
        </w:rPr>
        <w:tab/>
        <w:t>Missouri Resid</w:t>
      </w:r>
      <w:r w:rsidR="00890F31">
        <w:rPr>
          <w:bCs/>
          <w:iCs/>
        </w:rPr>
        <w:t>ent</w:t>
      </w:r>
      <w:r w:rsidR="00890F31">
        <w:rPr>
          <w:bCs/>
          <w:iCs/>
        </w:rPr>
        <w:tab/>
      </w:r>
      <w:r w:rsidR="00890F31">
        <w:rPr>
          <w:bCs/>
          <w:iCs/>
        </w:rPr>
        <w:tab/>
        <w:t>$</w:t>
      </w:r>
      <w:r w:rsidR="00AD24CA">
        <w:rPr>
          <w:bCs/>
          <w:iCs/>
        </w:rPr>
        <w:t>8,095</w:t>
      </w:r>
      <w:r w:rsidR="00890F31">
        <w:rPr>
          <w:bCs/>
          <w:iCs/>
        </w:rPr>
        <w:t xml:space="preserve"> per semester $</w:t>
      </w:r>
      <w:r w:rsidR="00AD24CA">
        <w:rPr>
          <w:bCs/>
          <w:iCs/>
        </w:rPr>
        <w:t>16,290</w:t>
      </w:r>
      <w:r w:rsidRPr="00C6325D">
        <w:rPr>
          <w:bCs/>
          <w:iCs/>
        </w:rPr>
        <w:t xml:space="preserve"> per year</w:t>
      </w:r>
    </w:p>
    <w:p w:rsidR="000C2EF8" w:rsidRPr="00C6325D" w:rsidRDefault="000C2EF8" w:rsidP="0053349F">
      <w:pPr>
        <w:pStyle w:val="Heading9"/>
        <w:spacing w:before="0"/>
        <w:rPr>
          <w:rFonts w:asciiTheme="minorHAnsi" w:hAnsiTheme="minorHAnsi"/>
          <w:b/>
          <w:i w:val="0"/>
          <w:sz w:val="22"/>
          <w:szCs w:val="22"/>
        </w:rPr>
      </w:pPr>
      <w:r w:rsidRPr="00C6325D">
        <w:rPr>
          <w:rFonts w:asciiTheme="minorHAnsi" w:hAnsiTheme="minorHAnsi"/>
          <w:b/>
          <w:i w:val="0"/>
          <w:sz w:val="22"/>
          <w:szCs w:val="22"/>
        </w:rPr>
        <w:tab/>
      </w:r>
      <w:r w:rsidRPr="00C6325D">
        <w:rPr>
          <w:rFonts w:asciiTheme="minorHAnsi" w:eastAsiaTheme="minorEastAsia" w:hAnsiTheme="minorHAnsi" w:cstheme="minorBidi"/>
          <w:bCs/>
          <w:i w:val="0"/>
          <w:color w:val="auto"/>
          <w:sz w:val="22"/>
          <w:szCs w:val="22"/>
        </w:rPr>
        <w:t>Non-Res</w:t>
      </w:r>
      <w:r w:rsidR="00890F31">
        <w:rPr>
          <w:rFonts w:asciiTheme="minorHAnsi" w:eastAsiaTheme="minorEastAsia" w:hAnsiTheme="minorHAnsi" w:cstheme="minorBidi"/>
          <w:bCs/>
          <w:i w:val="0"/>
          <w:color w:val="auto"/>
          <w:sz w:val="22"/>
          <w:szCs w:val="22"/>
        </w:rPr>
        <w:t>ident</w:t>
      </w:r>
      <w:r w:rsidR="00890F31">
        <w:rPr>
          <w:rFonts w:asciiTheme="minorHAnsi" w:eastAsiaTheme="minorEastAsia" w:hAnsiTheme="minorHAnsi" w:cstheme="minorBidi"/>
          <w:bCs/>
          <w:i w:val="0"/>
          <w:color w:val="auto"/>
          <w:sz w:val="22"/>
          <w:szCs w:val="22"/>
        </w:rPr>
        <w:tab/>
      </w:r>
      <w:r w:rsidR="00890F31">
        <w:rPr>
          <w:rFonts w:asciiTheme="minorHAnsi" w:eastAsiaTheme="minorEastAsia" w:hAnsiTheme="minorHAnsi" w:cstheme="minorBidi"/>
          <w:bCs/>
          <w:i w:val="0"/>
          <w:color w:val="auto"/>
          <w:sz w:val="22"/>
          <w:szCs w:val="22"/>
        </w:rPr>
        <w:tab/>
      </w:r>
      <w:r w:rsidR="00890F31">
        <w:rPr>
          <w:rFonts w:asciiTheme="minorHAnsi" w:eastAsiaTheme="minorEastAsia" w:hAnsiTheme="minorHAnsi" w:cstheme="minorBidi"/>
          <w:bCs/>
          <w:i w:val="0"/>
          <w:color w:val="auto"/>
          <w:sz w:val="22"/>
          <w:szCs w:val="22"/>
        </w:rPr>
        <w:tab/>
        <w:t>$</w:t>
      </w:r>
      <w:r w:rsidR="00AD24CA">
        <w:rPr>
          <w:rFonts w:asciiTheme="minorHAnsi" w:eastAsiaTheme="minorEastAsia" w:hAnsiTheme="minorHAnsi" w:cstheme="minorBidi"/>
          <w:bCs/>
          <w:i w:val="0"/>
          <w:color w:val="auto"/>
          <w:sz w:val="22"/>
          <w:szCs w:val="22"/>
        </w:rPr>
        <w:t>11,580</w:t>
      </w:r>
      <w:r w:rsidR="00890F31">
        <w:rPr>
          <w:rFonts w:asciiTheme="minorHAnsi" w:eastAsiaTheme="minorEastAsia" w:hAnsiTheme="minorHAnsi" w:cstheme="minorBidi"/>
          <w:bCs/>
          <w:i w:val="0"/>
          <w:color w:val="auto"/>
          <w:sz w:val="22"/>
          <w:szCs w:val="22"/>
        </w:rPr>
        <w:t xml:space="preserve"> per semester $</w:t>
      </w:r>
      <w:r w:rsidR="00AD24CA">
        <w:rPr>
          <w:rFonts w:asciiTheme="minorHAnsi" w:eastAsiaTheme="minorEastAsia" w:hAnsiTheme="minorHAnsi" w:cstheme="minorBidi"/>
          <w:bCs/>
          <w:i w:val="0"/>
          <w:color w:val="auto"/>
          <w:sz w:val="22"/>
          <w:szCs w:val="22"/>
        </w:rPr>
        <w:t>23,160</w:t>
      </w:r>
      <w:r w:rsidRPr="00C6325D">
        <w:rPr>
          <w:rFonts w:asciiTheme="minorHAnsi" w:eastAsiaTheme="minorEastAsia" w:hAnsiTheme="minorHAnsi" w:cstheme="minorBidi"/>
          <w:bCs/>
          <w:i w:val="0"/>
          <w:color w:val="auto"/>
          <w:sz w:val="22"/>
          <w:szCs w:val="22"/>
        </w:rPr>
        <w:t xml:space="preserve"> per year</w:t>
      </w:r>
    </w:p>
    <w:p w:rsidR="000C2EF8" w:rsidRPr="00C6325D" w:rsidRDefault="000C2EF8" w:rsidP="0053349F">
      <w:pPr>
        <w:spacing w:after="0"/>
        <w:rPr>
          <w:bCs/>
          <w:iCs/>
        </w:rPr>
      </w:pPr>
    </w:p>
    <w:p w:rsidR="000C2EF8" w:rsidRPr="00C6325D" w:rsidRDefault="000C2EF8" w:rsidP="0053349F">
      <w:pPr>
        <w:spacing w:after="0"/>
        <w:ind w:firstLine="720"/>
        <w:rPr>
          <w:b/>
          <w:bCs/>
          <w:i/>
          <w:iCs/>
        </w:rPr>
      </w:pPr>
      <w:r w:rsidRPr="00C6325D">
        <w:rPr>
          <w:b/>
          <w:bCs/>
          <w:i/>
          <w:iCs/>
        </w:rPr>
        <w:t>Note:  Also plan for personal expenses: travel, entertainment, food, etc.</w:t>
      </w:r>
    </w:p>
    <w:p w:rsidR="00F85788" w:rsidRDefault="00F85788">
      <w:pPr>
        <w:rPr>
          <w:rFonts w:ascii="Cambria" w:eastAsiaTheme="majorEastAsia" w:hAnsi="Cambria" w:cs="Mangal"/>
          <w:spacing w:val="5"/>
          <w:kern w:val="28"/>
          <w:sz w:val="52"/>
          <w:szCs w:val="47"/>
        </w:rPr>
      </w:pPr>
      <w:r>
        <w:rPr>
          <w:rFonts w:eastAsiaTheme="majorEastAsia"/>
        </w:rPr>
        <w:br w:type="page"/>
      </w:r>
    </w:p>
    <w:p w:rsidR="000C2EF8" w:rsidRPr="00547F25" w:rsidRDefault="000C2EF8" w:rsidP="00497B4A">
      <w:pPr>
        <w:pStyle w:val="Title1"/>
      </w:pPr>
      <w:bookmarkStart w:id="25" w:name="_Toc374959706"/>
      <w:r w:rsidRPr="00547F25">
        <w:rPr>
          <w:rFonts w:eastAsiaTheme="majorEastAsia"/>
        </w:rPr>
        <w:lastRenderedPageBreak/>
        <w:t>Tour Guidelines</w:t>
      </w:r>
      <w:bookmarkEnd w:id="25"/>
    </w:p>
    <w:p w:rsidR="000C2EF8" w:rsidRPr="00C6325D" w:rsidRDefault="000C2EF8" w:rsidP="00C6325D">
      <w:pPr>
        <w:pStyle w:val="NoSpacing"/>
        <w:spacing w:after="200"/>
      </w:pPr>
      <w:r w:rsidRPr="00C6325D">
        <w:t>Tours are extremely important in the recruitment of new students.  Your role in introducing the students to campus has a large impact on their opinions, and often their families’ opinions, of the university.  Regardless of academic programs, services, athletics, or opportunities available, students will often make their choice of where to begin their college career based on their feel for the campus.  These students depend on you for answers to their questions.  You provide the personal touch that will make them feel comfortable at Missouri State University.</w:t>
      </w:r>
    </w:p>
    <w:p w:rsidR="000C2EF8" w:rsidRPr="00C6325D" w:rsidRDefault="000C2EF8" w:rsidP="00C6325D">
      <w:pPr>
        <w:pStyle w:val="Heading4"/>
        <w:spacing w:before="0" w:after="200" w:line="240" w:lineRule="auto"/>
        <w:rPr>
          <w:rFonts w:asciiTheme="minorHAnsi" w:hAnsiTheme="minorHAnsi"/>
        </w:rPr>
      </w:pPr>
      <w:r w:rsidRPr="00C6325D">
        <w:rPr>
          <w:rFonts w:asciiTheme="minorHAnsi" w:hAnsiTheme="minorHAnsi"/>
          <w:color w:val="auto"/>
        </w:rPr>
        <w:t>Greet each family with enthusiasm and be personable</w:t>
      </w:r>
      <w:r w:rsidRPr="00C6325D">
        <w:rPr>
          <w:rFonts w:asciiTheme="minorHAnsi" w:hAnsiTheme="minorHAnsi"/>
          <w:color w:val="auto"/>
        </w:rPr>
        <w:br/>
      </w:r>
      <w:r w:rsidRPr="00C6325D">
        <w:rPr>
          <w:rFonts w:asciiTheme="minorHAnsi" w:eastAsiaTheme="minorEastAsia" w:hAnsiTheme="minorHAnsi" w:cstheme="minorBidi"/>
          <w:b w:val="0"/>
          <w:bCs w:val="0"/>
          <w:i w:val="0"/>
          <w:iCs w:val="0"/>
          <w:color w:val="auto"/>
        </w:rPr>
        <w:t>Personal attention is the key to making prospective students feel welcome.  Introduce yourself to each family and tell them a little about yourself.  Carry on small talk with the families before the tour and try to call the students by their first names whenever possible.</w:t>
      </w:r>
    </w:p>
    <w:p w:rsidR="000C2EF8" w:rsidRPr="00C6325D" w:rsidRDefault="000C2EF8" w:rsidP="00C6325D">
      <w:pPr>
        <w:pStyle w:val="Heading4"/>
        <w:spacing w:before="0" w:after="200" w:line="240" w:lineRule="auto"/>
        <w:rPr>
          <w:rFonts w:asciiTheme="minorHAnsi" w:eastAsiaTheme="minorEastAsia" w:hAnsiTheme="minorHAnsi" w:cstheme="minorBidi"/>
          <w:b w:val="0"/>
          <w:bCs w:val="0"/>
          <w:i w:val="0"/>
          <w:iCs w:val="0"/>
          <w:color w:val="auto"/>
        </w:rPr>
      </w:pPr>
      <w:r w:rsidRPr="00C6325D">
        <w:rPr>
          <w:rFonts w:asciiTheme="minorHAnsi" w:hAnsiTheme="minorHAnsi"/>
          <w:color w:val="auto"/>
        </w:rPr>
        <w:t>Be positive</w:t>
      </w:r>
      <w:r w:rsidRPr="00C6325D">
        <w:rPr>
          <w:rFonts w:asciiTheme="minorHAnsi" w:hAnsiTheme="minorHAnsi"/>
          <w:color w:val="auto"/>
        </w:rPr>
        <w:br/>
      </w:r>
      <w:r w:rsidRPr="00C6325D">
        <w:rPr>
          <w:rFonts w:asciiTheme="minorHAnsi" w:eastAsiaTheme="minorEastAsia" w:hAnsiTheme="minorHAnsi" w:cstheme="minorBidi"/>
          <w:b w:val="0"/>
          <w:bCs w:val="0"/>
          <w:i w:val="0"/>
          <w:iCs w:val="0"/>
          <w:color w:val="auto"/>
        </w:rPr>
        <w:t>Always remember that these students and their families have no idea how your day has gone.  Always put your best foot forward and give the best possible impression of the university.</w:t>
      </w:r>
    </w:p>
    <w:p w:rsidR="000C2EF8" w:rsidRPr="00C6325D" w:rsidRDefault="000C2EF8" w:rsidP="00C6325D">
      <w:pPr>
        <w:pStyle w:val="Heading4"/>
        <w:spacing w:before="0" w:after="200" w:line="240" w:lineRule="auto"/>
        <w:rPr>
          <w:rFonts w:asciiTheme="minorHAnsi" w:hAnsiTheme="minorHAnsi"/>
          <w:color w:val="auto"/>
        </w:rPr>
      </w:pPr>
      <w:r w:rsidRPr="00C6325D">
        <w:rPr>
          <w:rFonts w:asciiTheme="minorHAnsi" w:hAnsiTheme="minorHAnsi"/>
          <w:color w:val="auto"/>
        </w:rPr>
        <w:t>Always maintain a professional appearance</w:t>
      </w:r>
      <w:r w:rsidRPr="00C6325D">
        <w:rPr>
          <w:rFonts w:asciiTheme="minorHAnsi" w:hAnsiTheme="minorHAnsi"/>
          <w:color w:val="auto"/>
        </w:rPr>
        <w:br/>
      </w:r>
      <w:r w:rsidRPr="00C6325D">
        <w:rPr>
          <w:rFonts w:asciiTheme="minorHAnsi" w:eastAsiaTheme="minorEastAsia" w:hAnsiTheme="minorHAnsi" w:cstheme="minorBidi"/>
          <w:b w:val="0"/>
          <w:bCs w:val="0"/>
          <w:i w:val="0"/>
          <w:iCs w:val="0"/>
          <w:color w:val="auto"/>
        </w:rPr>
        <w:t>Always wear the SOAR uniform in the manner discussed during SOAR training (shirts tucked in, clothing clean and pressed, etc.).  Don’t forget to wear comfortable shoes.  Try to arrive 5-10 minutes early and do not chew gum.</w:t>
      </w:r>
    </w:p>
    <w:p w:rsidR="000C2EF8" w:rsidRPr="00C6325D" w:rsidRDefault="000C2EF8" w:rsidP="00C6325D">
      <w:pPr>
        <w:pStyle w:val="Heading4"/>
        <w:spacing w:before="0" w:after="200" w:line="240" w:lineRule="auto"/>
        <w:rPr>
          <w:rFonts w:asciiTheme="minorHAnsi" w:eastAsiaTheme="minorEastAsia" w:hAnsiTheme="minorHAnsi" w:cstheme="minorBidi"/>
          <w:b w:val="0"/>
          <w:bCs w:val="0"/>
          <w:i w:val="0"/>
          <w:iCs w:val="0"/>
          <w:color w:val="auto"/>
        </w:rPr>
      </w:pPr>
      <w:r w:rsidRPr="00C6325D">
        <w:rPr>
          <w:rFonts w:asciiTheme="minorHAnsi" w:hAnsiTheme="minorHAnsi"/>
          <w:color w:val="auto"/>
        </w:rPr>
        <w:t>Speak loudly and clearly</w:t>
      </w:r>
      <w:r w:rsidRPr="00C6325D">
        <w:rPr>
          <w:rFonts w:asciiTheme="minorHAnsi" w:hAnsiTheme="minorHAnsi"/>
          <w:color w:val="auto"/>
        </w:rPr>
        <w:br/>
      </w:r>
      <w:r w:rsidRPr="00C6325D">
        <w:rPr>
          <w:rFonts w:asciiTheme="minorHAnsi" w:eastAsiaTheme="minorEastAsia" w:hAnsiTheme="minorHAnsi" w:cstheme="minorBidi"/>
          <w:b w:val="0"/>
          <w:bCs w:val="0"/>
          <w:i w:val="0"/>
          <w:iCs w:val="0"/>
          <w:color w:val="auto"/>
        </w:rPr>
        <w:t>When you have large tour groups, make frequent stops to explain parts of campus in more detail.  Don’t forget to be a good listener.  Excellent manners and common courtesy are an important part of any tour.</w:t>
      </w:r>
    </w:p>
    <w:p w:rsidR="000C2EF8" w:rsidRPr="00C6325D" w:rsidRDefault="000C2EF8" w:rsidP="00C6325D">
      <w:pPr>
        <w:pStyle w:val="NoSpacing"/>
        <w:spacing w:after="200"/>
      </w:pPr>
      <w:r w:rsidRPr="00C6325D">
        <w:rPr>
          <w:rFonts w:eastAsiaTheme="majorEastAsia" w:cstheme="majorBidi"/>
          <w:b/>
          <w:bCs/>
          <w:i/>
          <w:iCs/>
          <w:lang w:eastAsia="ja-JP" w:bidi="hi-IN"/>
        </w:rPr>
        <w:t>Mention places not on the regular tour</w:t>
      </w:r>
      <w:r w:rsidRPr="00C6325D">
        <w:br/>
        <w:t xml:space="preserve">Your tour route will not visit all buildings on campus.  In long stretches between buildings, discuss some of the places not covered on the tour, such as Juanita K. Hammons Hall for the Performing Arts, the Professional Building, Sunvilla Tower, Scholars House, and Kentwood Hall.  You can also mention campus services; for example, when you discuss the Professional Building, you can also talk about the BearLine shuttle system. </w:t>
      </w:r>
    </w:p>
    <w:p w:rsidR="000C2EF8" w:rsidRPr="00C6325D" w:rsidRDefault="000C2EF8" w:rsidP="00C6325D">
      <w:pPr>
        <w:pStyle w:val="NoSpacing"/>
        <w:spacing w:after="200"/>
        <w:rPr>
          <w:rFonts w:eastAsiaTheme="majorEastAsia" w:cstheme="majorBidi"/>
          <w:b/>
          <w:bCs/>
          <w:i/>
          <w:iCs/>
          <w:lang w:eastAsia="ja-JP" w:bidi="hi-IN"/>
        </w:rPr>
      </w:pPr>
      <w:r w:rsidRPr="00C6325D">
        <w:rPr>
          <w:rFonts w:eastAsiaTheme="majorEastAsia" w:cstheme="majorBidi"/>
          <w:b/>
          <w:bCs/>
          <w:i/>
          <w:iCs/>
          <w:lang w:eastAsia="ja-JP" w:bidi="hi-IN"/>
        </w:rPr>
        <w:t>Try to get the students and parents involved</w:t>
      </w:r>
      <w:r w:rsidRPr="00C6325D">
        <w:rPr>
          <w:rFonts w:eastAsiaTheme="majorEastAsia" w:cstheme="majorBidi"/>
          <w:b/>
          <w:bCs/>
          <w:i/>
          <w:iCs/>
          <w:lang w:eastAsia="ja-JP" w:bidi="hi-IN"/>
        </w:rPr>
        <w:br/>
      </w:r>
      <w:r w:rsidRPr="00C6325D">
        <w:t>One of the easiest ways to encourage interaction is to ask open-ended questions.  Although not every visitor will be responsive to such questions, make an effort to include everyone.  Also, ask the students and parents if they have questions.  In the case of a quiet group, talk about the university or share personal experiences and general information.</w:t>
      </w:r>
    </w:p>
    <w:p w:rsidR="000C2EF8" w:rsidRPr="00C6325D" w:rsidRDefault="000C2EF8" w:rsidP="00C6325D">
      <w:pPr>
        <w:pStyle w:val="NoSpacing"/>
        <w:spacing w:after="200"/>
        <w:rPr>
          <w:rFonts w:eastAsiaTheme="majorEastAsia" w:cstheme="majorBidi"/>
          <w:b/>
          <w:bCs/>
          <w:i/>
          <w:iCs/>
          <w:lang w:eastAsia="ja-JP" w:bidi="hi-IN"/>
        </w:rPr>
      </w:pPr>
      <w:r w:rsidRPr="00C6325D">
        <w:rPr>
          <w:rFonts w:eastAsiaTheme="majorEastAsia" w:cstheme="majorBidi"/>
          <w:b/>
          <w:bCs/>
          <w:i/>
          <w:iCs/>
          <w:lang w:eastAsia="ja-JP" w:bidi="hi-IN"/>
        </w:rPr>
        <w:t>Be honest, yet positive</w:t>
      </w:r>
      <w:r w:rsidRPr="00C6325D">
        <w:rPr>
          <w:rFonts w:eastAsiaTheme="majorEastAsia" w:cstheme="majorBidi"/>
          <w:b/>
          <w:bCs/>
          <w:i/>
          <w:iCs/>
          <w:lang w:eastAsia="ja-JP" w:bidi="hi-IN"/>
        </w:rPr>
        <w:br/>
      </w:r>
      <w:r w:rsidRPr="00C6325D">
        <w:t xml:space="preserve">The students and parents will ask some difficult and challenging questions.  They will expect you to give them straightforward answers.  It is acceptable to say, “I don’t know, but I will find out for you.”  Get the answer from the </w:t>
      </w:r>
      <w:r w:rsidR="00440AF7">
        <w:t xml:space="preserve">Director </w:t>
      </w:r>
      <w:r w:rsidRPr="00C6325D">
        <w:t>or other SOAR leader, or provide the questioner with the resource to find the answer.  Never let a question go unanswered!</w:t>
      </w:r>
    </w:p>
    <w:p w:rsidR="000C2EF8" w:rsidRPr="00C6325D" w:rsidRDefault="000C2EF8" w:rsidP="00C6325D">
      <w:pPr>
        <w:pStyle w:val="NoSpacing"/>
        <w:spacing w:after="200"/>
        <w:rPr>
          <w:rFonts w:eastAsiaTheme="majorEastAsia" w:cstheme="majorBidi"/>
          <w:b/>
          <w:bCs/>
          <w:i/>
          <w:iCs/>
          <w:lang w:eastAsia="ja-JP" w:bidi="hi-IN"/>
        </w:rPr>
      </w:pPr>
      <w:r w:rsidRPr="00C6325D">
        <w:rPr>
          <w:rFonts w:eastAsiaTheme="majorEastAsia" w:cstheme="majorBidi"/>
          <w:b/>
          <w:bCs/>
          <w:i/>
          <w:iCs/>
          <w:lang w:eastAsia="ja-JP" w:bidi="hi-IN"/>
        </w:rPr>
        <w:t>Never compare Missouri State University to another college or school</w:t>
      </w:r>
      <w:r w:rsidRPr="00C6325D">
        <w:rPr>
          <w:rFonts w:eastAsiaTheme="majorEastAsia" w:cstheme="majorBidi"/>
          <w:b/>
          <w:bCs/>
          <w:i/>
          <w:iCs/>
          <w:lang w:eastAsia="ja-JP" w:bidi="hi-IN"/>
        </w:rPr>
        <w:br/>
      </w:r>
      <w:r w:rsidRPr="00C6325D">
        <w:t>Never say anything negative about another college.  If people ask you to compare, tell them you can only answer their questions regarding what Missouri State University has to offer.  Encourage them to visit the other campuses they are asking about to make the comparison themselves.</w:t>
      </w:r>
    </w:p>
    <w:p w:rsidR="000C2EF8" w:rsidRPr="00C6325D" w:rsidRDefault="000C2EF8" w:rsidP="00440AF7">
      <w:pPr>
        <w:pStyle w:val="NoSpacing"/>
        <w:spacing w:after="200"/>
      </w:pPr>
      <w:r w:rsidRPr="00C6325D">
        <w:rPr>
          <w:rFonts w:eastAsiaTheme="majorEastAsia" w:cstheme="majorBidi"/>
          <w:b/>
          <w:bCs/>
          <w:i/>
          <w:iCs/>
          <w:lang w:eastAsia="ja-JP" w:bidi="hi-IN"/>
        </w:rPr>
        <w:lastRenderedPageBreak/>
        <w:t>Support the University</w:t>
      </w:r>
      <w:r w:rsidRPr="00C6325D">
        <w:rPr>
          <w:rFonts w:eastAsiaTheme="majorEastAsia" w:cstheme="majorBidi"/>
          <w:b/>
          <w:bCs/>
          <w:i/>
          <w:iCs/>
          <w:lang w:eastAsia="ja-JP" w:bidi="hi-IN"/>
        </w:rPr>
        <w:br/>
      </w:r>
      <w:r w:rsidRPr="00C6325D">
        <w:t xml:space="preserve">Mention activities and organizations and be as objective as possible.  Show support for Baker Bookstore and living on campus.  Promote </w:t>
      </w:r>
      <w:r w:rsidR="00440AF7">
        <w:t>Fraternity &amp; Sorority</w:t>
      </w:r>
      <w:r w:rsidRPr="00C6325D">
        <w:t xml:space="preserve"> Life as a whole; avoid mentioning your own sorority/fraternity.  </w:t>
      </w:r>
    </w:p>
    <w:p w:rsidR="000C2EF8" w:rsidRPr="00C6325D" w:rsidRDefault="000C2EF8" w:rsidP="00C6325D">
      <w:pPr>
        <w:spacing w:line="240" w:lineRule="auto"/>
        <w:rPr>
          <w:bCs/>
        </w:rPr>
      </w:pPr>
    </w:p>
    <w:p w:rsidR="00547F25" w:rsidRDefault="00547F25">
      <w:pPr>
        <w:rPr>
          <w:rFonts w:eastAsiaTheme="majorEastAsia" w:cstheme="majorBidi"/>
          <w:b/>
          <w:bCs/>
          <w:color w:val="A63212" w:themeColor="accent1"/>
        </w:rPr>
      </w:pPr>
      <w:r>
        <w:rPr>
          <w:rFonts w:eastAsiaTheme="majorEastAsia" w:cstheme="majorBidi"/>
          <w:b/>
          <w:bCs/>
          <w:color w:val="A63212" w:themeColor="accent1"/>
        </w:rPr>
        <w:br w:type="page"/>
      </w:r>
    </w:p>
    <w:p w:rsidR="000C2EF8" w:rsidRPr="00547F25" w:rsidRDefault="000C2EF8" w:rsidP="00497B4A">
      <w:pPr>
        <w:pStyle w:val="Title1"/>
        <w:rPr>
          <w:rFonts w:eastAsiaTheme="majorEastAsia"/>
        </w:rPr>
      </w:pPr>
      <w:bookmarkStart w:id="26" w:name="_Toc374959707"/>
      <w:r w:rsidRPr="00547F25">
        <w:rPr>
          <w:rFonts w:eastAsiaTheme="majorEastAsia"/>
        </w:rPr>
        <w:lastRenderedPageBreak/>
        <w:t>Carrington Hall Short Tour</w:t>
      </w:r>
      <w:bookmarkEnd w:id="26"/>
    </w:p>
    <w:p w:rsidR="000C2EF8" w:rsidRPr="00C6325D" w:rsidRDefault="000C2EF8" w:rsidP="00C6325D">
      <w:pPr>
        <w:spacing w:line="240" w:lineRule="auto"/>
      </w:pPr>
      <w:r w:rsidRPr="00C6325D">
        <w:t xml:space="preserve">During SOAR sessions (especially on abbreviated one-day sessions), you will provide a short tour of Carrington Hall.  </w:t>
      </w:r>
    </w:p>
    <w:p w:rsidR="000C2EF8" w:rsidRPr="00044D3C" w:rsidRDefault="000C2EF8" w:rsidP="00C6325D">
      <w:pPr>
        <w:pStyle w:val="Heading2"/>
        <w:spacing w:after="200" w:line="240" w:lineRule="auto"/>
        <w:rPr>
          <w:rFonts w:asciiTheme="minorHAnsi" w:hAnsiTheme="minorHAnsi"/>
          <w:i/>
          <w:sz w:val="22"/>
          <w:szCs w:val="22"/>
        </w:rPr>
      </w:pPr>
      <w:r w:rsidRPr="00044D3C">
        <w:rPr>
          <w:rFonts w:asciiTheme="minorHAnsi" w:hAnsiTheme="minorHAnsi"/>
          <w:i/>
          <w:sz w:val="22"/>
          <w:szCs w:val="22"/>
        </w:rPr>
        <w:t>First Floor</w:t>
      </w:r>
    </w:p>
    <w:p w:rsidR="000C2EF8" w:rsidRPr="00C6325D" w:rsidRDefault="000C2EF8" w:rsidP="00C6325D">
      <w:pPr>
        <w:spacing w:line="240" w:lineRule="auto"/>
      </w:pPr>
      <w:r w:rsidRPr="00C6325D">
        <w:rPr>
          <w:b/>
        </w:rPr>
        <w:t>Financial Aid</w:t>
      </w:r>
      <w:r w:rsidRPr="00C6325D">
        <w:t xml:space="preserve"> (101) - The Financial Aid office process</w:t>
      </w:r>
      <w:r w:rsidR="00894C44">
        <w:t>es</w:t>
      </w:r>
      <w:r w:rsidRPr="00C6325D">
        <w:t xml:space="preserve"> aid applications and award</w:t>
      </w:r>
      <w:r w:rsidR="00894C44">
        <w:t>s aid to students</w:t>
      </w:r>
      <w:r w:rsidRPr="00C6325D">
        <w:t>.  You should report to them any outside scholarships you are receiving, and if you have any questions about your financial aid application or awards, they are eager to help you.</w:t>
      </w:r>
    </w:p>
    <w:p w:rsidR="000C2EF8" w:rsidRPr="00C6325D" w:rsidRDefault="000C2EF8" w:rsidP="00C6325D">
      <w:pPr>
        <w:spacing w:line="240" w:lineRule="auto"/>
      </w:pPr>
      <w:r w:rsidRPr="00C6325D">
        <w:rPr>
          <w:b/>
        </w:rPr>
        <w:t>Bursar</w:t>
      </w:r>
      <w:r w:rsidRPr="00C6325D">
        <w:t xml:space="preserve"> (102) - The Bursar’s office is where you make payments on your account.  They accept cash, checks and credit cards.  You can make payments on your bil</w:t>
      </w:r>
      <w:r w:rsidR="00894C44">
        <w:t>l and put money in your BearPass card</w:t>
      </w:r>
      <w:r w:rsidRPr="00C6325D">
        <w:t xml:space="preserve"> account.  They </w:t>
      </w:r>
      <w:r w:rsidR="00894C44">
        <w:t xml:space="preserve">can </w:t>
      </w:r>
      <w:r w:rsidRPr="00C6325D">
        <w:t xml:space="preserve">also cash checks up to $50.00 per day from </w:t>
      </w:r>
      <w:r w:rsidR="00894C44">
        <w:t xml:space="preserve">you or </w:t>
      </w:r>
      <w:r w:rsidRPr="00C6325D">
        <w:t>your parents.</w:t>
      </w:r>
    </w:p>
    <w:p w:rsidR="000C2EF8" w:rsidRPr="00044D3C" w:rsidRDefault="000C2EF8" w:rsidP="00C6325D">
      <w:pPr>
        <w:pStyle w:val="Heading2"/>
        <w:spacing w:after="200" w:line="240" w:lineRule="auto"/>
        <w:rPr>
          <w:rFonts w:asciiTheme="minorHAnsi" w:hAnsiTheme="minorHAnsi"/>
          <w:i/>
          <w:sz w:val="22"/>
          <w:szCs w:val="22"/>
        </w:rPr>
      </w:pPr>
      <w:r w:rsidRPr="00044D3C">
        <w:rPr>
          <w:rFonts w:asciiTheme="minorHAnsi" w:hAnsiTheme="minorHAnsi"/>
          <w:i/>
          <w:sz w:val="22"/>
          <w:szCs w:val="22"/>
        </w:rPr>
        <w:t>Second Floor</w:t>
      </w:r>
    </w:p>
    <w:p w:rsidR="000C2EF8" w:rsidRPr="00C6325D" w:rsidRDefault="000C2EF8" w:rsidP="00C6325D">
      <w:pPr>
        <w:spacing w:line="240" w:lineRule="auto"/>
      </w:pPr>
      <w:r w:rsidRPr="00C6325D">
        <w:rPr>
          <w:b/>
        </w:rPr>
        <w:t>Admissions</w:t>
      </w:r>
      <w:r w:rsidRPr="00C6325D">
        <w:t xml:space="preserve"> (204) - Answers questions regarding transferring credit from other schools, arranges all campus tours, and processes final high school transcripts.  Students must have final high school transcripts sent in before spring semester or they cannot register. </w:t>
      </w:r>
    </w:p>
    <w:p w:rsidR="000C2EF8" w:rsidRPr="00044D3C" w:rsidRDefault="000C2EF8" w:rsidP="00C6325D">
      <w:pPr>
        <w:pStyle w:val="Heading2"/>
        <w:spacing w:after="200" w:line="240" w:lineRule="auto"/>
        <w:rPr>
          <w:rFonts w:asciiTheme="minorHAnsi" w:hAnsiTheme="minorHAnsi"/>
          <w:i/>
          <w:sz w:val="22"/>
          <w:szCs w:val="22"/>
        </w:rPr>
      </w:pPr>
      <w:r w:rsidRPr="00044D3C">
        <w:rPr>
          <w:rFonts w:asciiTheme="minorHAnsi" w:hAnsiTheme="minorHAnsi"/>
          <w:i/>
          <w:sz w:val="22"/>
          <w:szCs w:val="22"/>
        </w:rPr>
        <w:t>Third Floor</w:t>
      </w:r>
    </w:p>
    <w:p w:rsidR="00894C44" w:rsidRDefault="00651F7F" w:rsidP="00C6325D">
      <w:pPr>
        <w:spacing w:line="240" w:lineRule="auto"/>
      </w:pPr>
      <w:r>
        <w:rPr>
          <w:b/>
        </w:rPr>
        <w:t>Office of Diversity and Inclusion</w:t>
      </w:r>
      <w:r w:rsidR="000C2EF8" w:rsidRPr="00C6325D">
        <w:t xml:space="preserve"> (302) </w:t>
      </w:r>
      <w:r>
        <w:t>–</w:t>
      </w:r>
      <w:r w:rsidR="000C2EF8" w:rsidRPr="00C6325D">
        <w:t xml:space="preserve"> </w:t>
      </w:r>
      <w:r>
        <w:t xml:space="preserve">This office promotes a diverse and inclusive campus culture </w:t>
      </w:r>
      <w:r w:rsidR="00894C44">
        <w:t xml:space="preserve">through </w:t>
      </w:r>
      <w:r>
        <w:t>programs and services</w:t>
      </w:r>
      <w:r w:rsidR="00894C44">
        <w:t xml:space="preserve"> like including Heritage Months events, outreach and recruitment activities, and annual conferences on diversity and inclusive excellence</w:t>
      </w:r>
      <w:r>
        <w:t xml:space="preserve">. </w:t>
      </w:r>
    </w:p>
    <w:p w:rsidR="000C2EF8" w:rsidRPr="00C6325D" w:rsidRDefault="000C2EF8" w:rsidP="00C6325D">
      <w:pPr>
        <w:spacing w:line="240" w:lineRule="auto"/>
      </w:pPr>
      <w:r w:rsidRPr="00C6325D">
        <w:rPr>
          <w:b/>
        </w:rPr>
        <w:t>Career Center</w:t>
      </w:r>
      <w:r w:rsidRPr="00C6325D">
        <w:t xml:space="preserve"> (309) – The Career Center is the location to go for internships, typically paid and for academic credit, the largest internship program of any Missouri university; part-time work opportunities; full-time jobs and campus interviews; graduate school assistance; and all that goes with those events, like resumes, cover letters, interviews, job fairs, etc.  Trained career counselors are also available to assist in planning for majors and career interests.</w:t>
      </w:r>
    </w:p>
    <w:p w:rsidR="000C2EF8" w:rsidRPr="00C6325D" w:rsidRDefault="000C2EF8" w:rsidP="00C6325D">
      <w:pPr>
        <w:spacing w:line="240" w:lineRule="auto"/>
      </w:pPr>
      <w:r w:rsidRPr="00C6325D">
        <w:rPr>
          <w:b/>
        </w:rPr>
        <w:t>Counseling and Testing Center</w:t>
      </w:r>
      <w:r w:rsidRPr="00C6325D">
        <w:t xml:space="preserve"> (311) - The Counseling Center offers FREE confidential counseling to students.  A full time psychiatrist or psychologist is on call around the clock.  Testing center handles Missouri State’s standardized testing, such as the Praxis, GRE, C-Base, etc.  Also gives referrals for other tests, like LSAT, GMAT.</w:t>
      </w:r>
    </w:p>
    <w:p w:rsidR="000C2EF8" w:rsidRPr="00C6325D" w:rsidRDefault="000C2EF8" w:rsidP="00C6325D">
      <w:pPr>
        <w:spacing w:line="240" w:lineRule="auto"/>
      </w:pPr>
      <w:r w:rsidRPr="00C6325D">
        <w:rPr>
          <w:b/>
        </w:rPr>
        <w:t>Office of the Registrar</w:t>
      </w:r>
      <w:r w:rsidRPr="00C6325D">
        <w:t xml:space="preserve"> (320)</w:t>
      </w:r>
      <w:r w:rsidR="006A78A3">
        <w:t xml:space="preserve"> </w:t>
      </w:r>
      <w:r w:rsidRPr="00C6325D">
        <w:t>- Consists of four specialty areas: registration, records, degree check, and veteran’s services.</w:t>
      </w:r>
    </w:p>
    <w:p w:rsidR="000C2EF8" w:rsidRPr="00C6325D" w:rsidRDefault="000C2EF8" w:rsidP="00C97B02">
      <w:pPr>
        <w:numPr>
          <w:ilvl w:val="0"/>
          <w:numId w:val="58"/>
        </w:numPr>
        <w:tabs>
          <w:tab w:val="left" w:pos="0"/>
        </w:tabs>
        <w:spacing w:line="240" w:lineRule="auto"/>
      </w:pPr>
      <w:r w:rsidRPr="00C6325D">
        <w:t xml:space="preserve">Registration assists students with all registration actions, questions and concerns including registering in person, by web or by fax, dropping or adding classes, or withdrawing from a semester or the college, and any questions regarding class fees.  </w:t>
      </w:r>
    </w:p>
    <w:p w:rsidR="000C2EF8" w:rsidRPr="00C6325D" w:rsidRDefault="000C2EF8" w:rsidP="00C97B02">
      <w:pPr>
        <w:numPr>
          <w:ilvl w:val="0"/>
          <w:numId w:val="58"/>
        </w:numPr>
        <w:tabs>
          <w:tab w:val="left" w:pos="0"/>
        </w:tabs>
        <w:spacing w:line="240" w:lineRule="auto"/>
      </w:pPr>
      <w:r w:rsidRPr="00C6325D">
        <w:t>Records maintains all student academic records, including grade collection, provide official transcripts, and student academic summary information.  Also makes name and address changes, provide verification of enrollment status for students for insurance companies and loan companies.</w:t>
      </w:r>
    </w:p>
    <w:p w:rsidR="000C2EF8" w:rsidRDefault="000C2EF8" w:rsidP="00C97B02">
      <w:pPr>
        <w:numPr>
          <w:ilvl w:val="0"/>
          <w:numId w:val="58"/>
        </w:numPr>
        <w:tabs>
          <w:tab w:val="left" w:pos="0"/>
        </w:tabs>
        <w:spacing w:line="240" w:lineRule="auto"/>
      </w:pPr>
      <w:r w:rsidRPr="00C6325D">
        <w:t xml:space="preserve">Degree Check prepares degree audits (a report of courses needed for the completion of a degree), checks to see if students have completed all degree requirements, and issues diplomas. </w:t>
      </w:r>
    </w:p>
    <w:p w:rsidR="000C2EF8" w:rsidRPr="00894C44" w:rsidRDefault="000C2EF8" w:rsidP="00894C44">
      <w:pPr>
        <w:pStyle w:val="Title1"/>
        <w:rPr>
          <w:rFonts w:eastAsiaTheme="minorHAnsi"/>
        </w:rPr>
      </w:pPr>
      <w:r w:rsidRPr="00547F25">
        <w:br w:type="page"/>
      </w:r>
      <w:bookmarkStart w:id="27" w:name="_Toc374959708"/>
      <w:r w:rsidRPr="00894C44">
        <w:rPr>
          <w:rFonts w:eastAsiaTheme="majorEastAsia"/>
        </w:rPr>
        <w:lastRenderedPageBreak/>
        <w:t>University Buildings</w:t>
      </w:r>
      <w:r w:rsidR="00FF4A9B" w:rsidRPr="00894C44">
        <w:rPr>
          <w:rFonts w:eastAsiaTheme="majorEastAsia"/>
        </w:rPr>
        <w:t xml:space="preserve"> and Features</w:t>
      </w:r>
      <w:bookmarkEnd w:id="27"/>
    </w:p>
    <w:p w:rsidR="00C728C2" w:rsidRPr="00044D3C" w:rsidRDefault="00C728C2" w:rsidP="00044D3C">
      <w:pPr>
        <w:pStyle w:val="Heading3"/>
        <w:spacing w:before="0" w:after="200" w:line="240" w:lineRule="auto"/>
        <w:rPr>
          <w:rFonts w:asciiTheme="minorHAnsi" w:hAnsiTheme="minorHAnsi"/>
        </w:rPr>
      </w:pPr>
      <w:r w:rsidRPr="00044D3C">
        <w:rPr>
          <w:rFonts w:asciiTheme="minorHAnsi" w:hAnsiTheme="minorHAnsi"/>
        </w:rPr>
        <w:t>Art Annex</w:t>
      </w:r>
    </w:p>
    <w:p w:rsidR="00C728C2" w:rsidRPr="00044D3C" w:rsidRDefault="00C728C2" w:rsidP="00044D3C">
      <w:pPr>
        <w:spacing w:line="240" w:lineRule="auto"/>
      </w:pPr>
      <w:r w:rsidRPr="00044D3C">
        <w:t>Missouri State bought this building from Neosho’s Camp Crowder in 1945 (where it had been a surplus motorpool) to serve as a “temporary” housing for the Industrial Education Department.  IED moved out in 1975.Now the building house the Department of Theatre and Dance.</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Bear Park North and Bear Park South</w:t>
      </w:r>
    </w:p>
    <w:p w:rsidR="00044D3C" w:rsidRPr="00044D3C" w:rsidRDefault="00044D3C" w:rsidP="00044D3C">
      <w:pPr>
        <w:tabs>
          <w:tab w:val="left" w:pos="0"/>
        </w:tabs>
        <w:spacing w:line="240" w:lineRule="auto"/>
        <w:rPr>
          <w:color w:val="000000"/>
        </w:rPr>
      </w:pPr>
      <w:r w:rsidRPr="00044D3C">
        <w:rPr>
          <w:color w:val="000000"/>
        </w:rPr>
        <w:t>Bear Park North, formerly the Park &amp; Ride Facility, is located at 725 E. Cherry Street just west of the Juanita K. Hammons Hall for the Performing Arts, with entrances on both Cherry Street and Elm Street. This four-level parking facility, which opened in the fall of 1995, has 1,241 parking spaces.</w:t>
      </w:r>
      <w:r w:rsidRPr="00044D3C">
        <w:rPr>
          <w:color w:val="000000"/>
        </w:rPr>
        <w:br/>
      </w:r>
      <w:r w:rsidRPr="00044D3C">
        <w:rPr>
          <w:color w:val="000000"/>
        </w:rPr>
        <w:br/>
        <w:t xml:space="preserve">Bear Park North conveniently serves patrons of evening and weekend events held at the John Q. Hammons Student Center and the Juanita K. Hammons Hall for the Performing Arts, while being an excellent choice for parking during the day for students, faculty, and staff. </w:t>
      </w:r>
    </w:p>
    <w:p w:rsidR="00044D3C" w:rsidRPr="00044D3C" w:rsidRDefault="00044D3C" w:rsidP="00044D3C">
      <w:pPr>
        <w:pStyle w:val="NormalWeb"/>
        <w:shd w:val="clear" w:color="auto" w:fill="FFFFFF"/>
        <w:spacing w:before="0" w:beforeAutospacing="0" w:after="200" w:afterAutospacing="0"/>
        <w:rPr>
          <w:rFonts w:asciiTheme="minorHAnsi" w:hAnsiTheme="minorHAnsi"/>
          <w:sz w:val="22"/>
          <w:szCs w:val="22"/>
        </w:rPr>
      </w:pPr>
      <w:r w:rsidRPr="00044D3C">
        <w:rPr>
          <w:rFonts w:asciiTheme="minorHAnsi" w:hAnsiTheme="minorHAnsi"/>
          <w:sz w:val="22"/>
          <w:szCs w:val="22"/>
        </w:rPr>
        <w:t>Bear Park South is located at 920 S. Holland. Bear Park South includes a 4-story parking structure with 1,240 parking spaces, dual elevators, a shuttle loading area, an enclosed waiting area, and a shuttle transit-way connecting to the Hammons transit-way on campus. Bear Park South was opened for use in the Spring 2006 located on the south side of campus convenient to Meyer Library, Sports Complex, and academic building.</w:t>
      </w:r>
    </w:p>
    <w:p w:rsidR="00FF4A9B" w:rsidRPr="00044D3C" w:rsidRDefault="00902CFA" w:rsidP="00044D3C">
      <w:pPr>
        <w:pStyle w:val="Heading3"/>
        <w:spacing w:before="0" w:after="200" w:line="240" w:lineRule="auto"/>
        <w:rPr>
          <w:rFonts w:asciiTheme="minorHAnsi" w:hAnsiTheme="minorHAnsi"/>
        </w:rPr>
      </w:pPr>
      <w:r w:rsidRPr="00044D3C">
        <w:rPr>
          <w:rFonts w:asciiTheme="minorHAnsi" w:hAnsiTheme="minorHAnsi"/>
        </w:rPr>
        <w:t>Betty and Bobby Allison Intramural Fields</w:t>
      </w:r>
    </w:p>
    <w:p w:rsidR="00F91EB1" w:rsidRPr="00044D3C" w:rsidRDefault="00F91EB1" w:rsidP="00044D3C">
      <w:pPr>
        <w:tabs>
          <w:tab w:val="left" w:pos="5040"/>
        </w:tabs>
        <w:spacing w:line="240" w:lineRule="auto"/>
      </w:pPr>
      <w:r w:rsidRPr="00044D3C">
        <w:t xml:space="preserve">Several synthetic grass field turf practice fields are available throughout campus for soccer, football, field hockey, baseball, softball, etc.  Some have lights for evening use.  People use the fields in intramural activities, practices for Missouri State sports and band, and playing impromptu games during free time.  Allison Intramural Fields, which contains two sand volleyball courts, is the newest field area.  It opened in Spring 2000 and is located east of Hutchens House.  During the summer of 2005, half of the field was entirely reconstructed to where it is now Astroturf for intramural sports. A digital scoreboard funded by the Wyrick Commission was later added.  </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Brick City</w:t>
      </w:r>
    </w:p>
    <w:p w:rsidR="00940B52" w:rsidRPr="00044D3C" w:rsidRDefault="00940B52" w:rsidP="00044D3C">
      <w:pPr>
        <w:spacing w:line="240" w:lineRule="auto"/>
      </w:pPr>
      <w:r w:rsidRPr="00044D3C">
        <w:t xml:space="preserve">Brick City was renovated for the Fall 2008 semester to house several elements of the Art and Design department. Located at 305 West Mill Street in downtown Springfield, Brick City has the character to be highly conducive to creative arts activity. Brick City is part of </w:t>
      </w:r>
      <w:hyperlink r:id="rId32" w:history="1">
        <w:r w:rsidRPr="00044D3C">
          <w:t>IDEA Commons</w:t>
        </w:r>
      </w:hyperlink>
      <w:r w:rsidRPr="00044D3C">
        <w:t>.</w:t>
      </w:r>
      <w:r w:rsidRPr="00044D3C" w:rsidDel="004C1EF4">
        <w:t xml:space="preserve"> </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Burgess House</w:t>
      </w:r>
    </w:p>
    <w:p w:rsidR="00044D3C" w:rsidRPr="00044D3C" w:rsidRDefault="00044D3C" w:rsidP="00044D3C">
      <w:pPr>
        <w:spacing w:line="240" w:lineRule="auto"/>
      </w:pPr>
      <w:r w:rsidRPr="00044D3C">
        <w:t>Missouri State bought this house at 736 South National in the 1960s as the president’s home.  Later, the Home Economics Department used it.  Missouri State named the building after Floy Thomsan Burgess, longtime head of the Consumer and Family Studies Department.  Missouri State recently remodeled this building.  The Development and Alumni Relations Office was in this building for a time.  Currently, the Burgess House is home to the Offices of Physical Plant Administration.</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Carrington Hall</w:t>
      </w:r>
    </w:p>
    <w:p w:rsidR="00940B52" w:rsidRPr="00044D3C" w:rsidRDefault="00940B52" w:rsidP="00044D3C">
      <w:pPr>
        <w:tabs>
          <w:tab w:val="left" w:pos="5040"/>
        </w:tabs>
        <w:spacing w:line="240" w:lineRule="auto"/>
      </w:pPr>
      <w:r w:rsidRPr="00044D3C">
        <w:t xml:space="preserve">Carrington Hall, named in honor of Dr. William T. Carrington, the first president of the State Normal School, now Missouri State University, was constructed in 1908 as the first campus building.  Carrington Hall has served as the university’s “administration building” and currently houses many of </w:t>
      </w:r>
      <w:r w:rsidRPr="00044D3C">
        <w:lastRenderedPageBreak/>
        <w:t>Missouri State’s administrative offices and an auditorium that is used for classes, concerts, films, lectures, and other special events.  Among the departments housed in Carrington Hall are Academic Affairs, Administrative Services, Admissions, Bursar’s Office, the Career Center, Student Retention Services, Continuing Education &amp; the Extended University, the Counseling and Testing Center, Student Financial Aid, Financial Services, Graduate College, President’s Office, Records &amp; Registration, and more.</w:t>
      </w:r>
    </w:p>
    <w:p w:rsidR="00FF4A9B" w:rsidRPr="00044D3C" w:rsidRDefault="00FF4A9B" w:rsidP="00044D3C">
      <w:pPr>
        <w:tabs>
          <w:tab w:val="left" w:pos="5040"/>
        </w:tabs>
        <w:spacing w:line="240" w:lineRule="auto"/>
        <w:jc w:val="both"/>
        <w:rPr>
          <w:b/>
        </w:rPr>
      </w:pPr>
      <w:r w:rsidRPr="00044D3C">
        <w:rPr>
          <w:b/>
        </w:rPr>
        <w:t xml:space="preserve">(Additional information about the offices in Carrington Hall is located </w:t>
      </w:r>
      <w:r w:rsidR="00044D3C">
        <w:rPr>
          <w:b/>
        </w:rPr>
        <w:t>in</w:t>
      </w:r>
      <w:r w:rsidRPr="00044D3C">
        <w:rPr>
          <w:b/>
        </w:rPr>
        <w:t xml:space="preserve"> the previous </w:t>
      </w:r>
      <w:r w:rsidR="00044D3C">
        <w:rPr>
          <w:b/>
        </w:rPr>
        <w:t>section</w:t>
      </w:r>
      <w:r w:rsidRPr="00044D3C">
        <w:rPr>
          <w:b/>
        </w:rPr>
        <w:t>.  This information is especially helpful for one-day SOAR sessions held before the beginning of each semester.  SOAR leaders are also required to know this information!)</w:t>
      </w:r>
    </w:p>
    <w:p w:rsidR="00FF4A9B" w:rsidRPr="00044D3C" w:rsidRDefault="00FF4A9B" w:rsidP="00044D3C">
      <w:pPr>
        <w:pStyle w:val="Heading3"/>
        <w:spacing w:before="0" w:after="200" w:line="240" w:lineRule="auto"/>
        <w:rPr>
          <w:rFonts w:asciiTheme="minorHAnsi" w:hAnsiTheme="minorHAnsi"/>
        </w:rPr>
      </w:pPr>
      <w:r w:rsidRPr="00044D3C">
        <w:rPr>
          <w:rFonts w:asciiTheme="minorHAnsi" w:hAnsiTheme="minorHAnsi"/>
        </w:rPr>
        <w:t>The Citizen Scholar</w:t>
      </w:r>
    </w:p>
    <w:p w:rsidR="00FF4A9B" w:rsidRPr="00044D3C" w:rsidRDefault="00044D3C" w:rsidP="00044D3C">
      <w:pPr>
        <w:tabs>
          <w:tab w:val="left" w:pos="8640"/>
        </w:tabs>
        <w:spacing w:line="240" w:lineRule="auto"/>
      </w:pPr>
      <w:r w:rsidRPr="00044D3C">
        <w:t xml:space="preserve">The Citizen </w:t>
      </w:r>
      <w:r w:rsidR="00FF4A9B" w:rsidRPr="00044D3C">
        <w:t>Scholar statue located outside of Strong Hall, representing the University’s statewide mission in public affairs, was dedicated April 13, 2005 in honor of President John H. Keiser. The dedication was part of the yearlong Centennial Celebration and also the kickoff to the inaugural Public Affairs Conference. The dedication plaque upon the statue reads, “The woman in this statue represents every student enrolled in the University. She is dressed in the ordinary clothes of a student, which she wore as she began her education. Upon completion of her degree, she dons the regalia of a graduate and now moves forward from graduation to support the global community, thus fulfilling the University’s mission: to develop educated citizens of the world.”</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Cheek Hall</w:t>
      </w:r>
    </w:p>
    <w:p w:rsidR="00940B52" w:rsidRPr="00044D3C" w:rsidRDefault="00940B52" w:rsidP="00044D3C">
      <w:pPr>
        <w:tabs>
          <w:tab w:val="left" w:pos="5040"/>
        </w:tabs>
        <w:spacing w:line="240" w:lineRule="auto"/>
      </w:pPr>
      <w:r w:rsidRPr="00044D3C">
        <w:t>Cheek Hall, named in honor of Dr. Virgil Cheek (longtime head of the Department of Business Administration &amp; Secretarial Science, former Missouri State student, and member of the Missouri State Athletic Hall of Fame), was built in 1955 and was the university’s library until Meyer Library opened in 1981.  Cheek Hall then served as a classroom building for the College of Business Administration.  Currently, Cheek Hall houses the offices of Computer Services, the Mathematics Department, and the Computer Science Department.  Cheek Hall contains several computer classrooms and computer labs, including one of the university’s large open computer labs, the only 24-hour computer lab.</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Craig Hall</w:t>
      </w:r>
    </w:p>
    <w:p w:rsidR="00940B52" w:rsidRDefault="00940B52" w:rsidP="00044D3C">
      <w:pPr>
        <w:tabs>
          <w:tab w:val="left" w:pos="5040"/>
        </w:tabs>
        <w:spacing w:line="240" w:lineRule="auto"/>
      </w:pPr>
      <w:r w:rsidRPr="00044D3C">
        <w:t xml:space="preserve">Craig Hall, named for Dr. Virginia Craig, head of the Speech and English Department for over forty years, was built in 1967.  This building is home to the College of Arts &amp; Letters, the Coger Theater &amp; Craig Hall Box Office, the Departments of Theatre and Dance, Modern and Classical Languages, and the School of Communication.  Coger Theatre (named for Emeritus Professor Dr. Leslie Irene Coger) is where Kathleen Turner, Tess Harper, and John Goodman performed while attending Missouri State.  The patio north of Craig is for the Tent Theatre Company, which offers three plays in repertory during the summer. </w:t>
      </w:r>
    </w:p>
    <w:p w:rsidR="00AD24CA" w:rsidRPr="00AD24CA" w:rsidRDefault="00AD24CA" w:rsidP="00044D3C">
      <w:pPr>
        <w:tabs>
          <w:tab w:val="left" w:pos="5040"/>
        </w:tabs>
        <w:spacing w:line="240" w:lineRule="auto"/>
        <w:rPr>
          <w:b/>
        </w:rPr>
      </w:pPr>
      <w:r w:rsidRPr="00AD24CA">
        <w:rPr>
          <w:b/>
        </w:rPr>
        <w:t>Davis-Harrington Welcome Center</w:t>
      </w:r>
    </w:p>
    <w:p w:rsidR="00AD24CA" w:rsidRPr="00044D3C" w:rsidRDefault="004E14F6" w:rsidP="00044D3C">
      <w:pPr>
        <w:tabs>
          <w:tab w:val="left" w:pos="5040"/>
        </w:tabs>
        <w:spacing w:line="240" w:lineRule="auto"/>
      </w:pPr>
      <w:r w:rsidRPr="004E14F6">
        <w:t>The Davis-Harrington Welcome Center is Missouri State’s “front door,” provid</w:t>
      </w:r>
      <w:r>
        <w:t>ing</w:t>
      </w:r>
      <w:r w:rsidRPr="004E14F6">
        <w:t xml:space="preserve"> prospective students and their families an easy-to-find starting point to learn about the university. The Welcome Center include features such as a lobby, offices and a 100-seat auditorium. The Center is the designated starting place for tours and gives Missouri State a place to hold admissions presentations and showcase information about the university. The Center was built in 2015 in large part thanks to a significant gift from Warren and Anne Davis and her family, including Patrick and Kim Harrington.</w:t>
      </w:r>
    </w:p>
    <w:p w:rsidR="00F91EB1" w:rsidRPr="00044D3C" w:rsidRDefault="00F91EB1" w:rsidP="00044D3C">
      <w:pPr>
        <w:pStyle w:val="Heading3"/>
        <w:spacing w:before="0" w:after="200" w:line="240" w:lineRule="auto"/>
        <w:rPr>
          <w:rFonts w:asciiTheme="minorHAnsi" w:hAnsiTheme="minorHAnsi"/>
        </w:rPr>
      </w:pPr>
      <w:r w:rsidRPr="00044D3C">
        <w:rPr>
          <w:rFonts w:asciiTheme="minorHAnsi" w:hAnsiTheme="minorHAnsi"/>
        </w:rPr>
        <w:t>Forsythe Athletic Center</w:t>
      </w:r>
    </w:p>
    <w:p w:rsidR="00F91EB1" w:rsidRPr="00044D3C" w:rsidRDefault="00F91EB1" w:rsidP="00044D3C">
      <w:pPr>
        <w:tabs>
          <w:tab w:val="left" w:pos="5040"/>
        </w:tabs>
        <w:spacing w:line="240" w:lineRule="auto"/>
      </w:pPr>
      <w:r w:rsidRPr="00044D3C">
        <w:t xml:space="preserve">The Forsythe Athletic Center, which was completed in 1980 and named in honor of Ray Forsythe, a longtime supporter of Missouri State Bears athletics and an outstanding Missouri State student athlete </w:t>
      </w:r>
      <w:r w:rsidRPr="00044D3C">
        <w:lastRenderedPageBreak/>
        <w:t>in the late 1940’s, serves many of the intercollegiate athletic programs of the university.  The Forsythe Athletic Center houses coaches offices, lockers, and training rooms for several athletic teams.</w:t>
      </w:r>
    </w:p>
    <w:p w:rsidR="00F91EB1" w:rsidRPr="00044D3C" w:rsidRDefault="00F91EB1" w:rsidP="00044D3C">
      <w:pPr>
        <w:pStyle w:val="Heading3"/>
        <w:spacing w:before="0" w:after="200" w:line="240" w:lineRule="auto"/>
        <w:rPr>
          <w:rFonts w:asciiTheme="minorHAnsi" w:hAnsiTheme="minorHAnsi"/>
        </w:rPr>
      </w:pPr>
      <w:r w:rsidRPr="00044D3C">
        <w:rPr>
          <w:rFonts w:asciiTheme="minorHAnsi" w:hAnsiTheme="minorHAnsi"/>
        </w:rPr>
        <w:t>Bill R. Foster and Family Recreation Center</w:t>
      </w:r>
    </w:p>
    <w:p w:rsidR="00F91EB1" w:rsidRPr="00044D3C" w:rsidRDefault="00F91EB1" w:rsidP="00044D3C">
      <w:pPr>
        <w:spacing w:line="240" w:lineRule="auto"/>
      </w:pPr>
      <w:r w:rsidRPr="00044D3C">
        <w:t xml:space="preserve">A state-of-the-art, LEED-certified facility that opened in Fall 2012, the Foster Recreation Center offers students, faculty and staff great resources for living healthy lives. The FRC contains a multitude of fitness and wellness facilities for the Missouri State community, including an indoor jogging track, basketball courts, a fitness center, rock climbing walls, multi-purpose activity courts, studios for dancing and other fitness classes, a spa, and a sauna. The large recreational pool includes warm water, lap lanes, underwater seating with hydrotherapy jets, water-current channel for walking and therapy, zip line, LED lights and wheelchair accessibility. </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David D. Glass Hall</w:t>
      </w:r>
    </w:p>
    <w:p w:rsidR="00940B52" w:rsidRPr="00044D3C" w:rsidRDefault="00940B52" w:rsidP="00044D3C">
      <w:pPr>
        <w:tabs>
          <w:tab w:val="left" w:pos="5040"/>
        </w:tabs>
        <w:spacing w:line="240" w:lineRule="auto"/>
      </w:pPr>
      <w:r w:rsidRPr="00044D3C">
        <w:t xml:space="preserve">In 1988, Glass Hall opened and was named after David D. Glass, Missouri State alumnus, former Wal-Mart President and Chief Executive Officer and current owner of the Kansas City Royals.  Glass Hall is the home of the College of Business Administration (COBA).  Glass includes five computer labs, three large lecture halls, study and lounge areas, faculty lounges, seminar rooms, a student organization room, and satellite communications capabilities.  </w:t>
      </w:r>
    </w:p>
    <w:p w:rsidR="00940B52" w:rsidRPr="00044D3C" w:rsidRDefault="00940B52" w:rsidP="00044D3C">
      <w:pPr>
        <w:tabs>
          <w:tab w:val="left" w:pos="5040"/>
        </w:tabs>
        <w:spacing w:line="240" w:lineRule="auto"/>
      </w:pPr>
      <w:r w:rsidRPr="00044D3C">
        <w:t>Glass Hall houses the School of Accountancy and the departments of Computer Information Systems, Finance &amp; General Business, Management, Marketing &amp; Quantitative Analysis, Industrial Management, the Business Advisement Center, the Center for Business &amp; Economic Development, International Business Programs, Management Development Institute, Small Business Development Center, and a Career Center.</w:t>
      </w:r>
    </w:p>
    <w:p w:rsidR="008F42C1" w:rsidRPr="00044D3C" w:rsidRDefault="008F42C1" w:rsidP="00044D3C">
      <w:pPr>
        <w:pStyle w:val="Heading3"/>
        <w:spacing w:before="0" w:after="200" w:line="240" w:lineRule="auto"/>
        <w:rPr>
          <w:rFonts w:asciiTheme="minorHAnsi" w:hAnsiTheme="minorHAnsi"/>
        </w:rPr>
      </w:pPr>
      <w:r w:rsidRPr="00044D3C">
        <w:rPr>
          <w:rFonts w:asciiTheme="minorHAnsi" w:hAnsiTheme="minorHAnsi"/>
        </w:rPr>
        <w:t>Greenwood Laboratory School</w:t>
      </w:r>
    </w:p>
    <w:p w:rsidR="008F42C1" w:rsidRPr="00044D3C" w:rsidRDefault="008F42C1" w:rsidP="00044D3C">
      <w:pPr>
        <w:spacing w:line="240" w:lineRule="auto"/>
      </w:pPr>
      <w:r w:rsidRPr="00044D3C">
        <w:t>The Greenwood Laboratory School, a division of Missouri State University, consists of grades kindergarten through seniors in high school with 30 students in each grade.  The laboratory school, named after Dr. J. M. Greenwood, Superintendent of the Kansas City Public Schools in the early 1900’s, has functioned in several locations.  The current facility at the corner of Harrison and Hampton was finished in 1966.  Greenwood is a private organization and a member of the Coalition of Essential Schools in Missouri.  The teachers use methods where the students play an active role in their education.  Rather than just listening to teachers lecture, the students participate in discussions and independent studies where they help decide personal curriculums in studies such as computer science.  Greenwood is a department within Missouri State’s College of Education and has an integral role in providing services to the university students and faculty.  Services provided include demonstration lessons, research opportunities, pre-student teaching experiences, practicum experiences and observation opportunities through specially designed observation rooms with one-way mirrors and sound systems.  Campus organizations sometimes use the facilities for activities.  The late golf pro Payne Stewart was one of the many outstanding alumni of Greenwood.</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Ec</w:t>
      </w:r>
      <w:r w:rsidR="00FF4A9B" w:rsidRPr="00044D3C">
        <w:rPr>
          <w:rFonts w:asciiTheme="minorHAnsi" w:hAnsiTheme="minorHAnsi"/>
        </w:rPr>
        <w:t>h</w:t>
      </w:r>
      <w:r w:rsidRPr="00044D3C">
        <w:rPr>
          <w:rFonts w:asciiTheme="minorHAnsi" w:hAnsiTheme="minorHAnsi"/>
        </w:rPr>
        <w:t>o</w:t>
      </w:r>
      <w:r w:rsidR="00FF4A9B" w:rsidRPr="00044D3C">
        <w:rPr>
          <w:rFonts w:asciiTheme="minorHAnsi" w:hAnsiTheme="minorHAnsi"/>
        </w:rPr>
        <w:t xml:space="preserve"> S</w:t>
      </w:r>
      <w:r w:rsidRPr="00044D3C">
        <w:rPr>
          <w:rFonts w:asciiTheme="minorHAnsi" w:hAnsiTheme="minorHAnsi"/>
        </w:rPr>
        <w:t>phere</w:t>
      </w:r>
    </w:p>
    <w:p w:rsidR="00940B52" w:rsidRPr="00044D3C" w:rsidRDefault="00940B52" w:rsidP="00044D3C">
      <w:pPr>
        <w:tabs>
          <w:tab w:val="left" w:pos="5040"/>
        </w:tabs>
        <w:spacing w:line="240" w:lineRule="auto"/>
      </w:pPr>
      <w:r w:rsidRPr="00044D3C">
        <w:t>This outdoor sculpture on the corner of National Ave and Grand Street</w:t>
      </w:r>
      <w:r w:rsidR="00FF4A9B" w:rsidRPr="00044D3C">
        <w:t xml:space="preserve"> is one of the first objects people see when driving into campus. “Echo Sphere” was designed by Russ Rubert and </w:t>
      </w:r>
      <w:r w:rsidRPr="00044D3C">
        <w:t>do</w:t>
      </w:r>
      <w:r w:rsidR="00FF4A9B" w:rsidRPr="00044D3C">
        <w:t>nated to Missouri State in 1987.</w:t>
      </w:r>
      <w:r w:rsidRPr="00044D3C">
        <w:t xml:space="preserve">  It takes on a different look at night, as it is bathed in red, blue, and green lights.</w:t>
      </w:r>
    </w:p>
    <w:p w:rsidR="00FF4A9B" w:rsidRPr="00044D3C" w:rsidRDefault="00FF4A9B" w:rsidP="00044D3C">
      <w:pPr>
        <w:pStyle w:val="Heading3"/>
        <w:spacing w:before="0" w:after="200" w:line="240" w:lineRule="auto"/>
        <w:rPr>
          <w:rFonts w:asciiTheme="minorHAnsi" w:hAnsiTheme="minorHAnsi"/>
        </w:rPr>
      </w:pPr>
      <w:r w:rsidRPr="00044D3C">
        <w:rPr>
          <w:rFonts w:asciiTheme="minorHAnsi" w:hAnsiTheme="minorHAnsi"/>
        </w:rPr>
        <w:t>John Q. Hammons Fountains</w:t>
      </w:r>
    </w:p>
    <w:p w:rsidR="00FF4A9B" w:rsidRPr="00044D3C" w:rsidRDefault="00FF4A9B" w:rsidP="00044D3C">
      <w:pPr>
        <w:tabs>
          <w:tab w:val="left" w:pos="5040"/>
        </w:tabs>
        <w:spacing w:line="240" w:lineRule="auto"/>
      </w:pPr>
      <w:r w:rsidRPr="00044D3C">
        <w:t>The Hammons Fountains, donated to the university in 1980 by nationwide developer and philanthropist John Q. Hammons of Springfield, provide a beautiful centerpiece for the campus. They were modeled after the fountains in front of the Caesar’s Palace in Las Vegas.</w:t>
      </w:r>
    </w:p>
    <w:p w:rsidR="00C728C2" w:rsidRPr="00044D3C" w:rsidRDefault="00C728C2" w:rsidP="00044D3C">
      <w:pPr>
        <w:pStyle w:val="Heading3"/>
        <w:spacing w:before="0" w:after="200" w:line="240" w:lineRule="auto"/>
        <w:rPr>
          <w:rFonts w:asciiTheme="minorHAnsi" w:hAnsiTheme="minorHAnsi"/>
        </w:rPr>
      </w:pPr>
      <w:r w:rsidRPr="00044D3C">
        <w:rPr>
          <w:rFonts w:asciiTheme="minorHAnsi" w:hAnsiTheme="minorHAnsi"/>
        </w:rPr>
        <w:lastRenderedPageBreak/>
        <w:t>Juanita K. Hammons Hall for the Performing Arts</w:t>
      </w:r>
    </w:p>
    <w:p w:rsidR="00C728C2" w:rsidRPr="00044D3C" w:rsidRDefault="00C728C2" w:rsidP="00044D3C">
      <w:pPr>
        <w:spacing w:line="240" w:lineRule="auto"/>
      </w:pPr>
      <w:r w:rsidRPr="00044D3C">
        <w:t>Juanita K. Hammons Hall for the Performing Arts is a 2220-seat performing arts center presenting an annual season featuring touring Broadway shows, children’s productions, a classical recital series, and a wide variety of individual performances including jazz, dance, classical, and theatrical artists.  Hammons Hall also hosts the Springfield Symphony, Missouri State University music and theatre departments’ performances, and touring pop, rock, Broadway, and comedy shows.  It was opened in 1993 and is named in honor of the wife of real estate developer John Q. Hammons.</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Hill Hall</w:t>
      </w:r>
    </w:p>
    <w:p w:rsidR="00940B52" w:rsidRPr="00044D3C" w:rsidRDefault="00940B52" w:rsidP="00044D3C">
      <w:pPr>
        <w:tabs>
          <w:tab w:val="left" w:pos="5040"/>
        </w:tabs>
        <w:spacing w:line="240" w:lineRule="auto"/>
      </w:pPr>
      <w:r w:rsidRPr="00044D3C">
        <w:t>Hill Hall, built in 1924, is the home of Missouri State’s College of Education and the Professional Education Unit.  Hill Hall is named for Missouri State’s second president Dr. Clyde M. Hill who was a native of West Plains and headed the Yale Department of Education for many years.  Above the third floor windows are engraved the names of famous people in the history of education.  As the Education Building, Hill housed Greenwood Lab School with a gymnasium in the basement.  When Greenwood moved out in 1966, Missouri State converted the gym into two lecture halls.  Hill Hall currently houses the departments of Early Childhood Education, Elementary &amp; Middle School Education, Psychology, Reading &amp; Special Education, Secondary Education &amp; Educational technology, the Education Advisement Center, and Educational Field Experiences.</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Holland Building</w:t>
      </w:r>
    </w:p>
    <w:p w:rsidR="00044D3C" w:rsidRPr="00044D3C" w:rsidRDefault="00044D3C" w:rsidP="00044D3C">
      <w:pPr>
        <w:spacing w:line="240" w:lineRule="auto"/>
      </w:pPr>
      <w:r w:rsidRPr="00044D3C">
        <w:t xml:space="preserve">This is another facility located on Park Central Square.  Space is leased for the Literacy Center, the Regional Professional Development Center and the Institute for School Improvement. </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Jordan Valley Innovation Center</w:t>
      </w:r>
    </w:p>
    <w:p w:rsidR="00044D3C" w:rsidRPr="00044D3C" w:rsidRDefault="00044D3C" w:rsidP="00044D3C">
      <w:pPr>
        <w:tabs>
          <w:tab w:val="left" w:pos="5040"/>
        </w:tabs>
        <w:spacing w:line="240" w:lineRule="auto"/>
        <w:rPr>
          <w:u w:val="single"/>
        </w:rPr>
      </w:pPr>
      <w:r w:rsidRPr="00044D3C">
        <w:t>This is the former MFA mill that Missouri State bought for $1.00 with the help of former Governor Matt Blunt. Currently this building is used solely for research purposes.</w:t>
      </w:r>
    </w:p>
    <w:p w:rsidR="00C728C2" w:rsidRPr="00044D3C" w:rsidRDefault="00C728C2" w:rsidP="00044D3C">
      <w:pPr>
        <w:pStyle w:val="Heading3"/>
        <w:spacing w:before="0" w:after="200" w:line="240" w:lineRule="auto"/>
        <w:rPr>
          <w:rFonts w:asciiTheme="minorHAnsi" w:hAnsiTheme="minorHAnsi"/>
        </w:rPr>
      </w:pPr>
      <w:r w:rsidRPr="00044D3C">
        <w:rPr>
          <w:rFonts w:asciiTheme="minorHAnsi" w:hAnsiTheme="minorHAnsi"/>
        </w:rPr>
        <w:t>JQH Arena</w:t>
      </w:r>
    </w:p>
    <w:p w:rsidR="00C728C2" w:rsidRPr="00044D3C" w:rsidRDefault="00C728C2" w:rsidP="00044D3C">
      <w:pPr>
        <w:spacing w:line="240" w:lineRule="auto"/>
      </w:pPr>
      <w:r w:rsidRPr="00044D3C">
        <w:t>Beginning in November of 2008, the Missouri State University Bears and Lady Bears had a new home – JQH Arena. The new arena has more than 11,000 seats, 22 private suites, more than 100 loge seats, 55 “Jack Nicholson courtside seats,” a Hall of Fame, a team souvenir store, and a ticket office. Construction began in the fall 2006 and was completed for the opening of the 2008-09 season. The new arena is also ideal for local, regional and statewide high school events. The arena is also designed to bring in large concerts and family events to benefit the Springfield community, the first being The Eagles. Point out the Team Store, which is another place on campus where students, visitors, and fans can get BearWear on campus.</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Karls Hall</w:t>
      </w:r>
    </w:p>
    <w:p w:rsidR="00940B52" w:rsidRPr="00044D3C" w:rsidRDefault="00940B52" w:rsidP="00044D3C">
      <w:pPr>
        <w:tabs>
          <w:tab w:val="left" w:pos="5040"/>
        </w:tabs>
        <w:spacing w:line="240" w:lineRule="auto"/>
      </w:pPr>
      <w:r w:rsidRPr="00044D3C">
        <w:t>Karls Hall, which was built in 1958 and named in honor of Dr. Glenn Karls, longtime head of the Agriculture Department, is home of the School of Agriculture.  In addition to being an office and classroom building, Karls Hall also has an agriculture research and demonstration center.  A recently completed $4.9 million renovation provided Karls Hall with a 24,000 square-foot addition with remodeled administrative offices and newly equipped classrooms, including two technology-equipped auditoriums, which seat 80 and 110 students, and a distance-learning classroom.  The auditoriums will benefit the community by allowing more people to participate in presentations and clinics.  In addition, the third-level roof area now houses a greenhouse complex.</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lastRenderedPageBreak/>
        <w:t>Kemper Hall</w:t>
      </w:r>
    </w:p>
    <w:p w:rsidR="00044D3C" w:rsidRDefault="00940B52" w:rsidP="00044D3C">
      <w:pPr>
        <w:tabs>
          <w:tab w:val="left" w:pos="5040"/>
        </w:tabs>
        <w:spacing w:line="240" w:lineRule="auto"/>
      </w:pPr>
      <w:r w:rsidRPr="00044D3C">
        <w:t xml:space="preserve">Kemper Hall, named in honor of the first head of the Industrial Education Department, Doyle Kemper, was completed in 1976.  Included in Kemper Hall are facilities for various areas of construction, drafting and design, electricity-electronics, industrial management, metals, printing, and woods, as well as the Departments of Physics and Astronomy. </w:t>
      </w:r>
      <w:bookmarkStart w:id="28" w:name="_Toc343699001"/>
    </w:p>
    <w:p w:rsidR="00C728C2" w:rsidRPr="00044D3C" w:rsidRDefault="00C728C2" w:rsidP="00044D3C">
      <w:pPr>
        <w:pStyle w:val="Heading3"/>
        <w:spacing w:before="0" w:after="200" w:line="240" w:lineRule="auto"/>
      </w:pPr>
      <w:r w:rsidRPr="00044D3C">
        <w:t>Kings Street &amp; Kings Street Annex</w:t>
      </w:r>
      <w:bookmarkEnd w:id="28"/>
    </w:p>
    <w:p w:rsidR="00C728C2" w:rsidRPr="00044D3C" w:rsidRDefault="00C728C2" w:rsidP="00044D3C">
      <w:pPr>
        <w:tabs>
          <w:tab w:val="left" w:pos="5040"/>
        </w:tabs>
        <w:spacing w:line="240" w:lineRule="auto"/>
        <w:jc w:val="both"/>
      </w:pPr>
      <w:r w:rsidRPr="00044D3C">
        <w:t xml:space="preserve">The Kings Street Annex was built in 1982 to store library materials.  It contains offices, classrooms, and laboratories used by the Biology Department and the Health, Physical Education &amp; Recreation Department.  </w:t>
      </w:r>
    </w:p>
    <w:p w:rsidR="00C728C2" w:rsidRPr="00044D3C" w:rsidRDefault="00C728C2" w:rsidP="00044D3C">
      <w:pPr>
        <w:tabs>
          <w:tab w:val="left" w:pos="5040"/>
        </w:tabs>
        <w:spacing w:line="240" w:lineRule="auto"/>
      </w:pPr>
      <w:r w:rsidRPr="00044D3C">
        <w:t>Kings Street was the last brick street in Springfield. Following construction of the Bill R. Foster Recreation Center, the bricks were replaced and the street was made into a walkway on campus.  It was once the site of many restaurants and hangouts for the students.  Missouri State University removed the bricks from Kings Street for the Plaster Sports Complex expansion and replaced them once the project was complete.</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Levy-Wolf Building</w:t>
      </w:r>
    </w:p>
    <w:p w:rsidR="00044D3C" w:rsidRPr="00044D3C" w:rsidRDefault="00044D3C" w:rsidP="00044D3C">
      <w:pPr>
        <w:spacing w:line="240" w:lineRule="auto"/>
      </w:pPr>
      <w:r w:rsidRPr="00044D3C">
        <w:t>Another facility located on Park Central Square, Missouri State leases space in it for the Area Health Education Center, the Center for Resource Planning and Management, and the Center for Scientific Research and Education.</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McDonald Arena</w:t>
      </w:r>
    </w:p>
    <w:p w:rsidR="00940B52" w:rsidRPr="00044D3C" w:rsidRDefault="00940B52" w:rsidP="00044D3C">
      <w:pPr>
        <w:tabs>
          <w:tab w:val="left" w:pos="5040"/>
        </w:tabs>
        <w:spacing w:line="240" w:lineRule="auto"/>
      </w:pPr>
      <w:r w:rsidRPr="00044D3C">
        <w:t xml:space="preserve">Missouri State built this building with WPA labor in 1940.  It now houses the Department of Health, Physical Education, and Recreation (HPER).  Missouri State named it after the late Andrew J. McDonald, long-time head of the HPER department and coach of basketball and football.  The Missouri State basketball teams played in the arena, which seats 3,300 in opera-style seats (the dream of Arthur Briggs).  This building also features an indoor running track, dance studio, and gymnastics facilities.  Missouri State now uses the arena for instruction, concerts, dances, intramurals and forums. </w:t>
      </w:r>
    </w:p>
    <w:p w:rsidR="00FF4A9B" w:rsidRPr="00044D3C" w:rsidRDefault="00FF4A9B" w:rsidP="00044D3C">
      <w:pPr>
        <w:pStyle w:val="Heading3"/>
        <w:spacing w:before="0" w:after="200" w:line="240" w:lineRule="auto"/>
        <w:rPr>
          <w:rFonts w:asciiTheme="minorHAnsi" w:hAnsiTheme="minorHAnsi"/>
        </w:rPr>
      </w:pPr>
      <w:r w:rsidRPr="00044D3C">
        <w:rPr>
          <w:rFonts w:asciiTheme="minorHAnsi" w:hAnsiTheme="minorHAnsi"/>
        </w:rPr>
        <w:t>McQueary Family Health Sciences Hall</w:t>
      </w:r>
    </w:p>
    <w:p w:rsidR="00FF4A9B" w:rsidRPr="00044D3C" w:rsidRDefault="00FF4A9B" w:rsidP="00044D3C">
      <w:pPr>
        <w:spacing w:line="240" w:lineRule="auto"/>
      </w:pPr>
      <w:r w:rsidRPr="00044D3C">
        <w:t>A new two-story, 21,140 square-foot building is located on the southeast corner of Cherry and Kimbrough for the Physical Therapy program, which is part of the College of Health and Human Services.  The new facility houses a 3,500 square foot outpatient clinic, office space for the Physical Therapy program and the Physician’s Assistant program, a modality lab, an exercise lab, classrooms, and a computer lab.</w:t>
      </w:r>
    </w:p>
    <w:p w:rsidR="00FF4A9B" w:rsidRPr="00044D3C" w:rsidRDefault="00FF4A9B" w:rsidP="00044D3C">
      <w:pPr>
        <w:pStyle w:val="Heading3"/>
        <w:spacing w:before="0" w:after="200" w:line="240" w:lineRule="auto"/>
        <w:rPr>
          <w:rFonts w:asciiTheme="minorHAnsi" w:hAnsiTheme="minorHAnsi"/>
        </w:rPr>
      </w:pPr>
      <w:r w:rsidRPr="00044D3C">
        <w:rPr>
          <w:rFonts w:asciiTheme="minorHAnsi" w:hAnsiTheme="minorHAnsi"/>
        </w:rPr>
        <w:t>Duane G. Meyer Library</w:t>
      </w:r>
    </w:p>
    <w:p w:rsidR="00FF4A9B" w:rsidRPr="00044D3C" w:rsidRDefault="00FF4A9B" w:rsidP="00044D3C">
      <w:pPr>
        <w:tabs>
          <w:tab w:val="left" w:pos="5040"/>
        </w:tabs>
        <w:spacing w:line="240" w:lineRule="auto"/>
      </w:pPr>
      <w:r w:rsidRPr="00044D3C">
        <w:t xml:space="preserve">The Duane G. Meyer Library, named in honor of former Missouri State president Dr. Duane G. Meyer, has been Missouri State’s main library since 1980.  Among the resources and service offered by the Meyer Library are over 800,00+ books, subscriptions to over 4,800 periodicals and newspapers with back issues on microfilm, microfiche, and microcard, an internationally recognized collection of works connected with the French poet Jean Arthur Rimbaud, and over 1,000,000 state and federal government, and United Nations documents. The Meyer Library underwent a renovation/expansion project in the fall of 1999.  The library addition doubled library space.  The library is now large enough for our expanded student body and contains a large archive and a growing manuscript collection suited for the third-largest graduate student body in Missouri.  New facilities include a significant area for Special Collections and Archives, a multi-purpose auditorium, electronic classrooms and media labs for student and faculty use.  The addition also includes 10 group study rooms, 19 faculty studies, 10 </w:t>
      </w:r>
      <w:r w:rsidRPr="00044D3C">
        <w:lastRenderedPageBreak/>
        <w:t xml:space="preserve">multimedia workrooms for teams of students, numerous multimedia workstations for individual use, and a music library.  The library was rededicated on September 21, 2002. The Bear Claw, an interactive student tutoring and writing center, was recently added to the library’s main floor. </w:t>
      </w:r>
      <w:r w:rsidRPr="00044D3C">
        <w:rPr>
          <w:color w:val="000000"/>
        </w:rPr>
        <w:t>Services of the Bear Claw will be expanded as student demands and University resources change. The goal of the subject-area tutoring will be to provide a tutor for any subject that a student request.</w:t>
      </w:r>
    </w:p>
    <w:p w:rsidR="00C728C2" w:rsidRPr="00044D3C" w:rsidRDefault="00C728C2" w:rsidP="00044D3C">
      <w:pPr>
        <w:pStyle w:val="Heading3"/>
        <w:spacing w:before="0" w:after="200" w:line="240" w:lineRule="auto"/>
        <w:rPr>
          <w:rFonts w:asciiTheme="minorHAnsi" w:hAnsiTheme="minorHAnsi"/>
        </w:rPr>
      </w:pPr>
      <w:r w:rsidRPr="00044D3C">
        <w:rPr>
          <w:rFonts w:asciiTheme="minorHAnsi" w:hAnsiTheme="minorHAnsi"/>
        </w:rPr>
        <w:t>Kenneth E. Meyer Alumni Center</w:t>
      </w:r>
    </w:p>
    <w:p w:rsidR="00C728C2" w:rsidRPr="00044D3C" w:rsidRDefault="00C728C2" w:rsidP="00044D3C">
      <w:pPr>
        <w:spacing w:line="240" w:lineRule="auto"/>
        <w:jc w:val="both"/>
      </w:pPr>
      <w:r w:rsidRPr="00044D3C">
        <w:t>Located in downtown Springfield, the Missouri State Foundation purchased the former Centarre Bank building in the spring of 1989.  The Office of Development and Alumni Relations and the Missouri State Foundation have both had offices in this complex.  Local businesses are still in the building, but Missouri State has excellent room for expansion.  There is a 200+ parking lot in downtown Springfield connected to this building.  The Student Alumni Association Nationwide Phone Campaign, and offices of the University Relations, Publications, Photo Services, and News Services and the Learning Diagnostic Clinic all have space in this facility.  There is also space here for social functions.</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Jim D. Morris Center for Continuing Education</w:t>
      </w:r>
    </w:p>
    <w:p w:rsidR="00044D3C" w:rsidRPr="00044D3C" w:rsidRDefault="00044D3C" w:rsidP="00044D3C">
      <w:pPr>
        <w:spacing w:line="240" w:lineRule="auto"/>
      </w:pPr>
      <w:r w:rsidRPr="00044D3C">
        <w:t>The Jim D. Morris Center for Continuing Education, located at 301 South Jefferson, is named in honor of Mr. Jim D. Morris, Springfield businessman and supporter of the university.  The Jim D. Morris Center for Continuing Education houses a portion of the department of Art and Design, Meyer Library reserves, the Resource Planning and Management Center, the Missouri State/Southwestern Bell Literacy Center, the Storefront School, and major portions of the College of Continuing Education and the Extended University. The Morris Center is now home to the International Student Services Office.</w:t>
      </w:r>
    </w:p>
    <w:p w:rsidR="008F42C1" w:rsidRPr="00044D3C" w:rsidRDefault="008F42C1" w:rsidP="00044D3C">
      <w:pPr>
        <w:pStyle w:val="Heading3"/>
        <w:spacing w:before="0" w:after="200" w:line="240" w:lineRule="auto"/>
        <w:rPr>
          <w:rFonts w:asciiTheme="minorHAnsi" w:hAnsiTheme="minorHAnsi"/>
        </w:rPr>
      </w:pPr>
      <w:r w:rsidRPr="00044D3C">
        <w:rPr>
          <w:rFonts w:asciiTheme="minorHAnsi" w:hAnsiTheme="minorHAnsi"/>
        </w:rPr>
        <w:t>Morris Hall</w:t>
      </w:r>
    </w:p>
    <w:p w:rsidR="008F42C1" w:rsidRPr="00044D3C" w:rsidRDefault="008F42C1" w:rsidP="00044D3C">
      <w:pPr>
        <w:spacing w:line="240" w:lineRule="auto"/>
      </w:pPr>
      <w:r w:rsidRPr="00044D3C">
        <w:t>Morris Hall, named in honor of Lee H. Morris, who served the university as Business Manager from 1924-1962, houses both the Taylor Health and Wellness Center and the University Bookstore. Originally built in 1971, this building recently received a major renovation and expansion. The Missouri State University Bookstore, has textbooks, class supplies, greeting cards, clothing, posters, magazines, and many other items.  The Bookstore also buys back textbooks at the end of each semester.  Taylor Health Center, named after longtime director and physician Dr. William Taylor MD, has a modern clinic and pharmacy, a gynecology clinic, physicians on staff, as well as several nurses and technicians.  We hope to have a dentist and a dermatologist on staff soon. Taylor Health and Wellness also provides affordable health insurance to all Missouri State students.</w:t>
      </w:r>
    </w:p>
    <w:p w:rsidR="008F42C1" w:rsidRPr="00044D3C" w:rsidRDefault="008F42C1" w:rsidP="00044D3C">
      <w:pPr>
        <w:pStyle w:val="Heading3"/>
        <w:spacing w:before="0" w:after="200" w:line="240" w:lineRule="auto"/>
        <w:rPr>
          <w:rFonts w:asciiTheme="minorHAnsi" w:hAnsiTheme="minorHAnsi"/>
        </w:rPr>
      </w:pPr>
      <w:r w:rsidRPr="00044D3C">
        <w:rPr>
          <w:rFonts w:asciiTheme="minorHAnsi" w:hAnsiTheme="minorHAnsi"/>
        </w:rPr>
        <w:t>North Mall</w:t>
      </w:r>
    </w:p>
    <w:p w:rsidR="008F42C1" w:rsidRPr="00044D3C" w:rsidRDefault="008F42C1" w:rsidP="00044D3C">
      <w:pPr>
        <w:spacing w:line="240" w:lineRule="auto"/>
      </w:pPr>
      <w:r w:rsidRPr="00044D3C">
        <w:t>Missouri State uses this grassy field between Blair-Shannon and Morris Hall for campus events like “Meet Springfield Day,” “May Day,” and the spring food service picnic.  The “Bear Paw,” a concrete stage with the bear paw in the middle is where students gather on warm days and outdoor performances—like concerts and movies—are held.</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Park Central Office Building</w:t>
      </w:r>
    </w:p>
    <w:p w:rsidR="00940B52" w:rsidRPr="00044D3C" w:rsidRDefault="00940B52" w:rsidP="00044D3C">
      <w:pPr>
        <w:spacing w:line="240" w:lineRule="auto"/>
      </w:pPr>
      <w:r w:rsidRPr="00044D3C">
        <w:t>Formerly the Bank of America Building, this facility is located on the historic Park Central Square in downtown Springfield.  Missouri State leases space in the building and it currently houses the Department of Consumer and Family Studies, The Fashion and Interior Design Department, and the Center for Dispute Resolution</w:t>
      </w:r>
      <w:r w:rsidRPr="00044D3C" w:rsidDel="004C1EF4">
        <w:t xml:space="preserve">. </w:t>
      </w:r>
      <w:r w:rsidRPr="00044D3C">
        <w:t>There are other offices and campus resources as well including the Office for Institutional Equity and Compliance and University Research Statistics.</w:t>
      </w:r>
    </w:p>
    <w:p w:rsidR="00FF4A9B" w:rsidRPr="00044D3C" w:rsidRDefault="00FF4A9B" w:rsidP="00044D3C">
      <w:pPr>
        <w:pStyle w:val="Heading3"/>
        <w:spacing w:before="0" w:after="200" w:line="240" w:lineRule="auto"/>
        <w:rPr>
          <w:rFonts w:asciiTheme="minorHAnsi" w:hAnsiTheme="minorHAnsi"/>
        </w:rPr>
      </w:pPr>
      <w:r w:rsidRPr="00044D3C">
        <w:rPr>
          <w:rFonts w:asciiTheme="minorHAnsi" w:hAnsiTheme="minorHAnsi"/>
        </w:rPr>
        <w:lastRenderedPageBreak/>
        <w:t xml:space="preserve">Plaster </w:t>
      </w:r>
      <w:r w:rsidR="006A78A3">
        <w:rPr>
          <w:rFonts w:asciiTheme="minorHAnsi" w:hAnsiTheme="minorHAnsi"/>
        </w:rPr>
        <w:t>Stadium</w:t>
      </w:r>
    </w:p>
    <w:p w:rsidR="00FF4A9B" w:rsidRPr="00044D3C" w:rsidRDefault="00FF4A9B" w:rsidP="00044D3C">
      <w:pPr>
        <w:tabs>
          <w:tab w:val="left" w:pos="5040"/>
        </w:tabs>
        <w:spacing w:line="240" w:lineRule="auto"/>
      </w:pPr>
      <w:r w:rsidRPr="00044D3C">
        <w:t xml:space="preserve">The Robert W. Plaster </w:t>
      </w:r>
      <w:r w:rsidR="006A78A3">
        <w:t>Stadium</w:t>
      </w:r>
      <w:r w:rsidRPr="00044D3C">
        <w:t xml:space="preserve"> is the home of the Missouri State Football Bears.  Built in 1930, the athletic field became the stadium in 1941 and was known for many years as Briggs Stadium in honor of Coach A. W. Briggs, longtime head of Missouri State’s athletic department.  The facility became the Robert W. Plaster </w:t>
      </w:r>
      <w:r w:rsidR="006A78A3">
        <w:t>Stadium</w:t>
      </w:r>
      <w:r w:rsidRPr="00044D3C">
        <w:t xml:space="preserve"> when the stadium underwent a major expansion in the early 1990’s that included the installation of a second level of seating, twelve racquetball courts, men’s and women’s locker rooms, five classrooms, and state-of-the-art fitness equipment.  The stadium now holds approximately 19,000 people.</w:t>
      </w:r>
    </w:p>
    <w:p w:rsidR="00C46F54" w:rsidRPr="00044D3C" w:rsidRDefault="00C46F54" w:rsidP="00044D3C">
      <w:pPr>
        <w:pStyle w:val="Heading3"/>
        <w:spacing w:before="0" w:after="200" w:line="240" w:lineRule="auto"/>
        <w:rPr>
          <w:rFonts w:asciiTheme="minorHAnsi" w:hAnsiTheme="minorHAnsi"/>
        </w:rPr>
      </w:pPr>
      <w:bookmarkStart w:id="29" w:name="_Toc343699006"/>
      <w:r w:rsidRPr="00044D3C">
        <w:rPr>
          <w:rFonts w:asciiTheme="minorHAnsi" w:hAnsiTheme="minorHAnsi"/>
        </w:rPr>
        <w:t>Plaster Student Union</w:t>
      </w:r>
      <w:bookmarkEnd w:id="29"/>
    </w:p>
    <w:p w:rsidR="00C46F54" w:rsidRPr="00044D3C" w:rsidRDefault="00C46F54" w:rsidP="00044D3C">
      <w:pPr>
        <w:spacing w:line="240" w:lineRule="auto"/>
      </w:pPr>
      <w:r w:rsidRPr="00044D3C">
        <w:t>The Robert W. Plaster Student Union underwent a $12 million renovation and opened again for the fall of 1999.  Services in the Union include student organization offices, lounges, a 500-seat theater, meeting/conference areas, and student services offices.  Several food vendors are located in the Student Union food court, including Chick-fil-A, GrillNation, Papa John’s Pizza, Subway, Red Mango, Panda Express, and Starbucks.  Commerce Bank, Copy This (a full-service copy shop), Missouri State Tix, Bear Necessities (a convenience store), It’s a Greek Thing, and BearHouse Entertainment also call the Union home.  The Union houses several administrative offices, including the Dean of Students Office, Student Engagement, Center for Leadership &amp; Volunteerism, BearPass Card, Disability Services, Dining Services, and—of course—</w:t>
      </w:r>
      <w:r w:rsidR="006A78A3">
        <w:t>New Student and Family Programs</w:t>
      </w:r>
      <w:r w:rsidRPr="00044D3C">
        <w:t>.</w:t>
      </w:r>
    </w:p>
    <w:p w:rsidR="00044D3C" w:rsidRPr="00044D3C" w:rsidRDefault="00044D3C" w:rsidP="00044D3C">
      <w:pPr>
        <w:pStyle w:val="Heading3"/>
        <w:spacing w:before="0" w:after="200" w:line="240" w:lineRule="auto"/>
        <w:rPr>
          <w:rFonts w:asciiTheme="minorHAnsi" w:hAnsiTheme="minorHAnsi"/>
        </w:rPr>
      </w:pPr>
      <w:r w:rsidRPr="00044D3C">
        <w:rPr>
          <w:rFonts w:asciiTheme="minorHAnsi" w:hAnsiTheme="minorHAnsi"/>
        </w:rPr>
        <w:t>Police Substation</w:t>
      </w:r>
    </w:p>
    <w:p w:rsidR="00044D3C" w:rsidRPr="00044D3C" w:rsidRDefault="00044D3C" w:rsidP="00044D3C">
      <w:pPr>
        <w:spacing w:line="240" w:lineRule="auto"/>
        <w:rPr>
          <w:color w:val="000000"/>
        </w:rPr>
      </w:pPr>
      <w:r w:rsidRPr="00044D3C">
        <w:t xml:space="preserve">The Safety and Transportation Offices and Police Substation are located at 636 E. Elm. The Safety Office coordinates campus security patrol, building locking, Safe Walk service, campus safety, crime prevention, key control and Bear Line shuttle service. </w:t>
      </w:r>
      <w:r w:rsidRPr="00044D3C">
        <w:rPr>
          <w:color w:val="000000"/>
        </w:rPr>
        <w:t>The public safety officers have a close working relationship with the federal, state, county, and city law enforcement network through the Springfield Police Department. Missouri State offers a Safe Walk program that will escort students safely across campus at any time.</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Professional Building</w:t>
      </w:r>
    </w:p>
    <w:p w:rsidR="00940B52" w:rsidRPr="00044D3C" w:rsidRDefault="00940B52" w:rsidP="00044D3C">
      <w:pPr>
        <w:spacing w:line="240" w:lineRule="auto"/>
      </w:pPr>
      <w:r w:rsidRPr="00044D3C">
        <w:t xml:space="preserve">Formerly a doctor’s office complex, Missouri State purchased this building in 1987.  It now houses the College of Health and Human Services and various departments and programs including Biomedical Science, Communication Sciences and Disorders, Nursing, Social Work, Sports Medicine and Athletic Training, and the Speech Language and Hearing Clinic. </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Pummill Hall</w:t>
      </w:r>
    </w:p>
    <w:p w:rsidR="004E14F6" w:rsidRDefault="00940B52" w:rsidP="00044D3C">
      <w:pPr>
        <w:tabs>
          <w:tab w:val="left" w:pos="5040"/>
        </w:tabs>
        <w:spacing w:line="240" w:lineRule="auto"/>
      </w:pPr>
      <w:r w:rsidRPr="00044D3C">
        <w:t xml:space="preserve">Pummill Hall was named in honor of Dr. Lawrence E. Pummill, former head of the Department of Mathematics.  Pummill Hall was built as a classroom building in 1957 on the site where the Music Cottage used to stand. </w:t>
      </w:r>
      <w:r w:rsidR="004E14F6" w:rsidRPr="00044D3C">
        <w:t xml:space="preserve">The building </w:t>
      </w:r>
      <w:r w:rsidR="004E14F6">
        <w:t>originally</w:t>
      </w:r>
      <w:r w:rsidR="004E14F6" w:rsidRPr="00044D3C">
        <w:t xml:space="preserve"> </w:t>
      </w:r>
      <w:r w:rsidR="004E14F6">
        <w:t xml:space="preserve">had </w:t>
      </w:r>
      <w:r w:rsidR="004E14F6" w:rsidRPr="00044D3C">
        <w:t>pink</w:t>
      </w:r>
      <w:r w:rsidR="004E14F6">
        <w:t xml:space="preserve"> panels</w:t>
      </w:r>
      <w:r w:rsidR="004E14F6" w:rsidRPr="00044D3C">
        <w:t xml:space="preserve">, </w:t>
      </w:r>
      <w:r w:rsidR="004E14F6">
        <w:t>which were later replaced by gray panels. A major renovation in 2015 not only replaced these panels with floor-to-ceiling glass walls, but it provided various upgrades to the building’s architecture and technology. Pummill is now home to the School of Social Work and the Hospitality and Restaurant Administration department (and its student-run restaurant, Carrie’s).</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Roy Ellis Hall of Fine Arts</w:t>
      </w:r>
    </w:p>
    <w:p w:rsidR="00940B52" w:rsidRPr="00044D3C" w:rsidRDefault="00940B52" w:rsidP="00044D3C">
      <w:pPr>
        <w:tabs>
          <w:tab w:val="left" w:pos="5040"/>
        </w:tabs>
        <w:spacing w:line="240" w:lineRule="auto"/>
      </w:pPr>
      <w:r w:rsidRPr="00044D3C">
        <w:t>Completed in 1959, Ellis Hall was the first building on campus named for a person.  It was named to honor Dr. Roy Ellis, who served as president of the college from 1926 to 1961.  At the time of his retirement, Dr. Ellis had been a college president longer than any other person in the United States.  The building houses the departments of Art &amp; Design and Music as well a recital hall and several practice rooms.</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lastRenderedPageBreak/>
        <w:t>Siceluff Hall</w:t>
      </w:r>
    </w:p>
    <w:p w:rsidR="00940B52" w:rsidRPr="00044D3C" w:rsidRDefault="00940B52" w:rsidP="00044D3C">
      <w:pPr>
        <w:tabs>
          <w:tab w:val="left" w:pos="5040"/>
        </w:tabs>
        <w:spacing w:line="240" w:lineRule="auto"/>
      </w:pPr>
      <w:r w:rsidRPr="00044D3C">
        <w:t xml:space="preserve">Siceluff Hall was built in 1927 in honor of Dr. Harry Siceluff, a longtime professor of English and Education and served as the university’s first science building.  In 1972, Siceluff Hall was extensively remodeled following the move of the sciences to Temple Hall and became home to the College of Public Affairs.  A skywalk connects the second floors of Siceluff and Cheek.  Siceluff Hall was reopened in the fall of 2009 after renovations were made. </w:t>
      </w:r>
      <w:r w:rsidR="004E14F6">
        <w:t>T</w:t>
      </w:r>
      <w:r w:rsidRPr="00044D3C">
        <w:t>he English Department and Modern and Classical Languages Department are housed in Siceluff.</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Strong Hall</w:t>
      </w:r>
    </w:p>
    <w:p w:rsidR="00940B52" w:rsidRPr="00044D3C" w:rsidRDefault="00940B52" w:rsidP="00044D3C">
      <w:pPr>
        <w:tabs>
          <w:tab w:val="left" w:pos="5040"/>
        </w:tabs>
        <w:spacing w:line="240" w:lineRule="auto"/>
      </w:pPr>
      <w:r w:rsidRPr="00044D3C">
        <w:t>Strong Hall was originally named the Public Affairs Classroom Building and opened in the fall of 1998.  This attractive building features a modern glass curtain wall and open atrium lobby, 21 classrooms, 7 seminar rooms, 7 technology labs, and 161 offices.  Strong Hall is the home of the College of Humanities and Public Affairs; the departments of Defense &amp; Strategic Studies, Economics, History, Philosophy, Political Science, Religious Studies, and Sociology &amp; Anthropology.  Strong Hall is also home to KSMU radio station (which cooperates with National Public Radio and gets 40 percent of its funding from Missouri State), the Missouri State Television Studio (which devotes time to talk shows produced by and featuring students as well as to telecourse productions), and a computer lab.  From the fourth floor of Strong Hall, you can see an awesome view of the whole campus.  The building was renamed in 2002 after a donation from the Strong family, longtime supporters of Missouri State.</w:t>
      </w:r>
    </w:p>
    <w:p w:rsidR="00C728C2" w:rsidRPr="00044D3C" w:rsidRDefault="00C728C2" w:rsidP="00044D3C">
      <w:pPr>
        <w:pStyle w:val="Heading3"/>
        <w:spacing w:before="0" w:after="200" w:line="240" w:lineRule="auto"/>
        <w:rPr>
          <w:rFonts w:asciiTheme="minorHAnsi" w:hAnsiTheme="minorHAnsi"/>
        </w:rPr>
      </w:pPr>
      <w:r w:rsidRPr="00044D3C">
        <w:rPr>
          <w:rFonts w:asciiTheme="minorHAnsi" w:hAnsiTheme="minorHAnsi"/>
        </w:rPr>
        <w:t>Student Exhibition Center</w:t>
      </w:r>
    </w:p>
    <w:p w:rsidR="00C728C2" w:rsidRPr="00044D3C" w:rsidRDefault="00C728C2" w:rsidP="00044D3C">
      <w:pPr>
        <w:spacing w:line="240" w:lineRule="auto"/>
        <w:jc w:val="both"/>
      </w:pPr>
      <w:r w:rsidRPr="00044D3C">
        <w:t>The Student Exhibition Center is located on the corner of Walnut and JQH Parkway.  Exhibitions change monthly during the school year.  Each year the exhibition schedule includes a Faculty Show and a Senior Design Show.  Additional shows may vary from year to year and have included individual shows by distinguished artists and designers from all regions of the country.</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Temple Hall</w:t>
      </w:r>
    </w:p>
    <w:p w:rsidR="00940B52" w:rsidRPr="00044D3C" w:rsidRDefault="00940B52" w:rsidP="00044D3C">
      <w:pPr>
        <w:tabs>
          <w:tab w:val="left" w:pos="5040"/>
        </w:tabs>
        <w:spacing w:line="240" w:lineRule="auto"/>
      </w:pPr>
      <w:r w:rsidRPr="00044D3C">
        <w:t>Temple Hall, named in honor of Mr. Allen Temple, longtime head of the Science Department, was built in 1971 and is the home of the College of Natural and Applied Sciences.  Temple Hall’s facilities include classrooms, lecture halls, laboratories, a greenhouse, study areas, and a wide range of scientific instrumentation such as an electron microscope.  Temple Hall houses the departments of Biology, Geography, Geology and Planning, and Chemistry.</w:t>
      </w:r>
    </w:p>
    <w:p w:rsidR="00C728C2" w:rsidRPr="00044D3C" w:rsidRDefault="00C728C2" w:rsidP="00044D3C">
      <w:pPr>
        <w:pStyle w:val="Heading3"/>
        <w:spacing w:before="0" w:after="200" w:line="240" w:lineRule="auto"/>
        <w:rPr>
          <w:rFonts w:asciiTheme="minorHAnsi" w:hAnsiTheme="minorHAnsi"/>
        </w:rPr>
      </w:pPr>
      <w:bookmarkStart w:id="30" w:name="_Toc343699015"/>
      <w:r w:rsidRPr="00044D3C">
        <w:rPr>
          <w:rFonts w:asciiTheme="minorHAnsi" w:hAnsiTheme="minorHAnsi"/>
        </w:rPr>
        <w:t>University Hall</w:t>
      </w:r>
      <w:bookmarkEnd w:id="30"/>
    </w:p>
    <w:p w:rsidR="00C728C2" w:rsidRPr="00044D3C" w:rsidRDefault="00C728C2" w:rsidP="00044D3C">
      <w:pPr>
        <w:spacing w:line="240" w:lineRule="auto"/>
        <w:jc w:val="both"/>
      </w:pPr>
      <w:r w:rsidRPr="00044D3C">
        <w:t>Located across from Wells House on Madison, University Hall is home to the Office of Student Development and Public Affairs.  This office coordinates many of the student success programs at Missouri State, as well as activities involved in promoting and celebrating our public affairs mission.  First Year Programs (which coordinates GEP 101 courses), the Honors College, and the Academic Advisement Center are located in this building.</w:t>
      </w:r>
    </w:p>
    <w:p w:rsidR="00940B52" w:rsidRPr="00044D3C" w:rsidRDefault="00940B52" w:rsidP="00044D3C">
      <w:pPr>
        <w:pStyle w:val="Heading3"/>
        <w:spacing w:before="0" w:after="200" w:line="240" w:lineRule="auto"/>
        <w:rPr>
          <w:rFonts w:asciiTheme="minorHAnsi" w:hAnsiTheme="minorHAnsi"/>
        </w:rPr>
      </w:pPr>
      <w:r w:rsidRPr="00044D3C">
        <w:rPr>
          <w:rFonts w:asciiTheme="minorHAnsi" w:hAnsiTheme="minorHAnsi"/>
        </w:rPr>
        <w:t>Wehr Band Hall</w:t>
      </w:r>
    </w:p>
    <w:p w:rsidR="00940B52" w:rsidRDefault="00940B52" w:rsidP="00044D3C">
      <w:pPr>
        <w:spacing w:line="240" w:lineRule="auto"/>
      </w:pPr>
      <w:r w:rsidRPr="00044D3C">
        <w:t>Wehr Band Hall, built in 1996 through the generous support of the Wehr family, is an attractive and functional facility that supports the band and music programs of the university.  Wehr Band Hall is the home of the Missouri State Pride Bands and includes offices, a reception area, work rooms, a library, 3 large rehearsal rooms, 17 regular rehearsal rooms, a percussion ensemble rehearsal place plus six percussion practice rooms, in addition to a lounge, and recording studio.</w:t>
      </w:r>
    </w:p>
    <w:p w:rsidR="001434CD" w:rsidRDefault="001434CD">
      <w:r>
        <w:br w:type="page"/>
      </w:r>
    </w:p>
    <w:p w:rsidR="00044D3C" w:rsidRDefault="00DD717F" w:rsidP="002269DA">
      <w:pPr>
        <w:pStyle w:val="Title1"/>
      </w:pPr>
      <w:bookmarkStart w:id="31" w:name="_Toc374959709"/>
      <w:r>
        <w:lastRenderedPageBreak/>
        <w:t>Residence Hall Facilities and Features</w:t>
      </w:r>
      <w:bookmarkEnd w:id="31"/>
    </w:p>
    <w:p w:rsidR="00EC3C9C" w:rsidRPr="00B33AB4" w:rsidRDefault="00EC3C9C" w:rsidP="00B33AB4">
      <w:pPr>
        <w:spacing w:line="240" w:lineRule="auto"/>
      </w:pPr>
      <w:r w:rsidRPr="00B33AB4">
        <w:t xml:space="preserve">Students entering Missouri State are often very interested in gathering more information about our residence halls.  They have good reason—these buildings will serve as their new homes soon.  Since many SOAR students have already selected a residence hall prior to attending, they are often looking for reassurance that their campus living experience will be a comfortable, fun, and enriching one.  Make sure that you provide honest, accurate information about the residence halls that also leaves students and their family members feeling positive about their future campus living experience. </w:t>
      </w:r>
    </w:p>
    <w:p w:rsidR="00EC3C9C" w:rsidRPr="00B33AB4" w:rsidRDefault="00EC3C9C" w:rsidP="00B33AB4">
      <w:pPr>
        <w:spacing w:line="240" w:lineRule="auto"/>
      </w:pPr>
      <w:r w:rsidRPr="00B33AB4">
        <w:t xml:space="preserve">During two day SOAR sessions, you will be responsible for providing </w:t>
      </w:r>
      <w:r w:rsidR="00AA4A46" w:rsidRPr="00B33AB4">
        <w:t>a tour of a particular residence hall to students and/or family members.  Students will usually take a tour of the building to which they have been assigned, but if they have not yet been assigned to a building, they can tour any building.  You are expected to be knowledgeable enough to provide a good tour of ANY building, regardless of whether you have resided in that particular hall.</w:t>
      </w:r>
    </w:p>
    <w:p w:rsidR="00EC3C9C" w:rsidRPr="00B33AB4" w:rsidRDefault="00EC3C9C" w:rsidP="00B33AB4">
      <w:pPr>
        <w:spacing w:line="240" w:lineRule="auto"/>
      </w:pPr>
      <w:r w:rsidRPr="00B33AB4">
        <w:t>Students often ask what the “best” residence hall is.  The answer to this question is a personal choice for the student to make.  Encourage students to determine which features are important to them and make a choice based on this.  Promote residence life as a whole rather than promoting one residence hall over another.</w:t>
      </w:r>
    </w:p>
    <w:p w:rsidR="00EC3C9C" w:rsidRPr="00B33AB4" w:rsidRDefault="00EC3C9C" w:rsidP="00B33AB4">
      <w:pPr>
        <w:spacing w:line="240" w:lineRule="auto"/>
      </w:pPr>
      <w:r w:rsidRPr="00B33AB4">
        <w:t>All Missouri State residence halls have some similar features.  For instance, all halls have:</w:t>
      </w:r>
    </w:p>
    <w:p w:rsidR="00EC3C9C" w:rsidRPr="00B33AB4" w:rsidRDefault="00EC3C9C" w:rsidP="00C97B02">
      <w:pPr>
        <w:numPr>
          <w:ilvl w:val="0"/>
          <w:numId w:val="99"/>
        </w:numPr>
        <w:spacing w:after="0" w:line="240" w:lineRule="auto"/>
      </w:pPr>
      <w:r w:rsidRPr="00B33AB4">
        <w:t>Cable TV Hook-up (provided by Mediacom)</w:t>
      </w:r>
    </w:p>
    <w:p w:rsidR="00044D3C" w:rsidRPr="00B33AB4" w:rsidRDefault="00EC3C9C" w:rsidP="00C97B02">
      <w:pPr>
        <w:numPr>
          <w:ilvl w:val="0"/>
          <w:numId w:val="99"/>
        </w:numPr>
        <w:spacing w:after="0" w:line="240" w:lineRule="auto"/>
      </w:pPr>
      <w:r w:rsidRPr="00B33AB4">
        <w:t>Ethernet Port</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Laundry facilities</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Local telephone service (additional fees will apply)</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Vending machines</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Computer labs (with printing to front desk service available)</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 xml:space="preserve">Air-conditioning </w:t>
      </w:r>
    </w:p>
    <w:p w:rsidR="00AA4A46" w:rsidRPr="00B33AB4" w:rsidRDefault="00AA4A46" w:rsidP="00C97B02">
      <w:pPr>
        <w:pStyle w:val="BlockText"/>
        <w:numPr>
          <w:ilvl w:val="0"/>
          <w:numId w:val="99"/>
        </w:numPr>
        <w:tabs>
          <w:tab w:val="left" w:pos="2700"/>
          <w:tab w:val="left" w:pos="4050"/>
        </w:tabs>
        <w:ind w:right="0"/>
        <w:jc w:val="both"/>
        <w:rPr>
          <w:rFonts w:asciiTheme="minorHAnsi" w:hAnsiTheme="minorHAnsi"/>
          <w:sz w:val="22"/>
        </w:rPr>
      </w:pPr>
      <w:r w:rsidRPr="00B33AB4">
        <w:rPr>
          <w:rFonts w:asciiTheme="minorHAnsi" w:hAnsiTheme="minorHAnsi"/>
          <w:sz w:val="22"/>
        </w:rPr>
        <w:t>Access card security doors including community bathrooms</w:t>
      </w:r>
    </w:p>
    <w:p w:rsidR="00AA4A46" w:rsidRPr="00B33AB4" w:rsidRDefault="00AA4A46" w:rsidP="00C97B02">
      <w:pPr>
        <w:pStyle w:val="BlockText"/>
        <w:numPr>
          <w:ilvl w:val="0"/>
          <w:numId w:val="99"/>
        </w:numPr>
        <w:tabs>
          <w:tab w:val="left" w:pos="2700"/>
          <w:tab w:val="left" w:pos="4050"/>
        </w:tabs>
        <w:spacing w:after="200"/>
        <w:ind w:right="0"/>
        <w:jc w:val="both"/>
        <w:rPr>
          <w:rFonts w:asciiTheme="minorHAnsi" w:hAnsiTheme="minorHAnsi"/>
          <w:sz w:val="22"/>
        </w:rPr>
      </w:pPr>
      <w:r w:rsidRPr="00B33AB4">
        <w:rPr>
          <w:rFonts w:asciiTheme="minorHAnsi" w:hAnsiTheme="minorHAnsi"/>
          <w:sz w:val="22"/>
        </w:rPr>
        <w:t>Wi-Fi</w:t>
      </w:r>
      <w:r w:rsidR="00C3142C">
        <w:rPr>
          <w:rFonts w:asciiTheme="minorHAnsi" w:hAnsiTheme="minorHAnsi"/>
          <w:sz w:val="22"/>
        </w:rPr>
        <w:t>,</w:t>
      </w:r>
      <w:r w:rsidRPr="00B33AB4">
        <w:rPr>
          <w:rFonts w:asciiTheme="minorHAnsi" w:hAnsiTheme="minorHAnsi"/>
          <w:sz w:val="22"/>
        </w:rPr>
        <w:t xml:space="preserve"> </w:t>
      </w:r>
      <w:r w:rsidR="001434CD">
        <w:rPr>
          <w:rFonts w:asciiTheme="minorHAnsi" w:hAnsiTheme="minorHAnsi"/>
          <w:sz w:val="22"/>
        </w:rPr>
        <w:t>at least</w:t>
      </w:r>
      <w:r w:rsidR="00C3142C">
        <w:rPr>
          <w:rFonts w:asciiTheme="minorHAnsi" w:hAnsiTheme="minorHAnsi"/>
          <w:sz w:val="22"/>
        </w:rPr>
        <w:t xml:space="preserve"> </w:t>
      </w:r>
      <w:r w:rsidRPr="00B33AB4">
        <w:rPr>
          <w:rFonts w:asciiTheme="minorHAnsi" w:hAnsiTheme="minorHAnsi"/>
          <w:sz w:val="22"/>
        </w:rPr>
        <w:t>in Grand Lounges</w:t>
      </w:r>
    </w:p>
    <w:p w:rsidR="00AA4A46" w:rsidRPr="00B33AB4" w:rsidRDefault="00AA4A46" w:rsidP="00B33AB4">
      <w:pPr>
        <w:pStyle w:val="BlockText"/>
        <w:tabs>
          <w:tab w:val="left" w:pos="2700"/>
          <w:tab w:val="left" w:pos="4050"/>
        </w:tabs>
        <w:spacing w:after="200"/>
        <w:ind w:left="0" w:right="0" w:firstLine="0"/>
        <w:rPr>
          <w:rFonts w:asciiTheme="minorHAnsi" w:hAnsiTheme="minorHAnsi"/>
          <w:b/>
          <w:sz w:val="22"/>
        </w:rPr>
      </w:pPr>
      <w:r w:rsidRPr="00B33AB4">
        <w:rPr>
          <w:rFonts w:asciiTheme="minorHAnsi" w:hAnsiTheme="minorHAnsi"/>
          <w:b/>
          <w:sz w:val="22"/>
        </w:rPr>
        <w:t xml:space="preserve">Missouri State University Residence Hall Rooms all include the following, </w:t>
      </w:r>
      <w:r w:rsidR="003461C1">
        <w:rPr>
          <w:rFonts w:asciiTheme="minorHAnsi" w:hAnsiTheme="minorHAnsi"/>
          <w:b/>
          <w:sz w:val="22"/>
        </w:rPr>
        <w:t>which</w:t>
      </w:r>
      <w:r w:rsidRPr="00B33AB4">
        <w:rPr>
          <w:rFonts w:asciiTheme="minorHAnsi" w:hAnsiTheme="minorHAnsi"/>
          <w:b/>
          <w:sz w:val="22"/>
        </w:rPr>
        <w:t xml:space="preserve"> are considered “standard furnishings,” these apply to all Residence Halls unless otherwise noted.</w:t>
      </w:r>
    </w:p>
    <w:p w:rsidR="00AA4A46" w:rsidRPr="00B33AB4" w:rsidRDefault="00AA4A46" w:rsidP="00B33AB4">
      <w:pPr>
        <w:pStyle w:val="BlockText"/>
        <w:tabs>
          <w:tab w:val="left" w:pos="2700"/>
          <w:tab w:val="left" w:pos="4050"/>
        </w:tabs>
        <w:spacing w:after="200"/>
        <w:ind w:left="0" w:right="0" w:firstLine="0"/>
        <w:jc w:val="both"/>
        <w:rPr>
          <w:rFonts w:asciiTheme="minorHAnsi" w:hAnsiTheme="minorHAnsi"/>
          <w:sz w:val="22"/>
        </w:rPr>
        <w:sectPr w:rsidR="00AA4A46" w:rsidRPr="00B33AB4" w:rsidSect="00AA4A46">
          <w:footerReference w:type="even" r:id="rId33"/>
          <w:footerReference w:type="default" r:id="rId34"/>
          <w:pgSz w:w="12240" w:h="15840"/>
          <w:pgMar w:top="1080" w:right="1080" w:bottom="1080" w:left="1440" w:header="720" w:footer="720" w:gutter="0"/>
          <w:pgNumType w:start="0"/>
          <w:cols w:space="720"/>
          <w:titlePg/>
          <w:docGrid w:linePitch="360"/>
        </w:sectPr>
      </w:pP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Bed  &amp; Mattress</w:t>
      </w: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Temperature Control</w:t>
      </w: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Closet space/wardrobe</w:t>
      </w: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 xml:space="preserve">Drawer storage </w:t>
      </w: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 xml:space="preserve">Desk and a desk chair </w:t>
      </w:r>
    </w:p>
    <w:p w:rsidR="00AA4A46" w:rsidRPr="00B33AB4" w:rsidRDefault="00AA4A46" w:rsidP="004E14F6">
      <w:pPr>
        <w:pStyle w:val="BlockText"/>
        <w:numPr>
          <w:ilvl w:val="0"/>
          <w:numId w:val="100"/>
        </w:numPr>
        <w:tabs>
          <w:tab w:val="left" w:pos="2700"/>
          <w:tab w:val="left" w:pos="4050"/>
        </w:tabs>
        <w:ind w:left="360" w:right="0"/>
        <w:rPr>
          <w:rFonts w:asciiTheme="minorHAnsi" w:hAnsiTheme="minorHAnsi"/>
          <w:sz w:val="22"/>
        </w:rPr>
      </w:pPr>
      <w:r w:rsidRPr="00B33AB4">
        <w:rPr>
          <w:rFonts w:asciiTheme="minorHAnsi" w:hAnsiTheme="minorHAnsi"/>
          <w:sz w:val="22"/>
        </w:rPr>
        <w:t xml:space="preserve">Microwave and refrigerator </w:t>
      </w:r>
    </w:p>
    <w:p w:rsidR="00AA4A46" w:rsidRPr="00B33AB4" w:rsidRDefault="00AA4A46" w:rsidP="00B33AB4">
      <w:pPr>
        <w:spacing w:line="240" w:lineRule="auto"/>
        <w:sectPr w:rsidR="00AA4A46" w:rsidRPr="00B33AB4" w:rsidSect="0033465F">
          <w:type w:val="continuous"/>
          <w:pgSz w:w="12240" w:h="15840"/>
          <w:pgMar w:top="1440" w:right="1440" w:bottom="1440" w:left="1440" w:header="720" w:footer="720" w:gutter="0"/>
          <w:cols w:num="2" w:space="720"/>
          <w:docGrid w:linePitch="360"/>
        </w:sectPr>
      </w:pPr>
    </w:p>
    <w:p w:rsidR="004E14F6" w:rsidRDefault="00AA4A46" w:rsidP="004E14F6">
      <w:pPr>
        <w:pStyle w:val="Heading3"/>
        <w:spacing w:before="0" w:after="200" w:line="240" w:lineRule="auto"/>
      </w:pPr>
      <w:r w:rsidRPr="00B33AB4">
        <w:lastRenderedPageBreak/>
        <w:t>Blair-Shannon House</w:t>
      </w:r>
    </w:p>
    <w:tbl>
      <w:tblPr>
        <w:tblStyle w:val="LightList1"/>
        <w:tblW w:w="9942" w:type="dxa"/>
        <w:tblLook w:val="0480" w:firstRow="0" w:lastRow="0" w:firstColumn="1" w:lastColumn="0" w:noHBand="0" w:noVBand="1"/>
      </w:tblPr>
      <w:tblGrid>
        <w:gridCol w:w="2538"/>
        <w:gridCol w:w="7404"/>
      </w:tblGrid>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Type of Hall</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Suite-Style</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Bathroom</w:t>
            </w:r>
          </w:p>
        </w:tc>
        <w:tc>
          <w:tcPr>
            <w:tcW w:w="7404" w:type="dxa"/>
            <w:hideMark/>
          </w:tcPr>
          <w:p w:rsidR="004E14F6" w:rsidRPr="004E14F6" w:rsidRDefault="004E14F6" w:rsidP="004E14F6">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En-Suite</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Meal Plan</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Required</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Free Laundry</w:t>
            </w:r>
          </w:p>
        </w:tc>
        <w:tc>
          <w:tcPr>
            <w:tcW w:w="7404" w:type="dxa"/>
            <w:hideMark/>
          </w:tcPr>
          <w:p w:rsidR="004E14F6" w:rsidRPr="004E14F6" w:rsidRDefault="004E14F6" w:rsidP="004E14F6">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Available on All Floors</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Break Availability</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Closed</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Appliances</w:t>
            </w:r>
          </w:p>
        </w:tc>
        <w:tc>
          <w:tcPr>
            <w:tcW w:w="7404" w:type="dxa"/>
            <w:hideMark/>
          </w:tcPr>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Microwave in Suite</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Mid-Size Fridge in Suite</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Small Fridge in Bedroom</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Smoke &amp; Tobacco Policy</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Smoke &amp; Tobacco Free</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Air Conditioning</w:t>
            </w:r>
          </w:p>
        </w:tc>
        <w:tc>
          <w:tcPr>
            <w:tcW w:w="7404" w:type="dxa"/>
            <w:hideMark/>
          </w:tcPr>
          <w:p w:rsidR="004E14F6" w:rsidRPr="004E14F6" w:rsidRDefault="004E14F6" w:rsidP="004E14F6">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Provided</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Cable TV</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Provided</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Wi-Fi</w:t>
            </w:r>
          </w:p>
        </w:tc>
        <w:tc>
          <w:tcPr>
            <w:tcW w:w="7404" w:type="dxa"/>
            <w:hideMark/>
          </w:tcPr>
          <w:p w:rsidR="004E14F6" w:rsidRPr="004E14F6" w:rsidRDefault="004E14F6" w:rsidP="004E14F6">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Provided plus Ethernet Connection</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Community TV Lounge</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Available</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Community Kitchen</w:t>
            </w:r>
          </w:p>
        </w:tc>
        <w:tc>
          <w:tcPr>
            <w:tcW w:w="7404" w:type="dxa"/>
            <w:hideMark/>
          </w:tcPr>
          <w:p w:rsidR="004E14F6" w:rsidRPr="004E14F6" w:rsidRDefault="004E14F6" w:rsidP="004E14F6">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Available</w:t>
            </w:r>
          </w:p>
        </w:tc>
      </w:tr>
      <w:tr w:rsidR="004E14F6" w:rsidRPr="004E14F6"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24-Hour Computer Lab</w:t>
            </w:r>
          </w:p>
        </w:tc>
        <w:tc>
          <w:tcPr>
            <w:tcW w:w="7404" w:type="dxa"/>
            <w:hideMark/>
          </w:tcPr>
          <w:p w:rsidR="004E14F6" w:rsidRPr="004E14F6" w:rsidRDefault="004E14F6" w:rsidP="004E14F6">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4E14F6">
              <w:rPr>
                <w:rFonts w:cs="Arial"/>
                <w:color w:val="303031"/>
                <w:sz w:val="20"/>
                <w:szCs w:val="20"/>
              </w:rPr>
              <w:t>Available with Printing to Front Desk</w:t>
            </w:r>
          </w:p>
        </w:tc>
      </w:tr>
      <w:tr w:rsidR="004E14F6" w:rsidRPr="004E14F6"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4E14F6" w:rsidRPr="004E14F6" w:rsidRDefault="004E14F6" w:rsidP="004E14F6">
            <w:pPr>
              <w:spacing w:line="255" w:lineRule="atLeast"/>
              <w:rPr>
                <w:rFonts w:cs="Arial"/>
                <w:color w:val="303031"/>
                <w:sz w:val="20"/>
                <w:szCs w:val="20"/>
              </w:rPr>
            </w:pPr>
            <w:r w:rsidRPr="00C07CA0">
              <w:rPr>
                <w:rFonts w:cs="Arial"/>
                <w:color w:val="303031"/>
                <w:sz w:val="20"/>
                <w:szCs w:val="20"/>
              </w:rPr>
              <w:t>Special Features</w:t>
            </w:r>
          </w:p>
        </w:tc>
        <w:tc>
          <w:tcPr>
            <w:tcW w:w="7404" w:type="dxa"/>
            <w:hideMark/>
          </w:tcPr>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Blair-Shannn Dining Center in Building</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Grand Lounge</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Music Practice Room</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Area Rug Provided in Suite</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Bunkable XL Twin Bed</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Next to Foster Rec. Center</w:t>
            </w:r>
          </w:p>
          <w:p w:rsidR="004E14F6" w:rsidRPr="004E14F6" w:rsidRDefault="004E14F6"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4E14F6">
              <w:rPr>
                <w:rFonts w:cs="Arial"/>
                <w:color w:val="303031"/>
                <w:sz w:val="20"/>
                <w:szCs w:val="20"/>
              </w:rPr>
              <w:t>Space to Study on Each Floor</w:t>
            </w:r>
          </w:p>
        </w:tc>
      </w:tr>
    </w:tbl>
    <w:p w:rsidR="004E14F6" w:rsidRDefault="00B33AB4" w:rsidP="004E14F6">
      <w:pPr>
        <w:widowControl w:val="0"/>
        <w:autoSpaceDE w:val="0"/>
        <w:autoSpaceDN w:val="0"/>
        <w:adjustRightInd w:val="0"/>
        <w:spacing w:line="240" w:lineRule="auto"/>
      </w:pPr>
      <w:r>
        <w:br/>
      </w:r>
      <w:r w:rsidR="004E14F6" w:rsidRPr="004E14F6">
        <w:t>Blair</w:t>
      </w:r>
      <w:r w:rsidR="004E14F6">
        <w:t>-Shannon House is a two-tower building that houses the second-largest population on campus. The centrally-located residence hall is home to over 700 students on 15 suite-style floors. Each suite houses six students in three double-occupancy bedrooms</w:t>
      </w:r>
      <w:r w:rsidR="00C07CA0">
        <w:t xml:space="preserve"> connected by an</w:t>
      </w:r>
      <w:r w:rsidR="004E14F6">
        <w:t xml:space="preserve"> adjoining spacious living area – complete with area rug and modern furniture</w:t>
      </w:r>
      <w:r w:rsidR="00C07CA0">
        <w:t>. The en-suite bathroom contains</w:t>
      </w:r>
      <w:r w:rsidR="004E14F6">
        <w:t xml:space="preserve"> a double-sink vanity and shower.</w:t>
      </w:r>
    </w:p>
    <w:p w:rsidR="00AA4A46" w:rsidRDefault="004E14F6" w:rsidP="004E14F6">
      <w:pPr>
        <w:widowControl w:val="0"/>
        <w:autoSpaceDE w:val="0"/>
        <w:autoSpaceDN w:val="0"/>
        <w:adjustRightInd w:val="0"/>
        <w:spacing w:line="240" w:lineRule="auto"/>
      </w:pPr>
      <w:r>
        <w:t xml:space="preserve">The expansive Grand Lounge offers a great place to meet, study, relax, or play, and right next door is our state-of-the art Foster Recreation Center. </w:t>
      </w:r>
      <w:r w:rsidR="00C07CA0">
        <w:t>Residents also</w:t>
      </w:r>
      <w:r>
        <w:t xml:space="preserve"> appreciate the covered bike racks and spacious computer lab with ample study area.</w:t>
      </w:r>
      <w:r w:rsidR="00AA4A46" w:rsidRPr="00B33AB4">
        <w:t xml:space="preserve"> </w:t>
      </w:r>
    </w:p>
    <w:p w:rsidR="00C07CA0" w:rsidRDefault="00C07CA0" w:rsidP="00C07CA0">
      <w:pPr>
        <w:widowControl w:val="0"/>
        <w:autoSpaceDE w:val="0"/>
        <w:autoSpaceDN w:val="0"/>
        <w:adjustRightInd w:val="0"/>
        <w:spacing w:line="240" w:lineRule="auto"/>
      </w:pPr>
      <w:r>
        <w:t>One attractive feature to this residence hall is the Blair-Shannon Dining Center, located on the ground floor. The dining center and grand lounge connects the Blair and Shannon towers. Laundry facilities are also provided on each floor, so students do not have to transport their laundry up or down floors.</w:t>
      </w:r>
    </w:p>
    <w:p w:rsidR="00C07CA0" w:rsidRDefault="00C07CA0" w:rsidP="00C07CA0">
      <w:pPr>
        <w:widowControl w:val="0"/>
        <w:autoSpaceDE w:val="0"/>
        <w:autoSpaceDN w:val="0"/>
        <w:adjustRightInd w:val="0"/>
        <w:spacing w:line="240" w:lineRule="auto"/>
      </w:pPr>
      <w:r>
        <w:t>This residence hall also includes ice and vending machines, a music practice room, a TV lounge, a central kitchen facility, a large grand lounge and a computer lab offering the latest in hardware and software technology, including Internet access, word processing and spreadsheet packages and laser printing.</w:t>
      </w:r>
    </w:p>
    <w:p w:rsidR="00C07CA0" w:rsidRDefault="00C07CA0" w:rsidP="00C07CA0">
      <w:pPr>
        <w:widowControl w:val="0"/>
        <w:autoSpaceDE w:val="0"/>
        <w:autoSpaceDN w:val="0"/>
        <w:adjustRightInd w:val="0"/>
        <w:spacing w:line="240" w:lineRule="auto"/>
      </w:pPr>
      <w:r>
        <w:t>In addition, Blair-Shannon House residents may connect to the University's network through the data ports provided in each room. The entire building, including the dining center, has wireless network access.</w:t>
      </w:r>
    </w:p>
    <w:p w:rsidR="00C07CA0" w:rsidRDefault="00C07CA0">
      <w:r>
        <w:br w:type="page"/>
      </w:r>
    </w:p>
    <w:p w:rsidR="00AA4A46" w:rsidRDefault="00AA4A46" w:rsidP="00B33AB4">
      <w:pPr>
        <w:pStyle w:val="Heading3"/>
        <w:spacing w:before="0" w:after="200" w:line="240" w:lineRule="auto"/>
      </w:pPr>
      <w:r w:rsidRPr="00B33AB4">
        <w:lastRenderedPageBreak/>
        <w:t>Freudenberger House</w:t>
      </w:r>
      <w:r w:rsidR="00B33AB4">
        <w:t xml:space="preserve"> (Freddy)</w:t>
      </w:r>
    </w:p>
    <w:tbl>
      <w:tblPr>
        <w:tblStyle w:val="LightList1"/>
        <w:tblW w:w="9520" w:type="dxa"/>
        <w:tblLook w:val="0480" w:firstRow="0" w:lastRow="0" w:firstColumn="1" w:lastColumn="0" w:noHBand="0" w:noVBand="1"/>
      </w:tblPr>
      <w:tblGrid>
        <w:gridCol w:w="2538"/>
        <w:gridCol w:w="6982"/>
      </w:tblGrid>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Type of Hall</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Room-Style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Bathroom</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Community Style</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Meal Plan</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Required</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Free Laundry</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2 Centralized Facilities</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Break Availability</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Closed</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Appliances</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Microwave &amp; Small Fridge in Room</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Smoke &amp; Tobacco Policy</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Smoke &amp; Tobacco Free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Air Conditioning</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Provided</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Cable TV</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Provided</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Wi-Fi</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Provided plus Ethernet Connection</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Community TV Lounge</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Available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Community Kitchen</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Available</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24-Hour Computer Lab</w:t>
            </w:r>
          </w:p>
        </w:tc>
        <w:tc>
          <w:tcPr>
            <w:tcW w:w="6982"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Available with Printing to Front Desk</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Special Features</w:t>
            </w:r>
          </w:p>
        </w:tc>
        <w:tc>
          <w:tcPr>
            <w:tcW w:w="6982"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Grand Lounge</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Across from Foster Rec. Center</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Across from Blair-Shannon Dining Center</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Huge Grass Courtyard with Outdoor Ping Pong Table</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Bunkable XL Twin Bed</w:t>
            </w:r>
          </w:p>
        </w:tc>
      </w:tr>
    </w:tbl>
    <w:p w:rsidR="00C07CA0" w:rsidRDefault="00C07CA0" w:rsidP="00C07CA0">
      <w:pPr>
        <w:spacing w:after="0"/>
      </w:pPr>
      <w:r>
        <w:br/>
        <w:t>Fruedenberger House, or “Freddy” as it’s known on campus, is a five-story U-shaped residence hall designed with two-, three-, and four-person rooms. Freddy houses the largest population on campus, accommodating 720 residents in room-style communities.</w:t>
      </w:r>
    </w:p>
    <w:p w:rsidR="00C07CA0" w:rsidRDefault="00C07CA0" w:rsidP="00C07CA0">
      <w:pPr>
        <w:spacing w:after="0"/>
      </w:pPr>
    </w:p>
    <w:p w:rsidR="00C07CA0" w:rsidRDefault="00C07CA0" w:rsidP="00C07CA0">
      <w:pPr>
        <w:spacing w:after="0"/>
      </w:pPr>
      <w:r>
        <w:t xml:space="preserve">Each room is equipped with tile flooring and movable furniture. A large community bathroom is located on each hallway with individual stalls for showers. Bathrooms are cleaned and stocked by custodial staff. </w:t>
      </w:r>
      <w:r w:rsidR="00F165E0">
        <w:t>Residents</w:t>
      </w:r>
      <w:r>
        <w:t xml:space="preserve"> enjoy Freddy’s central location</w:t>
      </w:r>
      <w:r w:rsidR="00F165E0">
        <w:t xml:space="preserve">, </w:t>
      </w:r>
      <w:r>
        <w:t>just a short walk to the Plaster Student Union, the Blair-Shannon Dining Center, and the Foster Recreation Center.</w:t>
      </w:r>
    </w:p>
    <w:p w:rsidR="00C07CA0" w:rsidRDefault="00C07CA0" w:rsidP="00C07CA0">
      <w:pPr>
        <w:spacing w:after="0"/>
      </w:pPr>
    </w:p>
    <w:p w:rsidR="00C07CA0" w:rsidRDefault="00C07CA0" w:rsidP="00C07CA0">
      <w:pPr>
        <w:spacing w:after="0"/>
      </w:pPr>
      <w:r>
        <w:t>Residents of Freddy are encouraged to make use of the grand lounge and TV area, study rooms, recreation room, ice and vending machines, the central kitchen and the central laundry facilities.</w:t>
      </w:r>
    </w:p>
    <w:p w:rsidR="00C07CA0" w:rsidRDefault="00C07CA0" w:rsidP="00C07CA0">
      <w:pPr>
        <w:spacing w:after="0"/>
      </w:pPr>
    </w:p>
    <w:p w:rsidR="00C07CA0" w:rsidRPr="00C07CA0" w:rsidRDefault="00C07CA0" w:rsidP="00C07CA0">
      <w:pPr>
        <w:spacing w:after="0"/>
      </w:pPr>
      <w:r>
        <w:t>A computer lab offering the latest in hardware and software technology, including Internet access, word processing and spreadsheet packages, and laser printing, is also located in Freddy. In addition, Freddy residents may connect to the University's network through the data ports provided in each room or connect wirelessly throughout the building.</w:t>
      </w:r>
    </w:p>
    <w:p w:rsidR="00C07CA0" w:rsidRDefault="00B33AB4" w:rsidP="00C07CA0">
      <w:pPr>
        <w:pStyle w:val="BlockText"/>
        <w:tabs>
          <w:tab w:val="left" w:pos="2700"/>
          <w:tab w:val="left" w:pos="4050"/>
        </w:tabs>
        <w:spacing w:after="200"/>
        <w:ind w:left="0" w:right="0" w:firstLine="0"/>
        <w:jc w:val="both"/>
        <w:rPr>
          <w:rFonts w:asciiTheme="minorHAnsi" w:hAnsiTheme="minorHAnsi"/>
          <w:sz w:val="22"/>
        </w:rPr>
      </w:pPr>
      <w:r>
        <w:rPr>
          <w:rFonts w:asciiTheme="minorHAnsi" w:hAnsiTheme="minorHAnsi"/>
          <w:sz w:val="22"/>
        </w:rPr>
        <w:br/>
      </w:r>
    </w:p>
    <w:p w:rsidR="00C07CA0" w:rsidRDefault="00C07CA0">
      <w:pPr>
        <w:rPr>
          <w:rFonts w:eastAsia="Times New Roman" w:cs="Times New Roman"/>
        </w:rPr>
      </w:pPr>
      <w:r>
        <w:br w:type="page"/>
      </w:r>
    </w:p>
    <w:p w:rsidR="00AA4A46" w:rsidRPr="00B33AB4" w:rsidRDefault="00AA4A46" w:rsidP="00B33AB4">
      <w:pPr>
        <w:pStyle w:val="Heading3"/>
        <w:spacing w:before="0" w:after="200" w:line="240" w:lineRule="auto"/>
      </w:pPr>
      <w:r w:rsidRPr="00B33AB4">
        <w:lastRenderedPageBreak/>
        <w:t>Hammons House</w:t>
      </w:r>
    </w:p>
    <w:tbl>
      <w:tblPr>
        <w:tblStyle w:val="LightList1"/>
        <w:tblW w:w="9942" w:type="dxa"/>
        <w:tblLook w:val="0480" w:firstRow="0" w:lastRow="0" w:firstColumn="1" w:lastColumn="0" w:noHBand="0" w:noVBand="1"/>
      </w:tblPr>
      <w:tblGrid>
        <w:gridCol w:w="2538"/>
        <w:gridCol w:w="7404"/>
      </w:tblGrid>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Type of Hall</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Suite-Style</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Bathroom</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En-Suite</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Meal Plan</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Required</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Free Laundry</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Laundry Alert Available</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Break Availability</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Open</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Appliances</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Microwave</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Mid-Sized Fridge in 2-Person Suite</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Full-Size Fridge in 4-Person Suite</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Smoke &amp; Tobacco Policy</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Smoke &amp; Tobacco Free</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Air Conditioning</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Provided</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Cable TV</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Provided</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Wi-Fi</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Provided plus Ethernet Connection</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Community TV Lounge</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Available</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Community Kitchen</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Available</w:t>
            </w:r>
          </w:p>
        </w:tc>
      </w:tr>
      <w:tr w:rsidR="00C07CA0" w:rsidRPr="00C07CA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24-Hour Computer Lab</w:t>
            </w:r>
          </w:p>
        </w:tc>
        <w:tc>
          <w:tcPr>
            <w:tcW w:w="7404"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7CA0">
              <w:rPr>
                <w:rFonts w:cs="Times New Roman"/>
                <w:sz w:val="20"/>
                <w:szCs w:val="20"/>
              </w:rPr>
              <w:t>Available with Printing to Front Desk</w:t>
            </w:r>
          </w:p>
        </w:tc>
      </w:tr>
      <w:tr w:rsidR="00C07CA0" w:rsidRPr="00C07CA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Times New Roman"/>
                <w:sz w:val="20"/>
                <w:szCs w:val="20"/>
              </w:rPr>
            </w:pPr>
            <w:r w:rsidRPr="00C07CA0">
              <w:rPr>
                <w:rFonts w:cs="Times New Roman"/>
                <w:sz w:val="20"/>
                <w:szCs w:val="20"/>
              </w:rPr>
              <w:t>Special Features</w:t>
            </w:r>
          </w:p>
        </w:tc>
        <w:tc>
          <w:tcPr>
            <w:tcW w:w="7404"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Connected to Garst Dining Center</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Connected to Boomer's Convenience Store</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Hardwood-like Floors in Bedroom</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7CA0">
              <w:rPr>
                <w:rFonts w:cs="Times New Roman"/>
                <w:sz w:val="20"/>
                <w:szCs w:val="20"/>
              </w:rPr>
              <w:t>Bunkable XL Twin Bed</w:t>
            </w:r>
          </w:p>
        </w:tc>
      </w:tr>
    </w:tbl>
    <w:p w:rsidR="00C07CA0" w:rsidRPr="00C07CA0" w:rsidRDefault="00C07CA0" w:rsidP="00C07CA0">
      <w:pPr>
        <w:spacing w:after="0" w:line="240" w:lineRule="auto"/>
        <w:rPr>
          <w:rFonts w:eastAsia="Times New Roman" w:cs="Times New Roman"/>
        </w:rPr>
      </w:pPr>
      <w:r>
        <w:rPr>
          <w:rFonts w:ascii="Times New Roman" w:eastAsia="Times New Roman" w:hAnsi="Times New Roman" w:cs="Times New Roman"/>
          <w:sz w:val="24"/>
          <w:szCs w:val="24"/>
        </w:rPr>
        <w:br/>
      </w:r>
      <w:r w:rsidRPr="00C07CA0">
        <w:rPr>
          <w:rFonts w:eastAsia="Times New Roman" w:cs="Times New Roman"/>
        </w:rPr>
        <w:t>Hammons House is an eight-story residence hall accommodating 580 residents in suite-style rooms. You have the option to live in a two-person or four-person suite. Each suite has hardwood-like flooring, en-suite bathroom complete with full tub and shower, and a kitchenette with dining table and sink.</w:t>
      </w:r>
    </w:p>
    <w:p w:rsidR="00C07CA0" w:rsidRPr="00C07CA0" w:rsidRDefault="00C07CA0" w:rsidP="00C07CA0">
      <w:pPr>
        <w:spacing w:after="0" w:line="240" w:lineRule="auto"/>
        <w:rPr>
          <w:rFonts w:eastAsia="Times New Roman" w:cs="Times New Roman"/>
        </w:rPr>
      </w:pPr>
    </w:p>
    <w:p w:rsidR="00C07CA0" w:rsidRDefault="00C07CA0" w:rsidP="00C07CA0">
      <w:pPr>
        <w:spacing w:after="0" w:line="240" w:lineRule="auto"/>
        <w:rPr>
          <w:rFonts w:eastAsia="Times New Roman" w:cs="Times New Roman"/>
        </w:rPr>
      </w:pPr>
      <w:r w:rsidRPr="00C07CA0">
        <w:rPr>
          <w:rFonts w:eastAsia="Times New Roman" w:cs="Times New Roman"/>
        </w:rPr>
        <w:t>Hammons House offers Laundry Alert, a website that tells you which machines are in use and how much time remains on each. You can even arrange to receive a text message once your laundry is finished – all from the comfort of your room!</w:t>
      </w:r>
      <w:r>
        <w:rPr>
          <w:rFonts w:eastAsia="Times New Roman" w:cs="Times New Roman"/>
        </w:rPr>
        <w:br/>
      </w:r>
    </w:p>
    <w:p w:rsidR="00C07CA0" w:rsidRPr="00C07CA0" w:rsidRDefault="00C07CA0" w:rsidP="00C07CA0">
      <w:pPr>
        <w:spacing w:after="0" w:line="240" w:lineRule="auto"/>
        <w:rPr>
          <w:rFonts w:eastAsia="Times New Roman" w:cs="Times New Roman"/>
        </w:rPr>
      </w:pPr>
      <w:r w:rsidRPr="00C07CA0">
        <w:rPr>
          <w:rFonts w:eastAsia="Times New Roman" w:cs="Times New Roman"/>
        </w:rPr>
        <w:t>Hammons House offers study rooms, a large central laundry facility, a TV and recreation area, ice and vending machines, a convenience store, as well as a computer lab offering the latest in hardware and software technology, including Internet access, word processing and spreadsheet packages and laser printing. In addition, Hammons House residents may connect to the University's network through data ports provided in each room or connect wirelessly throughout the building.</w:t>
      </w:r>
    </w:p>
    <w:p w:rsidR="00C07CA0" w:rsidRDefault="00B33AB4" w:rsidP="00C07CA0">
      <w:pPr>
        <w:pStyle w:val="BlockText"/>
        <w:tabs>
          <w:tab w:val="left" w:pos="2700"/>
          <w:tab w:val="left" w:pos="4050"/>
        </w:tabs>
        <w:spacing w:after="200"/>
        <w:ind w:left="0" w:right="0" w:firstLine="0"/>
        <w:jc w:val="both"/>
        <w:rPr>
          <w:rFonts w:asciiTheme="minorHAnsi" w:hAnsiTheme="minorHAnsi"/>
          <w:sz w:val="22"/>
        </w:rPr>
      </w:pPr>
      <w:r w:rsidRPr="00C07CA0">
        <w:rPr>
          <w:rFonts w:asciiTheme="minorHAnsi" w:hAnsiTheme="minorHAnsi"/>
          <w:sz w:val="22"/>
        </w:rPr>
        <w:br/>
      </w:r>
    </w:p>
    <w:p w:rsidR="00C07CA0" w:rsidRDefault="00C07CA0">
      <w:pPr>
        <w:rPr>
          <w:rFonts w:eastAsia="Times New Roman" w:cs="Times New Roman"/>
        </w:rPr>
      </w:pPr>
      <w:r>
        <w:br w:type="page"/>
      </w:r>
    </w:p>
    <w:p w:rsidR="00AA4A46" w:rsidRPr="00B33AB4" w:rsidRDefault="00AA4A46" w:rsidP="00B33AB4">
      <w:pPr>
        <w:pStyle w:val="Heading3"/>
        <w:spacing w:before="0" w:after="200" w:line="240" w:lineRule="auto"/>
      </w:pPr>
      <w:r w:rsidRPr="00B33AB4">
        <w:lastRenderedPageBreak/>
        <w:t xml:space="preserve">Hutchens House </w:t>
      </w:r>
    </w:p>
    <w:tbl>
      <w:tblPr>
        <w:tblStyle w:val="LightList1"/>
        <w:tblW w:w="9292" w:type="dxa"/>
        <w:tblLook w:val="0480" w:firstRow="0" w:lastRow="0" w:firstColumn="1" w:lastColumn="0" w:noHBand="0" w:noVBand="1"/>
      </w:tblPr>
      <w:tblGrid>
        <w:gridCol w:w="2538"/>
        <w:gridCol w:w="6754"/>
      </w:tblGrid>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Type of Hall</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Suite-Style</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Bathroom</w:t>
            </w:r>
          </w:p>
        </w:tc>
        <w:tc>
          <w:tcPr>
            <w:tcW w:w="6754" w:type="dxa"/>
            <w:hideMark/>
          </w:tcPr>
          <w:p w:rsidR="00C07CA0" w:rsidRPr="00C07CA0" w:rsidRDefault="00C07CA0">
            <w:pPr>
              <w:spacing w:line="255" w:lineRule="atLeast"/>
              <w:cnfStyle w:val="000000000000" w:firstRow="0" w:lastRow="0" w:firstColumn="0" w:lastColumn="0" w:oddVBand="0" w:evenVBand="0" w:oddHBand="0" w:evenHBand="0" w:firstRowFirstColumn="0" w:firstRowLastColumn="0" w:lastRowFirstColumn="0" w:lastRowLastColumn="0"/>
              <w:rPr>
                <w:sz w:val="20"/>
                <w:szCs w:val="20"/>
              </w:rPr>
            </w:pPr>
            <w:r w:rsidRPr="00C07CA0">
              <w:rPr>
                <w:sz w:val="20"/>
                <w:szCs w:val="20"/>
              </w:rPr>
              <w:t>En-Suite</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Meal Plan</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Required</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Free Laundry</w:t>
            </w:r>
          </w:p>
        </w:tc>
        <w:tc>
          <w:tcPr>
            <w:tcW w:w="6754" w:type="dxa"/>
            <w:hideMark/>
          </w:tcPr>
          <w:p w:rsidR="00C07CA0" w:rsidRPr="00C07CA0" w:rsidRDefault="00C07CA0">
            <w:pPr>
              <w:spacing w:line="255" w:lineRule="atLeast"/>
              <w:cnfStyle w:val="000000000000" w:firstRow="0" w:lastRow="0" w:firstColumn="0" w:lastColumn="0" w:oddVBand="0" w:evenVBand="0" w:oddHBand="0" w:evenHBand="0" w:firstRowFirstColumn="0" w:firstRowLastColumn="0" w:lastRowFirstColumn="0" w:lastRowLastColumn="0"/>
              <w:rPr>
                <w:sz w:val="20"/>
                <w:szCs w:val="20"/>
              </w:rPr>
            </w:pPr>
            <w:r w:rsidRPr="00C07CA0">
              <w:rPr>
                <w:sz w:val="20"/>
                <w:szCs w:val="20"/>
              </w:rPr>
              <w:t>Laundry Alert Available</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Break Availability</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Open</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Appliances</w:t>
            </w:r>
          </w:p>
        </w:tc>
        <w:tc>
          <w:tcPr>
            <w:tcW w:w="6754" w:type="dxa"/>
            <w:hideMark/>
          </w:tcPr>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Microwave</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Mid-Size Fridge in 2-Person Suite</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Full-Size Fridge in 4-Person Suite</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Smoke &amp; Tobacco Policy</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Smoke &amp; Tobacco Free</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Air Conditioning</w:t>
            </w:r>
          </w:p>
        </w:tc>
        <w:tc>
          <w:tcPr>
            <w:tcW w:w="6754" w:type="dxa"/>
            <w:hideMark/>
          </w:tcPr>
          <w:p w:rsidR="00C07CA0" w:rsidRPr="00C07CA0" w:rsidRDefault="00C07CA0">
            <w:pPr>
              <w:spacing w:line="255" w:lineRule="atLeast"/>
              <w:cnfStyle w:val="000000000000" w:firstRow="0" w:lastRow="0" w:firstColumn="0" w:lastColumn="0" w:oddVBand="0" w:evenVBand="0" w:oddHBand="0" w:evenHBand="0" w:firstRowFirstColumn="0" w:firstRowLastColumn="0" w:lastRowFirstColumn="0" w:lastRowLastColumn="0"/>
              <w:rPr>
                <w:sz w:val="20"/>
                <w:szCs w:val="20"/>
              </w:rPr>
            </w:pPr>
            <w:r w:rsidRPr="00C07CA0">
              <w:rPr>
                <w:sz w:val="20"/>
                <w:szCs w:val="20"/>
              </w:rPr>
              <w:t>Provided</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Cable TV</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Provided</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Wi-Fi</w:t>
            </w:r>
          </w:p>
        </w:tc>
        <w:tc>
          <w:tcPr>
            <w:tcW w:w="6754" w:type="dxa"/>
            <w:hideMark/>
          </w:tcPr>
          <w:p w:rsidR="00C07CA0" w:rsidRPr="00C07CA0" w:rsidRDefault="00C07CA0">
            <w:pPr>
              <w:spacing w:line="255" w:lineRule="atLeast"/>
              <w:cnfStyle w:val="000000000000" w:firstRow="0" w:lastRow="0" w:firstColumn="0" w:lastColumn="0" w:oddVBand="0" w:evenVBand="0" w:oddHBand="0" w:evenHBand="0" w:firstRowFirstColumn="0" w:firstRowLastColumn="0" w:lastRowFirstColumn="0" w:lastRowLastColumn="0"/>
              <w:rPr>
                <w:sz w:val="20"/>
                <w:szCs w:val="20"/>
              </w:rPr>
            </w:pPr>
            <w:r w:rsidRPr="00C07CA0">
              <w:rPr>
                <w:sz w:val="20"/>
                <w:szCs w:val="20"/>
              </w:rPr>
              <w:t>Provided plus Ethernet Connection</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Community TV Lounge</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Available</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Community Kitchen</w:t>
            </w:r>
          </w:p>
        </w:tc>
        <w:tc>
          <w:tcPr>
            <w:tcW w:w="6754" w:type="dxa"/>
            <w:hideMark/>
          </w:tcPr>
          <w:p w:rsidR="00C07CA0" w:rsidRPr="00C07CA0" w:rsidRDefault="00C07CA0">
            <w:pPr>
              <w:spacing w:line="255" w:lineRule="atLeast"/>
              <w:cnfStyle w:val="000000000000" w:firstRow="0" w:lastRow="0" w:firstColumn="0" w:lastColumn="0" w:oddVBand="0" w:evenVBand="0" w:oddHBand="0" w:evenHBand="0" w:firstRowFirstColumn="0" w:firstRowLastColumn="0" w:lastRowFirstColumn="0" w:lastRowLastColumn="0"/>
              <w:rPr>
                <w:sz w:val="20"/>
                <w:szCs w:val="20"/>
              </w:rPr>
            </w:pPr>
            <w:r w:rsidRPr="00C07CA0">
              <w:rPr>
                <w:sz w:val="20"/>
                <w:szCs w:val="20"/>
              </w:rPr>
              <w:t>Available</w:t>
            </w:r>
          </w:p>
        </w:tc>
      </w:tr>
      <w:tr w:rsid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24-Hour Computer Lab</w:t>
            </w:r>
          </w:p>
        </w:tc>
        <w:tc>
          <w:tcPr>
            <w:tcW w:w="6754" w:type="dxa"/>
            <w:hideMark/>
          </w:tcPr>
          <w:p w:rsidR="00C07CA0" w:rsidRPr="00C07CA0" w:rsidRDefault="00C07CA0">
            <w:pPr>
              <w:spacing w:line="255" w:lineRule="atLeast"/>
              <w:cnfStyle w:val="000000100000" w:firstRow="0" w:lastRow="0" w:firstColumn="0" w:lastColumn="0" w:oddVBand="0" w:evenVBand="0" w:oddHBand="1" w:evenHBand="0" w:firstRowFirstColumn="0" w:firstRowLastColumn="0" w:lastRowFirstColumn="0" w:lastRowLastColumn="0"/>
              <w:rPr>
                <w:sz w:val="20"/>
                <w:szCs w:val="20"/>
              </w:rPr>
            </w:pPr>
            <w:r w:rsidRPr="00C07CA0">
              <w:rPr>
                <w:sz w:val="20"/>
                <w:szCs w:val="20"/>
              </w:rPr>
              <w:t>Available with Printing to Front Desk</w:t>
            </w:r>
          </w:p>
        </w:tc>
      </w:tr>
      <w:tr w:rsid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pPr>
              <w:spacing w:line="255" w:lineRule="atLeast"/>
              <w:rPr>
                <w:b w:val="0"/>
                <w:sz w:val="20"/>
                <w:szCs w:val="20"/>
              </w:rPr>
            </w:pPr>
            <w:r w:rsidRPr="00C07CA0">
              <w:rPr>
                <w:rStyle w:val="Strong"/>
                <w:b/>
                <w:sz w:val="20"/>
                <w:szCs w:val="20"/>
              </w:rPr>
              <w:t>Special Features</w:t>
            </w:r>
          </w:p>
        </w:tc>
        <w:tc>
          <w:tcPr>
            <w:tcW w:w="6754" w:type="dxa"/>
            <w:hideMark/>
          </w:tcPr>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Connected to Garst Dining Center</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ResNet Office in Building</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Hardwood-like Floors in Bedroom</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Music Practice Rooms</w:t>
            </w:r>
          </w:p>
          <w:p w:rsidR="00C07CA0" w:rsidRPr="00C07CA0" w:rsidRDefault="00C07CA0" w:rsidP="00C07CA0">
            <w:pPr>
              <w:pStyle w:val="NormalWeb"/>
              <w:spacing w:before="0" w:beforeAutospacing="0" w:after="0" w:afterAutospacing="0" w:line="255"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07CA0">
              <w:rPr>
                <w:rFonts w:asciiTheme="minorHAnsi" w:hAnsiTheme="minorHAnsi"/>
                <w:sz w:val="20"/>
                <w:szCs w:val="20"/>
              </w:rPr>
              <w:t>Bunkable XL Twin Bed </w:t>
            </w:r>
          </w:p>
        </w:tc>
      </w:tr>
    </w:tbl>
    <w:p w:rsidR="00C07CA0" w:rsidRPr="00C07CA0" w:rsidRDefault="00C07CA0" w:rsidP="00C07CA0">
      <w:pPr>
        <w:pStyle w:val="NormalWeb"/>
        <w:spacing w:before="0" w:beforeAutospacing="0" w:after="360" w:afterAutospacing="0"/>
        <w:rPr>
          <w:rFonts w:asciiTheme="minorHAnsi" w:hAnsiTheme="minorHAnsi"/>
          <w:sz w:val="22"/>
          <w:szCs w:val="22"/>
        </w:rPr>
      </w:pPr>
      <w:r>
        <w:br/>
      </w:r>
      <w:r w:rsidRPr="00C07CA0">
        <w:rPr>
          <w:rFonts w:asciiTheme="minorHAnsi" w:hAnsiTheme="minorHAnsi"/>
          <w:sz w:val="22"/>
          <w:szCs w:val="22"/>
        </w:rPr>
        <w:t>As a companion hall to Hammons House, this eight-story residence hall offers housing accommodations for 576 men and women on six single-gender floors. One coed upper classman student floor is available in Hutchens House.</w:t>
      </w:r>
    </w:p>
    <w:p w:rsidR="00C07CA0" w:rsidRPr="00C07CA0" w:rsidRDefault="00C07CA0" w:rsidP="00C07CA0">
      <w:pPr>
        <w:pStyle w:val="NormalWeb"/>
        <w:spacing w:before="0" w:beforeAutospacing="0" w:after="360" w:afterAutospacing="0"/>
        <w:rPr>
          <w:rFonts w:asciiTheme="minorHAnsi" w:hAnsiTheme="minorHAnsi"/>
          <w:sz w:val="22"/>
          <w:szCs w:val="22"/>
        </w:rPr>
      </w:pPr>
      <w:r w:rsidRPr="00C07CA0">
        <w:rPr>
          <w:rFonts w:asciiTheme="minorHAnsi" w:hAnsiTheme="minorHAnsi"/>
          <w:sz w:val="22"/>
          <w:szCs w:val="22"/>
        </w:rPr>
        <w:t>Each two- and four-person suite has laminate flooring and has one or two bedrooms, a private bathroom, and a kitchenette. Hutchens House maintains a visitation policy on all single-gender floors with fewer restrictions on the weekends and a more liberal visitation policy on the upper-class floor. This hall remains open during all vacation periods and requires all residents to h</w:t>
      </w:r>
      <w:r>
        <w:rPr>
          <w:rFonts w:asciiTheme="minorHAnsi" w:hAnsiTheme="minorHAnsi"/>
          <w:sz w:val="22"/>
          <w:szCs w:val="22"/>
        </w:rPr>
        <w:t>ave a meal plan and BoomerMeals.</w:t>
      </w:r>
    </w:p>
    <w:p w:rsidR="00C07CA0" w:rsidRPr="00C07CA0" w:rsidRDefault="00C07CA0" w:rsidP="00C07CA0">
      <w:pPr>
        <w:pStyle w:val="NormalWeb"/>
        <w:spacing w:before="0" w:beforeAutospacing="0" w:after="360" w:afterAutospacing="0"/>
        <w:rPr>
          <w:rFonts w:asciiTheme="minorHAnsi" w:hAnsiTheme="minorHAnsi"/>
          <w:sz w:val="22"/>
          <w:szCs w:val="22"/>
        </w:rPr>
      </w:pPr>
      <w:r w:rsidRPr="00C07CA0">
        <w:rPr>
          <w:rFonts w:asciiTheme="minorHAnsi" w:hAnsiTheme="minorHAnsi"/>
          <w:sz w:val="22"/>
          <w:szCs w:val="22"/>
        </w:rPr>
        <w:t>Hutchens House offers an aerobics workout room, music practice rooms, a central laundry facility, a TV lounge, ice and vending machines, a recreation area and the Garst Dining Center, which connects Hutchens House to Hammons House. There is also a computer lab offering the latest in hardware and software technology, including Internet access, word processing and spreadsheet packages, and laser printing.</w:t>
      </w:r>
    </w:p>
    <w:p w:rsidR="00C07CA0" w:rsidRDefault="00C07CA0" w:rsidP="00C07CA0">
      <w:pPr>
        <w:pStyle w:val="NormalWeb"/>
        <w:spacing w:before="0" w:beforeAutospacing="0" w:after="0" w:afterAutospacing="0"/>
      </w:pPr>
      <w:r w:rsidRPr="00C07CA0">
        <w:rPr>
          <w:rFonts w:asciiTheme="minorHAnsi" w:hAnsiTheme="minorHAnsi"/>
          <w:sz w:val="22"/>
          <w:szCs w:val="22"/>
        </w:rPr>
        <w:t>In addition, Hutchens House residents may connect to the University's network through the data ports provided in each room. Wireless access is available throughout the building and the Garst Dining Center.</w:t>
      </w:r>
    </w:p>
    <w:p w:rsidR="00C07CA0" w:rsidRDefault="00B33AB4" w:rsidP="00C07CA0">
      <w:pPr>
        <w:pStyle w:val="BlockText"/>
        <w:tabs>
          <w:tab w:val="left" w:pos="2700"/>
          <w:tab w:val="left" w:pos="4050"/>
        </w:tabs>
        <w:spacing w:after="200"/>
        <w:ind w:left="0" w:right="0" w:firstLine="0"/>
        <w:jc w:val="both"/>
        <w:rPr>
          <w:rFonts w:asciiTheme="minorHAnsi" w:hAnsiTheme="minorHAnsi"/>
          <w:sz w:val="22"/>
        </w:rPr>
      </w:pPr>
      <w:r>
        <w:rPr>
          <w:rFonts w:asciiTheme="minorHAnsi" w:hAnsiTheme="minorHAnsi"/>
          <w:sz w:val="22"/>
        </w:rPr>
        <w:br/>
      </w:r>
    </w:p>
    <w:p w:rsidR="00C07CA0" w:rsidRDefault="00C07CA0">
      <w:pPr>
        <w:rPr>
          <w:rFonts w:eastAsia="Times New Roman" w:cs="Times New Roman"/>
        </w:rPr>
      </w:pPr>
      <w:r>
        <w:br w:type="page"/>
      </w:r>
    </w:p>
    <w:p w:rsidR="00AA4A46" w:rsidRPr="00B33AB4" w:rsidRDefault="00C07CA0" w:rsidP="00B33AB4">
      <w:pPr>
        <w:pStyle w:val="Heading3"/>
        <w:spacing w:before="0" w:after="200" w:line="240" w:lineRule="auto"/>
      </w:pPr>
      <w:r>
        <w:lastRenderedPageBreak/>
        <w:t>K</w:t>
      </w:r>
      <w:r w:rsidR="00AA4A46" w:rsidRPr="00B33AB4">
        <w:t>entwood Hall</w:t>
      </w:r>
    </w:p>
    <w:tbl>
      <w:tblPr>
        <w:tblStyle w:val="LightList1"/>
        <w:tblW w:w="9341" w:type="dxa"/>
        <w:tblLook w:val="0480" w:firstRow="0" w:lastRow="0" w:firstColumn="1" w:lastColumn="0" w:noHBand="0" w:noVBand="1"/>
      </w:tblPr>
      <w:tblGrid>
        <w:gridCol w:w="2538"/>
        <w:gridCol w:w="6803"/>
      </w:tblGrid>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Type of Hall</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Suite-Style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Bathroom</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En-Suite</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Meal Plan</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Required</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Free Laundry</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Available</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Break Availability</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Open</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Appliances</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Microwave &amp; Mid-Size Fridge in Room</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Smoke &amp; Tobacco Policy</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Smoke &amp; Tobacco Free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Air Conditioning</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Provided</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Cable TV</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Provided</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Wi-Fi</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Provided plus Ethernet Connection</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Community TV Lounge</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Available</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Community Kitchen</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Available</w:t>
            </w:r>
          </w:p>
        </w:tc>
      </w:tr>
      <w:tr w:rsidR="00C07CA0" w:rsidRPr="00C07CA0" w:rsidTr="00C07C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24-Hour Computer Lab</w:t>
            </w:r>
          </w:p>
        </w:tc>
        <w:tc>
          <w:tcPr>
            <w:tcW w:w="6803" w:type="dxa"/>
            <w:hideMark/>
          </w:tcPr>
          <w:p w:rsidR="00C07CA0" w:rsidRPr="00C07CA0" w:rsidRDefault="00C07CA0" w:rsidP="00C07CA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C07CA0">
              <w:rPr>
                <w:rFonts w:cs="Arial"/>
                <w:color w:val="303031"/>
                <w:sz w:val="20"/>
                <w:szCs w:val="20"/>
              </w:rPr>
              <w:t>Available with Printing to Front Desk</w:t>
            </w:r>
          </w:p>
        </w:tc>
      </w:tr>
      <w:tr w:rsidR="00C07CA0" w:rsidRPr="00C07CA0" w:rsidTr="00C07CA0">
        <w:tc>
          <w:tcPr>
            <w:cnfStyle w:val="001000000000" w:firstRow="0" w:lastRow="0" w:firstColumn="1" w:lastColumn="0" w:oddVBand="0" w:evenVBand="0" w:oddHBand="0" w:evenHBand="0" w:firstRowFirstColumn="0" w:firstRowLastColumn="0" w:lastRowFirstColumn="0" w:lastRowLastColumn="0"/>
            <w:tcW w:w="2538" w:type="dxa"/>
            <w:hideMark/>
          </w:tcPr>
          <w:p w:rsidR="00C07CA0" w:rsidRPr="00C07CA0" w:rsidRDefault="00C07CA0" w:rsidP="00C07CA0">
            <w:pPr>
              <w:spacing w:line="255" w:lineRule="atLeast"/>
              <w:rPr>
                <w:rFonts w:cs="Arial"/>
                <w:color w:val="303031"/>
                <w:sz w:val="20"/>
                <w:szCs w:val="20"/>
              </w:rPr>
            </w:pPr>
            <w:r w:rsidRPr="00C07CA0">
              <w:rPr>
                <w:rFonts w:cs="Arial"/>
                <w:color w:val="303031"/>
                <w:sz w:val="20"/>
                <w:szCs w:val="20"/>
              </w:rPr>
              <w:t>Special Features</w:t>
            </w:r>
          </w:p>
        </w:tc>
        <w:tc>
          <w:tcPr>
            <w:tcW w:w="6803" w:type="dxa"/>
            <w:hideMark/>
          </w:tcPr>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Kentwood Dining Center in Building</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Close to Downtown</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Transfer Student LLC</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Upper-class Students</w:t>
            </w:r>
          </w:p>
          <w:p w:rsidR="00C07CA0" w:rsidRPr="00C07CA0" w:rsidRDefault="00C07CA0" w:rsidP="00C07CA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C07CA0">
              <w:rPr>
                <w:rFonts w:cs="Arial"/>
                <w:color w:val="303031"/>
                <w:sz w:val="20"/>
                <w:szCs w:val="20"/>
              </w:rPr>
              <w:t>Loft-Style XL Twin Bed </w:t>
            </w:r>
          </w:p>
        </w:tc>
      </w:tr>
    </w:tbl>
    <w:p w:rsidR="00C07CA0" w:rsidRDefault="00B33AB4" w:rsidP="00F165E0">
      <w:pPr>
        <w:spacing w:line="240" w:lineRule="auto"/>
      </w:pPr>
      <w:r>
        <w:br/>
      </w:r>
      <w:r w:rsidR="00C07CA0">
        <w:t>Kentwood Hall is an historic six-story building that houses 101 upper-class students (sophomore and above) in suite-style rooms. Kentwood offers a variety of housing options including private rooms, two-person, super doubles, and three-person rooms. Each room is carpeted and offers an en-suite bathroom and adjustable-height loft-style beds; the super doubles include a flat-screen TV and additional seating.</w:t>
      </w:r>
    </w:p>
    <w:p w:rsidR="00AA4A46" w:rsidRDefault="00F165E0" w:rsidP="00F165E0">
      <w:pPr>
        <w:spacing w:line="240" w:lineRule="auto"/>
      </w:pPr>
      <w:r>
        <w:t xml:space="preserve">Residents enjoy </w:t>
      </w:r>
      <w:r w:rsidR="00C07CA0">
        <w:t>the on-site dining center and large study lounge, as well as the community kitchen and lounge where students gather to cook and mingle. Residents of legal drinking age are permitted to have and consume alcohol responsibly.</w:t>
      </w:r>
    </w:p>
    <w:p w:rsidR="00C07CA0" w:rsidRDefault="00C07CA0" w:rsidP="00F165E0">
      <w:pPr>
        <w:spacing w:line="240" w:lineRule="auto"/>
      </w:pPr>
      <w:r>
        <w:t>The Kentwood Dining Center, located on the lower level, provides the residents of Kentwood Hall with convenient access to quality food. Students may also utilize the study room, TV lounge, fitness center, central laundry facility, recreation room, ice and vending machines, as well as the computer lab, which offers the latest in hardware and software technology, including Internet access, word processing and spreadsheet packages and laser printing.</w:t>
      </w:r>
    </w:p>
    <w:p w:rsidR="00C07CA0" w:rsidRDefault="00C07CA0" w:rsidP="00F165E0">
      <w:pPr>
        <w:spacing w:line="240" w:lineRule="auto"/>
      </w:pPr>
      <w:r>
        <w:t>All of Kentwood Hall has wireless network access. In addition, Kentwood Hall residents may connect to the University's network through the data ports provided in each room. Kentwood Hall is within walking distance of the center of campus, and the University's shuttle bus service makes frequent scheduled stops at the building's front entrance.</w:t>
      </w:r>
    </w:p>
    <w:p w:rsidR="00C07CA0" w:rsidRDefault="00C07CA0">
      <w:r>
        <w:br w:type="page"/>
      </w:r>
    </w:p>
    <w:p w:rsidR="00862E53" w:rsidRDefault="00F165E0">
      <w:pPr>
        <w:rPr>
          <w:rFonts w:asciiTheme="majorHAnsi" w:hAnsiTheme="majorHAnsi"/>
          <w:b/>
        </w:rPr>
      </w:pPr>
      <w:r w:rsidRPr="00862E53">
        <w:rPr>
          <w:rFonts w:asciiTheme="majorHAnsi" w:hAnsiTheme="majorHAnsi"/>
          <w:b/>
        </w:rPr>
        <w:lastRenderedPageBreak/>
        <w:t>Monroe Apartments</w:t>
      </w:r>
    </w:p>
    <w:tbl>
      <w:tblPr>
        <w:tblStyle w:val="LightList1"/>
        <w:tblW w:w="9485" w:type="dxa"/>
        <w:tblLook w:val="0480" w:firstRow="0" w:lastRow="0" w:firstColumn="1" w:lastColumn="0" w:noHBand="0" w:noVBand="1"/>
      </w:tblPr>
      <w:tblGrid>
        <w:gridCol w:w="2628"/>
        <w:gridCol w:w="6857"/>
      </w:tblGrid>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Type of Hall</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Apartment-Style</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Bathroom</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Private</w:t>
            </w:r>
          </w:p>
        </w:tc>
      </w:tr>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Meal Plan</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Optional</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Free Laundry</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Washer &amp; Dryer in Apartment</w:t>
            </w:r>
          </w:p>
        </w:tc>
      </w:tr>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Break Availability</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Open</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Appliances</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Full-Size Fridge, Microwave, Stove, &amp; Dishwasher</w:t>
            </w:r>
          </w:p>
        </w:tc>
      </w:tr>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Smoke &amp; Tobacco Policy</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Smoke &amp; Tobacco Free</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Air Conditioning</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Provided</w:t>
            </w:r>
          </w:p>
        </w:tc>
      </w:tr>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Cable TV</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Provided</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Wi-Fi</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Provided plus Ethernet Connection</w:t>
            </w:r>
          </w:p>
        </w:tc>
      </w:tr>
      <w:tr w:rsidR="00862E53" w:rsidRPr="00862E53" w:rsidTr="00862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24-Hour Computer Lab</w:t>
            </w:r>
          </w:p>
        </w:tc>
        <w:tc>
          <w:tcPr>
            <w:tcW w:w="6857" w:type="dxa"/>
            <w:hideMark/>
          </w:tcPr>
          <w:p w:rsidR="00862E53" w:rsidRPr="00862E53" w:rsidRDefault="00862E53" w:rsidP="00862E53">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862E53">
              <w:rPr>
                <w:rFonts w:cs="Arial"/>
                <w:color w:val="303031"/>
                <w:sz w:val="20"/>
                <w:szCs w:val="20"/>
              </w:rPr>
              <w:t>Available with Printing to Front Desk</w:t>
            </w:r>
          </w:p>
        </w:tc>
      </w:tr>
      <w:tr w:rsidR="00862E53" w:rsidRPr="00862E53" w:rsidTr="00862E53">
        <w:tc>
          <w:tcPr>
            <w:cnfStyle w:val="001000000000" w:firstRow="0" w:lastRow="0" w:firstColumn="1" w:lastColumn="0" w:oddVBand="0" w:evenVBand="0" w:oddHBand="0" w:evenHBand="0" w:firstRowFirstColumn="0" w:firstRowLastColumn="0" w:lastRowFirstColumn="0" w:lastRowLastColumn="0"/>
            <w:tcW w:w="2628" w:type="dxa"/>
            <w:hideMark/>
          </w:tcPr>
          <w:p w:rsidR="00862E53" w:rsidRPr="00862E53" w:rsidRDefault="00862E53" w:rsidP="00862E53">
            <w:pPr>
              <w:spacing w:line="255" w:lineRule="atLeast"/>
              <w:rPr>
                <w:rFonts w:cs="Arial"/>
                <w:color w:val="303031"/>
                <w:sz w:val="20"/>
                <w:szCs w:val="20"/>
              </w:rPr>
            </w:pPr>
            <w:r w:rsidRPr="00862E53">
              <w:rPr>
                <w:rFonts w:cs="Arial"/>
                <w:color w:val="303031"/>
                <w:sz w:val="20"/>
                <w:szCs w:val="20"/>
              </w:rPr>
              <w:t>Special Features</w:t>
            </w:r>
          </w:p>
        </w:tc>
        <w:tc>
          <w:tcPr>
            <w:tcW w:w="6857" w:type="dxa"/>
            <w:hideMark/>
          </w:tcPr>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Upper-Class Students</w:t>
            </w:r>
          </w:p>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Limited Private Parking Available</w:t>
            </w:r>
          </w:p>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LEED Certified Building</w:t>
            </w:r>
          </w:p>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12-Month Contracts</w:t>
            </w:r>
          </w:p>
          <w:p w:rsidR="00862E53" w:rsidRPr="00862E53" w:rsidRDefault="00862E53" w:rsidP="00862E53">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862E53">
              <w:rPr>
                <w:rFonts w:cs="Arial"/>
                <w:color w:val="303031"/>
                <w:sz w:val="20"/>
                <w:szCs w:val="20"/>
              </w:rPr>
              <w:t>XL Full or XL Twin Beds</w:t>
            </w:r>
          </w:p>
        </w:tc>
      </w:tr>
    </w:tbl>
    <w:p w:rsidR="00862E53" w:rsidRDefault="00862E53" w:rsidP="00862E53">
      <w:pPr>
        <w:spacing w:after="0"/>
        <w:rPr>
          <w:rFonts w:asciiTheme="majorHAnsi" w:hAnsiTheme="majorHAnsi"/>
        </w:rPr>
      </w:pPr>
      <w:r>
        <w:rPr>
          <w:rFonts w:asciiTheme="majorHAnsi" w:hAnsiTheme="majorHAnsi"/>
          <w:b/>
        </w:rPr>
        <w:br/>
      </w:r>
      <w:r w:rsidRPr="00862E53">
        <w:rPr>
          <w:rFonts w:asciiTheme="majorHAnsi" w:hAnsiTheme="majorHAnsi"/>
        </w:rPr>
        <w:t>As one of the newest residence halls in the Missouri State University housing system, residents living in Monroe Apartments are residing in a LEED-certified and LEED-designed facility. LEED buildings are designed to be “greener” than other buildings and help to contribute to the University’s sustainability efforts. Monroe Apartm</w:t>
      </w:r>
      <w:r>
        <w:rPr>
          <w:rFonts w:asciiTheme="majorHAnsi" w:hAnsiTheme="majorHAnsi"/>
        </w:rPr>
        <w:t>ents houses 126 upper classmen.</w:t>
      </w:r>
    </w:p>
    <w:p w:rsidR="00862E53" w:rsidRPr="00862E53" w:rsidRDefault="00862E53" w:rsidP="00862E53">
      <w:pPr>
        <w:spacing w:after="0"/>
        <w:rPr>
          <w:rFonts w:asciiTheme="majorHAnsi" w:hAnsiTheme="majorHAnsi"/>
        </w:rPr>
      </w:pPr>
    </w:p>
    <w:p w:rsidR="00862E53" w:rsidRPr="00862E53" w:rsidRDefault="00862E53" w:rsidP="00862E53">
      <w:pPr>
        <w:spacing w:after="0"/>
        <w:rPr>
          <w:rFonts w:asciiTheme="majorHAnsi" w:hAnsiTheme="majorHAnsi"/>
        </w:rPr>
      </w:pPr>
      <w:r w:rsidRPr="00862E53">
        <w:rPr>
          <w:rFonts w:asciiTheme="majorHAnsi" w:hAnsiTheme="majorHAnsi"/>
        </w:rPr>
        <w:t>Each apartment contains private bedrooms and full baths to accommodate up to 4 people. Kitchens are fully furnished and feature cherry cabinets, granite countertops and stainless steel appliances. Each apartment has a front-loading washer and dryer.</w:t>
      </w:r>
    </w:p>
    <w:p w:rsidR="00862E53" w:rsidRDefault="00862E53" w:rsidP="00862E53">
      <w:pPr>
        <w:spacing w:after="0"/>
        <w:rPr>
          <w:rFonts w:asciiTheme="majorHAnsi" w:hAnsiTheme="majorHAnsi"/>
        </w:rPr>
      </w:pPr>
    </w:p>
    <w:p w:rsidR="00862E53" w:rsidRPr="00862E53" w:rsidRDefault="00862E53" w:rsidP="00862E53">
      <w:pPr>
        <w:spacing w:after="0"/>
        <w:rPr>
          <w:rFonts w:asciiTheme="majorHAnsi" w:hAnsiTheme="majorHAnsi"/>
        </w:rPr>
      </w:pPr>
      <w:r w:rsidRPr="00862E53">
        <w:rPr>
          <w:rFonts w:asciiTheme="majorHAnsi" w:hAnsiTheme="majorHAnsi"/>
        </w:rPr>
        <w:t>Monroe Apartments are open during all University breaks and have no visitation policy. Monroe Apartments are completely wireless and are connected to the University’s network via data ports in each room.</w:t>
      </w:r>
    </w:p>
    <w:p w:rsidR="00862E53" w:rsidRDefault="00862E53" w:rsidP="00862E53">
      <w:pPr>
        <w:spacing w:after="0"/>
        <w:rPr>
          <w:rFonts w:asciiTheme="majorHAnsi" w:hAnsiTheme="majorHAnsi"/>
        </w:rPr>
      </w:pPr>
    </w:p>
    <w:p w:rsidR="00862E53" w:rsidRPr="00862E53" w:rsidRDefault="00862E53" w:rsidP="00862E53">
      <w:pPr>
        <w:spacing w:after="0"/>
        <w:rPr>
          <w:rFonts w:asciiTheme="majorHAnsi" w:hAnsiTheme="majorHAnsi"/>
        </w:rPr>
      </w:pPr>
      <w:r>
        <w:rPr>
          <w:rFonts w:asciiTheme="majorHAnsi" w:hAnsiTheme="majorHAnsi"/>
        </w:rPr>
        <w:t>An</w:t>
      </w:r>
      <w:r w:rsidRPr="00862E53">
        <w:rPr>
          <w:rFonts w:asciiTheme="majorHAnsi" w:hAnsiTheme="majorHAnsi"/>
        </w:rPr>
        <w:t xml:space="preserve"> attractive feature </w:t>
      </w:r>
      <w:r>
        <w:rPr>
          <w:rFonts w:asciiTheme="majorHAnsi" w:hAnsiTheme="majorHAnsi"/>
        </w:rPr>
        <w:t>of thi</w:t>
      </w:r>
      <w:r w:rsidRPr="00862E53">
        <w:rPr>
          <w:rFonts w:asciiTheme="majorHAnsi" w:hAnsiTheme="majorHAnsi"/>
        </w:rPr>
        <w:t>s</w:t>
      </w:r>
      <w:r>
        <w:rPr>
          <w:rFonts w:asciiTheme="majorHAnsi" w:hAnsiTheme="majorHAnsi"/>
        </w:rPr>
        <w:t xml:space="preserve"> building is the Gathering Room, </w:t>
      </w:r>
      <w:r w:rsidRPr="00862E53">
        <w:rPr>
          <w:rFonts w:asciiTheme="majorHAnsi" w:hAnsiTheme="majorHAnsi"/>
        </w:rPr>
        <w:t>an excellent place to work on a group project or to gather before going to a sports event on campus.</w:t>
      </w:r>
    </w:p>
    <w:p w:rsidR="00862E53" w:rsidRDefault="00862E53" w:rsidP="00862E53">
      <w:pPr>
        <w:spacing w:after="0"/>
        <w:rPr>
          <w:rFonts w:asciiTheme="majorHAnsi" w:hAnsiTheme="majorHAnsi"/>
        </w:rPr>
      </w:pPr>
    </w:p>
    <w:p w:rsidR="00862E53" w:rsidRDefault="00862E53" w:rsidP="00862E53">
      <w:pPr>
        <w:spacing w:after="0"/>
        <w:rPr>
          <w:rFonts w:asciiTheme="majorHAnsi" w:hAnsiTheme="majorHAnsi"/>
        </w:rPr>
      </w:pPr>
      <w:r>
        <w:rPr>
          <w:rFonts w:asciiTheme="majorHAnsi" w:hAnsiTheme="majorHAnsi"/>
        </w:rPr>
        <w:t xml:space="preserve">Special information: </w:t>
      </w:r>
    </w:p>
    <w:p w:rsidR="00862E53" w:rsidRDefault="00862E53" w:rsidP="00862E53">
      <w:pPr>
        <w:pStyle w:val="ListParagraph"/>
        <w:numPr>
          <w:ilvl w:val="0"/>
          <w:numId w:val="134"/>
        </w:numPr>
        <w:spacing w:after="0"/>
        <w:rPr>
          <w:rFonts w:asciiTheme="majorHAnsi" w:hAnsiTheme="majorHAnsi"/>
        </w:rPr>
      </w:pPr>
      <w:r w:rsidRPr="00862E53">
        <w:rPr>
          <w:rFonts w:asciiTheme="majorHAnsi" w:hAnsiTheme="majorHAnsi"/>
        </w:rPr>
        <w:t xml:space="preserve">Monroe Apartments residents are required to provide proof of rental insurance. </w:t>
      </w:r>
    </w:p>
    <w:p w:rsidR="00862E53" w:rsidRDefault="00862E53" w:rsidP="00862E53">
      <w:pPr>
        <w:pStyle w:val="ListParagraph"/>
        <w:numPr>
          <w:ilvl w:val="0"/>
          <w:numId w:val="134"/>
        </w:numPr>
        <w:spacing w:after="0"/>
        <w:rPr>
          <w:rFonts w:asciiTheme="majorHAnsi" w:hAnsiTheme="majorHAnsi"/>
        </w:rPr>
      </w:pPr>
      <w:r w:rsidRPr="00862E53">
        <w:rPr>
          <w:rFonts w:asciiTheme="majorHAnsi" w:hAnsiTheme="majorHAnsi"/>
        </w:rPr>
        <w:t>Residents are</w:t>
      </w:r>
      <w:r>
        <w:rPr>
          <w:rFonts w:asciiTheme="majorHAnsi" w:hAnsiTheme="majorHAnsi"/>
        </w:rPr>
        <w:t xml:space="preserve"> </w:t>
      </w:r>
      <w:r w:rsidRPr="00862E53">
        <w:rPr>
          <w:rFonts w:asciiTheme="majorHAnsi" w:hAnsiTheme="majorHAnsi"/>
        </w:rPr>
        <w:t>not required to purchase a meal plan</w:t>
      </w:r>
      <w:r>
        <w:rPr>
          <w:rFonts w:asciiTheme="majorHAnsi" w:hAnsiTheme="majorHAnsi"/>
        </w:rPr>
        <w:t>,</w:t>
      </w:r>
      <w:r w:rsidRPr="00862E53">
        <w:rPr>
          <w:rFonts w:asciiTheme="majorHAnsi" w:hAnsiTheme="majorHAnsi"/>
        </w:rPr>
        <w:t xml:space="preserve"> but are encouraged to purchase any of the traditional </w:t>
      </w:r>
      <w:r>
        <w:rPr>
          <w:rFonts w:asciiTheme="majorHAnsi" w:hAnsiTheme="majorHAnsi"/>
        </w:rPr>
        <w:t>meal plans provided by Dining Services.</w:t>
      </w:r>
    </w:p>
    <w:p w:rsidR="00862E53" w:rsidRPr="00862E53" w:rsidRDefault="00862E53" w:rsidP="00862E53">
      <w:pPr>
        <w:pStyle w:val="ListParagraph"/>
        <w:numPr>
          <w:ilvl w:val="0"/>
          <w:numId w:val="134"/>
        </w:numPr>
        <w:spacing w:after="0"/>
        <w:rPr>
          <w:rFonts w:asciiTheme="majorHAnsi" w:hAnsiTheme="majorHAnsi"/>
        </w:rPr>
      </w:pPr>
      <w:r w:rsidRPr="00862E53">
        <w:rPr>
          <w:rFonts w:asciiTheme="majorHAnsi" w:hAnsiTheme="majorHAnsi"/>
        </w:rPr>
        <w:t>A limited amount of reserved parking available for Monroe Apartments residents. The cost is $30.0</w:t>
      </w:r>
      <w:r>
        <w:rPr>
          <w:rFonts w:asciiTheme="majorHAnsi" w:hAnsiTheme="majorHAnsi"/>
        </w:rPr>
        <w:t xml:space="preserve">0 per month, billed by semester. </w:t>
      </w:r>
      <w:r w:rsidRPr="00862E53">
        <w:rPr>
          <w:rFonts w:asciiTheme="majorHAnsi" w:hAnsiTheme="majorHAnsi"/>
        </w:rPr>
        <w:t xml:space="preserve">Spaces are reserved on a first-come, first-served basis. Residents may </w:t>
      </w:r>
      <w:r>
        <w:rPr>
          <w:rFonts w:asciiTheme="majorHAnsi" w:hAnsiTheme="majorHAnsi"/>
        </w:rPr>
        <w:t xml:space="preserve">purchase </w:t>
      </w:r>
      <w:r w:rsidRPr="00862E53">
        <w:rPr>
          <w:rFonts w:asciiTheme="majorHAnsi" w:hAnsiTheme="majorHAnsi"/>
        </w:rPr>
        <w:t xml:space="preserve">a </w:t>
      </w:r>
      <w:r>
        <w:rPr>
          <w:rFonts w:asciiTheme="majorHAnsi" w:hAnsiTheme="majorHAnsi"/>
        </w:rPr>
        <w:t xml:space="preserve">campus </w:t>
      </w:r>
      <w:r w:rsidRPr="00862E53">
        <w:rPr>
          <w:rFonts w:asciiTheme="majorHAnsi" w:hAnsiTheme="majorHAnsi"/>
        </w:rPr>
        <w:t xml:space="preserve">parking permit </w:t>
      </w:r>
      <w:r>
        <w:rPr>
          <w:rFonts w:asciiTheme="majorHAnsi" w:hAnsiTheme="majorHAnsi"/>
        </w:rPr>
        <w:t xml:space="preserve">for another lot </w:t>
      </w:r>
    </w:p>
    <w:p w:rsidR="00862E53" w:rsidRPr="00862E53" w:rsidRDefault="00862E53" w:rsidP="00862E53">
      <w:pPr>
        <w:rPr>
          <w:rFonts w:asciiTheme="majorHAnsi" w:hAnsiTheme="majorHAnsi"/>
        </w:rPr>
      </w:pPr>
    </w:p>
    <w:p w:rsidR="00F165E0" w:rsidRPr="00862E53" w:rsidRDefault="00F165E0" w:rsidP="00862E53">
      <w:pPr>
        <w:rPr>
          <w:rFonts w:asciiTheme="majorHAnsi" w:eastAsiaTheme="majorEastAsia" w:hAnsiTheme="majorHAnsi" w:cstheme="majorBidi"/>
          <w:b/>
          <w:bCs/>
          <w:color w:val="262626" w:themeColor="text1" w:themeTint="D9"/>
        </w:rPr>
      </w:pPr>
      <w:r w:rsidRPr="00862E53">
        <w:rPr>
          <w:rFonts w:asciiTheme="majorHAnsi" w:hAnsiTheme="majorHAnsi"/>
          <w:b/>
        </w:rPr>
        <w:br w:type="page"/>
      </w:r>
    </w:p>
    <w:p w:rsidR="00AA4A46" w:rsidRPr="00B33AB4" w:rsidRDefault="00AA4A46" w:rsidP="00B33AB4">
      <w:pPr>
        <w:pStyle w:val="Heading3"/>
        <w:spacing w:before="0" w:after="200" w:line="240" w:lineRule="auto"/>
      </w:pPr>
      <w:r w:rsidRPr="00B33AB4">
        <w:lastRenderedPageBreak/>
        <w:t>Scholars House</w:t>
      </w:r>
    </w:p>
    <w:tbl>
      <w:tblPr>
        <w:tblStyle w:val="LightList1"/>
        <w:tblW w:w="9311" w:type="dxa"/>
        <w:tblLook w:val="0480" w:firstRow="0" w:lastRow="0" w:firstColumn="1" w:lastColumn="0" w:noHBand="0" w:noVBand="1"/>
      </w:tblPr>
      <w:tblGrid>
        <w:gridCol w:w="2628"/>
        <w:gridCol w:w="6683"/>
      </w:tblGrid>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Type of Hall</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Suite-Style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Bathroom</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En-Suite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Meal Plan</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Required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Free Laundry</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Break Availability</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Open</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Appliances</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Microwave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Small Fridge in Bedroom</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Mid-Size Fridge in Suite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Smoke &amp; Tobacco Policy</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Smoke &amp; Tobacco Free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Air Conditioning</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Cable TV</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Wi-Fi</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 plus Ethernet Connection</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TV Lounge</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Kitchen</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24-Hour Computer Lab</w:t>
            </w:r>
          </w:p>
        </w:tc>
        <w:tc>
          <w:tcPr>
            <w:tcW w:w="668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 with Printing to Front Desk</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Special Features</w:t>
            </w:r>
          </w:p>
        </w:tc>
        <w:tc>
          <w:tcPr>
            <w:tcW w:w="668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Honnors Community</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Music Practice Room</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Adjacent to Garst Dining Center</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Area Rug in Suite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Bunkable XL Twin Bed </w:t>
            </w:r>
          </w:p>
        </w:tc>
      </w:tr>
    </w:tbl>
    <w:p w:rsidR="00F165E0" w:rsidRPr="00F165E0" w:rsidRDefault="00F165E0" w:rsidP="00F165E0">
      <w:pPr>
        <w:pStyle w:val="BlockText"/>
        <w:tabs>
          <w:tab w:val="left" w:pos="2700"/>
          <w:tab w:val="left" w:pos="4050"/>
        </w:tabs>
        <w:ind w:left="0" w:right="0" w:firstLine="0"/>
        <w:rPr>
          <w:rFonts w:asciiTheme="minorHAnsi" w:hAnsiTheme="minorHAnsi"/>
          <w:sz w:val="22"/>
        </w:rPr>
      </w:pPr>
      <w:r>
        <w:rPr>
          <w:rFonts w:asciiTheme="minorHAnsi" w:hAnsiTheme="minorHAnsi"/>
          <w:sz w:val="22"/>
        </w:rPr>
        <w:br/>
      </w:r>
      <w:r w:rsidRPr="00F165E0">
        <w:rPr>
          <w:rFonts w:asciiTheme="minorHAnsi" w:hAnsiTheme="minorHAnsi"/>
          <w:sz w:val="22"/>
        </w:rPr>
        <w:t xml:space="preserve">Scholars House is a three-story residence hall that accommodates 115 </w:t>
      </w:r>
      <w:r>
        <w:rPr>
          <w:rFonts w:asciiTheme="minorHAnsi" w:hAnsiTheme="minorHAnsi"/>
          <w:sz w:val="22"/>
        </w:rPr>
        <w:t xml:space="preserve">students in </w:t>
      </w:r>
      <w:r w:rsidRPr="00F165E0">
        <w:rPr>
          <w:rFonts w:asciiTheme="minorHAnsi" w:hAnsiTheme="minorHAnsi"/>
          <w:sz w:val="22"/>
        </w:rPr>
        <w:t>the University's Honors College. This suite-style residence hall provides single-gender living areas on two floors for all students who meet the special residency requirements and an additional coed floor for upper classman students. Each suite contains a living room with an area rug, private bathroom and two carpeted, double-occupancy bedrooms.</w:t>
      </w:r>
    </w:p>
    <w:p w:rsidR="00F165E0" w:rsidRPr="00F165E0" w:rsidRDefault="00F165E0" w:rsidP="00F165E0">
      <w:pPr>
        <w:pStyle w:val="BlockText"/>
        <w:tabs>
          <w:tab w:val="left" w:pos="2700"/>
          <w:tab w:val="left" w:pos="4050"/>
        </w:tabs>
        <w:ind w:left="0" w:firstLine="0"/>
        <w:rPr>
          <w:rFonts w:asciiTheme="minorHAnsi" w:hAnsiTheme="minorHAnsi"/>
          <w:sz w:val="22"/>
        </w:rPr>
      </w:pPr>
    </w:p>
    <w:p w:rsidR="00F165E0" w:rsidRPr="00F165E0" w:rsidRDefault="00F165E0" w:rsidP="00F165E0">
      <w:pPr>
        <w:pStyle w:val="BlockText"/>
        <w:tabs>
          <w:tab w:val="left" w:pos="2700"/>
          <w:tab w:val="left" w:pos="4050"/>
        </w:tabs>
        <w:ind w:left="0" w:right="0" w:firstLine="0"/>
        <w:rPr>
          <w:rFonts w:asciiTheme="minorHAnsi" w:hAnsiTheme="minorHAnsi"/>
          <w:sz w:val="22"/>
        </w:rPr>
      </w:pPr>
      <w:r>
        <w:rPr>
          <w:rFonts w:asciiTheme="minorHAnsi" w:hAnsiTheme="minorHAnsi"/>
          <w:sz w:val="22"/>
        </w:rPr>
        <w:t>T</w:t>
      </w:r>
      <w:r w:rsidRPr="00F165E0">
        <w:rPr>
          <w:rFonts w:asciiTheme="minorHAnsi" w:hAnsiTheme="minorHAnsi"/>
          <w:sz w:val="22"/>
        </w:rPr>
        <w:t>h</w:t>
      </w:r>
      <w:r>
        <w:rPr>
          <w:rFonts w:asciiTheme="minorHAnsi" w:hAnsiTheme="minorHAnsi"/>
          <w:sz w:val="22"/>
        </w:rPr>
        <w:t>e</w:t>
      </w:r>
      <w:r w:rsidRPr="00F165E0">
        <w:rPr>
          <w:rFonts w:asciiTheme="minorHAnsi" w:hAnsiTheme="minorHAnsi"/>
          <w:sz w:val="22"/>
        </w:rPr>
        <w:t xml:space="preserve"> tight-knit honors community balances academics with camaraderie and fun. Each floor offers a great area for studying. The large student lounge houses game tables and a TV area where you and your friends can watch movies or a big game.</w:t>
      </w:r>
      <w:r>
        <w:rPr>
          <w:rFonts w:asciiTheme="minorHAnsi" w:hAnsiTheme="minorHAnsi"/>
          <w:sz w:val="22"/>
        </w:rPr>
        <w:t xml:space="preserve"> Other amenities include </w:t>
      </w:r>
      <w:r w:rsidRPr="00F165E0">
        <w:rPr>
          <w:rFonts w:asciiTheme="minorHAnsi" w:hAnsiTheme="minorHAnsi"/>
          <w:sz w:val="22"/>
        </w:rPr>
        <w:t>ample study rooms, music practice rooms, a large central laundry facility, a TV and recreation area, vending machines and a computer lab offering the latest in hardware and software technology, including Internet access, word processing and spreadsheet packages and laser printing.</w:t>
      </w:r>
    </w:p>
    <w:p w:rsidR="00F165E0" w:rsidRDefault="00F165E0" w:rsidP="00F165E0">
      <w:pPr>
        <w:pStyle w:val="BlockText"/>
        <w:tabs>
          <w:tab w:val="left" w:pos="2700"/>
          <w:tab w:val="left" w:pos="4050"/>
        </w:tabs>
        <w:ind w:left="0" w:right="0" w:firstLine="0"/>
        <w:rPr>
          <w:rFonts w:asciiTheme="minorHAnsi" w:hAnsiTheme="minorHAnsi"/>
          <w:sz w:val="22"/>
        </w:rPr>
      </w:pPr>
    </w:p>
    <w:p w:rsidR="00F165E0" w:rsidRP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This hall maintains a visitation policy on the single-gender floors with fewer restrictions on the weekends and a more liberal visitation policy on the one upper classman student floor. Scholars House is open during all vacation periods and requires all residents to have a meal plan and BoomerMeals.</w:t>
      </w:r>
    </w:p>
    <w:p w:rsidR="00F165E0" w:rsidRPr="00F165E0" w:rsidRDefault="00F165E0" w:rsidP="00F165E0">
      <w:pPr>
        <w:pStyle w:val="BlockText"/>
        <w:tabs>
          <w:tab w:val="left" w:pos="2700"/>
          <w:tab w:val="left" w:pos="4050"/>
        </w:tabs>
        <w:ind w:left="0" w:right="0" w:firstLine="0"/>
        <w:rPr>
          <w:rFonts w:asciiTheme="minorHAnsi" w:hAnsiTheme="minorHAnsi"/>
          <w:sz w:val="22"/>
        </w:rPr>
      </w:pPr>
    </w:p>
    <w:p w:rsidR="00F165E0" w:rsidRDefault="00F165E0" w:rsidP="00F165E0">
      <w:pPr>
        <w:pStyle w:val="BlockText"/>
        <w:tabs>
          <w:tab w:val="left" w:pos="2700"/>
          <w:tab w:val="left" w:pos="4050"/>
        </w:tabs>
        <w:spacing w:after="200"/>
        <w:ind w:left="0" w:right="0" w:firstLine="0"/>
        <w:jc w:val="both"/>
        <w:rPr>
          <w:rFonts w:asciiTheme="minorHAnsi" w:hAnsiTheme="minorHAnsi"/>
          <w:sz w:val="22"/>
        </w:rPr>
      </w:pPr>
      <w:r w:rsidRPr="00F165E0">
        <w:rPr>
          <w:rFonts w:asciiTheme="minorHAnsi" w:hAnsiTheme="minorHAnsi"/>
          <w:sz w:val="22"/>
        </w:rPr>
        <w:t>All of Scholars House has wireless access. Scholars House residents may also connect to the University's network through the data ports provided in each room.</w:t>
      </w:r>
    </w:p>
    <w:p w:rsidR="00F165E0" w:rsidRDefault="009D7E26" w:rsidP="00F165E0">
      <w:pPr>
        <w:pStyle w:val="BlockText"/>
        <w:tabs>
          <w:tab w:val="clear" w:pos="1170"/>
          <w:tab w:val="left" w:pos="0"/>
        </w:tabs>
        <w:spacing w:after="200"/>
        <w:ind w:left="0" w:firstLine="0"/>
        <w:jc w:val="both"/>
        <w:rPr>
          <w:rFonts w:asciiTheme="minorHAnsi" w:hAnsiTheme="minorHAnsi"/>
          <w:sz w:val="22"/>
        </w:rPr>
      </w:pPr>
      <w:r>
        <w:rPr>
          <w:rFonts w:asciiTheme="minorHAnsi" w:hAnsiTheme="minorHAnsi"/>
          <w:sz w:val="22"/>
        </w:rPr>
        <w:br/>
      </w:r>
    </w:p>
    <w:p w:rsidR="00F165E0" w:rsidRDefault="00F165E0">
      <w:pPr>
        <w:rPr>
          <w:rFonts w:eastAsia="Times New Roman" w:cs="Times New Roman"/>
        </w:rPr>
      </w:pPr>
      <w:r>
        <w:br w:type="page"/>
      </w:r>
    </w:p>
    <w:p w:rsidR="00AA4A46" w:rsidRPr="009D7E26" w:rsidRDefault="00AA4A46" w:rsidP="009D7E26">
      <w:pPr>
        <w:pStyle w:val="Heading3"/>
        <w:spacing w:before="0" w:after="200" w:line="240" w:lineRule="auto"/>
      </w:pPr>
      <w:r w:rsidRPr="009D7E26">
        <w:lastRenderedPageBreak/>
        <w:t>Sunvilla Tower</w:t>
      </w:r>
    </w:p>
    <w:tbl>
      <w:tblPr>
        <w:tblStyle w:val="LightList1"/>
        <w:tblW w:w="9590" w:type="dxa"/>
        <w:tblLook w:val="0480" w:firstRow="0" w:lastRow="0" w:firstColumn="1" w:lastColumn="0" w:noHBand="0" w:noVBand="1"/>
      </w:tblPr>
      <w:tblGrid>
        <w:gridCol w:w="2628"/>
        <w:gridCol w:w="6962"/>
      </w:tblGrid>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Type of Hall</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Apartment-Style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Bathroom</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Shared</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Meal Plan</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Optional</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Free Laundry</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Laumdry Alert 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Break Availability</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Open</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Appliances</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Full-Size Fridge, Microwave, Stove, &amp; Dishwasher</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Smoke &amp; Tobacco Policy</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Smoke &amp; Tobacco Free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Air Conditioning</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Cable TV</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Wi-Fi</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 plus Ethernet Connection</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TV Lounge</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Kitchen</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24-Hour Computer Lab</w:t>
            </w:r>
          </w:p>
        </w:tc>
        <w:tc>
          <w:tcPr>
            <w:tcW w:w="6962"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 with Printing to Front Desk</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62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Special Features</w:t>
            </w:r>
          </w:p>
        </w:tc>
        <w:tc>
          <w:tcPr>
            <w:tcW w:w="6962"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Indoor Secure Bicycle Storage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Global Community</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12-Month Contracts</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Smart TV in each Living Room</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Full Size Bed</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Upper-class Students</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Trash &amp; Recycling Pick-Up</w:t>
            </w:r>
          </w:p>
        </w:tc>
      </w:tr>
    </w:tbl>
    <w:p w:rsidR="00F165E0" w:rsidRDefault="00F165E0"/>
    <w:p w:rsidR="00F165E0" w:rsidRPr="00F165E0" w:rsidRDefault="00F165E0" w:rsidP="00F165E0">
      <w:pPr>
        <w:rPr>
          <w:rFonts w:eastAsiaTheme="majorEastAsia" w:cstheme="majorBidi"/>
          <w:bCs/>
          <w:color w:val="262626" w:themeColor="text1" w:themeTint="D9"/>
        </w:rPr>
      </w:pPr>
      <w:r w:rsidRPr="00F165E0">
        <w:rPr>
          <w:rFonts w:eastAsiaTheme="majorEastAsia" w:cstheme="majorBidi"/>
          <w:bCs/>
          <w:color w:val="262626" w:themeColor="text1" w:themeTint="D9"/>
        </w:rPr>
        <w:t>Sunvilla Apartments, a recently renovated 18-story high-rise, accommodates 237 residents in two-, three-, and four-person units on a 12-month contract. Bedrooms in two- and four- person apartments are shared, while three-person apartments offer one private bedroom and one shared bedroom.</w:t>
      </w:r>
    </w:p>
    <w:p w:rsidR="00F165E0" w:rsidRDefault="00F165E0" w:rsidP="00F165E0">
      <w:pPr>
        <w:rPr>
          <w:rFonts w:eastAsiaTheme="majorEastAsia" w:cstheme="majorBidi"/>
          <w:bCs/>
          <w:color w:val="262626" w:themeColor="text1" w:themeTint="D9"/>
        </w:rPr>
      </w:pPr>
      <w:r w:rsidRPr="00F165E0">
        <w:rPr>
          <w:rFonts w:eastAsiaTheme="majorEastAsia" w:cstheme="majorBidi"/>
          <w:bCs/>
          <w:color w:val="262626" w:themeColor="text1" w:themeTint="D9"/>
        </w:rPr>
        <w:t>Apartments boast full kitchens with new appliances, modern finishes, smart TVs, full size beds, and spacious closets. Residents of legal drinking age are permitted to have and consume alcohol responsibly. Sunvilla offers Laundry Alert, a website that will tell you which machines are in use and how much time remains on each.</w:t>
      </w:r>
    </w:p>
    <w:p w:rsidR="00F165E0" w:rsidRPr="00F165E0" w:rsidRDefault="00F165E0" w:rsidP="00F165E0">
      <w:pPr>
        <w:rPr>
          <w:rFonts w:eastAsiaTheme="majorEastAsia" w:cstheme="majorBidi"/>
          <w:bCs/>
          <w:color w:val="262626" w:themeColor="text1" w:themeTint="D9"/>
        </w:rPr>
      </w:pPr>
      <w:r w:rsidRPr="00F165E0">
        <w:rPr>
          <w:rFonts w:eastAsiaTheme="majorEastAsia" w:cstheme="majorBidi"/>
          <w:bCs/>
          <w:color w:val="262626" w:themeColor="text1" w:themeTint="D9"/>
        </w:rPr>
        <w:t>Attractive features of Sunvilla Tower include a terrace located on the second floor, a patio area with grill, a community room, a recreation room and a computer lab offering the latest in hardware and software technology, including Internet access, word processing and spreadsheet packages and laser printing.</w:t>
      </w:r>
    </w:p>
    <w:p w:rsidR="00F165E0" w:rsidRPr="00F165E0" w:rsidRDefault="00F165E0" w:rsidP="00F165E0">
      <w:pPr>
        <w:rPr>
          <w:rFonts w:eastAsiaTheme="majorEastAsia" w:cstheme="majorBidi"/>
          <w:bCs/>
          <w:color w:val="262626" w:themeColor="text1" w:themeTint="D9"/>
        </w:rPr>
      </w:pPr>
      <w:r w:rsidRPr="00F165E0">
        <w:rPr>
          <w:rFonts w:eastAsiaTheme="majorEastAsia" w:cstheme="majorBidi"/>
          <w:bCs/>
          <w:color w:val="262626" w:themeColor="text1" w:themeTint="D9"/>
        </w:rPr>
        <w:t>All Sunvilla residents may connect to the University's network through wireless connections and data ports provided in each apartment.</w:t>
      </w:r>
    </w:p>
    <w:p w:rsidR="00F165E0" w:rsidRDefault="00F165E0">
      <w:pPr>
        <w:rPr>
          <w:rFonts w:asciiTheme="majorHAnsi" w:eastAsiaTheme="majorEastAsia" w:hAnsiTheme="majorHAnsi" w:cstheme="majorBidi"/>
          <w:b/>
          <w:bCs/>
          <w:color w:val="262626" w:themeColor="text1" w:themeTint="D9"/>
        </w:rPr>
      </w:pPr>
      <w:r>
        <w:br w:type="page"/>
      </w:r>
    </w:p>
    <w:p w:rsidR="00AA4A46" w:rsidRPr="009D7E26" w:rsidRDefault="00AA4A46" w:rsidP="009D7E26">
      <w:pPr>
        <w:pStyle w:val="Heading3"/>
        <w:spacing w:before="0" w:after="200" w:line="240" w:lineRule="auto"/>
      </w:pPr>
      <w:r w:rsidRPr="009D7E26">
        <w:lastRenderedPageBreak/>
        <w:t>Wells House</w:t>
      </w:r>
    </w:p>
    <w:tbl>
      <w:tblPr>
        <w:tblStyle w:val="LightList1"/>
        <w:tblW w:w="9342" w:type="dxa"/>
        <w:tblLook w:val="0480" w:firstRow="0" w:lastRow="0" w:firstColumn="1" w:lastColumn="0" w:noHBand="0" w:noVBand="1"/>
      </w:tblPr>
      <w:tblGrid>
        <w:gridCol w:w="2538"/>
        <w:gridCol w:w="6804"/>
      </w:tblGrid>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Type of Hall</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Room-Style &amp; Suite-Style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Bathroom</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Comunity Style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Meal Plan</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Required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Free Laundry</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Laundry Alert 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Break Availability</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Closed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Appliances</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Microwave &amp; Small Fridge in Bedroom</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Mid-Size Fridge in Suite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Smoke &amp; Tobacco Policy</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Smoke &amp; Tobacco Free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Air Conditioning</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Cable TV</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Wi-Fi</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 plus Ethernet Connection</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TV Lounge</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Kitchen</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24-Hour Computer Lab</w:t>
            </w:r>
          </w:p>
        </w:tc>
        <w:tc>
          <w:tcPr>
            <w:tcW w:w="6804"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 with Printing to Front Desk</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Special Features</w:t>
            </w:r>
          </w:p>
        </w:tc>
        <w:tc>
          <w:tcPr>
            <w:tcW w:w="6804"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Next to Plaster Student Union</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Adjacent to Bookstore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Music Practice Rooms</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Area Rug in Suite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Bunkable XL Twin Bed</w:t>
            </w:r>
          </w:p>
        </w:tc>
      </w:tr>
    </w:tbl>
    <w:p w:rsidR="00F165E0" w:rsidRDefault="009D7E26" w:rsidP="00F165E0">
      <w:pPr>
        <w:pStyle w:val="BlockText"/>
        <w:tabs>
          <w:tab w:val="left" w:pos="2700"/>
          <w:tab w:val="left" w:pos="4050"/>
        </w:tabs>
        <w:spacing w:after="200"/>
        <w:ind w:left="0" w:right="0" w:firstLine="0"/>
        <w:jc w:val="both"/>
        <w:rPr>
          <w:rFonts w:asciiTheme="minorHAnsi" w:hAnsiTheme="minorHAnsi"/>
          <w:sz w:val="22"/>
        </w:rPr>
      </w:pPr>
      <w:r>
        <w:rPr>
          <w:rFonts w:asciiTheme="minorHAnsi" w:hAnsiTheme="minorHAnsi"/>
          <w:sz w:val="22"/>
        </w:rPr>
        <w:br/>
      </w:r>
      <w:r w:rsidR="00F165E0" w:rsidRPr="00F165E0">
        <w:rPr>
          <w:rFonts w:asciiTheme="minorHAnsi" w:hAnsiTheme="minorHAnsi"/>
          <w:sz w:val="22"/>
        </w:rPr>
        <w:t>Wells House is a four-story U-shaped building that accommodates 442 residents in both room- and suite-style living. Each room contains movable furniture. Our suite-style rooms offer two double-occupancy bedrooms, and a separate living area with lounge furniture and a kitchenette. A large community bathroom is located on each hallway with individual stalls for showers. Bathrooms are cleaned and stocked by custodial staff.</w:t>
      </w:r>
    </w:p>
    <w:p w:rsid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Wells House offers Laundry Alert, a website that will tell you which machines are in use and how much time remains on each.</w:t>
      </w:r>
    </w:p>
    <w:p w:rsidR="00F165E0" w:rsidRDefault="00F165E0" w:rsidP="00F165E0">
      <w:pPr>
        <w:pStyle w:val="BlockText"/>
        <w:tabs>
          <w:tab w:val="left" w:pos="2700"/>
          <w:tab w:val="left" w:pos="4050"/>
        </w:tabs>
        <w:ind w:left="0" w:right="0" w:firstLine="0"/>
        <w:rPr>
          <w:rFonts w:asciiTheme="minorHAnsi" w:hAnsiTheme="minorHAnsi"/>
          <w:sz w:val="22"/>
        </w:rPr>
      </w:pPr>
    </w:p>
    <w:p w:rsid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A study lounge is located on each floor. Residents of Wells House are also encouraged to make use of the large grand lounge, TV lounge, music practice rooms, vending room, large central kitchen with ice machine, central laundry facility and computer lab. The computer lab offers the latest in hardware and software technology, including Internet access, word processing and spreadsheet packages and laser printing.</w:t>
      </w:r>
      <w:r>
        <w:rPr>
          <w:rFonts w:asciiTheme="minorHAnsi" w:hAnsiTheme="minorHAnsi"/>
          <w:sz w:val="22"/>
        </w:rPr>
        <w:t xml:space="preserve"> </w:t>
      </w:r>
    </w:p>
    <w:p w:rsidR="00F165E0" w:rsidRDefault="00F165E0" w:rsidP="00F165E0">
      <w:pPr>
        <w:pStyle w:val="BlockText"/>
        <w:tabs>
          <w:tab w:val="left" w:pos="2700"/>
          <w:tab w:val="left" w:pos="4050"/>
        </w:tabs>
        <w:ind w:left="0" w:right="0" w:firstLine="0"/>
        <w:rPr>
          <w:rFonts w:asciiTheme="minorHAnsi" w:hAnsiTheme="minorHAnsi"/>
          <w:sz w:val="22"/>
        </w:rPr>
      </w:pPr>
    </w:p>
    <w:p w:rsid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In addition, Wells House residents may connect to the University's network through the data ports provided in each room or wirelessly throughout the building.</w:t>
      </w:r>
    </w:p>
    <w:p w:rsidR="00F165E0" w:rsidRDefault="00F165E0">
      <w:pPr>
        <w:rPr>
          <w:rFonts w:eastAsia="Times New Roman" w:cs="Times New Roman"/>
        </w:rPr>
      </w:pPr>
      <w:r>
        <w:br w:type="page"/>
      </w:r>
    </w:p>
    <w:p w:rsidR="009D7E26" w:rsidRPr="00F165E0" w:rsidRDefault="00AA4A46" w:rsidP="00F165E0">
      <w:pPr>
        <w:pStyle w:val="BlockText"/>
        <w:tabs>
          <w:tab w:val="left" w:pos="2700"/>
          <w:tab w:val="left" w:pos="4050"/>
        </w:tabs>
        <w:spacing w:after="200"/>
        <w:ind w:left="0" w:right="0" w:firstLine="0"/>
        <w:jc w:val="both"/>
        <w:rPr>
          <w:rFonts w:asciiTheme="majorHAnsi" w:hAnsiTheme="majorHAnsi"/>
          <w:b/>
          <w:sz w:val="22"/>
        </w:rPr>
      </w:pPr>
      <w:r w:rsidRPr="00F165E0">
        <w:rPr>
          <w:rFonts w:asciiTheme="majorHAnsi" w:hAnsiTheme="majorHAnsi"/>
          <w:b/>
          <w:sz w:val="22"/>
        </w:rPr>
        <w:lastRenderedPageBreak/>
        <w:t xml:space="preserve"> </w:t>
      </w:r>
      <w:r w:rsidR="009D7E26" w:rsidRPr="00F165E0">
        <w:rPr>
          <w:rFonts w:asciiTheme="majorHAnsi" w:hAnsiTheme="majorHAnsi"/>
          <w:b/>
          <w:sz w:val="22"/>
        </w:rPr>
        <w:t>Woods House</w:t>
      </w:r>
    </w:p>
    <w:tbl>
      <w:tblPr>
        <w:tblStyle w:val="LightList1"/>
        <w:tblW w:w="9311" w:type="dxa"/>
        <w:tblLook w:val="0480" w:firstRow="0" w:lastRow="0" w:firstColumn="1" w:lastColumn="0" w:noHBand="0" w:noVBand="1"/>
      </w:tblPr>
      <w:tblGrid>
        <w:gridCol w:w="2538"/>
        <w:gridCol w:w="6773"/>
      </w:tblGrid>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 Type of Hall</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Room-Style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 Bathroom</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Community Style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Meal Plan</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Required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Free Laundry</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Break Availability</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Closed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Appliances</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Microwave i&amp; Small Fridge in Room</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Smoke &amp; Tobacco Policy</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Smoke &amp; Tobacco Free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Air Conditioning</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Cable TV</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Provided</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Wi-Fi</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Provided plus Ethernet Connection</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TV Lounge</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Community Kitchen</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Available</w:t>
            </w:r>
          </w:p>
        </w:tc>
      </w:tr>
      <w:tr w:rsidR="00F165E0" w:rsidRPr="00F165E0" w:rsidTr="00F16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24-Hour Computer Lab</w:t>
            </w:r>
          </w:p>
        </w:tc>
        <w:tc>
          <w:tcPr>
            <w:tcW w:w="6773" w:type="dxa"/>
            <w:hideMark/>
          </w:tcPr>
          <w:p w:rsidR="00F165E0" w:rsidRPr="00F165E0" w:rsidRDefault="00F165E0" w:rsidP="00F165E0">
            <w:pPr>
              <w:spacing w:line="255" w:lineRule="atLeast"/>
              <w:cnfStyle w:val="000000100000" w:firstRow="0" w:lastRow="0" w:firstColumn="0" w:lastColumn="0" w:oddVBand="0" w:evenVBand="0" w:oddHBand="1" w:evenHBand="0" w:firstRowFirstColumn="0" w:firstRowLastColumn="0" w:lastRowFirstColumn="0" w:lastRowLastColumn="0"/>
              <w:rPr>
                <w:rFonts w:cs="Arial"/>
                <w:color w:val="303031"/>
                <w:sz w:val="20"/>
                <w:szCs w:val="20"/>
              </w:rPr>
            </w:pPr>
            <w:r w:rsidRPr="00F165E0">
              <w:rPr>
                <w:rFonts w:cs="Arial"/>
                <w:color w:val="303031"/>
                <w:sz w:val="20"/>
                <w:szCs w:val="20"/>
              </w:rPr>
              <w:t>Available with Printing to Front Desk</w:t>
            </w:r>
          </w:p>
        </w:tc>
      </w:tr>
      <w:tr w:rsidR="00F165E0" w:rsidRPr="00F165E0" w:rsidTr="00F165E0">
        <w:tc>
          <w:tcPr>
            <w:cnfStyle w:val="001000000000" w:firstRow="0" w:lastRow="0" w:firstColumn="1" w:lastColumn="0" w:oddVBand="0" w:evenVBand="0" w:oddHBand="0" w:evenHBand="0" w:firstRowFirstColumn="0" w:firstRowLastColumn="0" w:lastRowFirstColumn="0" w:lastRowLastColumn="0"/>
            <w:tcW w:w="2538" w:type="dxa"/>
            <w:hideMark/>
          </w:tcPr>
          <w:p w:rsidR="00F165E0" w:rsidRPr="00F165E0" w:rsidRDefault="00F165E0" w:rsidP="00F165E0">
            <w:pPr>
              <w:spacing w:line="255" w:lineRule="atLeast"/>
              <w:rPr>
                <w:rFonts w:cs="Arial"/>
                <w:color w:val="303031"/>
                <w:sz w:val="20"/>
                <w:szCs w:val="20"/>
              </w:rPr>
            </w:pPr>
            <w:r w:rsidRPr="00F165E0">
              <w:rPr>
                <w:rFonts w:cs="Arial"/>
                <w:color w:val="303031"/>
                <w:sz w:val="20"/>
                <w:szCs w:val="20"/>
              </w:rPr>
              <w:t>Special Features</w:t>
            </w:r>
          </w:p>
        </w:tc>
        <w:tc>
          <w:tcPr>
            <w:tcW w:w="6773" w:type="dxa"/>
            <w:hideMark/>
          </w:tcPr>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Sink Inside All Rooms</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Huge Recreation Lounge</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Music Practice Room</w:t>
            </w:r>
          </w:p>
          <w:p w:rsidR="00F165E0" w:rsidRPr="00F165E0" w:rsidRDefault="00F165E0" w:rsidP="00F165E0">
            <w:pPr>
              <w:spacing w:line="255" w:lineRule="atLeast"/>
              <w:cnfStyle w:val="000000000000" w:firstRow="0" w:lastRow="0" w:firstColumn="0" w:lastColumn="0" w:oddVBand="0" w:evenVBand="0" w:oddHBand="0" w:evenHBand="0" w:firstRowFirstColumn="0" w:firstRowLastColumn="0" w:lastRowFirstColumn="0" w:lastRowLastColumn="0"/>
              <w:rPr>
                <w:rFonts w:cs="Arial"/>
                <w:color w:val="303031"/>
                <w:sz w:val="20"/>
                <w:szCs w:val="20"/>
              </w:rPr>
            </w:pPr>
            <w:r w:rsidRPr="00F165E0">
              <w:rPr>
                <w:rFonts w:cs="Arial"/>
                <w:color w:val="303031"/>
                <w:sz w:val="20"/>
                <w:szCs w:val="20"/>
              </w:rPr>
              <w:t>Bunkable XL Twin Bed </w:t>
            </w:r>
          </w:p>
        </w:tc>
      </w:tr>
    </w:tbl>
    <w:p w:rsidR="009D7E26" w:rsidRPr="009D7E26" w:rsidRDefault="009D7E26" w:rsidP="009D7E26">
      <w:pPr>
        <w:pStyle w:val="BlockText"/>
        <w:tabs>
          <w:tab w:val="left" w:pos="2700"/>
          <w:tab w:val="left" w:pos="4050"/>
        </w:tabs>
        <w:ind w:left="0" w:right="0" w:firstLine="0"/>
        <w:jc w:val="both"/>
        <w:rPr>
          <w:rFonts w:asciiTheme="minorHAnsi" w:hAnsiTheme="minorHAnsi"/>
          <w:sz w:val="22"/>
        </w:rPr>
      </w:pPr>
    </w:p>
    <w:p w:rsidR="00F165E0" w:rsidRPr="00F165E0" w:rsidRDefault="00F165E0" w:rsidP="00F165E0">
      <w:pPr>
        <w:pStyle w:val="BlockText"/>
        <w:tabs>
          <w:tab w:val="left" w:pos="2700"/>
          <w:tab w:val="left" w:pos="4050"/>
        </w:tabs>
        <w:ind w:left="0" w:right="0" w:firstLine="0"/>
        <w:rPr>
          <w:rFonts w:asciiTheme="minorHAnsi" w:hAnsiTheme="minorHAnsi"/>
          <w:sz w:val="22"/>
        </w:rPr>
      </w:pPr>
      <w:r>
        <w:rPr>
          <w:rFonts w:asciiTheme="minorHAnsi" w:hAnsiTheme="minorHAnsi"/>
          <w:sz w:val="22"/>
        </w:rPr>
        <w:t>Residents enjoy</w:t>
      </w:r>
      <w:r w:rsidRPr="00F165E0">
        <w:rPr>
          <w:rFonts w:asciiTheme="minorHAnsi" w:hAnsiTheme="minorHAnsi"/>
          <w:sz w:val="22"/>
        </w:rPr>
        <w:t xml:space="preserve"> the tight-knit community in Woods House, a 10-story residence hall, </w:t>
      </w:r>
      <w:r>
        <w:rPr>
          <w:rFonts w:asciiTheme="minorHAnsi" w:hAnsiTheme="minorHAnsi"/>
          <w:sz w:val="22"/>
        </w:rPr>
        <w:t>houses</w:t>
      </w:r>
      <w:r w:rsidRPr="00F165E0">
        <w:rPr>
          <w:rFonts w:asciiTheme="minorHAnsi" w:hAnsiTheme="minorHAnsi"/>
          <w:sz w:val="22"/>
        </w:rPr>
        <w:t xml:space="preserve"> 338 men and women </w:t>
      </w:r>
      <w:r>
        <w:rPr>
          <w:rFonts w:asciiTheme="minorHAnsi" w:hAnsiTheme="minorHAnsi"/>
          <w:sz w:val="22"/>
        </w:rPr>
        <w:t>in room-style communities on</w:t>
      </w:r>
      <w:r w:rsidRPr="00F165E0">
        <w:rPr>
          <w:rFonts w:asciiTheme="minorHAnsi" w:hAnsiTheme="minorHAnsi"/>
          <w:sz w:val="22"/>
        </w:rPr>
        <w:t xml:space="preserve"> single-gender floors. Each tiled room includes a large closet space, bunkable beds, two built-in desks, and a vanity-style sink. A large community bathroom is located on each hallway with individual stalls for showers. Bathrooms are cleaned and stocked by custodial staff.</w:t>
      </w:r>
    </w:p>
    <w:p w:rsidR="00F165E0" w:rsidRDefault="00F165E0" w:rsidP="00F165E0">
      <w:pPr>
        <w:pStyle w:val="BlockText"/>
        <w:tabs>
          <w:tab w:val="left" w:pos="2700"/>
          <w:tab w:val="left" w:pos="4050"/>
        </w:tabs>
        <w:rPr>
          <w:rFonts w:asciiTheme="minorHAnsi" w:hAnsiTheme="minorHAnsi"/>
          <w:sz w:val="22"/>
        </w:rPr>
      </w:pPr>
    </w:p>
    <w:p w:rsidR="00F165E0" w:rsidRP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Woods House enforces a visitation policy with fewer restrictions on the weekends, is closed during winter and spring breaks, and requires all residents to have a meal plan and BoomerMeals.</w:t>
      </w:r>
    </w:p>
    <w:p w:rsidR="00F165E0" w:rsidRDefault="00F165E0" w:rsidP="00F165E0">
      <w:pPr>
        <w:pStyle w:val="BlockText"/>
        <w:tabs>
          <w:tab w:val="left" w:pos="2700"/>
          <w:tab w:val="left" w:pos="4050"/>
        </w:tabs>
        <w:ind w:left="0" w:right="0" w:firstLine="0"/>
        <w:rPr>
          <w:rFonts w:asciiTheme="minorHAnsi" w:hAnsiTheme="minorHAnsi"/>
          <w:sz w:val="22"/>
        </w:rPr>
      </w:pPr>
    </w:p>
    <w:p w:rsidR="00F165E0" w:rsidRP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A special feature of Woods House is its 10th floor common area, which offers a beautiful view of campus and the surrounding Springfield community. This common area provides a TV lounge, central kitchen facility, laundry room, ice and vending machines, music practice room, study lounge and recreation area.</w:t>
      </w:r>
    </w:p>
    <w:p w:rsidR="00F165E0" w:rsidRDefault="00F165E0" w:rsidP="00F165E0">
      <w:pPr>
        <w:pStyle w:val="BlockText"/>
        <w:tabs>
          <w:tab w:val="left" w:pos="2700"/>
          <w:tab w:val="left" w:pos="4050"/>
        </w:tabs>
        <w:ind w:left="0" w:right="0" w:firstLine="0"/>
        <w:rPr>
          <w:rFonts w:asciiTheme="minorHAnsi" w:hAnsiTheme="minorHAnsi"/>
          <w:sz w:val="22"/>
        </w:rPr>
      </w:pPr>
    </w:p>
    <w:p w:rsidR="00F165E0" w:rsidRDefault="00F165E0" w:rsidP="00F165E0">
      <w:pPr>
        <w:pStyle w:val="BlockText"/>
        <w:tabs>
          <w:tab w:val="left" w:pos="2700"/>
          <w:tab w:val="left" w:pos="4050"/>
        </w:tabs>
        <w:ind w:left="0" w:right="0" w:firstLine="0"/>
        <w:rPr>
          <w:rFonts w:asciiTheme="minorHAnsi" w:hAnsiTheme="minorHAnsi"/>
          <w:sz w:val="22"/>
        </w:rPr>
      </w:pPr>
      <w:r>
        <w:rPr>
          <w:rFonts w:asciiTheme="minorHAnsi" w:hAnsiTheme="minorHAnsi"/>
          <w:sz w:val="22"/>
        </w:rPr>
        <w:t>Other amenities include a</w:t>
      </w:r>
      <w:r w:rsidRPr="00F165E0">
        <w:rPr>
          <w:rFonts w:asciiTheme="minorHAnsi" w:hAnsiTheme="minorHAnsi"/>
          <w:sz w:val="22"/>
        </w:rPr>
        <w:t xml:space="preserve"> large study lounge, outdoor ping pong table</w:t>
      </w:r>
      <w:r>
        <w:rPr>
          <w:rFonts w:asciiTheme="minorHAnsi" w:hAnsiTheme="minorHAnsi"/>
          <w:sz w:val="22"/>
        </w:rPr>
        <w:t xml:space="preserve">, ample bicycle parking, and </w:t>
      </w:r>
      <w:r w:rsidRPr="00F165E0">
        <w:rPr>
          <w:rFonts w:asciiTheme="minorHAnsi" w:hAnsiTheme="minorHAnsi"/>
          <w:sz w:val="22"/>
        </w:rPr>
        <w:t xml:space="preserve">plenty of space to hang out with friends. </w:t>
      </w:r>
      <w:r>
        <w:rPr>
          <w:rFonts w:asciiTheme="minorHAnsi" w:hAnsiTheme="minorHAnsi"/>
          <w:sz w:val="22"/>
        </w:rPr>
        <w:br/>
      </w:r>
    </w:p>
    <w:p w:rsidR="00F165E0" w:rsidRDefault="00F165E0" w:rsidP="00F165E0">
      <w:pPr>
        <w:pStyle w:val="BlockText"/>
        <w:tabs>
          <w:tab w:val="left" w:pos="2700"/>
          <w:tab w:val="left" w:pos="4050"/>
        </w:tabs>
        <w:ind w:left="0" w:right="0" w:firstLine="0"/>
        <w:rPr>
          <w:rFonts w:asciiTheme="minorHAnsi" w:hAnsiTheme="minorHAnsi"/>
          <w:sz w:val="22"/>
        </w:rPr>
      </w:pPr>
      <w:r w:rsidRPr="00F165E0">
        <w:rPr>
          <w:rFonts w:asciiTheme="minorHAnsi" w:hAnsiTheme="minorHAnsi"/>
          <w:sz w:val="22"/>
        </w:rPr>
        <w:t>A grand lounge and computer lab, offering the latest in hardware and software technology, including Internet access, word processing and spreadsheet packages, and laser printing, can be found on the first floor. In addition, Woods House residents may connect to the University’s network through the data ports located in each room or take advantage of wireless access throughout the building.</w:t>
      </w:r>
    </w:p>
    <w:p w:rsidR="00F165E0" w:rsidRDefault="00F165E0" w:rsidP="009D7E26">
      <w:pPr>
        <w:pStyle w:val="BlockText"/>
        <w:tabs>
          <w:tab w:val="left" w:pos="2700"/>
          <w:tab w:val="left" w:pos="4050"/>
        </w:tabs>
        <w:ind w:left="0" w:right="0" w:firstLine="0"/>
        <w:jc w:val="both"/>
        <w:rPr>
          <w:rFonts w:asciiTheme="minorHAnsi" w:hAnsiTheme="minorHAnsi"/>
          <w:sz w:val="22"/>
        </w:rPr>
      </w:pPr>
    </w:p>
    <w:p w:rsidR="00F165E0" w:rsidRDefault="00F165E0" w:rsidP="009D7E26">
      <w:pPr>
        <w:pStyle w:val="BlockText"/>
        <w:tabs>
          <w:tab w:val="left" w:pos="2700"/>
          <w:tab w:val="left" w:pos="4050"/>
        </w:tabs>
        <w:ind w:left="0" w:right="0" w:firstLine="0"/>
        <w:jc w:val="both"/>
        <w:rPr>
          <w:rFonts w:asciiTheme="minorHAnsi" w:hAnsiTheme="minorHAnsi"/>
          <w:sz w:val="22"/>
        </w:rPr>
      </w:pPr>
    </w:p>
    <w:p w:rsidR="00F165E0" w:rsidRDefault="00F165E0" w:rsidP="009D7E26">
      <w:pPr>
        <w:pStyle w:val="BlockText"/>
        <w:tabs>
          <w:tab w:val="left" w:pos="2700"/>
          <w:tab w:val="left" w:pos="4050"/>
        </w:tabs>
        <w:ind w:left="0" w:right="0" w:firstLine="0"/>
        <w:jc w:val="both"/>
        <w:rPr>
          <w:rFonts w:asciiTheme="minorHAnsi" w:hAnsiTheme="minorHAnsi"/>
          <w:sz w:val="22"/>
        </w:rPr>
      </w:pPr>
    </w:p>
    <w:p w:rsidR="000C2EF8" w:rsidRPr="00C6325D" w:rsidRDefault="000C2EF8" w:rsidP="00C6325D">
      <w:pPr>
        <w:spacing w:line="240" w:lineRule="auto"/>
        <w:jc w:val="center"/>
        <w:rPr>
          <w:rFonts w:eastAsiaTheme="majorEastAsia" w:cstheme="majorBidi"/>
          <w:b/>
          <w:bCs/>
          <w:color w:val="A63212" w:themeColor="accent1"/>
        </w:rPr>
      </w:pPr>
    </w:p>
    <w:p w:rsidR="000C2EF8" w:rsidRPr="00C6325D" w:rsidRDefault="000C2EF8" w:rsidP="00C6325D">
      <w:pPr>
        <w:spacing w:line="240" w:lineRule="auto"/>
        <w:jc w:val="center"/>
        <w:rPr>
          <w:rFonts w:eastAsiaTheme="majorEastAsia" w:cstheme="majorBidi"/>
          <w:b/>
          <w:bCs/>
          <w:color w:val="A63212" w:themeColor="accent1"/>
        </w:rPr>
      </w:pPr>
    </w:p>
    <w:p w:rsidR="000C2EF8" w:rsidRPr="00C6325D" w:rsidRDefault="000C2EF8" w:rsidP="00C6325D">
      <w:pPr>
        <w:spacing w:line="240" w:lineRule="auto"/>
        <w:jc w:val="center"/>
        <w:rPr>
          <w:rFonts w:eastAsiaTheme="majorEastAsia" w:cstheme="majorBidi"/>
          <w:b/>
          <w:bCs/>
          <w:color w:val="A63212" w:themeColor="accent1"/>
        </w:rPr>
      </w:pPr>
    </w:p>
    <w:p w:rsidR="00547F25" w:rsidRDefault="00547F25">
      <w:pPr>
        <w:rPr>
          <w:rFonts w:eastAsiaTheme="majorEastAsia" w:cstheme="majorBidi"/>
          <w:b/>
          <w:bCs/>
          <w:color w:val="A63212" w:themeColor="accent1"/>
        </w:rPr>
      </w:pPr>
      <w:r>
        <w:rPr>
          <w:rFonts w:eastAsiaTheme="majorEastAsia" w:cstheme="majorBidi"/>
          <w:b/>
          <w:bCs/>
          <w:color w:val="A63212" w:themeColor="accent1"/>
        </w:rPr>
        <w:br w:type="page"/>
      </w:r>
    </w:p>
    <w:p w:rsidR="000C2EF8" w:rsidRPr="00547F25" w:rsidRDefault="000C2EF8" w:rsidP="00497B4A">
      <w:pPr>
        <w:pStyle w:val="Title1"/>
        <w:rPr>
          <w:rFonts w:eastAsiaTheme="majorEastAsia"/>
        </w:rPr>
      </w:pPr>
      <w:bookmarkStart w:id="32" w:name="_Toc343699018"/>
      <w:bookmarkStart w:id="33" w:name="_Toc374959710"/>
      <w:r w:rsidRPr="00547F25">
        <w:rPr>
          <w:rFonts w:eastAsiaTheme="majorEastAsia"/>
        </w:rPr>
        <w:lastRenderedPageBreak/>
        <w:t>Frequently Asked Questions during SOAR</w:t>
      </w:r>
      <w:bookmarkEnd w:id="32"/>
      <w:bookmarkEnd w:id="33"/>
    </w:p>
    <w:p w:rsidR="000C2EF8" w:rsidRPr="00C6325D" w:rsidRDefault="000C2EF8" w:rsidP="00497B4A">
      <w:pPr>
        <w:pStyle w:val="Heading2"/>
      </w:pPr>
      <w:r w:rsidRPr="00C6325D">
        <w:t>From Students</w:t>
      </w:r>
    </w:p>
    <w:p w:rsidR="000C2EF8" w:rsidRPr="00C6325D" w:rsidRDefault="000C2EF8" w:rsidP="00497B4A">
      <w:pPr>
        <w:pStyle w:val="Heading3"/>
      </w:pPr>
      <w:r w:rsidRPr="00C6325D">
        <w:t>Academics &amp; Classes</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Am I going to have to take early morning classes?</w:t>
      </w:r>
      <w:r w:rsidR="00547F25">
        <w:rPr>
          <w:rFonts w:cs="Arial"/>
          <w:b/>
          <w:bCs/>
        </w:rPr>
        <w:br/>
      </w:r>
      <w:r w:rsidRPr="00C6325D">
        <w:rPr>
          <w:rFonts w:cs="Arial"/>
        </w:rPr>
        <w:t xml:space="preserve">It depends on the classes you plan </w:t>
      </w:r>
      <w:r w:rsidR="0053349F">
        <w:rPr>
          <w:rFonts w:cs="Arial"/>
        </w:rPr>
        <w:t>to</w:t>
      </w:r>
      <w:r w:rsidRPr="00C6325D">
        <w:rPr>
          <w:rFonts w:cs="Arial"/>
        </w:rPr>
        <w:t xml:space="preserve"> tak</w:t>
      </w:r>
      <w:r w:rsidR="0053349F">
        <w:rPr>
          <w:rFonts w:cs="Arial"/>
        </w:rPr>
        <w:t>e</w:t>
      </w:r>
      <w:r w:rsidRPr="00C6325D">
        <w:rPr>
          <w:rFonts w:cs="Arial"/>
        </w:rPr>
        <w:t xml:space="preserve"> and what times they are available. </w:t>
      </w:r>
      <w:r w:rsidR="00267F41">
        <w:rPr>
          <w:rFonts w:cs="Arial"/>
        </w:rPr>
        <w:t xml:space="preserve"> </w:t>
      </w:r>
      <w:r w:rsidRPr="00C6325D">
        <w:rPr>
          <w:rFonts w:cs="Arial"/>
        </w:rPr>
        <w:t xml:space="preserve">While our earliest classes begin at 7:30 AM, we will do our best to help you develop a schedule in which you can succeed. </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What professors should I take?</w:t>
      </w:r>
      <w:r w:rsidR="00547F25">
        <w:rPr>
          <w:rFonts w:cs="Arial"/>
          <w:b/>
          <w:bCs/>
        </w:rPr>
        <w:br/>
      </w:r>
      <w:r w:rsidRPr="00C6325D">
        <w:rPr>
          <w:rFonts w:cs="Arial"/>
        </w:rPr>
        <w:t xml:space="preserve">Students understand and learn particular subjects in different ways, so you will need to choose professors whose teaching styles are useful to you. </w:t>
      </w:r>
      <w:r w:rsidR="00267F41">
        <w:rPr>
          <w:rFonts w:cs="Arial"/>
        </w:rPr>
        <w:t xml:space="preserve"> </w:t>
      </w:r>
      <w:r w:rsidRPr="00C6325D">
        <w:rPr>
          <w:rFonts w:cs="Arial"/>
        </w:rPr>
        <w:t>If you are uncomfortable with a particular professor’s method of instruction, you can try to switch to a different section during the first week of classes.</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Are my parents going to find out my grades?</w:t>
      </w:r>
      <w:r w:rsidR="00547F25">
        <w:rPr>
          <w:rFonts w:cs="Arial"/>
          <w:b/>
          <w:bCs/>
        </w:rPr>
        <w:br/>
      </w:r>
      <w:r w:rsidR="00296F22">
        <w:rPr>
          <w:rFonts w:cs="Arial"/>
        </w:rPr>
        <w:t xml:space="preserve">Not unless you want them to. </w:t>
      </w:r>
      <w:r w:rsidR="00267F41">
        <w:rPr>
          <w:rFonts w:cs="Arial"/>
        </w:rPr>
        <w:t xml:space="preserve"> </w:t>
      </w:r>
      <w:r w:rsidRPr="00C6325D">
        <w:rPr>
          <w:rFonts w:cs="Arial"/>
        </w:rPr>
        <w:t xml:space="preserve">By federal law we cannot share academic information with other parties without your consent. </w:t>
      </w:r>
      <w:r w:rsidR="00267F41">
        <w:rPr>
          <w:rFonts w:cs="Arial"/>
        </w:rPr>
        <w:t xml:space="preserve"> </w:t>
      </w:r>
      <w:r w:rsidRPr="00C6325D">
        <w:rPr>
          <w:rFonts w:cs="Arial"/>
        </w:rPr>
        <w:t xml:space="preserve">You will access your grade reports on the </w:t>
      </w:r>
      <w:hyperlink r:id="rId35" w:history="1">
        <w:r w:rsidRPr="00547F25">
          <w:rPr>
            <w:rStyle w:val="Hyperlink"/>
            <w:rFonts w:cs="Arial"/>
          </w:rPr>
          <w:t>My.MissouriState.Edu</w:t>
        </w:r>
      </w:hyperlink>
      <w:r w:rsidR="00547F25">
        <w:rPr>
          <w:rFonts w:cs="Arial"/>
        </w:rPr>
        <w:t xml:space="preserve"> </w:t>
      </w:r>
      <w:r w:rsidRPr="00C6325D">
        <w:rPr>
          <w:rFonts w:cs="Arial"/>
        </w:rPr>
        <w:t xml:space="preserve">portal. </w:t>
      </w:r>
      <w:r w:rsidR="00267F41">
        <w:rPr>
          <w:rFonts w:cs="Arial"/>
        </w:rPr>
        <w:t xml:space="preserve"> </w:t>
      </w:r>
      <w:r w:rsidRPr="00C6325D">
        <w:rPr>
          <w:rFonts w:cs="Arial"/>
        </w:rPr>
        <w:t>Mid-semester grades are pro</w:t>
      </w:r>
      <w:r w:rsidR="0053349F">
        <w:rPr>
          <w:rFonts w:cs="Arial"/>
        </w:rPr>
        <w:t>vided during the fall to first-</w:t>
      </w:r>
      <w:r w:rsidRPr="00C6325D">
        <w:rPr>
          <w:rFonts w:cs="Arial"/>
        </w:rPr>
        <w:t xml:space="preserve">semester students. </w:t>
      </w:r>
      <w:r w:rsidR="00267F41">
        <w:rPr>
          <w:rFonts w:cs="Arial"/>
        </w:rPr>
        <w:t xml:space="preserve"> </w:t>
      </w:r>
      <w:r w:rsidRPr="00C6325D">
        <w:rPr>
          <w:rFonts w:cs="Arial"/>
        </w:rPr>
        <w:t>If you sign up for the Partners in Education program, your parents will receive your grade rep</w:t>
      </w:r>
      <w:r w:rsidR="00267F41">
        <w:rPr>
          <w:rFonts w:cs="Arial"/>
        </w:rPr>
        <w:t xml:space="preserve">ort during your freshman year.  </w:t>
      </w:r>
      <w:r w:rsidRPr="00C6325D">
        <w:rPr>
          <w:rFonts w:cs="Arial"/>
        </w:rPr>
        <w:t xml:space="preserve">You can find more information about the Partners in Education program </w:t>
      </w:r>
      <w:r w:rsidR="00267F41">
        <w:rPr>
          <w:rFonts w:cs="Arial"/>
        </w:rPr>
        <w:t xml:space="preserve">by </w:t>
      </w:r>
      <w:r w:rsidR="00862E53">
        <w:rPr>
          <w:rFonts w:cs="Arial"/>
        </w:rPr>
        <w:t xml:space="preserve">visiting </w:t>
      </w:r>
      <w:hyperlink r:id="rId36" w:history="1">
        <w:r w:rsidR="00862E53" w:rsidRPr="008E5EBE">
          <w:rPr>
            <w:rStyle w:val="Hyperlink"/>
            <w:rFonts w:cs="Arial"/>
          </w:rPr>
          <w:t>www.missouristate.edu/sdpa/</w:t>
        </w:r>
        <w:r w:rsidR="00862E53" w:rsidRPr="008E5EBE">
          <w:rPr>
            <w:rStyle w:val="Hyperlink"/>
            <w:rFonts w:cs="Arial"/>
          </w:rPr>
          <w:br/>
          <w:t>PartnersInEducation.htm</w:t>
        </w:r>
      </w:hyperlink>
      <w:r w:rsidR="00862E53">
        <w:rPr>
          <w:rFonts w:cs="Arial"/>
        </w:rPr>
        <w:t xml:space="preserve">. </w:t>
      </w:r>
      <w:r w:rsidRPr="00C6325D">
        <w:rPr>
          <w:rFonts w:cs="Arial"/>
        </w:rPr>
        <w:t xml:space="preserve"> </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Will professors take off points for skipping class?</w:t>
      </w:r>
      <w:r w:rsidR="00547F25">
        <w:rPr>
          <w:rFonts w:cs="Arial"/>
          <w:b/>
          <w:bCs/>
        </w:rPr>
        <w:br/>
      </w:r>
      <w:r w:rsidRPr="00C6325D">
        <w:rPr>
          <w:rFonts w:cs="Arial"/>
        </w:rPr>
        <w:t>Each professor will have his or her own policy on attendance stated in the course syllabus, which is an outline and summary of topics and policies in an instructor’s course. In many classes, attendance wi</w:t>
      </w:r>
      <w:r w:rsidR="00267F41">
        <w:rPr>
          <w:rFonts w:cs="Arial"/>
        </w:rPr>
        <w:t xml:space="preserve">ll directly affect your grade.  </w:t>
      </w:r>
      <w:r w:rsidRPr="00C6325D">
        <w:rPr>
          <w:rFonts w:cs="Arial"/>
        </w:rPr>
        <w:t>It’s not a good idea anyway, since being present in class has been shown to have a very positive effect on a student’s grades.  Attending class and office hours could be advantageous in the event of a borderline grade.</w:t>
      </w:r>
    </w:p>
    <w:p w:rsidR="000C2EF8" w:rsidRPr="00C6325D" w:rsidRDefault="000C2EF8" w:rsidP="00547F25">
      <w:pPr>
        <w:widowControl w:val="0"/>
        <w:autoSpaceDE w:val="0"/>
        <w:autoSpaceDN w:val="0"/>
        <w:adjustRightInd w:val="0"/>
        <w:spacing w:line="240" w:lineRule="auto"/>
        <w:ind w:left="720" w:hanging="675"/>
        <w:rPr>
          <w:rFonts w:cs="Arial"/>
        </w:rPr>
      </w:pPr>
      <w:r w:rsidRPr="00C6325D">
        <w:rPr>
          <w:rFonts w:cs="Arial"/>
        </w:rPr>
        <w:t>Q.</w:t>
      </w:r>
      <w:r w:rsidRPr="00C6325D">
        <w:rPr>
          <w:rFonts w:cs="Arial"/>
        </w:rPr>
        <w:tab/>
      </w:r>
      <w:r w:rsidRPr="00C6325D">
        <w:rPr>
          <w:rFonts w:cs="Arial"/>
          <w:b/>
          <w:bCs/>
        </w:rPr>
        <w:t>Why do I have to take GEP 101?</w:t>
      </w:r>
      <w:r w:rsidR="00547F25">
        <w:rPr>
          <w:rFonts w:cs="Arial"/>
          <w:b/>
          <w:bCs/>
        </w:rPr>
        <w:br/>
      </w:r>
      <w:r w:rsidRPr="00C6325D">
        <w:rPr>
          <w:rFonts w:cs="Arial"/>
        </w:rPr>
        <w:t xml:space="preserve">GEP 101 has been designed to help new students make a successful transition from high school to college, as well as acquaint them with the many services and programs available at Missouri State. </w:t>
      </w:r>
      <w:r w:rsidR="00267F41">
        <w:rPr>
          <w:rFonts w:cs="Arial"/>
        </w:rPr>
        <w:t xml:space="preserve"> </w:t>
      </w:r>
      <w:r w:rsidRPr="00C6325D">
        <w:rPr>
          <w:rFonts w:cs="Arial"/>
        </w:rPr>
        <w:t xml:space="preserve">The goal of the university is to have all students succeed, and Missouri State University feels that GEP 101 increases that possibility.  </w:t>
      </w:r>
      <w:r w:rsidR="00547F25">
        <w:rPr>
          <w:rFonts w:cs="Arial"/>
        </w:rPr>
        <w:br/>
      </w:r>
      <w:r w:rsidRPr="00C6325D">
        <w:rPr>
          <w:rFonts w:cs="Arial"/>
          <w:b/>
          <w:bCs/>
        </w:rPr>
        <w:t>[SOAR Leaders: Feel free to share your own positive experiences about GEP 101 with students.]</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 xml:space="preserve">Is it easy to get out of a class if I don’t like it?  What if I don’t like my professor?  </w:t>
      </w:r>
      <w:r w:rsidR="00547F25">
        <w:rPr>
          <w:rFonts w:cs="Arial"/>
          <w:b/>
          <w:bCs/>
        </w:rPr>
        <w:br/>
      </w:r>
      <w:r w:rsidRPr="00C6325D">
        <w:rPr>
          <w:rFonts w:cs="Arial"/>
        </w:rPr>
        <w:t xml:space="preserve">If you do not like a class or if you are not making a satisfactory grade, you have the option of dropping the course. </w:t>
      </w:r>
      <w:r w:rsidR="00267F41">
        <w:rPr>
          <w:rFonts w:cs="Arial"/>
        </w:rPr>
        <w:t xml:space="preserve"> </w:t>
      </w:r>
      <w:r w:rsidRPr="00C6325D">
        <w:rPr>
          <w:rFonts w:cs="Arial"/>
        </w:rPr>
        <w:t xml:space="preserve">We recommend that you consult your instructor and your academic advisor to discuss the issue before dropping your course, as doing so might affect other things, such as financial aid you are receiving, health insurance, ability to live in the residence halls, and others. </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 xml:space="preserve">Courses may be dropped up until the drop deadline date for the course (consult the Office of the Registrar’s website for more specific information on this date).  Courses may be added only during the first week of the semester.  Classes may be dropped or added by visiting </w:t>
      </w:r>
      <w:hyperlink r:id="rId37" w:history="1">
        <w:r w:rsidR="00547F25" w:rsidRPr="00547F25">
          <w:rPr>
            <w:rStyle w:val="Hyperlink"/>
            <w:rFonts w:cs="Arial"/>
          </w:rPr>
          <w:t>My.MissouriState.Edu</w:t>
        </w:r>
      </w:hyperlink>
      <w:r w:rsidR="00547F25">
        <w:rPr>
          <w:rFonts w:cs="Arial"/>
        </w:rPr>
        <w:t xml:space="preserve"> </w:t>
      </w:r>
      <w:r w:rsidRPr="00C6325D">
        <w:rPr>
          <w:rFonts w:cs="Arial"/>
        </w:rPr>
        <w:t xml:space="preserve">or by visiting an appropriate registration center. </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 xml:space="preserve">Refunds are provided based upon the date by which you drop a course:  </w:t>
      </w:r>
    </w:p>
    <w:p w:rsidR="00547F25" w:rsidRDefault="000C2EF8" w:rsidP="00C97B02">
      <w:pPr>
        <w:widowControl w:val="0"/>
        <w:numPr>
          <w:ilvl w:val="0"/>
          <w:numId w:val="71"/>
        </w:numPr>
        <w:autoSpaceDE w:val="0"/>
        <w:autoSpaceDN w:val="0"/>
        <w:adjustRightInd w:val="0"/>
        <w:spacing w:after="0" w:line="240" w:lineRule="auto"/>
        <w:rPr>
          <w:rFonts w:cs="Arial"/>
        </w:rPr>
      </w:pPr>
      <w:r w:rsidRPr="00547F25">
        <w:rPr>
          <w:rFonts w:cs="Arial"/>
        </w:rPr>
        <w:lastRenderedPageBreak/>
        <w:t xml:space="preserve">On or before the fifth day of the semester: </w:t>
      </w:r>
      <w:r w:rsidRPr="00547F25">
        <w:rPr>
          <w:rFonts w:cs="Arial"/>
        </w:rPr>
        <w:tab/>
        <w:t>100% of Basic Fees-Tuition</w:t>
      </w:r>
    </w:p>
    <w:p w:rsidR="00547F25" w:rsidRDefault="000C2EF8" w:rsidP="00C97B02">
      <w:pPr>
        <w:widowControl w:val="0"/>
        <w:numPr>
          <w:ilvl w:val="0"/>
          <w:numId w:val="71"/>
        </w:numPr>
        <w:autoSpaceDE w:val="0"/>
        <w:autoSpaceDN w:val="0"/>
        <w:adjustRightInd w:val="0"/>
        <w:spacing w:after="0" w:line="240" w:lineRule="auto"/>
        <w:rPr>
          <w:rFonts w:cs="Arial"/>
        </w:rPr>
      </w:pPr>
      <w:r w:rsidRPr="00547F25">
        <w:rPr>
          <w:rFonts w:cs="Arial"/>
        </w:rPr>
        <w:t xml:space="preserve">Days 6 – 10: </w:t>
      </w:r>
      <w:r w:rsidRPr="00547F25">
        <w:rPr>
          <w:rFonts w:cs="Arial"/>
        </w:rPr>
        <w:tab/>
      </w:r>
      <w:r w:rsidRPr="00547F25">
        <w:rPr>
          <w:rFonts w:cs="Arial"/>
        </w:rPr>
        <w:tab/>
      </w:r>
      <w:r w:rsidRPr="00547F25">
        <w:rPr>
          <w:rFonts w:cs="Arial"/>
        </w:rPr>
        <w:tab/>
      </w:r>
      <w:r w:rsidRPr="00547F25">
        <w:rPr>
          <w:rFonts w:cs="Arial"/>
        </w:rPr>
        <w:tab/>
      </w:r>
      <w:r w:rsidRPr="00547F25">
        <w:rPr>
          <w:rFonts w:cs="Arial"/>
        </w:rPr>
        <w:tab/>
        <w:t>75% of Basic Fees-Tuition</w:t>
      </w:r>
    </w:p>
    <w:p w:rsidR="000C2EF8" w:rsidRPr="00547F25" w:rsidRDefault="000C2EF8" w:rsidP="00C97B02">
      <w:pPr>
        <w:widowControl w:val="0"/>
        <w:numPr>
          <w:ilvl w:val="0"/>
          <w:numId w:val="71"/>
        </w:numPr>
        <w:autoSpaceDE w:val="0"/>
        <w:autoSpaceDN w:val="0"/>
        <w:adjustRightInd w:val="0"/>
        <w:spacing w:after="0" w:line="240" w:lineRule="auto"/>
        <w:rPr>
          <w:rFonts w:cs="Arial"/>
        </w:rPr>
      </w:pPr>
      <w:r w:rsidRPr="00547F25">
        <w:rPr>
          <w:rFonts w:cs="Arial"/>
        </w:rPr>
        <w:t xml:space="preserve">Days 11 – 20: </w:t>
      </w:r>
      <w:r w:rsidRPr="00547F25">
        <w:rPr>
          <w:rFonts w:cs="Arial"/>
        </w:rPr>
        <w:tab/>
      </w:r>
      <w:r w:rsidRPr="00547F25">
        <w:rPr>
          <w:rFonts w:cs="Arial"/>
        </w:rPr>
        <w:tab/>
      </w:r>
      <w:r w:rsidRPr="00547F25">
        <w:rPr>
          <w:rFonts w:cs="Arial"/>
        </w:rPr>
        <w:tab/>
      </w:r>
      <w:r w:rsidRPr="00547F25">
        <w:rPr>
          <w:rFonts w:cs="Arial"/>
        </w:rPr>
        <w:tab/>
      </w:r>
      <w:r w:rsidRPr="00547F25">
        <w:rPr>
          <w:rFonts w:cs="Arial"/>
        </w:rPr>
        <w:tab/>
        <w:t>50% of Basic Fees-Tuition</w:t>
      </w:r>
    </w:p>
    <w:p w:rsidR="000C2EF8" w:rsidRPr="00C6325D" w:rsidRDefault="000C2EF8" w:rsidP="00C97B02">
      <w:pPr>
        <w:widowControl w:val="0"/>
        <w:numPr>
          <w:ilvl w:val="0"/>
          <w:numId w:val="71"/>
        </w:numPr>
        <w:autoSpaceDE w:val="0"/>
        <w:autoSpaceDN w:val="0"/>
        <w:adjustRightInd w:val="0"/>
        <w:spacing w:after="0" w:line="240" w:lineRule="auto"/>
        <w:rPr>
          <w:rFonts w:cs="Arial"/>
        </w:rPr>
      </w:pPr>
      <w:r w:rsidRPr="00C6325D">
        <w:rPr>
          <w:rFonts w:cs="Arial"/>
        </w:rPr>
        <w:t xml:space="preserve">Days 21 – 40: </w:t>
      </w:r>
      <w:r w:rsidRPr="00C6325D">
        <w:rPr>
          <w:rFonts w:cs="Arial"/>
        </w:rPr>
        <w:tab/>
      </w:r>
      <w:r w:rsidRPr="00C6325D">
        <w:rPr>
          <w:rFonts w:cs="Arial"/>
        </w:rPr>
        <w:tab/>
      </w:r>
      <w:r w:rsidRPr="00C6325D">
        <w:rPr>
          <w:rFonts w:cs="Arial"/>
        </w:rPr>
        <w:tab/>
      </w:r>
      <w:r w:rsidRPr="00C6325D">
        <w:rPr>
          <w:rFonts w:cs="Arial"/>
        </w:rPr>
        <w:tab/>
      </w:r>
      <w:r w:rsidRPr="00C6325D">
        <w:rPr>
          <w:rFonts w:cs="Arial"/>
        </w:rPr>
        <w:tab/>
        <w:t>25% of Basic Fees-Tuition</w:t>
      </w:r>
    </w:p>
    <w:p w:rsidR="000C2EF8" w:rsidRPr="00C6325D" w:rsidRDefault="000C2EF8" w:rsidP="00C97B02">
      <w:pPr>
        <w:widowControl w:val="0"/>
        <w:numPr>
          <w:ilvl w:val="0"/>
          <w:numId w:val="71"/>
        </w:numPr>
        <w:autoSpaceDE w:val="0"/>
        <w:autoSpaceDN w:val="0"/>
        <w:adjustRightInd w:val="0"/>
        <w:spacing w:line="240" w:lineRule="auto"/>
        <w:rPr>
          <w:rFonts w:cs="Arial"/>
          <w:b/>
        </w:rPr>
      </w:pPr>
      <w:r w:rsidRPr="00C6325D">
        <w:rPr>
          <w:rFonts w:cs="Arial"/>
        </w:rPr>
        <w:t>After the 40</w:t>
      </w:r>
      <w:r w:rsidRPr="00C6325D">
        <w:rPr>
          <w:rFonts w:cs="Arial"/>
          <w:vertAlign w:val="superscript"/>
        </w:rPr>
        <w:t>th</w:t>
      </w:r>
      <w:r w:rsidRPr="00C6325D">
        <w:rPr>
          <w:rFonts w:cs="Arial"/>
        </w:rPr>
        <w:t xml:space="preserve"> day: </w:t>
      </w:r>
      <w:r w:rsidRPr="00C6325D">
        <w:rPr>
          <w:rFonts w:cs="Arial"/>
        </w:rPr>
        <w:tab/>
      </w:r>
      <w:r w:rsidRPr="00C6325D">
        <w:rPr>
          <w:rFonts w:cs="Arial"/>
        </w:rPr>
        <w:tab/>
      </w:r>
      <w:r w:rsidRPr="00C6325D">
        <w:rPr>
          <w:rFonts w:cs="Arial"/>
        </w:rPr>
        <w:tab/>
      </w:r>
      <w:r w:rsidRPr="00C6325D">
        <w:rPr>
          <w:rFonts w:cs="Arial"/>
        </w:rPr>
        <w:tab/>
        <w:t xml:space="preserve">No Refund </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Specific dates and deadlines are posted on the Office of the Registrar's website.  After the no-penalty drop deadline (the 10</w:t>
      </w:r>
      <w:r w:rsidRPr="00C6325D">
        <w:rPr>
          <w:rFonts w:cs="Arial"/>
          <w:vertAlign w:val="superscript"/>
        </w:rPr>
        <w:t>th</w:t>
      </w:r>
      <w:r w:rsidRPr="00C6325D">
        <w:rPr>
          <w:rFonts w:cs="Arial"/>
        </w:rPr>
        <w:t xml:space="preserve"> week of courses until the next to the last week of the semester), your instructor will assign either a W (if you were passing) or an F (if you were failing) for the course.</w:t>
      </w:r>
    </w:p>
    <w:p w:rsidR="000C2EF8" w:rsidRPr="00C6325D" w:rsidRDefault="000C2EF8" w:rsidP="00547F25">
      <w:pPr>
        <w:widowControl w:val="0"/>
        <w:autoSpaceDE w:val="0"/>
        <w:autoSpaceDN w:val="0"/>
        <w:adjustRightInd w:val="0"/>
        <w:spacing w:line="240" w:lineRule="auto"/>
        <w:ind w:left="720"/>
        <w:rPr>
          <w:rFonts w:cs="Arial"/>
        </w:rPr>
      </w:pPr>
      <w:r w:rsidRPr="00C6325D">
        <w:rPr>
          <w:rFonts w:cs="Arial"/>
        </w:rPr>
        <w:t>If you find that an instructor or his/her teaching style is not the best fit for you, we recommend that you first bring your concerns to your instructor.  The two of you may be able to come to an understanding about the course, adapt to his/her teaching style, or have your questions answered.  Faculty members at Missouri State are generally very nice and willing to speak with their students.  Don’t be scared to visit with them!  If after you speak with an instructor you decide the situation cannot be resolved, you should drop the course (and possibly add a different section or course).  Again, be aware of the no penalty drop deadline and what consequences dropping courses might have.</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 xml:space="preserve">Q.      </w:t>
      </w:r>
      <w:r w:rsidRPr="00C6325D">
        <w:rPr>
          <w:rFonts w:cs="Arial"/>
        </w:rPr>
        <w:tab/>
      </w:r>
      <w:r w:rsidRPr="00C6325D">
        <w:rPr>
          <w:rFonts w:cs="Arial"/>
          <w:b/>
        </w:rPr>
        <w:t>Where do I drop or add classes?</w:t>
      </w:r>
      <w:r w:rsidRPr="00C6325D">
        <w:rPr>
          <w:rFonts w:cs="Arial"/>
        </w:rPr>
        <w:t xml:space="preserve"> </w:t>
      </w:r>
      <w:r w:rsidR="00547F25">
        <w:rPr>
          <w:rFonts w:cs="Arial"/>
        </w:rPr>
        <w:br/>
      </w:r>
      <w:r w:rsidRPr="00C6325D">
        <w:rPr>
          <w:rFonts w:cs="Arial"/>
        </w:rPr>
        <w:t xml:space="preserve">Schedule changes may be processed online at </w:t>
      </w:r>
      <w:hyperlink r:id="rId38" w:history="1">
        <w:r w:rsidR="00547F25" w:rsidRPr="00547F25">
          <w:rPr>
            <w:rStyle w:val="Hyperlink"/>
            <w:rFonts w:cs="Arial"/>
          </w:rPr>
          <w:t>My.MissouriState.Edu</w:t>
        </w:r>
      </w:hyperlink>
      <w:r w:rsidRPr="00C6325D">
        <w:rPr>
          <w:rFonts w:cs="Arial"/>
        </w:rPr>
        <w:t xml:space="preserve"> or by visiting an appropriate registration center (such as the Office of the Registrar in Carrington).</w:t>
      </w:r>
    </w:p>
    <w:p w:rsidR="000C2EF8" w:rsidRPr="00547F25" w:rsidRDefault="000C2EF8" w:rsidP="00547F25">
      <w:pPr>
        <w:widowControl w:val="0"/>
        <w:autoSpaceDE w:val="0"/>
        <w:autoSpaceDN w:val="0"/>
        <w:adjustRightInd w:val="0"/>
        <w:spacing w:line="240" w:lineRule="auto"/>
        <w:ind w:left="720" w:hanging="720"/>
        <w:rPr>
          <w:rFonts w:cs="Arial"/>
          <w:b/>
        </w:rPr>
      </w:pPr>
      <w:r w:rsidRPr="00C6325D">
        <w:rPr>
          <w:rFonts w:cs="Arial"/>
        </w:rPr>
        <w:t>Q.</w:t>
      </w:r>
      <w:r w:rsidRPr="00C6325D">
        <w:rPr>
          <w:rFonts w:cs="Arial"/>
          <w:b/>
        </w:rPr>
        <w:tab/>
        <w:t>What if I forget my password to my Bear Pass Login?</w:t>
      </w:r>
      <w:r w:rsidR="00547F25">
        <w:rPr>
          <w:rFonts w:cs="Arial"/>
          <w:b/>
        </w:rPr>
        <w:br/>
      </w:r>
      <w:r w:rsidRPr="00C6325D">
        <w:rPr>
          <w:rFonts w:cs="Arial"/>
        </w:rPr>
        <w:t xml:space="preserve">If you forget your username or password, visit the Missouri State homepage at </w:t>
      </w:r>
      <w:hyperlink r:id="rId39" w:history="1">
        <w:r w:rsidR="00547F25" w:rsidRPr="00216F91">
          <w:rPr>
            <w:rStyle w:val="Hyperlink"/>
            <w:rFonts w:cs="Arial"/>
          </w:rPr>
          <w:t>www.missouristate.edu</w:t>
        </w:r>
      </w:hyperlink>
      <w:r w:rsidR="00547F25">
        <w:rPr>
          <w:rFonts w:cs="Arial"/>
        </w:rPr>
        <w:t xml:space="preserve"> </w:t>
      </w:r>
      <w:r w:rsidRPr="00C6325D">
        <w:rPr>
          <w:rFonts w:cs="Arial"/>
        </w:rPr>
        <w:t xml:space="preserve">and click the BearPass login tab.  Next to the login fields, you should see links for resetting your password. </w:t>
      </w:r>
      <w:r w:rsidR="00267F41">
        <w:rPr>
          <w:rFonts w:cs="Arial"/>
        </w:rPr>
        <w:t xml:space="preserve"> </w:t>
      </w:r>
      <w:r w:rsidRPr="00C6325D">
        <w:rPr>
          <w:rFonts w:cs="Arial"/>
        </w:rPr>
        <w:t xml:space="preserve">Follow the prompts on these pages to do so.  Students can also visit the Cheek Help desk located on the first floor of Cheek Hall. </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 xml:space="preserve">Q. </w:t>
      </w:r>
      <w:r w:rsidRPr="00C6325D">
        <w:rPr>
          <w:rFonts w:cs="Arial"/>
        </w:rPr>
        <w:tab/>
      </w:r>
      <w:r w:rsidRPr="00C6325D">
        <w:rPr>
          <w:rFonts w:cs="Arial"/>
          <w:b/>
        </w:rPr>
        <w:t>How many hours should I take?</w:t>
      </w:r>
      <w:r w:rsidR="00547F25">
        <w:rPr>
          <w:rFonts w:cs="Arial"/>
          <w:b/>
        </w:rPr>
        <w:br/>
      </w:r>
      <w:r w:rsidRPr="00C6325D">
        <w:rPr>
          <w:rFonts w:cs="Arial"/>
        </w:rPr>
        <w:t>It is recommended that incoming freshman take between 1</w:t>
      </w:r>
      <w:r w:rsidR="007D0424">
        <w:rPr>
          <w:rFonts w:cs="Arial"/>
        </w:rPr>
        <w:t>4</w:t>
      </w:r>
      <w:r w:rsidRPr="00C6325D">
        <w:rPr>
          <w:rFonts w:cs="Arial"/>
        </w:rPr>
        <w:t xml:space="preserve"> to 1</w:t>
      </w:r>
      <w:r w:rsidR="007D0424">
        <w:rPr>
          <w:rFonts w:cs="Arial"/>
        </w:rPr>
        <w:t>6</w:t>
      </w:r>
      <w:r w:rsidRPr="00C6325D">
        <w:rPr>
          <w:rFonts w:cs="Arial"/>
        </w:rPr>
        <w:t xml:space="preserve"> credit hours their first semester in college. </w:t>
      </w:r>
      <w:r w:rsidR="00267F41">
        <w:rPr>
          <w:rFonts w:cs="Arial"/>
        </w:rPr>
        <w:t xml:space="preserve"> </w:t>
      </w:r>
      <w:r w:rsidRPr="00C6325D">
        <w:rPr>
          <w:rFonts w:cs="Arial"/>
        </w:rPr>
        <w:t xml:space="preserve">Twelve credit hours is considered full-time status. </w:t>
      </w:r>
      <w:r w:rsidR="00267F41">
        <w:rPr>
          <w:rFonts w:cs="Arial"/>
        </w:rPr>
        <w:t xml:space="preserve"> </w:t>
      </w:r>
      <w:r w:rsidRPr="00C6325D">
        <w:rPr>
          <w:rFonts w:cs="Arial"/>
        </w:rPr>
        <w:t>You should also keep in mind your social involvement and possible work schedule when deciding how many hours to take.</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rPr>
        <w:t>Why does Missouri State have General Education classes?</w:t>
      </w:r>
      <w:r w:rsidR="00547F25">
        <w:rPr>
          <w:rFonts w:cs="Arial"/>
          <w:b/>
        </w:rPr>
        <w:br/>
      </w:r>
      <w:r w:rsidRPr="00C6325D">
        <w:rPr>
          <w:rFonts w:cs="Arial"/>
        </w:rPr>
        <w:t>Any university like Missouri State should do more than simply prepare a student for a specific job or career.  In addition to preparing students for their future careers, colleges and universities have an obligation to prepare them for their various roles as citizens.  Missouri State’s purpose in developing educated persons is to prepare students for roles beyond that of employee—graduates will also need to be informed citizens and voters, lifelong learners, and educated members of society who can better the world around them.</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The general education program is also helpful for building a broad base of knowledge.  Since most people change career paths at least 3 times in their life, students need to know transferrable skills that most every job will need, like communication skills, problem solving, and critical thinking skills.  General education courses teach these skills.</w:t>
      </w:r>
    </w:p>
    <w:p w:rsidR="000C2EF8" w:rsidRPr="00C6325D" w:rsidRDefault="000C2EF8" w:rsidP="00267F41">
      <w:pPr>
        <w:widowControl w:val="0"/>
        <w:autoSpaceDE w:val="0"/>
        <w:autoSpaceDN w:val="0"/>
        <w:adjustRightInd w:val="0"/>
        <w:spacing w:line="240" w:lineRule="auto"/>
        <w:ind w:left="720"/>
        <w:rPr>
          <w:rFonts w:cs="Arial"/>
        </w:rPr>
      </w:pPr>
      <w:r w:rsidRPr="00C6325D">
        <w:rPr>
          <w:rFonts w:cs="Arial"/>
        </w:rPr>
        <w:t>Consider this: if students were only required to take classes in their major, what would an undecided student take? Also, how would you know what fields or disciplines would interest you without taking a course in that area?  General education requirements help you explore these areas and gain knowledge in areas you did not know you would enjoy.</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rPr>
        <w:t>Q.</w:t>
      </w:r>
      <w:r w:rsidRPr="00C6325D">
        <w:rPr>
          <w:rFonts w:cs="Arial"/>
          <w:b/>
        </w:rPr>
        <w:tab/>
        <w:t>Do I have to take all Gen Ed requirements before starting my major?</w:t>
      </w:r>
      <w:r w:rsidR="00547F25">
        <w:rPr>
          <w:rFonts w:cs="Arial"/>
          <w:b/>
        </w:rPr>
        <w:br/>
      </w:r>
      <w:r w:rsidRPr="00C6325D">
        <w:rPr>
          <w:rFonts w:cs="Arial"/>
        </w:rPr>
        <w:lastRenderedPageBreak/>
        <w:t xml:space="preserve">No, but it is recommended that you get a good start on your Gen Ed courses, especially your </w:t>
      </w:r>
      <w:r w:rsidR="001434CD">
        <w:rPr>
          <w:rFonts w:cs="Arial"/>
        </w:rPr>
        <w:t xml:space="preserve">Foundation </w:t>
      </w:r>
      <w:r w:rsidRPr="00C6325D">
        <w:rPr>
          <w:rFonts w:cs="Arial"/>
        </w:rPr>
        <w:t>Courses, during your first year.  Many departments require specific general education courses and have a strict schedule to follow.  Completing the general education requirements will help prepare you for courses in your major.  Some of these courses are often found as prerequisites for courses in your major.  Your academic advisor is an excellent resource for questions regarding your academic goals and plans; make sure to speak with him or her often!</w:t>
      </w:r>
    </w:p>
    <w:p w:rsidR="000C2EF8" w:rsidRPr="00547F25" w:rsidRDefault="000C2EF8" w:rsidP="00547F25">
      <w:pPr>
        <w:pStyle w:val="FAQQuestion"/>
        <w:tabs>
          <w:tab w:val="clear" w:pos="900"/>
          <w:tab w:val="left" w:pos="720"/>
        </w:tabs>
        <w:spacing w:before="0" w:after="200"/>
        <w:ind w:left="720" w:hanging="720"/>
        <w:rPr>
          <w:rFonts w:asciiTheme="minorHAnsi" w:hAnsiTheme="minorHAnsi" w:cs="Arial"/>
          <w:b w:val="0"/>
          <w:sz w:val="22"/>
        </w:rPr>
      </w:pPr>
      <w:r w:rsidRPr="00C6325D">
        <w:rPr>
          <w:rFonts w:asciiTheme="minorHAnsi" w:hAnsiTheme="minorHAnsi" w:cs="Arial"/>
          <w:b w:val="0"/>
          <w:sz w:val="22"/>
        </w:rPr>
        <w:t>Q.</w:t>
      </w:r>
      <w:r w:rsidRPr="00C6325D">
        <w:rPr>
          <w:rFonts w:asciiTheme="minorHAnsi" w:hAnsiTheme="minorHAnsi" w:cs="Arial"/>
          <w:sz w:val="22"/>
        </w:rPr>
        <w:t xml:space="preserve"> </w:t>
      </w:r>
      <w:r w:rsidRPr="00C6325D">
        <w:rPr>
          <w:rFonts w:asciiTheme="minorHAnsi" w:hAnsiTheme="minorHAnsi" w:cs="Arial"/>
          <w:sz w:val="22"/>
        </w:rPr>
        <w:tab/>
        <w:t>How does lab with a lecture course work?</w:t>
      </w:r>
      <w:r w:rsidR="00547F25">
        <w:rPr>
          <w:rFonts w:asciiTheme="minorHAnsi" w:hAnsiTheme="minorHAnsi" w:cs="Arial"/>
          <w:sz w:val="22"/>
        </w:rPr>
        <w:br/>
      </w:r>
      <w:r w:rsidRPr="00547F25">
        <w:rPr>
          <w:rFonts w:asciiTheme="minorHAnsi" w:hAnsiTheme="minorHAnsi" w:cs="Arial"/>
          <w:b w:val="0"/>
          <w:sz w:val="22"/>
        </w:rPr>
        <w:t xml:space="preserve">A lab/lecture course has two section numbers: a letter and a number. </w:t>
      </w:r>
      <w:r w:rsidR="00267F41">
        <w:rPr>
          <w:rFonts w:asciiTheme="minorHAnsi" w:hAnsiTheme="minorHAnsi" w:cs="Arial"/>
          <w:b w:val="0"/>
          <w:sz w:val="22"/>
        </w:rPr>
        <w:t xml:space="preserve"> </w:t>
      </w:r>
      <w:r w:rsidRPr="00547F25">
        <w:rPr>
          <w:rFonts w:asciiTheme="minorHAnsi" w:hAnsiTheme="minorHAnsi" w:cs="Arial"/>
          <w:b w:val="0"/>
          <w:sz w:val="22"/>
        </w:rPr>
        <w:t xml:space="preserve">The letter is the lecture, and the number is the lab. </w:t>
      </w:r>
      <w:r w:rsidR="00267F41">
        <w:rPr>
          <w:rFonts w:asciiTheme="minorHAnsi" w:hAnsiTheme="minorHAnsi" w:cs="Arial"/>
          <w:b w:val="0"/>
          <w:sz w:val="22"/>
        </w:rPr>
        <w:t xml:space="preserve"> </w:t>
      </w:r>
      <w:r w:rsidRPr="00547F25">
        <w:rPr>
          <w:rFonts w:asciiTheme="minorHAnsi" w:hAnsiTheme="minorHAnsi" w:cs="Arial"/>
          <w:b w:val="0"/>
          <w:sz w:val="22"/>
        </w:rPr>
        <w:t xml:space="preserve">You must register for these two sections numbers at the same time on the web registration page.  Lab/lecture classes have two parts to the class: hands-on class time (lab) and lecture class time (lecture). </w:t>
      </w:r>
    </w:p>
    <w:p w:rsidR="000C2EF8" w:rsidRPr="00547F25" w:rsidRDefault="000C2EF8" w:rsidP="00547F25">
      <w:pPr>
        <w:pStyle w:val="FAQAnswer"/>
        <w:tabs>
          <w:tab w:val="clear" w:pos="3240"/>
          <w:tab w:val="left" w:pos="720"/>
        </w:tabs>
        <w:spacing w:after="200"/>
        <w:ind w:left="720" w:hanging="720"/>
        <w:rPr>
          <w:rFonts w:asciiTheme="minorHAnsi" w:hAnsiTheme="minorHAnsi" w:cs="Arial"/>
          <w:sz w:val="22"/>
        </w:rPr>
      </w:pPr>
      <w:r w:rsidRPr="00C6325D">
        <w:rPr>
          <w:rFonts w:asciiTheme="minorHAnsi" w:hAnsiTheme="minorHAnsi" w:cs="Arial"/>
          <w:bCs/>
          <w:sz w:val="22"/>
        </w:rPr>
        <w:t>Q.</w:t>
      </w:r>
      <w:r w:rsidRPr="00C6325D">
        <w:rPr>
          <w:rFonts w:asciiTheme="minorHAnsi" w:hAnsiTheme="minorHAnsi" w:cs="Arial"/>
          <w:b/>
          <w:bCs/>
          <w:sz w:val="22"/>
        </w:rPr>
        <w:tab/>
        <w:t xml:space="preserve">Do you have my transcript from my other school? </w:t>
      </w:r>
      <w:r w:rsidR="00547F25">
        <w:rPr>
          <w:rFonts w:asciiTheme="minorHAnsi" w:hAnsiTheme="minorHAnsi" w:cs="Arial"/>
          <w:b/>
          <w:bCs/>
          <w:sz w:val="22"/>
        </w:rPr>
        <w:br/>
      </w:r>
      <w:r w:rsidRPr="00C6325D">
        <w:rPr>
          <w:rFonts w:asciiTheme="minorHAnsi" w:hAnsiTheme="minorHAnsi" w:cs="Arial"/>
          <w:sz w:val="22"/>
        </w:rPr>
        <w:t>You may check with the Admissions Office in Carrington Hall 204 to see if they have received your official transcript from high school</w:t>
      </w:r>
      <w:r w:rsidR="00547F25">
        <w:rPr>
          <w:rFonts w:asciiTheme="minorHAnsi" w:hAnsiTheme="minorHAnsi" w:cs="Arial"/>
          <w:sz w:val="22"/>
        </w:rPr>
        <w:t xml:space="preserve"> or other higher education institu</w:t>
      </w:r>
      <w:r w:rsidRPr="00C6325D">
        <w:rPr>
          <w:rFonts w:asciiTheme="minorHAnsi" w:hAnsiTheme="minorHAnsi" w:cs="Arial"/>
          <w:sz w:val="22"/>
        </w:rPr>
        <w:t xml:space="preserve">tions. </w:t>
      </w:r>
      <w:r w:rsidR="00267F41">
        <w:rPr>
          <w:rFonts w:asciiTheme="minorHAnsi" w:hAnsiTheme="minorHAnsi" w:cs="Arial"/>
          <w:sz w:val="22"/>
        </w:rPr>
        <w:t xml:space="preserve"> </w:t>
      </w:r>
      <w:r w:rsidRPr="00C6325D">
        <w:rPr>
          <w:rFonts w:asciiTheme="minorHAnsi" w:hAnsiTheme="minorHAnsi" w:cs="Arial"/>
          <w:sz w:val="22"/>
        </w:rPr>
        <w:t xml:space="preserve">To view your transfer equivalencies, you can check your </w:t>
      </w:r>
      <w:hyperlink r:id="rId40" w:history="1">
        <w:r w:rsidR="00547F25" w:rsidRPr="00547F25">
          <w:rPr>
            <w:rStyle w:val="Hyperlink"/>
            <w:rFonts w:asciiTheme="minorHAnsi" w:hAnsiTheme="minorHAnsi" w:cs="Arial"/>
            <w:sz w:val="22"/>
          </w:rPr>
          <w:t>My.MissouriState.Edu</w:t>
        </w:r>
      </w:hyperlink>
      <w:r w:rsidRPr="00C6325D">
        <w:rPr>
          <w:rFonts w:asciiTheme="minorHAnsi" w:hAnsiTheme="minorHAnsi" w:cs="Arial"/>
          <w:sz w:val="22"/>
        </w:rPr>
        <w:t xml:space="preserve"> page. </w:t>
      </w:r>
    </w:p>
    <w:p w:rsidR="000C2EF8" w:rsidRPr="00C6325D" w:rsidRDefault="000C2EF8" w:rsidP="00547F25">
      <w:pPr>
        <w:spacing w:line="240" w:lineRule="auto"/>
        <w:ind w:left="720" w:hanging="720"/>
        <w:rPr>
          <w:rFonts w:cs="Arial"/>
        </w:rPr>
      </w:pPr>
      <w:r w:rsidRPr="00C6325D">
        <w:rPr>
          <w:rFonts w:cs="Arial"/>
          <w:b/>
          <w:bCs/>
        </w:rPr>
        <w:t xml:space="preserve">Q.     </w:t>
      </w:r>
      <w:r w:rsidRPr="00C6325D">
        <w:rPr>
          <w:rFonts w:cs="Arial"/>
          <w:b/>
          <w:bCs/>
        </w:rPr>
        <w:tab/>
        <w:t xml:space="preserve">Where can I find help for course assignments and academic assistance? </w:t>
      </w:r>
      <w:r w:rsidR="00547F25">
        <w:rPr>
          <w:rFonts w:cs="Arial"/>
          <w:b/>
          <w:bCs/>
        </w:rPr>
        <w:br/>
      </w:r>
      <w:r w:rsidRPr="00C6325D">
        <w:rPr>
          <w:rFonts w:cs="Arial"/>
        </w:rPr>
        <w:t xml:space="preserve">The Bear CLAW (Center for Learning and Writing) offers students tutoring in subject areas across campus, including drop in math tutoring.  The Writing Center, a subset of the Bear CLAW, offers students help with all steps of the writing process – from the early stages of brainstorming, to learning effective proofreading strategies and grammar checking, to making all citations correct and consistent. </w:t>
      </w:r>
      <w:r w:rsidR="00267F41">
        <w:rPr>
          <w:rFonts w:cs="Arial"/>
        </w:rPr>
        <w:t xml:space="preserve"> </w:t>
      </w:r>
      <w:r w:rsidRPr="00C6325D">
        <w:rPr>
          <w:rFonts w:cs="Arial"/>
        </w:rPr>
        <w:t xml:space="preserve">The Bear CLAW is located on the first floor of Meyer Library; appointments to meet with tutors and Writing Center staff are recommended. </w:t>
      </w:r>
    </w:p>
    <w:p w:rsidR="000C2EF8" w:rsidRPr="00C6325D" w:rsidRDefault="000C2EF8" w:rsidP="00C6325D">
      <w:pPr>
        <w:pStyle w:val="FAQAnswer"/>
        <w:tabs>
          <w:tab w:val="clear" w:pos="3240"/>
          <w:tab w:val="clear" w:pos="8280"/>
        </w:tabs>
        <w:spacing w:after="200"/>
        <w:ind w:left="720"/>
        <w:rPr>
          <w:rFonts w:asciiTheme="minorHAnsi" w:hAnsiTheme="minorHAnsi" w:cs="Arial"/>
          <w:sz w:val="22"/>
        </w:rPr>
      </w:pPr>
      <w:r w:rsidRPr="00C6325D">
        <w:rPr>
          <w:rFonts w:asciiTheme="minorHAnsi" w:hAnsiTheme="minorHAnsi" w:cs="Arial"/>
          <w:sz w:val="22"/>
        </w:rPr>
        <w:t xml:space="preserve">The Counseling and Testing Center offers special programs and workshops to assist students with academic concerns. </w:t>
      </w:r>
      <w:r w:rsidR="00267F41">
        <w:rPr>
          <w:rFonts w:asciiTheme="minorHAnsi" w:hAnsiTheme="minorHAnsi" w:cs="Arial"/>
          <w:sz w:val="22"/>
        </w:rPr>
        <w:t xml:space="preserve"> </w:t>
      </w:r>
      <w:r w:rsidRPr="00C6325D">
        <w:rPr>
          <w:rFonts w:asciiTheme="minorHAnsi" w:hAnsiTheme="minorHAnsi" w:cs="Arial"/>
          <w:sz w:val="22"/>
        </w:rPr>
        <w:t xml:space="preserve">Workshops have covered issues such as stress management, test anxiety, and relationship troubles. </w:t>
      </w:r>
      <w:r w:rsidR="00267F41">
        <w:rPr>
          <w:rFonts w:asciiTheme="minorHAnsi" w:hAnsiTheme="minorHAnsi" w:cs="Arial"/>
          <w:sz w:val="22"/>
        </w:rPr>
        <w:t xml:space="preserve"> </w:t>
      </w:r>
      <w:r w:rsidRPr="00C6325D">
        <w:rPr>
          <w:rFonts w:asciiTheme="minorHAnsi" w:hAnsiTheme="minorHAnsi" w:cs="Arial"/>
          <w:sz w:val="22"/>
        </w:rPr>
        <w:t>The Counseling and Testing Center is located in Carrington Hall 311.</w:t>
      </w:r>
    </w:p>
    <w:p w:rsidR="000C2EF8" w:rsidRPr="00C6325D" w:rsidRDefault="000C2EF8" w:rsidP="00547F25">
      <w:pPr>
        <w:pStyle w:val="FAQAnswer"/>
        <w:tabs>
          <w:tab w:val="clear" w:pos="3240"/>
          <w:tab w:val="clear" w:pos="8280"/>
        </w:tabs>
        <w:spacing w:after="200"/>
        <w:ind w:left="720"/>
        <w:rPr>
          <w:rFonts w:asciiTheme="minorHAnsi" w:hAnsiTheme="minorHAnsi" w:cs="Arial"/>
          <w:sz w:val="22"/>
        </w:rPr>
      </w:pPr>
      <w:r w:rsidRPr="00C6325D">
        <w:rPr>
          <w:rFonts w:asciiTheme="minorHAnsi" w:hAnsiTheme="minorHAnsi" w:cs="Arial"/>
          <w:sz w:val="22"/>
        </w:rPr>
        <w:t xml:space="preserve">The Disability </w:t>
      </w:r>
      <w:r w:rsidR="003A2818">
        <w:rPr>
          <w:rFonts w:asciiTheme="minorHAnsi" w:hAnsiTheme="minorHAnsi" w:cs="Arial"/>
          <w:sz w:val="22"/>
        </w:rPr>
        <w:t>Resource Center</w:t>
      </w:r>
      <w:r w:rsidRPr="00C6325D">
        <w:rPr>
          <w:rFonts w:asciiTheme="minorHAnsi" w:hAnsiTheme="minorHAnsi" w:cs="Arial"/>
          <w:sz w:val="22"/>
        </w:rPr>
        <w:t xml:space="preserve"> can be found in </w:t>
      </w:r>
      <w:r w:rsidR="00862E53">
        <w:rPr>
          <w:rFonts w:asciiTheme="minorHAnsi" w:hAnsiTheme="minorHAnsi" w:cs="Arial"/>
          <w:sz w:val="22"/>
        </w:rPr>
        <w:t xml:space="preserve">Meyer Library suite </w:t>
      </w:r>
      <w:r w:rsidR="00CC338E">
        <w:rPr>
          <w:rFonts w:asciiTheme="minorHAnsi" w:hAnsiTheme="minorHAnsi" w:cs="Arial"/>
          <w:sz w:val="22"/>
        </w:rPr>
        <w:t>111</w:t>
      </w:r>
      <w:r w:rsidRPr="00C6325D">
        <w:rPr>
          <w:rFonts w:asciiTheme="minorHAnsi" w:hAnsiTheme="minorHAnsi" w:cs="Arial"/>
          <w:sz w:val="22"/>
        </w:rPr>
        <w:t xml:space="preserve">. </w:t>
      </w:r>
      <w:r w:rsidR="00267F41">
        <w:rPr>
          <w:rFonts w:asciiTheme="minorHAnsi" w:hAnsiTheme="minorHAnsi" w:cs="Arial"/>
          <w:sz w:val="22"/>
        </w:rPr>
        <w:t xml:space="preserve"> </w:t>
      </w:r>
      <w:r w:rsidR="003A2818">
        <w:rPr>
          <w:rFonts w:asciiTheme="minorHAnsi" w:hAnsiTheme="minorHAnsi" w:cs="Arial"/>
          <w:sz w:val="22"/>
        </w:rPr>
        <w:t>The DRC</w:t>
      </w:r>
      <w:r w:rsidRPr="00C6325D">
        <w:rPr>
          <w:rFonts w:asciiTheme="minorHAnsi" w:hAnsiTheme="minorHAnsi" w:cs="Arial"/>
          <w:sz w:val="22"/>
        </w:rPr>
        <w:t xml:space="preserve"> helps students with disabilities by providing no-cost academic accommodations. </w:t>
      </w:r>
      <w:r w:rsidR="00267F41">
        <w:rPr>
          <w:rFonts w:asciiTheme="minorHAnsi" w:hAnsiTheme="minorHAnsi" w:cs="Arial"/>
          <w:sz w:val="22"/>
        </w:rPr>
        <w:t xml:space="preserve"> </w:t>
      </w:r>
      <w:r w:rsidRPr="00C6325D">
        <w:rPr>
          <w:rFonts w:asciiTheme="minorHAnsi" w:hAnsiTheme="minorHAnsi" w:cs="Arial"/>
          <w:sz w:val="22"/>
        </w:rPr>
        <w:t>Students requesting these accommodations need to provide documentation of a disability from a qualified specialist and demonstrate that the requested accommodations are necessary for participa</w:t>
      </w:r>
      <w:r w:rsidR="00267F41">
        <w:rPr>
          <w:rFonts w:asciiTheme="minorHAnsi" w:hAnsiTheme="minorHAnsi" w:cs="Arial"/>
          <w:sz w:val="22"/>
        </w:rPr>
        <w:t>tion in University programs.</w:t>
      </w:r>
    </w:p>
    <w:p w:rsidR="000C2EF8" w:rsidRPr="00C6325D" w:rsidRDefault="000C2EF8" w:rsidP="00497B4A">
      <w:pPr>
        <w:pStyle w:val="Heading3"/>
      </w:pPr>
      <w:r w:rsidRPr="00C6325D">
        <w:t>Residence Life &amp; Commuter Information</w:t>
      </w:r>
    </w:p>
    <w:p w:rsidR="000C2EF8" w:rsidRPr="00C6325D" w:rsidRDefault="000C2EF8" w:rsidP="00547F25">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What do I do if I don’t get along my roommate?</w:t>
      </w:r>
      <w:r w:rsidR="00547F25">
        <w:rPr>
          <w:rFonts w:cs="Arial"/>
          <w:b/>
          <w:bCs/>
        </w:rPr>
        <w:br/>
      </w:r>
      <w:r w:rsidR="001C2A81">
        <w:rPr>
          <w:rFonts w:cs="Arial"/>
        </w:rPr>
        <w:t xml:space="preserve">It’s normal to worry about getting along with your future roommate, but know that the vast majority of students enjoy their roommate.  </w:t>
      </w:r>
      <w:r w:rsidRPr="00C6325D">
        <w:rPr>
          <w:rFonts w:cs="Arial"/>
        </w:rPr>
        <w:t xml:space="preserve">Conflicts </w:t>
      </w:r>
      <w:r w:rsidR="001C2A81">
        <w:rPr>
          <w:rFonts w:cs="Arial"/>
        </w:rPr>
        <w:t xml:space="preserve">can and will occur, but do know </w:t>
      </w:r>
      <w:r w:rsidRPr="00C6325D">
        <w:rPr>
          <w:rFonts w:cs="Arial"/>
        </w:rPr>
        <w:t>they can be resolved.  First, discuss the issue with your roommate in an honest and non-threatening tone and ask if you can work together to resolve the issue.  The majority of roommate conflicts can be resolved in this manner.</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 xml:space="preserve">If you have done this and the conflict remains, talk to your RA to see if he or she can help you work things out. RAs are trained to help mediate roommate conflicts, and a third person perspective is often helpful.  If you still cannot resolve the conflict, you may need to talk to the Hall Director and put in a formal room change request. </w:t>
      </w:r>
      <w:r w:rsidR="001C2A81">
        <w:rPr>
          <w:rFonts w:cs="Arial"/>
        </w:rPr>
        <w:t xml:space="preserve"> </w:t>
      </w:r>
      <w:r w:rsidRPr="00C6325D">
        <w:rPr>
          <w:rFonts w:cs="Arial"/>
        </w:rPr>
        <w:t>This could take three to four weeks and is dependent on the number of rooms available.</w:t>
      </w:r>
    </w:p>
    <w:p w:rsidR="000C2EF8" w:rsidRPr="00C6325D" w:rsidRDefault="000C2EF8" w:rsidP="003A2818">
      <w:pPr>
        <w:spacing w:line="240" w:lineRule="auto"/>
        <w:ind w:left="720" w:hanging="720"/>
      </w:pPr>
      <w:r w:rsidRPr="00C6325D">
        <w:rPr>
          <w:rFonts w:cs="Arial"/>
          <w:b/>
        </w:rPr>
        <w:t>Q.</w:t>
      </w:r>
      <w:r w:rsidRPr="00C6325D">
        <w:rPr>
          <w:rFonts w:cs="Arial"/>
        </w:rPr>
        <w:tab/>
      </w:r>
      <w:r w:rsidRPr="00C6325D">
        <w:rPr>
          <w:b/>
          <w:bCs/>
        </w:rPr>
        <w:t>May I have a car on campus?</w:t>
      </w:r>
      <w:r w:rsidR="003A2818">
        <w:rPr>
          <w:b/>
          <w:bCs/>
        </w:rPr>
        <w:br/>
      </w:r>
      <w:r w:rsidRPr="00C6325D">
        <w:t xml:space="preserve">Yes.  All students are allowed to have cars on campus.  You will be required to purchase a </w:t>
      </w:r>
      <w:r w:rsidRPr="00C6325D">
        <w:lastRenderedPageBreak/>
        <w:t>parking permit for university parking lots.  The cost for these permits varies depending on the lo</w:t>
      </w:r>
      <w:r w:rsidR="001C2A81">
        <w:t>t.  For the fall 201</w:t>
      </w:r>
      <w:r w:rsidR="00CC338E">
        <w:t>6</w:t>
      </w:r>
      <w:r w:rsidRPr="00C6325D">
        <w:t xml:space="preserve"> and spring 201</w:t>
      </w:r>
      <w:r w:rsidR="00CC338E">
        <w:t>7</w:t>
      </w:r>
      <w:r w:rsidRPr="00C6325D">
        <w:t xml:space="preserve"> semesters students living on campus can purchase a parking pass for </w:t>
      </w:r>
      <w:r w:rsidR="00CC338E">
        <w:t>$164</w:t>
      </w:r>
      <w:r w:rsidRPr="00C6325D">
        <w:t>. Commuting students can buy on</w:t>
      </w:r>
      <w:r w:rsidR="00CC338E">
        <w:t>e</w:t>
      </w:r>
      <w:r w:rsidRPr="00C6325D">
        <w:t xml:space="preserve"> for $</w:t>
      </w:r>
      <w:r w:rsidR="00CC338E">
        <w:t>91</w:t>
      </w:r>
      <w:r w:rsidRPr="00C6325D">
        <w:t>.</w:t>
      </w:r>
    </w:p>
    <w:p w:rsidR="000C2EF8" w:rsidRPr="003A2818" w:rsidRDefault="000C2EF8" w:rsidP="003A2818">
      <w:pPr>
        <w:pStyle w:val="Heading2"/>
        <w:spacing w:after="200" w:line="240" w:lineRule="auto"/>
        <w:ind w:left="720" w:hanging="720"/>
        <w:rPr>
          <w:rFonts w:asciiTheme="minorHAnsi" w:hAnsiTheme="minorHAnsi"/>
          <w:sz w:val="22"/>
          <w:szCs w:val="22"/>
        </w:rPr>
      </w:pPr>
      <w:r w:rsidRPr="00C6325D">
        <w:rPr>
          <w:rFonts w:asciiTheme="minorHAnsi" w:eastAsiaTheme="minorEastAsia" w:hAnsiTheme="minorHAnsi" w:cstheme="minorBidi"/>
          <w:color w:val="auto"/>
          <w:sz w:val="22"/>
          <w:szCs w:val="22"/>
        </w:rPr>
        <w:t xml:space="preserve">Q. </w:t>
      </w:r>
      <w:r w:rsidRPr="00C6325D">
        <w:rPr>
          <w:rFonts w:asciiTheme="minorHAnsi" w:eastAsiaTheme="minorEastAsia" w:hAnsiTheme="minorHAnsi" w:cstheme="minorBidi"/>
          <w:color w:val="auto"/>
          <w:sz w:val="22"/>
          <w:szCs w:val="22"/>
        </w:rPr>
        <w:tab/>
      </w:r>
      <w:r w:rsidRPr="003A2818">
        <w:rPr>
          <w:rFonts w:asciiTheme="minorHAnsi" w:eastAsiaTheme="minorEastAsia" w:hAnsiTheme="minorHAnsi" w:cstheme="minorBidi"/>
          <w:b/>
          <w:color w:val="auto"/>
          <w:sz w:val="22"/>
          <w:szCs w:val="22"/>
        </w:rPr>
        <w:t>Do I need a car on campus?</w:t>
      </w:r>
      <w:r w:rsidR="003A2818">
        <w:rPr>
          <w:rFonts w:asciiTheme="minorHAnsi" w:eastAsiaTheme="minorEastAsia" w:hAnsiTheme="minorHAnsi" w:cstheme="minorBidi"/>
          <w:b/>
          <w:color w:val="auto"/>
          <w:sz w:val="22"/>
          <w:szCs w:val="22"/>
        </w:rPr>
        <w:br/>
      </w:r>
      <w:r w:rsidRPr="00C6325D">
        <w:rPr>
          <w:rFonts w:asciiTheme="minorHAnsi" w:hAnsiTheme="minorHAnsi"/>
          <w:sz w:val="22"/>
          <w:szCs w:val="22"/>
        </w:rPr>
        <w:t>Absolutely not.  All university buildings are located within walking distance of one another.  If the weather is cold or rainy or you just don’t feel like walking you can take the Missouri State University BearLine shuttle system.  For off campus transportation needs, the Springfield Public Transportation system serves the Missouri State University campus.  Catching a ride with friends in residence halls is also a great way to get around—just remember to chip in for gas!</w:t>
      </w:r>
      <w:r w:rsidR="003A2818">
        <w:rPr>
          <w:rFonts w:asciiTheme="minorHAnsi" w:hAnsiTheme="minorHAnsi"/>
          <w:sz w:val="22"/>
          <w:szCs w:val="22"/>
        </w:rPr>
        <w:br/>
      </w:r>
      <w:r w:rsidR="003A2818" w:rsidRPr="003A2818">
        <w:rPr>
          <w:rFonts w:asciiTheme="minorHAnsi" w:hAnsiTheme="minorHAnsi"/>
          <w:b/>
          <w:sz w:val="22"/>
          <w:szCs w:val="22"/>
        </w:rPr>
        <w:t>[</w:t>
      </w:r>
      <w:r w:rsidR="003A2818">
        <w:rPr>
          <w:rFonts w:asciiTheme="minorHAnsi" w:hAnsiTheme="minorHAnsi"/>
          <w:b/>
          <w:sz w:val="22"/>
          <w:szCs w:val="22"/>
        </w:rPr>
        <w:t xml:space="preserve">SOAR LEADERS: </w:t>
      </w:r>
      <w:r w:rsidR="003A2818" w:rsidRPr="003A2818">
        <w:rPr>
          <w:rFonts w:asciiTheme="minorHAnsi" w:hAnsiTheme="minorHAnsi"/>
          <w:b/>
          <w:sz w:val="22"/>
          <w:szCs w:val="22"/>
        </w:rPr>
        <w:t>T</w:t>
      </w:r>
      <w:r w:rsidRPr="00C6325D">
        <w:rPr>
          <w:rFonts w:asciiTheme="minorHAnsi" w:hAnsiTheme="minorHAnsi"/>
          <w:b/>
          <w:sz w:val="22"/>
          <w:szCs w:val="22"/>
        </w:rPr>
        <w:t>alk about resources on campus in which the students can utilize (Bear Necessities, Banking, Food, etc.</w:t>
      </w:r>
      <w:r w:rsidR="003A2818">
        <w:rPr>
          <w:rFonts w:asciiTheme="minorHAnsi" w:hAnsiTheme="minorHAnsi"/>
          <w:b/>
          <w:sz w:val="22"/>
          <w:szCs w:val="22"/>
        </w:rPr>
        <w:t>)</w:t>
      </w:r>
      <w:r w:rsidRPr="00C6325D">
        <w:rPr>
          <w:rFonts w:asciiTheme="minorHAnsi" w:hAnsiTheme="minorHAnsi"/>
          <w:b/>
          <w:sz w:val="22"/>
          <w:szCs w:val="22"/>
        </w:rPr>
        <w:t>]</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Will I be able to park close to my residence hall?</w:t>
      </w:r>
      <w:r w:rsidR="003A2818">
        <w:rPr>
          <w:rFonts w:cs="Arial"/>
          <w:b/>
          <w:bCs/>
        </w:rPr>
        <w:br/>
      </w:r>
      <w:r w:rsidRPr="00C6325D">
        <w:rPr>
          <w:rFonts w:cs="Arial"/>
        </w:rPr>
        <w:t xml:space="preserve">You will receive a parking permit that will be valid for a parking lot within a few minutes’ walk of your residence hall. However, these lots may be filled at certain times so you may have to park in a different lot or at the Bear Park North parking garage. There are also parking lots specifically for commuter students, including Bear Park South, the parking garage located on Grand and Holland. The BearLine shuttle system is available for transportation to and from the parking garages, downtown, and around campus.  To view BearLine shuttle </w:t>
      </w:r>
      <w:r w:rsidR="003A2818">
        <w:rPr>
          <w:rFonts w:cs="Arial"/>
        </w:rPr>
        <w:t>routes</w:t>
      </w:r>
      <w:r w:rsidRPr="00C6325D">
        <w:rPr>
          <w:rFonts w:cs="Arial"/>
        </w:rPr>
        <w:t xml:space="preserve">, visit </w:t>
      </w:r>
      <w:hyperlink r:id="rId41" w:history="1">
        <w:r w:rsidR="003A2818" w:rsidRPr="00216F91">
          <w:rPr>
            <w:rStyle w:val="Hyperlink"/>
            <w:rFonts w:cs="Arial"/>
          </w:rPr>
          <w:t>www.missouristate.edu/map</w:t>
        </w:r>
      </w:hyperlink>
      <w:r w:rsidR="003A2818" w:rsidRPr="003A2818">
        <w:rPr>
          <w:rFonts w:cs="Arial"/>
        </w:rPr>
        <w:t>.</w:t>
      </w:r>
      <w:r w:rsidR="003A2818">
        <w:rPr>
          <w:rFonts w:cs="Arial"/>
          <w:u w:val="single"/>
        </w:rPr>
        <w:t xml:space="preserve"> </w:t>
      </w:r>
      <w:r w:rsidRPr="00C6325D">
        <w:rPr>
          <w:rFonts w:cs="Arial"/>
        </w:rPr>
        <w:t xml:space="preserve"> </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 xml:space="preserve">Can I have a computer in my room?  What operating system should I choose? </w:t>
      </w:r>
      <w:r w:rsidR="003A2818">
        <w:rPr>
          <w:rFonts w:cs="Arial"/>
          <w:b/>
          <w:bCs/>
        </w:rPr>
        <w:br/>
      </w:r>
      <w:r w:rsidRPr="00C6325D">
        <w:rPr>
          <w:rFonts w:cs="Arial"/>
        </w:rPr>
        <w:t>Every residence hall room will be equipped with network connections for those students with personal computers. In addition, 24-hour computer labs are provided in every residence hall.  There are also computer labs located in various places (i.e.</w:t>
      </w:r>
      <w:r w:rsidR="001C2A81">
        <w:rPr>
          <w:rFonts w:cs="Arial"/>
        </w:rPr>
        <w:t>,</w:t>
      </w:r>
      <w:r w:rsidRPr="00C6325D">
        <w:rPr>
          <w:rFonts w:cs="Arial"/>
        </w:rPr>
        <w:t xml:space="preserve"> Cheek, Strong, Glass, </w:t>
      </w:r>
      <w:r w:rsidR="001C2A81">
        <w:rPr>
          <w:rFonts w:cs="Arial"/>
        </w:rPr>
        <w:t xml:space="preserve">Meyer </w:t>
      </w:r>
      <w:r w:rsidRPr="00C6325D">
        <w:rPr>
          <w:rFonts w:cs="Arial"/>
        </w:rPr>
        <w:t>Library) on campus for student use as well.  All of these computer labs allow for free student printing; however, students are limited to 500 pages per year in order to ensure resources are used wisely.</w:t>
      </w:r>
    </w:p>
    <w:p w:rsidR="000C2EF8" w:rsidRPr="00C6325D" w:rsidRDefault="000C2EF8" w:rsidP="00C6325D">
      <w:pPr>
        <w:widowControl w:val="0"/>
        <w:autoSpaceDE w:val="0"/>
        <w:autoSpaceDN w:val="0"/>
        <w:adjustRightInd w:val="0"/>
        <w:spacing w:line="240" w:lineRule="auto"/>
        <w:ind w:left="720"/>
        <w:rPr>
          <w:rFonts w:cs="Arial"/>
        </w:rPr>
      </w:pPr>
      <w:r w:rsidRPr="00C6325D">
        <w:rPr>
          <w:rFonts w:cs="Arial"/>
        </w:rPr>
        <w:t xml:space="preserve">Our campus is both PC and Mac friendly.  The majority of computers on campus are PCs, but several labs on campus have Macs.  Specific majors prefer Macs due to their standard use in the industry; consult an academic advisor in your major to determine which platform will be best for you. </w:t>
      </w:r>
    </w:p>
    <w:p w:rsidR="000C2EF8" w:rsidRPr="00C6325D" w:rsidRDefault="000C2EF8" w:rsidP="00C6325D">
      <w:pPr>
        <w:widowControl w:val="0"/>
        <w:autoSpaceDE w:val="0"/>
        <w:autoSpaceDN w:val="0"/>
        <w:adjustRightInd w:val="0"/>
        <w:spacing w:line="240" w:lineRule="auto"/>
        <w:rPr>
          <w:rFonts w:cs="Arial"/>
        </w:rPr>
      </w:pPr>
      <w:r w:rsidRPr="00C6325D">
        <w:rPr>
          <w:rFonts w:cs="Arial"/>
          <w:noProof/>
        </w:rPr>
        <mc:AlternateContent>
          <mc:Choice Requires="wps">
            <w:drawing>
              <wp:anchor distT="0" distB="0" distL="114300" distR="114300" simplePos="0" relativeHeight="251602432" behindDoc="0" locked="0" layoutInCell="1" allowOverlap="1" wp14:anchorId="25F6E495" wp14:editId="0BABFB87">
                <wp:simplePos x="0" y="0"/>
                <wp:positionH relativeFrom="column">
                  <wp:posOffset>183515</wp:posOffset>
                </wp:positionH>
                <wp:positionV relativeFrom="paragraph">
                  <wp:posOffset>-5080</wp:posOffset>
                </wp:positionV>
                <wp:extent cx="6355715" cy="732790"/>
                <wp:effectExtent l="36195" t="33655" r="37465" b="33655"/>
                <wp:wrapNone/>
                <wp:docPr id="2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5715" cy="732790"/>
                        </a:xfrm>
                        <a:prstGeom prst="rect">
                          <a:avLst/>
                        </a:prstGeom>
                        <a:solidFill>
                          <a:srgbClr val="FFFFFF"/>
                        </a:solidFill>
                        <a:ln w="57150" cmpd="thinThick">
                          <a:solidFill>
                            <a:srgbClr val="000000"/>
                          </a:solidFill>
                          <a:miter lim="800000"/>
                          <a:headEnd/>
                          <a:tailEnd/>
                        </a:ln>
                      </wps:spPr>
                      <wps:txbx>
                        <w:txbxContent>
                          <w:p w:rsidR="00F165E0" w:rsidRPr="00D3531D" w:rsidRDefault="00F165E0" w:rsidP="000C2EF8">
                            <w:pPr>
                              <w:spacing w:after="0" w:line="240" w:lineRule="auto"/>
                              <w:rPr>
                                <w:rFonts w:asciiTheme="majorHAnsi" w:hAnsiTheme="majorHAnsi" w:cs="Arial"/>
                              </w:rPr>
                            </w:pPr>
                            <w:r w:rsidRPr="00D3531D">
                              <w:rPr>
                                <w:rFonts w:asciiTheme="majorHAnsi" w:hAnsiTheme="majorHAnsi" w:cs="Arial"/>
                              </w:rPr>
                              <w:t xml:space="preserve">SOAR leaders routinely receive questions regarding alcohol use.  As a SOAR leader, you should be well-versed in the Missouri State Alcohol Policy.  Review the </w:t>
                            </w:r>
                            <w:r w:rsidRPr="00D3531D">
                              <w:rPr>
                                <w:rFonts w:asciiTheme="majorHAnsi" w:hAnsiTheme="majorHAnsi" w:cs="Arial"/>
                                <w:b/>
                                <w:i/>
                              </w:rPr>
                              <w:t>Drug and Alcohol Policies</w:t>
                            </w:r>
                            <w:r w:rsidRPr="00D3531D">
                              <w:rPr>
                                <w:rFonts w:asciiTheme="majorHAnsi" w:hAnsiTheme="majorHAnsi" w:cs="Arial"/>
                              </w:rPr>
                              <w:t xml:space="preserve"> section of the Training Manual and be aware of the information listed there.  Discuss possible consequences of alcohol use whenever appropriate.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F6E495" id="Text Box 52" o:spid="_x0000_s1038" type="#_x0000_t202" style="position:absolute;margin-left:14.45pt;margin-top:-.4pt;width:500.45pt;height:57.7pt;z-index:251602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" strokeweight="4.5pt">
                <v:stroke linestyle="thinThick"/>
                <v:textbox style="mso-fit-shape-to-text:t">
                  <w:txbxContent>
                    <w:p w:rsidR="00F165E0" w:rsidRPr="00D3531D" w:rsidRDefault="00F165E0" w:rsidP="000C2EF8">
                      <w:pPr>
                        <w:spacing w:after="0" w:line="240" w:lineRule="auto"/>
                        <w:rPr>
                          <w:rFonts w:asciiTheme="majorHAnsi" w:hAnsiTheme="majorHAnsi" w:cs="Arial"/>
                        </w:rPr>
                      </w:pPr>
                      <w:r w:rsidRPr="00D3531D">
                        <w:rPr>
                          <w:rFonts w:asciiTheme="majorHAnsi" w:hAnsiTheme="majorHAnsi" w:cs="Arial"/>
                        </w:rPr>
                        <w:t xml:space="preserve">SOAR leaders routinely receive questions regarding alcohol use.  As a SOAR leader, you should be well-versed in the Missouri State Alcohol Policy.  Review the </w:t>
                      </w:r>
                      <w:r w:rsidRPr="00D3531D">
                        <w:rPr>
                          <w:rFonts w:asciiTheme="majorHAnsi" w:hAnsiTheme="majorHAnsi" w:cs="Arial"/>
                          <w:b/>
                          <w:i/>
                        </w:rPr>
                        <w:t>Drug and Alcohol Policies</w:t>
                      </w:r>
                      <w:r w:rsidRPr="00D3531D">
                        <w:rPr>
                          <w:rFonts w:asciiTheme="majorHAnsi" w:hAnsiTheme="majorHAnsi" w:cs="Arial"/>
                        </w:rPr>
                        <w:t xml:space="preserve"> section of the Training Manual and be aware of the information listed there.  Discuss possible consequences of alcohol use whenever appropriate.</w:t>
                      </w:r>
                    </w:p>
                  </w:txbxContent>
                </v:textbox>
              </v:shape>
            </w:pict>
          </mc:Fallback>
        </mc:AlternateContent>
      </w:r>
    </w:p>
    <w:p w:rsidR="000C2EF8" w:rsidRPr="00C6325D" w:rsidRDefault="000C2EF8" w:rsidP="00C6325D">
      <w:pPr>
        <w:widowControl w:val="0"/>
        <w:autoSpaceDE w:val="0"/>
        <w:autoSpaceDN w:val="0"/>
        <w:adjustRightInd w:val="0"/>
        <w:spacing w:line="240" w:lineRule="auto"/>
        <w:rPr>
          <w:rFonts w:cs="Arial"/>
        </w:rPr>
      </w:pPr>
    </w:p>
    <w:p w:rsidR="000C2EF8" w:rsidRPr="00C6325D" w:rsidRDefault="00D3531D" w:rsidP="00C6325D">
      <w:pPr>
        <w:widowControl w:val="0"/>
        <w:autoSpaceDE w:val="0"/>
        <w:autoSpaceDN w:val="0"/>
        <w:adjustRightInd w:val="0"/>
        <w:spacing w:line="240" w:lineRule="auto"/>
        <w:rPr>
          <w:rFonts w:cs="Arial"/>
        </w:rPr>
      </w:pPr>
      <w:r>
        <w:rPr>
          <w:rFonts w:cs="Arial"/>
        </w:rPr>
        <w:br/>
      </w:r>
    </w:p>
    <w:p w:rsidR="000C2EF8" w:rsidRPr="003A2818" w:rsidRDefault="000C2EF8" w:rsidP="003A2818">
      <w:pPr>
        <w:widowControl w:val="0"/>
        <w:autoSpaceDE w:val="0"/>
        <w:autoSpaceDN w:val="0"/>
        <w:adjustRightInd w:val="0"/>
        <w:spacing w:line="240" w:lineRule="auto"/>
        <w:ind w:left="720" w:hanging="720"/>
        <w:rPr>
          <w:rFonts w:cs="Arial"/>
          <w:b/>
          <w:bCs/>
        </w:rPr>
      </w:pPr>
      <w:r w:rsidRPr="00C6325D">
        <w:rPr>
          <w:rFonts w:cs="Arial"/>
          <w:b/>
        </w:rPr>
        <w:t>Q.</w:t>
      </w:r>
      <w:r w:rsidRPr="00C6325D">
        <w:rPr>
          <w:rFonts w:cs="Arial"/>
        </w:rPr>
        <w:tab/>
      </w:r>
      <w:r w:rsidRPr="00C6325D">
        <w:rPr>
          <w:rFonts w:cs="Arial"/>
          <w:b/>
          <w:bCs/>
        </w:rPr>
        <w:t xml:space="preserve">Will I get in trouble if I come home drunk but I </w:t>
      </w:r>
      <w:r w:rsidR="003A2818">
        <w:rPr>
          <w:rFonts w:cs="Arial"/>
          <w:b/>
          <w:bCs/>
        </w:rPr>
        <w:t>don’t have any alcohol with me?</w:t>
      </w:r>
      <w:r w:rsidR="003A2818">
        <w:rPr>
          <w:rFonts w:cs="Arial"/>
          <w:b/>
          <w:bCs/>
        </w:rPr>
        <w:br/>
      </w:r>
      <w:r w:rsidRPr="00C6325D">
        <w:rPr>
          <w:rFonts w:cs="Arial"/>
        </w:rPr>
        <w:t xml:space="preserve">If you return to the residence halls intoxicated but are able to walk quietly to your room without assistance, you will most likely not be confronted by an RA or Residence Life and Services staff member.  If you are being loud and disruptive in the residence halls, RAs or Residence Life and Services staff may become involved in the situation.  If this happens, the incident will most likely be reported to the Office of Student </w:t>
      </w:r>
      <w:r w:rsidR="00CC338E">
        <w:rPr>
          <w:rFonts w:cs="Arial"/>
        </w:rPr>
        <w:t>Conduct</w:t>
      </w:r>
      <w:r w:rsidRPr="00C6325D">
        <w:rPr>
          <w:rFonts w:cs="Arial"/>
        </w:rPr>
        <w:t xml:space="preserve">. If you are too intoxicated to reach your room on your own Springfield police officers or medical personnel will most likely be notified.  </w:t>
      </w:r>
    </w:p>
    <w:p w:rsidR="000C2EF8" w:rsidRPr="00C6325D" w:rsidRDefault="000C2EF8" w:rsidP="00D3531D">
      <w:pPr>
        <w:widowControl w:val="0"/>
        <w:autoSpaceDE w:val="0"/>
        <w:autoSpaceDN w:val="0"/>
        <w:adjustRightInd w:val="0"/>
        <w:spacing w:line="240" w:lineRule="auto"/>
        <w:ind w:left="720"/>
        <w:rPr>
          <w:rFonts w:cs="Arial"/>
        </w:rPr>
      </w:pPr>
      <w:r w:rsidRPr="00C6325D">
        <w:rPr>
          <w:rFonts w:cs="Arial"/>
        </w:rPr>
        <w:t xml:space="preserve">Be aware that the state of Missouri has laws regarding minors in possession of alcohol (MIP).  If the police find you visibly intoxicated or you have a detectable Blood Alcohol Concentration (BAC) of .02 and you are under 21, they can charge you with "minor in possession by consumption."  Illegal consumption, possession, or distribution of alcohol by </w:t>
      </w:r>
      <w:r w:rsidRPr="00C6325D">
        <w:rPr>
          <w:rFonts w:cs="Arial"/>
        </w:rPr>
        <w:lastRenderedPageBreak/>
        <w:t>a minor is a misdemeanor. If convicted, you may be fined up to $1000 and/or imprisoned for up to one year. In addition to fines, you will need to pay court costs and attorney fees.  Since the misdemeanor will appear on your record, you will be responsible for reporting that information on applications for employmen</w:t>
      </w:r>
      <w:r w:rsidR="00D3531D">
        <w:rPr>
          <w:rFonts w:cs="Arial"/>
        </w:rPr>
        <w:t>t and advanced degree programs.</w:t>
      </w:r>
    </w:p>
    <w:p w:rsidR="000C2EF8" w:rsidRPr="00C6325D" w:rsidRDefault="000C2EF8" w:rsidP="00C6325D">
      <w:pPr>
        <w:widowControl w:val="0"/>
        <w:autoSpaceDE w:val="0"/>
        <w:autoSpaceDN w:val="0"/>
        <w:adjustRightInd w:val="0"/>
        <w:spacing w:line="240" w:lineRule="auto"/>
        <w:rPr>
          <w:rFonts w:cs="Arial"/>
        </w:rPr>
      </w:pPr>
      <w:r w:rsidRPr="00C6325D">
        <w:rPr>
          <w:rFonts w:cs="Arial"/>
        </w:rPr>
        <w:tab/>
        <w:t>Remember that if you choose to drink, there may be consequences for your decision.</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Is it easy to sneak alcohol into the residence halls?</w:t>
      </w:r>
      <w:r w:rsidR="003A2818">
        <w:rPr>
          <w:rFonts w:cs="Arial"/>
        </w:rPr>
        <w:br/>
      </w:r>
      <w:r w:rsidRPr="00C6325D">
        <w:rPr>
          <w:rFonts w:cs="Arial"/>
        </w:rPr>
        <w:t>Occasionally, people are able to bring alcohol into the residence halls.  However, this does not mean it is a good idea to do so. Resident Assistants are on rounds each night and will enter your room if they have reasonable suspicion that you are in possession of alcohol. Disciplinary action initiated by RAs could lead to fines, a call to your parents, and possibly an alcohol-awareness class.</w:t>
      </w:r>
    </w:p>
    <w:p w:rsidR="000C2EF8" w:rsidRPr="00C6325D" w:rsidRDefault="000C2EF8" w:rsidP="00D3531D">
      <w:pPr>
        <w:pStyle w:val="Heading3"/>
      </w:pPr>
      <w:r w:rsidRPr="00C6325D">
        <w:t>Student Organizations</w:t>
      </w:r>
    </w:p>
    <w:p w:rsidR="003A2818" w:rsidRPr="003A2818"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003A2818" w:rsidRPr="003A2818">
        <w:rPr>
          <w:rFonts w:cs="Arial"/>
          <w:b/>
        </w:rPr>
        <w:t>How do I get involved on campus?</w:t>
      </w:r>
      <w:r w:rsidR="003A2818">
        <w:rPr>
          <w:rFonts w:cs="Arial"/>
        </w:rPr>
        <w:br/>
      </w:r>
      <w:r w:rsidR="003A2818" w:rsidRPr="003A2818">
        <w:rPr>
          <w:rFonts w:cs="Arial"/>
        </w:rPr>
        <w:t>Freshmen are encouraged to attend the New Student Festival, where many campus organizations host informational booths to inform students about their organizations (and give out free stuff!). This usually takes place in Plaster Student Union, the Sunday before the first day of fall semester classes (after the New Student Con</w:t>
      </w:r>
      <w:r w:rsidR="00512D18">
        <w:rPr>
          <w:rFonts w:cs="Arial"/>
        </w:rPr>
        <w:t xml:space="preserve">vocation).  Also, check out Campus LINK </w:t>
      </w:r>
      <w:r w:rsidR="003A2818" w:rsidRPr="003A2818">
        <w:rPr>
          <w:rFonts w:cs="Arial"/>
        </w:rPr>
        <w:t>for a list of campus organizations; flyers located on bulletin boards around campus and in the residence halls are a great source of information as well.  Another good tip is asking your roommate and friends what they are involved in—if it interests you too, join them at a meeting.</w:t>
      </w:r>
    </w:p>
    <w:p w:rsidR="000C2EF8" w:rsidRPr="00C6325D" w:rsidRDefault="003A281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000C2EF8" w:rsidRPr="00C6325D">
        <w:rPr>
          <w:rFonts w:cs="Arial"/>
          <w:b/>
          <w:bCs/>
        </w:rPr>
        <w:t>Do lots of people join fraternities and sororities?</w:t>
      </w:r>
      <w:r>
        <w:rPr>
          <w:rFonts w:cs="Arial"/>
          <w:b/>
          <w:bCs/>
        </w:rPr>
        <w:br/>
      </w:r>
      <w:r w:rsidR="000C2EF8" w:rsidRPr="00C6325D">
        <w:rPr>
          <w:rFonts w:cs="Arial"/>
        </w:rPr>
        <w:t xml:space="preserve">About 14% of undergraduate Missouri State students are in a Fraternity or Sorority. Missouri State offers </w:t>
      </w:r>
      <w:r w:rsidR="00CC338E">
        <w:rPr>
          <w:rFonts w:cs="Arial"/>
        </w:rPr>
        <w:t>twenty-one</w:t>
      </w:r>
      <w:r w:rsidR="000C2EF8" w:rsidRPr="00C6325D">
        <w:rPr>
          <w:rFonts w:cs="Arial"/>
        </w:rPr>
        <w:t xml:space="preserve"> fraternities for men interested in Fraternity &amp; Sorority Life to choose from.  </w:t>
      </w:r>
      <w:r w:rsidR="00CC338E">
        <w:rPr>
          <w:rFonts w:cs="Arial"/>
        </w:rPr>
        <w:t>Eighteen</w:t>
      </w:r>
      <w:r w:rsidR="000C2EF8" w:rsidRPr="00C6325D">
        <w:rPr>
          <w:rFonts w:cs="Arial"/>
        </w:rPr>
        <w:t xml:space="preserve"> of the chapters are under IFC (Interfraternity Council) and </w:t>
      </w:r>
      <w:r w:rsidR="00CC338E">
        <w:rPr>
          <w:rFonts w:cs="Arial"/>
        </w:rPr>
        <w:t>three</w:t>
      </w:r>
      <w:r w:rsidR="000C2EF8" w:rsidRPr="00C6325D">
        <w:rPr>
          <w:rFonts w:cs="Arial"/>
        </w:rPr>
        <w:t xml:space="preserve"> are under NPHC (National Pan-Hellenic Council). Missouri State also offers </w:t>
      </w:r>
      <w:r w:rsidR="00CC338E">
        <w:rPr>
          <w:rFonts w:cs="Arial"/>
        </w:rPr>
        <w:t>eleven</w:t>
      </w:r>
      <w:r w:rsidR="000C2EF8" w:rsidRPr="00C6325D">
        <w:rPr>
          <w:rFonts w:cs="Arial"/>
        </w:rPr>
        <w:t xml:space="preserve"> sororities for women interested in Greek Life to choose from.  </w:t>
      </w:r>
      <w:r w:rsidR="00CC338E">
        <w:rPr>
          <w:rFonts w:cs="Arial"/>
        </w:rPr>
        <w:t>Eight</w:t>
      </w:r>
      <w:r w:rsidR="000C2EF8" w:rsidRPr="00C6325D">
        <w:rPr>
          <w:rFonts w:cs="Arial"/>
        </w:rPr>
        <w:t xml:space="preserve"> of the chapters are unde</w:t>
      </w:r>
      <w:r w:rsidR="00CC338E">
        <w:rPr>
          <w:rFonts w:cs="Arial"/>
        </w:rPr>
        <w:t>r PHA (Panhellenic Association) and</w:t>
      </w:r>
      <w:r w:rsidR="000C2EF8" w:rsidRPr="00C6325D">
        <w:rPr>
          <w:rFonts w:cs="Arial"/>
        </w:rPr>
        <w:t xml:space="preserve"> </w:t>
      </w:r>
      <w:r w:rsidR="00CC338E">
        <w:rPr>
          <w:rFonts w:cs="Arial"/>
        </w:rPr>
        <w:t>three</w:t>
      </w:r>
      <w:r w:rsidR="000C2EF8" w:rsidRPr="00C6325D">
        <w:rPr>
          <w:rFonts w:cs="Arial"/>
        </w:rPr>
        <w:t xml:space="preserve"> are under NPHC (National Pan-Hellenic Council)</w:t>
      </w:r>
      <w:r>
        <w:rPr>
          <w:rFonts w:cs="Arial"/>
        </w:rPr>
        <w:t xml:space="preserve">.  </w:t>
      </w:r>
    </w:p>
    <w:p w:rsidR="000C2EF8" w:rsidRPr="00C6325D" w:rsidRDefault="000C2EF8" w:rsidP="003A2818">
      <w:pPr>
        <w:widowControl w:val="0"/>
        <w:autoSpaceDE w:val="0"/>
        <w:autoSpaceDN w:val="0"/>
        <w:adjustRightInd w:val="0"/>
        <w:spacing w:line="240" w:lineRule="auto"/>
        <w:ind w:left="720"/>
        <w:rPr>
          <w:rFonts w:cs="Arial"/>
        </w:rPr>
      </w:pPr>
      <w:r w:rsidRPr="00C6325D">
        <w:rPr>
          <w:rFonts w:cs="Arial"/>
        </w:rPr>
        <w:t xml:space="preserve">Fraternity and Sorority Life is a great way to get to know people and gain leadership experience, but it is certainly not for everyone. </w:t>
      </w:r>
      <w:r w:rsidR="00512D18">
        <w:rPr>
          <w:rFonts w:cs="Arial"/>
        </w:rPr>
        <w:t xml:space="preserve"> </w:t>
      </w:r>
      <w:r w:rsidRPr="00C6325D">
        <w:rPr>
          <w:rFonts w:cs="Arial"/>
        </w:rPr>
        <w:t>If you are interested in Fraternity and Sorority Life, visit the Fraternity &amp; Sorority Life table at the Campus Expo on day 2 of the program and attend recruitment activities during the first few weeks of school and see if it is something that seems right for you as an indivi</w:t>
      </w:r>
      <w:r w:rsidR="003A2818">
        <w:rPr>
          <w:rFonts w:cs="Arial"/>
        </w:rPr>
        <w:t xml:space="preserve">dual. </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What is the best fraternity/sorority?</w:t>
      </w:r>
      <w:r w:rsidR="003A2818">
        <w:rPr>
          <w:rFonts w:cs="Arial"/>
          <w:b/>
          <w:bCs/>
        </w:rPr>
        <w:br/>
      </w:r>
      <w:r w:rsidRPr="00C6325D">
        <w:rPr>
          <w:rFonts w:cs="Arial"/>
        </w:rPr>
        <w:t xml:space="preserve">Each fraternity and sorority is different and has its own unique qualities. Recruitment is a good time to visit each chapter to find one that you are comfortable with. You can also find out more information about each sorority and fraternity on the Fraternity and Sorority Life website at </w:t>
      </w:r>
      <w:hyperlink r:id="rId42" w:history="1">
        <w:r w:rsidR="003A2818" w:rsidRPr="00216F91">
          <w:rPr>
            <w:rStyle w:val="Hyperlink"/>
            <w:rFonts w:cs="Arial"/>
          </w:rPr>
          <w:t>http://www.missouristate.edu/studentengagement/fsl/</w:t>
        </w:r>
      </w:hyperlink>
      <w:r w:rsidR="003A2818" w:rsidRPr="003A2818">
        <w:rPr>
          <w:rFonts w:cs="Arial"/>
        </w:rPr>
        <w:t>.</w:t>
      </w:r>
      <w:r w:rsidR="003A2818">
        <w:rPr>
          <w:rFonts w:cs="Arial"/>
          <w:u w:val="single"/>
        </w:rPr>
        <w:t xml:space="preserve"> </w:t>
      </w:r>
      <w:r w:rsidRPr="00C6325D">
        <w:rPr>
          <w:rFonts w:cs="Arial"/>
        </w:rPr>
        <w:t xml:space="preserve">  </w:t>
      </w:r>
      <w:r w:rsidRPr="00C6325D">
        <w:rPr>
          <w:rFonts w:cs="Arial"/>
        </w:rPr>
        <w:br/>
      </w:r>
      <w:r w:rsidRPr="00C6325D">
        <w:rPr>
          <w:rFonts w:cs="Arial"/>
          <w:b/>
          <w:bCs/>
        </w:rPr>
        <w:t>[SOAR Leaders: You should never acknowledge your membership in any specific chapter directly or indirectly, even if a SOAR student already knows or discovers it through some other means.]</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Will I be hazed if I join a fraternity/sorority?</w:t>
      </w:r>
      <w:r w:rsidRPr="00C6325D">
        <w:rPr>
          <w:rFonts w:cs="Arial"/>
        </w:rPr>
        <w:t xml:space="preserve">  </w:t>
      </w:r>
      <w:r w:rsidR="003A2818">
        <w:rPr>
          <w:rFonts w:cs="Arial"/>
        </w:rPr>
        <w:br/>
      </w:r>
      <w:r w:rsidRPr="00C6325D">
        <w:rPr>
          <w:rFonts w:cs="Arial"/>
        </w:rPr>
        <w:t>Missouri State University has a zero tolerance policy when it comes to hazing.  If you experience hazing of any sort, report it to the Fraternity and Sorority Life Office or the Dean of Students immediately.</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If I go Greek, do I have to live in the house?</w:t>
      </w:r>
      <w:r w:rsidR="003A2818">
        <w:rPr>
          <w:rFonts w:cs="Arial"/>
          <w:b/>
          <w:bCs/>
        </w:rPr>
        <w:br/>
      </w:r>
      <w:r w:rsidRPr="00C6325D">
        <w:rPr>
          <w:rFonts w:cs="Arial"/>
        </w:rPr>
        <w:t xml:space="preserve">Each organization has its own requirements regarding living in the house.  As you go </w:t>
      </w:r>
      <w:r w:rsidRPr="00C6325D">
        <w:rPr>
          <w:rFonts w:cs="Arial"/>
        </w:rPr>
        <w:lastRenderedPageBreak/>
        <w:t xml:space="preserve">through formal recruitment, ask each chapter this question and any others you may have. </w:t>
      </w:r>
      <w:r w:rsidR="00512D18">
        <w:rPr>
          <w:rFonts w:cs="Arial"/>
        </w:rPr>
        <w:t xml:space="preserve"> </w:t>
      </w:r>
      <w:r w:rsidRPr="00C6325D">
        <w:rPr>
          <w:rFonts w:cs="Arial"/>
        </w:rPr>
        <w:t>Information such as this will be given to you then.</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b/>
        </w:rPr>
        <w:t>Q.</w:t>
      </w:r>
      <w:r w:rsidRPr="00C6325D">
        <w:rPr>
          <w:rFonts w:cs="Arial"/>
        </w:rPr>
        <w:tab/>
      </w:r>
      <w:r w:rsidRPr="00C6325D">
        <w:rPr>
          <w:rFonts w:cs="Arial"/>
          <w:b/>
          <w:bCs/>
        </w:rPr>
        <w:t>What does the university do to regulate big fraternity parties?</w:t>
      </w:r>
      <w:r w:rsidR="003A2818">
        <w:rPr>
          <w:rFonts w:cs="Arial"/>
          <w:b/>
          <w:bCs/>
        </w:rPr>
        <w:br/>
      </w:r>
      <w:r w:rsidRPr="00C6325D">
        <w:rPr>
          <w:rFonts w:cs="Arial"/>
        </w:rPr>
        <w:t>Both fraternities and sororities are required to register all social functions with the university two weeks in advance. All sponsored parties m</w:t>
      </w:r>
      <w:r w:rsidR="00512D18">
        <w:rPr>
          <w:rFonts w:cs="Arial"/>
        </w:rPr>
        <w:t xml:space="preserve">ust be served by a third-party </w:t>
      </w:r>
      <w:r w:rsidRPr="00C6325D">
        <w:rPr>
          <w:rFonts w:cs="Arial"/>
        </w:rPr>
        <w:t xml:space="preserve">vendor. </w:t>
      </w:r>
      <w:r w:rsidR="00512D18">
        <w:rPr>
          <w:rFonts w:cs="Arial"/>
        </w:rPr>
        <w:t xml:space="preserve"> </w:t>
      </w:r>
      <w:r w:rsidRPr="00C6325D">
        <w:rPr>
          <w:rFonts w:cs="Arial"/>
        </w:rPr>
        <w:t xml:space="preserve">Security must be present at these functions. </w:t>
      </w:r>
    </w:p>
    <w:p w:rsidR="000C2EF8" w:rsidRPr="003A2818" w:rsidRDefault="003A2818" w:rsidP="00D3531D">
      <w:pPr>
        <w:pStyle w:val="Heading3"/>
      </w:pPr>
      <w:r>
        <w:t>Campus Information and Policies</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Where should I go for parties?</w:t>
      </w:r>
      <w:r w:rsidR="003A2818">
        <w:rPr>
          <w:rFonts w:cs="Arial"/>
          <w:b/>
          <w:bCs/>
        </w:rPr>
        <w:br/>
      </w:r>
      <w:r w:rsidRPr="00C6325D">
        <w:rPr>
          <w:rFonts w:cs="Arial"/>
        </w:rPr>
        <w:t xml:space="preserve">When school begins and you get to know people, it will be easy to find activities to attend. </w:t>
      </w:r>
      <w:r w:rsidR="00512D18">
        <w:rPr>
          <w:rFonts w:cs="Arial"/>
        </w:rPr>
        <w:t xml:space="preserve"> </w:t>
      </w:r>
      <w:r w:rsidRPr="00C6325D">
        <w:rPr>
          <w:rFonts w:cs="Arial"/>
        </w:rPr>
        <w:t xml:space="preserve">While parties might be a good way to have fun and meet people, they are </w:t>
      </w:r>
      <w:r w:rsidR="00512D18">
        <w:rPr>
          <w:rFonts w:cs="Arial"/>
        </w:rPr>
        <w:t xml:space="preserve">certainly </w:t>
      </w:r>
      <w:r w:rsidRPr="00C6325D">
        <w:rPr>
          <w:rFonts w:cs="Arial"/>
        </w:rPr>
        <w:t xml:space="preserve">not your only option.  There are a wide variety of activities on campus all the time, including concerts, movies, sporting events, student organization meetings, and other programs offered by the Office of Student Engagement and Residence Life and Services.  </w:t>
      </w:r>
    </w:p>
    <w:p w:rsidR="000C2EF8" w:rsidRPr="00C6325D" w:rsidRDefault="000C2EF8" w:rsidP="003A2818">
      <w:pPr>
        <w:widowControl w:val="0"/>
        <w:autoSpaceDE w:val="0"/>
        <w:autoSpaceDN w:val="0"/>
        <w:adjustRightInd w:val="0"/>
        <w:spacing w:line="240" w:lineRule="auto"/>
        <w:ind w:left="720"/>
        <w:rPr>
          <w:rFonts w:cs="Arial"/>
        </w:rPr>
      </w:pPr>
      <w:r w:rsidRPr="00C6325D">
        <w:rPr>
          <w:rFonts w:cs="Arial"/>
        </w:rPr>
        <w:t>The city of Springfield has numerous options available as well.  You can watch movies at various theatres, chat with friends at a coffee house downtown, play miniature golf, go camping at nearby parks, attend plays both on campus and downtown—there are lots fun things for students</w:t>
      </w:r>
      <w:r w:rsidR="003A2818">
        <w:rPr>
          <w:rFonts w:cs="Arial"/>
        </w:rPr>
        <w:t xml:space="preserve"> to do in addition to parties! </w:t>
      </w:r>
    </w:p>
    <w:p w:rsidR="000C2EF8" w:rsidRPr="00C6325D" w:rsidRDefault="000C2EF8" w:rsidP="003A2818">
      <w:pPr>
        <w:widowControl w:val="0"/>
        <w:autoSpaceDE w:val="0"/>
        <w:autoSpaceDN w:val="0"/>
        <w:adjustRightInd w:val="0"/>
        <w:spacing w:line="240" w:lineRule="auto"/>
        <w:ind w:left="720"/>
        <w:rPr>
          <w:rFonts w:cs="Arial"/>
        </w:rPr>
      </w:pPr>
      <w:r w:rsidRPr="00C6325D">
        <w:rPr>
          <w:rFonts w:cs="Arial"/>
        </w:rPr>
        <w:t>Please be aware that both Springfield and Missouri State University enforce strict laws dealing with possession of illegal drugs, as well as m</w:t>
      </w:r>
      <w:r w:rsidR="003A2818">
        <w:rPr>
          <w:rFonts w:cs="Arial"/>
        </w:rPr>
        <w:t>inors in possession of alcohol.</w:t>
      </w:r>
      <w:r w:rsidR="00512D18">
        <w:rPr>
          <w:rFonts w:cs="Arial"/>
        </w:rPr>
        <w:t xml:space="preserve">  It’s your choice to attend parties, but remember to consider the legal and personal consequences for doing so.</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rPr>
        <w:t>Q.</w:t>
      </w:r>
      <w:r w:rsidRPr="00C6325D">
        <w:rPr>
          <w:rFonts w:cs="Arial"/>
          <w:b/>
        </w:rPr>
        <w:tab/>
      </w:r>
      <w:r w:rsidR="003A2818">
        <w:rPr>
          <w:rFonts w:cs="Arial"/>
          <w:b/>
        </w:rPr>
        <w:t>Can I smoke or use tobacco on campus</w:t>
      </w:r>
      <w:r w:rsidRPr="00C6325D">
        <w:rPr>
          <w:rFonts w:cs="Arial"/>
          <w:b/>
        </w:rPr>
        <w:t>?</w:t>
      </w:r>
      <w:r w:rsidR="003A2818">
        <w:rPr>
          <w:rFonts w:cs="Arial"/>
          <w:b/>
        </w:rPr>
        <w:br/>
      </w:r>
      <w:r w:rsidR="003A2818">
        <w:rPr>
          <w:rFonts w:cs="Arial"/>
        </w:rPr>
        <w:t xml:space="preserve">No. Missouri State is a tobacco-free campus. </w:t>
      </w:r>
      <w:r w:rsidR="00512D18">
        <w:rPr>
          <w:rFonts w:cs="Arial"/>
        </w:rPr>
        <w:t xml:space="preserve"> </w:t>
      </w:r>
      <w:r w:rsidR="003A2818">
        <w:rPr>
          <w:rFonts w:cs="Arial"/>
        </w:rPr>
        <w:t xml:space="preserve">Students, faculty and staff are not allowed to smoke or use tobacco of any kind on campus property. </w:t>
      </w:r>
      <w:r w:rsidR="00CC338E">
        <w:rPr>
          <w:rFonts w:cs="Arial"/>
        </w:rPr>
        <w:t xml:space="preserve">Use of electronic smoking devices (like e-cigarettes, vaporizers, etc.) is also prohibited on campus property.  </w:t>
      </w:r>
    </w:p>
    <w:p w:rsidR="000C2EF8" w:rsidRPr="00C6325D" w:rsidRDefault="000C2EF8" w:rsidP="003A2818">
      <w:pPr>
        <w:widowControl w:val="0"/>
        <w:autoSpaceDE w:val="0"/>
        <w:autoSpaceDN w:val="0"/>
        <w:adjustRightInd w:val="0"/>
        <w:spacing w:line="240" w:lineRule="auto"/>
        <w:ind w:left="720" w:hanging="720"/>
        <w:rPr>
          <w:rFonts w:cs="Arial"/>
        </w:rPr>
      </w:pPr>
      <w:r w:rsidRPr="00C6325D">
        <w:rPr>
          <w:rFonts w:cs="Arial"/>
        </w:rPr>
        <w:t>Q.</w:t>
      </w:r>
      <w:r w:rsidRPr="00C6325D">
        <w:rPr>
          <w:rFonts w:cs="Arial"/>
        </w:rPr>
        <w:tab/>
      </w:r>
      <w:r w:rsidRPr="00C6325D">
        <w:rPr>
          <w:rFonts w:cs="Arial"/>
          <w:b/>
          <w:bCs/>
        </w:rPr>
        <w:t xml:space="preserve">How do I access my personal information and academic records? </w:t>
      </w:r>
      <w:r w:rsidR="003A2818">
        <w:rPr>
          <w:rFonts w:cs="Arial"/>
          <w:b/>
          <w:bCs/>
        </w:rPr>
        <w:br/>
      </w:r>
      <w:r w:rsidRPr="00C6325D">
        <w:rPr>
          <w:rFonts w:cs="Arial"/>
        </w:rPr>
        <w:t xml:space="preserve">You can access your personal information and academic records by visiting </w:t>
      </w:r>
      <w:hyperlink r:id="rId43" w:history="1">
        <w:r w:rsidR="003A2818" w:rsidRPr="00547F25">
          <w:rPr>
            <w:rStyle w:val="Hyperlink"/>
            <w:rFonts w:cs="Arial"/>
          </w:rPr>
          <w:t>My.MissouriState.Edu</w:t>
        </w:r>
      </w:hyperlink>
      <w:r w:rsidR="003A2818">
        <w:rPr>
          <w:rFonts w:cs="Arial"/>
        </w:rPr>
        <w:t xml:space="preserve">.  Here you can: </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change your address</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view campus announcements</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view midterm and final grades</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submit hours if you are a campus employee</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build a class schedule and register for classes</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access financial information (financial aid, outstanding balances, parking tickets, etc.)</w:t>
      </w:r>
    </w:p>
    <w:p w:rsidR="000C2EF8" w:rsidRPr="00C6325D" w:rsidRDefault="000C2EF8" w:rsidP="00C97B02">
      <w:pPr>
        <w:widowControl w:val="0"/>
        <w:numPr>
          <w:ilvl w:val="0"/>
          <w:numId w:val="70"/>
        </w:numPr>
        <w:autoSpaceDE w:val="0"/>
        <w:autoSpaceDN w:val="0"/>
        <w:adjustRightInd w:val="0"/>
        <w:spacing w:after="0" w:line="240" w:lineRule="auto"/>
        <w:ind w:left="1627" w:hanging="360"/>
        <w:rPr>
          <w:rFonts w:cs="Arial"/>
        </w:rPr>
      </w:pPr>
      <w:r w:rsidRPr="00C6325D">
        <w:rPr>
          <w:rFonts w:cs="Arial"/>
        </w:rPr>
        <w:t>find links to your Missouri State email and Blackboard accounts</w:t>
      </w:r>
    </w:p>
    <w:p w:rsidR="000C2EF8" w:rsidRPr="003A2818" w:rsidRDefault="000C2EF8" w:rsidP="00C97B02">
      <w:pPr>
        <w:widowControl w:val="0"/>
        <w:numPr>
          <w:ilvl w:val="0"/>
          <w:numId w:val="70"/>
        </w:numPr>
        <w:autoSpaceDE w:val="0"/>
        <w:autoSpaceDN w:val="0"/>
        <w:adjustRightInd w:val="0"/>
        <w:spacing w:line="240" w:lineRule="auto"/>
        <w:ind w:left="1620" w:hanging="360"/>
        <w:rPr>
          <w:rFonts w:cs="Arial"/>
        </w:rPr>
      </w:pPr>
      <w:r w:rsidRPr="00C6325D">
        <w:rPr>
          <w:rFonts w:cs="Arial"/>
        </w:rPr>
        <w:t>and more...</w:t>
      </w:r>
    </w:p>
    <w:p w:rsidR="000C2EF8" w:rsidRPr="00C6325D" w:rsidRDefault="000C2EF8" w:rsidP="003A2818">
      <w:pPr>
        <w:pStyle w:val="FAQQuestion"/>
        <w:tabs>
          <w:tab w:val="left" w:pos="720"/>
        </w:tabs>
        <w:spacing w:before="0" w:after="200"/>
        <w:ind w:left="720" w:hanging="720"/>
        <w:rPr>
          <w:rFonts w:asciiTheme="minorHAnsi" w:hAnsiTheme="minorHAnsi" w:cs="Arial"/>
          <w:sz w:val="22"/>
        </w:rPr>
      </w:pPr>
      <w:r w:rsidRPr="00C6325D">
        <w:rPr>
          <w:rFonts w:asciiTheme="minorHAnsi" w:hAnsiTheme="minorHAnsi"/>
          <w:sz w:val="22"/>
        </w:rPr>
        <w:t>Q.</w:t>
      </w:r>
      <w:r w:rsidRPr="00C6325D">
        <w:rPr>
          <w:rFonts w:asciiTheme="minorHAnsi" w:hAnsiTheme="minorHAnsi"/>
          <w:sz w:val="22"/>
        </w:rPr>
        <w:tab/>
      </w:r>
      <w:r w:rsidRPr="00C6325D">
        <w:rPr>
          <w:rFonts w:asciiTheme="minorHAnsi" w:hAnsiTheme="minorHAnsi" w:cs="Arial"/>
          <w:sz w:val="22"/>
        </w:rPr>
        <w:t>What can I use my BearPass Card for?</w:t>
      </w:r>
      <w:r w:rsidR="003A2818">
        <w:rPr>
          <w:rFonts w:asciiTheme="minorHAnsi" w:hAnsiTheme="minorHAnsi" w:cs="Arial"/>
          <w:sz w:val="22"/>
        </w:rPr>
        <w:br/>
      </w:r>
      <w:r w:rsidRPr="003A2818">
        <w:rPr>
          <w:rFonts w:asciiTheme="minorHAnsi" w:hAnsiTheme="minorHAnsi" w:cs="Arial"/>
          <w:b w:val="0"/>
          <w:sz w:val="22"/>
        </w:rPr>
        <w:t>There are many functions for which you can use your BearPass Card:</w:t>
      </w:r>
      <w:r w:rsidRPr="00C6325D">
        <w:rPr>
          <w:rFonts w:asciiTheme="minorHAnsi" w:hAnsiTheme="minorHAnsi" w:cs="Arial"/>
          <w:sz w:val="22"/>
        </w:rPr>
        <w:t xml:space="preserve"> </w:t>
      </w:r>
    </w:p>
    <w:p w:rsidR="000C2EF8" w:rsidRPr="00C6325D" w:rsidRDefault="000C2EF8" w:rsidP="00C97B02">
      <w:pPr>
        <w:pStyle w:val="FAQAnswer"/>
        <w:numPr>
          <w:ilvl w:val="0"/>
          <w:numId w:val="72"/>
        </w:numPr>
        <w:tabs>
          <w:tab w:val="clear" w:pos="3240"/>
          <w:tab w:val="left" w:pos="1620"/>
        </w:tabs>
        <w:spacing w:after="200"/>
        <w:ind w:left="1620"/>
        <w:rPr>
          <w:rFonts w:asciiTheme="minorHAnsi" w:hAnsiTheme="minorHAnsi" w:cs="Arial"/>
          <w:sz w:val="22"/>
        </w:rPr>
      </w:pPr>
      <w:r w:rsidRPr="00C6325D">
        <w:rPr>
          <w:rFonts w:asciiTheme="minorHAnsi" w:hAnsiTheme="minorHAnsi" w:cs="Arial"/>
          <w:sz w:val="22"/>
        </w:rPr>
        <w:t xml:space="preserve">as a debit </w:t>
      </w:r>
      <w:r w:rsidR="00512D18">
        <w:rPr>
          <w:rFonts w:asciiTheme="minorHAnsi" w:hAnsiTheme="minorHAnsi" w:cs="Arial"/>
          <w:sz w:val="22"/>
        </w:rPr>
        <w:t xml:space="preserve">card </w:t>
      </w:r>
      <w:r w:rsidRPr="00C6325D">
        <w:rPr>
          <w:rFonts w:asciiTheme="minorHAnsi" w:hAnsiTheme="minorHAnsi" w:cs="Arial"/>
          <w:sz w:val="22"/>
        </w:rPr>
        <w:t>for purchasing amenities on campus</w:t>
      </w:r>
      <w:r w:rsidR="00512D18">
        <w:rPr>
          <w:rFonts w:asciiTheme="minorHAnsi" w:hAnsiTheme="minorHAnsi" w:cs="Arial"/>
          <w:sz w:val="22"/>
        </w:rPr>
        <w:t xml:space="preserve">, like </w:t>
      </w:r>
      <w:r w:rsidRPr="00C6325D">
        <w:rPr>
          <w:rFonts w:asciiTheme="minorHAnsi" w:hAnsiTheme="minorHAnsi" w:cs="Arial"/>
          <w:sz w:val="22"/>
        </w:rPr>
        <w:t>items from the Student Union or Bookstore</w:t>
      </w:r>
      <w:r w:rsidR="00512D18">
        <w:rPr>
          <w:rFonts w:asciiTheme="minorHAnsi" w:hAnsiTheme="minorHAnsi" w:cs="Arial"/>
          <w:sz w:val="22"/>
        </w:rPr>
        <w:t xml:space="preserve"> (and its affiliates)</w:t>
      </w:r>
      <w:r w:rsidRPr="00C6325D">
        <w:rPr>
          <w:rFonts w:asciiTheme="minorHAnsi" w:hAnsiTheme="minorHAnsi" w:cs="Arial"/>
          <w:sz w:val="22"/>
        </w:rPr>
        <w:t xml:space="preserve">. </w:t>
      </w:r>
    </w:p>
    <w:p w:rsidR="000C2EF8" w:rsidRPr="00C6325D" w:rsidRDefault="000C2EF8" w:rsidP="00C97B02">
      <w:pPr>
        <w:pStyle w:val="FAQAnswer"/>
        <w:numPr>
          <w:ilvl w:val="0"/>
          <w:numId w:val="72"/>
        </w:numPr>
        <w:tabs>
          <w:tab w:val="clear" w:pos="3240"/>
          <w:tab w:val="left" w:pos="1620"/>
        </w:tabs>
        <w:spacing w:after="200"/>
        <w:ind w:left="1620"/>
        <w:rPr>
          <w:rFonts w:asciiTheme="minorHAnsi" w:hAnsiTheme="minorHAnsi" w:cs="Arial"/>
          <w:sz w:val="22"/>
        </w:rPr>
      </w:pPr>
      <w:r w:rsidRPr="00C6325D">
        <w:rPr>
          <w:rFonts w:asciiTheme="minorHAnsi" w:hAnsiTheme="minorHAnsi" w:cs="Arial"/>
          <w:sz w:val="22"/>
        </w:rPr>
        <w:t>as a credit card allowing you to charge items to your University account, such as textbooks and other supplies from the University Bookstore, and snacks, movies and games from certain vendors on campus.</w:t>
      </w:r>
    </w:p>
    <w:p w:rsidR="000C2EF8" w:rsidRPr="00C6325D" w:rsidRDefault="000C2EF8" w:rsidP="00C97B02">
      <w:pPr>
        <w:pStyle w:val="FAQAnswer"/>
        <w:numPr>
          <w:ilvl w:val="0"/>
          <w:numId w:val="72"/>
        </w:numPr>
        <w:tabs>
          <w:tab w:val="clear" w:pos="3240"/>
          <w:tab w:val="left" w:pos="1620"/>
        </w:tabs>
        <w:spacing w:after="200"/>
        <w:ind w:left="1620"/>
        <w:rPr>
          <w:rFonts w:asciiTheme="minorHAnsi" w:hAnsiTheme="minorHAnsi" w:cs="Arial"/>
          <w:sz w:val="22"/>
        </w:rPr>
      </w:pPr>
      <w:r w:rsidRPr="00C6325D">
        <w:rPr>
          <w:rFonts w:asciiTheme="minorHAnsi" w:hAnsiTheme="minorHAnsi" w:cs="Arial"/>
          <w:sz w:val="22"/>
        </w:rPr>
        <w:lastRenderedPageBreak/>
        <w:t xml:space="preserve">as a photo ID for entrance into sporting events and residence halls.  </w:t>
      </w:r>
      <w:r w:rsidR="00512D18">
        <w:rPr>
          <w:rFonts w:asciiTheme="minorHAnsi" w:hAnsiTheme="minorHAnsi" w:cs="Arial"/>
          <w:sz w:val="22"/>
        </w:rPr>
        <w:t>As your official student ID, i</w:t>
      </w:r>
      <w:r w:rsidRPr="00C6325D">
        <w:rPr>
          <w:rFonts w:asciiTheme="minorHAnsi" w:hAnsiTheme="minorHAnsi" w:cs="Arial"/>
          <w:sz w:val="22"/>
        </w:rPr>
        <w:t xml:space="preserve">t also confirms your identity as a student at Missouri State so you can </w:t>
      </w:r>
      <w:r w:rsidRPr="00C6325D">
        <w:rPr>
          <w:rFonts w:asciiTheme="minorHAnsi" w:hAnsiTheme="minorHAnsi" w:cs="Arial"/>
          <w:spacing w:val="-4"/>
          <w:sz w:val="22"/>
        </w:rPr>
        <w:t xml:space="preserve">check out supplies, pick up special mail and </w:t>
      </w:r>
      <w:r w:rsidRPr="00C6325D">
        <w:rPr>
          <w:rFonts w:asciiTheme="minorHAnsi" w:hAnsiTheme="minorHAnsi" w:cs="Arial"/>
          <w:spacing w:val="-2"/>
          <w:sz w:val="22"/>
        </w:rPr>
        <w:t xml:space="preserve">packages from the front desk of your residence hall, </w:t>
      </w:r>
      <w:r w:rsidR="00926A96">
        <w:rPr>
          <w:rFonts w:asciiTheme="minorHAnsi" w:hAnsiTheme="minorHAnsi" w:cs="Arial"/>
          <w:spacing w:val="-2"/>
          <w:sz w:val="22"/>
        </w:rPr>
        <w:t xml:space="preserve">use facilities at the Foster Recreation Center, </w:t>
      </w:r>
      <w:r w:rsidRPr="00C6325D">
        <w:rPr>
          <w:rFonts w:asciiTheme="minorHAnsi" w:hAnsiTheme="minorHAnsi" w:cs="Arial"/>
          <w:spacing w:val="-2"/>
          <w:sz w:val="22"/>
        </w:rPr>
        <w:t xml:space="preserve">and more. </w:t>
      </w:r>
    </w:p>
    <w:p w:rsidR="000C2EF8" w:rsidRPr="003A2818" w:rsidRDefault="000C2EF8" w:rsidP="003A2818">
      <w:pPr>
        <w:pStyle w:val="FAQAnswer"/>
        <w:tabs>
          <w:tab w:val="clear" w:pos="3240"/>
          <w:tab w:val="left" w:pos="720"/>
        </w:tabs>
        <w:spacing w:after="200"/>
        <w:ind w:left="720"/>
        <w:rPr>
          <w:rFonts w:asciiTheme="minorHAnsi" w:hAnsiTheme="minorHAnsi" w:cs="Arial"/>
          <w:spacing w:val="-2"/>
          <w:sz w:val="22"/>
        </w:rPr>
      </w:pPr>
      <w:r w:rsidRPr="00C6325D">
        <w:rPr>
          <w:rFonts w:asciiTheme="minorHAnsi" w:hAnsiTheme="minorHAnsi" w:cs="Arial"/>
          <w:spacing w:val="-2"/>
          <w:sz w:val="22"/>
        </w:rPr>
        <w:t>Money can be deposited on your BearPass Card by visiting the Bursar’s Office</w:t>
      </w:r>
      <w:r w:rsidR="00926A96">
        <w:rPr>
          <w:rFonts w:asciiTheme="minorHAnsi" w:hAnsiTheme="minorHAnsi" w:cs="Arial"/>
          <w:spacing w:val="-2"/>
          <w:sz w:val="22"/>
        </w:rPr>
        <w:t xml:space="preserve"> in person or the BearPass Card Office’s website.</w:t>
      </w:r>
      <w:r w:rsidR="003A2818">
        <w:rPr>
          <w:rFonts w:asciiTheme="minorHAnsi" w:hAnsiTheme="minorHAnsi" w:cs="Arial"/>
          <w:spacing w:val="-2"/>
          <w:sz w:val="22"/>
        </w:rPr>
        <w:t xml:space="preserve">  </w:t>
      </w:r>
    </w:p>
    <w:p w:rsidR="000C2EF8" w:rsidRPr="00C6325D" w:rsidRDefault="000C2EF8" w:rsidP="003A2818">
      <w:pPr>
        <w:pStyle w:val="FAQAnswer"/>
        <w:tabs>
          <w:tab w:val="clear" w:pos="3240"/>
          <w:tab w:val="clear" w:pos="8280"/>
        </w:tabs>
        <w:spacing w:after="200"/>
        <w:ind w:left="720" w:hanging="720"/>
        <w:rPr>
          <w:rFonts w:asciiTheme="minorHAnsi" w:hAnsiTheme="minorHAnsi" w:cs="Arial"/>
          <w:sz w:val="22"/>
        </w:rPr>
      </w:pPr>
      <w:r w:rsidRPr="00C6325D">
        <w:rPr>
          <w:rFonts w:asciiTheme="minorHAnsi" w:hAnsiTheme="minorHAnsi" w:cs="Arial"/>
          <w:b/>
          <w:bCs/>
          <w:sz w:val="22"/>
        </w:rPr>
        <w:t>Q.</w:t>
      </w:r>
      <w:r w:rsidRPr="00C6325D">
        <w:rPr>
          <w:rFonts w:asciiTheme="minorHAnsi" w:hAnsiTheme="minorHAnsi" w:cs="Arial"/>
          <w:b/>
          <w:bCs/>
          <w:sz w:val="22"/>
        </w:rPr>
        <w:tab/>
      </w:r>
      <w:r w:rsidRPr="00C6325D">
        <w:rPr>
          <w:rFonts w:asciiTheme="minorHAnsi" w:hAnsiTheme="minorHAnsi" w:cs="Arial"/>
          <w:b/>
          <w:sz w:val="22"/>
        </w:rPr>
        <w:t>Why should I shop at the University Bookstore?  Where should I buy my books?</w:t>
      </w:r>
      <w:r w:rsidR="003A2818">
        <w:rPr>
          <w:rFonts w:asciiTheme="minorHAnsi" w:hAnsiTheme="minorHAnsi" w:cs="Arial"/>
          <w:b/>
          <w:sz w:val="22"/>
        </w:rPr>
        <w:br/>
      </w:r>
      <w:r w:rsidRPr="00C6325D">
        <w:rPr>
          <w:rFonts w:asciiTheme="minorHAnsi" w:hAnsiTheme="minorHAnsi" w:cs="Arial"/>
          <w:sz w:val="22"/>
        </w:rPr>
        <w:t xml:space="preserve">The University Bookstore is the only bookstore that carries every textbook that is required for classes at Missouri State University.  Students can charge their bookstore purchases to their account.  The University Bookstore sells necessary school supplies and provides student discounts for computer hardware and software.  </w:t>
      </w:r>
    </w:p>
    <w:p w:rsidR="000C2EF8" w:rsidRPr="00C6325D" w:rsidRDefault="000C2EF8" w:rsidP="00C6325D">
      <w:pPr>
        <w:pStyle w:val="FAQAnswer"/>
        <w:tabs>
          <w:tab w:val="clear" w:pos="3240"/>
          <w:tab w:val="clear" w:pos="8280"/>
        </w:tabs>
        <w:spacing w:after="200"/>
        <w:ind w:left="720"/>
        <w:rPr>
          <w:rFonts w:asciiTheme="minorHAnsi" w:hAnsiTheme="minorHAnsi" w:cs="Arial"/>
          <w:sz w:val="22"/>
        </w:rPr>
      </w:pPr>
      <w:r w:rsidRPr="00C6325D">
        <w:rPr>
          <w:rFonts w:asciiTheme="minorHAnsi" w:hAnsiTheme="minorHAnsi" w:cs="Arial"/>
          <w:sz w:val="22"/>
        </w:rPr>
        <w:t xml:space="preserve">A convenient feature of the Bookstore is its textbook reservation program.  Students can reserve their books at the time of registration, and Bookstore staff will gather their necessary books and have ready and waiting for them shortly before classes start. If you want to reserve your books now, fill out the Book Reservation form in the SOAR Handbook and submit it to the Bookstore table at the Campus Expo.  </w:t>
      </w:r>
    </w:p>
    <w:p w:rsidR="000C2EF8" w:rsidRPr="00C6325D" w:rsidRDefault="000C2EF8" w:rsidP="003A2818">
      <w:pPr>
        <w:pStyle w:val="FAQAnswer"/>
        <w:tabs>
          <w:tab w:val="clear" w:pos="3240"/>
          <w:tab w:val="clear" w:pos="8280"/>
        </w:tabs>
        <w:spacing w:after="200"/>
        <w:ind w:left="720"/>
        <w:rPr>
          <w:rFonts w:asciiTheme="minorHAnsi" w:hAnsiTheme="minorHAnsi" w:cs="Arial"/>
          <w:sz w:val="22"/>
        </w:rPr>
      </w:pPr>
      <w:r w:rsidRPr="00C6325D">
        <w:rPr>
          <w:rFonts w:asciiTheme="minorHAnsi" w:hAnsiTheme="minorHAnsi" w:cs="Arial"/>
          <w:sz w:val="22"/>
        </w:rPr>
        <w:t>If you choose to buy books elsewhere (such as at an off-campus vendor), make sure that you are receiving the correct edition of your book (which the University Bookstore is guaranteed to carry) and that price comparisons are truthful and accurate (comparing used books to used books, for example).  An additional bonus of shopping at the University bookstore is that any money spent at the boo</w:t>
      </w:r>
      <w:r w:rsidR="003A2818">
        <w:rPr>
          <w:rFonts w:asciiTheme="minorHAnsi" w:hAnsiTheme="minorHAnsi" w:cs="Arial"/>
          <w:sz w:val="22"/>
        </w:rPr>
        <w:t xml:space="preserve">kstore benefits the </w:t>
      </w:r>
      <w:r w:rsidR="00926A96">
        <w:rPr>
          <w:rFonts w:asciiTheme="minorHAnsi" w:hAnsiTheme="minorHAnsi" w:cs="Arial"/>
          <w:sz w:val="22"/>
        </w:rPr>
        <w:t>U</w:t>
      </w:r>
      <w:r w:rsidR="003A2818">
        <w:rPr>
          <w:rFonts w:asciiTheme="minorHAnsi" w:hAnsiTheme="minorHAnsi" w:cs="Arial"/>
          <w:sz w:val="22"/>
        </w:rPr>
        <w:t>niversity.</w:t>
      </w:r>
    </w:p>
    <w:p w:rsidR="000C2EF8" w:rsidRPr="00C6325D" w:rsidRDefault="000C2EF8" w:rsidP="003A2818">
      <w:pPr>
        <w:spacing w:line="240" w:lineRule="auto"/>
        <w:ind w:left="720" w:hanging="720"/>
      </w:pPr>
      <w:r w:rsidRPr="00C6325D">
        <w:rPr>
          <w:rFonts w:cs="Arial"/>
          <w:b/>
          <w:bCs/>
        </w:rPr>
        <w:t>Q.</w:t>
      </w:r>
      <w:r w:rsidRPr="00C6325D">
        <w:rPr>
          <w:rFonts w:cs="Arial"/>
          <w:b/>
          <w:bCs/>
        </w:rPr>
        <w:tab/>
        <w:t xml:space="preserve">Where do I apply for student employment or work study? </w:t>
      </w:r>
      <w:r w:rsidR="003A2818">
        <w:rPr>
          <w:rFonts w:cs="Arial"/>
          <w:b/>
          <w:bCs/>
        </w:rPr>
        <w:br/>
      </w:r>
      <w:r w:rsidRPr="00C6325D">
        <w:rPr>
          <w:rFonts w:cs="Arial"/>
        </w:rPr>
        <w:t>You can apply for student employment or work study in the Student Employment Office in Blair Shannon 113.</w:t>
      </w:r>
      <w:r w:rsidR="00926A96">
        <w:rPr>
          <w:rFonts w:cs="Arial"/>
        </w:rPr>
        <w:t xml:space="preserve"> </w:t>
      </w:r>
      <w:r w:rsidRPr="00C6325D">
        <w:rPr>
          <w:rFonts w:cs="Arial"/>
        </w:rPr>
        <w:t xml:space="preserve"> This office is a resource for Missouri State University students who are seeking part-time or summer employment. </w:t>
      </w:r>
      <w:r w:rsidR="00926A96">
        <w:rPr>
          <w:rFonts w:cs="Arial"/>
        </w:rPr>
        <w:t xml:space="preserve"> </w:t>
      </w:r>
      <w:r w:rsidRPr="00C6325D">
        <w:rPr>
          <w:rFonts w:cs="Arial"/>
        </w:rPr>
        <w:t xml:space="preserve">On and off-campus job opportunities in various fields of interest are posted in the office and online at </w:t>
      </w:r>
      <w:hyperlink r:id="rId44" w:history="1">
        <w:r w:rsidRPr="00C6325D">
          <w:rPr>
            <w:rStyle w:val="Hyperlink"/>
            <w:rFonts w:cs="Arial"/>
          </w:rPr>
          <w:t>www.missouristate.edu/studentemp</w:t>
        </w:r>
      </w:hyperlink>
      <w:r w:rsidRPr="00C6325D">
        <w:rPr>
          <w:rFonts w:cs="Arial"/>
        </w:rPr>
        <w:t>.</w:t>
      </w:r>
      <w:r w:rsidRPr="00C6325D">
        <w:t xml:space="preserve"> </w:t>
      </w:r>
    </w:p>
    <w:p w:rsidR="000C2EF8" w:rsidRPr="00C6325D" w:rsidRDefault="000C2EF8" w:rsidP="003A2818">
      <w:pPr>
        <w:pStyle w:val="BodyTextIndent2"/>
        <w:spacing w:after="200" w:line="240" w:lineRule="auto"/>
        <w:ind w:left="720" w:hanging="720"/>
      </w:pPr>
      <w:r w:rsidRPr="00C6325D">
        <w:rPr>
          <w:b/>
        </w:rPr>
        <w:t>Q.</w:t>
      </w:r>
      <w:r w:rsidRPr="00C6325D">
        <w:tab/>
      </w:r>
      <w:r w:rsidRPr="00C6325D">
        <w:rPr>
          <w:b/>
          <w:bCs/>
        </w:rPr>
        <w:t>What is Missouri State University doing to increase its awareness of cultural diversity?</w:t>
      </w:r>
      <w:r w:rsidR="003A2818">
        <w:rPr>
          <w:b/>
          <w:bCs/>
        </w:rPr>
        <w:br/>
      </w:r>
      <w:r w:rsidRPr="00C6325D">
        <w:t xml:space="preserve">We appreciate the diversity and cultural experiences our students, faculty, and staff bring to the university, and we are pleased that our enrollment of minority and international students has grown in recent years.  Missouri State University endorses equality of opportunity and affirmative action policies in the recruitment and retention of students and staff.  The </w:t>
      </w:r>
      <w:r w:rsidR="00E41A11">
        <w:t xml:space="preserve">departments included in the Division for Diversity and Inclusion </w:t>
      </w:r>
      <w:r w:rsidRPr="00C6325D">
        <w:t>provide programs and services to enhance the multicultural perspective of the university.</w:t>
      </w:r>
    </w:p>
    <w:p w:rsidR="000C2EF8" w:rsidRPr="00C6325D" w:rsidRDefault="000C2EF8" w:rsidP="003A2818">
      <w:pPr>
        <w:pStyle w:val="BodyTextIndent2"/>
        <w:spacing w:after="200" w:line="240" w:lineRule="auto"/>
        <w:ind w:left="720" w:hanging="720"/>
      </w:pPr>
      <w:r w:rsidRPr="00C6325D">
        <w:rPr>
          <w:b/>
          <w:bCs/>
        </w:rPr>
        <w:t xml:space="preserve">Q. </w:t>
      </w:r>
      <w:r w:rsidRPr="00C6325D">
        <w:rPr>
          <w:b/>
          <w:bCs/>
        </w:rPr>
        <w:tab/>
        <w:t xml:space="preserve">What does Missouri State University’ Public Affairs Mission mean to </w:t>
      </w:r>
      <w:r w:rsidR="003A2818">
        <w:rPr>
          <w:b/>
          <w:bCs/>
        </w:rPr>
        <w:t>you</w:t>
      </w:r>
      <w:r w:rsidRPr="00C6325D">
        <w:rPr>
          <w:b/>
          <w:bCs/>
        </w:rPr>
        <w:t>?</w:t>
      </w:r>
      <w:r w:rsidR="003A2818">
        <w:rPr>
          <w:b/>
          <w:bCs/>
        </w:rPr>
        <w:br/>
      </w:r>
      <w:r w:rsidRPr="00C6325D">
        <w:t>In 1995, Missouri State University was granted a statewide mission in public affairs by the Missouri General Assembly.  Missouri State helps its students develop their engagement in their communities, their competency in interacting with other cultures, and their ethical leadership skills.  In developing these areas students should not only be prepared for productive and successful careers in their chosen field, but life-long careers as citizens and leaders.  The public affairs mission is one of the reasons that Missouri State University was designated by the Templeton Foundation as one of the top “100 Colleges that Encourage Character Development.”</w:t>
      </w:r>
    </w:p>
    <w:p w:rsidR="00D3531D" w:rsidRDefault="000C2EF8" w:rsidP="00D3531D">
      <w:pPr>
        <w:pStyle w:val="BodyTextIndent2"/>
        <w:spacing w:after="200" w:line="240" w:lineRule="auto"/>
        <w:ind w:left="720" w:hanging="720"/>
      </w:pPr>
      <w:r w:rsidRPr="00C6325D">
        <w:rPr>
          <w:b/>
          <w:bCs/>
        </w:rPr>
        <w:t>Q.</w:t>
      </w:r>
      <w:r w:rsidRPr="00C6325D">
        <w:rPr>
          <w:b/>
          <w:bCs/>
        </w:rPr>
        <w:tab/>
        <w:t>Will Missouri State University help me find a job when I graduate?</w:t>
      </w:r>
      <w:r w:rsidR="003A2818">
        <w:rPr>
          <w:b/>
          <w:bCs/>
        </w:rPr>
        <w:br/>
      </w:r>
      <w:r w:rsidRPr="00C6325D">
        <w:t xml:space="preserve">Missouri State University’ objective is to provide students with a solid foundation for career success through their coursework, internships and cooperative education programs, and the many other experiences they will have as a Missouri State University student.  Students </w:t>
      </w:r>
      <w:r w:rsidRPr="00C6325D">
        <w:lastRenderedPageBreak/>
        <w:t xml:space="preserve">are encouraged to register with Career Services very early in order to take advantage of career preparation and search </w:t>
      </w:r>
      <w:r w:rsidR="00926A96" w:rsidRPr="00C6325D">
        <w:t>opportunities</w:t>
      </w:r>
      <w:r w:rsidRPr="00C6325D">
        <w:t>.  Through this office, students will have access to a number of services designed to help them secure employment.</w:t>
      </w:r>
    </w:p>
    <w:p w:rsidR="000C2EF8" w:rsidRPr="00C6325D" w:rsidRDefault="00D3531D" w:rsidP="00D3531D">
      <w:pPr>
        <w:pStyle w:val="Heading2"/>
      </w:pPr>
      <w:r>
        <w:br/>
      </w:r>
      <w:r w:rsidR="000C2EF8" w:rsidRPr="00C6325D">
        <w:t>From Family Members</w:t>
      </w:r>
    </w:p>
    <w:p w:rsidR="000C2EF8" w:rsidRPr="00C6325D" w:rsidRDefault="000C2EF8" w:rsidP="00D3531D">
      <w:pPr>
        <w:pStyle w:val="Heading3"/>
      </w:pPr>
      <w:r w:rsidRPr="00C6325D">
        <w:t>Academics &amp; Classes</w:t>
      </w:r>
    </w:p>
    <w:p w:rsidR="000C2EF8" w:rsidRPr="00446A4E" w:rsidRDefault="000C2EF8" w:rsidP="00446A4E">
      <w:pPr>
        <w:pStyle w:val="FAQQuestion"/>
        <w:tabs>
          <w:tab w:val="clear" w:pos="900"/>
          <w:tab w:val="left" w:pos="720"/>
        </w:tabs>
        <w:spacing w:before="0" w:after="200"/>
        <w:ind w:left="720" w:hanging="720"/>
        <w:rPr>
          <w:rFonts w:asciiTheme="minorHAnsi" w:hAnsiTheme="minorHAnsi" w:cs="Arial"/>
          <w:sz w:val="22"/>
        </w:rPr>
      </w:pPr>
      <w:r w:rsidRPr="00C6325D">
        <w:rPr>
          <w:rFonts w:asciiTheme="minorHAnsi" w:hAnsiTheme="minorHAnsi" w:cs="Arial"/>
          <w:sz w:val="22"/>
        </w:rPr>
        <w:t>Q.</w:t>
      </w:r>
      <w:r w:rsidRPr="00C6325D">
        <w:rPr>
          <w:rFonts w:asciiTheme="minorHAnsi" w:hAnsiTheme="minorHAnsi" w:cs="Arial"/>
          <w:sz w:val="22"/>
        </w:rPr>
        <w:tab/>
        <w:t>Why can’t I attend the advising session and help my st</w:t>
      </w:r>
      <w:r w:rsidR="003A2818">
        <w:rPr>
          <w:rFonts w:asciiTheme="minorHAnsi" w:hAnsiTheme="minorHAnsi" w:cs="Arial"/>
          <w:sz w:val="22"/>
        </w:rPr>
        <w:t>udent pick his or her schedule?</w:t>
      </w:r>
      <w:r w:rsidR="00446A4E">
        <w:rPr>
          <w:rFonts w:asciiTheme="minorHAnsi" w:hAnsiTheme="minorHAnsi" w:cs="Arial"/>
          <w:sz w:val="22"/>
        </w:rPr>
        <w:br/>
      </w:r>
      <w:r w:rsidRPr="00446A4E">
        <w:rPr>
          <w:rFonts w:asciiTheme="minorHAnsi" w:hAnsiTheme="minorHAnsi" w:cs="Arial"/>
          <w:b w:val="0"/>
          <w:sz w:val="22"/>
        </w:rPr>
        <w:t xml:space="preserve">We feel that it is important that the students learn to register and make informed decisions about their academic careers on their own.  Students will be registering for their own classes again in the fall, and we want to </w:t>
      </w:r>
      <w:r w:rsidR="00926A96">
        <w:rPr>
          <w:rFonts w:asciiTheme="minorHAnsi" w:hAnsiTheme="minorHAnsi" w:cs="Arial"/>
          <w:b w:val="0"/>
          <w:sz w:val="22"/>
        </w:rPr>
        <w:t>familiarize</w:t>
      </w:r>
      <w:r w:rsidRPr="00446A4E">
        <w:rPr>
          <w:rFonts w:asciiTheme="minorHAnsi" w:hAnsiTheme="minorHAnsi" w:cs="Arial"/>
          <w:b w:val="0"/>
          <w:sz w:val="22"/>
        </w:rPr>
        <w:t xml:space="preserve"> them </w:t>
      </w:r>
      <w:r w:rsidR="00926A96">
        <w:rPr>
          <w:rFonts w:asciiTheme="minorHAnsi" w:hAnsiTheme="minorHAnsi" w:cs="Arial"/>
          <w:b w:val="0"/>
          <w:sz w:val="22"/>
        </w:rPr>
        <w:t>with</w:t>
      </w:r>
      <w:r w:rsidRPr="00446A4E">
        <w:rPr>
          <w:rFonts w:asciiTheme="minorHAnsi" w:hAnsiTheme="minorHAnsi" w:cs="Arial"/>
          <w:b w:val="0"/>
          <w:sz w:val="22"/>
        </w:rPr>
        <w:t xml:space="preserve"> the process while we are able to be right here to assist them.  </w:t>
      </w:r>
    </w:p>
    <w:p w:rsidR="000C2EF8" w:rsidRPr="00C6325D" w:rsidRDefault="000C2EF8" w:rsidP="00446A4E">
      <w:pPr>
        <w:pStyle w:val="FAQAnswer"/>
        <w:spacing w:after="200"/>
        <w:ind w:left="720"/>
        <w:rPr>
          <w:rFonts w:asciiTheme="minorHAnsi" w:hAnsiTheme="minorHAnsi" w:cs="Arial"/>
          <w:sz w:val="22"/>
        </w:rPr>
      </w:pPr>
      <w:r w:rsidRPr="00C6325D">
        <w:rPr>
          <w:rFonts w:asciiTheme="minorHAnsi" w:hAnsiTheme="minorHAnsi" w:cs="Arial"/>
          <w:sz w:val="22"/>
        </w:rPr>
        <w:t>The advisement rooms are rather small, and students and their family members would not be able to fit in the same rooms together.  If all the parents were in the advising room, it would be very difficult for the academic advisors and the SOAR Leaders to do their jobs and maintain confidentiality of student information</w:t>
      </w:r>
      <w:r w:rsidR="00926A96">
        <w:rPr>
          <w:rFonts w:asciiTheme="minorHAnsi" w:hAnsiTheme="minorHAnsi" w:cs="Arial"/>
          <w:sz w:val="22"/>
        </w:rPr>
        <w:t xml:space="preserve"> that federal law (FERPA) requires</w:t>
      </w:r>
      <w:r w:rsidRPr="00C6325D">
        <w:rPr>
          <w:rFonts w:asciiTheme="minorHAnsi" w:hAnsiTheme="minorHAnsi" w:cs="Arial"/>
          <w:sz w:val="22"/>
        </w:rPr>
        <w:t xml:space="preserve">. </w:t>
      </w:r>
    </w:p>
    <w:p w:rsidR="000C2EF8" w:rsidRPr="00C6325D" w:rsidRDefault="000C2EF8" w:rsidP="00446A4E">
      <w:pPr>
        <w:pStyle w:val="FAQAnswer"/>
        <w:spacing w:after="200"/>
        <w:ind w:left="720"/>
        <w:rPr>
          <w:rFonts w:asciiTheme="minorHAnsi" w:hAnsiTheme="minorHAnsi" w:cs="Arial"/>
          <w:sz w:val="22"/>
        </w:rPr>
      </w:pPr>
      <w:r w:rsidRPr="00C6325D">
        <w:rPr>
          <w:rFonts w:asciiTheme="minorHAnsi" w:hAnsiTheme="minorHAnsi" w:cs="Arial"/>
          <w:sz w:val="22"/>
        </w:rPr>
        <w:t xml:space="preserve">Not being present with your student during the individual advisement session does </w:t>
      </w:r>
      <w:r w:rsidR="00926A96">
        <w:rPr>
          <w:rFonts w:asciiTheme="minorHAnsi" w:hAnsiTheme="minorHAnsi" w:cs="Arial"/>
          <w:sz w:val="22"/>
        </w:rPr>
        <w:t>NOT</w:t>
      </w:r>
      <w:r w:rsidRPr="00C6325D">
        <w:rPr>
          <w:rFonts w:asciiTheme="minorHAnsi" w:hAnsiTheme="minorHAnsi" w:cs="Arial"/>
          <w:sz w:val="22"/>
        </w:rPr>
        <w:t xml:space="preserve"> mean you cannot be involved in the scheduling process.  We encourage families to talk with their students about their academic goals and course selection the night before advising and registration.</w:t>
      </w:r>
    </w:p>
    <w:p w:rsidR="000C2EF8" w:rsidRPr="00C6325D" w:rsidRDefault="000C2EF8" w:rsidP="00446A4E">
      <w:pPr>
        <w:pStyle w:val="FAQAnswer"/>
        <w:spacing w:after="200"/>
        <w:ind w:left="720"/>
        <w:rPr>
          <w:rFonts w:asciiTheme="minorHAnsi" w:hAnsiTheme="minorHAnsi" w:cs="Arial"/>
          <w:b/>
          <w:sz w:val="22"/>
        </w:rPr>
      </w:pPr>
      <w:r w:rsidRPr="00C6325D">
        <w:rPr>
          <w:rFonts w:asciiTheme="minorHAnsi" w:hAnsiTheme="minorHAnsi" w:cs="Arial"/>
          <w:b/>
          <w:sz w:val="22"/>
        </w:rPr>
        <w:t xml:space="preserve">[NOTE: If you encounter a parent who insists on being in the advising rooms, contact the Director of SOAR as soon as possible (or the team leaders if the Director </w:t>
      </w:r>
      <w:r w:rsidR="00446A4E">
        <w:rPr>
          <w:rFonts w:asciiTheme="minorHAnsi" w:hAnsiTheme="minorHAnsi" w:cs="Arial"/>
          <w:b/>
          <w:sz w:val="22"/>
        </w:rPr>
        <w:t>is not immediately available).]</w:t>
      </w:r>
    </w:p>
    <w:p w:rsidR="00446A4E" w:rsidRDefault="000C2EF8" w:rsidP="00446A4E">
      <w:pPr>
        <w:pStyle w:val="FAQQuestion"/>
        <w:tabs>
          <w:tab w:val="clear" w:pos="900"/>
          <w:tab w:val="left" w:pos="720"/>
        </w:tabs>
        <w:spacing w:before="0" w:after="200"/>
        <w:ind w:left="720" w:hanging="720"/>
        <w:rPr>
          <w:rFonts w:asciiTheme="minorHAnsi" w:hAnsiTheme="minorHAnsi" w:cs="Arial"/>
          <w:sz w:val="22"/>
        </w:rPr>
      </w:pPr>
      <w:r w:rsidRPr="00C6325D">
        <w:rPr>
          <w:rFonts w:asciiTheme="minorHAnsi" w:hAnsiTheme="minorHAnsi" w:cs="Arial"/>
          <w:sz w:val="22"/>
        </w:rPr>
        <w:t>Q.</w:t>
      </w:r>
      <w:r w:rsidRPr="00C6325D">
        <w:rPr>
          <w:rFonts w:asciiTheme="minorHAnsi" w:hAnsiTheme="minorHAnsi" w:cs="Arial"/>
          <w:sz w:val="22"/>
        </w:rPr>
        <w:tab/>
        <w:t>What professors should my son or daughter take?</w:t>
      </w:r>
      <w:r w:rsidR="00446A4E">
        <w:rPr>
          <w:rFonts w:asciiTheme="minorHAnsi" w:hAnsiTheme="minorHAnsi" w:cs="Arial"/>
          <w:sz w:val="22"/>
        </w:rPr>
        <w:br/>
      </w:r>
      <w:r w:rsidRPr="00446A4E">
        <w:rPr>
          <w:rFonts w:asciiTheme="minorHAnsi" w:hAnsiTheme="minorHAnsi" w:cs="Arial"/>
          <w:b w:val="0"/>
          <w:sz w:val="22"/>
        </w:rPr>
        <w:t>If your student finds that an instructor or his/her teaching style is not the best fit for them, we recommend that you recommend to your student that they first bring their concerns to the instructor.  The two of them may be able to come to an understanding about the course, adapt to his/her teaching style, or have their questions answered.  (It will also give them an opportunity to gain some assertiveness and conflict resolution skills!)</w:t>
      </w:r>
      <w:r w:rsidRPr="00C6325D">
        <w:rPr>
          <w:rFonts w:asciiTheme="minorHAnsi" w:hAnsiTheme="minorHAnsi" w:cs="Arial"/>
          <w:sz w:val="22"/>
        </w:rPr>
        <w:t xml:space="preserve">  </w:t>
      </w:r>
    </w:p>
    <w:p w:rsidR="000C2EF8" w:rsidRPr="00C6325D" w:rsidRDefault="00446A4E" w:rsidP="00446A4E">
      <w:pPr>
        <w:pStyle w:val="FAQQuestion"/>
        <w:tabs>
          <w:tab w:val="clear" w:pos="900"/>
          <w:tab w:val="left" w:pos="720"/>
        </w:tabs>
        <w:spacing w:before="0" w:after="200"/>
        <w:ind w:left="720" w:hanging="720"/>
        <w:rPr>
          <w:rFonts w:asciiTheme="minorHAnsi" w:hAnsiTheme="minorHAnsi" w:cs="Arial"/>
          <w:b w:val="0"/>
          <w:sz w:val="22"/>
        </w:rPr>
      </w:pPr>
      <w:r>
        <w:rPr>
          <w:rFonts w:asciiTheme="minorHAnsi" w:hAnsiTheme="minorHAnsi" w:cs="Arial"/>
          <w:sz w:val="22"/>
        </w:rPr>
        <w:tab/>
      </w:r>
      <w:r w:rsidR="000C2EF8" w:rsidRPr="00446A4E">
        <w:rPr>
          <w:rFonts w:asciiTheme="minorHAnsi" w:hAnsiTheme="minorHAnsi" w:cs="Arial"/>
          <w:b w:val="0"/>
          <w:sz w:val="22"/>
        </w:rPr>
        <w:t>Faculty members at Missouri State are generally very nice and willing to speak with their students.  Encourage your student to visit them early and as often as they have questions; students sometimes wait until a situation gets very bad before acting.  If after they speak with their instructor they decide the situation cannot be resolved, they should drop the course (and possibly add a different section or course).  There are sometimes consequences to dropping courses, so students should meet with their academic advisor first to learn what they might be.</w:t>
      </w:r>
    </w:p>
    <w:p w:rsidR="000C2EF8" w:rsidRPr="00446A4E" w:rsidRDefault="000C2EF8" w:rsidP="00446A4E">
      <w:pPr>
        <w:tabs>
          <w:tab w:val="left" w:pos="720"/>
        </w:tabs>
        <w:spacing w:line="240" w:lineRule="auto"/>
        <w:ind w:left="720" w:hanging="720"/>
        <w:rPr>
          <w:rFonts w:cs="Arial"/>
          <w:i/>
        </w:rPr>
      </w:pPr>
      <w:r w:rsidRPr="00C6325D">
        <w:rPr>
          <w:rFonts w:cs="Arial"/>
          <w:b/>
          <w:bCs/>
        </w:rPr>
        <w:t>Q.</w:t>
      </w:r>
      <w:r w:rsidRPr="00C6325D">
        <w:rPr>
          <w:rFonts w:cs="Arial"/>
          <w:b/>
          <w:bCs/>
        </w:rPr>
        <w:tab/>
        <w:t xml:space="preserve">Where can my student receive help for course assignments and academic assistance? </w:t>
      </w:r>
      <w:r w:rsidR="00446A4E">
        <w:rPr>
          <w:rFonts w:cs="Arial"/>
          <w:b/>
          <w:bCs/>
        </w:rPr>
        <w:br/>
      </w:r>
      <w:r w:rsidRPr="00C6325D">
        <w:rPr>
          <w:rFonts w:cs="Arial"/>
          <w:i/>
        </w:rPr>
        <w:t xml:space="preserve">[Refer to the information about academic resources in the </w:t>
      </w:r>
      <w:r w:rsidRPr="00C6325D">
        <w:rPr>
          <w:rFonts w:cs="Arial"/>
          <w:b/>
          <w:i/>
        </w:rPr>
        <w:t>Academics &amp; Classes</w:t>
      </w:r>
      <w:r w:rsidRPr="00C6325D">
        <w:rPr>
          <w:rFonts w:cs="Arial"/>
          <w:i/>
        </w:rPr>
        <w:t xml:space="preserve"> section in the Students’ FAQs.  Tailor your response to family members.]</w:t>
      </w:r>
    </w:p>
    <w:p w:rsidR="000C2EF8" w:rsidRPr="00446A4E" w:rsidRDefault="000C2EF8" w:rsidP="00446A4E">
      <w:pPr>
        <w:pStyle w:val="FAQQuestion"/>
        <w:tabs>
          <w:tab w:val="clear" w:pos="900"/>
          <w:tab w:val="left" w:pos="720"/>
        </w:tabs>
        <w:spacing w:before="0" w:after="200"/>
        <w:ind w:left="720" w:hanging="720"/>
        <w:rPr>
          <w:rFonts w:asciiTheme="minorHAnsi" w:hAnsiTheme="minorHAnsi" w:cs="Arial"/>
          <w:sz w:val="22"/>
        </w:rPr>
      </w:pPr>
      <w:r w:rsidRPr="00C6325D">
        <w:rPr>
          <w:rFonts w:asciiTheme="minorHAnsi" w:hAnsiTheme="minorHAnsi" w:cs="Arial"/>
          <w:sz w:val="22"/>
        </w:rPr>
        <w:t>Q.</w:t>
      </w:r>
      <w:r w:rsidRPr="00C6325D">
        <w:rPr>
          <w:rFonts w:asciiTheme="minorHAnsi" w:hAnsiTheme="minorHAnsi" w:cs="Arial"/>
          <w:sz w:val="22"/>
        </w:rPr>
        <w:tab/>
        <w:t>Do all students get an advisor?  What type of training do advisors receive?</w:t>
      </w:r>
      <w:r w:rsidR="00446A4E">
        <w:rPr>
          <w:rFonts w:asciiTheme="minorHAnsi" w:hAnsiTheme="minorHAnsi" w:cs="Arial"/>
          <w:sz w:val="22"/>
        </w:rPr>
        <w:br/>
      </w:r>
      <w:r w:rsidRPr="00C6325D">
        <w:rPr>
          <w:rFonts w:asciiTheme="minorHAnsi" w:hAnsiTheme="minorHAnsi" w:cs="Arial"/>
          <w:b w:val="0"/>
          <w:sz w:val="22"/>
        </w:rPr>
        <w:t xml:space="preserve">Yes, every student is assigned to an academic advisor based on the major they have chosen.  If your student is undecided, a professional advisor from the Academic Advisement Center will advise your student.  </w:t>
      </w:r>
      <w:r w:rsidR="00926A96">
        <w:rPr>
          <w:rFonts w:asciiTheme="minorHAnsi" w:hAnsiTheme="minorHAnsi" w:cs="Arial"/>
          <w:b w:val="0"/>
          <w:sz w:val="22"/>
        </w:rPr>
        <w:t>Your student should receive an advisor assignment by email within a week of attending SOAR.</w:t>
      </w:r>
    </w:p>
    <w:p w:rsidR="000C2EF8" w:rsidRPr="00C6325D" w:rsidRDefault="00446A4E" w:rsidP="00446A4E">
      <w:pPr>
        <w:pStyle w:val="FAQQuestion"/>
        <w:tabs>
          <w:tab w:val="clear" w:pos="900"/>
          <w:tab w:val="left" w:pos="720"/>
        </w:tabs>
        <w:spacing w:before="0" w:after="200"/>
        <w:ind w:left="720"/>
        <w:rPr>
          <w:rFonts w:asciiTheme="minorHAnsi" w:hAnsiTheme="minorHAnsi" w:cs="Arial"/>
          <w:b w:val="0"/>
          <w:sz w:val="22"/>
        </w:rPr>
      </w:pPr>
      <w:r>
        <w:rPr>
          <w:rFonts w:asciiTheme="minorHAnsi" w:hAnsiTheme="minorHAnsi" w:cs="Arial"/>
          <w:b w:val="0"/>
          <w:sz w:val="22"/>
        </w:rPr>
        <w:lastRenderedPageBreak/>
        <w:tab/>
      </w:r>
      <w:r w:rsidR="000C2EF8" w:rsidRPr="00C6325D">
        <w:rPr>
          <w:rFonts w:asciiTheme="minorHAnsi" w:hAnsiTheme="minorHAnsi" w:cs="Arial"/>
          <w:b w:val="0"/>
          <w:sz w:val="22"/>
        </w:rPr>
        <w:t>Most advisors are trained through Missouri State’s Master Advisor training program; this program has routinely been recognized as one of the best advisor training and development programs in the nation by the National Academic Advising Association.  Missouri State also ha</w:t>
      </w:r>
      <w:r w:rsidR="00926A96">
        <w:rPr>
          <w:rFonts w:asciiTheme="minorHAnsi" w:hAnsiTheme="minorHAnsi" w:cs="Arial"/>
          <w:b w:val="0"/>
          <w:sz w:val="22"/>
        </w:rPr>
        <w:t>s</w:t>
      </w:r>
      <w:r w:rsidR="000C2EF8" w:rsidRPr="00C6325D">
        <w:rPr>
          <w:rFonts w:asciiTheme="minorHAnsi" w:hAnsiTheme="minorHAnsi" w:cs="Arial"/>
          <w:b w:val="0"/>
          <w:sz w:val="22"/>
        </w:rPr>
        <w:t xml:space="preserve"> a proud tradition of its faculty and professional advisors receiving individual state and national awards from this organization—many of them are represented as SOAR advisors!</w:t>
      </w:r>
    </w:p>
    <w:p w:rsidR="000C2EF8" w:rsidRPr="00C6325D" w:rsidRDefault="000C2EF8" w:rsidP="00D3531D">
      <w:pPr>
        <w:pStyle w:val="Heading3"/>
        <w:rPr>
          <w:rFonts w:eastAsiaTheme="minorEastAsia"/>
          <w:lang w:eastAsia="ja-JP" w:bidi="hi-IN"/>
        </w:rPr>
      </w:pPr>
      <w:r w:rsidRPr="00C6325D">
        <w:rPr>
          <w:rFonts w:eastAsiaTheme="minorEastAsia"/>
          <w:lang w:eastAsia="ja-JP" w:bidi="hi-IN"/>
        </w:rPr>
        <w:t>Residence &amp; Campus Life</w:t>
      </w:r>
    </w:p>
    <w:p w:rsidR="000C2EF8" w:rsidRPr="00446A4E" w:rsidRDefault="000C2EF8" w:rsidP="00446A4E">
      <w:pPr>
        <w:pStyle w:val="FAQQuestion"/>
        <w:tabs>
          <w:tab w:val="clear" w:pos="900"/>
          <w:tab w:val="left" w:pos="720"/>
        </w:tabs>
        <w:spacing w:before="0" w:after="200"/>
        <w:ind w:left="720" w:hanging="720"/>
        <w:rPr>
          <w:rFonts w:asciiTheme="minorHAnsi" w:hAnsiTheme="minorHAnsi" w:cs="Arial"/>
          <w:b w:val="0"/>
          <w:sz w:val="22"/>
        </w:rPr>
      </w:pPr>
      <w:r w:rsidRPr="00C6325D">
        <w:rPr>
          <w:rFonts w:asciiTheme="minorHAnsi" w:hAnsiTheme="minorHAnsi" w:cs="Arial"/>
          <w:sz w:val="22"/>
        </w:rPr>
        <w:t>Q.</w:t>
      </w:r>
      <w:r w:rsidRPr="00C6325D">
        <w:rPr>
          <w:rFonts w:asciiTheme="minorHAnsi" w:hAnsiTheme="minorHAnsi" w:cs="Arial"/>
          <w:sz w:val="22"/>
        </w:rPr>
        <w:tab/>
        <w:t>How much money is my</w:t>
      </w:r>
      <w:r w:rsidR="00446A4E">
        <w:rPr>
          <w:rFonts w:asciiTheme="minorHAnsi" w:hAnsiTheme="minorHAnsi" w:cs="Arial"/>
          <w:sz w:val="22"/>
        </w:rPr>
        <w:t xml:space="preserve"> son or daughter going to need?</w:t>
      </w:r>
      <w:r w:rsidR="00446A4E">
        <w:rPr>
          <w:rFonts w:asciiTheme="minorHAnsi" w:hAnsiTheme="minorHAnsi" w:cs="Arial"/>
          <w:sz w:val="22"/>
        </w:rPr>
        <w:br/>
      </w:r>
      <w:r w:rsidRPr="00446A4E">
        <w:rPr>
          <w:rFonts w:asciiTheme="minorHAnsi" w:hAnsiTheme="minorHAnsi" w:cs="Arial"/>
          <w:b w:val="0"/>
          <w:sz w:val="22"/>
        </w:rPr>
        <w:t xml:space="preserve">This is going to vary from student to student, and it will take some time to figure out exact living costs. </w:t>
      </w:r>
      <w:r w:rsidR="00214713">
        <w:rPr>
          <w:rFonts w:asciiTheme="minorHAnsi" w:hAnsiTheme="minorHAnsi" w:cs="Arial"/>
          <w:b w:val="0"/>
          <w:sz w:val="22"/>
        </w:rPr>
        <w:t xml:space="preserve">We recommend discussing possible expenses with your student, then working out a budget together.  Check in with your student early in the first semester to reassess whether this budget is realistic.  </w:t>
      </w:r>
    </w:p>
    <w:p w:rsidR="000C2EF8" w:rsidRDefault="000C2EF8" w:rsidP="00446A4E">
      <w:pPr>
        <w:pStyle w:val="FAQQuestion"/>
        <w:tabs>
          <w:tab w:val="clear" w:pos="900"/>
          <w:tab w:val="left" w:pos="720"/>
        </w:tabs>
        <w:spacing w:before="0" w:after="200"/>
        <w:ind w:left="720" w:hanging="720"/>
        <w:rPr>
          <w:rFonts w:asciiTheme="minorHAnsi" w:hAnsiTheme="minorHAnsi" w:cs="Arial"/>
          <w:b w:val="0"/>
          <w:sz w:val="22"/>
        </w:rPr>
      </w:pPr>
      <w:r w:rsidRPr="00C6325D">
        <w:rPr>
          <w:rFonts w:asciiTheme="minorHAnsi" w:hAnsiTheme="minorHAnsi" w:cs="Arial"/>
          <w:sz w:val="22"/>
        </w:rPr>
        <w:t>Q.</w:t>
      </w:r>
      <w:r w:rsidRPr="00C6325D">
        <w:rPr>
          <w:rFonts w:asciiTheme="minorHAnsi" w:hAnsiTheme="minorHAnsi" w:cs="Arial"/>
          <w:sz w:val="22"/>
        </w:rPr>
        <w:tab/>
        <w:t xml:space="preserve">Is anyone going to make sure that my child doesn’t drink, </w:t>
      </w:r>
      <w:r w:rsidR="00446A4E">
        <w:rPr>
          <w:rFonts w:asciiTheme="minorHAnsi" w:hAnsiTheme="minorHAnsi" w:cs="Arial"/>
          <w:sz w:val="22"/>
        </w:rPr>
        <w:t>does his or her homework, etc.?</w:t>
      </w:r>
      <w:r w:rsidR="00446A4E">
        <w:rPr>
          <w:rFonts w:asciiTheme="minorHAnsi" w:hAnsiTheme="minorHAnsi" w:cs="Arial"/>
          <w:sz w:val="22"/>
        </w:rPr>
        <w:br/>
      </w:r>
      <w:r w:rsidRPr="00446A4E">
        <w:rPr>
          <w:rFonts w:asciiTheme="minorHAnsi" w:hAnsiTheme="minorHAnsi" w:cs="Arial"/>
          <w:b w:val="0"/>
          <w:sz w:val="22"/>
        </w:rPr>
        <w:t xml:space="preserve">Homework, bed times, and activities that a student might choose to engage in are the student’s responsibilities. There will, however, be Resident Assistants (RAs) on each hall to ensure that the rules of the residence halls are not being compromised and assist students if they ask for help. </w:t>
      </w:r>
    </w:p>
    <w:p w:rsidR="00446A4E" w:rsidRDefault="00446A4E" w:rsidP="00C97B02">
      <w:pPr>
        <w:pStyle w:val="FAQQuestion"/>
        <w:numPr>
          <w:ilvl w:val="0"/>
          <w:numId w:val="62"/>
        </w:numPr>
        <w:tabs>
          <w:tab w:val="clear" w:pos="900"/>
          <w:tab w:val="clear" w:pos="8460"/>
          <w:tab w:val="clear" w:pos="9540"/>
          <w:tab w:val="left" w:pos="720"/>
        </w:tabs>
        <w:spacing w:before="0"/>
        <w:ind w:left="0" w:firstLine="0"/>
        <w:rPr>
          <w:rFonts w:asciiTheme="minorHAnsi" w:hAnsiTheme="minorHAnsi" w:cs="Arial"/>
          <w:sz w:val="22"/>
        </w:rPr>
      </w:pPr>
      <w:r w:rsidRPr="00446A4E">
        <w:rPr>
          <w:rFonts w:asciiTheme="minorHAnsi" w:hAnsiTheme="minorHAnsi" w:cs="Arial"/>
          <w:sz w:val="22"/>
        </w:rPr>
        <w:t>Will the residence halls be too loud for my son or daughter to study?</w:t>
      </w:r>
      <w:r w:rsidRPr="00C6325D">
        <w:rPr>
          <w:rFonts w:asciiTheme="minorHAnsi" w:hAnsiTheme="minorHAnsi" w:cs="Arial"/>
          <w:sz w:val="22"/>
        </w:rPr>
        <w:t xml:space="preserve">  </w:t>
      </w:r>
    </w:p>
    <w:p w:rsidR="000C2EF8" w:rsidRPr="00756BB0" w:rsidRDefault="00446A4E" w:rsidP="00756BB0">
      <w:pPr>
        <w:pStyle w:val="FAQQuestion"/>
        <w:tabs>
          <w:tab w:val="clear" w:pos="900"/>
          <w:tab w:val="clear" w:pos="8460"/>
          <w:tab w:val="left" w:pos="720"/>
        </w:tabs>
        <w:spacing w:before="0" w:after="200"/>
        <w:ind w:left="720"/>
        <w:rPr>
          <w:rFonts w:asciiTheme="minorHAnsi" w:hAnsiTheme="minorHAnsi" w:cs="Arial"/>
          <w:sz w:val="22"/>
        </w:rPr>
      </w:pPr>
      <w:r w:rsidRPr="00446A4E">
        <w:rPr>
          <w:rFonts w:asciiTheme="minorHAnsi" w:hAnsiTheme="minorHAnsi" w:cs="Arial"/>
          <w:b w:val="0"/>
          <w:sz w:val="22"/>
        </w:rPr>
        <w:t xml:space="preserve">Each residence hall has quiet hours for their floors from 10:00 pm to 10:00 am, which residence assistance help enforce.  Residence halls are equipped with study rooms for use by students living in that hall.  Several academic building on campus also have study areas; Meyer Library, in particular, has many study rooms for students to use, many of them large enough to host small group study sessions. Meyer Library is open until </w:t>
      </w:r>
      <w:r w:rsidR="00D55532">
        <w:rPr>
          <w:rFonts w:asciiTheme="minorHAnsi" w:hAnsiTheme="minorHAnsi" w:cs="Arial"/>
          <w:b w:val="0"/>
          <w:sz w:val="22"/>
        </w:rPr>
        <w:t>2:00 am</w:t>
      </w:r>
      <w:r w:rsidRPr="00446A4E">
        <w:rPr>
          <w:rFonts w:asciiTheme="minorHAnsi" w:hAnsiTheme="minorHAnsi" w:cs="Arial"/>
          <w:b w:val="0"/>
          <w:sz w:val="22"/>
        </w:rPr>
        <w:t xml:space="preserve"> from Sunday to Thursday during the week (until 6:00 pm on Fridays and Saturdays) and has special late hours during finals weeks.</w:t>
      </w:r>
    </w:p>
    <w:p w:rsidR="000C2EF8" w:rsidRPr="00756BB0" w:rsidRDefault="00756BB0" w:rsidP="00756BB0">
      <w:pPr>
        <w:pStyle w:val="FAQQuestion"/>
        <w:tabs>
          <w:tab w:val="clear" w:pos="900"/>
          <w:tab w:val="left" w:pos="720"/>
        </w:tabs>
        <w:spacing w:before="0" w:after="200"/>
        <w:ind w:left="720" w:hanging="720"/>
        <w:rPr>
          <w:rFonts w:asciiTheme="minorHAnsi" w:hAnsiTheme="minorHAnsi" w:cs="Arial"/>
          <w:b w:val="0"/>
          <w:sz w:val="22"/>
        </w:rPr>
      </w:pPr>
      <w:r w:rsidRPr="00C6325D">
        <w:rPr>
          <w:rFonts w:asciiTheme="minorHAnsi" w:hAnsiTheme="minorHAnsi" w:cs="Arial"/>
          <w:sz w:val="22"/>
        </w:rPr>
        <w:t>Q.</w:t>
      </w:r>
      <w:r w:rsidRPr="00C6325D">
        <w:rPr>
          <w:rFonts w:asciiTheme="minorHAnsi" w:hAnsiTheme="minorHAnsi" w:cs="Arial"/>
          <w:sz w:val="22"/>
        </w:rPr>
        <w:tab/>
      </w:r>
      <w:r w:rsidR="000C2EF8" w:rsidRPr="00756BB0">
        <w:rPr>
          <w:rFonts w:asciiTheme="minorHAnsi" w:hAnsiTheme="minorHAnsi" w:cs="Arial"/>
          <w:sz w:val="22"/>
        </w:rPr>
        <w:t>Are guests allowed in the residence halls?</w:t>
      </w:r>
      <w:r>
        <w:rPr>
          <w:rFonts w:asciiTheme="minorHAnsi" w:hAnsiTheme="minorHAnsi" w:cs="Arial"/>
          <w:sz w:val="22"/>
        </w:rPr>
        <w:br/>
      </w:r>
      <w:r w:rsidR="000C2EF8" w:rsidRPr="00756BB0">
        <w:rPr>
          <w:rFonts w:asciiTheme="minorHAnsi" w:hAnsiTheme="minorHAnsi" w:cs="Arial"/>
          <w:b w:val="0"/>
          <w:sz w:val="22"/>
        </w:rPr>
        <w:t>Yes.  All guests, regardless of gender, must be approved by all residents of the room and/or suite.  All guests must follow university and residence life policies while visiting.  Overnight guests may not exceed two nights a week without prior approval from the residence hall director.  All guests must use gender appropriate bathrooms and must also be signed in at the reception desk by the host.</w:t>
      </w:r>
    </w:p>
    <w:p w:rsidR="000C2EF8" w:rsidRDefault="000C2EF8" w:rsidP="00756BB0">
      <w:pPr>
        <w:pStyle w:val="FAQQuestion"/>
        <w:tabs>
          <w:tab w:val="clear" w:pos="900"/>
          <w:tab w:val="left" w:pos="720"/>
        </w:tabs>
        <w:spacing w:before="0" w:after="200"/>
        <w:ind w:left="720" w:hanging="720"/>
        <w:rPr>
          <w:rFonts w:asciiTheme="minorHAnsi" w:hAnsiTheme="minorHAnsi" w:cs="Arial"/>
          <w:b w:val="0"/>
          <w:sz w:val="22"/>
        </w:rPr>
      </w:pPr>
      <w:r w:rsidRPr="00C6325D">
        <w:rPr>
          <w:rFonts w:asciiTheme="minorHAnsi" w:hAnsiTheme="minorHAnsi" w:cs="Arial"/>
          <w:b w:val="0"/>
          <w:sz w:val="22"/>
        </w:rPr>
        <w:t xml:space="preserve"> </w:t>
      </w:r>
      <w:r w:rsidR="00756BB0" w:rsidRPr="00C6325D">
        <w:rPr>
          <w:rFonts w:asciiTheme="minorHAnsi" w:hAnsiTheme="minorHAnsi" w:cs="Arial"/>
          <w:sz w:val="22"/>
        </w:rPr>
        <w:t>Q.</w:t>
      </w:r>
      <w:r w:rsidR="00756BB0" w:rsidRPr="00C6325D">
        <w:rPr>
          <w:rFonts w:asciiTheme="minorHAnsi" w:hAnsiTheme="minorHAnsi" w:cs="Arial"/>
          <w:sz w:val="22"/>
        </w:rPr>
        <w:tab/>
      </w:r>
      <w:r w:rsidRPr="00C6325D">
        <w:rPr>
          <w:rFonts w:asciiTheme="minorHAnsi" w:hAnsiTheme="minorHAnsi" w:cs="Arial"/>
          <w:sz w:val="22"/>
        </w:rPr>
        <w:t>Are guests of the opposite sex allowed to stay over?  Is there a visitation policy?</w:t>
      </w:r>
      <w:r w:rsidR="00756BB0">
        <w:rPr>
          <w:rFonts w:asciiTheme="minorHAnsi" w:hAnsiTheme="minorHAnsi" w:cs="Arial"/>
          <w:sz w:val="22"/>
        </w:rPr>
        <w:br/>
      </w:r>
      <w:r w:rsidRPr="00C6325D">
        <w:rPr>
          <w:rFonts w:asciiTheme="minorHAnsi" w:hAnsiTheme="minorHAnsi" w:cs="Arial"/>
          <w:b w:val="0"/>
          <w:sz w:val="22"/>
        </w:rPr>
        <w:t>There are two different visitation policies that apply to guests of the opposite sex in our residence halls.  They are commonly referred to as 24/2 visitation and 24/7 visitation.  Freshmen are generally placed in 24/2 residence halls and floors, whereas upperclassmen are placed in halls and floors with 24/7 policies.  The halls and hours for each visitation policy are as follows:</w:t>
      </w:r>
    </w:p>
    <w:tbl>
      <w:tblPr>
        <w:tblStyle w:val="TableGrid"/>
        <w:tblW w:w="0" w:type="auto"/>
        <w:tblInd w:w="720" w:type="dxa"/>
        <w:tblLook w:val="04A0" w:firstRow="1" w:lastRow="0" w:firstColumn="1" w:lastColumn="0" w:noHBand="0" w:noVBand="1"/>
      </w:tblPr>
      <w:tblGrid>
        <w:gridCol w:w="1859"/>
        <w:gridCol w:w="2162"/>
        <w:gridCol w:w="597"/>
        <w:gridCol w:w="2068"/>
        <w:gridCol w:w="2170"/>
      </w:tblGrid>
      <w:tr w:rsidR="00756BB0" w:rsidTr="00AF0821">
        <w:tc>
          <w:tcPr>
            <w:tcW w:w="4158" w:type="dxa"/>
            <w:gridSpan w:val="2"/>
            <w:shd w:val="clear" w:color="auto" w:fill="000000" w:themeFill="text1"/>
            <w:vAlign w:val="center"/>
          </w:tcPr>
          <w:p w:rsidR="00756BB0" w:rsidRDefault="00756BB0" w:rsidP="00AF0821">
            <w:pPr>
              <w:pStyle w:val="FAQQuestion"/>
              <w:tabs>
                <w:tab w:val="clear" w:pos="900"/>
                <w:tab w:val="left" w:pos="720"/>
              </w:tabs>
              <w:spacing w:before="60" w:after="60"/>
              <w:ind w:left="0"/>
              <w:jc w:val="center"/>
              <w:rPr>
                <w:rFonts w:asciiTheme="minorHAnsi" w:hAnsiTheme="minorHAnsi" w:cs="Arial"/>
                <w:b w:val="0"/>
                <w:sz w:val="22"/>
              </w:rPr>
            </w:pPr>
            <w:r w:rsidRPr="00C6325D">
              <w:rPr>
                <w:rFonts w:asciiTheme="minorHAnsi" w:hAnsiTheme="minorHAnsi" w:cs="Arial"/>
                <w:sz w:val="22"/>
              </w:rPr>
              <w:t>24/2 Visitation Policy</w:t>
            </w:r>
          </w:p>
        </w:tc>
        <w:tc>
          <w:tcPr>
            <w:tcW w:w="630" w:type="dxa"/>
            <w:tcBorders>
              <w:top w:val="nil"/>
              <w:bottom w:val="nil"/>
            </w:tcBorders>
            <w:vAlign w:val="center"/>
          </w:tcPr>
          <w:p w:rsidR="00756BB0" w:rsidRDefault="00756BB0" w:rsidP="00AF0821">
            <w:pPr>
              <w:pStyle w:val="FAQQuestion"/>
              <w:tabs>
                <w:tab w:val="clear" w:pos="900"/>
                <w:tab w:val="left" w:pos="720"/>
              </w:tabs>
              <w:spacing w:before="60" w:after="60"/>
              <w:ind w:left="0"/>
              <w:jc w:val="center"/>
              <w:rPr>
                <w:rFonts w:asciiTheme="minorHAnsi" w:hAnsiTheme="minorHAnsi" w:cs="Arial"/>
                <w:b w:val="0"/>
                <w:sz w:val="22"/>
              </w:rPr>
            </w:pPr>
          </w:p>
        </w:tc>
        <w:tc>
          <w:tcPr>
            <w:tcW w:w="4428" w:type="dxa"/>
            <w:gridSpan w:val="2"/>
            <w:shd w:val="clear" w:color="auto" w:fill="000000" w:themeFill="text1"/>
            <w:vAlign w:val="center"/>
          </w:tcPr>
          <w:p w:rsidR="00756BB0" w:rsidRDefault="00756BB0" w:rsidP="00AF0821">
            <w:pPr>
              <w:pStyle w:val="FAQQuestion"/>
              <w:tabs>
                <w:tab w:val="clear" w:pos="900"/>
                <w:tab w:val="left" w:pos="720"/>
              </w:tabs>
              <w:spacing w:before="60" w:after="60"/>
              <w:ind w:left="0"/>
              <w:jc w:val="center"/>
              <w:rPr>
                <w:rFonts w:asciiTheme="minorHAnsi" w:hAnsiTheme="minorHAnsi" w:cs="Arial"/>
                <w:b w:val="0"/>
                <w:sz w:val="22"/>
              </w:rPr>
            </w:pPr>
            <w:r w:rsidRPr="00C6325D">
              <w:rPr>
                <w:rFonts w:asciiTheme="minorHAnsi" w:hAnsiTheme="minorHAnsi" w:cs="Arial"/>
                <w:sz w:val="22"/>
              </w:rPr>
              <w:t>24/7 Visitation Policy</w:t>
            </w:r>
          </w:p>
        </w:tc>
      </w:tr>
      <w:tr w:rsidR="00AF0821" w:rsidTr="00AF0821">
        <w:tc>
          <w:tcPr>
            <w:tcW w:w="1908" w:type="dxa"/>
            <w:vAlign w:val="center"/>
          </w:tcPr>
          <w:p w:rsidR="00AF0821" w:rsidRPr="00D3531D" w:rsidRDefault="00AF0821" w:rsidP="00AF0821">
            <w:pPr>
              <w:pStyle w:val="FAQQuestion"/>
              <w:tabs>
                <w:tab w:val="clear" w:pos="900"/>
                <w:tab w:val="clear" w:pos="8460"/>
                <w:tab w:val="left" w:pos="720"/>
                <w:tab w:val="right" w:pos="2700"/>
              </w:tabs>
              <w:spacing w:before="60" w:after="60"/>
              <w:ind w:left="0"/>
              <w:rPr>
                <w:rFonts w:asciiTheme="minorHAnsi" w:hAnsiTheme="minorHAnsi" w:cs="Arial"/>
                <w:b w:val="0"/>
                <w:sz w:val="18"/>
                <w:szCs w:val="18"/>
              </w:rPr>
            </w:pPr>
            <w:r w:rsidRPr="00D3531D">
              <w:rPr>
                <w:rFonts w:asciiTheme="minorHAnsi" w:hAnsiTheme="minorHAnsi" w:cs="Arial"/>
                <w:b w:val="0"/>
                <w:sz w:val="18"/>
                <w:szCs w:val="18"/>
              </w:rPr>
              <w:t>Sunday - Thursday</w:t>
            </w:r>
          </w:p>
        </w:tc>
        <w:tc>
          <w:tcPr>
            <w:tcW w:w="2250" w:type="dxa"/>
            <w:vAlign w:val="center"/>
          </w:tcPr>
          <w:p w:rsidR="00AF0821" w:rsidRPr="00D3531D" w:rsidRDefault="00AF0821" w:rsidP="00AF0821">
            <w:pPr>
              <w:pStyle w:val="FAQQuestion"/>
              <w:tabs>
                <w:tab w:val="clear" w:pos="900"/>
                <w:tab w:val="clear" w:pos="8460"/>
                <w:tab w:val="left" w:pos="720"/>
                <w:tab w:val="right" w:pos="2700"/>
              </w:tabs>
              <w:spacing w:before="60" w:after="60"/>
              <w:ind w:left="0"/>
              <w:rPr>
                <w:rFonts w:asciiTheme="minorHAnsi" w:hAnsiTheme="minorHAnsi" w:cs="Arial"/>
                <w:b w:val="0"/>
                <w:sz w:val="18"/>
                <w:szCs w:val="18"/>
              </w:rPr>
            </w:pPr>
            <w:r w:rsidRPr="00D3531D">
              <w:rPr>
                <w:rFonts w:asciiTheme="minorHAnsi" w:hAnsiTheme="minorHAnsi" w:cs="Arial"/>
                <w:b w:val="0"/>
                <w:sz w:val="18"/>
                <w:szCs w:val="18"/>
              </w:rPr>
              <w:t>10 am  to Midnight</w:t>
            </w:r>
          </w:p>
        </w:tc>
        <w:tc>
          <w:tcPr>
            <w:tcW w:w="630" w:type="dxa"/>
            <w:tcBorders>
              <w:top w:val="nil"/>
              <w:bottom w:val="nil"/>
            </w:tcBorders>
          </w:tcPr>
          <w:p w:rsidR="00AF0821" w:rsidRPr="00D3531D" w:rsidRDefault="00AF0821" w:rsidP="00AF0821">
            <w:pPr>
              <w:pStyle w:val="FAQQuestion"/>
              <w:tabs>
                <w:tab w:val="clear" w:pos="900"/>
                <w:tab w:val="left" w:pos="720"/>
              </w:tabs>
              <w:spacing w:before="60" w:after="60"/>
              <w:ind w:left="0"/>
              <w:rPr>
                <w:rFonts w:asciiTheme="minorHAnsi" w:hAnsiTheme="minorHAnsi" w:cs="Arial"/>
                <w:b w:val="0"/>
                <w:sz w:val="18"/>
                <w:szCs w:val="18"/>
              </w:rPr>
            </w:pPr>
          </w:p>
        </w:tc>
        <w:tc>
          <w:tcPr>
            <w:tcW w:w="2160" w:type="dxa"/>
            <w:vMerge w:val="restart"/>
            <w:vAlign w:val="center"/>
          </w:tcPr>
          <w:p w:rsidR="00AF0821" w:rsidRPr="00D3531D" w:rsidRDefault="00AF0821" w:rsidP="00AF0821">
            <w:pPr>
              <w:pStyle w:val="FAQQuestion"/>
              <w:tabs>
                <w:tab w:val="clear" w:pos="900"/>
                <w:tab w:val="clear" w:pos="8460"/>
                <w:tab w:val="left" w:pos="720"/>
                <w:tab w:val="right" w:pos="2700"/>
              </w:tabs>
              <w:spacing w:before="60" w:after="60"/>
              <w:ind w:left="0"/>
              <w:rPr>
                <w:rFonts w:asciiTheme="minorHAnsi" w:hAnsiTheme="minorHAnsi" w:cs="Arial"/>
                <w:b w:val="0"/>
                <w:sz w:val="18"/>
                <w:szCs w:val="18"/>
              </w:rPr>
            </w:pPr>
            <w:r w:rsidRPr="00D3531D">
              <w:rPr>
                <w:rFonts w:asciiTheme="minorHAnsi" w:hAnsiTheme="minorHAnsi" w:cs="Arial"/>
                <w:b w:val="0"/>
                <w:sz w:val="18"/>
                <w:szCs w:val="18"/>
              </w:rPr>
              <w:t>Monday – Sunday</w:t>
            </w:r>
          </w:p>
        </w:tc>
        <w:tc>
          <w:tcPr>
            <w:tcW w:w="2268" w:type="dxa"/>
            <w:vMerge w:val="restart"/>
            <w:vAlign w:val="center"/>
          </w:tcPr>
          <w:p w:rsidR="00AF0821" w:rsidRPr="00D3531D" w:rsidRDefault="00AF0821" w:rsidP="00AF0821">
            <w:pPr>
              <w:pStyle w:val="FAQQuestion"/>
              <w:tabs>
                <w:tab w:val="clear" w:pos="900"/>
                <w:tab w:val="clear" w:pos="8460"/>
                <w:tab w:val="left" w:pos="720"/>
                <w:tab w:val="right" w:pos="2700"/>
              </w:tabs>
              <w:spacing w:before="60" w:after="60"/>
              <w:ind w:left="0"/>
              <w:rPr>
                <w:rFonts w:asciiTheme="minorHAnsi" w:hAnsiTheme="minorHAnsi" w:cs="Arial"/>
                <w:b w:val="0"/>
                <w:sz w:val="18"/>
                <w:szCs w:val="18"/>
              </w:rPr>
            </w:pPr>
            <w:r w:rsidRPr="00D3531D">
              <w:rPr>
                <w:rFonts w:asciiTheme="minorHAnsi" w:hAnsiTheme="minorHAnsi" w:cs="Arial"/>
                <w:b w:val="0"/>
                <w:sz w:val="18"/>
                <w:szCs w:val="18"/>
              </w:rPr>
              <w:t>24 hour visitation</w:t>
            </w:r>
          </w:p>
        </w:tc>
      </w:tr>
      <w:tr w:rsidR="00AF0821" w:rsidTr="009D7229">
        <w:trPr>
          <w:trHeight w:val="631"/>
        </w:trPr>
        <w:tc>
          <w:tcPr>
            <w:tcW w:w="1908" w:type="dxa"/>
            <w:vAlign w:val="center"/>
          </w:tcPr>
          <w:p w:rsidR="00AF0821" w:rsidRPr="00D3531D" w:rsidRDefault="00AF0821" w:rsidP="00AF0821">
            <w:pPr>
              <w:pStyle w:val="FAQQuestion"/>
              <w:tabs>
                <w:tab w:val="clear" w:pos="900"/>
                <w:tab w:val="clear" w:pos="8460"/>
                <w:tab w:val="left" w:pos="720"/>
                <w:tab w:val="right" w:pos="2700"/>
              </w:tabs>
              <w:spacing w:before="0"/>
              <w:ind w:left="0"/>
              <w:rPr>
                <w:rFonts w:asciiTheme="minorHAnsi" w:hAnsiTheme="minorHAnsi" w:cs="Arial"/>
                <w:b w:val="0"/>
                <w:sz w:val="18"/>
                <w:szCs w:val="18"/>
              </w:rPr>
            </w:pPr>
            <w:r w:rsidRPr="00D3531D">
              <w:rPr>
                <w:rFonts w:asciiTheme="minorHAnsi" w:hAnsiTheme="minorHAnsi" w:cs="Arial"/>
                <w:b w:val="0"/>
                <w:sz w:val="18"/>
                <w:szCs w:val="18"/>
              </w:rPr>
              <w:t>Friday - Saturday</w:t>
            </w:r>
          </w:p>
        </w:tc>
        <w:tc>
          <w:tcPr>
            <w:tcW w:w="2250" w:type="dxa"/>
            <w:vAlign w:val="center"/>
          </w:tcPr>
          <w:p w:rsidR="00AF0821" w:rsidRPr="00D3531D" w:rsidRDefault="00AF0821" w:rsidP="009D7229">
            <w:pPr>
              <w:pStyle w:val="FAQQuestion"/>
              <w:tabs>
                <w:tab w:val="clear" w:pos="900"/>
                <w:tab w:val="clear" w:pos="8460"/>
                <w:tab w:val="left" w:pos="720"/>
                <w:tab w:val="right" w:pos="2700"/>
              </w:tabs>
              <w:spacing w:before="0"/>
              <w:ind w:left="0"/>
              <w:rPr>
                <w:rFonts w:asciiTheme="minorHAnsi" w:hAnsiTheme="minorHAnsi" w:cs="Arial"/>
                <w:b w:val="0"/>
                <w:sz w:val="18"/>
                <w:szCs w:val="18"/>
              </w:rPr>
            </w:pPr>
            <w:r w:rsidRPr="00D3531D">
              <w:rPr>
                <w:rFonts w:asciiTheme="minorHAnsi" w:hAnsiTheme="minorHAnsi" w:cs="Arial"/>
                <w:b w:val="0"/>
                <w:sz w:val="18"/>
                <w:szCs w:val="18"/>
              </w:rPr>
              <w:t xml:space="preserve">24 hour visitation </w:t>
            </w:r>
            <w:r w:rsidRPr="00D3531D">
              <w:rPr>
                <w:rFonts w:asciiTheme="minorHAnsi" w:hAnsiTheme="minorHAnsi" w:cs="Arial"/>
                <w:b w:val="0"/>
                <w:sz w:val="18"/>
                <w:szCs w:val="18"/>
              </w:rPr>
              <w:br/>
              <w:t>(10</w:t>
            </w:r>
            <w:r w:rsidR="009D7229">
              <w:rPr>
                <w:rFonts w:asciiTheme="minorHAnsi" w:hAnsiTheme="minorHAnsi" w:cs="Arial"/>
                <w:b w:val="0"/>
                <w:sz w:val="18"/>
                <w:szCs w:val="18"/>
              </w:rPr>
              <w:t>AM</w:t>
            </w:r>
            <w:r w:rsidRPr="00D3531D">
              <w:rPr>
                <w:rFonts w:asciiTheme="minorHAnsi" w:hAnsiTheme="minorHAnsi" w:cs="Arial"/>
                <w:b w:val="0"/>
                <w:sz w:val="18"/>
                <w:szCs w:val="18"/>
              </w:rPr>
              <w:t xml:space="preserve"> Fri – </w:t>
            </w:r>
            <w:r w:rsidR="009D7229">
              <w:rPr>
                <w:rFonts w:asciiTheme="minorHAnsi" w:hAnsiTheme="minorHAnsi" w:cs="Arial"/>
                <w:b w:val="0"/>
                <w:sz w:val="18"/>
                <w:szCs w:val="18"/>
              </w:rPr>
              <w:t>12AM Sun</w:t>
            </w:r>
            <w:r w:rsidRPr="00D3531D">
              <w:rPr>
                <w:rFonts w:asciiTheme="minorHAnsi" w:hAnsiTheme="minorHAnsi" w:cs="Arial"/>
                <w:b w:val="0"/>
                <w:sz w:val="18"/>
                <w:szCs w:val="18"/>
              </w:rPr>
              <w:t>)</w:t>
            </w:r>
          </w:p>
        </w:tc>
        <w:tc>
          <w:tcPr>
            <w:tcW w:w="630" w:type="dxa"/>
            <w:tcBorders>
              <w:top w:val="nil"/>
              <w:bottom w:val="nil"/>
            </w:tcBorders>
          </w:tcPr>
          <w:p w:rsidR="00AF0821" w:rsidRPr="00D3531D" w:rsidRDefault="00AF0821" w:rsidP="00AF0821">
            <w:pPr>
              <w:pStyle w:val="FAQQuestion"/>
              <w:tabs>
                <w:tab w:val="clear" w:pos="900"/>
                <w:tab w:val="left" w:pos="720"/>
              </w:tabs>
              <w:spacing w:before="0"/>
              <w:ind w:left="0"/>
              <w:rPr>
                <w:rFonts w:asciiTheme="minorHAnsi" w:hAnsiTheme="minorHAnsi" w:cs="Arial"/>
                <w:b w:val="0"/>
                <w:sz w:val="18"/>
                <w:szCs w:val="18"/>
              </w:rPr>
            </w:pPr>
          </w:p>
        </w:tc>
        <w:tc>
          <w:tcPr>
            <w:tcW w:w="2160" w:type="dxa"/>
            <w:vMerge/>
          </w:tcPr>
          <w:p w:rsidR="00AF0821" w:rsidRPr="00D3531D" w:rsidRDefault="00AF0821" w:rsidP="00AF0821">
            <w:pPr>
              <w:pStyle w:val="FAQQuestion"/>
              <w:tabs>
                <w:tab w:val="left" w:pos="720"/>
              </w:tabs>
              <w:spacing w:before="0"/>
              <w:ind w:left="0"/>
              <w:rPr>
                <w:rFonts w:asciiTheme="minorHAnsi" w:hAnsiTheme="minorHAnsi" w:cs="Arial"/>
                <w:b w:val="0"/>
                <w:sz w:val="18"/>
                <w:szCs w:val="18"/>
              </w:rPr>
            </w:pPr>
          </w:p>
        </w:tc>
        <w:tc>
          <w:tcPr>
            <w:tcW w:w="2268" w:type="dxa"/>
            <w:vMerge/>
          </w:tcPr>
          <w:p w:rsidR="00AF0821" w:rsidRPr="00D3531D" w:rsidRDefault="00AF0821" w:rsidP="00AF0821">
            <w:pPr>
              <w:pStyle w:val="FAQQuestion"/>
              <w:tabs>
                <w:tab w:val="left" w:pos="720"/>
              </w:tabs>
              <w:spacing w:before="0"/>
              <w:ind w:left="0"/>
              <w:rPr>
                <w:rFonts w:asciiTheme="minorHAnsi" w:hAnsiTheme="minorHAnsi" w:cs="Arial"/>
                <w:b w:val="0"/>
                <w:sz w:val="18"/>
                <w:szCs w:val="18"/>
              </w:rPr>
            </w:pPr>
          </w:p>
        </w:tc>
      </w:tr>
      <w:tr w:rsidR="00756BB0" w:rsidTr="00AF0821">
        <w:tc>
          <w:tcPr>
            <w:tcW w:w="4158" w:type="dxa"/>
            <w:gridSpan w:val="2"/>
          </w:tcPr>
          <w:p w:rsidR="00756BB0" w:rsidRPr="00D3531D" w:rsidRDefault="00756BB0" w:rsidP="00D3531D">
            <w:pPr>
              <w:pStyle w:val="FAQQuestion"/>
              <w:tabs>
                <w:tab w:val="clear" w:pos="900"/>
                <w:tab w:val="clear" w:pos="8460"/>
                <w:tab w:val="left" w:pos="720"/>
                <w:tab w:val="right" w:pos="2700"/>
              </w:tabs>
              <w:spacing w:before="0"/>
              <w:ind w:left="0"/>
              <w:rPr>
                <w:rFonts w:asciiTheme="minorHAnsi" w:hAnsiTheme="minorHAnsi" w:cs="Arial"/>
                <w:b w:val="0"/>
                <w:i/>
                <w:sz w:val="18"/>
                <w:szCs w:val="18"/>
              </w:rPr>
            </w:pPr>
            <w:r w:rsidRPr="00D3531D">
              <w:rPr>
                <w:rFonts w:asciiTheme="minorHAnsi" w:hAnsiTheme="minorHAnsi" w:cs="Arial"/>
                <w:b w:val="0"/>
                <w:i/>
                <w:sz w:val="18"/>
                <w:szCs w:val="18"/>
              </w:rPr>
              <w:t>Applicable in the following halls / floors:</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Blair-Shannon House</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Freudenberger House</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Hammons House</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Hutchens House (floors 2-6)</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Scholars House (floors 2-3)</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Wells House (except East Wing)</w:t>
            </w:r>
          </w:p>
          <w:p w:rsidR="00756BB0" w:rsidRPr="00D3531D" w:rsidRDefault="00756BB0" w:rsidP="00C97B02">
            <w:pPr>
              <w:pStyle w:val="FAQQuestion"/>
              <w:numPr>
                <w:ilvl w:val="0"/>
                <w:numId w:val="86"/>
              </w:numPr>
              <w:tabs>
                <w:tab w:val="clear" w:pos="900"/>
                <w:tab w:val="clear" w:pos="8460"/>
                <w:tab w:val="left" w:pos="720"/>
                <w:tab w:val="right" w:pos="2700"/>
              </w:tabs>
              <w:spacing w:before="0"/>
              <w:rPr>
                <w:rFonts w:asciiTheme="minorHAnsi" w:hAnsiTheme="minorHAnsi" w:cs="Arial"/>
                <w:b w:val="0"/>
                <w:sz w:val="18"/>
                <w:szCs w:val="18"/>
              </w:rPr>
            </w:pPr>
            <w:r w:rsidRPr="00D3531D">
              <w:rPr>
                <w:rFonts w:asciiTheme="minorHAnsi" w:hAnsiTheme="minorHAnsi" w:cs="Arial"/>
                <w:b w:val="0"/>
                <w:sz w:val="18"/>
                <w:szCs w:val="18"/>
              </w:rPr>
              <w:t>Woods House</w:t>
            </w:r>
          </w:p>
        </w:tc>
        <w:tc>
          <w:tcPr>
            <w:tcW w:w="630" w:type="dxa"/>
            <w:tcBorders>
              <w:top w:val="nil"/>
              <w:bottom w:val="nil"/>
            </w:tcBorders>
          </w:tcPr>
          <w:p w:rsidR="00756BB0" w:rsidRPr="00D3531D" w:rsidRDefault="00756BB0" w:rsidP="00756BB0">
            <w:pPr>
              <w:pStyle w:val="FAQQuestion"/>
              <w:tabs>
                <w:tab w:val="clear" w:pos="900"/>
                <w:tab w:val="left" w:pos="720"/>
              </w:tabs>
              <w:spacing w:before="0" w:after="200"/>
              <w:ind w:left="0"/>
              <w:rPr>
                <w:rFonts w:asciiTheme="minorHAnsi" w:hAnsiTheme="minorHAnsi" w:cs="Arial"/>
                <w:b w:val="0"/>
                <w:sz w:val="18"/>
                <w:szCs w:val="18"/>
              </w:rPr>
            </w:pPr>
          </w:p>
        </w:tc>
        <w:tc>
          <w:tcPr>
            <w:tcW w:w="4428" w:type="dxa"/>
            <w:gridSpan w:val="2"/>
          </w:tcPr>
          <w:p w:rsidR="00AF0821" w:rsidRPr="00D3531D" w:rsidRDefault="00AF0821" w:rsidP="00D3531D">
            <w:pPr>
              <w:pStyle w:val="FAQQuestion"/>
              <w:tabs>
                <w:tab w:val="clear" w:pos="900"/>
                <w:tab w:val="clear" w:pos="8460"/>
                <w:tab w:val="left" w:pos="720"/>
                <w:tab w:val="right" w:pos="2700"/>
              </w:tabs>
              <w:spacing w:before="0"/>
              <w:ind w:left="0"/>
              <w:rPr>
                <w:rFonts w:asciiTheme="minorHAnsi" w:hAnsiTheme="minorHAnsi" w:cs="Arial"/>
                <w:b w:val="0"/>
                <w:i/>
                <w:sz w:val="18"/>
                <w:szCs w:val="18"/>
              </w:rPr>
            </w:pPr>
            <w:r w:rsidRPr="00D3531D">
              <w:rPr>
                <w:rFonts w:asciiTheme="minorHAnsi" w:hAnsiTheme="minorHAnsi" w:cs="Arial"/>
                <w:b w:val="0"/>
                <w:i/>
                <w:sz w:val="18"/>
                <w:szCs w:val="18"/>
              </w:rPr>
              <w:t>Applicable in the following halls / floors:</w:t>
            </w:r>
          </w:p>
          <w:p w:rsidR="00AF0821" w:rsidRPr="00D3531D"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Hutchens House (floors 1, 7, and 8)</w:t>
            </w:r>
          </w:p>
          <w:p w:rsidR="00AF0821" w:rsidRPr="00D3531D"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Wells House (East Wing)</w:t>
            </w:r>
          </w:p>
          <w:p w:rsidR="00AF0821" w:rsidRPr="00D3531D"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Scholars House (1st floor)</w:t>
            </w:r>
          </w:p>
          <w:p w:rsidR="00AF0821" w:rsidRPr="00D3531D"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Blair-Shannon House (Blair 8 and 9)</w:t>
            </w:r>
          </w:p>
          <w:p w:rsidR="00AF0821" w:rsidRPr="00D3531D"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Kentwood Hall</w:t>
            </w:r>
          </w:p>
          <w:p w:rsidR="00756BB0" w:rsidRDefault="00AF0821" w:rsidP="00C97B02">
            <w:pPr>
              <w:pStyle w:val="FAQQuestion"/>
              <w:numPr>
                <w:ilvl w:val="0"/>
                <w:numId w:val="87"/>
              </w:numPr>
              <w:tabs>
                <w:tab w:val="left" w:pos="720"/>
              </w:tabs>
              <w:spacing w:before="0"/>
              <w:rPr>
                <w:rFonts w:asciiTheme="minorHAnsi" w:hAnsiTheme="minorHAnsi" w:cs="Arial"/>
                <w:b w:val="0"/>
                <w:sz w:val="18"/>
                <w:szCs w:val="18"/>
              </w:rPr>
            </w:pPr>
            <w:r w:rsidRPr="00D3531D">
              <w:rPr>
                <w:rFonts w:asciiTheme="minorHAnsi" w:hAnsiTheme="minorHAnsi" w:cs="Arial"/>
                <w:b w:val="0"/>
                <w:sz w:val="18"/>
                <w:szCs w:val="18"/>
              </w:rPr>
              <w:t>Sunvilla Tower</w:t>
            </w:r>
          </w:p>
          <w:p w:rsidR="0035431A" w:rsidRPr="00D3531D" w:rsidRDefault="0035431A" w:rsidP="00C97B02">
            <w:pPr>
              <w:pStyle w:val="FAQQuestion"/>
              <w:numPr>
                <w:ilvl w:val="0"/>
                <w:numId w:val="87"/>
              </w:numPr>
              <w:tabs>
                <w:tab w:val="left" w:pos="720"/>
              </w:tabs>
              <w:spacing w:before="0"/>
              <w:rPr>
                <w:rFonts w:asciiTheme="minorHAnsi" w:hAnsiTheme="minorHAnsi" w:cs="Arial"/>
                <w:b w:val="0"/>
                <w:sz w:val="18"/>
                <w:szCs w:val="18"/>
              </w:rPr>
            </w:pPr>
            <w:r>
              <w:rPr>
                <w:rFonts w:asciiTheme="minorHAnsi" w:hAnsiTheme="minorHAnsi" w:cs="Arial"/>
                <w:b w:val="0"/>
                <w:sz w:val="18"/>
                <w:szCs w:val="18"/>
              </w:rPr>
              <w:t>Monroe Apartments</w:t>
            </w:r>
          </w:p>
        </w:tc>
      </w:tr>
    </w:tbl>
    <w:p w:rsidR="000C2EF8" w:rsidRPr="00AF0821" w:rsidRDefault="000C2EF8" w:rsidP="00C97B02">
      <w:pPr>
        <w:pStyle w:val="FAQQuestion"/>
        <w:numPr>
          <w:ilvl w:val="0"/>
          <w:numId w:val="63"/>
        </w:numPr>
        <w:tabs>
          <w:tab w:val="clear" w:pos="900"/>
          <w:tab w:val="clear" w:pos="8460"/>
        </w:tabs>
        <w:spacing w:before="0" w:after="200"/>
        <w:ind w:left="720" w:hanging="720"/>
        <w:rPr>
          <w:rFonts w:asciiTheme="minorHAnsi" w:hAnsiTheme="minorHAnsi" w:cs="Arial"/>
          <w:b w:val="0"/>
          <w:sz w:val="22"/>
        </w:rPr>
      </w:pPr>
      <w:r w:rsidRPr="00AF0821">
        <w:rPr>
          <w:rFonts w:asciiTheme="minorHAnsi" w:hAnsiTheme="minorHAnsi" w:cs="Arial"/>
          <w:sz w:val="22"/>
        </w:rPr>
        <w:lastRenderedPageBreak/>
        <w:t>I’ve heard that there are co-ed residence halls?  Is this true?</w:t>
      </w:r>
      <w:r w:rsidR="00AF0821">
        <w:rPr>
          <w:rFonts w:asciiTheme="minorHAnsi" w:hAnsiTheme="minorHAnsi" w:cs="Arial"/>
          <w:sz w:val="22"/>
        </w:rPr>
        <w:br/>
      </w:r>
      <w:r w:rsidRPr="00AF0821">
        <w:rPr>
          <w:rFonts w:asciiTheme="minorHAnsi" w:hAnsiTheme="minorHAnsi" w:cs="Arial"/>
          <w:b w:val="0"/>
          <w:sz w:val="22"/>
        </w:rPr>
        <w:t>All residence halls to which freshmen are assigned are co-ed by floor; this means that all residents on floor are of a single gender.  Upperclassmen can request to live in residence halls that are co-ed by room, which means each suite has members of the same sex.  Residence halls that are co-ed by room will have restrooms in the suite so different genders will not be sharing a community bathroom.</w:t>
      </w:r>
    </w:p>
    <w:p w:rsidR="000C2EF8" w:rsidRPr="00AF0821" w:rsidRDefault="000C2EF8" w:rsidP="00C97B02">
      <w:pPr>
        <w:pStyle w:val="FAQQuestion"/>
        <w:numPr>
          <w:ilvl w:val="0"/>
          <w:numId w:val="61"/>
        </w:numPr>
        <w:tabs>
          <w:tab w:val="clear" w:pos="900"/>
          <w:tab w:val="clear" w:pos="8460"/>
        </w:tabs>
        <w:spacing w:before="0" w:after="200"/>
        <w:ind w:left="720" w:hanging="720"/>
        <w:rPr>
          <w:rFonts w:asciiTheme="minorHAnsi" w:hAnsiTheme="minorHAnsi" w:cs="Arial"/>
          <w:b w:val="0"/>
          <w:sz w:val="22"/>
        </w:rPr>
      </w:pPr>
      <w:r w:rsidRPr="00AF0821">
        <w:rPr>
          <w:rFonts w:asciiTheme="minorHAnsi" w:hAnsiTheme="minorHAnsi" w:cs="Arial"/>
          <w:sz w:val="22"/>
        </w:rPr>
        <w:t>How much will it cost for laundry?</w:t>
      </w:r>
      <w:r w:rsidR="00AF0821" w:rsidRPr="00AF0821">
        <w:rPr>
          <w:rFonts w:asciiTheme="minorHAnsi" w:hAnsiTheme="minorHAnsi" w:cs="Arial"/>
          <w:sz w:val="22"/>
        </w:rPr>
        <w:br/>
      </w:r>
      <w:r w:rsidRPr="00AF0821">
        <w:rPr>
          <w:rFonts w:asciiTheme="minorHAnsi" w:hAnsiTheme="minorHAnsi" w:cs="Arial"/>
          <w:b w:val="0"/>
          <w:sz w:val="22"/>
        </w:rPr>
        <w:t>Nothing!  Laundry is available at no additional cost for residence hall students, as it is already included in residence hall fees.</w:t>
      </w:r>
    </w:p>
    <w:p w:rsidR="000C2EF8" w:rsidRPr="00AF0821" w:rsidRDefault="000C2EF8" w:rsidP="00C97B02">
      <w:pPr>
        <w:pStyle w:val="FAQQuestion"/>
        <w:numPr>
          <w:ilvl w:val="0"/>
          <w:numId w:val="68"/>
        </w:numPr>
        <w:tabs>
          <w:tab w:val="clear" w:pos="720"/>
          <w:tab w:val="clear" w:pos="900"/>
          <w:tab w:val="clear" w:pos="8460"/>
        </w:tabs>
        <w:spacing w:before="0" w:after="200"/>
        <w:ind w:hanging="720"/>
        <w:rPr>
          <w:rFonts w:asciiTheme="minorHAnsi" w:hAnsiTheme="minorHAnsi" w:cs="Arial"/>
          <w:b w:val="0"/>
          <w:sz w:val="22"/>
        </w:rPr>
      </w:pPr>
      <w:r w:rsidRPr="00AF0821">
        <w:rPr>
          <w:rFonts w:asciiTheme="minorHAnsi" w:hAnsiTheme="minorHAnsi" w:cs="Arial"/>
          <w:sz w:val="22"/>
        </w:rPr>
        <w:t>What are the meal options at Missouri State?</w:t>
      </w:r>
      <w:r w:rsidR="00AF0821" w:rsidRPr="00AF0821">
        <w:rPr>
          <w:rFonts w:asciiTheme="minorHAnsi" w:hAnsiTheme="minorHAnsi" w:cs="Arial"/>
          <w:sz w:val="22"/>
        </w:rPr>
        <w:br/>
      </w:r>
      <w:r w:rsidRPr="00AF0821">
        <w:rPr>
          <w:rFonts w:asciiTheme="minorHAnsi" w:hAnsiTheme="minorHAnsi" w:cs="Arial"/>
          <w:b w:val="0"/>
          <w:sz w:val="22"/>
        </w:rPr>
        <w:t>Students may choose from 10, 14, 19, or unlimited meals per week to be used at any of the three campus dining centers.  Commuter students have the option of purchasing Boomer Meals, which can be used at any of the dining centers, as well as the food vendors in the PSU and around campus. Boomer Meals are a declining balance system that can be purchased in increments of $1</w:t>
      </w:r>
      <w:r w:rsidR="00891290">
        <w:rPr>
          <w:rFonts w:asciiTheme="minorHAnsi" w:hAnsiTheme="minorHAnsi" w:cs="Arial"/>
          <w:b w:val="0"/>
          <w:sz w:val="22"/>
        </w:rPr>
        <w:t>45</w:t>
      </w:r>
      <w:r w:rsidRPr="00AF0821">
        <w:rPr>
          <w:rFonts w:asciiTheme="minorHAnsi" w:hAnsiTheme="minorHAnsi" w:cs="Arial"/>
          <w:b w:val="0"/>
          <w:sz w:val="22"/>
        </w:rPr>
        <w:t xml:space="preserve"> ($1</w:t>
      </w:r>
      <w:r w:rsidR="00891290">
        <w:rPr>
          <w:rFonts w:asciiTheme="minorHAnsi" w:hAnsiTheme="minorHAnsi" w:cs="Arial"/>
          <w:b w:val="0"/>
          <w:sz w:val="22"/>
        </w:rPr>
        <w:t>60</w:t>
      </w:r>
      <w:r w:rsidRPr="00AF0821">
        <w:rPr>
          <w:rFonts w:asciiTheme="minorHAnsi" w:hAnsiTheme="minorHAnsi" w:cs="Arial"/>
          <w:b w:val="0"/>
          <w:sz w:val="22"/>
        </w:rPr>
        <w:t xml:space="preserve"> value), $1</w:t>
      </w:r>
      <w:r w:rsidR="00891290">
        <w:rPr>
          <w:rFonts w:asciiTheme="minorHAnsi" w:hAnsiTheme="minorHAnsi" w:cs="Arial"/>
          <w:b w:val="0"/>
          <w:sz w:val="22"/>
        </w:rPr>
        <w:t>9</w:t>
      </w:r>
      <w:r w:rsidRPr="00AF0821">
        <w:rPr>
          <w:rFonts w:asciiTheme="minorHAnsi" w:hAnsiTheme="minorHAnsi" w:cs="Arial"/>
          <w:b w:val="0"/>
          <w:sz w:val="22"/>
        </w:rPr>
        <w:t>5 ($</w:t>
      </w:r>
      <w:r w:rsidR="00891290">
        <w:rPr>
          <w:rFonts w:asciiTheme="minorHAnsi" w:hAnsiTheme="minorHAnsi" w:cs="Arial"/>
          <w:b w:val="0"/>
          <w:sz w:val="22"/>
        </w:rPr>
        <w:t>215</w:t>
      </w:r>
      <w:r w:rsidRPr="00AF0821">
        <w:rPr>
          <w:rFonts w:asciiTheme="minorHAnsi" w:hAnsiTheme="minorHAnsi" w:cs="Arial"/>
          <w:b w:val="0"/>
          <w:sz w:val="22"/>
        </w:rPr>
        <w:t xml:space="preserve"> value), or $2</w:t>
      </w:r>
      <w:r w:rsidR="00891290">
        <w:rPr>
          <w:rFonts w:asciiTheme="minorHAnsi" w:hAnsiTheme="minorHAnsi" w:cs="Arial"/>
          <w:b w:val="0"/>
          <w:sz w:val="22"/>
        </w:rPr>
        <w:t>45</w:t>
      </w:r>
      <w:r w:rsidRPr="00AF0821">
        <w:rPr>
          <w:rFonts w:asciiTheme="minorHAnsi" w:hAnsiTheme="minorHAnsi" w:cs="Arial"/>
          <w:b w:val="0"/>
          <w:sz w:val="22"/>
        </w:rPr>
        <w:t xml:space="preserve"> ($2</w:t>
      </w:r>
      <w:r w:rsidR="00891290">
        <w:rPr>
          <w:rFonts w:asciiTheme="minorHAnsi" w:hAnsiTheme="minorHAnsi" w:cs="Arial"/>
          <w:b w:val="0"/>
          <w:sz w:val="22"/>
        </w:rPr>
        <w:t>70</w:t>
      </w:r>
      <w:r w:rsidRPr="00AF0821">
        <w:rPr>
          <w:rFonts w:asciiTheme="minorHAnsi" w:hAnsiTheme="minorHAnsi" w:cs="Arial"/>
          <w:b w:val="0"/>
          <w:sz w:val="22"/>
        </w:rPr>
        <w:t xml:space="preserve"> value).  </w:t>
      </w:r>
    </w:p>
    <w:p w:rsidR="000C2EF8" w:rsidRPr="00C6325D" w:rsidRDefault="000C2EF8" w:rsidP="00AF0821">
      <w:pPr>
        <w:pStyle w:val="FAQQuestion"/>
        <w:tabs>
          <w:tab w:val="clear" w:pos="900"/>
          <w:tab w:val="clear" w:pos="8460"/>
        </w:tabs>
        <w:spacing w:before="0" w:after="200"/>
        <w:ind w:left="720"/>
        <w:rPr>
          <w:rFonts w:asciiTheme="minorHAnsi" w:hAnsiTheme="minorHAnsi" w:cs="Arial"/>
          <w:b w:val="0"/>
          <w:sz w:val="22"/>
        </w:rPr>
      </w:pPr>
      <w:r w:rsidRPr="00C6325D">
        <w:rPr>
          <w:rFonts w:asciiTheme="minorHAnsi" w:hAnsiTheme="minorHAnsi" w:cs="Arial"/>
          <w:b w:val="0"/>
          <w:sz w:val="22"/>
        </w:rPr>
        <w:t xml:space="preserve">Hours of operation for the dining centers are slightly different, but are roughly open from 7:00 am to 7:00 pm, Monday through Friday, and from 10:30 am to 1:00 pm and 5:00 pm to 7:00 pm and Saturday and Sunday.  After Hours Dining, a new option for students with 14, 19, unlimited, or Boomer Meals, allows students to dine from 9:30 to 11:30 pm Sunday through Thursday.  </w:t>
      </w:r>
    </w:p>
    <w:p w:rsidR="000C2EF8" w:rsidRPr="00C6325D" w:rsidRDefault="000C2EF8" w:rsidP="00AF0821">
      <w:pPr>
        <w:pStyle w:val="FAQQuestion"/>
        <w:tabs>
          <w:tab w:val="clear" w:pos="900"/>
          <w:tab w:val="clear" w:pos="8460"/>
        </w:tabs>
        <w:spacing w:before="0" w:after="200"/>
        <w:ind w:left="720"/>
        <w:rPr>
          <w:rFonts w:asciiTheme="minorHAnsi" w:hAnsiTheme="minorHAnsi" w:cs="Arial"/>
          <w:b w:val="0"/>
          <w:sz w:val="22"/>
        </w:rPr>
      </w:pPr>
      <w:r w:rsidRPr="00C6325D">
        <w:rPr>
          <w:rFonts w:asciiTheme="minorHAnsi" w:hAnsiTheme="minorHAnsi" w:cs="Arial"/>
          <w:b w:val="0"/>
          <w:sz w:val="22"/>
        </w:rPr>
        <w:t xml:space="preserve">For a complete schedule as well as a complete meal calendar, please visit </w:t>
      </w:r>
      <w:hyperlink r:id="rId45" w:history="1">
        <w:r w:rsidR="00AF0821" w:rsidRPr="00216F91">
          <w:rPr>
            <w:rStyle w:val="Hyperlink"/>
            <w:rFonts w:asciiTheme="minorHAnsi" w:hAnsiTheme="minorHAnsi" w:cs="Arial"/>
            <w:b w:val="0"/>
            <w:sz w:val="22"/>
          </w:rPr>
          <w:t>http://www.dineoncampus.com/missouristate/</w:t>
        </w:r>
      </w:hyperlink>
      <w:r w:rsidR="00AF0821">
        <w:rPr>
          <w:rFonts w:asciiTheme="minorHAnsi" w:hAnsiTheme="minorHAnsi" w:cs="Arial"/>
          <w:b w:val="0"/>
          <w:sz w:val="22"/>
        </w:rPr>
        <w:t xml:space="preserve">. </w:t>
      </w:r>
    </w:p>
    <w:p w:rsidR="000C2EF8" w:rsidRPr="00AF0821" w:rsidRDefault="000C2EF8" w:rsidP="00D3531D">
      <w:pPr>
        <w:pStyle w:val="Heading3"/>
        <w:rPr>
          <w:rFonts w:eastAsiaTheme="minorEastAsia"/>
          <w:lang w:eastAsia="ja-JP" w:bidi="hi-IN"/>
        </w:rPr>
      </w:pPr>
      <w:r w:rsidRPr="00C6325D">
        <w:rPr>
          <w:rFonts w:eastAsiaTheme="minorEastAsia"/>
          <w:lang w:eastAsia="ja-JP" w:bidi="hi-IN"/>
        </w:rPr>
        <w:t xml:space="preserve">Health &amp; Safety </w:t>
      </w:r>
      <w:r w:rsidR="00AF0821">
        <w:rPr>
          <w:rFonts w:eastAsiaTheme="minorEastAsia"/>
          <w:lang w:eastAsia="ja-JP" w:bidi="hi-IN"/>
        </w:rPr>
        <w:t>Information</w:t>
      </w:r>
    </w:p>
    <w:p w:rsidR="000C2EF8" w:rsidRPr="00AF0821" w:rsidRDefault="000C2EF8" w:rsidP="00C97B02">
      <w:pPr>
        <w:pStyle w:val="FAQQuestion"/>
        <w:numPr>
          <w:ilvl w:val="0"/>
          <w:numId w:val="69"/>
        </w:numPr>
        <w:tabs>
          <w:tab w:val="clear" w:pos="720"/>
          <w:tab w:val="clear" w:pos="900"/>
          <w:tab w:val="clear" w:pos="8460"/>
        </w:tabs>
        <w:spacing w:before="0" w:after="200"/>
        <w:ind w:hanging="720"/>
        <w:rPr>
          <w:rFonts w:asciiTheme="minorHAnsi" w:hAnsiTheme="minorHAnsi" w:cs="Arial"/>
          <w:b w:val="0"/>
          <w:sz w:val="22"/>
        </w:rPr>
      </w:pPr>
      <w:r w:rsidRPr="00AF0821">
        <w:rPr>
          <w:rFonts w:asciiTheme="minorHAnsi" w:hAnsiTheme="minorHAnsi" w:cs="Arial"/>
          <w:sz w:val="22"/>
        </w:rPr>
        <w:t>What can my child do if he or she becomes sick?</w:t>
      </w:r>
      <w:r w:rsidR="00AF0821">
        <w:rPr>
          <w:rFonts w:asciiTheme="minorHAnsi" w:hAnsiTheme="minorHAnsi" w:cs="Arial"/>
          <w:sz w:val="22"/>
        </w:rPr>
        <w:br/>
      </w:r>
      <w:r w:rsidRPr="00AF0821">
        <w:rPr>
          <w:rFonts w:asciiTheme="minorHAnsi" w:hAnsiTheme="minorHAnsi" w:cs="Arial"/>
          <w:b w:val="0"/>
          <w:sz w:val="22"/>
        </w:rPr>
        <w:t>We recommend that students visit Missouri State’s on-campus health center, Taylor Health and Wellness, which is located next to the University Bookstore.  Basic office visits are included in your student fees and come at no additional charge to the student.  Students may also get lab work, x-rays, specialists’ appointments, and other professional services for a reduced charge.</w:t>
      </w:r>
    </w:p>
    <w:p w:rsidR="000C2EF8" w:rsidRPr="00C6325D" w:rsidRDefault="000C2EF8" w:rsidP="00AF0821">
      <w:pPr>
        <w:pStyle w:val="FAQQuestion"/>
        <w:tabs>
          <w:tab w:val="clear" w:pos="900"/>
          <w:tab w:val="clear" w:pos="8460"/>
        </w:tabs>
        <w:spacing w:before="0" w:after="200"/>
        <w:ind w:left="720"/>
        <w:rPr>
          <w:rFonts w:asciiTheme="minorHAnsi" w:hAnsiTheme="minorHAnsi" w:cs="Arial"/>
          <w:b w:val="0"/>
          <w:sz w:val="22"/>
        </w:rPr>
      </w:pPr>
      <w:r w:rsidRPr="00C6325D">
        <w:rPr>
          <w:rFonts w:asciiTheme="minorHAnsi" w:hAnsiTheme="minorHAnsi" w:cs="Arial"/>
          <w:b w:val="0"/>
          <w:sz w:val="22"/>
        </w:rPr>
        <w:t>Specialists are available in the fields of psychiatry, orthopedics, gynecology, dermatology, radiology, and others.  A full time dietician is also available.</w:t>
      </w:r>
    </w:p>
    <w:p w:rsidR="000C2EF8" w:rsidRPr="00C6325D" w:rsidRDefault="000C2EF8" w:rsidP="00AF0821">
      <w:pPr>
        <w:pStyle w:val="FAQQuestion"/>
        <w:tabs>
          <w:tab w:val="clear" w:pos="900"/>
          <w:tab w:val="clear" w:pos="8460"/>
        </w:tabs>
        <w:spacing w:before="0" w:after="200"/>
        <w:ind w:left="720"/>
        <w:rPr>
          <w:rFonts w:asciiTheme="minorHAnsi" w:hAnsiTheme="minorHAnsi" w:cs="Arial"/>
          <w:b w:val="0"/>
          <w:sz w:val="22"/>
        </w:rPr>
      </w:pPr>
      <w:r w:rsidRPr="00C6325D">
        <w:rPr>
          <w:rFonts w:asciiTheme="minorHAnsi" w:hAnsiTheme="minorHAnsi" w:cs="Arial"/>
          <w:b w:val="0"/>
          <w:sz w:val="22"/>
        </w:rPr>
        <w:t>Taylor includes a full service pharmacy where students can receive prescriptions and over-the-counter medications at a reduced price.</w:t>
      </w:r>
    </w:p>
    <w:p w:rsidR="000C2EF8" w:rsidRPr="00C6325D" w:rsidRDefault="000C2EF8" w:rsidP="00AF0821">
      <w:pPr>
        <w:pStyle w:val="FAQQuestion"/>
        <w:tabs>
          <w:tab w:val="clear" w:pos="900"/>
          <w:tab w:val="clear" w:pos="8460"/>
        </w:tabs>
        <w:spacing w:before="0" w:after="200"/>
        <w:ind w:left="720"/>
        <w:rPr>
          <w:rFonts w:asciiTheme="minorHAnsi" w:hAnsiTheme="minorHAnsi" w:cs="Arial"/>
          <w:b w:val="0"/>
          <w:sz w:val="22"/>
        </w:rPr>
      </w:pPr>
      <w:r w:rsidRPr="00C6325D">
        <w:rPr>
          <w:rFonts w:asciiTheme="minorHAnsi" w:hAnsiTheme="minorHAnsi" w:cs="Arial"/>
          <w:b w:val="0"/>
          <w:sz w:val="22"/>
        </w:rPr>
        <w:t>The health center will work with any current insurance provider, and insurance options to students who are not on a plan are available through a University sponsored third party provider.  If there are any additional questions you can contact the Taylor Health and Wellness Center Office at (417) 836-4000, or stop by during your SOAR session.</w:t>
      </w:r>
    </w:p>
    <w:p w:rsidR="000C2EF8" w:rsidRPr="00C6325D" w:rsidRDefault="000C2EF8" w:rsidP="00AF0821">
      <w:pPr>
        <w:pStyle w:val="FAQQuestion"/>
        <w:tabs>
          <w:tab w:val="clear" w:pos="900"/>
          <w:tab w:val="left" w:pos="720"/>
        </w:tabs>
        <w:spacing w:before="0" w:after="200"/>
        <w:ind w:left="720" w:hanging="720"/>
        <w:rPr>
          <w:rFonts w:asciiTheme="minorHAnsi" w:hAnsiTheme="minorHAnsi" w:cs="Arial"/>
          <w:sz w:val="22"/>
        </w:rPr>
      </w:pPr>
      <w:r w:rsidRPr="00C6325D">
        <w:rPr>
          <w:rFonts w:asciiTheme="minorHAnsi" w:hAnsiTheme="minorHAnsi" w:cs="Arial"/>
          <w:sz w:val="22"/>
        </w:rPr>
        <w:t>Q.</w:t>
      </w:r>
      <w:r w:rsidRPr="00C6325D">
        <w:rPr>
          <w:rFonts w:asciiTheme="minorHAnsi" w:hAnsiTheme="minorHAnsi" w:cs="Arial"/>
          <w:sz w:val="22"/>
        </w:rPr>
        <w:tab/>
        <w:t>How safe is my son or daughter on campus?</w:t>
      </w:r>
      <w:r w:rsidR="00AF0821">
        <w:rPr>
          <w:rFonts w:asciiTheme="minorHAnsi" w:hAnsiTheme="minorHAnsi" w:cs="Arial"/>
          <w:sz w:val="22"/>
        </w:rPr>
        <w:br/>
      </w:r>
      <w:r w:rsidRPr="00D3531D">
        <w:rPr>
          <w:rFonts w:asciiTheme="minorHAnsi" w:hAnsiTheme="minorHAnsi" w:cs="Arial"/>
          <w:b w:val="0"/>
          <w:sz w:val="22"/>
        </w:rPr>
        <w:t>Missouri State University offers a multitude of safety services and features to students.  These</w:t>
      </w:r>
      <w:r w:rsidRPr="00C6325D">
        <w:rPr>
          <w:rFonts w:asciiTheme="minorHAnsi" w:hAnsiTheme="minorHAnsi" w:cs="Arial"/>
          <w:sz w:val="22"/>
        </w:rPr>
        <w:t xml:space="preserve"> </w:t>
      </w:r>
      <w:r w:rsidRPr="00AF0821">
        <w:rPr>
          <w:rFonts w:asciiTheme="minorHAnsi" w:hAnsiTheme="minorHAnsi" w:cs="Arial"/>
          <w:b w:val="0"/>
          <w:sz w:val="22"/>
        </w:rPr>
        <w:t>services/features include:</w:t>
      </w:r>
    </w:p>
    <w:p w:rsidR="000C2EF8" w:rsidRPr="00C6325D" w:rsidRDefault="000C2EF8" w:rsidP="00C97B02">
      <w:pPr>
        <w:pStyle w:val="FAQAnswer"/>
        <w:numPr>
          <w:ilvl w:val="0"/>
          <w:numId w:val="75"/>
        </w:numPr>
        <w:spacing w:after="0"/>
        <w:ind w:left="1350"/>
        <w:rPr>
          <w:rFonts w:asciiTheme="minorHAnsi" w:hAnsiTheme="minorHAnsi" w:cs="Arial"/>
          <w:sz w:val="22"/>
        </w:rPr>
      </w:pPr>
      <w:r w:rsidRPr="00C6325D">
        <w:rPr>
          <w:rFonts w:asciiTheme="minorHAnsi" w:hAnsiTheme="minorHAnsi" w:cs="Arial"/>
          <w:sz w:val="22"/>
        </w:rPr>
        <w:t>Residence Halls</w:t>
      </w:r>
    </w:p>
    <w:p w:rsidR="000C2EF8" w:rsidRPr="00C6325D" w:rsidRDefault="000C2EF8" w:rsidP="00C97B02">
      <w:pPr>
        <w:pStyle w:val="FAQAnswer"/>
        <w:numPr>
          <w:ilvl w:val="1"/>
          <w:numId w:val="75"/>
        </w:numPr>
        <w:spacing w:after="0"/>
        <w:ind w:left="2070"/>
        <w:rPr>
          <w:rFonts w:asciiTheme="minorHAnsi" w:hAnsiTheme="minorHAnsi" w:cs="Arial"/>
          <w:sz w:val="22"/>
        </w:rPr>
      </w:pPr>
      <w:r w:rsidRPr="00C6325D">
        <w:rPr>
          <w:rFonts w:asciiTheme="minorHAnsi" w:hAnsiTheme="minorHAnsi" w:cs="Arial"/>
          <w:sz w:val="22"/>
        </w:rPr>
        <w:t xml:space="preserve">electronic card access system that allows only those living in a particular residence hall (and in some cases floor) may enter </w:t>
      </w:r>
    </w:p>
    <w:p w:rsidR="000C2EF8" w:rsidRPr="00C6325D" w:rsidRDefault="000C2EF8" w:rsidP="00C97B02">
      <w:pPr>
        <w:pStyle w:val="FAQAnswer"/>
        <w:numPr>
          <w:ilvl w:val="1"/>
          <w:numId w:val="75"/>
        </w:numPr>
        <w:spacing w:after="0"/>
        <w:ind w:left="2070"/>
        <w:rPr>
          <w:rFonts w:asciiTheme="minorHAnsi" w:hAnsiTheme="minorHAnsi" w:cs="Arial"/>
          <w:sz w:val="22"/>
        </w:rPr>
      </w:pPr>
      <w:r w:rsidRPr="00C6325D">
        <w:rPr>
          <w:rFonts w:asciiTheme="minorHAnsi" w:hAnsiTheme="minorHAnsi" w:cs="Arial"/>
          <w:sz w:val="22"/>
        </w:rPr>
        <w:t>front desk of each hall is staffed twenty-four hours a day</w:t>
      </w:r>
    </w:p>
    <w:p w:rsidR="000C2EF8" w:rsidRPr="00C6325D" w:rsidRDefault="000C2EF8" w:rsidP="00C97B02">
      <w:pPr>
        <w:pStyle w:val="ListParagraph"/>
        <w:numPr>
          <w:ilvl w:val="1"/>
          <w:numId w:val="75"/>
        </w:numPr>
        <w:spacing w:after="0" w:line="240" w:lineRule="auto"/>
        <w:ind w:left="2070"/>
        <w:contextualSpacing w:val="0"/>
        <w:rPr>
          <w:rFonts w:eastAsia="Times New Roman" w:cs="Times New Roman"/>
        </w:rPr>
      </w:pPr>
      <w:r w:rsidRPr="00C6325D">
        <w:rPr>
          <w:rFonts w:eastAsia="Times New Roman" w:cs="Times New Roman"/>
        </w:rPr>
        <w:t>residents’ guests are to be registered at the front desk</w:t>
      </w:r>
    </w:p>
    <w:p w:rsidR="000C2EF8" w:rsidRPr="00C6325D" w:rsidRDefault="000C2EF8" w:rsidP="00C97B02">
      <w:pPr>
        <w:pStyle w:val="ListParagraph"/>
        <w:numPr>
          <w:ilvl w:val="1"/>
          <w:numId w:val="75"/>
        </w:numPr>
        <w:spacing w:after="0" w:line="240" w:lineRule="auto"/>
        <w:ind w:left="2070"/>
        <w:contextualSpacing w:val="0"/>
        <w:rPr>
          <w:rFonts w:eastAsia="Times New Roman" w:cs="Times New Roman"/>
        </w:rPr>
      </w:pPr>
      <w:r w:rsidRPr="00C6325D">
        <w:rPr>
          <w:rFonts w:eastAsia="Times New Roman" w:cs="Times New Roman"/>
        </w:rPr>
        <w:lastRenderedPageBreak/>
        <w:t xml:space="preserve">residents are encouraged to secure their room or apartment even when occupied </w:t>
      </w:r>
    </w:p>
    <w:p w:rsidR="000C2EF8" w:rsidRPr="00C6325D" w:rsidRDefault="000C2EF8" w:rsidP="00C97B02">
      <w:pPr>
        <w:pStyle w:val="ListParagraph"/>
        <w:numPr>
          <w:ilvl w:val="0"/>
          <w:numId w:val="75"/>
        </w:numPr>
        <w:spacing w:after="0" w:line="240" w:lineRule="auto"/>
        <w:ind w:left="1350"/>
        <w:contextualSpacing w:val="0"/>
        <w:rPr>
          <w:rFonts w:eastAsia="Times New Roman" w:cs="Times New Roman"/>
        </w:rPr>
      </w:pPr>
      <w:r w:rsidRPr="00C6325D">
        <w:rPr>
          <w:rFonts w:eastAsia="Times New Roman" w:cs="Times New Roman"/>
        </w:rPr>
        <w:t>Campus</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Springfield police officers maintain a presence on campus in the Missouri State Substation and through regular patrols of campus</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 xml:space="preserve">Missouri State has additional campus safety officers through our </w:t>
      </w:r>
      <w:r w:rsidRPr="00C6325D">
        <w:rPr>
          <w:rFonts w:cs="Arial"/>
        </w:rPr>
        <w:t>Department of Safety and Transportation</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 xml:space="preserve">Safety and Transportation also offers the Safe Walk program, an </w:t>
      </w:r>
      <w:r w:rsidRPr="00C6325D">
        <w:t xml:space="preserve">on-campus </w:t>
      </w:r>
      <w:r w:rsidRPr="00C6325D">
        <w:rPr>
          <w:rFonts w:eastAsia="Times New Roman" w:cs="Times New Roman"/>
        </w:rPr>
        <w:t>walking service p</w:t>
      </w:r>
      <w:r w:rsidRPr="00C6325D">
        <w:t>rovided during the hours of darkness to walk students  between academic buildings, to their residence hall,  or to their car in a campus parking lot/garage (</w:t>
      </w:r>
      <w:r w:rsidRPr="00C6325D">
        <w:rPr>
          <w:b/>
        </w:rPr>
        <w:t>call 836-5509</w:t>
      </w:r>
      <w:r w:rsidRPr="00C6325D">
        <w:t>)</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Blue light safety phones are scattered throughout campus and are patched directly to our safety office</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 xml:space="preserve">Cameras </w:t>
      </w:r>
      <w:r w:rsidR="00AF0821">
        <w:rPr>
          <w:rFonts w:eastAsia="Times New Roman" w:cs="Times New Roman"/>
        </w:rPr>
        <w:t>survey</w:t>
      </w:r>
      <w:r w:rsidRPr="00C6325D">
        <w:rPr>
          <w:rFonts w:eastAsia="Times New Roman" w:cs="Times New Roman"/>
        </w:rPr>
        <w:t xml:space="preserve"> many areas of campus, including our parking garages</w:t>
      </w:r>
    </w:p>
    <w:p w:rsidR="000C2EF8" w:rsidRPr="00C6325D"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Pathways at night are well lit at night</w:t>
      </w:r>
    </w:p>
    <w:p w:rsidR="000C2EF8" w:rsidRPr="00AF0821" w:rsidRDefault="000C2EF8" w:rsidP="00C97B02">
      <w:pPr>
        <w:pStyle w:val="ListParagraph"/>
        <w:numPr>
          <w:ilvl w:val="1"/>
          <w:numId w:val="75"/>
        </w:numPr>
        <w:tabs>
          <w:tab w:val="left" w:pos="2070"/>
        </w:tabs>
        <w:spacing w:after="0" w:line="240" w:lineRule="auto"/>
        <w:ind w:left="2070"/>
        <w:contextualSpacing w:val="0"/>
        <w:rPr>
          <w:rFonts w:eastAsia="Times New Roman" w:cs="Times New Roman"/>
        </w:rPr>
      </w:pPr>
      <w:r w:rsidRPr="00C6325D">
        <w:rPr>
          <w:rFonts w:eastAsia="Times New Roman" w:cs="Times New Roman"/>
        </w:rPr>
        <w:t>BearLine shuttle system can transport students around campus, and it runs until 12:30 am on most evenings (2:00 am on Thursdays)</w:t>
      </w:r>
      <w:r w:rsidR="00AF0821">
        <w:rPr>
          <w:rFonts w:eastAsia="Times New Roman" w:cs="Times New Roman"/>
        </w:rPr>
        <w:br/>
      </w:r>
    </w:p>
    <w:p w:rsidR="000C2EF8" w:rsidRPr="00C6325D" w:rsidRDefault="00AF0821" w:rsidP="00AF0821">
      <w:pPr>
        <w:pStyle w:val="FAQAnswer"/>
        <w:tabs>
          <w:tab w:val="clear" w:pos="3240"/>
          <w:tab w:val="left" w:pos="720"/>
        </w:tabs>
        <w:spacing w:after="200"/>
        <w:ind w:left="720"/>
        <w:rPr>
          <w:rFonts w:asciiTheme="minorHAnsi" w:hAnsiTheme="minorHAnsi" w:cs="Arial"/>
          <w:sz w:val="22"/>
        </w:rPr>
      </w:pPr>
      <w:r>
        <w:rPr>
          <w:rFonts w:asciiTheme="minorHAnsi" w:hAnsiTheme="minorHAnsi" w:cs="Arial"/>
          <w:sz w:val="22"/>
        </w:rPr>
        <w:tab/>
      </w:r>
      <w:r w:rsidR="000C2EF8" w:rsidRPr="00C6325D">
        <w:rPr>
          <w:rFonts w:asciiTheme="minorHAnsi" w:hAnsiTheme="minorHAnsi" w:cs="Arial"/>
          <w:sz w:val="22"/>
        </w:rPr>
        <w:t xml:space="preserve">Without common sense and taking precautions and responsibility, all the safety features in the world won’t keep individuals safe.  Encourage students to take an active role in being safe by: </w:t>
      </w:r>
    </w:p>
    <w:p w:rsidR="000C2EF8" w:rsidRPr="00C6325D" w:rsidRDefault="000C2EF8" w:rsidP="00C97B02">
      <w:pPr>
        <w:pStyle w:val="FAQAnswer"/>
        <w:numPr>
          <w:ilvl w:val="0"/>
          <w:numId w:val="76"/>
        </w:numPr>
        <w:spacing w:after="0"/>
        <w:ind w:left="1354"/>
        <w:rPr>
          <w:rFonts w:asciiTheme="minorHAnsi" w:hAnsiTheme="minorHAnsi" w:cs="Arial"/>
          <w:sz w:val="22"/>
        </w:rPr>
      </w:pPr>
      <w:r w:rsidRPr="00C6325D">
        <w:rPr>
          <w:rFonts w:asciiTheme="minorHAnsi" w:hAnsiTheme="minorHAnsi" w:cs="Arial"/>
          <w:sz w:val="22"/>
        </w:rPr>
        <w:t>not going out alone or letting others know where they are going.</w:t>
      </w:r>
    </w:p>
    <w:p w:rsidR="000C2EF8" w:rsidRPr="00C6325D" w:rsidRDefault="000C2EF8" w:rsidP="00C97B02">
      <w:pPr>
        <w:pStyle w:val="FAQAnswer"/>
        <w:numPr>
          <w:ilvl w:val="0"/>
          <w:numId w:val="76"/>
        </w:numPr>
        <w:spacing w:after="0"/>
        <w:ind w:left="1354"/>
        <w:rPr>
          <w:rFonts w:asciiTheme="minorHAnsi" w:hAnsiTheme="minorHAnsi" w:cs="Arial"/>
          <w:sz w:val="22"/>
        </w:rPr>
      </w:pPr>
      <w:r w:rsidRPr="00C6325D">
        <w:rPr>
          <w:rFonts w:asciiTheme="minorHAnsi" w:hAnsiTheme="minorHAnsi" w:cs="Arial"/>
          <w:sz w:val="22"/>
        </w:rPr>
        <w:t xml:space="preserve">not  going to areas that are not well lit. </w:t>
      </w:r>
    </w:p>
    <w:p w:rsidR="000C2EF8" w:rsidRPr="00C6325D" w:rsidRDefault="000C2EF8" w:rsidP="00C97B02">
      <w:pPr>
        <w:pStyle w:val="FAQAnswer"/>
        <w:numPr>
          <w:ilvl w:val="0"/>
          <w:numId w:val="76"/>
        </w:numPr>
        <w:spacing w:after="0"/>
        <w:ind w:left="1354"/>
        <w:rPr>
          <w:rFonts w:asciiTheme="minorHAnsi" w:hAnsiTheme="minorHAnsi" w:cs="Arial"/>
          <w:sz w:val="22"/>
        </w:rPr>
      </w:pPr>
      <w:r w:rsidRPr="00C6325D">
        <w:rPr>
          <w:rFonts w:asciiTheme="minorHAnsi" w:hAnsiTheme="minorHAnsi" w:cs="Arial"/>
          <w:sz w:val="22"/>
        </w:rPr>
        <w:t xml:space="preserve">not going out too late at night. </w:t>
      </w:r>
    </w:p>
    <w:p w:rsidR="000C2EF8" w:rsidRPr="00C6325D" w:rsidRDefault="000C2EF8" w:rsidP="00C97B02">
      <w:pPr>
        <w:pStyle w:val="FAQAnswer"/>
        <w:numPr>
          <w:ilvl w:val="0"/>
          <w:numId w:val="76"/>
        </w:numPr>
        <w:spacing w:after="0"/>
        <w:ind w:left="1354"/>
        <w:rPr>
          <w:rFonts w:asciiTheme="minorHAnsi" w:hAnsiTheme="minorHAnsi" w:cs="Arial"/>
          <w:sz w:val="22"/>
        </w:rPr>
      </w:pPr>
      <w:r w:rsidRPr="00C6325D">
        <w:rPr>
          <w:rFonts w:asciiTheme="minorHAnsi" w:hAnsiTheme="minorHAnsi" w:cs="Arial"/>
          <w:sz w:val="22"/>
        </w:rPr>
        <w:t>including emergency contacts in their cell phones.</w:t>
      </w:r>
    </w:p>
    <w:p w:rsidR="000C2EF8" w:rsidRPr="00C6325D" w:rsidRDefault="000C2EF8" w:rsidP="00C97B02">
      <w:pPr>
        <w:pStyle w:val="FAQAnswer"/>
        <w:numPr>
          <w:ilvl w:val="0"/>
          <w:numId w:val="76"/>
        </w:numPr>
        <w:spacing w:after="0"/>
        <w:ind w:left="1354"/>
        <w:rPr>
          <w:rFonts w:asciiTheme="minorHAnsi" w:hAnsiTheme="minorHAnsi" w:cs="Arial"/>
          <w:sz w:val="22"/>
        </w:rPr>
      </w:pPr>
      <w:r w:rsidRPr="00C6325D">
        <w:rPr>
          <w:rFonts w:asciiTheme="minorHAnsi" w:hAnsiTheme="minorHAnsi" w:cs="Arial"/>
          <w:sz w:val="22"/>
        </w:rPr>
        <w:t>carrying enough cash for a taxi.</w:t>
      </w:r>
    </w:p>
    <w:p w:rsidR="000C2EF8" w:rsidRPr="00D3531D" w:rsidRDefault="000C2EF8" w:rsidP="00C97B02">
      <w:pPr>
        <w:pStyle w:val="FAQAnswer"/>
        <w:numPr>
          <w:ilvl w:val="0"/>
          <w:numId w:val="76"/>
        </w:numPr>
        <w:spacing w:after="200"/>
        <w:ind w:left="1350"/>
        <w:rPr>
          <w:rFonts w:asciiTheme="minorHAnsi" w:hAnsiTheme="minorHAnsi" w:cs="Arial"/>
          <w:sz w:val="22"/>
        </w:rPr>
      </w:pPr>
      <w:r w:rsidRPr="00C6325D">
        <w:rPr>
          <w:rFonts w:asciiTheme="minorHAnsi" w:hAnsiTheme="minorHAnsi" w:cs="Arial"/>
          <w:sz w:val="22"/>
        </w:rPr>
        <w:t>and more…</w:t>
      </w:r>
    </w:p>
    <w:p w:rsidR="000C2EF8" w:rsidRPr="005A0257" w:rsidRDefault="000C2EF8" w:rsidP="005A0257">
      <w:pPr>
        <w:tabs>
          <w:tab w:val="left" w:pos="720"/>
        </w:tabs>
        <w:spacing w:line="240" w:lineRule="auto"/>
        <w:ind w:left="720" w:hanging="720"/>
        <w:rPr>
          <w:rFonts w:cs="Arial"/>
          <w:b/>
        </w:rPr>
      </w:pPr>
      <w:r w:rsidRPr="00C6325D">
        <w:rPr>
          <w:rFonts w:cs="Arial"/>
          <w:b/>
        </w:rPr>
        <w:t>Q.</w:t>
      </w:r>
      <w:r w:rsidRPr="00C6325D">
        <w:rPr>
          <w:rFonts w:cs="Arial"/>
          <w:b/>
        </w:rPr>
        <w:tab/>
        <w:t xml:space="preserve">If some type of emergency happened on campus, </w:t>
      </w:r>
      <w:r w:rsidR="005A0257">
        <w:rPr>
          <w:rFonts w:cs="Arial"/>
          <w:b/>
        </w:rPr>
        <w:t>how would students be notified?</w:t>
      </w:r>
      <w:r w:rsidR="005A0257">
        <w:rPr>
          <w:rFonts w:cs="Arial"/>
          <w:b/>
        </w:rPr>
        <w:br/>
      </w:r>
      <w:r w:rsidRPr="00C6325D">
        <w:rPr>
          <w:rFonts w:cs="Arial"/>
        </w:rPr>
        <w:t xml:space="preserve">The University has established an Emergency Response Plan that details how the campus would respond in a variety of situations (for example, hostile intruders, bomb threats, severe weather, etc.).  These responses can be found on the Department of Safety &amp; Transportation’s website at </w:t>
      </w:r>
      <w:hyperlink r:id="rId46" w:history="1">
        <w:r w:rsidRPr="00C6325D">
          <w:rPr>
            <w:rStyle w:val="Hyperlink"/>
            <w:rFonts w:cs="Arial"/>
          </w:rPr>
          <w:t>http://www.missouristate.edu/safetran/erp.htm</w:t>
        </w:r>
      </w:hyperlink>
      <w:r w:rsidRPr="00C6325D">
        <w:rPr>
          <w:rFonts w:cs="Arial"/>
        </w:rPr>
        <w:t>.</w:t>
      </w:r>
    </w:p>
    <w:p w:rsidR="005A0257" w:rsidRDefault="000C2EF8" w:rsidP="005A0257">
      <w:pPr>
        <w:tabs>
          <w:tab w:val="left" w:pos="720"/>
        </w:tabs>
        <w:spacing w:line="240" w:lineRule="auto"/>
        <w:ind w:left="720"/>
        <w:rPr>
          <w:rFonts w:cs="Arial"/>
        </w:rPr>
      </w:pPr>
      <w:r w:rsidRPr="00C6325D">
        <w:rPr>
          <w:rFonts w:cs="Arial"/>
        </w:rPr>
        <w:t xml:space="preserve">Missouri State has a mass notification system called </w:t>
      </w:r>
      <w:r w:rsidRPr="00C6325D">
        <w:rPr>
          <w:rFonts w:cs="Arial"/>
          <w:i/>
        </w:rPr>
        <w:t>Missouri State Alert.</w:t>
      </w:r>
      <w:r w:rsidRPr="00C6325D">
        <w:rPr>
          <w:rFonts w:cs="Arial"/>
        </w:rPr>
        <w:t xml:space="preserve">  This system allows students to receive urgent notification through multiple contact methods, including text messages, phone calls, emails, and pager messages. While students can designate which methods they would like to be contacted, the University will send notifications to the contact methods in the order that </w:t>
      </w:r>
      <w:r w:rsidR="005A0257">
        <w:rPr>
          <w:rFonts w:cs="Arial"/>
        </w:rPr>
        <w:t>a</w:t>
      </w:r>
      <w:r w:rsidRPr="00C6325D">
        <w:rPr>
          <w:rFonts w:cs="Arial"/>
        </w:rPr>
        <w:t>llows for the quickest delivery.</w:t>
      </w:r>
    </w:p>
    <w:p w:rsidR="000C2EF8" w:rsidRPr="00C6325D" w:rsidRDefault="000C2EF8" w:rsidP="005A0257">
      <w:pPr>
        <w:tabs>
          <w:tab w:val="left" w:pos="720"/>
        </w:tabs>
        <w:spacing w:line="240" w:lineRule="auto"/>
        <w:ind w:left="720"/>
        <w:rPr>
          <w:rFonts w:cs="Arial"/>
        </w:rPr>
      </w:pPr>
      <w:r w:rsidRPr="00C6325D">
        <w:rPr>
          <w:rFonts w:cs="Arial"/>
          <w:i/>
        </w:rPr>
        <w:t>Missouri State Alert</w:t>
      </w:r>
      <w:r w:rsidRPr="00C6325D">
        <w:rPr>
          <w:rFonts w:cs="Arial"/>
        </w:rPr>
        <w:t xml:space="preserve"> will only be used in the following situations: immediate threat/violent situation on campus, security alert, University closings, severe weather alerts, emergency situations of an extreme nature and periodic testings. The system will not be used for advertisements, marketing messages, or to communicate campus or community events to ensure students do not become accustomed to receiving messages.   In addition to this alert service, students will be notified of situations through the following manners: </w:t>
      </w:r>
    </w:p>
    <w:p w:rsidR="000C2EF8" w:rsidRPr="00C6325D" w:rsidRDefault="000C2EF8" w:rsidP="00C97B02">
      <w:pPr>
        <w:numPr>
          <w:ilvl w:val="0"/>
          <w:numId w:val="73"/>
        </w:numPr>
        <w:tabs>
          <w:tab w:val="left" w:pos="720"/>
          <w:tab w:val="num" w:pos="1620"/>
        </w:tabs>
        <w:spacing w:after="0" w:line="240" w:lineRule="auto"/>
        <w:ind w:left="1354"/>
        <w:rPr>
          <w:rFonts w:cs="Arial"/>
        </w:rPr>
      </w:pPr>
      <w:r w:rsidRPr="00C6325D">
        <w:rPr>
          <w:rFonts w:cs="Arial"/>
        </w:rPr>
        <w:t xml:space="preserve">Messages on the </w:t>
      </w:r>
      <w:hyperlink r:id="rId47" w:history="1">
        <w:r w:rsidRPr="00C6325D">
          <w:rPr>
            <w:rStyle w:val="Hyperlink"/>
            <w:rFonts w:cs="Arial"/>
          </w:rPr>
          <w:t>http://www.missouristate.edu/</w:t>
        </w:r>
      </w:hyperlink>
      <w:r w:rsidRPr="00C6325D">
        <w:rPr>
          <w:rFonts w:cs="Arial"/>
        </w:rPr>
        <w:t xml:space="preserve"> home page</w:t>
      </w:r>
    </w:p>
    <w:p w:rsidR="000C2EF8" w:rsidRPr="00C6325D" w:rsidRDefault="000C2EF8" w:rsidP="00C97B02">
      <w:pPr>
        <w:numPr>
          <w:ilvl w:val="0"/>
          <w:numId w:val="73"/>
        </w:numPr>
        <w:tabs>
          <w:tab w:val="left" w:pos="720"/>
          <w:tab w:val="num" w:pos="1620"/>
        </w:tabs>
        <w:spacing w:after="0" w:line="240" w:lineRule="auto"/>
        <w:ind w:left="1354"/>
        <w:rPr>
          <w:rFonts w:cs="Arial"/>
        </w:rPr>
      </w:pPr>
      <w:r w:rsidRPr="00C6325D">
        <w:rPr>
          <w:rFonts w:cs="Arial"/>
        </w:rPr>
        <w:t xml:space="preserve">Blue-light safety phones </w:t>
      </w:r>
    </w:p>
    <w:p w:rsidR="000C2EF8" w:rsidRPr="00C6325D" w:rsidRDefault="000C2EF8" w:rsidP="00C97B02">
      <w:pPr>
        <w:numPr>
          <w:ilvl w:val="0"/>
          <w:numId w:val="73"/>
        </w:numPr>
        <w:tabs>
          <w:tab w:val="left" w:pos="720"/>
          <w:tab w:val="num" w:pos="1620"/>
        </w:tabs>
        <w:spacing w:after="0" w:line="240" w:lineRule="auto"/>
        <w:ind w:left="1354"/>
        <w:rPr>
          <w:rFonts w:cs="Arial"/>
        </w:rPr>
      </w:pPr>
      <w:r w:rsidRPr="00C6325D">
        <w:rPr>
          <w:rFonts w:cs="Arial"/>
        </w:rPr>
        <w:t xml:space="preserve">Two-way radios </w:t>
      </w:r>
    </w:p>
    <w:p w:rsidR="000C2EF8" w:rsidRPr="00C6325D" w:rsidRDefault="000C2EF8" w:rsidP="00C97B02">
      <w:pPr>
        <w:numPr>
          <w:ilvl w:val="0"/>
          <w:numId w:val="73"/>
        </w:numPr>
        <w:tabs>
          <w:tab w:val="left" w:pos="720"/>
          <w:tab w:val="num" w:pos="1620"/>
        </w:tabs>
        <w:spacing w:after="0" w:line="240" w:lineRule="auto"/>
        <w:ind w:left="1354"/>
        <w:rPr>
          <w:rFonts w:cs="Arial"/>
        </w:rPr>
      </w:pPr>
      <w:r w:rsidRPr="00C6325D">
        <w:rPr>
          <w:rFonts w:cs="Arial"/>
        </w:rPr>
        <w:t xml:space="preserve">Vehicle public address speakers </w:t>
      </w:r>
    </w:p>
    <w:p w:rsidR="000C2EF8" w:rsidRPr="00C6325D" w:rsidRDefault="005A0257" w:rsidP="005A0257">
      <w:pPr>
        <w:tabs>
          <w:tab w:val="left" w:pos="720"/>
        </w:tabs>
        <w:spacing w:line="240" w:lineRule="auto"/>
        <w:ind w:left="720"/>
        <w:rPr>
          <w:rFonts w:cs="Arial"/>
        </w:rPr>
      </w:pPr>
      <w:r>
        <w:rPr>
          <w:rFonts w:cs="Arial"/>
        </w:rPr>
        <w:br/>
      </w:r>
      <w:r w:rsidR="009D7229">
        <w:rPr>
          <w:rFonts w:cs="Arial"/>
        </w:rPr>
        <w:br/>
      </w:r>
      <w:r w:rsidR="000C2EF8" w:rsidRPr="00C6325D">
        <w:rPr>
          <w:rFonts w:cs="Arial"/>
        </w:rPr>
        <w:lastRenderedPageBreak/>
        <w:t xml:space="preserve">Students can sign up for </w:t>
      </w:r>
      <w:r w:rsidR="000C2EF8" w:rsidRPr="00C6325D">
        <w:rPr>
          <w:rFonts w:cs="Arial"/>
          <w:i/>
        </w:rPr>
        <w:t>Missouri State Alert</w:t>
      </w:r>
      <w:r w:rsidR="000C2EF8" w:rsidRPr="00C6325D">
        <w:rPr>
          <w:rFonts w:cs="Arial"/>
        </w:rPr>
        <w:t xml:space="preserve"> by visiting </w:t>
      </w:r>
      <w:hyperlink r:id="rId48" w:history="1">
        <w:r w:rsidR="009D7229" w:rsidRPr="00AD719A">
          <w:rPr>
            <w:rStyle w:val="Hyperlink"/>
            <w:rFonts w:cs="Arial"/>
          </w:rPr>
          <w:t>www.missouristate.edu/safetran/missouristatealert.htm</w:t>
        </w:r>
      </w:hyperlink>
      <w:r w:rsidR="000C2EF8" w:rsidRPr="00C6325D">
        <w:rPr>
          <w:rFonts w:cs="Arial"/>
        </w:rPr>
        <w:t>.  Because a student ID and password is required to register for the service, those outside the Missouri State community cannot currently sign up for alerts.</w:t>
      </w:r>
    </w:p>
    <w:p w:rsidR="000C2EF8" w:rsidRPr="005A0257" w:rsidRDefault="005A0257" w:rsidP="00D3531D">
      <w:pPr>
        <w:pStyle w:val="Heading3"/>
        <w:rPr>
          <w:rFonts w:eastAsiaTheme="minorEastAsia"/>
          <w:lang w:eastAsia="ja-JP" w:bidi="hi-IN"/>
        </w:rPr>
      </w:pPr>
      <w:r>
        <w:rPr>
          <w:rFonts w:eastAsiaTheme="minorEastAsia"/>
          <w:lang w:eastAsia="ja-JP" w:bidi="hi-IN"/>
        </w:rPr>
        <w:t>Miscellaneous Information</w:t>
      </w:r>
    </w:p>
    <w:p w:rsidR="000C2EF8" w:rsidRPr="00C6325D" w:rsidRDefault="000C2EF8" w:rsidP="005A0257">
      <w:pPr>
        <w:pStyle w:val="FAQQuestion"/>
        <w:tabs>
          <w:tab w:val="clear" w:pos="900"/>
          <w:tab w:val="clear" w:pos="8460"/>
          <w:tab w:val="left" w:pos="720"/>
        </w:tabs>
        <w:spacing w:before="0" w:after="200"/>
        <w:ind w:left="720" w:hanging="540"/>
        <w:rPr>
          <w:rFonts w:asciiTheme="minorHAnsi" w:hAnsiTheme="minorHAnsi" w:cs="Arial"/>
          <w:b w:val="0"/>
          <w:sz w:val="22"/>
        </w:rPr>
      </w:pPr>
      <w:r w:rsidRPr="00C6325D">
        <w:rPr>
          <w:rFonts w:asciiTheme="minorHAnsi" w:hAnsiTheme="minorHAnsi" w:cs="Arial"/>
          <w:sz w:val="22"/>
        </w:rPr>
        <w:t>Q.</w:t>
      </w:r>
      <w:r w:rsidRPr="00C6325D">
        <w:rPr>
          <w:rFonts w:asciiTheme="minorHAnsi" w:hAnsiTheme="minorHAnsi"/>
          <w:sz w:val="22"/>
        </w:rPr>
        <w:t xml:space="preserve"> </w:t>
      </w:r>
      <w:r w:rsidRPr="00C6325D">
        <w:rPr>
          <w:rFonts w:asciiTheme="minorHAnsi" w:hAnsiTheme="minorHAnsi"/>
          <w:sz w:val="22"/>
        </w:rPr>
        <w:tab/>
        <w:t>Is Missouri State University is a dry campus?  Is alcohol served at events?  What access do students have to alcohol?</w:t>
      </w:r>
      <w:r w:rsidR="005A0257">
        <w:rPr>
          <w:rFonts w:asciiTheme="minorHAnsi" w:hAnsiTheme="minorHAnsi"/>
          <w:sz w:val="22"/>
        </w:rPr>
        <w:br/>
      </w:r>
      <w:r w:rsidRPr="00C6325D">
        <w:rPr>
          <w:rFonts w:asciiTheme="minorHAnsi" w:hAnsiTheme="minorHAnsi" w:cs="Arial"/>
          <w:b w:val="0"/>
          <w:sz w:val="22"/>
        </w:rPr>
        <w:t xml:space="preserve">The University is, by and large, a dry campus.  Alcohol possession and use is not permitted in </w:t>
      </w:r>
      <w:r w:rsidR="009D7229" w:rsidRPr="00C6325D">
        <w:rPr>
          <w:rFonts w:asciiTheme="minorHAnsi" w:hAnsiTheme="minorHAnsi" w:cs="Arial"/>
          <w:b w:val="0"/>
          <w:sz w:val="22"/>
        </w:rPr>
        <w:t>academic buildings</w:t>
      </w:r>
      <w:r w:rsidR="009D7229">
        <w:rPr>
          <w:rFonts w:asciiTheme="minorHAnsi" w:hAnsiTheme="minorHAnsi" w:cs="Arial"/>
          <w:b w:val="0"/>
          <w:sz w:val="22"/>
        </w:rPr>
        <w:t>,</w:t>
      </w:r>
      <w:r w:rsidRPr="00C6325D">
        <w:rPr>
          <w:rFonts w:asciiTheme="minorHAnsi" w:hAnsiTheme="minorHAnsi" w:cs="Arial"/>
          <w:b w:val="0"/>
          <w:sz w:val="22"/>
        </w:rPr>
        <w:t xml:space="preserve"> even if students are </w:t>
      </w:r>
      <w:r w:rsidR="009D7229">
        <w:rPr>
          <w:rFonts w:asciiTheme="minorHAnsi" w:hAnsiTheme="minorHAnsi" w:cs="Arial"/>
          <w:b w:val="0"/>
          <w:sz w:val="22"/>
        </w:rPr>
        <w:t>21 or older</w:t>
      </w:r>
      <w:r w:rsidRPr="00C6325D">
        <w:rPr>
          <w:rFonts w:asciiTheme="minorHAnsi" w:hAnsiTheme="minorHAnsi" w:cs="Arial"/>
          <w:b w:val="0"/>
          <w:sz w:val="22"/>
        </w:rPr>
        <w:t>.</w:t>
      </w:r>
      <w:r w:rsidR="009D7229">
        <w:rPr>
          <w:rFonts w:asciiTheme="minorHAnsi" w:hAnsiTheme="minorHAnsi" w:cs="Arial"/>
          <w:b w:val="0"/>
          <w:sz w:val="22"/>
        </w:rPr>
        <w:t xml:space="preserve"> </w:t>
      </w:r>
      <w:r w:rsidR="009D7229" w:rsidRPr="00C6325D">
        <w:rPr>
          <w:rFonts w:asciiTheme="minorHAnsi" w:hAnsiTheme="minorHAnsi" w:cs="Arial"/>
          <w:b w:val="0"/>
          <w:sz w:val="22"/>
        </w:rPr>
        <w:t>Alcohol possession and use is permitted</w:t>
      </w:r>
      <w:r w:rsidR="009D7229">
        <w:rPr>
          <w:rFonts w:asciiTheme="minorHAnsi" w:hAnsiTheme="minorHAnsi" w:cs="Arial"/>
          <w:b w:val="0"/>
          <w:sz w:val="22"/>
        </w:rPr>
        <w:t xml:space="preserve"> only in Monroe Apartments and Kentwood Hall if </w:t>
      </w:r>
      <w:r w:rsidR="009D7229" w:rsidRPr="00C6325D">
        <w:rPr>
          <w:rFonts w:asciiTheme="minorHAnsi" w:hAnsiTheme="minorHAnsi" w:cs="Arial"/>
          <w:b w:val="0"/>
          <w:sz w:val="22"/>
        </w:rPr>
        <w:t xml:space="preserve">students are </w:t>
      </w:r>
      <w:r w:rsidR="009D7229">
        <w:rPr>
          <w:rFonts w:asciiTheme="minorHAnsi" w:hAnsiTheme="minorHAnsi" w:cs="Arial"/>
          <w:b w:val="0"/>
          <w:sz w:val="22"/>
        </w:rPr>
        <w:t>21 or older; alcohol possession and use is not permitted in any other residence halls, regardless of age.</w:t>
      </w:r>
    </w:p>
    <w:p w:rsidR="000C2EF8" w:rsidRPr="00C6325D" w:rsidRDefault="000C2EF8" w:rsidP="005A0257">
      <w:pPr>
        <w:pStyle w:val="FAQQuestion"/>
        <w:tabs>
          <w:tab w:val="clear" w:pos="900"/>
          <w:tab w:val="clear" w:pos="8460"/>
          <w:tab w:val="left" w:pos="720"/>
        </w:tabs>
        <w:spacing w:before="0" w:after="200"/>
        <w:ind w:left="720" w:hanging="540"/>
        <w:rPr>
          <w:rFonts w:asciiTheme="minorHAnsi" w:hAnsiTheme="minorHAnsi"/>
          <w:b w:val="0"/>
          <w:sz w:val="22"/>
        </w:rPr>
      </w:pPr>
      <w:r w:rsidRPr="00C6325D">
        <w:rPr>
          <w:rFonts w:asciiTheme="minorHAnsi" w:hAnsiTheme="minorHAnsi" w:cs="Arial"/>
          <w:b w:val="0"/>
          <w:sz w:val="22"/>
        </w:rPr>
        <w:tab/>
      </w:r>
      <w:r w:rsidRPr="00C6325D">
        <w:rPr>
          <w:rFonts w:asciiTheme="minorHAnsi" w:hAnsiTheme="minorHAnsi"/>
          <w:b w:val="0"/>
          <w:sz w:val="22"/>
        </w:rPr>
        <w:t>There are a number of campus facilities that are available for rental or the hosting of University special events.  Groups and organizations that reserve University facilities for special events may request that the event catering include the service of beer and/or wine.  Such catering may only be performed by the University’s dining services provider; they cannot provide their own alcohol or third-party vendor.  Requests for alcoholic beverage service will only be considered when access to the event is limited and can be carefully monitored for compliance with alcohol beverage laws and ordinances.</w:t>
      </w:r>
    </w:p>
    <w:p w:rsidR="000C2EF8" w:rsidRPr="00C6325D" w:rsidRDefault="000C2EF8" w:rsidP="005A0257">
      <w:pPr>
        <w:pStyle w:val="NormalWeb"/>
        <w:tabs>
          <w:tab w:val="left" w:pos="720"/>
        </w:tabs>
        <w:spacing w:before="0" w:beforeAutospacing="0" w:after="200" w:afterAutospacing="0"/>
        <w:ind w:left="720"/>
        <w:rPr>
          <w:rFonts w:asciiTheme="minorHAnsi" w:hAnsiTheme="minorHAnsi"/>
          <w:sz w:val="22"/>
          <w:szCs w:val="22"/>
        </w:rPr>
      </w:pPr>
      <w:r w:rsidRPr="00C6325D">
        <w:rPr>
          <w:rFonts w:asciiTheme="minorHAnsi" w:hAnsiTheme="minorHAnsi"/>
          <w:sz w:val="22"/>
          <w:szCs w:val="22"/>
        </w:rPr>
        <w:t xml:space="preserve">Alcohol can also be served at JQH Arena (in the suites and PRIME </w:t>
      </w:r>
      <w:r w:rsidR="009D7229">
        <w:rPr>
          <w:rFonts w:asciiTheme="minorHAnsi" w:hAnsiTheme="minorHAnsi"/>
          <w:sz w:val="22"/>
          <w:szCs w:val="22"/>
        </w:rPr>
        <w:t>Overtime Club only),</w:t>
      </w:r>
      <w:r w:rsidRPr="00C6325D">
        <w:rPr>
          <w:rFonts w:asciiTheme="minorHAnsi" w:hAnsiTheme="minorHAnsi"/>
          <w:sz w:val="22"/>
          <w:szCs w:val="22"/>
        </w:rPr>
        <w:t xml:space="preserve"> in Plaster </w:t>
      </w:r>
      <w:r w:rsidR="00891290">
        <w:rPr>
          <w:rFonts w:asciiTheme="minorHAnsi" w:hAnsiTheme="minorHAnsi"/>
          <w:sz w:val="22"/>
          <w:szCs w:val="22"/>
        </w:rPr>
        <w:t>Stadium</w:t>
      </w:r>
      <w:r w:rsidRPr="00C6325D">
        <w:rPr>
          <w:rFonts w:asciiTheme="minorHAnsi" w:hAnsiTheme="minorHAnsi"/>
          <w:sz w:val="22"/>
          <w:szCs w:val="22"/>
        </w:rPr>
        <w:t xml:space="preserve"> (box suites only)</w:t>
      </w:r>
      <w:r w:rsidR="009D7229">
        <w:rPr>
          <w:rFonts w:asciiTheme="minorHAnsi" w:hAnsiTheme="minorHAnsi"/>
          <w:sz w:val="22"/>
          <w:szCs w:val="22"/>
        </w:rPr>
        <w:t>, and during Bearfest Village tailgating events.</w:t>
      </w:r>
      <w:r w:rsidRPr="00C6325D">
        <w:rPr>
          <w:rFonts w:asciiTheme="minorHAnsi" w:hAnsiTheme="minorHAnsi"/>
          <w:sz w:val="22"/>
          <w:szCs w:val="22"/>
        </w:rPr>
        <w:t xml:space="preserve">  The following rules apply to tailgate functions: </w:t>
      </w:r>
    </w:p>
    <w:p w:rsidR="000C2EF8" w:rsidRPr="00C6325D" w:rsidRDefault="000C2EF8" w:rsidP="00C97B02">
      <w:pPr>
        <w:numPr>
          <w:ilvl w:val="0"/>
          <w:numId w:val="74"/>
        </w:numPr>
        <w:tabs>
          <w:tab w:val="clear" w:pos="720"/>
          <w:tab w:val="left" w:pos="1350"/>
          <w:tab w:val="num" w:pos="1620"/>
        </w:tabs>
        <w:spacing w:after="0" w:line="240" w:lineRule="auto"/>
        <w:ind w:left="1350"/>
        <w:rPr>
          <w:rFonts w:eastAsia="Times New Roman" w:cs="Times New Roman"/>
        </w:rPr>
      </w:pPr>
      <w:r w:rsidRPr="00C6325D">
        <w:rPr>
          <w:rFonts w:eastAsia="Times New Roman" w:cs="Times New Roman"/>
        </w:rPr>
        <w:t xml:space="preserve">Only persons age 21 and older may possess or consume alcohol.  </w:t>
      </w:r>
    </w:p>
    <w:p w:rsidR="000C2EF8" w:rsidRPr="00C6325D" w:rsidRDefault="000C2EF8" w:rsidP="00C97B02">
      <w:pPr>
        <w:numPr>
          <w:ilvl w:val="0"/>
          <w:numId w:val="74"/>
        </w:numPr>
        <w:tabs>
          <w:tab w:val="clear" w:pos="720"/>
          <w:tab w:val="left" w:pos="1350"/>
          <w:tab w:val="num" w:pos="1620"/>
        </w:tabs>
        <w:spacing w:after="0" w:line="240" w:lineRule="auto"/>
        <w:ind w:left="1350"/>
        <w:rPr>
          <w:rFonts w:eastAsia="Times New Roman" w:cs="Times New Roman"/>
        </w:rPr>
      </w:pPr>
      <w:r w:rsidRPr="00C6325D">
        <w:rPr>
          <w:rFonts w:eastAsia="Times New Roman" w:cs="Times New Roman"/>
        </w:rPr>
        <w:t xml:space="preserve">Alcohol may only be consumed in designated </w:t>
      </w:r>
      <w:r w:rsidR="009D7229">
        <w:rPr>
          <w:rFonts w:eastAsia="Times New Roman" w:cs="Times New Roman"/>
        </w:rPr>
        <w:t>areas</w:t>
      </w:r>
      <w:r w:rsidRPr="00C6325D">
        <w:rPr>
          <w:rFonts w:eastAsia="Times New Roman" w:cs="Times New Roman"/>
        </w:rPr>
        <w:t xml:space="preserve">, no more than four hours in advance of the start of the sporting event, and all consumption must end at the start of the event.  </w:t>
      </w:r>
    </w:p>
    <w:p w:rsidR="000C2EF8" w:rsidRPr="00C6325D" w:rsidRDefault="000C2EF8" w:rsidP="00C97B02">
      <w:pPr>
        <w:numPr>
          <w:ilvl w:val="0"/>
          <w:numId w:val="74"/>
        </w:numPr>
        <w:tabs>
          <w:tab w:val="clear" w:pos="720"/>
          <w:tab w:val="left" w:pos="1350"/>
          <w:tab w:val="num" w:pos="1620"/>
        </w:tabs>
        <w:spacing w:after="0" w:line="240" w:lineRule="auto"/>
        <w:ind w:left="1350"/>
        <w:rPr>
          <w:rFonts w:eastAsia="Times New Roman" w:cs="Times New Roman"/>
        </w:rPr>
      </w:pPr>
      <w:r w:rsidRPr="00C6325D">
        <w:rPr>
          <w:rFonts w:eastAsia="Times New Roman" w:cs="Times New Roman"/>
        </w:rPr>
        <w:t xml:space="preserve">All participating community groups must register three days in advance with the Athletics Development Office and all participating student organizations must register three days in advance with the Office of Student Engagement.  Any registered group that provides alcohol must also make available non-alcoholic beverages and food. </w:t>
      </w:r>
    </w:p>
    <w:p w:rsidR="000C2EF8" w:rsidRPr="00C6325D" w:rsidRDefault="000C2EF8" w:rsidP="00C97B02">
      <w:pPr>
        <w:numPr>
          <w:ilvl w:val="0"/>
          <w:numId w:val="74"/>
        </w:numPr>
        <w:tabs>
          <w:tab w:val="clear" w:pos="720"/>
          <w:tab w:val="left" w:pos="1350"/>
          <w:tab w:val="num" w:pos="1620"/>
        </w:tabs>
        <w:spacing w:after="0" w:line="240" w:lineRule="auto"/>
        <w:ind w:left="1350"/>
        <w:rPr>
          <w:rFonts w:eastAsia="Times New Roman" w:cs="Times New Roman"/>
        </w:rPr>
      </w:pPr>
      <w:r w:rsidRPr="00C6325D">
        <w:rPr>
          <w:rFonts w:eastAsia="Times New Roman" w:cs="Times New Roman"/>
        </w:rPr>
        <w:t xml:space="preserve">No kegs or other large containers of alcoholic beverages are permitted in the tailgate area. </w:t>
      </w:r>
    </w:p>
    <w:p w:rsidR="000C2EF8" w:rsidRPr="00C6325D" w:rsidRDefault="000C2EF8" w:rsidP="00C97B02">
      <w:pPr>
        <w:numPr>
          <w:ilvl w:val="0"/>
          <w:numId w:val="74"/>
        </w:numPr>
        <w:tabs>
          <w:tab w:val="clear" w:pos="720"/>
          <w:tab w:val="left" w:pos="1350"/>
          <w:tab w:val="num" w:pos="1620"/>
        </w:tabs>
        <w:spacing w:line="240" w:lineRule="auto"/>
        <w:ind w:left="1350"/>
        <w:rPr>
          <w:rFonts w:eastAsia="Times New Roman" w:cs="Times New Roman"/>
        </w:rPr>
      </w:pPr>
      <w:r w:rsidRPr="00C6325D">
        <w:rPr>
          <w:rFonts w:eastAsia="Times New Roman" w:cs="Times New Roman"/>
        </w:rPr>
        <w:t xml:space="preserve">No open containers of alcohol are permitted outside of the scheduled tailgate times and locations. </w:t>
      </w:r>
    </w:p>
    <w:p w:rsidR="000C2EF8" w:rsidRPr="005A0257" w:rsidRDefault="000C2EF8" w:rsidP="00C97B02">
      <w:pPr>
        <w:pStyle w:val="FAQQuestion"/>
        <w:numPr>
          <w:ilvl w:val="0"/>
          <w:numId w:val="64"/>
        </w:numPr>
        <w:tabs>
          <w:tab w:val="clear" w:pos="900"/>
          <w:tab w:val="left" w:pos="720"/>
        </w:tabs>
        <w:spacing w:before="0" w:after="200"/>
        <w:ind w:left="720"/>
        <w:rPr>
          <w:rFonts w:asciiTheme="minorHAnsi" w:hAnsiTheme="minorHAnsi" w:cs="Arial"/>
          <w:b w:val="0"/>
          <w:sz w:val="22"/>
        </w:rPr>
      </w:pPr>
      <w:r w:rsidRPr="00C6325D">
        <w:rPr>
          <w:rFonts w:asciiTheme="minorHAnsi" w:hAnsiTheme="minorHAnsi" w:cs="Arial"/>
          <w:sz w:val="22"/>
        </w:rPr>
        <w:t>Does my student really need a laptop?  Do we have to bring a computer down?</w:t>
      </w:r>
      <w:r w:rsidR="005A0257">
        <w:rPr>
          <w:rFonts w:asciiTheme="minorHAnsi" w:hAnsiTheme="minorHAnsi" w:cs="Arial"/>
          <w:sz w:val="22"/>
        </w:rPr>
        <w:br/>
      </w:r>
      <w:r w:rsidRPr="005A0257">
        <w:rPr>
          <w:rFonts w:asciiTheme="minorHAnsi" w:hAnsiTheme="minorHAnsi" w:cs="Arial"/>
          <w:b w:val="0"/>
          <w:sz w:val="22"/>
        </w:rPr>
        <w:t xml:space="preserve">Missouri State University has a large number of computers available for students in its open-access labs (labs which are open for all student use), discipline-specific labs (which are used primarily by students in a specific major or department), and residence hall labs (which are open to residents of that building for 24 hours).  With the number of computers we have available, it isn’t </w:t>
      </w:r>
      <w:r w:rsidRPr="005A0257">
        <w:rPr>
          <w:rFonts w:asciiTheme="minorHAnsi" w:hAnsiTheme="minorHAnsi" w:cs="Arial"/>
          <w:b w:val="0"/>
          <w:i/>
          <w:sz w:val="22"/>
        </w:rPr>
        <w:t>necessary</w:t>
      </w:r>
      <w:r w:rsidRPr="005A0257">
        <w:rPr>
          <w:rFonts w:asciiTheme="minorHAnsi" w:hAnsiTheme="minorHAnsi" w:cs="Arial"/>
          <w:b w:val="0"/>
          <w:sz w:val="22"/>
        </w:rPr>
        <w:t xml:space="preserve"> for students to bring a computer but it can be quite convenient.   </w:t>
      </w:r>
    </w:p>
    <w:p w:rsidR="000C2EF8" w:rsidRPr="00C6325D" w:rsidRDefault="000C2EF8" w:rsidP="00D3531D">
      <w:pPr>
        <w:pStyle w:val="FAQAnswer"/>
        <w:tabs>
          <w:tab w:val="left" w:pos="720"/>
        </w:tabs>
        <w:spacing w:after="200"/>
        <w:ind w:left="720"/>
        <w:rPr>
          <w:rFonts w:asciiTheme="minorHAnsi" w:hAnsiTheme="minorHAnsi" w:cs="Arial"/>
          <w:sz w:val="22"/>
        </w:rPr>
      </w:pPr>
      <w:r w:rsidRPr="00C6325D">
        <w:rPr>
          <w:rFonts w:asciiTheme="minorHAnsi" w:hAnsiTheme="minorHAnsi" w:cs="Arial"/>
          <w:sz w:val="22"/>
        </w:rPr>
        <w:t xml:space="preserve">We recommend that you and your student evaluate whether you need to purchase a computer and what features might best suit his or her needs.  Think about what operating system you prefer or need, what the computer will be used for, whether it needs to be portable, etc.  Consulting your academic advisor on what operating system is industry-standard and whether special software is necessary for your major is a good idea, as well. </w:t>
      </w:r>
    </w:p>
    <w:p w:rsidR="000C2EF8" w:rsidRPr="005A0257" w:rsidRDefault="000C2EF8" w:rsidP="00D3531D">
      <w:pPr>
        <w:widowControl w:val="0"/>
        <w:tabs>
          <w:tab w:val="left" w:pos="720"/>
        </w:tabs>
        <w:autoSpaceDE w:val="0"/>
        <w:autoSpaceDN w:val="0"/>
        <w:adjustRightInd w:val="0"/>
        <w:spacing w:line="240" w:lineRule="auto"/>
        <w:ind w:left="720"/>
        <w:rPr>
          <w:rFonts w:cs="Arial"/>
        </w:rPr>
      </w:pPr>
      <w:r w:rsidRPr="00C6325D">
        <w:rPr>
          <w:rFonts w:cs="Arial"/>
        </w:rPr>
        <w:t xml:space="preserve">All of computer labs allow for free student printing; however, students are limited to 500 pages </w:t>
      </w:r>
      <w:r w:rsidR="005A0257">
        <w:rPr>
          <w:rFonts w:cs="Arial"/>
        </w:rPr>
        <w:t>per</w:t>
      </w:r>
      <w:r w:rsidRPr="00C6325D">
        <w:rPr>
          <w:rFonts w:cs="Arial"/>
        </w:rPr>
        <w:t xml:space="preserve"> year in order to ensure resources are used wisely.  Students can also network to </w:t>
      </w:r>
      <w:r w:rsidRPr="00C6325D">
        <w:rPr>
          <w:rFonts w:cs="Arial"/>
        </w:rPr>
        <w:lastRenderedPageBreak/>
        <w:t>their residence hall’s printer</w:t>
      </w:r>
      <w:r w:rsidR="005A0257">
        <w:rPr>
          <w:rFonts w:cs="Arial"/>
        </w:rPr>
        <w:t xml:space="preserve">. </w:t>
      </w:r>
    </w:p>
    <w:p w:rsidR="000C2EF8" w:rsidRPr="005A0257" w:rsidRDefault="000C2EF8" w:rsidP="00C97B02">
      <w:pPr>
        <w:pStyle w:val="FAQQuestion"/>
        <w:numPr>
          <w:ilvl w:val="0"/>
          <w:numId w:val="67"/>
        </w:numPr>
        <w:tabs>
          <w:tab w:val="clear" w:pos="900"/>
          <w:tab w:val="left" w:pos="810"/>
        </w:tabs>
        <w:spacing w:before="0" w:after="200"/>
        <w:ind w:left="720" w:hanging="547"/>
        <w:rPr>
          <w:rFonts w:asciiTheme="minorHAnsi" w:hAnsiTheme="minorHAnsi" w:cs="Arial"/>
          <w:b w:val="0"/>
          <w:sz w:val="22"/>
        </w:rPr>
      </w:pPr>
      <w:r w:rsidRPr="005A0257">
        <w:rPr>
          <w:rFonts w:asciiTheme="minorHAnsi" w:hAnsiTheme="minorHAnsi" w:cs="Arial"/>
          <w:sz w:val="22"/>
        </w:rPr>
        <w:t>Is wireless internet available for my student?</w:t>
      </w:r>
      <w:r w:rsidR="005A0257">
        <w:rPr>
          <w:rFonts w:asciiTheme="minorHAnsi" w:hAnsiTheme="minorHAnsi" w:cs="Arial"/>
          <w:sz w:val="22"/>
        </w:rPr>
        <w:br/>
      </w:r>
      <w:r w:rsidRPr="005A0257">
        <w:rPr>
          <w:rFonts w:asciiTheme="minorHAnsi" w:hAnsiTheme="minorHAnsi" w:cs="Arial"/>
          <w:b w:val="0"/>
          <w:sz w:val="22"/>
        </w:rPr>
        <w:t xml:space="preserve">Yes.  Your student can now use their Missouri State User ID and password to access the wireless network system.  For information about how to set up a computer for wireless internet access, please visit </w:t>
      </w:r>
      <w:hyperlink r:id="rId49" w:history="1">
        <w:r w:rsidRPr="005A0257">
          <w:rPr>
            <w:rStyle w:val="Hyperlink"/>
            <w:rFonts w:asciiTheme="minorHAnsi" w:hAnsiTheme="minorHAnsi" w:cs="Arial"/>
            <w:b w:val="0"/>
            <w:sz w:val="22"/>
          </w:rPr>
          <w:t>http://helpdesk.missouristate.edu/connectivity/oncampus</w:t>
        </w:r>
      </w:hyperlink>
      <w:r w:rsidRPr="005A0257">
        <w:rPr>
          <w:rFonts w:asciiTheme="minorHAnsi" w:hAnsiTheme="minorHAnsi" w:cs="Arial"/>
          <w:b w:val="0"/>
          <w:sz w:val="22"/>
        </w:rPr>
        <w:t xml:space="preserve">.  Wireless coverage exists in various places in nearly every building on campus, including Residence Halls.  </w:t>
      </w:r>
      <w:r w:rsidR="0035431A">
        <w:rPr>
          <w:rFonts w:asciiTheme="minorHAnsi" w:hAnsiTheme="minorHAnsi" w:cs="Arial"/>
          <w:b w:val="0"/>
          <w:sz w:val="22"/>
        </w:rPr>
        <w:t>Residence Life is working to expand coverage to all rooms</w:t>
      </w:r>
      <w:r w:rsidRPr="005A0257">
        <w:rPr>
          <w:rFonts w:asciiTheme="minorHAnsi" w:hAnsiTheme="minorHAnsi" w:cs="Arial"/>
          <w:b w:val="0"/>
          <w:sz w:val="22"/>
        </w:rPr>
        <w:t xml:space="preserve">.  To view the coverage areas, please visit </w:t>
      </w:r>
      <w:hyperlink r:id="rId50" w:history="1">
        <w:r w:rsidRPr="005A0257">
          <w:rPr>
            <w:rStyle w:val="Hyperlink"/>
            <w:rFonts w:asciiTheme="minorHAnsi" w:hAnsiTheme="minorHAnsi" w:cs="Arial"/>
            <w:b w:val="0"/>
            <w:sz w:val="22"/>
          </w:rPr>
          <w:t>http://networking.missouristate.edu/wireless/coverage.htm</w:t>
        </w:r>
      </w:hyperlink>
      <w:r w:rsidRPr="005A0257">
        <w:rPr>
          <w:rFonts w:asciiTheme="minorHAnsi" w:hAnsiTheme="minorHAnsi" w:cs="Arial"/>
          <w:b w:val="0"/>
          <w:sz w:val="22"/>
        </w:rPr>
        <w:t>.</w:t>
      </w:r>
    </w:p>
    <w:p w:rsidR="000C2EF8" w:rsidRPr="005A0257" w:rsidRDefault="000C2EF8" w:rsidP="00C97B02">
      <w:pPr>
        <w:pStyle w:val="FAQQuestion"/>
        <w:numPr>
          <w:ilvl w:val="0"/>
          <w:numId w:val="65"/>
        </w:numPr>
        <w:tabs>
          <w:tab w:val="clear" w:pos="900"/>
          <w:tab w:val="left" w:pos="810"/>
        </w:tabs>
        <w:spacing w:before="0" w:after="200"/>
        <w:ind w:left="630" w:hanging="547"/>
        <w:rPr>
          <w:rFonts w:asciiTheme="minorHAnsi" w:hAnsiTheme="minorHAnsi" w:cs="Arial"/>
          <w:sz w:val="22"/>
        </w:rPr>
      </w:pPr>
      <w:r w:rsidRPr="00C6325D">
        <w:rPr>
          <w:rFonts w:asciiTheme="minorHAnsi" w:hAnsiTheme="minorHAnsi" w:cs="Arial"/>
          <w:sz w:val="22"/>
        </w:rPr>
        <w:t>What is the best way for me to communicate with my son/daughter?</w:t>
      </w:r>
      <w:r w:rsidR="005A0257">
        <w:rPr>
          <w:rFonts w:asciiTheme="minorHAnsi" w:hAnsiTheme="minorHAnsi" w:cs="Arial"/>
          <w:sz w:val="22"/>
        </w:rPr>
        <w:br/>
      </w:r>
      <w:r w:rsidRPr="005A0257">
        <w:rPr>
          <w:rFonts w:asciiTheme="minorHAnsi" w:hAnsiTheme="minorHAnsi" w:cs="Arial"/>
          <w:b w:val="0"/>
          <w:sz w:val="22"/>
        </w:rPr>
        <w:t>Calling your student is always a good way to communicate.  You may want to obtain a copy of your student’s class/work schedule so that you can call at a time when he or she will be available to talk.  However, try not to be offended if they do not answer or have to cut a conversation short.  It does not mean they love you any less, it is just a very new and busy time for your student.</w:t>
      </w:r>
    </w:p>
    <w:p w:rsidR="000C2EF8" w:rsidRPr="00C6325D" w:rsidRDefault="000C2EF8" w:rsidP="005A0257">
      <w:pPr>
        <w:pStyle w:val="FAQQuestion"/>
        <w:tabs>
          <w:tab w:val="clear" w:pos="900"/>
          <w:tab w:val="left" w:pos="810"/>
        </w:tabs>
        <w:spacing w:before="0" w:after="200"/>
        <w:ind w:left="630"/>
        <w:rPr>
          <w:rFonts w:asciiTheme="minorHAnsi" w:hAnsiTheme="minorHAnsi" w:cs="Arial"/>
          <w:b w:val="0"/>
          <w:sz w:val="22"/>
        </w:rPr>
      </w:pPr>
      <w:r w:rsidRPr="00C6325D">
        <w:rPr>
          <w:rFonts w:asciiTheme="minorHAnsi" w:hAnsiTheme="minorHAnsi" w:cs="Arial"/>
          <w:b w:val="0"/>
          <w:sz w:val="22"/>
        </w:rPr>
        <w:t>E-mails are a great way to communicate, because they allow your student to keep in contact if you have different schedules.  Your student should have set up a University-provided email account as part of the SOAR session reservation process.  Encourage them to use this account frequently, as it’s the University’s official means of communication.  Try sending e-mails to your student’s new account!</w:t>
      </w:r>
    </w:p>
    <w:p w:rsidR="000C2EF8" w:rsidRPr="00C6325D" w:rsidRDefault="000C2EF8" w:rsidP="005A0257">
      <w:pPr>
        <w:pStyle w:val="FAQQuestion"/>
        <w:tabs>
          <w:tab w:val="clear" w:pos="900"/>
          <w:tab w:val="left" w:pos="810"/>
        </w:tabs>
        <w:spacing w:before="0" w:after="200"/>
        <w:ind w:left="630"/>
        <w:rPr>
          <w:rFonts w:asciiTheme="minorHAnsi" w:hAnsiTheme="minorHAnsi" w:cs="Arial"/>
          <w:b w:val="0"/>
          <w:sz w:val="22"/>
        </w:rPr>
      </w:pPr>
      <w:r w:rsidRPr="00C6325D">
        <w:rPr>
          <w:rFonts w:asciiTheme="minorHAnsi" w:hAnsiTheme="minorHAnsi" w:cs="Arial"/>
          <w:b w:val="0"/>
          <w:sz w:val="22"/>
        </w:rPr>
        <w:t>For parents who are technologically savvy, an online instant messenger service is an easy and free way to communicate with your students in real time.  Communicating on social networking websites like Facebook is also an option, if you and yo</w:t>
      </w:r>
      <w:r w:rsidR="005A0257">
        <w:rPr>
          <w:rFonts w:asciiTheme="minorHAnsi" w:hAnsiTheme="minorHAnsi" w:cs="Arial"/>
          <w:b w:val="0"/>
          <w:sz w:val="22"/>
        </w:rPr>
        <w:t>ur student are “friends” there.</w:t>
      </w:r>
      <w:r w:rsidRPr="00C6325D">
        <w:rPr>
          <w:rFonts w:asciiTheme="minorHAnsi" w:hAnsiTheme="minorHAnsi" w:cs="Arial"/>
          <w:b w:val="0"/>
          <w:sz w:val="22"/>
        </w:rPr>
        <w:t xml:space="preserve"> </w:t>
      </w:r>
    </w:p>
    <w:p w:rsidR="000C2EF8" w:rsidRPr="005A0257" w:rsidRDefault="000C2EF8" w:rsidP="00C97B02">
      <w:pPr>
        <w:pStyle w:val="FAQQuestion"/>
        <w:numPr>
          <w:ilvl w:val="0"/>
          <w:numId w:val="66"/>
        </w:numPr>
        <w:tabs>
          <w:tab w:val="clear" w:pos="900"/>
          <w:tab w:val="left" w:pos="810"/>
        </w:tabs>
        <w:spacing w:before="0" w:after="200"/>
        <w:ind w:left="630" w:hanging="547"/>
        <w:rPr>
          <w:rFonts w:asciiTheme="minorHAnsi" w:hAnsiTheme="minorHAnsi" w:cs="Arial"/>
          <w:b w:val="0"/>
          <w:sz w:val="22"/>
        </w:rPr>
      </w:pPr>
      <w:r w:rsidRPr="005A0257">
        <w:rPr>
          <w:rFonts w:asciiTheme="minorHAnsi" w:hAnsiTheme="minorHAnsi" w:cs="Arial"/>
          <w:sz w:val="22"/>
        </w:rPr>
        <w:t>How do I get money to my student if they need more?</w:t>
      </w:r>
      <w:r w:rsidR="005A0257">
        <w:rPr>
          <w:rFonts w:asciiTheme="minorHAnsi" w:hAnsiTheme="minorHAnsi" w:cs="Arial"/>
          <w:sz w:val="22"/>
        </w:rPr>
        <w:br/>
      </w:r>
      <w:r w:rsidRPr="005A0257">
        <w:rPr>
          <w:rFonts w:asciiTheme="minorHAnsi" w:hAnsiTheme="minorHAnsi" w:cs="Arial"/>
          <w:b w:val="0"/>
          <w:sz w:val="22"/>
        </w:rPr>
        <w:t>One method is to open a joint checking account and deposit money from home into that account for your student, or transfer money from your account to their personal account.  We do have Commerce Bank in the Student Union as well as three Commerce Banking ATMs on campus for you and your student’s convenience.  There are also several other banks in the city of Springfield close to campus.</w:t>
      </w:r>
    </w:p>
    <w:p w:rsidR="000C2EF8" w:rsidRPr="00C6325D" w:rsidRDefault="000C2EF8" w:rsidP="005A0257">
      <w:pPr>
        <w:pStyle w:val="FAQQuestion"/>
        <w:tabs>
          <w:tab w:val="clear" w:pos="900"/>
          <w:tab w:val="left" w:pos="810"/>
        </w:tabs>
        <w:spacing w:before="0" w:after="200"/>
        <w:ind w:left="630"/>
        <w:rPr>
          <w:rFonts w:asciiTheme="minorHAnsi" w:hAnsiTheme="minorHAnsi" w:cs="Arial"/>
          <w:b w:val="0"/>
          <w:sz w:val="22"/>
        </w:rPr>
      </w:pPr>
      <w:r w:rsidRPr="00C6325D">
        <w:rPr>
          <w:rFonts w:asciiTheme="minorHAnsi" w:hAnsiTheme="minorHAnsi" w:cs="Arial"/>
          <w:b w:val="0"/>
          <w:sz w:val="22"/>
        </w:rPr>
        <w:t xml:space="preserve">Reloadable debit cards are also an option that some parents and family members have used to make sure their student has money without a credit limit like a credit card has; once the money is gone, students can’t continue to spend and rack up debt. </w:t>
      </w:r>
    </w:p>
    <w:p w:rsidR="000C2EF8" w:rsidRPr="00C6325D" w:rsidRDefault="000C2EF8" w:rsidP="005A0257">
      <w:pPr>
        <w:pStyle w:val="FAQQuestion"/>
        <w:tabs>
          <w:tab w:val="clear" w:pos="900"/>
          <w:tab w:val="left" w:pos="810"/>
        </w:tabs>
        <w:spacing w:before="0" w:after="200"/>
        <w:ind w:left="630"/>
        <w:rPr>
          <w:rFonts w:asciiTheme="minorHAnsi" w:hAnsiTheme="minorHAnsi" w:cs="Arial"/>
          <w:b w:val="0"/>
          <w:color w:val="FF0000"/>
          <w:sz w:val="22"/>
        </w:rPr>
      </w:pPr>
      <w:r w:rsidRPr="00C6325D">
        <w:rPr>
          <w:rFonts w:asciiTheme="minorHAnsi" w:hAnsiTheme="minorHAnsi" w:cs="Arial"/>
          <w:b w:val="0"/>
          <w:sz w:val="22"/>
        </w:rPr>
        <w:t>Depositing money on your student’s BearPass Card may be another option; we have convenience stores that can provide items such as toiletries, grocery items, etc, as well as a copy center and several food vendors that all accept BearPass Card payments.</w:t>
      </w:r>
      <w:r w:rsidRPr="00C6325D">
        <w:rPr>
          <w:rFonts w:asciiTheme="minorHAnsi" w:hAnsiTheme="minorHAnsi" w:cs="Arial"/>
          <w:b w:val="0"/>
          <w:color w:val="FF0000"/>
          <w:sz w:val="22"/>
        </w:rPr>
        <w:t xml:space="preserve"> </w:t>
      </w:r>
    </w:p>
    <w:p w:rsidR="000C2EF8" w:rsidRPr="00C6325D" w:rsidRDefault="000C2EF8" w:rsidP="005A0257">
      <w:pPr>
        <w:pStyle w:val="FAQQuestion"/>
        <w:tabs>
          <w:tab w:val="clear" w:pos="900"/>
          <w:tab w:val="left" w:pos="810"/>
        </w:tabs>
        <w:spacing w:before="0" w:after="200"/>
        <w:ind w:left="630"/>
        <w:rPr>
          <w:rFonts w:asciiTheme="minorHAnsi" w:hAnsiTheme="minorHAnsi" w:cs="Arial"/>
          <w:b w:val="0"/>
          <w:sz w:val="22"/>
        </w:rPr>
      </w:pPr>
      <w:r w:rsidRPr="00C6325D">
        <w:rPr>
          <w:rFonts w:asciiTheme="minorHAnsi" w:hAnsiTheme="minorHAnsi" w:cs="Arial"/>
          <w:b w:val="0"/>
          <w:sz w:val="22"/>
        </w:rPr>
        <w:t>You can also send a check to your student.  Check cashing of up to $50 per day is av</w:t>
      </w:r>
      <w:r w:rsidR="005A0257">
        <w:rPr>
          <w:rFonts w:asciiTheme="minorHAnsi" w:hAnsiTheme="minorHAnsi" w:cs="Arial"/>
          <w:b w:val="0"/>
          <w:sz w:val="22"/>
        </w:rPr>
        <w:t>ailable at the Bursar’s Office.</w:t>
      </w:r>
    </w:p>
    <w:p w:rsidR="000C2EF8" w:rsidRPr="005A0257" w:rsidRDefault="000C2EF8" w:rsidP="00C97B02">
      <w:pPr>
        <w:pStyle w:val="FAQQuestion"/>
        <w:numPr>
          <w:ilvl w:val="0"/>
          <w:numId w:val="60"/>
        </w:numPr>
        <w:tabs>
          <w:tab w:val="clear" w:pos="900"/>
          <w:tab w:val="left" w:pos="810"/>
        </w:tabs>
        <w:spacing w:before="0" w:after="200"/>
        <w:ind w:left="630"/>
        <w:rPr>
          <w:rFonts w:asciiTheme="minorHAnsi" w:hAnsiTheme="minorHAnsi" w:cs="Arial"/>
          <w:b w:val="0"/>
          <w:i/>
          <w:sz w:val="22"/>
        </w:rPr>
      </w:pPr>
      <w:r w:rsidRPr="005A0257">
        <w:rPr>
          <w:rFonts w:asciiTheme="minorHAnsi" w:hAnsiTheme="minorHAnsi" w:cs="Arial"/>
          <w:sz w:val="22"/>
        </w:rPr>
        <w:t>Why did you want to be a SOAR leader?  Can my son or daughter apply to be a SOAR leader?</w:t>
      </w:r>
      <w:r w:rsidR="005A0257">
        <w:rPr>
          <w:rFonts w:asciiTheme="minorHAnsi" w:hAnsiTheme="minorHAnsi" w:cs="Arial"/>
          <w:sz w:val="22"/>
        </w:rPr>
        <w:br/>
      </w:r>
      <w:r w:rsidRPr="005A0257">
        <w:rPr>
          <w:rFonts w:asciiTheme="minorHAnsi" w:hAnsiTheme="minorHAnsi" w:cs="Arial"/>
          <w:i/>
          <w:sz w:val="22"/>
        </w:rPr>
        <w:t>[Use a personal story for why you wanted to be a SOAR leader.]</w:t>
      </w:r>
      <w:r w:rsidRPr="005A0257">
        <w:rPr>
          <w:rFonts w:asciiTheme="minorHAnsi" w:hAnsiTheme="minorHAnsi" w:cs="Arial"/>
          <w:b w:val="0"/>
          <w:i/>
          <w:sz w:val="22"/>
        </w:rPr>
        <w:t xml:space="preserve">  </w:t>
      </w:r>
      <w:r w:rsidR="005A0257">
        <w:rPr>
          <w:rFonts w:asciiTheme="minorHAnsi" w:hAnsiTheme="minorHAnsi" w:cs="Arial"/>
          <w:b w:val="0"/>
          <w:i/>
          <w:sz w:val="22"/>
        </w:rPr>
        <w:br/>
      </w:r>
      <w:r w:rsidRPr="005A0257">
        <w:rPr>
          <w:rFonts w:asciiTheme="minorHAnsi" w:hAnsiTheme="minorHAnsi" w:cs="Arial"/>
          <w:b w:val="0"/>
          <w:sz w:val="22"/>
        </w:rPr>
        <w:t xml:space="preserve">Yes, your son or daughter can apply to be a SOAR leader.  Your student must have a minimum of a 2.75 GPA, have completed 30 or more hours by the end of the Spring semester, and be enrolled in classes for the following Fall semester. If selected, your student will also enroll in SOAR Training class in the Spring semester, which is free of charge and worth one hour of college credit.  </w:t>
      </w:r>
    </w:p>
    <w:p w:rsidR="000C2EF8" w:rsidRDefault="000C2EF8" w:rsidP="005A0257">
      <w:pPr>
        <w:tabs>
          <w:tab w:val="left" w:pos="810"/>
        </w:tabs>
        <w:spacing w:line="240" w:lineRule="auto"/>
        <w:ind w:left="630"/>
        <w:rPr>
          <w:b/>
        </w:rPr>
      </w:pPr>
      <w:r w:rsidRPr="00C6325D">
        <w:rPr>
          <w:rFonts w:cs="Arial"/>
        </w:rPr>
        <w:lastRenderedPageBreak/>
        <w:t>In November, an interview process called SOAR Carousel will be held.  Students will complete a rigorous four-step process that tests their ability to communicate and speak publicly, to work in team situations and to answer questions about the university.  They will also be interviewed by a Missouri State faculty or staff member.  If students qualify after this process, they will be asked back for a second interview.</w:t>
      </w:r>
      <w:r>
        <w:rPr>
          <w:b/>
        </w:rPr>
        <w:br w:type="page"/>
      </w:r>
    </w:p>
    <w:p w:rsidR="0012035C" w:rsidRPr="00D571AA" w:rsidRDefault="0012035C" w:rsidP="00D3531D">
      <w:pPr>
        <w:pStyle w:val="Title1"/>
      </w:pPr>
      <w:bookmarkStart w:id="34" w:name="_Toc343699019"/>
      <w:bookmarkStart w:id="35" w:name="_Toc374959711"/>
      <w:r w:rsidRPr="00D571AA">
        <w:lastRenderedPageBreak/>
        <w:t>Key Student Issues</w:t>
      </w:r>
      <w:bookmarkEnd w:id="34"/>
      <w:bookmarkEnd w:id="35"/>
    </w:p>
    <w:p w:rsidR="0012035C" w:rsidRPr="00D571AA" w:rsidRDefault="0012035C" w:rsidP="00D3531D">
      <w:pPr>
        <w:pStyle w:val="Heading2"/>
      </w:pPr>
      <w:r w:rsidRPr="00D571AA">
        <w:t>Alcohol &amp; Other Drugs</w:t>
      </w:r>
    </w:p>
    <w:p w:rsidR="0012035C" w:rsidRPr="00D571AA" w:rsidRDefault="0012035C" w:rsidP="0012035C">
      <w:pPr>
        <w:spacing w:line="240" w:lineRule="auto"/>
      </w:pPr>
      <w:r w:rsidRPr="00D571AA">
        <w:t>One of the assumptions about college life is that a “party” atmosphere is ever-present. Alcohol, in par</w:t>
      </w:r>
      <w:r w:rsidRPr="00D571AA">
        <w:softHyphen/>
        <w:t>ticular, is often seen as a mainstay of the party scene. Other drugs are becoming increasingly more alarming, too, with everything from ecstasy to illegally used prescription meds showing up on campus.</w:t>
      </w:r>
    </w:p>
    <w:p w:rsidR="0012035C" w:rsidRPr="00D571AA" w:rsidRDefault="0012035C" w:rsidP="0012035C">
      <w:pPr>
        <w:spacing w:line="240" w:lineRule="auto"/>
      </w:pPr>
      <w:r w:rsidRPr="00D571AA">
        <w:t xml:space="preserve">A big part of your role as an </w:t>
      </w:r>
      <w:r w:rsidR="009D7229">
        <w:t>SOAR leader</w:t>
      </w:r>
      <w:r w:rsidRPr="00D571AA">
        <w:t xml:space="preserve"> is to set the record straight and engage in honest conversations that support campus policies. There’s no need to lie or embellish – it’s more a matter of giving visitors the complete picture. And that includes several different components...</w:t>
      </w:r>
    </w:p>
    <w:p w:rsidR="0012035C" w:rsidRPr="00D571AA" w:rsidRDefault="0012035C" w:rsidP="0012035C">
      <w:pPr>
        <w:spacing w:line="240" w:lineRule="auto"/>
      </w:pPr>
      <w:r w:rsidRPr="00D571AA">
        <w:rPr>
          <w:b/>
          <w:bCs/>
        </w:rPr>
        <w:t>Share the Real Scoop</w:t>
      </w:r>
    </w:p>
    <w:p w:rsidR="0012035C" w:rsidRPr="00D571AA" w:rsidRDefault="0012035C" w:rsidP="0012035C">
      <w:pPr>
        <w:spacing w:line="240" w:lineRule="auto"/>
      </w:pPr>
      <w:r w:rsidRPr="00D571AA">
        <w:t xml:space="preserve">Many campuses are conducting “social norms” campaigns, where stats are used to show that the average student doesn’t drink at all or drinks in moderation. See if your campus has a similar initiative in progress. The idea is that when other students discover that the majority of their peers do </w:t>
      </w:r>
      <w:r w:rsidRPr="00D571AA">
        <w:rPr>
          <w:i/>
          <w:iCs/>
        </w:rPr>
        <w:t xml:space="preserve">not </w:t>
      </w:r>
      <w:r w:rsidRPr="00D571AA">
        <w:t>engage in heavy alcohol use, they will typically consume less alcohol themselves. So, be sure to discuss the perceived behavior (everyone is drinking) with the real behavior (some are, many are not) for a balanced view.</w:t>
      </w:r>
    </w:p>
    <w:p w:rsidR="0012035C" w:rsidRPr="00D571AA" w:rsidRDefault="0012035C" w:rsidP="0012035C">
      <w:pPr>
        <w:spacing w:line="240" w:lineRule="auto"/>
      </w:pPr>
      <w:r w:rsidRPr="00D571AA">
        <w:rPr>
          <w:b/>
          <w:bCs/>
        </w:rPr>
        <w:t>Dispel “Animal House” Myths</w:t>
      </w:r>
    </w:p>
    <w:p w:rsidR="0012035C" w:rsidRPr="00D571AA" w:rsidRDefault="0012035C" w:rsidP="0012035C">
      <w:pPr>
        <w:spacing w:line="240" w:lineRule="auto"/>
      </w:pPr>
      <w:r w:rsidRPr="00D571AA">
        <w:t>College life is not one constant party filled with alcohol/drug-induced mayhem, despite what the media may say. Be honest about the alcohol culture on campus while helping stu</w:t>
      </w:r>
      <w:r w:rsidRPr="00D571AA">
        <w:softHyphen/>
        <w:t>dents see through the media haze. Discuss how one negative incident gets more press than the numerous positive campus happenings going on all the time.</w:t>
      </w:r>
    </w:p>
    <w:p w:rsidR="0012035C" w:rsidRPr="00D571AA" w:rsidRDefault="0012035C" w:rsidP="0012035C">
      <w:pPr>
        <w:spacing w:line="240" w:lineRule="auto"/>
      </w:pPr>
      <w:r w:rsidRPr="00D571AA">
        <w:rPr>
          <w:b/>
          <w:bCs/>
        </w:rPr>
        <w:t>Keep It Real</w:t>
      </w:r>
    </w:p>
    <w:p w:rsidR="0012035C" w:rsidRPr="00D571AA" w:rsidRDefault="0012035C" w:rsidP="0012035C">
      <w:pPr>
        <w:spacing w:line="240" w:lineRule="auto"/>
      </w:pPr>
      <w:r w:rsidRPr="00D571AA">
        <w:t xml:space="preserve">As you discuss alcohol and other drugs with students, don’t give in to the temptation to go to extremes. For instance, while it’s important that you share campus policies with them, you don’t necessarily need to always talk in “policy-speak.” Talk about policies in real terms, from the reasons they exist to how students can abide by them and still enjoy their time on campus. </w:t>
      </w:r>
    </w:p>
    <w:p w:rsidR="0012035C" w:rsidRPr="00D571AA" w:rsidRDefault="0012035C" w:rsidP="0012035C">
      <w:pPr>
        <w:spacing w:line="240" w:lineRule="auto"/>
      </w:pPr>
      <w:r w:rsidRPr="00D571AA">
        <w:rPr>
          <w:b/>
          <w:bCs/>
        </w:rPr>
        <w:t>Avoid “Swapping Tales”</w:t>
      </w:r>
    </w:p>
    <w:p w:rsidR="0012035C" w:rsidRDefault="0012035C" w:rsidP="0012035C">
      <w:pPr>
        <w:spacing w:line="240" w:lineRule="auto"/>
      </w:pPr>
      <w:r w:rsidRPr="00D571AA">
        <w:t>Don’t go to the extreme of using alcohol and other drugs as a common denominator. Making a joke of substance abuse or telling tales of your “wild party days” is a bad, bad idea. Not only does it compromise your role modeling, it could also make students un</w:t>
      </w:r>
      <w:r w:rsidRPr="00D571AA">
        <w:softHyphen/>
        <w:t>comfortable. Who knows if someone in your group is struggling with a substance abuse issue, either their own or that of a relative or friend? Don’t take the chance.</w:t>
      </w:r>
    </w:p>
    <w:p w:rsidR="0012035C" w:rsidRPr="00D571AA" w:rsidRDefault="0012035C" w:rsidP="0012035C">
      <w:pPr>
        <w:spacing w:line="240" w:lineRule="auto"/>
      </w:pPr>
      <w:r w:rsidRPr="00D571AA">
        <w:rPr>
          <w:b/>
          <w:bCs/>
        </w:rPr>
        <w:t>Alcohol &amp; Other Drugs Policy Overview</w:t>
      </w:r>
    </w:p>
    <w:p w:rsidR="0012035C" w:rsidRPr="00D571AA" w:rsidRDefault="0012035C" w:rsidP="0012035C">
      <w:pPr>
        <w:spacing w:line="240" w:lineRule="auto"/>
      </w:pPr>
      <w:r w:rsidRPr="00D571AA">
        <w:t>What can you do to inform orientation visitors about alcohol and other drug policies and proce</w:t>
      </w:r>
      <w:r w:rsidRPr="00D571AA">
        <w:softHyphen/>
        <w:t>dures? Educate yourself, first and foremost, and then consider the following…</w:t>
      </w:r>
    </w:p>
    <w:p w:rsidR="0012035C" w:rsidRPr="00D571AA" w:rsidRDefault="0012035C" w:rsidP="0012035C">
      <w:pPr>
        <w:spacing w:line="240" w:lineRule="auto"/>
      </w:pPr>
      <w:r w:rsidRPr="00D571AA">
        <w:rPr>
          <w:b/>
          <w:bCs/>
        </w:rPr>
        <w:t>Remove the Mystique</w:t>
      </w:r>
    </w:p>
    <w:p w:rsidR="0012035C" w:rsidRPr="00D571AA" w:rsidRDefault="0012035C" w:rsidP="0012035C">
      <w:pPr>
        <w:spacing w:line="240" w:lineRule="auto"/>
      </w:pPr>
      <w:r w:rsidRPr="00D571AA">
        <w:t>Policies that limit alcohol and other drugs can easily be seen as demeaning and constrictive. So, share the “whys” with visitors. Point out the alarm</w:t>
      </w:r>
      <w:r w:rsidRPr="00D571AA">
        <w:softHyphen/>
        <w:t xml:space="preserve">ing statistics that link substance abuse to campus date rapes, violent acts, vandalism and hospital visits. Talk about the dangers of binge drinking and </w:t>
      </w:r>
      <w:r w:rsidRPr="00D571AA">
        <w:lastRenderedPageBreak/>
        <w:t>experimental drug use plus how these behaviors can affect an individual’s academic performance, sleep patterns, social relationships, stress and men</w:t>
      </w:r>
      <w:r w:rsidRPr="00D571AA">
        <w:softHyphen/>
        <w:t>tal health. Explain to students that for these and many other reasons the administration has adopted its policies out of concern for their welfare.</w:t>
      </w:r>
    </w:p>
    <w:p w:rsidR="0012035C" w:rsidRPr="00D571AA" w:rsidRDefault="0012035C" w:rsidP="0012035C">
      <w:pPr>
        <w:spacing w:line="240" w:lineRule="auto"/>
      </w:pPr>
      <w:r w:rsidRPr="00D571AA">
        <w:rPr>
          <w:b/>
          <w:bCs/>
        </w:rPr>
        <w:t>Discuss Initiatives</w:t>
      </w:r>
    </w:p>
    <w:p w:rsidR="0012035C" w:rsidRPr="00D571AA" w:rsidRDefault="0012035C" w:rsidP="0012035C">
      <w:pPr>
        <w:spacing w:line="240" w:lineRule="auto"/>
      </w:pPr>
      <w:r w:rsidRPr="00D571AA">
        <w:t>Make sure your information is current so that you can talk about alcohol/other drug initiatives on campus. For instance, do you know what the alcohol task force is up to these days? What type of weekend programming is available through stu</w:t>
      </w:r>
      <w:r w:rsidRPr="00D571AA">
        <w:softHyphen/>
        <w:t>dent activities to provide alternatives? What are the wellness peer educators sharing in first year semi</w:t>
      </w:r>
      <w:r w:rsidRPr="00D571AA">
        <w:softHyphen/>
        <w:t>nar courses and in the residence halls? Is there a full-time alcohol counselor on campus? Get a clear picture of the multifaceted approach to addressing alcohol and other drug concerns so that you can pass on accurate information to your new students and their families.</w:t>
      </w:r>
    </w:p>
    <w:p w:rsidR="0012035C" w:rsidRPr="00D571AA" w:rsidRDefault="0012035C" w:rsidP="0012035C">
      <w:pPr>
        <w:spacing w:line="240" w:lineRule="auto"/>
      </w:pPr>
      <w:r w:rsidRPr="00D571AA">
        <w:rPr>
          <w:b/>
          <w:bCs/>
        </w:rPr>
        <w:t>Know the Rules</w:t>
      </w:r>
    </w:p>
    <w:p w:rsidR="0012035C" w:rsidRPr="00D571AA" w:rsidRDefault="0012035C" w:rsidP="0012035C">
      <w:pPr>
        <w:spacing w:line="240" w:lineRule="auto"/>
      </w:pPr>
      <w:r w:rsidRPr="00D571AA">
        <w:t>Chances are you’ll get some “What if?” questions from students and their families. What if they’re caught drinking underage? Will their parents be notified? Do students caught with other drugs lose their financial aid? If a student is arrested off-campus for an alcohol-related offense, will she also face on-campus charges? What is the judicial system like? What are the consequences, from fines to mandatory classes to expulsion? Be able to talk intelligently about the campus judicial system and why it exists (to keep all students safe and well!).</w:t>
      </w:r>
    </w:p>
    <w:p w:rsidR="0012035C" w:rsidRPr="00D571AA" w:rsidRDefault="0012035C" w:rsidP="0012035C">
      <w:pPr>
        <w:spacing w:line="240" w:lineRule="auto"/>
      </w:pPr>
      <w:r w:rsidRPr="00D571AA">
        <w:rPr>
          <w:b/>
          <w:bCs/>
        </w:rPr>
        <w:t>Discuss Community Concerns</w:t>
      </w:r>
    </w:p>
    <w:p w:rsidR="0012035C" w:rsidRDefault="0012035C" w:rsidP="0012035C">
      <w:pPr>
        <w:spacing w:line="240" w:lineRule="auto"/>
      </w:pPr>
      <w:r w:rsidRPr="00D571AA">
        <w:t>There are plenty of ways that alcohol and other drug use impacts the community. For instance, a student may suffer from Secondary Binge Effects when a roommate, friend or acquaintance gets intoxicated. She feels obligated to help her drunken friend, clean up after him, stay awake due to his noise, deal with vandalized property and more. Let students know that staff members are there to help.</w:t>
      </w:r>
    </w:p>
    <w:p w:rsidR="0012035C" w:rsidRPr="00D571AA" w:rsidRDefault="0012035C" w:rsidP="0012035C">
      <w:pPr>
        <w:spacing w:line="240" w:lineRule="auto"/>
      </w:pPr>
      <w:r w:rsidRPr="00D571AA">
        <w:t>Orientation is a great time to show new students how to take responsibility for their own safety on campus. Take the same safety precautions during orientation as you would during the school year—and point out what you are doing—or not doing— to new students. For example:</w:t>
      </w:r>
    </w:p>
    <w:p w:rsidR="0012035C" w:rsidRPr="00D571AA" w:rsidRDefault="0012035C" w:rsidP="00C97B02">
      <w:pPr>
        <w:pStyle w:val="ListParagraph"/>
        <w:numPr>
          <w:ilvl w:val="0"/>
          <w:numId w:val="15"/>
        </w:numPr>
        <w:spacing w:line="240" w:lineRule="auto"/>
      </w:pPr>
      <w:r w:rsidRPr="00D571AA">
        <w:rPr>
          <w:b/>
          <w:bCs/>
        </w:rPr>
        <w:t xml:space="preserve">Don’t walk alone, especially after dark. </w:t>
      </w:r>
      <w:r w:rsidRPr="00D571AA">
        <w:t>Travel with two or more people… there is safety in numbers.</w:t>
      </w:r>
    </w:p>
    <w:p w:rsidR="0012035C" w:rsidRPr="00D571AA" w:rsidRDefault="0012035C" w:rsidP="00C97B02">
      <w:pPr>
        <w:pStyle w:val="ListParagraph"/>
        <w:numPr>
          <w:ilvl w:val="0"/>
          <w:numId w:val="15"/>
        </w:numPr>
        <w:spacing w:line="240" w:lineRule="auto"/>
      </w:pPr>
      <w:r w:rsidRPr="00D571AA">
        <w:rPr>
          <w:b/>
          <w:bCs/>
        </w:rPr>
        <w:t xml:space="preserve">Always lock your car doors to prevent theft and don’t leave valuables in plain view. </w:t>
      </w:r>
      <w:r w:rsidRPr="00D571AA">
        <w:t xml:space="preserve">That way it’s less </w:t>
      </w:r>
      <w:r>
        <w:t>t</w:t>
      </w:r>
      <w:r w:rsidRPr="00D571AA">
        <w:t>empting for a thief to break into your car.</w:t>
      </w:r>
    </w:p>
    <w:p w:rsidR="0012035C" w:rsidRPr="00D571AA" w:rsidRDefault="0012035C" w:rsidP="00C97B02">
      <w:pPr>
        <w:pStyle w:val="ListParagraph"/>
        <w:numPr>
          <w:ilvl w:val="0"/>
          <w:numId w:val="15"/>
        </w:numPr>
        <w:spacing w:line="240" w:lineRule="auto"/>
      </w:pPr>
      <w:r w:rsidRPr="00D571AA">
        <w:rPr>
          <w:b/>
          <w:bCs/>
        </w:rPr>
        <w:t xml:space="preserve">Lock your residence hall room. </w:t>
      </w:r>
      <w:r w:rsidRPr="00D571AA">
        <w:t>You probably don’t have a lot of things with you for orientation, but you never know what might be valuable to someone else.</w:t>
      </w:r>
    </w:p>
    <w:p w:rsidR="0012035C" w:rsidRPr="00D571AA" w:rsidRDefault="0012035C" w:rsidP="00C97B02">
      <w:pPr>
        <w:pStyle w:val="ListParagraph"/>
        <w:numPr>
          <w:ilvl w:val="0"/>
          <w:numId w:val="15"/>
        </w:numPr>
        <w:spacing w:line="240" w:lineRule="auto"/>
      </w:pPr>
      <w:r w:rsidRPr="00D571AA">
        <w:rPr>
          <w:b/>
          <w:bCs/>
        </w:rPr>
        <w:t xml:space="preserve">Keep a clear head. </w:t>
      </w:r>
      <w:r w:rsidRPr="00D571AA">
        <w:t>Using alcohol (while illegal</w:t>
      </w:r>
      <w:r>
        <w:t xml:space="preserve"> </w:t>
      </w:r>
      <w:r w:rsidRPr="00D571AA">
        <w:t xml:space="preserve">for </w:t>
      </w:r>
      <w:r>
        <w:t>al</w:t>
      </w:r>
      <w:r w:rsidRPr="00D571AA">
        <w:t xml:space="preserve">most </w:t>
      </w:r>
      <w:r>
        <w:t>all SOAR</w:t>
      </w:r>
      <w:r w:rsidRPr="00D571AA">
        <w:t xml:space="preserve"> students) impairs your judgment and leaves you open to risky situations.</w:t>
      </w:r>
    </w:p>
    <w:p w:rsidR="0012035C" w:rsidRPr="00D571AA" w:rsidRDefault="00D3531D" w:rsidP="00D3531D">
      <w:pPr>
        <w:pStyle w:val="Heading2"/>
      </w:pPr>
      <w:r>
        <w:br/>
      </w:r>
      <w:r w:rsidR="0012035C" w:rsidRPr="00D571AA">
        <w:t xml:space="preserve">Safety as </w:t>
      </w:r>
      <w:r w:rsidR="0012035C">
        <w:t>a SOAR Leader</w:t>
      </w:r>
    </w:p>
    <w:p w:rsidR="0012035C" w:rsidRPr="00D571AA" w:rsidRDefault="0012035C" w:rsidP="0012035C">
      <w:pPr>
        <w:spacing w:line="240" w:lineRule="auto"/>
      </w:pPr>
      <w:r w:rsidRPr="00D571AA">
        <w:t xml:space="preserve">In addition, consider some safety issues that might be raised because of your role as an </w:t>
      </w:r>
      <w:r w:rsidR="009D7229">
        <w:t>SOAR leader</w:t>
      </w:r>
      <w:r w:rsidRPr="00D571AA">
        <w:t>. These tips are provided in the best interest of you and those you are serving during orientation:</w:t>
      </w:r>
    </w:p>
    <w:p w:rsidR="0012035C" w:rsidRPr="00D571AA" w:rsidRDefault="0012035C" w:rsidP="00C97B02">
      <w:pPr>
        <w:pStyle w:val="ListParagraph"/>
        <w:numPr>
          <w:ilvl w:val="0"/>
          <w:numId w:val="16"/>
        </w:numPr>
        <w:spacing w:line="240" w:lineRule="auto"/>
      </w:pPr>
      <w:r w:rsidRPr="00D571AA">
        <w:t>Have one-on-one meetings with students in public spaces, rather than in a room alone.</w:t>
      </w:r>
    </w:p>
    <w:p w:rsidR="0012035C" w:rsidRPr="00D571AA" w:rsidRDefault="0012035C" w:rsidP="00C97B02">
      <w:pPr>
        <w:pStyle w:val="ListParagraph"/>
        <w:numPr>
          <w:ilvl w:val="0"/>
          <w:numId w:val="16"/>
        </w:numPr>
        <w:spacing w:line="240" w:lineRule="auto"/>
      </w:pPr>
      <w:r w:rsidRPr="00D571AA">
        <w:t>Walk, don’t ride! For personal and institutional liability reasons, avoid driving orientation participants</w:t>
      </w:r>
      <w:r>
        <w:t xml:space="preserve"> </w:t>
      </w:r>
      <w:r w:rsidRPr="00D571AA">
        <w:t>in your car.</w:t>
      </w:r>
    </w:p>
    <w:p w:rsidR="0012035C" w:rsidRPr="00D571AA" w:rsidRDefault="0012035C" w:rsidP="00C97B02">
      <w:pPr>
        <w:pStyle w:val="ListParagraph"/>
        <w:numPr>
          <w:ilvl w:val="0"/>
          <w:numId w:val="16"/>
        </w:numPr>
        <w:spacing w:line="240" w:lineRule="auto"/>
      </w:pPr>
      <w:r w:rsidRPr="00D571AA">
        <w:t>If a student needs to talk to you in private, find a quiet but visible location to meet.</w:t>
      </w:r>
    </w:p>
    <w:p w:rsidR="0012035C" w:rsidRPr="00D571AA" w:rsidRDefault="0012035C" w:rsidP="00D3531D">
      <w:pPr>
        <w:pStyle w:val="Heading2"/>
      </w:pPr>
      <w:r w:rsidRPr="00D571AA">
        <w:lastRenderedPageBreak/>
        <w:t>Theft</w:t>
      </w:r>
    </w:p>
    <w:p w:rsidR="0012035C" w:rsidRPr="00D571AA" w:rsidRDefault="0012035C" w:rsidP="0012035C">
      <w:pPr>
        <w:spacing w:line="240" w:lineRule="auto"/>
      </w:pPr>
      <w:r w:rsidRPr="00D571AA">
        <w:t>Technology devices are getting smaller and smaller and, therefore, are easier to swipe. Encourage students to keep their electronics in safe, secure spaces. Have specific spots for the technology you own that is out of sight from passersby. Don’t leave cell phones, laptops, MP3 players, etc. unattended in your backpack or in a study lounge. These are all good practices for the upcoming academic year!</w:t>
      </w:r>
    </w:p>
    <w:p w:rsidR="0012035C" w:rsidRPr="00D571AA" w:rsidRDefault="0012035C" w:rsidP="0012035C">
      <w:pPr>
        <w:spacing w:line="240" w:lineRule="auto"/>
      </w:pPr>
      <w:r w:rsidRPr="00D571AA">
        <w:t>Chances are that you’ll be talking about safety more than actually experiencing it during orientation. Be sure to treat it as a serious topic so students “get it” from the very beginning: personal safety is each person’s responsibility and being on a campus doesn’t automatically make them safe from the “outside world.” Everyone</w:t>
      </w:r>
      <w:r>
        <w:t xml:space="preserve"> </w:t>
      </w:r>
      <w:r w:rsidRPr="00D571AA">
        <w:t xml:space="preserve">needs to look out for their own </w:t>
      </w:r>
      <w:r w:rsidR="00323F8C" w:rsidRPr="00D571AA">
        <w:t>well-being</w:t>
      </w:r>
      <w:r w:rsidRPr="00D571AA">
        <w:t>,</w:t>
      </w:r>
      <w:r>
        <w:t xml:space="preserve"> </w:t>
      </w:r>
      <w:r w:rsidRPr="00D571AA">
        <w:t>as well as that of others in their community, in order to be truly safe.</w:t>
      </w:r>
    </w:p>
    <w:p w:rsidR="0012035C" w:rsidRPr="00D571AA" w:rsidRDefault="0012035C" w:rsidP="00D3531D">
      <w:pPr>
        <w:pStyle w:val="Heading2"/>
      </w:pPr>
      <w:r w:rsidRPr="00D571AA">
        <w:t>Personal Safety</w:t>
      </w:r>
    </w:p>
    <w:p w:rsidR="0012035C" w:rsidRPr="00D571AA" w:rsidRDefault="0012035C" w:rsidP="0012035C">
      <w:pPr>
        <w:spacing w:line="240" w:lineRule="auto"/>
      </w:pPr>
      <w:r>
        <w:rPr>
          <w:noProof/>
        </w:rPr>
        <mc:AlternateContent>
          <mc:Choice Requires="wps">
            <w:drawing>
              <wp:anchor distT="0" distB="0" distL="114300" distR="114300" simplePos="0" relativeHeight="251601408" behindDoc="0" locked="0" layoutInCell="1" allowOverlap="1" wp14:anchorId="5FDD23E3" wp14:editId="41B69DFF">
                <wp:simplePos x="0" y="0"/>
                <wp:positionH relativeFrom="column">
                  <wp:posOffset>3600450</wp:posOffset>
                </wp:positionH>
                <wp:positionV relativeFrom="paragraph">
                  <wp:posOffset>410845</wp:posOffset>
                </wp:positionV>
                <wp:extent cx="2374265" cy="1403985"/>
                <wp:effectExtent l="0" t="0" r="22860" b="1333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F165E0" w:rsidRPr="0012035C" w:rsidRDefault="00F165E0" w:rsidP="0012035C">
                            <w:pPr>
                              <w:rPr>
                                <w:rFonts w:cs="Arial"/>
                                <w:b/>
                                <w:color w:val="303031"/>
                                <w:shd w:val="clear" w:color="auto" w:fill="FFFFFF"/>
                              </w:rPr>
                            </w:pPr>
                            <w:r w:rsidRPr="0012035C">
                              <w:rPr>
                                <w:rFonts w:cs="Arial"/>
                                <w:b/>
                                <w:color w:val="303031"/>
                                <w:shd w:val="clear" w:color="auto" w:fill="FFFFFF"/>
                              </w:rPr>
                              <w:t>Missouri State Alert</w:t>
                            </w:r>
                          </w:p>
                          <w:p w:rsidR="00F165E0" w:rsidRDefault="00F165E0" w:rsidP="0012035C">
                            <w:pPr>
                              <w:spacing w:line="240" w:lineRule="auto"/>
                              <w:rPr>
                                <w:rFonts w:cs="Arial"/>
                                <w:color w:val="303031"/>
                                <w:shd w:val="clear" w:color="auto" w:fill="FFFFFF"/>
                              </w:rPr>
                            </w:pPr>
                            <w:r>
                              <w:rPr>
                                <w:rFonts w:cs="Arial"/>
                                <w:color w:val="303031"/>
                                <w:shd w:val="clear" w:color="auto" w:fill="FFFFFF"/>
                              </w:rPr>
                              <w:t xml:space="preserve">Missouri State Alert, </w:t>
                            </w:r>
                            <w:r w:rsidRPr="0012035C">
                              <w:rPr>
                                <w:rFonts w:cs="Arial"/>
                                <w:color w:val="303031"/>
                                <w:shd w:val="clear" w:color="auto" w:fill="FFFFFF"/>
                              </w:rPr>
                              <w:t>the University's mass notification system</w:t>
                            </w:r>
                            <w:r>
                              <w:rPr>
                                <w:rFonts w:cs="Arial"/>
                                <w:color w:val="303031"/>
                                <w:shd w:val="clear" w:color="auto" w:fill="FFFFFF"/>
                              </w:rPr>
                              <w:t xml:space="preserve">, </w:t>
                            </w:r>
                            <w:r w:rsidRPr="0012035C">
                              <w:rPr>
                                <w:rFonts w:cs="Arial"/>
                                <w:color w:val="303031"/>
                                <w:shd w:val="clear" w:color="auto" w:fill="FFFFFF"/>
                              </w:rPr>
                              <w:t xml:space="preserve">uses a variety of methods (including text messages, phone calls, emails and instant messages) to contact students, faculty and staff in the event of an emergency or school closing.  </w:t>
                            </w:r>
                          </w:p>
                          <w:p w:rsidR="00F165E0" w:rsidRDefault="00F165E0" w:rsidP="0012035C">
                            <w:pPr>
                              <w:spacing w:line="240" w:lineRule="auto"/>
                              <w:rPr>
                                <w:rFonts w:cs="Arial"/>
                                <w:color w:val="303031"/>
                                <w:shd w:val="clear" w:color="auto" w:fill="FFFFFF"/>
                              </w:rPr>
                            </w:pPr>
                            <w:r w:rsidRPr="0012035C">
                              <w:rPr>
                                <w:rFonts w:cs="Arial"/>
                                <w:color w:val="303031"/>
                                <w:shd w:val="clear" w:color="auto" w:fill="FFFFFF"/>
                              </w:rPr>
                              <w:t xml:space="preserve">Missouri State Alert is used only for immediate threats or violent situations on campus; security alerts; severe weather alerts; University closings, early dismissals, and delayed starts; or other emergency situations of an extreme nature. </w:t>
                            </w:r>
                          </w:p>
                          <w:p w:rsidR="00F165E0" w:rsidRPr="0012035C" w:rsidRDefault="00F165E0" w:rsidP="0012035C">
                            <w:pPr>
                              <w:spacing w:line="240" w:lineRule="auto"/>
                            </w:pPr>
                            <w:r>
                              <w:rPr>
                                <w:rFonts w:cs="Arial"/>
                                <w:color w:val="303031"/>
                                <w:shd w:val="clear" w:color="auto" w:fill="FFFFFF"/>
                              </w:rPr>
                              <w:t>E</w:t>
                            </w:r>
                            <w:r w:rsidRPr="0012035C">
                              <w:rPr>
                                <w:rFonts w:cs="Arial"/>
                                <w:color w:val="303031"/>
                                <w:shd w:val="clear" w:color="auto" w:fill="FFFFFF"/>
                              </w:rPr>
                              <w:t xml:space="preserve">ncourage </w:t>
                            </w:r>
                            <w:r>
                              <w:rPr>
                                <w:rFonts w:cs="Arial"/>
                                <w:color w:val="303031"/>
                                <w:shd w:val="clear" w:color="auto" w:fill="FFFFFF"/>
                              </w:rPr>
                              <w:t>s</w:t>
                            </w:r>
                            <w:r w:rsidRPr="0012035C">
                              <w:rPr>
                                <w:rFonts w:cs="Arial"/>
                                <w:color w:val="303031"/>
                                <w:shd w:val="clear" w:color="auto" w:fill="FFFFFF"/>
                              </w:rPr>
                              <w:t>tudent</w:t>
                            </w:r>
                            <w:r>
                              <w:rPr>
                                <w:rFonts w:cs="Arial"/>
                                <w:color w:val="303031"/>
                                <w:shd w:val="clear" w:color="auto" w:fill="FFFFFF"/>
                              </w:rPr>
                              <w:t>s</w:t>
                            </w:r>
                            <w:r w:rsidRPr="0012035C">
                              <w:rPr>
                                <w:rFonts w:cs="Arial"/>
                                <w:color w:val="303031"/>
                                <w:shd w:val="clear" w:color="auto" w:fill="FFFFFF"/>
                              </w:rPr>
                              <w:t xml:space="preserve"> to enroll in Missouri State Alert</w:t>
                            </w:r>
                            <w:r>
                              <w:rPr>
                                <w:rFonts w:cs="Arial"/>
                                <w:color w:val="303031"/>
                                <w:shd w:val="clear" w:color="auto" w:fill="FFFFFF"/>
                              </w:rPr>
                              <w:t xml:space="preserve"> through their My Missouri State page.  U</w:t>
                            </w:r>
                            <w:r w:rsidRPr="0012035C">
                              <w:rPr>
                                <w:rFonts w:cs="Arial"/>
                                <w:color w:val="303031"/>
                                <w:shd w:val="clear" w:color="auto" w:fill="FFFFFF"/>
                              </w:rPr>
                              <w:t>nfortunately, parents and family members cannot currently enroll in the program.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FDD23E3" id="_x0000_s1039" type="#_x0000_t202" style="position:absolute;margin-left:283.5pt;margin-top:32.35pt;width:186.95pt;height:110.55pt;z-index:251601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DaJwIAAE0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">
                <v:textbox style="mso-fit-shape-to-text:t">
                  <w:txbxContent>
                    <w:p w:rsidR="00F165E0" w:rsidRPr="0012035C" w:rsidRDefault="00F165E0" w:rsidP="0012035C">
                      <w:pPr>
                        <w:rPr>
                          <w:rFonts w:cs="Arial"/>
                          <w:b/>
                          <w:color w:val="303031"/>
                          <w:shd w:val="clear" w:color="auto" w:fill="FFFFFF"/>
                        </w:rPr>
                      </w:pPr>
                      <w:r w:rsidRPr="0012035C">
                        <w:rPr>
                          <w:rFonts w:cs="Arial"/>
                          <w:b/>
                          <w:color w:val="303031"/>
                          <w:shd w:val="clear" w:color="auto" w:fill="FFFFFF"/>
                        </w:rPr>
                        <w:t>Missouri State Alert</w:t>
                      </w:r>
                    </w:p>
                    <w:p w:rsidR="00F165E0" w:rsidRDefault="00F165E0" w:rsidP="0012035C">
                      <w:pPr>
                        <w:spacing w:line="240" w:lineRule="auto"/>
                        <w:rPr>
                          <w:rFonts w:cs="Arial"/>
                          <w:color w:val="303031"/>
                          <w:shd w:val="clear" w:color="auto" w:fill="FFFFFF"/>
                        </w:rPr>
                      </w:pPr>
                      <w:r>
                        <w:rPr>
                          <w:rFonts w:cs="Arial"/>
                          <w:color w:val="303031"/>
                          <w:shd w:val="clear" w:color="auto" w:fill="FFFFFF"/>
                        </w:rPr>
                        <w:t xml:space="preserve">Missouri State Alert, </w:t>
                      </w:r>
                      <w:r w:rsidRPr="0012035C">
                        <w:rPr>
                          <w:rFonts w:cs="Arial"/>
                          <w:color w:val="303031"/>
                          <w:shd w:val="clear" w:color="auto" w:fill="FFFFFF"/>
                        </w:rPr>
                        <w:t>the University's mass notification system</w:t>
                      </w:r>
                      <w:r>
                        <w:rPr>
                          <w:rFonts w:cs="Arial"/>
                          <w:color w:val="303031"/>
                          <w:shd w:val="clear" w:color="auto" w:fill="FFFFFF"/>
                        </w:rPr>
                        <w:t xml:space="preserve">, </w:t>
                      </w:r>
                      <w:r w:rsidRPr="0012035C">
                        <w:rPr>
                          <w:rFonts w:cs="Arial"/>
                          <w:color w:val="303031"/>
                          <w:shd w:val="clear" w:color="auto" w:fill="FFFFFF"/>
                        </w:rPr>
                        <w:t xml:space="preserve">uses a variety of methods (including text messages, phone calls, emails and instant messages) to contact students, faculty and staff in the event of an emergency or school closing.  </w:t>
                      </w:r>
                    </w:p>
                    <w:p w:rsidR="00F165E0" w:rsidRDefault="00F165E0" w:rsidP="0012035C">
                      <w:pPr>
                        <w:spacing w:line="240" w:lineRule="auto"/>
                        <w:rPr>
                          <w:rFonts w:cs="Arial"/>
                          <w:color w:val="303031"/>
                          <w:shd w:val="clear" w:color="auto" w:fill="FFFFFF"/>
                        </w:rPr>
                      </w:pPr>
                      <w:r w:rsidRPr="0012035C">
                        <w:rPr>
                          <w:rFonts w:cs="Arial"/>
                          <w:color w:val="303031"/>
                          <w:shd w:val="clear" w:color="auto" w:fill="FFFFFF"/>
                        </w:rPr>
                        <w:t xml:space="preserve">Missouri State Alert is used only for immediate threats or violent situations on campus; security alerts; severe weather alerts; University closings, early dismissals, and delayed starts; or other emergency situations of an extreme nature. </w:t>
                      </w:r>
                    </w:p>
                    <w:p w:rsidR="00F165E0" w:rsidRPr="0012035C" w:rsidRDefault="00F165E0" w:rsidP="0012035C">
                      <w:pPr>
                        <w:spacing w:line="240" w:lineRule="auto"/>
                      </w:pPr>
                      <w:r>
                        <w:rPr>
                          <w:rFonts w:cs="Arial"/>
                          <w:color w:val="303031"/>
                          <w:shd w:val="clear" w:color="auto" w:fill="FFFFFF"/>
                        </w:rPr>
                        <w:t>E</w:t>
                      </w:r>
                      <w:r w:rsidRPr="0012035C">
                        <w:rPr>
                          <w:rFonts w:cs="Arial"/>
                          <w:color w:val="303031"/>
                          <w:shd w:val="clear" w:color="auto" w:fill="FFFFFF"/>
                        </w:rPr>
                        <w:t xml:space="preserve">ncourage </w:t>
                      </w:r>
                      <w:r>
                        <w:rPr>
                          <w:rFonts w:cs="Arial"/>
                          <w:color w:val="303031"/>
                          <w:shd w:val="clear" w:color="auto" w:fill="FFFFFF"/>
                        </w:rPr>
                        <w:t>s</w:t>
                      </w:r>
                      <w:r w:rsidRPr="0012035C">
                        <w:rPr>
                          <w:rFonts w:cs="Arial"/>
                          <w:color w:val="303031"/>
                          <w:shd w:val="clear" w:color="auto" w:fill="FFFFFF"/>
                        </w:rPr>
                        <w:t>tudent</w:t>
                      </w:r>
                      <w:r>
                        <w:rPr>
                          <w:rFonts w:cs="Arial"/>
                          <w:color w:val="303031"/>
                          <w:shd w:val="clear" w:color="auto" w:fill="FFFFFF"/>
                        </w:rPr>
                        <w:t>s</w:t>
                      </w:r>
                      <w:r w:rsidRPr="0012035C">
                        <w:rPr>
                          <w:rFonts w:cs="Arial"/>
                          <w:color w:val="303031"/>
                          <w:shd w:val="clear" w:color="auto" w:fill="FFFFFF"/>
                        </w:rPr>
                        <w:t xml:space="preserve"> to enroll in Missouri State Alert</w:t>
                      </w:r>
                      <w:r>
                        <w:rPr>
                          <w:rFonts w:cs="Arial"/>
                          <w:color w:val="303031"/>
                          <w:shd w:val="clear" w:color="auto" w:fill="FFFFFF"/>
                        </w:rPr>
                        <w:t xml:space="preserve"> through their My Missouri State page.  U</w:t>
                      </w:r>
                      <w:r w:rsidRPr="0012035C">
                        <w:rPr>
                          <w:rFonts w:cs="Arial"/>
                          <w:color w:val="303031"/>
                          <w:shd w:val="clear" w:color="auto" w:fill="FFFFFF"/>
                        </w:rPr>
                        <w:t>nfortunately, parents and family members cannot currently enroll in the program.</w:t>
                      </w:r>
                    </w:p>
                  </w:txbxContent>
                </v:textbox>
                <w10:wrap type="square"/>
              </v:shape>
            </w:pict>
          </mc:Fallback>
        </mc:AlternateContent>
      </w:r>
      <w:r w:rsidRPr="00D571AA">
        <w:t>There are some key pieces of safety information to pass along to incoming students that will help them protect themselves and their belongings. They include:</w:t>
      </w:r>
    </w:p>
    <w:p w:rsidR="0012035C" w:rsidRPr="00D571AA" w:rsidRDefault="0012035C" w:rsidP="0012035C">
      <w:pPr>
        <w:spacing w:line="240" w:lineRule="auto"/>
      </w:pPr>
      <w:r w:rsidRPr="00D571AA">
        <w:rPr>
          <w:b/>
          <w:bCs/>
        </w:rPr>
        <w:t xml:space="preserve">Residential Safety – </w:t>
      </w:r>
      <w:r w:rsidRPr="00D571AA">
        <w:t>Whether students are going to be living on-campus or off-campus, there are precautions they should be aware of regarding personal safety. Highlight tips such as:</w:t>
      </w:r>
    </w:p>
    <w:p w:rsidR="0012035C" w:rsidRPr="00D571AA" w:rsidRDefault="0012035C" w:rsidP="00C97B02">
      <w:pPr>
        <w:pStyle w:val="ListParagraph"/>
        <w:numPr>
          <w:ilvl w:val="0"/>
          <w:numId w:val="13"/>
        </w:numPr>
        <w:spacing w:line="240" w:lineRule="auto"/>
      </w:pPr>
      <w:r w:rsidRPr="00D571AA">
        <w:t>Locking doors at all times</w:t>
      </w:r>
    </w:p>
    <w:p w:rsidR="0012035C" w:rsidRPr="00D571AA" w:rsidRDefault="0012035C" w:rsidP="00C97B02">
      <w:pPr>
        <w:pStyle w:val="ListParagraph"/>
        <w:numPr>
          <w:ilvl w:val="0"/>
          <w:numId w:val="13"/>
        </w:numPr>
        <w:spacing w:line="240" w:lineRule="auto"/>
      </w:pPr>
      <w:r w:rsidRPr="00D571AA">
        <w:t>Not propping doors open</w:t>
      </w:r>
    </w:p>
    <w:p w:rsidR="0012035C" w:rsidRPr="00D571AA" w:rsidRDefault="0012035C" w:rsidP="00C97B02">
      <w:pPr>
        <w:pStyle w:val="ListParagraph"/>
        <w:numPr>
          <w:ilvl w:val="0"/>
          <w:numId w:val="13"/>
        </w:numPr>
        <w:spacing w:line="240" w:lineRule="auto"/>
      </w:pPr>
      <w:r w:rsidRPr="00D571AA">
        <w:t>Not sharing personal contact information with strangers</w:t>
      </w:r>
    </w:p>
    <w:p w:rsidR="0012035C" w:rsidRPr="00D571AA" w:rsidRDefault="0012035C" w:rsidP="00C97B02">
      <w:pPr>
        <w:pStyle w:val="ListParagraph"/>
        <w:numPr>
          <w:ilvl w:val="0"/>
          <w:numId w:val="13"/>
        </w:numPr>
        <w:spacing w:line="240" w:lineRule="auto"/>
      </w:pPr>
      <w:r w:rsidRPr="00D571AA">
        <w:t>Not publicly posting their comings and goings</w:t>
      </w:r>
    </w:p>
    <w:p w:rsidR="0012035C" w:rsidRPr="00D571AA" w:rsidRDefault="0012035C" w:rsidP="00C97B02">
      <w:pPr>
        <w:pStyle w:val="ListParagraph"/>
        <w:numPr>
          <w:ilvl w:val="0"/>
          <w:numId w:val="13"/>
        </w:numPr>
        <w:spacing w:line="240" w:lineRule="auto"/>
      </w:pPr>
      <w:r w:rsidRPr="00D571AA">
        <w:t>Not handing out room keys/cards</w:t>
      </w:r>
    </w:p>
    <w:p w:rsidR="0012035C" w:rsidRPr="00D571AA" w:rsidRDefault="0012035C" w:rsidP="0012035C">
      <w:pPr>
        <w:spacing w:line="240" w:lineRule="auto"/>
      </w:pPr>
      <w:r w:rsidRPr="00D571AA">
        <w:t>Remind students that by practicing these tips they are not only keeping themselves safe, but also those they share a residence with.</w:t>
      </w:r>
    </w:p>
    <w:p w:rsidR="0012035C" w:rsidRPr="00D571AA" w:rsidRDefault="0012035C" w:rsidP="0012035C">
      <w:pPr>
        <w:spacing w:line="240" w:lineRule="auto"/>
      </w:pPr>
      <w:r w:rsidRPr="00D571AA">
        <w:rPr>
          <w:b/>
          <w:bCs/>
        </w:rPr>
        <w:t xml:space="preserve">Parking Lots – </w:t>
      </w:r>
      <w:r w:rsidRPr="00D571AA">
        <w:t>Students will be going to, or through, parking lots on campus and there are some basic safety suggestions they should keep in mind:</w:t>
      </w:r>
    </w:p>
    <w:p w:rsidR="0012035C" w:rsidRPr="00D571AA" w:rsidRDefault="0012035C" w:rsidP="00C97B02">
      <w:pPr>
        <w:pStyle w:val="ListParagraph"/>
        <w:numPr>
          <w:ilvl w:val="0"/>
          <w:numId w:val="14"/>
        </w:numPr>
        <w:spacing w:line="240" w:lineRule="auto"/>
      </w:pPr>
      <w:r w:rsidRPr="00D571AA">
        <w:t>Use the buddy system, especially in the dark</w:t>
      </w:r>
    </w:p>
    <w:p w:rsidR="0012035C" w:rsidRPr="00D571AA" w:rsidRDefault="0012035C" w:rsidP="00C97B02">
      <w:pPr>
        <w:pStyle w:val="ListParagraph"/>
        <w:numPr>
          <w:ilvl w:val="0"/>
          <w:numId w:val="14"/>
        </w:numPr>
        <w:spacing w:line="240" w:lineRule="auto"/>
      </w:pPr>
      <w:r w:rsidRPr="00D571AA">
        <w:t>Always keep vehicles locked and personal items out of sight</w:t>
      </w:r>
    </w:p>
    <w:p w:rsidR="0012035C" w:rsidRPr="00D571AA" w:rsidRDefault="0012035C" w:rsidP="00C97B02">
      <w:pPr>
        <w:pStyle w:val="ListParagraph"/>
        <w:numPr>
          <w:ilvl w:val="0"/>
          <w:numId w:val="14"/>
        </w:numPr>
        <w:spacing w:line="240" w:lineRule="auto"/>
      </w:pPr>
      <w:r w:rsidRPr="00D571AA">
        <w:t>Lock doors when you get into a car</w:t>
      </w:r>
    </w:p>
    <w:p w:rsidR="0012035C" w:rsidRDefault="0012035C" w:rsidP="00C97B02">
      <w:pPr>
        <w:pStyle w:val="ListParagraph"/>
        <w:numPr>
          <w:ilvl w:val="0"/>
          <w:numId w:val="14"/>
        </w:numPr>
        <w:spacing w:line="240" w:lineRule="auto"/>
      </w:pPr>
      <w:r w:rsidRPr="00D571AA">
        <w:t>Have your keys ready as you are walking to your car</w:t>
      </w:r>
    </w:p>
    <w:p w:rsidR="0012035C" w:rsidRDefault="0012035C" w:rsidP="0012035C">
      <w:pPr>
        <w:spacing w:line="240" w:lineRule="auto"/>
      </w:pPr>
      <w:r w:rsidRPr="00D571AA">
        <w:rPr>
          <w:b/>
        </w:rPr>
        <w:t>In Isolation</w:t>
      </w:r>
      <w:r>
        <w:t xml:space="preserve"> – The hustle and bustle of college life is not always present in all areas of the institution. Labs, study lounges, practice rooms and academic buildings in the later evening can all feel isolated. Tell students to let someone know if they are going to a space that will not be highly populated, when they will be there and for how long.</w:t>
      </w:r>
    </w:p>
    <w:p w:rsidR="0012035C" w:rsidRDefault="0012035C" w:rsidP="0012035C">
      <w:pPr>
        <w:spacing w:line="240" w:lineRule="auto"/>
      </w:pPr>
      <w:r w:rsidRPr="00D571AA">
        <w:rPr>
          <w:b/>
        </w:rPr>
        <w:t xml:space="preserve">Personal Choices </w:t>
      </w:r>
      <w:r>
        <w:t>– College students enjoy the new freedom of having complete responsibility for their choices. However, with responsibility comes accountability. Educate students and families on how students can avoid risky and unsafe situations by making good choices such as:</w:t>
      </w:r>
    </w:p>
    <w:p w:rsidR="0012035C" w:rsidRDefault="0012035C" w:rsidP="00C97B02">
      <w:pPr>
        <w:pStyle w:val="ListParagraph"/>
        <w:numPr>
          <w:ilvl w:val="0"/>
          <w:numId w:val="17"/>
        </w:numPr>
        <w:spacing w:line="240" w:lineRule="auto"/>
      </w:pPr>
      <w:r>
        <w:lastRenderedPageBreak/>
        <w:t>Avoiding excessive alcohol use</w:t>
      </w:r>
    </w:p>
    <w:p w:rsidR="0012035C" w:rsidRDefault="0012035C" w:rsidP="00C97B02">
      <w:pPr>
        <w:pStyle w:val="ListParagraph"/>
        <w:numPr>
          <w:ilvl w:val="0"/>
          <w:numId w:val="17"/>
        </w:numPr>
        <w:spacing w:line="240" w:lineRule="auto"/>
      </w:pPr>
      <w:r>
        <w:t>Not walking alone at night</w:t>
      </w:r>
    </w:p>
    <w:p w:rsidR="0012035C" w:rsidRDefault="0012035C" w:rsidP="00C97B02">
      <w:pPr>
        <w:pStyle w:val="ListParagraph"/>
        <w:numPr>
          <w:ilvl w:val="0"/>
          <w:numId w:val="17"/>
        </w:numPr>
        <w:spacing w:line="240" w:lineRule="auto"/>
      </w:pPr>
      <w:r>
        <w:t>Driving safely</w:t>
      </w:r>
    </w:p>
    <w:p w:rsidR="0012035C" w:rsidRDefault="0012035C" w:rsidP="00C97B02">
      <w:pPr>
        <w:pStyle w:val="ListParagraph"/>
        <w:numPr>
          <w:ilvl w:val="0"/>
          <w:numId w:val="17"/>
        </w:numPr>
        <w:spacing w:line="240" w:lineRule="auto"/>
      </w:pPr>
      <w:r>
        <w:t>Keeping doors locked</w:t>
      </w:r>
    </w:p>
    <w:p w:rsidR="0012035C" w:rsidRDefault="0012035C" w:rsidP="00C97B02">
      <w:pPr>
        <w:pStyle w:val="ListParagraph"/>
        <w:numPr>
          <w:ilvl w:val="0"/>
          <w:numId w:val="17"/>
        </w:numPr>
        <w:spacing w:line="240" w:lineRule="auto"/>
      </w:pPr>
      <w:r>
        <w:t>Not inviting a stranger to your room</w:t>
      </w:r>
    </w:p>
    <w:p w:rsidR="0012035C" w:rsidRPr="00D571AA" w:rsidRDefault="0012035C" w:rsidP="00D3531D">
      <w:pPr>
        <w:pStyle w:val="Heading2"/>
      </w:pPr>
      <w:r w:rsidRPr="00D571AA">
        <w:t>Insurance Info on Hand</w:t>
      </w:r>
    </w:p>
    <w:p w:rsidR="0012035C" w:rsidRPr="00D571AA" w:rsidRDefault="0012035C" w:rsidP="0012035C">
      <w:pPr>
        <w:spacing w:line="240" w:lineRule="auto"/>
      </w:pPr>
      <w:r w:rsidRPr="00D571AA">
        <w:t>Encourage students and family members to share insurance information with one another in case of an emergency. Most campuses require some type of insurance information, but it is a good idea for students to have a copy of the insurance card on hand too!</w:t>
      </w:r>
    </w:p>
    <w:p w:rsidR="0012035C" w:rsidRPr="00D571AA" w:rsidRDefault="0012035C" w:rsidP="00D3531D">
      <w:pPr>
        <w:pStyle w:val="Heading2"/>
      </w:pPr>
      <w:r w:rsidRPr="00D571AA">
        <w:t>Crisis Management</w:t>
      </w:r>
    </w:p>
    <w:p w:rsidR="0012035C" w:rsidRDefault="0012035C" w:rsidP="0012035C">
      <w:pPr>
        <w:spacing w:line="240" w:lineRule="auto"/>
      </w:pPr>
      <w:r w:rsidRPr="00D571AA">
        <w:t xml:space="preserve">Crises can happen on campus and students and families are best served by knowing how to respond. Today, more than ever, people want to know the college protocol on </w:t>
      </w:r>
      <w:r>
        <w:t>emergencies on campus</w:t>
      </w:r>
      <w:r w:rsidRPr="00D571AA">
        <w:t xml:space="preserve">. </w:t>
      </w:r>
      <w:r>
        <w:t xml:space="preserve">Missouri State University has created a number of emergency response plans for a wide variety of situations.  Some of these emergency situations include: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2035C" w:rsidTr="00FC589C">
        <w:tc>
          <w:tcPr>
            <w:tcW w:w="4788" w:type="dxa"/>
          </w:tcPr>
          <w:p w:rsidR="0012035C" w:rsidRDefault="0012035C" w:rsidP="00C97B02">
            <w:pPr>
              <w:pStyle w:val="ListParagraph"/>
              <w:numPr>
                <w:ilvl w:val="0"/>
                <w:numId w:val="49"/>
              </w:numPr>
            </w:pPr>
            <w:r>
              <w:t>Hostile Intruder Situations</w:t>
            </w:r>
          </w:p>
          <w:p w:rsidR="0012035C" w:rsidRDefault="0012035C" w:rsidP="00C97B02">
            <w:pPr>
              <w:pStyle w:val="ListParagraph"/>
              <w:numPr>
                <w:ilvl w:val="0"/>
                <w:numId w:val="49"/>
              </w:numPr>
            </w:pPr>
            <w:r>
              <w:t>Bomb Threats</w:t>
            </w:r>
          </w:p>
          <w:p w:rsidR="0012035C" w:rsidRDefault="0012035C" w:rsidP="00C97B02">
            <w:pPr>
              <w:pStyle w:val="ListParagraph"/>
              <w:numPr>
                <w:ilvl w:val="0"/>
                <w:numId w:val="49"/>
              </w:numPr>
            </w:pPr>
            <w:r>
              <w:t>Civil Disorder and/or Demonstrations</w:t>
            </w:r>
          </w:p>
          <w:p w:rsidR="0012035C" w:rsidRDefault="0012035C" w:rsidP="00C97B02">
            <w:pPr>
              <w:pStyle w:val="ListParagraph"/>
              <w:numPr>
                <w:ilvl w:val="0"/>
                <w:numId w:val="49"/>
              </w:numPr>
            </w:pPr>
            <w:r>
              <w:t>Responding to Campus Death Incidents</w:t>
            </w:r>
          </w:p>
          <w:p w:rsidR="0012035C" w:rsidRDefault="0012035C" w:rsidP="00C97B02">
            <w:pPr>
              <w:pStyle w:val="ListParagraph"/>
              <w:numPr>
                <w:ilvl w:val="0"/>
                <w:numId w:val="49"/>
              </w:numPr>
            </w:pPr>
            <w:r>
              <w:t>Earthquakes and Building Collapse</w:t>
            </w:r>
          </w:p>
          <w:p w:rsidR="0012035C" w:rsidRDefault="0012035C" w:rsidP="00C97B02">
            <w:pPr>
              <w:pStyle w:val="ListParagraph"/>
              <w:numPr>
                <w:ilvl w:val="0"/>
                <w:numId w:val="49"/>
              </w:numPr>
            </w:pPr>
            <w:r>
              <w:t>Fire Protection</w:t>
            </w:r>
          </w:p>
          <w:p w:rsidR="0012035C" w:rsidRDefault="0012035C" w:rsidP="00C97B02">
            <w:pPr>
              <w:pStyle w:val="ListParagraph"/>
              <w:numPr>
                <w:ilvl w:val="0"/>
                <w:numId w:val="49"/>
              </w:numPr>
            </w:pPr>
            <w:r>
              <w:t>Hazardous Materials/Waste Contingency Plan</w:t>
            </w:r>
          </w:p>
        </w:tc>
        <w:tc>
          <w:tcPr>
            <w:tcW w:w="4788" w:type="dxa"/>
          </w:tcPr>
          <w:p w:rsidR="0012035C" w:rsidRDefault="0012035C" w:rsidP="00C97B02">
            <w:pPr>
              <w:pStyle w:val="ListParagraph"/>
              <w:numPr>
                <w:ilvl w:val="0"/>
                <w:numId w:val="49"/>
              </w:numPr>
            </w:pPr>
            <w:r>
              <w:t>Mass Casualty</w:t>
            </w:r>
          </w:p>
          <w:p w:rsidR="0012035C" w:rsidRDefault="0012035C" w:rsidP="00C97B02">
            <w:pPr>
              <w:pStyle w:val="ListParagraph"/>
              <w:numPr>
                <w:ilvl w:val="0"/>
                <w:numId w:val="49"/>
              </w:numPr>
            </w:pPr>
            <w:r>
              <w:t>Severe Weather &amp; Tornados</w:t>
            </w:r>
          </w:p>
          <w:p w:rsidR="0012035C" w:rsidRDefault="0012035C" w:rsidP="00C97B02">
            <w:pPr>
              <w:pStyle w:val="ListParagraph"/>
              <w:numPr>
                <w:ilvl w:val="0"/>
                <w:numId w:val="49"/>
              </w:numPr>
            </w:pPr>
            <w:r>
              <w:t>Utility Failure</w:t>
            </w:r>
          </w:p>
          <w:p w:rsidR="0012035C" w:rsidRDefault="0012035C" w:rsidP="00C97B02">
            <w:pPr>
              <w:pStyle w:val="ListParagraph"/>
              <w:numPr>
                <w:ilvl w:val="0"/>
                <w:numId w:val="49"/>
              </w:numPr>
            </w:pPr>
            <w:r>
              <w:t>Workplace Violence</w:t>
            </w:r>
          </w:p>
          <w:p w:rsidR="0012035C" w:rsidRDefault="0012035C" w:rsidP="00C97B02">
            <w:pPr>
              <w:pStyle w:val="ListParagraph"/>
              <w:numPr>
                <w:ilvl w:val="0"/>
                <w:numId w:val="49"/>
              </w:numPr>
            </w:pPr>
            <w:r>
              <w:t>Threats and Stalking Procedures</w:t>
            </w:r>
          </w:p>
          <w:p w:rsidR="0012035C" w:rsidRDefault="0012035C" w:rsidP="00C97B02">
            <w:pPr>
              <w:pStyle w:val="ListParagraph"/>
              <w:numPr>
                <w:ilvl w:val="0"/>
                <w:numId w:val="49"/>
              </w:numPr>
            </w:pPr>
            <w:r>
              <w:t>Pandemic Influenza Plan</w:t>
            </w:r>
          </w:p>
        </w:tc>
      </w:tr>
    </w:tbl>
    <w:p w:rsidR="0012035C" w:rsidRDefault="0012035C" w:rsidP="00143585">
      <w:pPr>
        <w:spacing w:after="120" w:line="240" w:lineRule="auto"/>
        <w:rPr>
          <w:b/>
          <w:bCs/>
        </w:rPr>
      </w:pPr>
      <w:r>
        <w:br/>
        <w:t xml:space="preserve">The University has also posted evacuation procedures, including building charts and shelter locations. Any interested persons can visit </w:t>
      </w:r>
      <w:hyperlink r:id="rId51" w:history="1">
        <w:r w:rsidRPr="00216F91">
          <w:rPr>
            <w:rStyle w:val="Hyperlink"/>
          </w:rPr>
          <w:t>http://www.missouristate.edu/safetran/erp.htm</w:t>
        </w:r>
      </w:hyperlink>
      <w:r>
        <w:t xml:space="preserve"> to view these plans and additional information.</w:t>
      </w:r>
    </w:p>
    <w:p w:rsidR="005A0257" w:rsidRDefault="005A0257">
      <w:pPr>
        <w:rPr>
          <w:b/>
          <w:bCs/>
        </w:rPr>
      </w:pPr>
    </w:p>
    <w:p w:rsidR="005A0257" w:rsidRDefault="005A0257">
      <w:pPr>
        <w:rPr>
          <w:b/>
          <w:bCs/>
        </w:rPr>
      </w:pPr>
      <w:r>
        <w:rPr>
          <w:b/>
          <w:bCs/>
        </w:rPr>
        <w:br w:type="page"/>
      </w:r>
    </w:p>
    <w:p w:rsidR="005A0257" w:rsidRPr="005A0257" w:rsidRDefault="005A0257" w:rsidP="00D3531D">
      <w:pPr>
        <w:pStyle w:val="Title1"/>
        <w:rPr>
          <w:rFonts w:eastAsiaTheme="majorEastAsia"/>
          <w:lang w:eastAsia="ja-JP" w:bidi="hi-IN"/>
        </w:rPr>
      </w:pPr>
      <w:bookmarkStart w:id="36" w:name="_Toc343699020"/>
      <w:bookmarkStart w:id="37" w:name="_Toc374959712"/>
      <w:r w:rsidRPr="005A0257">
        <w:rPr>
          <w:rFonts w:eastAsiaTheme="majorEastAsia"/>
          <w:lang w:eastAsia="ja-JP" w:bidi="hi-IN"/>
        </w:rPr>
        <w:lastRenderedPageBreak/>
        <w:t>Missouri State University Housing Policy</w:t>
      </w:r>
      <w:bookmarkEnd w:id="36"/>
      <w:bookmarkEnd w:id="37"/>
      <w:r w:rsidRPr="005A0257">
        <w:rPr>
          <w:rFonts w:eastAsiaTheme="majorEastAsia"/>
          <w:lang w:eastAsia="ja-JP" w:bidi="hi-IN"/>
        </w:rPr>
        <w:t xml:space="preserve"> </w:t>
      </w:r>
    </w:p>
    <w:p w:rsidR="005A0257" w:rsidRPr="005A0257" w:rsidRDefault="005A0257" w:rsidP="005A0257">
      <w:pPr>
        <w:autoSpaceDE w:val="0"/>
        <w:autoSpaceDN w:val="0"/>
        <w:adjustRightInd w:val="0"/>
        <w:spacing w:after="0" w:line="240" w:lineRule="auto"/>
        <w:rPr>
          <w:rFonts w:cs="GillSans-Bold"/>
          <w:b/>
          <w:bCs/>
        </w:rPr>
      </w:pPr>
      <w:r w:rsidRPr="005A0257">
        <w:rPr>
          <w:rFonts w:cs="GillSans-Bold"/>
          <w:b/>
          <w:bCs/>
        </w:rPr>
        <w:t xml:space="preserve">All single students under 21 years of age who have completed fewer than 30 hours of transferable credit must have on file a completed </w:t>
      </w:r>
      <w:r w:rsidRPr="005A0257">
        <w:rPr>
          <w:rFonts w:cs="GillSans-Bold"/>
          <w:b/>
          <w:bCs/>
          <w:i/>
        </w:rPr>
        <w:t>Student Housing Contract</w:t>
      </w:r>
      <w:r w:rsidRPr="005A0257">
        <w:rPr>
          <w:rFonts w:cs="GillSans-Bold"/>
          <w:b/>
          <w:bCs/>
        </w:rPr>
        <w:t xml:space="preserve"> and deposit or an approved </w:t>
      </w:r>
      <w:r w:rsidRPr="005A0257">
        <w:rPr>
          <w:rFonts w:cs="GillSans-Bold"/>
          <w:b/>
          <w:bCs/>
          <w:i/>
        </w:rPr>
        <w:t>Request for Exception to the University Housing Policy</w:t>
      </w:r>
      <w:r w:rsidRPr="005A0257">
        <w:rPr>
          <w:rFonts w:cs="GillSans-Bold"/>
          <w:b/>
          <w:bCs/>
        </w:rPr>
        <w:t xml:space="preserve"> form, before enrolling in classes at Missouri State.  The </w:t>
      </w:r>
      <w:r w:rsidRPr="005A0257">
        <w:rPr>
          <w:rFonts w:cs="GillSans-Bold"/>
          <w:b/>
          <w:bCs/>
          <w:i/>
        </w:rPr>
        <w:t>Student Housing Contract</w:t>
      </w:r>
      <w:r w:rsidRPr="005A0257">
        <w:rPr>
          <w:rFonts w:cs="GillSans-Bold"/>
          <w:b/>
          <w:bCs/>
        </w:rPr>
        <w:t xml:space="preserve"> is for the entire academic year. All other students are welcome as space permits.</w:t>
      </w:r>
    </w:p>
    <w:p w:rsidR="005A0257" w:rsidRPr="005A0257" w:rsidRDefault="005A0257" w:rsidP="005A0257">
      <w:pPr>
        <w:autoSpaceDE w:val="0"/>
        <w:autoSpaceDN w:val="0"/>
        <w:adjustRightInd w:val="0"/>
        <w:spacing w:after="0" w:line="240" w:lineRule="auto"/>
        <w:rPr>
          <w:rFonts w:cs="HelveticaNeue-Light"/>
        </w:rPr>
      </w:pPr>
    </w:p>
    <w:p w:rsidR="005A0257" w:rsidRPr="005A0257" w:rsidRDefault="005A0257" w:rsidP="005A0257">
      <w:pPr>
        <w:autoSpaceDE w:val="0"/>
        <w:autoSpaceDN w:val="0"/>
        <w:adjustRightInd w:val="0"/>
        <w:spacing w:after="0" w:line="240" w:lineRule="auto"/>
        <w:rPr>
          <w:rFonts w:cs="HelveticaNeue-Light"/>
        </w:rPr>
      </w:pPr>
      <w:r w:rsidRPr="005A0257">
        <w:rPr>
          <w:rFonts w:cs="HelveticaNeue-Light"/>
        </w:rPr>
        <w:t xml:space="preserve">The </w:t>
      </w:r>
      <w:r w:rsidRPr="005A0257">
        <w:rPr>
          <w:rFonts w:cs="HelveticaNeue-Light"/>
          <w:i/>
        </w:rPr>
        <w:t>Request for Exception to the University Housing Policy</w:t>
      </w:r>
      <w:r w:rsidRPr="005A0257">
        <w:rPr>
          <w:rFonts w:cs="HelveticaNeue-Light"/>
        </w:rPr>
        <w:t xml:space="preserve"> may be found at </w:t>
      </w:r>
      <w:r w:rsidRPr="005A0257">
        <w:rPr>
          <w:rFonts w:cs="HelveticaNeue-Light"/>
          <w:u w:val="single"/>
        </w:rPr>
        <w:t>http://</w:t>
      </w:r>
      <w:r w:rsidRPr="005A0257">
        <w:rPr>
          <w:rFonts w:cs="HelveticaNeue-Bold"/>
          <w:bCs/>
          <w:u w:val="single"/>
        </w:rPr>
        <w:t>reslife.missouristate.edu/exception.htm</w:t>
      </w:r>
      <w:r w:rsidRPr="005A0257">
        <w:rPr>
          <w:rFonts w:cs="HelveticaNeue-Light"/>
        </w:rPr>
        <w:t>.  This form must be submitted and approved before students will be allowed to register for classes. Please note:</w:t>
      </w:r>
      <w:r w:rsidRPr="005A0257">
        <w:rPr>
          <w:rFonts w:cs="HelveticaNeue-Light"/>
        </w:rPr>
        <w:br/>
      </w:r>
    </w:p>
    <w:p w:rsidR="005A0257" w:rsidRPr="005A0257" w:rsidRDefault="005A0257" w:rsidP="00C97B02">
      <w:pPr>
        <w:pStyle w:val="ListParagraph"/>
        <w:numPr>
          <w:ilvl w:val="0"/>
          <w:numId w:val="82"/>
        </w:numPr>
        <w:autoSpaceDE w:val="0"/>
        <w:autoSpaceDN w:val="0"/>
        <w:adjustRightInd w:val="0"/>
        <w:spacing w:after="0" w:line="240" w:lineRule="auto"/>
        <w:rPr>
          <w:rFonts w:cs="HelveticaNeue-Light"/>
        </w:rPr>
      </w:pPr>
      <w:r w:rsidRPr="005A0257">
        <w:rPr>
          <w:rFonts w:cs="HelveticaNeue-Light"/>
        </w:rPr>
        <w:t xml:space="preserve">A student who lives at his/her parents’ permanent address within a 60-mile radius from Springfield must complete a </w:t>
      </w:r>
      <w:r w:rsidRPr="005A0257">
        <w:rPr>
          <w:rFonts w:cs="HelveticaNeue-Light"/>
          <w:i/>
        </w:rPr>
        <w:t>Request for Exception to the University Housing Policy</w:t>
      </w:r>
      <w:r w:rsidRPr="005A0257">
        <w:rPr>
          <w:rFonts w:cs="HelveticaNeue-Light"/>
        </w:rPr>
        <w:t xml:space="preserve"> form.</w:t>
      </w:r>
    </w:p>
    <w:p w:rsidR="005A0257" w:rsidRPr="005A0257" w:rsidRDefault="005A0257" w:rsidP="00C97B02">
      <w:pPr>
        <w:pStyle w:val="ListParagraph"/>
        <w:numPr>
          <w:ilvl w:val="0"/>
          <w:numId w:val="82"/>
        </w:numPr>
        <w:autoSpaceDE w:val="0"/>
        <w:autoSpaceDN w:val="0"/>
        <w:adjustRightInd w:val="0"/>
        <w:spacing w:after="0" w:line="240" w:lineRule="auto"/>
        <w:rPr>
          <w:rFonts w:cs="HelveticaNeue-Light"/>
        </w:rPr>
      </w:pPr>
      <w:r w:rsidRPr="005A0257">
        <w:rPr>
          <w:rFonts w:cs="HelveticaNeue-Light"/>
        </w:rPr>
        <w:t xml:space="preserve">A married student must complete a </w:t>
      </w:r>
      <w:r w:rsidRPr="005A0257">
        <w:rPr>
          <w:rFonts w:cs="HelveticaNeue-Light"/>
          <w:i/>
        </w:rPr>
        <w:t>Request for Exception to the University Housing Policy</w:t>
      </w:r>
      <w:r w:rsidRPr="005A0257">
        <w:rPr>
          <w:rFonts w:cs="HelveticaNeue-Light"/>
        </w:rPr>
        <w:t xml:space="preserve"> form AND attach a copy of his/her legal marriage license.</w:t>
      </w:r>
      <w:r w:rsidRPr="005A0257">
        <w:rPr>
          <w:rFonts w:cs="HelveticaNeue-Light"/>
        </w:rPr>
        <w:tab/>
      </w:r>
    </w:p>
    <w:p w:rsidR="005A0257" w:rsidRPr="005A0257" w:rsidRDefault="005A0257" w:rsidP="00C97B02">
      <w:pPr>
        <w:pStyle w:val="ListParagraph"/>
        <w:numPr>
          <w:ilvl w:val="0"/>
          <w:numId w:val="82"/>
        </w:numPr>
        <w:autoSpaceDE w:val="0"/>
        <w:autoSpaceDN w:val="0"/>
        <w:adjustRightInd w:val="0"/>
        <w:spacing w:after="0" w:line="240" w:lineRule="auto"/>
        <w:rPr>
          <w:rFonts w:cs="HelveticaNeue-Light"/>
        </w:rPr>
      </w:pPr>
      <w:r w:rsidRPr="005A0257">
        <w:rPr>
          <w:rFonts w:cs="HelveticaNeue-Light"/>
        </w:rPr>
        <w:t xml:space="preserve">A student with dependent children must complete a </w:t>
      </w:r>
      <w:r w:rsidRPr="005A0257">
        <w:rPr>
          <w:rFonts w:cs="HelveticaNeue-Light"/>
          <w:i/>
        </w:rPr>
        <w:t>Request for Exception to the University Housing Policy</w:t>
      </w:r>
      <w:r w:rsidRPr="005A0257">
        <w:rPr>
          <w:rFonts w:cs="HelveticaNeue-Light"/>
        </w:rPr>
        <w:t xml:space="preserve"> form AND attach a copy of his/her child’s birth certificate.</w:t>
      </w:r>
    </w:p>
    <w:p w:rsidR="005A0257" w:rsidRPr="005A0257" w:rsidRDefault="005A0257" w:rsidP="005A0257">
      <w:pPr>
        <w:pStyle w:val="BlockText"/>
        <w:tabs>
          <w:tab w:val="clear" w:pos="1170"/>
        </w:tabs>
        <w:ind w:left="0" w:right="0" w:firstLine="0"/>
        <w:jc w:val="center"/>
        <w:rPr>
          <w:rFonts w:asciiTheme="minorHAnsi" w:hAnsiTheme="minorHAnsi" w:cs="HelveticaNeue-LightItalic"/>
          <w:iCs/>
          <w:sz w:val="22"/>
        </w:rPr>
      </w:pPr>
    </w:p>
    <w:p w:rsidR="005A0257" w:rsidRPr="005A0257" w:rsidRDefault="005A0257" w:rsidP="005A0257">
      <w:pPr>
        <w:pStyle w:val="BlockText"/>
        <w:tabs>
          <w:tab w:val="clear" w:pos="1170"/>
        </w:tabs>
        <w:ind w:left="0" w:right="0" w:firstLine="0"/>
        <w:jc w:val="center"/>
        <w:rPr>
          <w:rFonts w:asciiTheme="minorHAnsi" w:hAnsiTheme="minorHAnsi" w:cs="HelveticaNeue-LightItalic"/>
          <w:iCs/>
          <w:sz w:val="22"/>
        </w:rPr>
      </w:pPr>
      <w:r w:rsidRPr="005A0257">
        <w:rPr>
          <w:rFonts w:asciiTheme="minorHAnsi" w:hAnsiTheme="minorHAnsi" w:cs="HelveticaNeue-LightItalic"/>
          <w:iCs/>
          <w:sz w:val="22"/>
        </w:rPr>
        <w:t xml:space="preserve"> Approved by the Board of Governors of Missouri State University</w:t>
      </w:r>
    </w:p>
    <w:p w:rsidR="005A0257" w:rsidRPr="005A0257" w:rsidRDefault="005A0257" w:rsidP="005A0257">
      <w:pPr>
        <w:pStyle w:val="BlockText"/>
        <w:tabs>
          <w:tab w:val="clear" w:pos="1170"/>
        </w:tabs>
        <w:ind w:left="0" w:right="0" w:firstLine="0"/>
        <w:jc w:val="center"/>
        <w:rPr>
          <w:rFonts w:asciiTheme="minorHAnsi" w:hAnsiTheme="minorHAnsi" w:cs="HelveticaNeue-LightItalic"/>
          <w:iCs/>
          <w:sz w:val="22"/>
        </w:rPr>
      </w:pPr>
    </w:p>
    <w:tbl>
      <w:tblPr>
        <w:tblStyle w:val="TableGrid"/>
        <w:tblW w:w="0" w:type="auto"/>
        <w:tblLook w:val="04A0" w:firstRow="1" w:lastRow="0" w:firstColumn="1" w:lastColumn="0" w:noHBand="0" w:noVBand="1"/>
      </w:tblPr>
      <w:tblGrid>
        <w:gridCol w:w="1333"/>
        <w:gridCol w:w="4567"/>
        <w:gridCol w:w="3676"/>
      </w:tblGrid>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Reason</w:t>
            </w:r>
          </w:p>
        </w:tc>
        <w:tc>
          <w:tcPr>
            <w:tcW w:w="5490"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Requirement</w:t>
            </w:r>
          </w:p>
        </w:tc>
        <w:tc>
          <w:tcPr>
            <w:tcW w:w="424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Documentation</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Commuting</w:t>
            </w:r>
          </w:p>
        </w:tc>
        <w:tc>
          <w:tcPr>
            <w:tcW w:w="5490" w:type="dxa"/>
          </w:tcPr>
          <w:p w:rsidR="005A0257" w:rsidRPr="005A0257" w:rsidRDefault="005A0257" w:rsidP="00775989">
            <w:pPr>
              <w:pStyle w:val="BlockText"/>
              <w:ind w:left="0" w:right="0" w:firstLine="0"/>
              <w:rPr>
                <w:rFonts w:asciiTheme="minorHAnsi" w:hAnsiTheme="minorHAnsi"/>
                <w:sz w:val="22"/>
              </w:rPr>
            </w:pPr>
            <w:r w:rsidRPr="005A0257">
              <w:rPr>
                <w:rFonts w:asciiTheme="minorHAnsi" w:hAnsiTheme="minorHAnsi"/>
                <w:sz w:val="22"/>
              </w:rPr>
              <w:t xml:space="preserve">Residing with parent or grandparent within a 60 mile radius of Springfield. </w:t>
            </w: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b/>
                <w:sz w:val="22"/>
              </w:rPr>
              <w:t>Note:</w:t>
            </w:r>
            <w:r w:rsidRPr="005A0257">
              <w:rPr>
                <w:rFonts w:asciiTheme="minorHAnsi" w:hAnsiTheme="minorHAnsi"/>
                <w:sz w:val="22"/>
              </w:rPr>
              <w:t xml:space="preserve"> Residing with any other family member will only be considered based on financial need (see below).</w:t>
            </w:r>
          </w:p>
        </w:tc>
        <w:tc>
          <w:tcPr>
            <w:tcW w:w="4248" w:type="dxa"/>
          </w:tcPr>
          <w:p w:rsidR="005A0257" w:rsidRPr="005A0257" w:rsidRDefault="005A0257" w:rsidP="00775989">
            <w:pPr>
              <w:pStyle w:val="BlockText"/>
              <w:tabs>
                <w:tab w:val="clear" w:pos="1170"/>
              </w:tabs>
              <w:ind w:left="0" w:right="0" w:hanging="18"/>
              <w:rPr>
                <w:rFonts w:asciiTheme="minorHAnsi" w:hAnsiTheme="minorHAnsi"/>
                <w:sz w:val="22"/>
              </w:rPr>
            </w:pPr>
            <w:r w:rsidRPr="005A0257">
              <w:rPr>
                <w:rFonts w:asciiTheme="minorHAnsi" w:hAnsiTheme="minorHAnsi"/>
                <w:sz w:val="22"/>
              </w:rPr>
              <w:t>• A parent's notarized signature on the Exception form</w:t>
            </w:r>
          </w:p>
          <w:p w:rsidR="005A0257" w:rsidRPr="005A0257" w:rsidRDefault="005A0257" w:rsidP="00775989">
            <w:pPr>
              <w:pStyle w:val="BlockText"/>
              <w:tabs>
                <w:tab w:val="clear" w:pos="1170"/>
              </w:tabs>
              <w:ind w:left="0" w:right="0" w:hanging="18"/>
              <w:rPr>
                <w:rFonts w:asciiTheme="minorHAnsi" w:hAnsiTheme="minorHAnsi"/>
                <w:sz w:val="22"/>
              </w:rPr>
            </w:pPr>
            <w:r w:rsidRPr="005A0257">
              <w:rPr>
                <w:rFonts w:asciiTheme="minorHAnsi" w:hAnsiTheme="minorHAnsi"/>
                <w:sz w:val="22"/>
              </w:rPr>
              <w:t>• A notarized letter from a grandparent (if applicable) stating the living arrangements</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Six or Fewer Credit Hours</w:t>
            </w:r>
          </w:p>
        </w:tc>
        <w:tc>
          <w:tcPr>
            <w:tcW w:w="5490"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Enrolled in 6 credit hours or less during each semester</w:t>
            </w:r>
          </w:p>
        </w:tc>
        <w:tc>
          <w:tcPr>
            <w:tcW w:w="4248"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Waiver form signed in the Residence Life and Services Office each semester</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Status</w:t>
            </w:r>
          </w:p>
        </w:tc>
        <w:tc>
          <w:tcPr>
            <w:tcW w:w="5490"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Married or Custodial Parent</w:t>
            </w:r>
          </w:p>
        </w:tc>
        <w:tc>
          <w:tcPr>
            <w:tcW w:w="4248"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Marriage certificate or child's birth certificate</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Educational</w:t>
            </w:r>
          </w:p>
        </w:tc>
        <w:tc>
          <w:tcPr>
            <w:tcW w:w="5490" w:type="dxa"/>
          </w:tcPr>
          <w:p w:rsidR="005A0257" w:rsidRPr="005A0257" w:rsidRDefault="005A0257" w:rsidP="00775989">
            <w:pPr>
              <w:pStyle w:val="BlockText"/>
              <w:ind w:left="0" w:right="0" w:firstLine="0"/>
              <w:rPr>
                <w:rFonts w:asciiTheme="minorHAnsi" w:hAnsiTheme="minorHAnsi"/>
                <w:sz w:val="22"/>
              </w:rPr>
            </w:pPr>
            <w:r w:rsidRPr="005A0257">
              <w:rPr>
                <w:rFonts w:asciiTheme="minorHAnsi" w:hAnsiTheme="minorHAnsi"/>
                <w:sz w:val="22"/>
              </w:rPr>
              <w:t>Participating in cooperative education, student teaching, or study away program (outside of a 60-mile radius of Missouri State University)</w:t>
            </w:r>
          </w:p>
        </w:tc>
        <w:tc>
          <w:tcPr>
            <w:tcW w:w="4248"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Written verification from Department Head</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Fraternity &amp; Sorority Life</w:t>
            </w:r>
          </w:p>
        </w:tc>
        <w:tc>
          <w:tcPr>
            <w:tcW w:w="5490" w:type="dxa"/>
          </w:tcPr>
          <w:p w:rsidR="005A0257" w:rsidRPr="005A0257" w:rsidRDefault="005A0257" w:rsidP="00775989">
            <w:pPr>
              <w:pStyle w:val="BlockText"/>
              <w:spacing w:after="80"/>
              <w:ind w:left="0" w:right="0" w:firstLine="0"/>
              <w:rPr>
                <w:rFonts w:asciiTheme="minorHAnsi" w:hAnsiTheme="minorHAnsi"/>
                <w:sz w:val="22"/>
              </w:rPr>
            </w:pPr>
            <w:r w:rsidRPr="005A0257">
              <w:rPr>
                <w:rFonts w:asciiTheme="minorHAnsi" w:hAnsiTheme="minorHAnsi"/>
                <w:sz w:val="22"/>
              </w:rPr>
              <w:t>Student must meet all of the following requirements to reside in a FSL Chapter House that is a member of IFC/PHA:</w:t>
            </w:r>
          </w:p>
          <w:p w:rsidR="005A0257" w:rsidRPr="005A0257" w:rsidRDefault="005A0257" w:rsidP="00775989">
            <w:pPr>
              <w:pStyle w:val="BlockText"/>
              <w:spacing w:after="80"/>
              <w:ind w:left="0" w:right="0" w:firstLine="0"/>
              <w:rPr>
                <w:rFonts w:asciiTheme="minorHAnsi" w:hAnsiTheme="minorHAnsi"/>
                <w:sz w:val="22"/>
              </w:rPr>
            </w:pPr>
            <w:r w:rsidRPr="005A0257">
              <w:rPr>
                <w:rFonts w:asciiTheme="minorHAnsi" w:hAnsiTheme="minorHAnsi"/>
                <w:b/>
                <w:sz w:val="22"/>
              </w:rPr>
              <w:t>Housing requirement</w:t>
            </w:r>
            <w:r w:rsidRPr="005A0257">
              <w:rPr>
                <w:rFonts w:asciiTheme="minorHAnsi" w:hAnsiTheme="minorHAnsi"/>
                <w:sz w:val="22"/>
              </w:rPr>
              <w:t>: Student must have lived on campus for two semesters, not including summer</w:t>
            </w:r>
          </w:p>
          <w:p w:rsidR="005A0257" w:rsidRPr="005A0257" w:rsidRDefault="005A0257" w:rsidP="00775989">
            <w:pPr>
              <w:pStyle w:val="BlockText"/>
              <w:spacing w:after="80"/>
              <w:ind w:left="0" w:right="0" w:firstLine="0"/>
              <w:rPr>
                <w:rFonts w:asciiTheme="minorHAnsi" w:hAnsiTheme="minorHAnsi"/>
                <w:sz w:val="22"/>
              </w:rPr>
            </w:pPr>
            <w:r w:rsidRPr="005A0257">
              <w:rPr>
                <w:rFonts w:asciiTheme="minorHAnsi" w:hAnsiTheme="minorHAnsi"/>
                <w:b/>
                <w:sz w:val="22"/>
              </w:rPr>
              <w:t>Credit Hour requirement</w:t>
            </w:r>
            <w:r w:rsidRPr="005A0257">
              <w:rPr>
                <w:rFonts w:asciiTheme="minorHAnsi" w:hAnsiTheme="minorHAnsi"/>
                <w:sz w:val="22"/>
              </w:rPr>
              <w:t>: Student must have completed at least 24 credit hours</w:t>
            </w:r>
          </w:p>
          <w:p w:rsidR="005A0257" w:rsidRPr="005A0257" w:rsidRDefault="005A0257" w:rsidP="00775989">
            <w:pPr>
              <w:pStyle w:val="BlockText"/>
              <w:spacing w:after="80"/>
              <w:ind w:left="0" w:right="0" w:firstLine="0"/>
              <w:rPr>
                <w:rFonts w:asciiTheme="minorHAnsi" w:hAnsiTheme="minorHAnsi"/>
                <w:sz w:val="22"/>
              </w:rPr>
            </w:pPr>
            <w:r w:rsidRPr="005A0257">
              <w:rPr>
                <w:rFonts w:asciiTheme="minorHAnsi" w:hAnsiTheme="minorHAnsi"/>
                <w:b/>
                <w:sz w:val="22"/>
              </w:rPr>
              <w:t>GPA requirement</w:t>
            </w:r>
            <w:r w:rsidRPr="005A0257">
              <w:rPr>
                <w:rFonts w:asciiTheme="minorHAnsi" w:hAnsiTheme="minorHAnsi"/>
                <w:sz w:val="22"/>
              </w:rPr>
              <w:t>:</w:t>
            </w:r>
          </w:p>
          <w:p w:rsidR="00D3531D" w:rsidRDefault="005A0257" w:rsidP="00775989">
            <w:pPr>
              <w:pStyle w:val="BlockText"/>
              <w:ind w:left="0" w:right="0" w:firstLine="0"/>
              <w:rPr>
                <w:rFonts w:asciiTheme="minorHAnsi" w:hAnsiTheme="minorHAnsi"/>
                <w:sz w:val="22"/>
              </w:rPr>
            </w:pPr>
            <w:r w:rsidRPr="005A0257">
              <w:rPr>
                <w:rFonts w:asciiTheme="minorHAnsi" w:hAnsiTheme="minorHAnsi"/>
                <w:sz w:val="22"/>
              </w:rPr>
              <w:t>• Student must have a cumulative GPA of 2.50 and the Chapter House must have a House fall semester GPA of 2.50,</w:t>
            </w:r>
            <w:r>
              <w:rPr>
                <w:rFonts w:asciiTheme="minorHAnsi" w:hAnsiTheme="minorHAnsi"/>
                <w:sz w:val="22"/>
              </w:rPr>
              <w:t xml:space="preserve"> </w:t>
            </w:r>
          </w:p>
          <w:p w:rsidR="005A0257" w:rsidRPr="005A0257" w:rsidRDefault="005A0257" w:rsidP="00D3531D">
            <w:pPr>
              <w:pStyle w:val="BlockText"/>
              <w:ind w:left="0" w:right="0" w:firstLine="0"/>
              <w:jc w:val="center"/>
              <w:rPr>
                <w:rFonts w:asciiTheme="minorHAnsi" w:hAnsiTheme="minorHAnsi"/>
                <w:sz w:val="22"/>
              </w:rPr>
            </w:pPr>
            <w:r w:rsidRPr="005A0257">
              <w:rPr>
                <w:rFonts w:asciiTheme="minorHAnsi" w:hAnsiTheme="minorHAnsi"/>
                <w:b/>
                <w:sz w:val="22"/>
                <w:u w:val="single"/>
              </w:rPr>
              <w:t>OR</w:t>
            </w:r>
          </w:p>
          <w:p w:rsidR="005A0257" w:rsidRPr="005A0257" w:rsidRDefault="005A0257" w:rsidP="00775989">
            <w:pPr>
              <w:pStyle w:val="BlockText"/>
              <w:ind w:left="0" w:right="0" w:firstLine="0"/>
              <w:rPr>
                <w:rFonts w:asciiTheme="minorHAnsi" w:hAnsiTheme="minorHAnsi"/>
                <w:sz w:val="22"/>
              </w:rPr>
            </w:pPr>
            <w:r w:rsidRPr="005A0257">
              <w:rPr>
                <w:rFonts w:asciiTheme="minorHAnsi" w:hAnsiTheme="minorHAnsi"/>
                <w:sz w:val="22"/>
              </w:rPr>
              <w:lastRenderedPageBreak/>
              <w:t>•Student must have a cumulative GPA of 2.00 and the Chapter House must have a House fall semester GPA of 2.75</w:t>
            </w:r>
          </w:p>
        </w:tc>
        <w:tc>
          <w:tcPr>
            <w:tcW w:w="4248" w:type="dxa"/>
          </w:tcPr>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lastRenderedPageBreak/>
              <w:t>Signed letter of recommendation from the House Corporation President or Chapter Advisor (</w:t>
            </w:r>
            <w:r w:rsidRPr="005A0257">
              <w:rPr>
                <w:rFonts w:asciiTheme="minorHAnsi" w:hAnsiTheme="minorHAnsi"/>
                <w:b/>
                <w:sz w:val="22"/>
              </w:rPr>
              <w:t xml:space="preserve">not </w:t>
            </w:r>
            <w:r w:rsidRPr="005A0257">
              <w:rPr>
                <w:rFonts w:asciiTheme="minorHAnsi" w:hAnsiTheme="minorHAnsi"/>
                <w:sz w:val="22"/>
              </w:rPr>
              <w:t>Chapter or House President) stating that the student is in good standing with the fraternity/sorority and will live in the Chapter House if request is approved</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 xml:space="preserve">Medical </w:t>
            </w:r>
          </w:p>
        </w:tc>
        <w:tc>
          <w:tcPr>
            <w:tcW w:w="5490" w:type="dxa"/>
          </w:tcPr>
          <w:p w:rsidR="005A0257" w:rsidRPr="005A0257" w:rsidRDefault="005A0257" w:rsidP="00775989">
            <w:pPr>
              <w:autoSpaceDE w:val="0"/>
              <w:autoSpaceDN w:val="0"/>
              <w:adjustRightInd w:val="0"/>
            </w:pPr>
            <w:r w:rsidRPr="005A0257">
              <w:rPr>
                <w:rFonts w:cs="Arial"/>
                <w:color w:val="000000"/>
              </w:rPr>
              <w:t>Medical condition that requires special living accommodations that the residence halls cannot reasonably provide</w:t>
            </w:r>
          </w:p>
        </w:tc>
        <w:tc>
          <w:tcPr>
            <w:tcW w:w="4248" w:type="dxa"/>
          </w:tcPr>
          <w:p w:rsidR="005A0257" w:rsidRPr="005A0257" w:rsidRDefault="005A0257" w:rsidP="00775989">
            <w:pPr>
              <w:pStyle w:val="BlockText"/>
              <w:ind w:left="0" w:right="0" w:firstLine="0"/>
              <w:rPr>
                <w:rFonts w:asciiTheme="minorHAnsi" w:hAnsiTheme="minorHAnsi"/>
                <w:sz w:val="22"/>
              </w:rPr>
            </w:pPr>
            <w:r w:rsidRPr="005A0257">
              <w:rPr>
                <w:rFonts w:asciiTheme="minorHAnsi" w:hAnsiTheme="minorHAnsi"/>
                <w:sz w:val="22"/>
              </w:rPr>
              <w:t xml:space="preserve">Exception requests due to medical reasons are determined by Disability Services. Please submit this form (with appropriate documentation) directly to Disability Services. </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Financial</w:t>
            </w:r>
          </w:p>
        </w:tc>
        <w:tc>
          <w:tcPr>
            <w:tcW w:w="5490" w:type="dxa"/>
          </w:tcPr>
          <w:p w:rsidR="005A0257" w:rsidRPr="005A0257" w:rsidRDefault="005A0257" w:rsidP="00775989">
            <w:pPr>
              <w:autoSpaceDE w:val="0"/>
              <w:autoSpaceDN w:val="0"/>
              <w:adjustRightInd w:val="0"/>
            </w:pPr>
            <w:r w:rsidRPr="005A0257">
              <w:rPr>
                <w:rFonts w:cs="Arial"/>
                <w:color w:val="000000"/>
              </w:rPr>
              <w:t>An extreme financial situation that would place an excessive strain on the student's financial situation and prevent the student from attending Missouri State University if required to live in the residence halls.</w:t>
            </w:r>
          </w:p>
        </w:tc>
        <w:tc>
          <w:tcPr>
            <w:tcW w:w="4248" w:type="dxa"/>
          </w:tcPr>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Student's award of financial aid through the Missouri State University Financial Aid office.</w:t>
            </w:r>
          </w:p>
          <w:p w:rsidR="005A0257" w:rsidRPr="005A0257" w:rsidRDefault="005A0257" w:rsidP="00775989">
            <w:pPr>
              <w:pStyle w:val="BlockText"/>
              <w:ind w:left="0" w:right="0" w:hanging="18"/>
              <w:rPr>
                <w:rFonts w:asciiTheme="minorHAnsi" w:hAnsiTheme="minorHAnsi"/>
                <w:b/>
                <w:sz w:val="22"/>
              </w:rPr>
            </w:pPr>
            <w:r w:rsidRPr="005A0257">
              <w:rPr>
                <w:rFonts w:asciiTheme="minorHAnsi" w:hAnsiTheme="minorHAnsi"/>
                <w:b/>
                <w:sz w:val="22"/>
              </w:rPr>
              <w:t>STUDENT MUST FIRST APPLY FOR FINANCIAL AID AND RECEIVE AN AWARD LETTER BEFORE AN EXCEPTION WILL BE CONSIDERED</w:t>
            </w:r>
          </w:p>
          <w:p w:rsidR="005A0257" w:rsidRPr="005A0257" w:rsidRDefault="005A0257" w:rsidP="00775989">
            <w:pPr>
              <w:pStyle w:val="BlockText"/>
              <w:ind w:left="0" w:right="0" w:hanging="18"/>
              <w:rPr>
                <w:rFonts w:asciiTheme="minorHAnsi" w:hAnsiTheme="minorHAnsi"/>
                <w:sz w:val="22"/>
              </w:rPr>
            </w:pP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Notarized letter from the person(s) the student would like to live with (if applicable) stating their relationship to the student, living arrangements, and the division of financial responsibility;</w:t>
            </w:r>
          </w:p>
          <w:p w:rsidR="005A0257" w:rsidRPr="005A0257" w:rsidRDefault="005A0257" w:rsidP="00775989">
            <w:pPr>
              <w:pStyle w:val="BlockText"/>
              <w:ind w:left="0" w:right="0" w:hanging="18"/>
              <w:rPr>
                <w:rFonts w:asciiTheme="minorHAnsi" w:hAnsiTheme="minorHAnsi"/>
                <w:sz w:val="22"/>
              </w:rPr>
            </w:pP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Written comparison of off-campus versus on-campus living expenses, including all normal expenses such as rent, utilities, food, transportation, etc. The off-campus housing expenses should be compared to the least expensive on-campus housing available to the student;</w:t>
            </w:r>
          </w:p>
          <w:p w:rsidR="005A0257" w:rsidRPr="005A0257" w:rsidRDefault="005A0257" w:rsidP="00775989">
            <w:pPr>
              <w:pStyle w:val="BlockText"/>
              <w:ind w:left="0" w:right="0" w:hanging="18"/>
              <w:rPr>
                <w:rFonts w:asciiTheme="minorHAnsi" w:hAnsiTheme="minorHAnsi"/>
                <w:sz w:val="22"/>
              </w:rPr>
            </w:pP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Copy of potential lease agreement, if applicable (to verify rental rates only; students</w:t>
            </w: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should not sign or commit to any off-campus lease agreement without an approved</w:t>
            </w: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exception request);</w:t>
            </w:r>
          </w:p>
          <w:p w:rsidR="005A0257" w:rsidRPr="005A0257" w:rsidRDefault="005A0257" w:rsidP="00775989">
            <w:pPr>
              <w:pStyle w:val="BlockText"/>
              <w:ind w:left="0" w:right="0" w:hanging="18"/>
              <w:rPr>
                <w:rFonts w:asciiTheme="minorHAnsi" w:hAnsiTheme="minorHAnsi"/>
                <w:sz w:val="22"/>
              </w:rPr>
            </w:pPr>
          </w:p>
          <w:p w:rsidR="005A0257" w:rsidRPr="005A0257" w:rsidRDefault="005A0257" w:rsidP="00775989">
            <w:pPr>
              <w:pStyle w:val="BlockText"/>
              <w:ind w:left="0" w:right="0" w:hanging="18"/>
              <w:rPr>
                <w:rFonts w:asciiTheme="minorHAnsi" w:hAnsiTheme="minorHAnsi"/>
                <w:sz w:val="22"/>
              </w:rPr>
            </w:pPr>
            <w:r w:rsidRPr="005A0257">
              <w:rPr>
                <w:rFonts w:asciiTheme="minorHAnsi" w:hAnsiTheme="minorHAnsi"/>
                <w:sz w:val="22"/>
              </w:rPr>
              <w:t>Notarized letter(s) from others able to provide relevant documentation</w:t>
            </w:r>
          </w:p>
        </w:tc>
      </w:tr>
      <w:tr w:rsidR="005A0257" w:rsidRPr="005A0257" w:rsidTr="00775989">
        <w:tc>
          <w:tcPr>
            <w:tcW w:w="1278" w:type="dxa"/>
          </w:tcPr>
          <w:p w:rsidR="005A0257" w:rsidRPr="005A0257" w:rsidRDefault="005A0257" w:rsidP="00775989">
            <w:pPr>
              <w:pStyle w:val="BlockText"/>
              <w:tabs>
                <w:tab w:val="clear" w:pos="1170"/>
              </w:tabs>
              <w:ind w:left="0" w:right="0" w:firstLine="0"/>
              <w:jc w:val="center"/>
              <w:rPr>
                <w:rFonts w:asciiTheme="minorHAnsi" w:hAnsiTheme="minorHAnsi"/>
                <w:sz w:val="22"/>
              </w:rPr>
            </w:pPr>
            <w:r w:rsidRPr="005A0257">
              <w:rPr>
                <w:rFonts w:asciiTheme="minorHAnsi" w:hAnsiTheme="minorHAnsi"/>
                <w:sz w:val="22"/>
              </w:rPr>
              <w:t>Hours</w:t>
            </w:r>
          </w:p>
        </w:tc>
        <w:tc>
          <w:tcPr>
            <w:tcW w:w="5490" w:type="dxa"/>
          </w:tcPr>
          <w:p w:rsidR="005A0257" w:rsidRPr="005A0257" w:rsidRDefault="005A0257" w:rsidP="00775989">
            <w:pPr>
              <w:autoSpaceDE w:val="0"/>
              <w:autoSpaceDN w:val="0"/>
              <w:adjustRightInd w:val="0"/>
            </w:pPr>
            <w:r w:rsidRPr="005A0257">
              <w:rPr>
                <w:rFonts w:cs="Arial"/>
                <w:color w:val="000000"/>
              </w:rPr>
              <w:t>Students admitted for the fall semester have completed the minimum credit hours, necessary to live off campus, by August 1; or, students admitted for the spring semester have completed the minimum credit hours, necessary to live off campus, by January 1</w:t>
            </w:r>
          </w:p>
        </w:tc>
        <w:tc>
          <w:tcPr>
            <w:tcW w:w="4248" w:type="dxa"/>
          </w:tcPr>
          <w:p w:rsidR="005A0257" w:rsidRPr="005A0257" w:rsidRDefault="005A0257" w:rsidP="00775989">
            <w:pPr>
              <w:pStyle w:val="BlockText"/>
              <w:tabs>
                <w:tab w:val="clear" w:pos="1170"/>
              </w:tabs>
              <w:ind w:left="0" w:right="0" w:firstLine="0"/>
              <w:rPr>
                <w:rFonts w:asciiTheme="minorHAnsi" w:hAnsiTheme="minorHAnsi"/>
                <w:sz w:val="22"/>
              </w:rPr>
            </w:pPr>
            <w:r w:rsidRPr="005A0257">
              <w:rPr>
                <w:rFonts w:asciiTheme="minorHAnsi" w:hAnsiTheme="minorHAnsi"/>
                <w:sz w:val="22"/>
              </w:rPr>
              <w:t>Copy of official transcript and/or grade report</w:t>
            </w:r>
          </w:p>
        </w:tc>
      </w:tr>
    </w:tbl>
    <w:p w:rsidR="005A0257" w:rsidRPr="005A0257" w:rsidRDefault="005A0257" w:rsidP="005A0257">
      <w:pPr>
        <w:pStyle w:val="BlockText"/>
        <w:tabs>
          <w:tab w:val="clear" w:pos="1170"/>
        </w:tabs>
        <w:ind w:left="0" w:right="0" w:firstLine="0"/>
        <w:jc w:val="center"/>
        <w:rPr>
          <w:rFonts w:asciiTheme="minorHAnsi" w:hAnsiTheme="minorHAnsi"/>
          <w:sz w:val="22"/>
        </w:rPr>
      </w:pPr>
    </w:p>
    <w:p w:rsidR="005A0257" w:rsidRDefault="005A0257" w:rsidP="005A0257">
      <w:pPr>
        <w:pStyle w:val="BlockText"/>
        <w:ind w:left="0" w:right="0" w:firstLine="0"/>
        <w:rPr>
          <w:rFonts w:asciiTheme="minorHAnsi" w:hAnsiTheme="minorHAnsi"/>
          <w:sz w:val="22"/>
        </w:rPr>
      </w:pPr>
    </w:p>
    <w:p w:rsidR="005A0257" w:rsidRDefault="005A0257" w:rsidP="005A0257">
      <w:pPr>
        <w:pStyle w:val="BlockText"/>
        <w:ind w:left="0" w:right="0" w:firstLine="0"/>
        <w:rPr>
          <w:rFonts w:asciiTheme="minorHAnsi" w:hAnsiTheme="minorHAnsi"/>
          <w:sz w:val="22"/>
        </w:rPr>
      </w:pPr>
    </w:p>
    <w:p w:rsidR="005A0257" w:rsidRDefault="005A0257" w:rsidP="005A0257">
      <w:pPr>
        <w:pStyle w:val="BlockText"/>
        <w:ind w:left="0" w:right="0" w:firstLine="0"/>
        <w:rPr>
          <w:rFonts w:asciiTheme="minorHAnsi" w:hAnsiTheme="minorHAnsi"/>
          <w:sz w:val="22"/>
        </w:rPr>
      </w:pPr>
    </w:p>
    <w:p w:rsidR="005A0257" w:rsidRPr="005A0257" w:rsidRDefault="005A0257" w:rsidP="00D3531D">
      <w:pPr>
        <w:pStyle w:val="Heading2"/>
      </w:pPr>
      <w:r w:rsidRPr="005A0257">
        <w:lastRenderedPageBreak/>
        <w:t xml:space="preserve">Why Do </w:t>
      </w:r>
      <w:r>
        <w:t>Students</w:t>
      </w:r>
      <w:r w:rsidRPr="005A0257">
        <w:t xml:space="preserve"> Have to Live On-Campus? </w:t>
      </w:r>
    </w:p>
    <w:p w:rsidR="005A0257" w:rsidRPr="005A0257" w:rsidRDefault="005A0257" w:rsidP="005A0257">
      <w:pPr>
        <w:pStyle w:val="BlockText"/>
        <w:ind w:left="0" w:right="0" w:firstLine="0"/>
        <w:rPr>
          <w:rFonts w:asciiTheme="minorHAnsi" w:hAnsiTheme="minorHAnsi"/>
          <w:sz w:val="22"/>
        </w:rPr>
      </w:pPr>
      <w:r w:rsidRPr="005A0257">
        <w:rPr>
          <w:rFonts w:asciiTheme="minorHAnsi" w:hAnsiTheme="minorHAnsi"/>
          <w:sz w:val="22"/>
        </w:rPr>
        <w:t xml:space="preserve">University housing residents at Missouri State are more likely to get involved in extracurricular activities and learn valuable educational, social and leadership skills.  This involvement helps create a feeling of ownership and belonging.  As a result, statistics show University housing residents obtain higher grade point averages than their peers off campus. University housing eliminates most of the inconveniences associated with living off campus so residents can concentrate on academics and complete their education in less time than those students living off campus.  </w:t>
      </w:r>
    </w:p>
    <w:p w:rsidR="005A0257" w:rsidRPr="005A0257" w:rsidRDefault="005A0257" w:rsidP="005A0257">
      <w:pPr>
        <w:pStyle w:val="BlockText"/>
        <w:ind w:left="0" w:right="0" w:firstLine="0"/>
        <w:rPr>
          <w:rFonts w:asciiTheme="minorHAnsi" w:hAnsiTheme="minorHAnsi"/>
          <w:sz w:val="22"/>
        </w:rPr>
      </w:pPr>
    </w:p>
    <w:p w:rsidR="005A0257" w:rsidRPr="005A0257" w:rsidRDefault="005A0257" w:rsidP="005A0257">
      <w:pPr>
        <w:pStyle w:val="BlockText"/>
        <w:ind w:left="0" w:right="0" w:firstLine="0"/>
        <w:rPr>
          <w:rFonts w:asciiTheme="minorHAnsi" w:hAnsiTheme="minorHAnsi"/>
          <w:b/>
          <w:sz w:val="22"/>
        </w:rPr>
      </w:pPr>
      <w:r w:rsidRPr="005A0257">
        <w:rPr>
          <w:rFonts w:asciiTheme="minorHAnsi" w:hAnsiTheme="minorHAnsi"/>
          <w:b/>
          <w:sz w:val="22"/>
        </w:rPr>
        <w:t>How many residence halls are on campus?</w:t>
      </w:r>
    </w:p>
    <w:p w:rsidR="005A0257" w:rsidRPr="005A0257" w:rsidRDefault="0035431A" w:rsidP="005A0257">
      <w:pPr>
        <w:pStyle w:val="BlockText"/>
        <w:rPr>
          <w:rFonts w:asciiTheme="minorHAnsi" w:hAnsiTheme="minorHAnsi"/>
          <w:sz w:val="22"/>
        </w:rPr>
      </w:pPr>
      <w:r w:rsidRPr="0035431A">
        <w:rPr>
          <w:rFonts w:asciiTheme="minorHAnsi" w:hAnsiTheme="minorHAnsi"/>
          <w:sz w:val="22"/>
        </w:rPr>
        <w:t>There are currently ten</w:t>
      </w:r>
      <w:r w:rsidR="005A0257" w:rsidRPr="0035431A">
        <w:rPr>
          <w:rFonts w:asciiTheme="minorHAnsi" w:hAnsiTheme="minorHAnsi"/>
          <w:sz w:val="22"/>
        </w:rPr>
        <w:t xml:space="preserve"> residence halls on campus:</w:t>
      </w:r>
    </w:p>
    <w:p w:rsidR="005A0257" w:rsidRPr="005A0257" w:rsidRDefault="005A0257" w:rsidP="005A0257">
      <w:pPr>
        <w:pStyle w:val="BlockText"/>
        <w:rPr>
          <w:rFonts w:asciiTheme="minorHAnsi" w:hAnsiTheme="minorHAnsi"/>
          <w:b/>
          <w:sz w:val="22"/>
        </w:rPr>
      </w:pPr>
    </w:p>
    <w:p w:rsidR="005A0257" w:rsidRPr="005A0257" w:rsidRDefault="005A0257" w:rsidP="005A0257">
      <w:pPr>
        <w:pStyle w:val="BlockText"/>
        <w:tabs>
          <w:tab w:val="clear" w:pos="1170"/>
        </w:tabs>
        <w:rPr>
          <w:rFonts w:asciiTheme="minorHAnsi" w:hAnsiTheme="minorHAnsi"/>
          <w:sz w:val="22"/>
        </w:rPr>
      </w:pPr>
      <w:r w:rsidRPr="005A0257">
        <w:rPr>
          <w:rFonts w:asciiTheme="minorHAnsi" w:hAnsiTheme="minorHAnsi"/>
          <w:sz w:val="22"/>
        </w:rPr>
        <w:t xml:space="preserve">Room-Style </w:t>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t xml:space="preserve">         Apartment-Style</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Freudenberger House (Freddy)*</w:t>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t xml:space="preserve">• Sunvilla Tower (upperclassmen </w:t>
      </w:r>
      <w:r>
        <w:rPr>
          <w:rFonts w:asciiTheme="minorHAnsi" w:hAnsiTheme="minorHAnsi"/>
          <w:sz w:val="22"/>
        </w:rPr>
        <w:t xml:space="preserve">and </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Wells House* </w:t>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r>
      <w:r w:rsidRPr="005A0257">
        <w:rPr>
          <w:rFonts w:asciiTheme="minorHAnsi" w:hAnsiTheme="minorHAnsi"/>
          <w:sz w:val="22"/>
        </w:rPr>
        <w:tab/>
        <w:t xml:space="preserve">   </w:t>
      </w:r>
      <w:r>
        <w:rPr>
          <w:rFonts w:asciiTheme="minorHAnsi" w:hAnsiTheme="minorHAnsi"/>
          <w:sz w:val="22"/>
        </w:rPr>
        <w:t>non</w:t>
      </w:r>
      <w:r w:rsidRPr="005A0257">
        <w:rPr>
          <w:rFonts w:asciiTheme="minorHAnsi" w:hAnsiTheme="minorHAnsi"/>
          <w:sz w:val="22"/>
        </w:rPr>
        <w:t>traditional housing)</w:t>
      </w:r>
    </w:p>
    <w:p w:rsidR="0035431A" w:rsidRDefault="005A0257" w:rsidP="00891290">
      <w:pPr>
        <w:pStyle w:val="BlockText"/>
        <w:ind w:left="5040" w:right="0" w:hanging="5040"/>
        <w:rPr>
          <w:rFonts w:asciiTheme="minorHAnsi" w:hAnsiTheme="minorHAnsi"/>
          <w:sz w:val="22"/>
        </w:rPr>
      </w:pPr>
      <w:r w:rsidRPr="005A0257">
        <w:rPr>
          <w:rFonts w:asciiTheme="minorHAnsi" w:hAnsiTheme="minorHAnsi"/>
          <w:sz w:val="22"/>
        </w:rPr>
        <w:t xml:space="preserve">    • Woods House* </w:t>
      </w:r>
      <w:r w:rsidRPr="005A0257">
        <w:rPr>
          <w:rFonts w:asciiTheme="minorHAnsi" w:hAnsiTheme="minorHAnsi"/>
          <w:sz w:val="22"/>
        </w:rPr>
        <w:tab/>
      </w:r>
      <w:r w:rsidR="0035431A" w:rsidRPr="005A0257">
        <w:rPr>
          <w:rFonts w:asciiTheme="minorHAnsi" w:hAnsiTheme="minorHAnsi"/>
          <w:sz w:val="22"/>
        </w:rPr>
        <w:t>•</w:t>
      </w:r>
      <w:r w:rsidR="0035431A">
        <w:rPr>
          <w:rFonts w:asciiTheme="minorHAnsi" w:hAnsiTheme="minorHAnsi"/>
          <w:sz w:val="22"/>
        </w:rPr>
        <w:t xml:space="preserve"> Monroe Apartments </w:t>
      </w:r>
      <w:r w:rsidR="00891290">
        <w:rPr>
          <w:rFonts w:asciiTheme="minorHAnsi" w:hAnsiTheme="minorHAnsi"/>
          <w:sz w:val="22"/>
        </w:rPr>
        <w:t>(</w:t>
      </w:r>
      <w:r w:rsidR="0035431A">
        <w:rPr>
          <w:rFonts w:asciiTheme="minorHAnsi" w:hAnsiTheme="minorHAnsi"/>
          <w:sz w:val="22"/>
        </w:rPr>
        <w:t xml:space="preserve">upperclassmen  </w:t>
      </w:r>
    </w:p>
    <w:p w:rsidR="005A0257" w:rsidRPr="005A0257" w:rsidRDefault="0035431A" w:rsidP="005A0257">
      <w:pPr>
        <w:pStyle w:val="BlockText"/>
        <w:ind w:left="5040" w:hanging="5040"/>
        <w:rPr>
          <w:rFonts w:asciiTheme="minorHAnsi" w:hAnsiTheme="minorHAnsi"/>
          <w:sz w:val="22"/>
        </w:rPr>
      </w:pPr>
      <w:r>
        <w:rPr>
          <w:rFonts w:asciiTheme="minorHAnsi" w:hAnsiTheme="minorHAnsi"/>
          <w:sz w:val="22"/>
        </w:rPr>
        <w:tab/>
      </w:r>
      <w:r>
        <w:rPr>
          <w:rFonts w:asciiTheme="minorHAnsi" w:hAnsiTheme="minorHAnsi"/>
          <w:sz w:val="22"/>
        </w:rPr>
        <w:tab/>
        <w:t xml:space="preserve">   and nontraditional housing) </w:t>
      </w:r>
    </w:p>
    <w:p w:rsidR="005A0257" w:rsidRPr="005A0257" w:rsidRDefault="005A0257" w:rsidP="005A0257">
      <w:pPr>
        <w:pStyle w:val="BlockText"/>
        <w:ind w:left="5040" w:hanging="5040"/>
        <w:rPr>
          <w:rFonts w:asciiTheme="minorHAnsi" w:hAnsiTheme="minorHAnsi"/>
          <w:sz w:val="22"/>
        </w:rPr>
      </w:pPr>
    </w:p>
    <w:p w:rsidR="005A0257" w:rsidRPr="005A0257" w:rsidRDefault="005A0257" w:rsidP="005A0257">
      <w:pPr>
        <w:pStyle w:val="BlockText"/>
        <w:rPr>
          <w:rFonts w:asciiTheme="minorHAnsi" w:hAnsiTheme="minorHAnsi"/>
          <w:sz w:val="22"/>
        </w:rPr>
      </w:pPr>
      <w:r w:rsidRPr="005A0257">
        <w:rPr>
          <w:rFonts w:asciiTheme="minorHAnsi" w:hAnsiTheme="minorHAnsi"/>
          <w:sz w:val="22"/>
        </w:rPr>
        <w:t>Suite-Style</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Blair-Shannon House* </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Hammons House* </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Hutchens House* </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Kentwood Hall</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Scholars House* </w:t>
      </w: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 Wells House </w:t>
      </w:r>
    </w:p>
    <w:p w:rsidR="005A0257" w:rsidRPr="005A0257" w:rsidRDefault="005A0257" w:rsidP="005A0257">
      <w:pPr>
        <w:pStyle w:val="BlockText"/>
        <w:rPr>
          <w:rFonts w:asciiTheme="minorHAnsi" w:hAnsiTheme="minorHAnsi"/>
          <w:sz w:val="22"/>
        </w:rPr>
      </w:pPr>
    </w:p>
    <w:p w:rsidR="005A0257" w:rsidRPr="005A0257" w:rsidRDefault="005A0257" w:rsidP="005A0257">
      <w:pPr>
        <w:pStyle w:val="BlockText"/>
        <w:rPr>
          <w:rFonts w:asciiTheme="minorHAnsi" w:hAnsiTheme="minorHAnsi"/>
          <w:sz w:val="22"/>
        </w:rPr>
      </w:pPr>
      <w:r w:rsidRPr="005A0257">
        <w:rPr>
          <w:rFonts w:asciiTheme="minorHAnsi" w:hAnsiTheme="minorHAnsi"/>
          <w:sz w:val="22"/>
        </w:rPr>
        <w:t xml:space="preserve">* </w:t>
      </w:r>
      <w:r w:rsidRPr="005A0257">
        <w:rPr>
          <w:rFonts w:asciiTheme="minorHAnsi" w:hAnsiTheme="minorHAnsi"/>
          <w:i/>
          <w:iCs/>
          <w:sz w:val="22"/>
        </w:rPr>
        <w:t>Indicates freshman allowed</w:t>
      </w:r>
    </w:p>
    <w:p w:rsidR="005A0257" w:rsidRPr="005A0257" w:rsidRDefault="005A0257" w:rsidP="005A0257">
      <w:pPr>
        <w:pStyle w:val="BlockText"/>
        <w:ind w:left="0" w:right="0" w:firstLine="0"/>
        <w:rPr>
          <w:rFonts w:asciiTheme="minorHAnsi" w:hAnsiTheme="minorHAnsi"/>
          <w:b/>
          <w:sz w:val="22"/>
        </w:rPr>
      </w:pPr>
    </w:p>
    <w:p w:rsidR="005A0257" w:rsidRDefault="005A0257">
      <w:pPr>
        <w:rPr>
          <w:rFonts w:eastAsiaTheme="majorEastAsia" w:cstheme="majorBidi"/>
          <w:b/>
          <w:bCs/>
          <w:color w:val="7C250D" w:themeColor="accent1" w:themeShade="BF"/>
        </w:rPr>
      </w:pPr>
      <w:r>
        <w:rPr>
          <w:rFonts w:eastAsiaTheme="majorEastAsia" w:cstheme="majorBidi"/>
          <w:b/>
          <w:bCs/>
          <w:color w:val="7C250D" w:themeColor="accent1" w:themeShade="BF"/>
        </w:rPr>
        <w:br w:type="page"/>
      </w:r>
    </w:p>
    <w:p w:rsidR="005A0257" w:rsidRPr="005A0257" w:rsidRDefault="005A0257" w:rsidP="00D3531D">
      <w:pPr>
        <w:pStyle w:val="Title1"/>
      </w:pPr>
      <w:bookmarkStart w:id="38" w:name="_Toc343699021"/>
      <w:bookmarkStart w:id="39" w:name="_Toc374959713"/>
      <w:r w:rsidRPr="005A0257">
        <w:rPr>
          <w:rFonts w:eastAsiaTheme="majorEastAsia"/>
        </w:rPr>
        <w:lastRenderedPageBreak/>
        <w:t>Drug and Alcohol Policies</w:t>
      </w:r>
      <w:bookmarkEnd w:id="38"/>
      <w:bookmarkEnd w:id="39"/>
    </w:p>
    <w:p w:rsidR="005A0257" w:rsidRPr="005A0257" w:rsidRDefault="005A0257" w:rsidP="00775989">
      <w:pPr>
        <w:spacing w:line="240" w:lineRule="auto"/>
      </w:pPr>
      <w:r w:rsidRPr="005A0257">
        <w:t xml:space="preserve">Use, possession, or distribution of narcotic or other controlled substances, or drug paraphernalia except as expressly permitted by law.  Use, possession, or distribution of alcoholic beverages except as expressly permitted by the law and University regulations, or public intoxication.  </w:t>
      </w:r>
    </w:p>
    <w:p w:rsidR="005A0257" w:rsidRPr="005A0257" w:rsidRDefault="005A0257" w:rsidP="00775989">
      <w:pPr>
        <w:spacing w:line="240" w:lineRule="auto"/>
      </w:pPr>
      <w:r w:rsidRPr="005A0257">
        <w:t xml:space="preserve">As of August 15, 2012, Missouri State University in Springfield will be completely tobacco free. You will not be allowed to possess, use, or distribute tobacco products while on campus. </w:t>
      </w:r>
    </w:p>
    <w:p w:rsidR="005A0257" w:rsidRPr="005A0257" w:rsidRDefault="005A0257" w:rsidP="00D3531D">
      <w:pPr>
        <w:pStyle w:val="Heading2"/>
      </w:pPr>
      <w:r w:rsidRPr="005A0257">
        <w:t>Sanctions for Drug and Alcohol Policy Violations</w:t>
      </w:r>
    </w:p>
    <w:p w:rsidR="005A0257" w:rsidRPr="005A0257" w:rsidRDefault="005A0257" w:rsidP="00775989">
      <w:pPr>
        <w:spacing w:line="240" w:lineRule="auto"/>
      </w:pPr>
      <w:r w:rsidRPr="005A0257">
        <w:t>Violations of these policies are cumulative over the duration of a student’s tenure at the University and the listed sanctions are the minimum that will be imposed.</w:t>
      </w:r>
    </w:p>
    <w:p w:rsidR="005A0257" w:rsidRPr="005A0257" w:rsidRDefault="005A0257" w:rsidP="00D3531D">
      <w:pPr>
        <w:pStyle w:val="Heading3"/>
      </w:pPr>
      <w:r w:rsidRPr="005A0257">
        <w:br/>
        <w:t>Use, Possession, or Distribution of Alcohol:</w:t>
      </w:r>
    </w:p>
    <w:p w:rsidR="005A0257" w:rsidRPr="005A0257" w:rsidRDefault="005A0257" w:rsidP="00775989">
      <w:pPr>
        <w:spacing w:line="240" w:lineRule="auto"/>
      </w:pPr>
      <w:r w:rsidRPr="005A0257">
        <w:rPr>
          <w:i/>
          <w:u w:val="single"/>
        </w:rPr>
        <w:t>First Violation</w:t>
      </w:r>
      <w:r w:rsidRPr="005A0257">
        <w:rPr>
          <w:b/>
        </w:rPr>
        <w:t xml:space="preserve">: </w:t>
      </w:r>
      <w:r w:rsidRPr="005A0257">
        <w:t>Participation in a four-hour alcohol education class and a fine of $45, which will be placed in a Student Conduct account, designated as the Alcohol Education account, which will be solely utilized for student alcohol education programs.</w:t>
      </w:r>
    </w:p>
    <w:p w:rsidR="005A0257" w:rsidRPr="005A0257" w:rsidRDefault="005A0257" w:rsidP="00775989">
      <w:pPr>
        <w:spacing w:line="240" w:lineRule="auto"/>
      </w:pPr>
      <w:r w:rsidRPr="005A0257">
        <w:rPr>
          <w:i/>
          <w:u w:val="single"/>
        </w:rPr>
        <w:t>Second Violation</w:t>
      </w:r>
      <w:r w:rsidRPr="005A0257">
        <w:rPr>
          <w:b/>
        </w:rPr>
        <w:t>:</w:t>
      </w:r>
      <w:r w:rsidRPr="005A0257">
        <w:t xml:space="preserve"> Referral to Student Conduct for an educational conference, an educational assignment and a fine of $90, which will be placed in a Student Conduct account, designated as the Alcohol Education account, which will be solely utilized for student alcohol education programs.</w:t>
      </w:r>
    </w:p>
    <w:p w:rsidR="005A0257" w:rsidRPr="005A0257" w:rsidRDefault="005A0257" w:rsidP="00775989">
      <w:pPr>
        <w:spacing w:line="240" w:lineRule="auto"/>
      </w:pPr>
      <w:r w:rsidRPr="005A0257">
        <w:rPr>
          <w:i/>
          <w:u w:val="single"/>
        </w:rPr>
        <w:t>Third Violation</w:t>
      </w:r>
      <w:r w:rsidRPr="005A0257">
        <w:rPr>
          <w:b/>
        </w:rPr>
        <w:t>:</w:t>
      </w:r>
      <w:r w:rsidRPr="005A0257">
        <w:t xml:space="preserve"> Parental notification, as allowed under FERPA regulations; residence hall probation; assessment for chemical dependency; Level Two Probation for a period of one year; and a fine of $135 which will be placed in a Student Conduct account, designated as the Alcohol Education account, which will be solely utilized for student alcohol education programs.</w:t>
      </w:r>
    </w:p>
    <w:p w:rsidR="005A0257" w:rsidRPr="005A0257" w:rsidRDefault="005A0257" w:rsidP="00775989">
      <w:pPr>
        <w:spacing w:line="240" w:lineRule="auto"/>
      </w:pPr>
      <w:r w:rsidRPr="005A0257">
        <w:rPr>
          <w:i/>
          <w:u w:val="single"/>
        </w:rPr>
        <w:t>Fourth Violation</w:t>
      </w:r>
      <w:r w:rsidRPr="005A0257">
        <w:rPr>
          <w:b/>
        </w:rPr>
        <w:t>:</w:t>
      </w:r>
      <w:r w:rsidRPr="005A0257">
        <w:t xml:space="preserve"> Residence Hall Suspension or Suspension for one semester.</w:t>
      </w:r>
    </w:p>
    <w:p w:rsidR="005A0257" w:rsidRPr="005A0257" w:rsidRDefault="005A0257" w:rsidP="00D3531D">
      <w:pPr>
        <w:pStyle w:val="Heading3"/>
      </w:pPr>
      <w:r w:rsidRPr="005A0257">
        <w:t>Possession of Drug Paraphernalia:</w:t>
      </w:r>
    </w:p>
    <w:p w:rsidR="005A0257" w:rsidRPr="005A0257" w:rsidRDefault="005A0257" w:rsidP="00775989">
      <w:pPr>
        <w:spacing w:line="240" w:lineRule="auto"/>
      </w:pPr>
      <w:r w:rsidRPr="005A0257">
        <w:rPr>
          <w:i/>
          <w:u w:val="single"/>
        </w:rPr>
        <w:t>First Violation</w:t>
      </w:r>
      <w:r w:rsidRPr="005A0257">
        <w:rPr>
          <w:b/>
        </w:rPr>
        <w:t>:</w:t>
      </w:r>
      <w:r w:rsidRPr="005A0257">
        <w:t xml:space="preserve"> Participation in a four-hour drug education class; a fine of $45, which will be placed in a Student Conduct account, designated as the Alcohol Education account, which will be solely utilized for student alcohol and other drug education programs; Level Two Probation for a period of one year; and parental notification, as allowed under FERPA regulations.</w:t>
      </w:r>
    </w:p>
    <w:p w:rsidR="00D3531D" w:rsidRDefault="005A0257" w:rsidP="00D3531D">
      <w:pPr>
        <w:spacing w:line="240" w:lineRule="auto"/>
      </w:pPr>
      <w:r w:rsidRPr="005A0257">
        <w:rPr>
          <w:i/>
          <w:u w:val="single"/>
        </w:rPr>
        <w:t>Second Violation</w:t>
      </w:r>
      <w:r w:rsidRPr="005A0257">
        <w:rPr>
          <w:b/>
        </w:rPr>
        <w:t>:</w:t>
      </w:r>
      <w:r w:rsidRPr="005A0257">
        <w:t xml:space="preserve"> Residence Hall Suspension and Denial of Privilege to Re-enroll for one semester (summer session does not qualify) and parental notification, as a</w:t>
      </w:r>
      <w:r w:rsidR="00D3531D">
        <w:t>llowed under FERPA regulations.</w:t>
      </w:r>
    </w:p>
    <w:p w:rsidR="005A0257" w:rsidRPr="005A0257" w:rsidRDefault="005A0257" w:rsidP="00D3531D">
      <w:pPr>
        <w:pStyle w:val="Heading3"/>
      </w:pPr>
      <w:r w:rsidRPr="005A0257">
        <w:t xml:space="preserve">Use or Possession of Marijuana: </w:t>
      </w:r>
    </w:p>
    <w:p w:rsidR="005A0257" w:rsidRPr="005A0257" w:rsidRDefault="005A0257" w:rsidP="00775989">
      <w:pPr>
        <w:spacing w:line="240" w:lineRule="auto"/>
      </w:pPr>
      <w:r w:rsidRPr="005A0257">
        <w:rPr>
          <w:i/>
          <w:u w:val="single"/>
        </w:rPr>
        <w:t>First Violation</w:t>
      </w:r>
      <w:r w:rsidRPr="005A0257">
        <w:rPr>
          <w:b/>
        </w:rPr>
        <w:t xml:space="preserve">: </w:t>
      </w:r>
      <w:r w:rsidRPr="005A0257">
        <w:t>Participation in a four-hour drug education class; a fine of $80.00, which will be placed in a Student Conduct account, designated as the Alcohol Education account, which will be solely utilized for student alcohol and other drug education programs; Level Three Probation for a period of two years; assessment for chemical dependency; and parental notification, as allowed under FERPA regulations.</w:t>
      </w:r>
    </w:p>
    <w:p w:rsidR="005A0257" w:rsidRPr="005A0257" w:rsidRDefault="005A0257" w:rsidP="00775989">
      <w:pPr>
        <w:spacing w:line="240" w:lineRule="auto"/>
      </w:pPr>
      <w:r w:rsidRPr="005A0257">
        <w:rPr>
          <w:i/>
          <w:u w:val="single"/>
        </w:rPr>
        <w:t>Second Violation</w:t>
      </w:r>
      <w:r w:rsidRPr="005A0257">
        <w:rPr>
          <w:b/>
        </w:rPr>
        <w:t>:</w:t>
      </w:r>
      <w:r w:rsidRPr="005A0257">
        <w:t xml:space="preserve"> Suspension from the University for one semester and parental notification, as allowed under FERPA regulations.</w:t>
      </w:r>
    </w:p>
    <w:p w:rsidR="005A0257" w:rsidRPr="005A0257" w:rsidRDefault="005A0257" w:rsidP="00D3531D">
      <w:pPr>
        <w:pStyle w:val="Heading3"/>
      </w:pPr>
      <w:r w:rsidRPr="005A0257">
        <w:t>Use or Possession of a Controlled Substance Other Than Marijuana:</w:t>
      </w:r>
    </w:p>
    <w:p w:rsidR="005A0257" w:rsidRPr="005A0257" w:rsidRDefault="005A0257" w:rsidP="00775989">
      <w:pPr>
        <w:spacing w:line="240" w:lineRule="auto"/>
      </w:pPr>
      <w:r w:rsidRPr="005A0257">
        <w:rPr>
          <w:i/>
          <w:u w:val="single"/>
        </w:rPr>
        <w:t>First Violation</w:t>
      </w:r>
      <w:r w:rsidRPr="005A0257">
        <w:rPr>
          <w:b/>
        </w:rPr>
        <w:t xml:space="preserve">: </w:t>
      </w:r>
      <w:r w:rsidRPr="005A0257">
        <w:t xml:space="preserve">Participation in a four-hour drug education class; a fine of $80, which will be placed in a Student Conduct account, designated as the Alcohol Education account, which will be solely </w:t>
      </w:r>
      <w:r w:rsidRPr="005A0257">
        <w:lastRenderedPageBreak/>
        <w:t>utilized for student alcohol and other drug education programs; residence hall suspension; assessment for chemical dependency; Level Three Probation for a period of two years; and parental notification, as allowed under FERPA regulations.</w:t>
      </w:r>
    </w:p>
    <w:p w:rsidR="005A0257" w:rsidRPr="005A0257" w:rsidRDefault="005A0257" w:rsidP="00775989">
      <w:pPr>
        <w:spacing w:line="240" w:lineRule="auto"/>
      </w:pPr>
      <w:r w:rsidRPr="005A0257">
        <w:rPr>
          <w:i/>
          <w:u w:val="single"/>
        </w:rPr>
        <w:t>Second Violation</w:t>
      </w:r>
      <w:r w:rsidRPr="005A0257">
        <w:rPr>
          <w:b/>
        </w:rPr>
        <w:t>:</w:t>
      </w:r>
      <w:r w:rsidRPr="005A0257">
        <w:t xml:space="preserve"> Suspension from the University for one year and parental notification, as allowed under FERPA regulations</w:t>
      </w:r>
    </w:p>
    <w:p w:rsidR="005A0257" w:rsidRPr="005A0257" w:rsidRDefault="005A0257" w:rsidP="00D3531D">
      <w:pPr>
        <w:pStyle w:val="Heading3"/>
      </w:pPr>
      <w:r w:rsidRPr="005A0257">
        <w:t>Possession of a Controlled Substance with Intent to Sell or Distribute:</w:t>
      </w:r>
    </w:p>
    <w:p w:rsidR="005A0257" w:rsidRPr="005A0257" w:rsidRDefault="005A0257" w:rsidP="00775989">
      <w:pPr>
        <w:spacing w:line="240" w:lineRule="auto"/>
        <w:rPr>
          <w:b/>
        </w:rPr>
      </w:pPr>
      <w:r w:rsidRPr="005A0257">
        <w:rPr>
          <w:i/>
          <w:u w:val="single"/>
        </w:rPr>
        <w:t>First Violation</w:t>
      </w:r>
      <w:r w:rsidRPr="005A0257">
        <w:rPr>
          <w:b/>
        </w:rPr>
        <w:t xml:space="preserve">: </w:t>
      </w:r>
      <w:r w:rsidRPr="005A0257">
        <w:t>Dismissal from the University</w:t>
      </w:r>
    </w:p>
    <w:p w:rsidR="005A0257" w:rsidRPr="005A0257" w:rsidRDefault="005A0257" w:rsidP="00775989">
      <w:pPr>
        <w:spacing w:line="240" w:lineRule="auto"/>
      </w:pPr>
    </w:p>
    <w:p w:rsidR="005A0257" w:rsidRPr="005A0257" w:rsidRDefault="005A0257" w:rsidP="00D3531D">
      <w:pPr>
        <w:pStyle w:val="Heading2"/>
      </w:pPr>
      <w:r w:rsidRPr="005A0257">
        <w:t>Criminal Statutes</w:t>
      </w:r>
    </w:p>
    <w:p w:rsidR="005A0257" w:rsidRPr="005A0257" w:rsidRDefault="00891290" w:rsidP="00D3531D">
      <w:pPr>
        <w:pStyle w:val="Heading3"/>
      </w:pPr>
      <w:r>
        <w:t>Fake ID</w:t>
      </w:r>
      <w:r w:rsidR="005A0257" w:rsidRPr="005A0257">
        <w:t>s</w:t>
      </w:r>
    </w:p>
    <w:p w:rsidR="005A0257" w:rsidRDefault="005A0257" w:rsidP="00775989">
      <w:pPr>
        <w:spacing w:line="240" w:lineRule="auto"/>
      </w:pPr>
      <w:r w:rsidRPr="005A0257">
        <w:t>“any person who is less than twenty-one years of age who uses a reproduced, modified license, or identification card” “for the purpose of purchasing, asking for or in any way receiving any intoxicating liquor, shall be guilty of a misdemeanor and shall be subject to a fine of five hundred dollars for each separate offense”.</w:t>
      </w:r>
    </w:p>
    <w:p w:rsidR="00891290" w:rsidRPr="005A0257" w:rsidRDefault="00891290" w:rsidP="00891290">
      <w:pPr>
        <w:pStyle w:val="Heading3"/>
      </w:pPr>
      <w:r w:rsidRPr="005A0257">
        <w:t>Making a Fake ID</w:t>
      </w:r>
    </w:p>
    <w:p w:rsidR="00891290" w:rsidRPr="005A0257" w:rsidRDefault="00891290" w:rsidP="00891290">
      <w:pPr>
        <w:spacing w:line="240" w:lineRule="auto"/>
      </w:pPr>
      <w:r w:rsidRPr="005A0257">
        <w:t>Any person who shall reproduce, alter, modify, or misrepresent any driver’s license or identification card shall be deemed guilty of a misdemeanor.  Upon conviction shall be subject to a fine of not more than one thousand dollars, and confinement for not more than one year, or by both such fine and imprisonment.</w:t>
      </w:r>
    </w:p>
    <w:p w:rsidR="005A0257" w:rsidRPr="005A0257" w:rsidRDefault="005A0257" w:rsidP="00D3531D">
      <w:pPr>
        <w:pStyle w:val="Heading3"/>
      </w:pPr>
      <w:r w:rsidRPr="005A0257">
        <w:t>Minor in Possession of Alcohol (MIP) or Minor in Possession by Consumption (MIC)</w:t>
      </w:r>
    </w:p>
    <w:p w:rsidR="005A0257" w:rsidRPr="005A0257" w:rsidRDefault="005A0257" w:rsidP="00775989">
      <w:pPr>
        <w:spacing w:line="240" w:lineRule="auto"/>
      </w:pPr>
      <w:r w:rsidRPr="005A0257">
        <w:t>“Any person under the age of twenty-one years, who purchases or attempts to purchase, or has in their possession, any intoxicating liquor or who is visibly intoxicated or has a detectable blood alcohol content” is guilty of a misdemeanor.   Person’s found guilty “shall be subject to a fine of five hundred dollars for each separate offense”.</w:t>
      </w:r>
    </w:p>
    <w:p w:rsidR="005A0257" w:rsidRPr="005A0257" w:rsidRDefault="005A0257" w:rsidP="00D3531D">
      <w:pPr>
        <w:pStyle w:val="Heading3"/>
      </w:pPr>
      <w:r w:rsidRPr="005A0257">
        <w:t>Supplying Alcohol to Minors (Even if you are a minor)</w:t>
      </w:r>
    </w:p>
    <w:p w:rsidR="005A0257" w:rsidRDefault="005A0257" w:rsidP="00775989">
      <w:pPr>
        <w:spacing w:line="240" w:lineRule="auto"/>
      </w:pPr>
      <w:r w:rsidRPr="005A0257">
        <w:t>“Any owner, occupant, or other person or legal entity with a lawful right of property who knowingly allows a person under the age of twenty-one to drink or possess intoxicating liquor or knowingly fails to stop a person under the age of twenty-one from drinking or possessing intoxicating liquor on such property”, is guilty of a class B misdemeanor. Any second or subsequent violation of this subsection is a class A misdemeanor.</w:t>
      </w:r>
    </w:p>
    <w:p w:rsidR="00891290" w:rsidRPr="005A0257" w:rsidRDefault="00891290" w:rsidP="00775989">
      <w:pPr>
        <w:spacing w:line="240" w:lineRule="auto"/>
      </w:pPr>
    </w:p>
    <w:p w:rsidR="00891290" w:rsidRDefault="005A0257" w:rsidP="00775989">
      <w:pPr>
        <w:spacing w:line="240" w:lineRule="auto"/>
      </w:pPr>
      <w:r w:rsidRPr="005A0257">
        <w:t xml:space="preserve">Questions concerning University policies and sanctions for violations should be directed to the Office of Student Conduct, PSU 405, 836-6937, </w:t>
      </w:r>
      <w:hyperlink r:id="rId52" w:history="1">
        <w:r w:rsidRPr="005A0257">
          <w:rPr>
            <w:rStyle w:val="Hyperlink"/>
          </w:rPr>
          <w:t>StudentConduct@MissouriState.edu</w:t>
        </w:r>
      </w:hyperlink>
      <w:r w:rsidR="00D3531D">
        <w:t xml:space="preserve">. </w:t>
      </w:r>
    </w:p>
    <w:p w:rsidR="005A0257" w:rsidRPr="005A0257" w:rsidRDefault="005A0257" w:rsidP="00775989">
      <w:pPr>
        <w:spacing w:line="240" w:lineRule="auto"/>
      </w:pPr>
      <w:r w:rsidRPr="005A0257">
        <w:t>Questions concerning state laws and city ordinances should be directed to the Springfield Police Department - Missouri State University Substation, 636 E. Elm, 836-5327.</w:t>
      </w:r>
    </w:p>
    <w:p w:rsidR="0012035C" w:rsidRDefault="0012035C">
      <w:pPr>
        <w:rPr>
          <w:b/>
          <w:bCs/>
        </w:rPr>
      </w:pPr>
      <w:r>
        <w:rPr>
          <w:b/>
          <w:bCs/>
        </w:rPr>
        <w:br w:type="page"/>
      </w:r>
    </w:p>
    <w:p w:rsidR="00143585" w:rsidRPr="00143585" w:rsidRDefault="00143585" w:rsidP="00D3531D">
      <w:pPr>
        <w:pStyle w:val="Title1"/>
      </w:pPr>
      <w:bookmarkStart w:id="40" w:name="_Toc343699022"/>
      <w:bookmarkStart w:id="41" w:name="_Toc374959714"/>
      <w:r w:rsidRPr="00143585">
        <w:lastRenderedPageBreak/>
        <w:t xml:space="preserve">Decorating </w:t>
      </w:r>
      <w:r>
        <w:t>Your SOAR Advisement Room</w:t>
      </w:r>
      <w:bookmarkEnd w:id="40"/>
      <w:bookmarkEnd w:id="41"/>
      <w:r w:rsidRPr="00143585">
        <w:t xml:space="preserve"> </w:t>
      </w:r>
    </w:p>
    <w:p w:rsidR="00143585" w:rsidRDefault="00143585" w:rsidP="00143585">
      <w:pPr>
        <w:spacing w:after="120" w:line="240" w:lineRule="auto"/>
        <w:rPr>
          <w:bCs/>
        </w:rPr>
      </w:pPr>
      <w:r>
        <w:rPr>
          <w:bCs/>
        </w:rPr>
        <w:t xml:space="preserve">During SOAR sessions, residence hall rooms serve as academic advising and class registration spaces for us.  Because the rooms are bare when we arrive, SOAR Leaders often decorate their suite to help keep student interest and help them feel more comfortable in the space.  Once you are assigned a partner, think about what theme and decorations you will use to make your space fun for new students. </w:t>
      </w:r>
    </w:p>
    <w:p w:rsidR="00143585" w:rsidRDefault="00143585" w:rsidP="00092949">
      <w:pPr>
        <w:pStyle w:val="Heading2"/>
      </w:pPr>
      <w:r w:rsidRPr="00143585">
        <w:t>Themes</w:t>
      </w:r>
    </w:p>
    <w:p w:rsidR="00143585" w:rsidRDefault="00143585" w:rsidP="00143585">
      <w:pPr>
        <w:spacing w:after="120" w:line="240" w:lineRule="auto"/>
        <w:rPr>
          <w:bCs/>
        </w:rPr>
      </w:pPr>
      <w:r>
        <w:rPr>
          <w:bCs/>
        </w:rPr>
        <w:t>SOAR advising rooms often follow a theme that makes their room and group unique from the others.  Think about your interests, what your students might enjoy, and maybe even the majors assigned to your group to help create a theme.</w:t>
      </w:r>
    </w:p>
    <w:p w:rsidR="00333E1D" w:rsidRPr="00143585" w:rsidRDefault="00333E1D" w:rsidP="00143585">
      <w:pPr>
        <w:spacing w:after="120" w:line="240" w:lineRule="auto"/>
        <w:rPr>
          <w:bCs/>
        </w:rPr>
      </w:pPr>
      <w:r>
        <w:rPr>
          <w:bCs/>
        </w:rPr>
        <w:t>Some of the following themes have been used by past SOAR teams.  Be creative and come up with one you and your partner like!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43585" w:rsidTr="00333E1D">
        <w:tc>
          <w:tcPr>
            <w:tcW w:w="4788" w:type="dxa"/>
          </w:tcPr>
          <w:p w:rsidR="00143585" w:rsidRDefault="00333E1D" w:rsidP="00C97B02">
            <w:pPr>
              <w:pStyle w:val="ListParagraph"/>
              <w:numPr>
                <w:ilvl w:val="0"/>
                <w:numId w:val="43"/>
              </w:numPr>
              <w:spacing w:after="120"/>
            </w:pPr>
            <w:r>
              <w:t>Movies, Hollywood, or the Oscars</w:t>
            </w:r>
          </w:p>
          <w:p w:rsidR="00333E1D" w:rsidRDefault="00333E1D" w:rsidP="00C97B02">
            <w:pPr>
              <w:pStyle w:val="ListParagraph"/>
              <w:numPr>
                <w:ilvl w:val="0"/>
                <w:numId w:val="43"/>
              </w:numPr>
              <w:spacing w:after="120"/>
            </w:pPr>
            <w:r>
              <w:t>Music</w:t>
            </w:r>
          </w:p>
          <w:p w:rsidR="00333E1D" w:rsidRDefault="00333E1D" w:rsidP="00C97B02">
            <w:pPr>
              <w:pStyle w:val="ListParagraph"/>
              <w:numPr>
                <w:ilvl w:val="0"/>
                <w:numId w:val="43"/>
              </w:numPr>
              <w:spacing w:after="120"/>
            </w:pPr>
            <w:r>
              <w:t>Art (with space for students to draw or color pictures)</w:t>
            </w:r>
          </w:p>
          <w:p w:rsidR="00333E1D" w:rsidRDefault="00333E1D" w:rsidP="00C97B02">
            <w:pPr>
              <w:pStyle w:val="ListParagraph"/>
              <w:numPr>
                <w:ilvl w:val="0"/>
                <w:numId w:val="43"/>
              </w:numPr>
              <w:spacing w:after="120"/>
            </w:pPr>
            <w:r>
              <w:t>“Map to a Successful College Career”</w:t>
            </w:r>
          </w:p>
          <w:p w:rsidR="00333E1D" w:rsidRDefault="00333E1D" w:rsidP="00C97B02">
            <w:pPr>
              <w:pStyle w:val="ListParagraph"/>
              <w:numPr>
                <w:ilvl w:val="0"/>
                <w:numId w:val="43"/>
              </w:numPr>
              <w:spacing w:after="120"/>
            </w:pPr>
            <w:r>
              <w:t>Popular Internet memes</w:t>
            </w:r>
          </w:p>
        </w:tc>
        <w:tc>
          <w:tcPr>
            <w:tcW w:w="4788" w:type="dxa"/>
          </w:tcPr>
          <w:p w:rsidR="009D7229" w:rsidRDefault="00333E1D" w:rsidP="009D7229">
            <w:pPr>
              <w:pStyle w:val="ListParagraph"/>
              <w:numPr>
                <w:ilvl w:val="0"/>
                <w:numId w:val="43"/>
              </w:numPr>
              <w:spacing w:after="120"/>
            </w:pPr>
            <w:r>
              <w:t>Childhood cartoons</w:t>
            </w:r>
          </w:p>
          <w:p w:rsidR="00333E1D" w:rsidRDefault="00333E1D" w:rsidP="00C97B02">
            <w:pPr>
              <w:pStyle w:val="ListParagraph"/>
              <w:numPr>
                <w:ilvl w:val="0"/>
                <w:numId w:val="43"/>
              </w:numPr>
              <w:spacing w:after="120"/>
            </w:pPr>
            <w:r>
              <w:t>Around the world</w:t>
            </w:r>
          </w:p>
          <w:p w:rsidR="00333E1D" w:rsidRDefault="00333E1D" w:rsidP="00C97B02">
            <w:pPr>
              <w:pStyle w:val="ListParagraph"/>
              <w:numPr>
                <w:ilvl w:val="0"/>
                <w:numId w:val="43"/>
              </w:numPr>
              <w:spacing w:after="120"/>
            </w:pPr>
            <w:r>
              <w:t>Missouri State-themed room</w:t>
            </w:r>
          </w:p>
          <w:p w:rsidR="00333E1D" w:rsidRDefault="00E41A11" w:rsidP="00C97B02">
            <w:pPr>
              <w:pStyle w:val="ListParagraph"/>
              <w:numPr>
                <w:ilvl w:val="0"/>
                <w:numId w:val="43"/>
              </w:numPr>
              <w:spacing w:after="120"/>
            </w:pPr>
            <w:r>
              <w:t>Smartphone apps</w:t>
            </w:r>
          </w:p>
          <w:p w:rsidR="009D7229" w:rsidRDefault="009D7229" w:rsidP="00C97B02">
            <w:pPr>
              <w:pStyle w:val="ListParagraph"/>
              <w:numPr>
                <w:ilvl w:val="0"/>
                <w:numId w:val="43"/>
              </w:numPr>
              <w:spacing w:after="120"/>
            </w:pPr>
            <w:r>
              <w:t>Superheroes</w:t>
            </w:r>
          </w:p>
          <w:p w:rsidR="00333E1D" w:rsidRDefault="0060705B" w:rsidP="00C97B02">
            <w:pPr>
              <w:pStyle w:val="ListParagraph"/>
              <w:numPr>
                <w:ilvl w:val="0"/>
                <w:numId w:val="43"/>
              </w:numPr>
              <w:spacing w:after="120"/>
            </w:pPr>
            <w:r>
              <w:t>Games</w:t>
            </w:r>
          </w:p>
        </w:tc>
      </w:tr>
    </w:tbl>
    <w:p w:rsidR="00143585" w:rsidRDefault="0060705B" w:rsidP="00143585">
      <w:pPr>
        <w:spacing w:after="120" w:line="240" w:lineRule="auto"/>
      </w:pPr>
      <w:r>
        <w:br/>
        <w:t>When thinking of a theme, also consider interactive pieces that would fit with your theme.  If you use a map theme, how about creating a huge “travelogue” for your students to sign over the summer?  If you use a game theme, how about posting new crossword puzzles each session to keep students busy between advising appointments? The possibilities are endless.</w:t>
      </w:r>
    </w:p>
    <w:p w:rsidR="00143585" w:rsidRPr="00143585" w:rsidRDefault="0060705B" w:rsidP="00092949">
      <w:pPr>
        <w:pStyle w:val="Heading2"/>
      </w:pPr>
      <w:r>
        <w:t>Decoration Ideas</w:t>
      </w:r>
    </w:p>
    <w:p w:rsidR="00143585" w:rsidRPr="00143585" w:rsidRDefault="00143585" w:rsidP="00143585">
      <w:pPr>
        <w:spacing w:after="120" w:line="240" w:lineRule="auto"/>
      </w:pPr>
      <w:r w:rsidRPr="00143585">
        <w:t xml:space="preserve">As you decorate for orientation, try some of these </w:t>
      </w:r>
      <w:r w:rsidR="0060705B">
        <w:t>ideas</w:t>
      </w:r>
      <w:r w:rsidRPr="00143585">
        <w:t xml:space="preserve"> to make your </w:t>
      </w:r>
      <w:r w:rsidR="0060705B">
        <w:t>room</w:t>
      </w:r>
      <w:r w:rsidRPr="00143585">
        <w:t xml:space="preserve"> POP!</w:t>
      </w:r>
      <w:r w:rsidR="00D3531D" w:rsidRPr="00D3531D">
        <w:t xml:space="preserve"> </w:t>
      </w:r>
      <w:r w:rsidR="00D3531D" w:rsidRPr="00143585">
        <w:t xml:space="preserve">Be creative … you’ll be amazed at how you can turn “trash” into </w:t>
      </w:r>
      <w:r w:rsidR="00D3531D">
        <w:t>decorating</w:t>
      </w:r>
      <w:r w:rsidR="00D3531D" w:rsidRPr="00143585">
        <w:t xml:space="preserve"> treasure!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0705B" w:rsidTr="0060705B">
        <w:tc>
          <w:tcPr>
            <w:tcW w:w="4788" w:type="dxa"/>
          </w:tcPr>
          <w:p w:rsidR="0060705B" w:rsidRPr="00143585" w:rsidRDefault="0060705B" w:rsidP="00C97B02">
            <w:pPr>
              <w:pStyle w:val="ListParagraph"/>
              <w:numPr>
                <w:ilvl w:val="0"/>
                <w:numId w:val="93"/>
              </w:numPr>
              <w:spacing w:after="120"/>
            </w:pPr>
            <w:r w:rsidRPr="00143585">
              <w:t>Cotton balls or Q-tips around the edges of an all-black background</w:t>
            </w:r>
          </w:p>
          <w:p w:rsidR="0060705B" w:rsidRPr="00143585" w:rsidRDefault="0060705B" w:rsidP="00C97B02">
            <w:pPr>
              <w:pStyle w:val="ListParagraph"/>
              <w:numPr>
                <w:ilvl w:val="0"/>
                <w:numId w:val="93"/>
              </w:numPr>
              <w:spacing w:after="120"/>
            </w:pPr>
            <w:r w:rsidRPr="00143585">
              <w:t>Strips of crinkled tin foil—it’ll shimmer in the light</w:t>
            </w:r>
          </w:p>
          <w:p w:rsidR="0060705B" w:rsidRPr="00143585" w:rsidRDefault="0060705B" w:rsidP="00C97B02">
            <w:pPr>
              <w:pStyle w:val="ListParagraph"/>
              <w:numPr>
                <w:ilvl w:val="0"/>
                <w:numId w:val="93"/>
              </w:numPr>
              <w:spacing w:after="120"/>
            </w:pPr>
            <w:r w:rsidRPr="00143585">
              <w:t>Black triangles in the corners to make it look like photo corners</w:t>
            </w:r>
          </w:p>
          <w:p w:rsidR="0060705B" w:rsidRPr="00143585" w:rsidRDefault="0060705B" w:rsidP="00C97B02">
            <w:pPr>
              <w:pStyle w:val="ListParagraph"/>
              <w:numPr>
                <w:ilvl w:val="0"/>
                <w:numId w:val="93"/>
              </w:numPr>
              <w:spacing w:after="120"/>
            </w:pPr>
            <w:r w:rsidRPr="00143585">
              <w:t>Multi-colored straws</w:t>
            </w:r>
          </w:p>
          <w:p w:rsidR="0060705B" w:rsidRPr="00143585" w:rsidRDefault="0060705B" w:rsidP="00C97B02">
            <w:pPr>
              <w:pStyle w:val="ListParagraph"/>
              <w:numPr>
                <w:ilvl w:val="0"/>
                <w:numId w:val="93"/>
              </w:numPr>
              <w:spacing w:after="120"/>
            </w:pPr>
            <w:r w:rsidRPr="00143585">
              <w:t>Chains of paper clips linked together and draped from pushpins around the edges</w:t>
            </w:r>
          </w:p>
          <w:p w:rsidR="0060705B" w:rsidRPr="00143585" w:rsidRDefault="0060705B" w:rsidP="00C97B02">
            <w:pPr>
              <w:pStyle w:val="ListParagraph"/>
              <w:numPr>
                <w:ilvl w:val="0"/>
                <w:numId w:val="93"/>
              </w:numPr>
              <w:spacing w:after="120"/>
            </w:pPr>
            <w:r w:rsidRPr="00143585">
              <w:t>Stickers of favorite cartoon characters</w:t>
            </w:r>
          </w:p>
          <w:p w:rsidR="006A3222" w:rsidRDefault="0060705B" w:rsidP="00C97B02">
            <w:pPr>
              <w:pStyle w:val="ListParagraph"/>
              <w:numPr>
                <w:ilvl w:val="0"/>
                <w:numId w:val="93"/>
              </w:numPr>
              <w:spacing w:after="120"/>
            </w:pPr>
            <w:r w:rsidRPr="00143585">
              <w:t xml:space="preserve">Fake ivy vine from a craft store </w:t>
            </w:r>
          </w:p>
          <w:p w:rsidR="0060705B" w:rsidRPr="00143585" w:rsidRDefault="0060705B" w:rsidP="00C97B02">
            <w:pPr>
              <w:pStyle w:val="ListParagraph"/>
              <w:numPr>
                <w:ilvl w:val="0"/>
                <w:numId w:val="93"/>
              </w:numPr>
              <w:spacing w:after="120"/>
            </w:pPr>
            <w:r w:rsidRPr="00143585">
              <w:t>Patterns – you don’t have to go crazy making everything straight and “perfect”</w:t>
            </w:r>
          </w:p>
          <w:p w:rsidR="0060705B" w:rsidRPr="00143585" w:rsidRDefault="0060705B" w:rsidP="00C97B02">
            <w:pPr>
              <w:pStyle w:val="ListParagraph"/>
              <w:numPr>
                <w:ilvl w:val="0"/>
                <w:numId w:val="93"/>
              </w:numPr>
              <w:spacing w:after="120"/>
            </w:pPr>
            <w:r w:rsidRPr="00143585">
              <w:t>Stick figures</w:t>
            </w:r>
          </w:p>
          <w:p w:rsidR="0060705B" w:rsidRDefault="0060705B" w:rsidP="00C97B02">
            <w:pPr>
              <w:pStyle w:val="ListParagraph"/>
              <w:numPr>
                <w:ilvl w:val="0"/>
                <w:numId w:val="93"/>
              </w:numPr>
              <w:spacing w:after="120"/>
            </w:pPr>
            <w:r w:rsidRPr="00143585">
              <w:t>Pennies</w:t>
            </w:r>
          </w:p>
          <w:p w:rsidR="00092949" w:rsidRDefault="00092949" w:rsidP="00C97B02">
            <w:pPr>
              <w:pStyle w:val="ListParagraph"/>
              <w:numPr>
                <w:ilvl w:val="0"/>
                <w:numId w:val="93"/>
              </w:numPr>
              <w:spacing w:after="120"/>
            </w:pPr>
            <w:r w:rsidRPr="00143585">
              <w:t>Brightly colored gum wrappers (crinkl</w:t>
            </w:r>
            <w:r>
              <w:t>e them and then staple or tape them on</w:t>
            </w:r>
            <w:r w:rsidRPr="00143585">
              <w:t>)</w:t>
            </w:r>
          </w:p>
        </w:tc>
        <w:tc>
          <w:tcPr>
            <w:tcW w:w="4788" w:type="dxa"/>
          </w:tcPr>
          <w:p w:rsidR="0060705B" w:rsidRPr="00143585" w:rsidRDefault="0060705B" w:rsidP="00C97B02">
            <w:pPr>
              <w:pStyle w:val="ListParagraph"/>
              <w:numPr>
                <w:ilvl w:val="0"/>
                <w:numId w:val="93"/>
              </w:numPr>
              <w:spacing w:after="120"/>
            </w:pPr>
            <w:r w:rsidRPr="00143585">
              <w:t>Strips from colorful magazine ads or covers</w:t>
            </w:r>
          </w:p>
          <w:p w:rsidR="0060705B" w:rsidRPr="00143585" w:rsidRDefault="00D3531D" w:rsidP="00C97B02">
            <w:pPr>
              <w:pStyle w:val="ListParagraph"/>
              <w:numPr>
                <w:ilvl w:val="0"/>
                <w:numId w:val="93"/>
              </w:numPr>
              <w:spacing w:after="120"/>
            </w:pPr>
            <w:r>
              <w:t>Faculty &amp; staff b</w:t>
            </w:r>
            <w:r w:rsidR="0060705B" w:rsidRPr="00143585">
              <w:t xml:space="preserve">usiness cards </w:t>
            </w:r>
          </w:p>
          <w:p w:rsidR="0060705B" w:rsidRPr="00143585" w:rsidRDefault="0060705B" w:rsidP="00C97B02">
            <w:pPr>
              <w:pStyle w:val="ListParagraph"/>
              <w:numPr>
                <w:ilvl w:val="0"/>
                <w:numId w:val="93"/>
              </w:numPr>
              <w:spacing w:after="120"/>
            </w:pPr>
            <w:r w:rsidRPr="00143585">
              <w:t>A light-colored strip of paper with holes punched out of it placed on a dark board for a cool contrast</w:t>
            </w:r>
          </w:p>
          <w:p w:rsidR="006A3222" w:rsidRDefault="0060705B" w:rsidP="00C97B02">
            <w:pPr>
              <w:pStyle w:val="ListParagraph"/>
              <w:numPr>
                <w:ilvl w:val="0"/>
                <w:numId w:val="93"/>
              </w:numPr>
              <w:spacing w:after="120"/>
            </w:pPr>
            <w:r w:rsidRPr="00143585">
              <w:t xml:space="preserve">Strips of old posters layered over one another </w:t>
            </w:r>
          </w:p>
          <w:p w:rsidR="0060705B" w:rsidRPr="00143585" w:rsidRDefault="0060705B" w:rsidP="00C97B02">
            <w:pPr>
              <w:pStyle w:val="ListParagraph"/>
              <w:numPr>
                <w:ilvl w:val="0"/>
                <w:numId w:val="93"/>
              </w:numPr>
              <w:spacing w:after="120"/>
            </w:pPr>
            <w:r w:rsidRPr="00143585">
              <w:t xml:space="preserve">Small twigs from outside </w:t>
            </w:r>
          </w:p>
          <w:p w:rsidR="0060705B" w:rsidRPr="00143585" w:rsidRDefault="0060705B" w:rsidP="00C97B02">
            <w:pPr>
              <w:pStyle w:val="ListParagraph"/>
              <w:numPr>
                <w:ilvl w:val="0"/>
                <w:numId w:val="93"/>
              </w:numPr>
              <w:spacing w:after="120"/>
            </w:pPr>
            <w:r w:rsidRPr="00143585">
              <w:t>Long shoelaces (</w:t>
            </w:r>
            <w:r w:rsidR="006A3222">
              <w:t xml:space="preserve">good </w:t>
            </w:r>
            <w:r w:rsidRPr="00143585">
              <w:t>for an athletic oriented board!)</w:t>
            </w:r>
          </w:p>
          <w:p w:rsidR="0060705B" w:rsidRPr="00143585" w:rsidRDefault="0060705B" w:rsidP="00C97B02">
            <w:pPr>
              <w:pStyle w:val="ListParagraph"/>
              <w:numPr>
                <w:ilvl w:val="0"/>
                <w:numId w:val="93"/>
              </w:numPr>
              <w:spacing w:after="120"/>
            </w:pPr>
            <w:r w:rsidRPr="00143585">
              <w:t xml:space="preserve">Plastic spoons and forks </w:t>
            </w:r>
          </w:p>
          <w:p w:rsidR="0060705B" w:rsidRDefault="0060705B" w:rsidP="00C97B02">
            <w:pPr>
              <w:pStyle w:val="ListParagraph"/>
              <w:numPr>
                <w:ilvl w:val="0"/>
                <w:numId w:val="93"/>
              </w:numPr>
              <w:spacing w:after="120"/>
            </w:pPr>
            <w:r w:rsidRPr="00143585">
              <w:t xml:space="preserve">Trace your masking tape roll on a magazine ad and then cut out a few at a time to have circles with </w:t>
            </w:r>
            <w:r>
              <w:t>r</w:t>
            </w:r>
            <w:r w:rsidRPr="00143585">
              <w:t>andom patterns on them</w:t>
            </w:r>
          </w:p>
        </w:tc>
      </w:tr>
    </w:tbl>
    <w:p w:rsidR="00881225" w:rsidRDefault="00881225" w:rsidP="00D3531D">
      <w:pPr>
        <w:spacing w:after="120" w:line="240" w:lineRule="auto"/>
      </w:pPr>
    </w:p>
    <w:p w:rsidR="007D0424" w:rsidRDefault="00881225" w:rsidP="00156B69">
      <w:pPr>
        <w:pStyle w:val="Title1"/>
      </w:pPr>
      <w:r>
        <w:br w:type="page"/>
      </w:r>
      <w:r w:rsidR="007D0424">
        <w:lastRenderedPageBreak/>
        <w:t>Post-</w:t>
      </w:r>
      <w:r w:rsidR="002245C8">
        <w:t>TSB</w:t>
      </w:r>
      <w:r w:rsidR="007D0424">
        <w:t xml:space="preserve"> Video Instructions</w:t>
      </w:r>
    </w:p>
    <w:p w:rsidR="007D0424" w:rsidRDefault="007D0424" w:rsidP="00156B69">
      <w:pPr>
        <w:spacing w:line="240" w:lineRule="auto"/>
      </w:pPr>
      <w:r>
        <w:t xml:space="preserve">Once you have shown SOAR students the Trial Schedule Building video, share the following information with them.  This information should provide information not covered in the video and help them in building a trial schedule. </w:t>
      </w:r>
    </w:p>
    <w:p w:rsidR="007D0424" w:rsidRDefault="007D0424" w:rsidP="00200159">
      <w:pPr>
        <w:pStyle w:val="ListParagraph"/>
        <w:numPr>
          <w:ilvl w:val="0"/>
          <w:numId w:val="127"/>
        </w:numPr>
        <w:spacing w:line="240" w:lineRule="auto"/>
        <w:ind w:left="360"/>
        <w:contextualSpacing w:val="0"/>
      </w:pPr>
      <w:r>
        <w:t xml:space="preserve">Ask students to log in to their My Missouri State portal and electronically complete the Waiver of Liability form for the Foster Recreation Center.  It is located in the </w:t>
      </w:r>
      <w:r w:rsidRPr="00156B69">
        <w:rPr>
          <w:b/>
          <w:i/>
        </w:rPr>
        <w:t>Campus Recreation</w:t>
      </w:r>
      <w:r>
        <w:t xml:space="preserve"> channel on the </w:t>
      </w:r>
      <w:r w:rsidRPr="00156B69">
        <w:rPr>
          <w:b/>
          <w:i/>
        </w:rPr>
        <w:t>Profile</w:t>
      </w:r>
      <w:r>
        <w:t xml:space="preserve"> tab. (This may be a good time to encourage them to attend evening activities.)</w:t>
      </w:r>
    </w:p>
    <w:p w:rsidR="007D0424" w:rsidRDefault="007D0424" w:rsidP="00200159">
      <w:pPr>
        <w:pStyle w:val="ListParagraph"/>
        <w:numPr>
          <w:ilvl w:val="0"/>
          <w:numId w:val="127"/>
        </w:numPr>
        <w:spacing w:line="240" w:lineRule="auto"/>
        <w:ind w:left="360"/>
        <w:contextualSpacing w:val="0"/>
      </w:pPr>
      <w:r>
        <w:t xml:space="preserve">Share the following important information about registration: </w:t>
      </w:r>
    </w:p>
    <w:p w:rsidR="007D0424" w:rsidRDefault="007D0424" w:rsidP="00200159">
      <w:pPr>
        <w:pStyle w:val="ListParagraph"/>
        <w:numPr>
          <w:ilvl w:val="1"/>
          <w:numId w:val="125"/>
        </w:numPr>
        <w:spacing w:line="240" w:lineRule="auto"/>
        <w:ind w:left="900"/>
        <w:contextualSpacing w:val="0"/>
      </w:pPr>
      <w:r>
        <w:t xml:space="preserve">Explain what course codes, course numbers, section numbers, and CRNs are.  Students should write this information on their trial schedule grid in their SOAR Handbook to help registration move more quickly and smoothly. </w:t>
      </w:r>
    </w:p>
    <w:p w:rsidR="007D0424" w:rsidRDefault="007D0424" w:rsidP="00200159">
      <w:pPr>
        <w:pStyle w:val="ListParagraph"/>
        <w:numPr>
          <w:ilvl w:val="1"/>
          <w:numId w:val="125"/>
        </w:numPr>
        <w:spacing w:line="240" w:lineRule="auto"/>
        <w:ind w:left="900"/>
        <w:contextualSpacing w:val="0"/>
      </w:pPr>
      <w:r>
        <w:t xml:space="preserve">Lab/lecture courses require both a lab section and a lecture section for registration. Generally, but not always: </w:t>
      </w:r>
      <w:r w:rsidR="00156B69">
        <w:br/>
        <w:t xml:space="preserve">     </w:t>
      </w:r>
      <w:r w:rsidR="00156B69">
        <w:sym w:font="Wingdings" w:char="F0A7"/>
      </w:r>
      <w:r w:rsidR="00156B69">
        <w:t xml:space="preserve">  </w:t>
      </w:r>
      <w:r>
        <w:t>Letter = Lecture</w:t>
      </w:r>
      <w:r w:rsidR="00156B69">
        <w:br/>
        <w:t xml:space="preserve">     </w:t>
      </w:r>
      <w:r w:rsidR="00156B69">
        <w:sym w:font="Wingdings" w:char="F0A7"/>
      </w:r>
      <w:r w:rsidR="00156B69">
        <w:t xml:space="preserve">  </w:t>
      </w:r>
      <w:r>
        <w:t>Number = Lab</w:t>
      </w:r>
    </w:p>
    <w:p w:rsidR="00156B69" w:rsidRDefault="007D0424" w:rsidP="00200159">
      <w:pPr>
        <w:pStyle w:val="ListParagraph"/>
        <w:numPr>
          <w:ilvl w:val="1"/>
          <w:numId w:val="126"/>
        </w:numPr>
        <w:spacing w:line="240" w:lineRule="auto"/>
        <w:ind w:left="900"/>
        <w:contextualSpacing w:val="0"/>
      </w:pPr>
      <w:r>
        <w:t>Curricular Learning Communities (</w:t>
      </w:r>
      <w:r w:rsidR="00156B69">
        <w:t>l</w:t>
      </w:r>
      <w:r>
        <w:t>inked courses) are two or more courses that are taken together.  Instructors plan integrated assignments based around a theme.  Information about CLCs is listed in the appendix of the SOAR Handbook.</w:t>
      </w:r>
    </w:p>
    <w:p w:rsidR="00156B69" w:rsidRDefault="007D0424" w:rsidP="00C079B0">
      <w:pPr>
        <w:pStyle w:val="ListParagraph"/>
        <w:numPr>
          <w:ilvl w:val="1"/>
          <w:numId w:val="126"/>
        </w:numPr>
        <w:spacing w:line="240" w:lineRule="auto"/>
        <w:ind w:left="900"/>
        <w:contextualSpacing w:val="0"/>
      </w:pPr>
      <w:r>
        <w:t>Service-learning sections of GEP 101 provide students with an opportunity to apply in-class material to projects in the community, usually with a non-profit or volunteer agency.  They are an excellent way to gain experience while improving the community.  Information about these sections is listed in the appendix of the SOAR Handbook.</w:t>
      </w:r>
    </w:p>
    <w:p w:rsidR="007D0424" w:rsidRDefault="007D0424" w:rsidP="00200159">
      <w:pPr>
        <w:pStyle w:val="ListParagraph"/>
        <w:numPr>
          <w:ilvl w:val="0"/>
          <w:numId w:val="126"/>
        </w:numPr>
        <w:spacing w:line="240" w:lineRule="auto"/>
        <w:ind w:left="360"/>
        <w:contextualSpacing w:val="0"/>
      </w:pPr>
      <w:r>
        <w:t xml:space="preserve">Share the following tips for building a good schedule: </w:t>
      </w:r>
    </w:p>
    <w:p w:rsidR="007D0424" w:rsidRDefault="007D0424" w:rsidP="00200159">
      <w:pPr>
        <w:pStyle w:val="ListParagraph"/>
        <w:numPr>
          <w:ilvl w:val="1"/>
          <w:numId w:val="126"/>
        </w:numPr>
        <w:spacing w:line="240" w:lineRule="auto"/>
        <w:ind w:left="900"/>
        <w:contextualSpacing w:val="0"/>
      </w:pPr>
      <w:r>
        <w:t>Have students limit their options on the following sections on the Trial Schedule Builder:</w:t>
      </w:r>
      <w:r w:rsidR="002245C8">
        <w:br/>
        <w:t xml:space="preserve">    </w:t>
      </w:r>
      <w:r w:rsidR="002245C8">
        <w:sym w:font="Wingdings" w:char="F0A7"/>
      </w:r>
      <w:r w:rsidR="002245C8">
        <w:t xml:space="preserve">  </w:t>
      </w:r>
      <w:r>
        <w:t>For “Parts of Term” select: full term, first block, and/or second block</w:t>
      </w:r>
      <w:r w:rsidR="002245C8">
        <w:br/>
        <w:t xml:space="preserve">    </w:t>
      </w:r>
      <w:r w:rsidR="002245C8">
        <w:sym w:font="Wingdings" w:char="F0A7"/>
      </w:r>
      <w:r w:rsidR="002245C8">
        <w:t xml:space="preserve">  </w:t>
      </w:r>
      <w:r>
        <w:t>For “Campus” select: Springfield, MO</w:t>
      </w:r>
    </w:p>
    <w:p w:rsidR="007D0424" w:rsidRDefault="007D0424" w:rsidP="00200159">
      <w:pPr>
        <w:pStyle w:val="ListParagraph"/>
        <w:numPr>
          <w:ilvl w:val="1"/>
          <w:numId w:val="126"/>
        </w:numPr>
        <w:spacing w:line="240" w:lineRule="auto"/>
        <w:ind w:left="900"/>
        <w:contextualSpacing w:val="0"/>
      </w:pPr>
      <w:r>
        <w:t>Ask them to schedule no more than two or three back-to-back classes.</w:t>
      </w:r>
    </w:p>
    <w:p w:rsidR="007D0424" w:rsidRDefault="007D0424" w:rsidP="00200159">
      <w:pPr>
        <w:pStyle w:val="ListParagraph"/>
        <w:numPr>
          <w:ilvl w:val="1"/>
          <w:numId w:val="126"/>
        </w:numPr>
        <w:spacing w:line="240" w:lineRule="auto"/>
        <w:ind w:left="900"/>
        <w:contextualSpacing w:val="0"/>
      </w:pPr>
      <w:r>
        <w:t>Make sure the students have at least one class on their schedule they think they will enjoy.</w:t>
      </w:r>
    </w:p>
    <w:p w:rsidR="007D0424" w:rsidRDefault="007D0424" w:rsidP="00200159">
      <w:pPr>
        <w:pStyle w:val="ListParagraph"/>
        <w:numPr>
          <w:ilvl w:val="1"/>
          <w:numId w:val="126"/>
        </w:numPr>
        <w:spacing w:line="240" w:lineRule="auto"/>
        <w:ind w:left="900"/>
        <w:contextualSpacing w:val="0"/>
      </w:pPr>
      <w:r>
        <w:t>Check the locations of classes and give students plenty of travel time (especially to downtown locations).</w:t>
      </w:r>
    </w:p>
    <w:p w:rsidR="007D0424" w:rsidRDefault="007D0424" w:rsidP="00200159">
      <w:pPr>
        <w:pStyle w:val="ListParagraph"/>
        <w:numPr>
          <w:ilvl w:val="1"/>
          <w:numId w:val="126"/>
        </w:numPr>
        <w:spacing w:line="240" w:lineRule="auto"/>
        <w:ind w:left="900"/>
        <w:contextualSpacing w:val="0"/>
      </w:pPr>
      <w:r>
        <w:t>Include any special departmental information students might need in scheduling.</w:t>
      </w:r>
    </w:p>
    <w:p w:rsidR="002245C8" w:rsidRPr="00881225" w:rsidRDefault="007D0424" w:rsidP="00200159">
      <w:pPr>
        <w:pStyle w:val="ListParagraph"/>
        <w:numPr>
          <w:ilvl w:val="1"/>
          <w:numId w:val="126"/>
        </w:numPr>
        <w:spacing w:line="240" w:lineRule="auto"/>
        <w:ind w:left="900"/>
        <w:contextualSpacing w:val="0"/>
        <w:sectPr w:rsidR="002245C8" w:rsidRPr="00881225" w:rsidSect="002245C8">
          <w:pgSz w:w="12240" w:h="15840"/>
          <w:pgMar w:top="907" w:right="1440" w:bottom="907" w:left="1440" w:header="720" w:footer="720" w:gutter="0"/>
          <w:cols w:space="720"/>
          <w:docGrid w:linePitch="360"/>
        </w:sectPr>
      </w:pPr>
      <w:r>
        <w:t>If time permits, have students note alternate courses or create a second (different) schedule. It’s always good to have back-up options.</w:t>
      </w:r>
    </w:p>
    <w:p w:rsidR="002245C8" w:rsidRPr="00C01EBC" w:rsidRDefault="00A83BE6" w:rsidP="00815628">
      <w:pPr>
        <w:jc w:val="center"/>
      </w:pPr>
      <w:r w:rsidRPr="00C01EBC">
        <w:rPr>
          <w:noProof/>
        </w:rPr>
        <w:lastRenderedPageBreak/>
        <mc:AlternateContent>
          <mc:Choice Requires="wps">
            <w:drawing>
              <wp:anchor distT="0" distB="0" distL="114300" distR="114300" simplePos="0" relativeHeight="251714048" behindDoc="0" locked="0" layoutInCell="1" allowOverlap="1" wp14:anchorId="42530F4F" wp14:editId="077F1B73">
                <wp:simplePos x="0" y="0"/>
                <wp:positionH relativeFrom="column">
                  <wp:posOffset>3176904</wp:posOffset>
                </wp:positionH>
                <wp:positionV relativeFrom="paragraph">
                  <wp:posOffset>19050</wp:posOffset>
                </wp:positionV>
                <wp:extent cx="2581275" cy="1819275"/>
                <wp:effectExtent l="0" t="0" r="28575" b="28575"/>
                <wp:wrapNone/>
                <wp:docPr id="309" name="Text Box 309"/>
                <wp:cNvGraphicFramePr/>
                <a:graphic xmlns:a="http://schemas.openxmlformats.org/drawingml/2006/main">
                  <a:graphicData uri="http://schemas.microsoft.com/office/word/2010/wordprocessingShape">
                    <wps:wsp>
                      <wps:cNvSpPr txBox="1"/>
                      <wps:spPr>
                        <a:xfrm>
                          <a:off x="0" y="0"/>
                          <a:ext cx="2581275" cy="1819275"/>
                        </a:xfrm>
                        <a:prstGeom prst="rect">
                          <a:avLst/>
                        </a:prstGeom>
                        <a:solidFill>
                          <a:sysClr val="window" lastClr="FFFFFF"/>
                        </a:solidFill>
                        <a:ln w="6350">
                          <a:solidFill>
                            <a:prstClr val="black"/>
                          </a:solidFill>
                        </a:ln>
                        <a:effectLst/>
                      </wps:spPr>
                      <wps:txbx>
                        <w:txbxContent>
                          <w:p w:rsidR="00F165E0" w:rsidRPr="00881225" w:rsidRDefault="00F165E0" w:rsidP="00A83BE6">
                            <w:pPr>
                              <w:pStyle w:val="NoSpacing"/>
                              <w:rPr>
                                <w:b/>
                                <w:sz w:val="32"/>
                                <w:szCs w:val="32"/>
                                <w:u w:val="single"/>
                              </w:rPr>
                            </w:pPr>
                            <w:r w:rsidRPr="00881225">
                              <w:rPr>
                                <w:b/>
                                <w:sz w:val="32"/>
                                <w:szCs w:val="32"/>
                                <w:u w:val="single"/>
                              </w:rPr>
                              <w:t>Section #’s:</w:t>
                            </w:r>
                          </w:p>
                          <w:p w:rsidR="00F165E0" w:rsidRPr="00BC119D" w:rsidRDefault="00F165E0" w:rsidP="00A83BE6">
                            <w:pPr>
                              <w:pStyle w:val="NoSpacing"/>
                              <w:rPr>
                                <w:b/>
                                <w:sz w:val="32"/>
                                <w:szCs w:val="32"/>
                              </w:rPr>
                            </w:pPr>
                            <w:r w:rsidRPr="00BC119D">
                              <w:rPr>
                                <w:b/>
                                <w:sz w:val="32"/>
                                <w:szCs w:val="32"/>
                              </w:rPr>
                              <w:t>300s are night classes</w:t>
                            </w:r>
                          </w:p>
                          <w:p w:rsidR="00F165E0" w:rsidRDefault="00F165E0" w:rsidP="00A83BE6">
                            <w:pPr>
                              <w:pStyle w:val="NoSpacing"/>
                              <w:rPr>
                                <w:b/>
                                <w:sz w:val="32"/>
                                <w:szCs w:val="32"/>
                              </w:rPr>
                            </w:pPr>
                            <w:r>
                              <w:rPr>
                                <w:b/>
                                <w:sz w:val="32"/>
                                <w:szCs w:val="32"/>
                              </w:rPr>
                              <w:t>400s are non-native</w:t>
                            </w:r>
                            <w:r>
                              <w:rPr>
                                <w:b/>
                                <w:sz w:val="32"/>
                                <w:szCs w:val="32"/>
                              </w:rPr>
                              <w:br/>
                              <w:t xml:space="preserve">    </w:t>
                            </w:r>
                            <w:r w:rsidRPr="00BC119D">
                              <w:rPr>
                                <w:b/>
                                <w:sz w:val="32"/>
                                <w:szCs w:val="32"/>
                              </w:rPr>
                              <w:t xml:space="preserve">English speaking </w:t>
                            </w:r>
                          </w:p>
                          <w:p w:rsidR="00F165E0" w:rsidRPr="00BC119D" w:rsidRDefault="00F165E0" w:rsidP="00A83BE6">
                            <w:pPr>
                              <w:pStyle w:val="NoSpacing"/>
                              <w:rPr>
                                <w:b/>
                                <w:sz w:val="32"/>
                                <w:szCs w:val="32"/>
                              </w:rPr>
                            </w:pPr>
                            <w:r>
                              <w:rPr>
                                <w:b/>
                                <w:sz w:val="32"/>
                                <w:szCs w:val="32"/>
                              </w:rPr>
                              <w:t>700s are blended</w:t>
                            </w:r>
                          </w:p>
                          <w:p w:rsidR="00F165E0" w:rsidRPr="00BC119D" w:rsidRDefault="00F165E0" w:rsidP="00A83BE6">
                            <w:pPr>
                              <w:pStyle w:val="NoSpacing"/>
                              <w:rPr>
                                <w:b/>
                                <w:sz w:val="32"/>
                                <w:szCs w:val="32"/>
                              </w:rPr>
                            </w:pPr>
                            <w:r w:rsidRPr="00BC119D">
                              <w:rPr>
                                <w:b/>
                                <w:sz w:val="32"/>
                                <w:szCs w:val="32"/>
                              </w:rPr>
                              <w:t xml:space="preserve">800s are Internet </w:t>
                            </w:r>
                            <w:r>
                              <w:rPr>
                                <w:b/>
                                <w:sz w:val="32"/>
                                <w:szCs w:val="32"/>
                              </w:rPr>
                              <w:t>c</w:t>
                            </w:r>
                            <w:r w:rsidRPr="00BC119D">
                              <w:rPr>
                                <w:b/>
                                <w:sz w:val="32"/>
                                <w:szCs w:val="32"/>
                              </w:rPr>
                              <w:t>lasses</w:t>
                            </w:r>
                          </w:p>
                          <w:p w:rsidR="00F165E0" w:rsidRPr="00BC119D" w:rsidRDefault="00F165E0" w:rsidP="00A83BE6">
                            <w:pPr>
                              <w:pStyle w:val="NoSpacing"/>
                              <w:rPr>
                                <w:b/>
                                <w:sz w:val="32"/>
                                <w:szCs w:val="32"/>
                              </w:rPr>
                            </w:pPr>
                            <w:r w:rsidRPr="00BC119D">
                              <w:rPr>
                                <w:b/>
                                <w:sz w:val="32"/>
                                <w:szCs w:val="32"/>
                              </w:rPr>
                              <w:t xml:space="preserve">900s are </w:t>
                            </w:r>
                            <w:r>
                              <w:rPr>
                                <w:b/>
                                <w:sz w:val="32"/>
                                <w:szCs w:val="32"/>
                              </w:rPr>
                              <w:t>h</w:t>
                            </w:r>
                            <w:r w:rsidRPr="00BC119D">
                              <w:rPr>
                                <w:b/>
                                <w:sz w:val="32"/>
                                <w:szCs w:val="32"/>
                              </w:rPr>
                              <w:t xml:space="preserve">onors classes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30F4F" id="Text Box 309" o:spid="_x0000_s1040" type="#_x0000_t202" style="position:absolute;left:0;text-align:left;margin-left:250.15pt;margin-top:1.5pt;width:203.25pt;height:143.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" fillcolor="window" strokeweight=".5pt">
                <v:textbox>
                  <w:txbxContent>
                    <w:p w:rsidR="00F165E0" w:rsidRPr="00881225" w:rsidRDefault="00F165E0" w:rsidP="00A83BE6">
                      <w:pPr>
                        <w:pStyle w:val="NoSpacing"/>
                        <w:rPr>
                          <w:b/>
                          <w:sz w:val="32"/>
                          <w:szCs w:val="32"/>
                          <w:u w:val="single"/>
                        </w:rPr>
                      </w:pPr>
                      <w:r w:rsidRPr="00881225">
                        <w:rPr>
                          <w:b/>
                          <w:sz w:val="32"/>
                          <w:szCs w:val="32"/>
                          <w:u w:val="single"/>
                        </w:rPr>
                        <w:t>Section #’s:</w:t>
                      </w:r>
                    </w:p>
                    <w:p w:rsidR="00F165E0" w:rsidRPr="00BC119D" w:rsidRDefault="00F165E0" w:rsidP="00A83BE6">
                      <w:pPr>
                        <w:pStyle w:val="NoSpacing"/>
                        <w:rPr>
                          <w:b/>
                          <w:sz w:val="32"/>
                          <w:szCs w:val="32"/>
                        </w:rPr>
                      </w:pPr>
                      <w:r w:rsidRPr="00BC119D">
                        <w:rPr>
                          <w:b/>
                          <w:sz w:val="32"/>
                          <w:szCs w:val="32"/>
                        </w:rPr>
                        <w:t>300s are night classes</w:t>
                      </w:r>
                    </w:p>
                    <w:p w:rsidR="00F165E0" w:rsidRDefault="00F165E0" w:rsidP="00A83BE6">
                      <w:pPr>
                        <w:pStyle w:val="NoSpacing"/>
                        <w:rPr>
                          <w:b/>
                          <w:sz w:val="32"/>
                          <w:szCs w:val="32"/>
                        </w:rPr>
                      </w:pPr>
                      <w:r>
                        <w:rPr>
                          <w:b/>
                          <w:sz w:val="32"/>
                          <w:szCs w:val="32"/>
                        </w:rPr>
                        <w:t>400s are non-native</w:t>
                      </w:r>
                      <w:r>
                        <w:rPr>
                          <w:b/>
                          <w:sz w:val="32"/>
                          <w:szCs w:val="32"/>
                        </w:rPr>
                        <w:br/>
                        <w:t xml:space="preserve">    </w:t>
                      </w:r>
                      <w:r w:rsidRPr="00BC119D">
                        <w:rPr>
                          <w:b/>
                          <w:sz w:val="32"/>
                          <w:szCs w:val="32"/>
                        </w:rPr>
                        <w:t xml:space="preserve">English speaking </w:t>
                      </w:r>
                    </w:p>
                    <w:p w:rsidR="00F165E0" w:rsidRPr="00BC119D" w:rsidRDefault="00F165E0" w:rsidP="00A83BE6">
                      <w:pPr>
                        <w:pStyle w:val="NoSpacing"/>
                        <w:rPr>
                          <w:b/>
                          <w:sz w:val="32"/>
                          <w:szCs w:val="32"/>
                        </w:rPr>
                      </w:pPr>
                      <w:r>
                        <w:rPr>
                          <w:b/>
                          <w:sz w:val="32"/>
                          <w:szCs w:val="32"/>
                        </w:rPr>
                        <w:t>700s are blended</w:t>
                      </w:r>
                    </w:p>
                    <w:p w:rsidR="00F165E0" w:rsidRPr="00BC119D" w:rsidRDefault="00F165E0" w:rsidP="00A83BE6">
                      <w:pPr>
                        <w:pStyle w:val="NoSpacing"/>
                        <w:rPr>
                          <w:b/>
                          <w:sz w:val="32"/>
                          <w:szCs w:val="32"/>
                        </w:rPr>
                      </w:pPr>
                      <w:r w:rsidRPr="00BC119D">
                        <w:rPr>
                          <w:b/>
                          <w:sz w:val="32"/>
                          <w:szCs w:val="32"/>
                        </w:rPr>
                        <w:t xml:space="preserve">800s are Internet </w:t>
                      </w:r>
                      <w:r>
                        <w:rPr>
                          <w:b/>
                          <w:sz w:val="32"/>
                          <w:szCs w:val="32"/>
                        </w:rPr>
                        <w:t>c</w:t>
                      </w:r>
                      <w:r w:rsidRPr="00BC119D">
                        <w:rPr>
                          <w:b/>
                          <w:sz w:val="32"/>
                          <w:szCs w:val="32"/>
                        </w:rPr>
                        <w:t>lasses</w:t>
                      </w:r>
                    </w:p>
                    <w:p w:rsidR="00F165E0" w:rsidRPr="00BC119D" w:rsidRDefault="00F165E0" w:rsidP="00A83BE6">
                      <w:pPr>
                        <w:pStyle w:val="NoSpacing"/>
                        <w:rPr>
                          <w:b/>
                          <w:sz w:val="32"/>
                          <w:szCs w:val="32"/>
                        </w:rPr>
                      </w:pPr>
                      <w:r w:rsidRPr="00BC119D">
                        <w:rPr>
                          <w:b/>
                          <w:sz w:val="32"/>
                          <w:szCs w:val="32"/>
                        </w:rPr>
                        <w:t xml:space="preserve">900s are </w:t>
                      </w:r>
                      <w:r>
                        <w:rPr>
                          <w:b/>
                          <w:sz w:val="32"/>
                          <w:szCs w:val="32"/>
                        </w:rPr>
                        <w:t>h</w:t>
                      </w:r>
                      <w:r w:rsidRPr="00BC119D">
                        <w:rPr>
                          <w:b/>
                          <w:sz w:val="32"/>
                          <w:szCs w:val="32"/>
                        </w:rPr>
                        <w:t xml:space="preserve">onors classes </w:t>
                      </w:r>
                    </w:p>
                  </w:txbxContent>
                </v:textbox>
              </v:shape>
            </w:pict>
          </mc:Fallback>
        </mc:AlternateContent>
      </w:r>
      <w:r w:rsidR="007D0424">
        <w:t xml:space="preserve"> </w:t>
      </w:r>
    </w:p>
    <w:p w:rsidR="002245C8" w:rsidRPr="00C01EBC" w:rsidRDefault="002245C8" w:rsidP="00815628">
      <w:pPr>
        <w:jc w:val="center"/>
      </w:pPr>
    </w:p>
    <w:p w:rsidR="002245C8" w:rsidRPr="00C01EBC" w:rsidRDefault="00A83BE6" w:rsidP="00815628">
      <w:pPr>
        <w:jc w:val="center"/>
      </w:pPr>
      <w:r w:rsidRPr="00C01EBC">
        <w:rPr>
          <w:noProof/>
        </w:rPr>
        <mc:AlternateContent>
          <mc:Choice Requires="wps">
            <w:drawing>
              <wp:anchor distT="0" distB="0" distL="114300" distR="114300" simplePos="0" relativeHeight="251616768" behindDoc="0" locked="0" layoutInCell="1" allowOverlap="1" wp14:anchorId="324CC4C6" wp14:editId="4625AA09">
                <wp:simplePos x="0" y="0"/>
                <wp:positionH relativeFrom="column">
                  <wp:posOffset>1281430</wp:posOffset>
                </wp:positionH>
                <wp:positionV relativeFrom="paragraph">
                  <wp:posOffset>131446</wp:posOffset>
                </wp:positionV>
                <wp:extent cx="1714500" cy="876300"/>
                <wp:effectExtent l="0" t="0" r="19050" b="1905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76300"/>
                        </a:xfrm>
                        <a:prstGeom prst="rect">
                          <a:avLst/>
                        </a:prstGeom>
                        <a:solidFill>
                          <a:srgbClr val="FFFFFF"/>
                        </a:solidFill>
                        <a:ln w="9525">
                          <a:solidFill>
                            <a:srgbClr val="000000"/>
                          </a:solidFill>
                          <a:miter lim="800000"/>
                          <a:headEnd/>
                          <a:tailEnd/>
                        </a:ln>
                      </wps:spPr>
                      <wps:txbx>
                        <w:txbxContent>
                          <w:p w:rsidR="00F165E0" w:rsidRDefault="00F165E0" w:rsidP="00815628">
                            <w:r w:rsidRPr="00A83BE6">
                              <w:rPr>
                                <w:b/>
                              </w:rPr>
                              <w:t>CRN</w:t>
                            </w:r>
                            <w:r>
                              <w:t xml:space="preserve"> = Course Registration Number  - Students will need to know this to register</w:t>
                            </w:r>
                          </w:p>
                          <w:p w:rsidR="00F165E0" w:rsidRDefault="00F165E0" w:rsidP="008156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4CC4C6" id="_x0000_s1041" type="#_x0000_t202" style="position:absolute;left:0;text-align:left;margin-left:100.9pt;margin-top:10.35pt;width:135pt;height:6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">
                <v:textbox>
                  <w:txbxContent>
                    <w:p w:rsidR="00F165E0" w:rsidRDefault="00F165E0" w:rsidP="00815628">
                      <w:r w:rsidRPr="00A83BE6">
                        <w:rPr>
                          <w:b/>
                        </w:rPr>
                        <w:t>CRN</w:t>
                      </w:r>
                      <w:r>
                        <w:t xml:space="preserve"> = Course Registration Number  - Students will need to know this to register</w:t>
                      </w:r>
                    </w:p>
                    <w:p w:rsidR="00F165E0" w:rsidRDefault="00F165E0" w:rsidP="00815628"/>
                  </w:txbxContent>
                </v:textbox>
              </v:shape>
            </w:pict>
          </mc:Fallback>
        </mc:AlternateContent>
      </w:r>
      <w:r w:rsidR="002245C8" w:rsidRPr="00C01EBC">
        <w:rPr>
          <w:noProof/>
        </w:rPr>
        <mc:AlternateContent>
          <mc:Choice Requires="wps">
            <w:drawing>
              <wp:anchor distT="0" distB="0" distL="114300" distR="114300" simplePos="0" relativeHeight="251625984" behindDoc="0" locked="0" layoutInCell="1" allowOverlap="1" wp14:anchorId="2DF8E766" wp14:editId="40D1FC83">
                <wp:simplePos x="0" y="0"/>
                <wp:positionH relativeFrom="column">
                  <wp:posOffset>-264795</wp:posOffset>
                </wp:positionH>
                <wp:positionV relativeFrom="paragraph">
                  <wp:posOffset>142240</wp:posOffset>
                </wp:positionV>
                <wp:extent cx="1371600" cy="1019175"/>
                <wp:effectExtent l="0" t="0" r="19050" b="28575"/>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019175"/>
                        </a:xfrm>
                        <a:prstGeom prst="rect">
                          <a:avLst/>
                        </a:prstGeom>
                        <a:solidFill>
                          <a:srgbClr val="FFFFFF"/>
                        </a:solidFill>
                        <a:ln w="9525">
                          <a:solidFill>
                            <a:srgbClr val="000000"/>
                          </a:solidFill>
                          <a:miter lim="800000"/>
                          <a:headEnd/>
                          <a:tailEnd/>
                        </a:ln>
                      </wps:spPr>
                      <wps:txbx>
                        <w:txbxContent>
                          <w:p w:rsidR="00F165E0" w:rsidRDefault="00F165E0" w:rsidP="00815628">
                            <w:r w:rsidRPr="00A83BE6">
                              <w:rPr>
                                <w:b/>
                              </w:rPr>
                              <w:t>C</w:t>
                            </w:r>
                            <w:r>
                              <w:t xml:space="preserve"> - Closed </w:t>
                            </w:r>
                          </w:p>
                          <w:p w:rsidR="00F165E0" w:rsidRDefault="00F165E0" w:rsidP="00815628">
                            <w:r w:rsidRPr="002245C8">
                              <w:rPr>
                                <w:b/>
                              </w:rPr>
                              <w:t>R/S</w:t>
                            </w:r>
                            <w:r>
                              <w:t xml:space="preserve"> - Open, but not ready for registration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8E766" id="_x0000_s1042" type="#_x0000_t202" style="position:absolute;left:0;text-align:left;margin-left:-20.85pt;margin-top:11.2pt;width:108pt;height:80.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">
                <v:textbox>
                  <w:txbxContent>
                    <w:p w:rsidR="00F165E0" w:rsidRDefault="00F165E0" w:rsidP="00815628">
                      <w:r w:rsidRPr="00A83BE6">
                        <w:rPr>
                          <w:b/>
                        </w:rPr>
                        <w:t>C</w:t>
                      </w:r>
                      <w:r>
                        <w:t xml:space="preserve"> - Closed </w:t>
                      </w:r>
                    </w:p>
                    <w:p w:rsidR="00F165E0" w:rsidRDefault="00F165E0" w:rsidP="00815628">
                      <w:r w:rsidRPr="002245C8">
                        <w:rPr>
                          <w:b/>
                        </w:rPr>
                        <w:t>R/S</w:t>
                      </w:r>
                      <w:r>
                        <w:t xml:space="preserve"> - Open, but not ready for registration</w:t>
                      </w:r>
                    </w:p>
                  </w:txbxContent>
                </v:textbox>
              </v:shape>
            </w:pict>
          </mc:Fallback>
        </mc:AlternateContent>
      </w:r>
    </w:p>
    <w:p w:rsidR="002245C8" w:rsidRPr="00C01EBC" w:rsidRDefault="00881225" w:rsidP="00815628">
      <w:pPr>
        <w:jc w:val="center"/>
      </w:pPr>
      <w:r w:rsidRPr="00C01EBC">
        <w:rPr>
          <w:noProof/>
        </w:rPr>
        <mc:AlternateContent>
          <mc:Choice Requires="wps">
            <w:drawing>
              <wp:anchor distT="0" distB="0" distL="114300" distR="114300" simplePos="0" relativeHeight="251710976" behindDoc="0" locked="0" layoutInCell="1" allowOverlap="1" wp14:anchorId="5B15D2C4" wp14:editId="6F439F5D">
                <wp:simplePos x="0" y="0"/>
                <wp:positionH relativeFrom="column">
                  <wp:posOffset>6472555</wp:posOffset>
                </wp:positionH>
                <wp:positionV relativeFrom="paragraph">
                  <wp:posOffset>44450</wp:posOffset>
                </wp:positionV>
                <wp:extent cx="1657350" cy="533400"/>
                <wp:effectExtent l="0" t="0" r="19050" b="19050"/>
                <wp:wrapNone/>
                <wp:docPr id="312" name="Text Box 312"/>
                <wp:cNvGraphicFramePr/>
                <a:graphic xmlns:a="http://schemas.openxmlformats.org/drawingml/2006/main">
                  <a:graphicData uri="http://schemas.microsoft.com/office/word/2010/wordprocessingShape">
                    <wps:wsp>
                      <wps:cNvSpPr txBox="1"/>
                      <wps:spPr>
                        <a:xfrm>
                          <a:off x="0" y="0"/>
                          <a:ext cx="1657350" cy="533400"/>
                        </a:xfrm>
                        <a:prstGeom prst="rect">
                          <a:avLst/>
                        </a:prstGeom>
                        <a:solidFill>
                          <a:sysClr val="window" lastClr="FFFFFF"/>
                        </a:solidFill>
                        <a:ln w="6350">
                          <a:solidFill>
                            <a:prstClr val="black"/>
                          </a:solidFill>
                        </a:ln>
                        <a:effectLst/>
                      </wps:spPr>
                      <wps:txbx>
                        <w:txbxContent>
                          <w:p w:rsidR="00F165E0" w:rsidRDefault="00F165E0" w:rsidP="00815628">
                            <w:r w:rsidRPr="00A83BE6">
                              <w:rPr>
                                <w:b/>
                              </w:rPr>
                              <w:t>Rem</w:t>
                            </w:r>
                            <w:r>
                              <w:t xml:space="preserve"> - Remaining seats in the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15D2C4" id="Text Box 312" o:spid="_x0000_s1043" type="#_x0000_t202" style="position:absolute;left:0;text-align:left;margin-left:509.65pt;margin-top:3.5pt;width:130.5pt;height:42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" fillcolor="window" strokeweight=".5pt">
                <v:textbox>
                  <w:txbxContent>
                    <w:p w:rsidR="00F165E0" w:rsidRDefault="00F165E0" w:rsidP="00815628">
                      <w:r w:rsidRPr="00A83BE6">
                        <w:rPr>
                          <w:b/>
                        </w:rPr>
                        <w:t>Rem</w:t>
                      </w:r>
                      <w:r>
                        <w:t xml:space="preserve"> - Remaining seats in the class</w:t>
                      </w:r>
                    </w:p>
                  </w:txbxContent>
                </v:textbox>
              </v:shape>
            </w:pict>
          </mc:Fallback>
        </mc:AlternateContent>
      </w:r>
    </w:p>
    <w:p w:rsidR="002245C8" w:rsidRPr="00C01EBC" w:rsidRDefault="002245C8" w:rsidP="00815628">
      <w:pPr>
        <w:jc w:val="center"/>
      </w:pPr>
      <w:r w:rsidRPr="00C01EBC">
        <w:rPr>
          <w:noProof/>
        </w:rPr>
        <mc:AlternateContent>
          <mc:Choice Requires="wps">
            <w:drawing>
              <wp:anchor distT="0" distB="0" distL="114300" distR="114300" simplePos="0" relativeHeight="251668992" behindDoc="0" locked="0" layoutInCell="1" allowOverlap="1" wp14:anchorId="1CDCCDCB" wp14:editId="5DCFAF86">
                <wp:simplePos x="0" y="0"/>
                <wp:positionH relativeFrom="column">
                  <wp:posOffset>4767579</wp:posOffset>
                </wp:positionH>
                <wp:positionV relativeFrom="paragraph">
                  <wp:posOffset>262889</wp:posOffset>
                </wp:positionV>
                <wp:extent cx="1704975" cy="967105"/>
                <wp:effectExtent l="19050" t="38100" r="47625" b="23495"/>
                <wp:wrapNone/>
                <wp:docPr id="316" name="Straight Arrow Connector 316"/>
                <wp:cNvGraphicFramePr/>
                <a:graphic xmlns:a="http://schemas.openxmlformats.org/drawingml/2006/main">
                  <a:graphicData uri="http://schemas.microsoft.com/office/word/2010/wordprocessingShape">
                    <wps:wsp>
                      <wps:cNvCnPr/>
                      <wps:spPr>
                        <a:xfrm flipV="1">
                          <a:off x="0" y="0"/>
                          <a:ext cx="1704975" cy="96710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638CAEA" id="_x0000_t32" coordsize="21600,21600" o:spt="32" o:oned="t" path="m,l21600,21600e" filled="f">
                <v:path arrowok="t" fillok="f" o:connecttype="none"/>
                <o:lock v:ext="edit" shapetype="t"/>
              </v:shapetype>
              <v:shape id="Straight Arrow Connector 316" o:spid="_x0000_s1026" type="#_x0000_t32" style="position:absolute;margin-left:375.4pt;margin-top:20.7pt;width:134.25pt;height:76.15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" strokeweight="2.25pt">
                <v:stroke endarrow="open"/>
              </v:shape>
            </w:pict>
          </mc:Fallback>
        </mc:AlternateContent>
      </w:r>
    </w:p>
    <w:p w:rsidR="002245C8" w:rsidRPr="00C01EBC" w:rsidRDefault="00C079B0" w:rsidP="00815628">
      <w:pPr>
        <w:jc w:val="center"/>
      </w:pPr>
      <w:r w:rsidRPr="00C01EBC">
        <w:rPr>
          <w:noProof/>
        </w:rPr>
        <mc:AlternateContent>
          <mc:Choice Requires="wps">
            <w:drawing>
              <wp:anchor distT="0" distB="0" distL="114300" distR="114300" simplePos="0" relativeHeight="251542016" behindDoc="0" locked="0" layoutInCell="1" allowOverlap="1" wp14:anchorId="19E85B35" wp14:editId="01FFB3CF">
                <wp:simplePos x="0" y="0"/>
                <wp:positionH relativeFrom="column">
                  <wp:posOffset>890905</wp:posOffset>
                </wp:positionH>
                <wp:positionV relativeFrom="paragraph">
                  <wp:posOffset>106044</wp:posOffset>
                </wp:positionV>
                <wp:extent cx="476250" cy="804545"/>
                <wp:effectExtent l="19050" t="38100" r="57150" b="14605"/>
                <wp:wrapNone/>
                <wp:docPr id="314" name="Straight Arrow Connector 314"/>
                <wp:cNvGraphicFramePr/>
                <a:graphic xmlns:a="http://schemas.openxmlformats.org/drawingml/2006/main">
                  <a:graphicData uri="http://schemas.microsoft.com/office/word/2010/wordprocessingShape">
                    <wps:wsp>
                      <wps:cNvCnPr/>
                      <wps:spPr>
                        <a:xfrm flipV="1">
                          <a:off x="0" y="0"/>
                          <a:ext cx="476250" cy="80454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2CACBA2" id="Straight Arrow Connector 314" o:spid="_x0000_s1026" type="#_x0000_t32" style="position:absolute;margin-left:70.15pt;margin-top:8.35pt;width:37.5pt;height:63.35pt;flip:y;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" strokeweight="2.25pt">
                <v:stroke endarrow="open"/>
              </v:shape>
            </w:pict>
          </mc:Fallback>
        </mc:AlternateContent>
      </w:r>
      <w:r w:rsidR="002245C8" w:rsidRPr="00C01EBC">
        <w:rPr>
          <w:noProof/>
        </w:rPr>
        <mc:AlternateContent>
          <mc:Choice Requires="wps">
            <w:drawing>
              <wp:anchor distT="0" distB="0" distL="114300" distR="114300" simplePos="0" relativeHeight="251544064" behindDoc="0" locked="0" layoutInCell="1" allowOverlap="1" wp14:anchorId="476EF8A4" wp14:editId="07458F3D">
                <wp:simplePos x="0" y="0"/>
                <wp:positionH relativeFrom="column">
                  <wp:posOffset>122555</wp:posOffset>
                </wp:positionH>
                <wp:positionV relativeFrom="paragraph">
                  <wp:posOffset>188595</wp:posOffset>
                </wp:positionV>
                <wp:extent cx="119380" cy="991870"/>
                <wp:effectExtent l="114300" t="38100" r="52070" b="17780"/>
                <wp:wrapNone/>
                <wp:docPr id="313" name="Straight Arrow Connector 313"/>
                <wp:cNvGraphicFramePr/>
                <a:graphic xmlns:a="http://schemas.openxmlformats.org/drawingml/2006/main">
                  <a:graphicData uri="http://schemas.microsoft.com/office/word/2010/wordprocessingShape">
                    <wps:wsp>
                      <wps:cNvCnPr/>
                      <wps:spPr>
                        <a:xfrm flipH="1" flipV="1">
                          <a:off x="0" y="0"/>
                          <a:ext cx="119380" cy="991870"/>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45594E6" id="Straight Arrow Connector 313" o:spid="_x0000_s1026" type="#_x0000_t32" style="position:absolute;margin-left:9.65pt;margin-top:14.85pt;width:9.4pt;height:78.1pt;flip:x y;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" strokeweight="2.25pt">
                <v:stroke endarrow="open"/>
              </v:shape>
            </w:pict>
          </mc:Fallback>
        </mc:AlternateContent>
      </w:r>
      <w:r w:rsidR="002245C8" w:rsidRPr="00C01EBC">
        <w:rPr>
          <w:noProof/>
        </w:rPr>
        <mc:AlternateContent>
          <mc:Choice Requires="wps">
            <w:drawing>
              <wp:anchor distT="0" distB="0" distL="114300" distR="114300" simplePos="0" relativeHeight="251659776" behindDoc="0" locked="0" layoutInCell="1" allowOverlap="1" wp14:anchorId="1294BA9B" wp14:editId="6EC77C8F">
                <wp:simplePos x="0" y="0"/>
                <wp:positionH relativeFrom="column">
                  <wp:posOffset>1736090</wp:posOffset>
                </wp:positionH>
                <wp:positionV relativeFrom="paragraph">
                  <wp:posOffset>262255</wp:posOffset>
                </wp:positionV>
                <wp:extent cx="1438275" cy="645795"/>
                <wp:effectExtent l="19050" t="57150" r="9525" b="20955"/>
                <wp:wrapNone/>
                <wp:docPr id="315" name="Straight Arrow Connector 315"/>
                <wp:cNvGraphicFramePr/>
                <a:graphic xmlns:a="http://schemas.openxmlformats.org/drawingml/2006/main">
                  <a:graphicData uri="http://schemas.microsoft.com/office/word/2010/wordprocessingShape">
                    <wps:wsp>
                      <wps:cNvCnPr/>
                      <wps:spPr>
                        <a:xfrm flipV="1">
                          <a:off x="0" y="0"/>
                          <a:ext cx="1438275" cy="64579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F96D1C0" id="Straight Arrow Connector 315" o:spid="_x0000_s1026" type="#_x0000_t32" style="position:absolute;margin-left:136.7pt;margin-top:20.65pt;width:113.25pt;height:50.8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" strokeweight="2.25pt">
                <v:stroke endarrow="open"/>
              </v:shape>
            </w:pict>
          </mc:Fallback>
        </mc:AlternateContent>
      </w:r>
    </w:p>
    <w:p w:rsidR="002245C8" w:rsidRPr="00881225" w:rsidRDefault="00C079B0" w:rsidP="00891290">
      <w:pPr>
        <w:jc w:val="center"/>
        <w:sectPr w:rsidR="002245C8" w:rsidRPr="00881225" w:rsidSect="002245C8">
          <w:pgSz w:w="15840" w:h="12240" w:orient="landscape"/>
          <w:pgMar w:top="1440" w:right="907" w:bottom="1440" w:left="907" w:header="720" w:footer="720" w:gutter="0"/>
          <w:cols w:space="720"/>
          <w:docGrid w:linePitch="360"/>
        </w:sectPr>
      </w:pPr>
      <w:r w:rsidRPr="00C01EBC">
        <w:rPr>
          <w:noProof/>
        </w:rPr>
        <mc:AlternateContent>
          <mc:Choice Requires="wps">
            <w:drawing>
              <wp:anchor distT="0" distB="0" distL="114300" distR="114300" simplePos="0" relativeHeight="251568640" behindDoc="0" locked="0" layoutInCell="1" allowOverlap="1" wp14:anchorId="096DF55B" wp14:editId="5A6A5C2E">
                <wp:simplePos x="0" y="0"/>
                <wp:positionH relativeFrom="column">
                  <wp:posOffset>1443355</wp:posOffset>
                </wp:positionH>
                <wp:positionV relativeFrom="paragraph">
                  <wp:posOffset>2063750</wp:posOffset>
                </wp:positionV>
                <wp:extent cx="622300" cy="709295"/>
                <wp:effectExtent l="19050" t="19050" r="44450" b="52705"/>
                <wp:wrapNone/>
                <wp:docPr id="319" name="Straight Arrow Connector 319"/>
                <wp:cNvGraphicFramePr/>
                <a:graphic xmlns:a="http://schemas.openxmlformats.org/drawingml/2006/main">
                  <a:graphicData uri="http://schemas.microsoft.com/office/word/2010/wordprocessingShape">
                    <wps:wsp>
                      <wps:cNvCnPr/>
                      <wps:spPr>
                        <a:xfrm>
                          <a:off x="0" y="0"/>
                          <a:ext cx="622300" cy="70929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8B6B56" id="Straight Arrow Connector 319" o:spid="_x0000_s1026" type="#_x0000_t32" style="position:absolute;margin-left:113.65pt;margin-top:162.5pt;width:49pt;height:55.8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" strokeweight="2.25pt">
                <v:stroke endarrow="open"/>
              </v:shape>
            </w:pict>
          </mc:Fallback>
        </mc:AlternateContent>
      </w:r>
      <w:r w:rsidRPr="00C01EBC">
        <w:rPr>
          <w:noProof/>
        </w:rPr>
        <mc:AlternateContent>
          <mc:Choice Requires="wps">
            <w:drawing>
              <wp:anchor distT="0" distB="0" distL="114300" distR="114300" simplePos="0" relativeHeight="251549184" behindDoc="0" locked="0" layoutInCell="1" allowOverlap="1" wp14:anchorId="22529ACB" wp14:editId="56092EAB">
                <wp:simplePos x="0" y="0"/>
                <wp:positionH relativeFrom="column">
                  <wp:posOffset>1030605</wp:posOffset>
                </wp:positionH>
                <wp:positionV relativeFrom="paragraph">
                  <wp:posOffset>2063749</wp:posOffset>
                </wp:positionV>
                <wp:extent cx="31750" cy="709295"/>
                <wp:effectExtent l="114300" t="19050" r="101600" b="52705"/>
                <wp:wrapNone/>
                <wp:docPr id="320" name="Straight Arrow Connector 320"/>
                <wp:cNvGraphicFramePr/>
                <a:graphic xmlns:a="http://schemas.openxmlformats.org/drawingml/2006/main">
                  <a:graphicData uri="http://schemas.microsoft.com/office/word/2010/wordprocessingShape">
                    <wps:wsp>
                      <wps:cNvCnPr/>
                      <wps:spPr>
                        <a:xfrm>
                          <a:off x="0" y="0"/>
                          <a:ext cx="31750" cy="70929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4D553DD" id="Straight Arrow Connector 320" o:spid="_x0000_s1026" type="#_x0000_t32" style="position:absolute;margin-left:81.15pt;margin-top:162.5pt;width:2.5pt;height:55.8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" strokeweight="2.25pt">
                <v:stroke endarrow="open"/>
              </v:shape>
            </w:pict>
          </mc:Fallback>
        </mc:AlternateContent>
      </w:r>
      <w:r w:rsidRPr="00C01EBC">
        <w:rPr>
          <w:noProof/>
        </w:rPr>
        <mc:AlternateContent>
          <mc:Choice Requires="wps">
            <w:drawing>
              <wp:anchor distT="0" distB="0" distL="114300" distR="114300" simplePos="0" relativeHeight="251657728" behindDoc="0" locked="0" layoutInCell="1" allowOverlap="1" wp14:anchorId="395044F1" wp14:editId="57719DD4">
                <wp:simplePos x="0" y="0"/>
                <wp:positionH relativeFrom="column">
                  <wp:posOffset>1586230</wp:posOffset>
                </wp:positionH>
                <wp:positionV relativeFrom="paragraph">
                  <wp:posOffset>2817495</wp:posOffset>
                </wp:positionV>
                <wp:extent cx="1266825" cy="476250"/>
                <wp:effectExtent l="0" t="0" r="28575" b="19050"/>
                <wp:wrapNone/>
                <wp:docPr id="323" name="Text Box 323"/>
                <wp:cNvGraphicFramePr/>
                <a:graphic xmlns:a="http://schemas.openxmlformats.org/drawingml/2006/main">
                  <a:graphicData uri="http://schemas.microsoft.com/office/word/2010/wordprocessingShape">
                    <wps:wsp>
                      <wps:cNvSpPr txBox="1"/>
                      <wps:spPr>
                        <a:xfrm>
                          <a:off x="0" y="0"/>
                          <a:ext cx="1266825" cy="476250"/>
                        </a:xfrm>
                        <a:prstGeom prst="rect">
                          <a:avLst/>
                        </a:prstGeom>
                        <a:solidFill>
                          <a:sysClr val="window" lastClr="FFFFFF"/>
                        </a:solidFill>
                        <a:ln w="6350">
                          <a:solidFill>
                            <a:prstClr val="black"/>
                          </a:solidFill>
                        </a:ln>
                        <a:effectLst/>
                      </wps:spPr>
                      <wps:txbx>
                        <w:txbxContent>
                          <w:p w:rsidR="00F165E0" w:rsidRDefault="00F165E0" w:rsidP="00815628">
                            <w:r w:rsidRPr="00A83BE6">
                              <w:rPr>
                                <w:b/>
                              </w:rPr>
                              <w:t xml:space="preserve">Course </w:t>
                            </w:r>
                            <w:r>
                              <w:rPr>
                                <w:b/>
                              </w:rPr>
                              <w:t>Number</w:t>
                            </w:r>
                            <w:r>
                              <w:t xml:space="preserve"> - 3 number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044F1" id="Text Box 323" o:spid="_x0000_s1044" type="#_x0000_t202" style="position:absolute;left:0;text-align:left;margin-left:124.9pt;margin-top:221.85pt;width:99.75pt;height: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" fillcolor="window" strokeweight=".5pt">
                <v:textbox>
                  <w:txbxContent>
                    <w:p w:rsidR="00F165E0" w:rsidRDefault="00F165E0" w:rsidP="00815628">
                      <w:r w:rsidRPr="00A83BE6">
                        <w:rPr>
                          <w:b/>
                        </w:rPr>
                        <w:t xml:space="preserve">Course </w:t>
                      </w:r>
                      <w:r>
                        <w:rPr>
                          <w:b/>
                        </w:rPr>
                        <w:t>Number</w:t>
                      </w:r>
                      <w:r>
                        <w:t xml:space="preserve"> - 3 number code</w:t>
                      </w:r>
                    </w:p>
                  </w:txbxContent>
                </v:textbox>
              </v:shape>
            </w:pict>
          </mc:Fallback>
        </mc:AlternateContent>
      </w:r>
      <w:r w:rsidRPr="00C01EBC">
        <w:rPr>
          <w:noProof/>
        </w:rPr>
        <mc:AlternateContent>
          <mc:Choice Requires="wps">
            <w:drawing>
              <wp:anchor distT="0" distB="0" distL="114300" distR="114300" simplePos="0" relativeHeight="251758080" behindDoc="0" locked="0" layoutInCell="1" allowOverlap="1" wp14:anchorId="3CC0A469" wp14:editId="4570142E">
                <wp:simplePos x="0" y="0"/>
                <wp:positionH relativeFrom="column">
                  <wp:posOffset>3100705</wp:posOffset>
                </wp:positionH>
                <wp:positionV relativeFrom="paragraph">
                  <wp:posOffset>2807970</wp:posOffset>
                </wp:positionV>
                <wp:extent cx="990600" cy="485775"/>
                <wp:effectExtent l="0" t="0" r="19050" b="28575"/>
                <wp:wrapNone/>
                <wp:docPr id="322" name="Text Box 322"/>
                <wp:cNvGraphicFramePr/>
                <a:graphic xmlns:a="http://schemas.openxmlformats.org/drawingml/2006/main">
                  <a:graphicData uri="http://schemas.microsoft.com/office/word/2010/wordprocessingShape">
                    <wps:wsp>
                      <wps:cNvSpPr txBox="1"/>
                      <wps:spPr>
                        <a:xfrm>
                          <a:off x="0" y="0"/>
                          <a:ext cx="990600" cy="485775"/>
                        </a:xfrm>
                        <a:prstGeom prst="rect">
                          <a:avLst/>
                        </a:prstGeom>
                        <a:solidFill>
                          <a:sysClr val="window" lastClr="FFFFFF"/>
                        </a:solidFill>
                        <a:ln w="6350">
                          <a:solidFill>
                            <a:prstClr val="black"/>
                          </a:solidFill>
                        </a:ln>
                        <a:effectLst/>
                      </wps:spPr>
                      <wps:txbx>
                        <w:txbxContent>
                          <w:p w:rsidR="00F165E0" w:rsidRDefault="00F165E0" w:rsidP="00A83BE6">
                            <w:r>
                              <w:t>Credit hours per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0A469" id="Text Box 322" o:spid="_x0000_s1045" type="#_x0000_t202" style="position:absolute;left:0;text-align:left;margin-left:244.15pt;margin-top:221.1pt;width:78pt;height:38.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" fillcolor="window" strokeweight=".5pt">
                <v:textbox>
                  <w:txbxContent>
                    <w:p w:rsidR="00F165E0" w:rsidRDefault="00F165E0" w:rsidP="00A83BE6">
                      <w:r>
                        <w:t>Credit hours per class</w:t>
                      </w:r>
                    </w:p>
                  </w:txbxContent>
                </v:textbox>
              </v:shape>
            </w:pict>
          </mc:Fallback>
        </mc:AlternateContent>
      </w:r>
      <w:r w:rsidRPr="00C01EBC">
        <w:rPr>
          <w:noProof/>
        </w:rPr>
        <mc:AlternateContent>
          <mc:Choice Requires="wps">
            <w:drawing>
              <wp:anchor distT="0" distB="0" distL="114300" distR="114300" simplePos="0" relativeHeight="251564544" behindDoc="0" locked="0" layoutInCell="1" allowOverlap="1" wp14:anchorId="77C2FFD9" wp14:editId="0EDE318E">
                <wp:simplePos x="0" y="0"/>
                <wp:positionH relativeFrom="column">
                  <wp:posOffset>347980</wp:posOffset>
                </wp:positionH>
                <wp:positionV relativeFrom="paragraph">
                  <wp:posOffset>2817495</wp:posOffset>
                </wp:positionV>
                <wp:extent cx="1095375" cy="504825"/>
                <wp:effectExtent l="0" t="0" r="28575" b="28575"/>
                <wp:wrapNone/>
                <wp:docPr id="324" name="Text Box 324"/>
                <wp:cNvGraphicFramePr/>
                <a:graphic xmlns:a="http://schemas.openxmlformats.org/drawingml/2006/main">
                  <a:graphicData uri="http://schemas.microsoft.com/office/word/2010/wordprocessingShape">
                    <wps:wsp>
                      <wps:cNvSpPr txBox="1"/>
                      <wps:spPr>
                        <a:xfrm>
                          <a:off x="0" y="0"/>
                          <a:ext cx="1095375" cy="504825"/>
                        </a:xfrm>
                        <a:prstGeom prst="rect">
                          <a:avLst/>
                        </a:prstGeom>
                        <a:solidFill>
                          <a:sysClr val="window" lastClr="FFFFFF"/>
                        </a:solidFill>
                        <a:ln w="6350">
                          <a:solidFill>
                            <a:prstClr val="black"/>
                          </a:solidFill>
                        </a:ln>
                        <a:effectLst/>
                      </wps:spPr>
                      <wps:txbx>
                        <w:txbxContent>
                          <w:p w:rsidR="00F165E0" w:rsidRDefault="00F165E0" w:rsidP="00815628">
                            <w:r w:rsidRPr="00A83BE6">
                              <w:rPr>
                                <w:b/>
                              </w:rPr>
                              <w:t>Course Code</w:t>
                            </w:r>
                            <w:r>
                              <w:t xml:space="preserve"> - 3 letter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2FFD9" id="Text Box 324" o:spid="_x0000_s1046" type="#_x0000_t202" style="position:absolute;left:0;text-align:left;margin-left:27.4pt;margin-top:221.85pt;width:86.25pt;height:39.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" fillcolor="window" strokeweight=".5pt">
                <v:textbox>
                  <w:txbxContent>
                    <w:p w:rsidR="00F165E0" w:rsidRDefault="00F165E0" w:rsidP="00815628">
                      <w:r w:rsidRPr="00A83BE6">
                        <w:rPr>
                          <w:b/>
                        </w:rPr>
                        <w:t>Course Code</w:t>
                      </w:r>
                      <w:r>
                        <w:t xml:space="preserve"> - 3 letter code</w:t>
                      </w:r>
                    </w:p>
                  </w:txbxContent>
                </v:textbox>
              </v:shape>
            </w:pict>
          </mc:Fallback>
        </mc:AlternateContent>
      </w:r>
      <w:r w:rsidRPr="00C01EBC">
        <w:rPr>
          <w:noProof/>
        </w:rPr>
        <mc:AlternateContent>
          <mc:Choice Requires="wps">
            <w:drawing>
              <wp:anchor distT="0" distB="0" distL="114300" distR="114300" simplePos="0" relativeHeight="251840000" behindDoc="0" locked="0" layoutInCell="1" allowOverlap="1" wp14:anchorId="7D1FC2AA" wp14:editId="467BE8CC">
                <wp:simplePos x="0" y="0"/>
                <wp:positionH relativeFrom="column">
                  <wp:posOffset>4405630</wp:posOffset>
                </wp:positionH>
                <wp:positionV relativeFrom="paragraph">
                  <wp:posOffset>2728595</wp:posOffset>
                </wp:positionV>
                <wp:extent cx="1171575" cy="1085850"/>
                <wp:effectExtent l="0" t="0" r="28575" b="19050"/>
                <wp:wrapNone/>
                <wp:docPr id="321" name="Text Box 321"/>
                <wp:cNvGraphicFramePr/>
                <a:graphic xmlns:a="http://schemas.openxmlformats.org/drawingml/2006/main">
                  <a:graphicData uri="http://schemas.microsoft.com/office/word/2010/wordprocessingShape">
                    <wps:wsp>
                      <wps:cNvSpPr txBox="1"/>
                      <wps:spPr>
                        <a:xfrm>
                          <a:off x="0" y="0"/>
                          <a:ext cx="1171575" cy="1085850"/>
                        </a:xfrm>
                        <a:prstGeom prst="rect">
                          <a:avLst/>
                        </a:prstGeom>
                        <a:solidFill>
                          <a:sysClr val="window" lastClr="FFFFFF"/>
                        </a:solidFill>
                        <a:ln w="6350">
                          <a:solidFill>
                            <a:prstClr val="black"/>
                          </a:solidFill>
                        </a:ln>
                        <a:effectLst/>
                      </wps:spPr>
                      <wps:txbx>
                        <w:txbxContent>
                          <w:p w:rsidR="00F165E0" w:rsidRDefault="00F165E0" w:rsidP="00A83BE6">
                            <w:r>
                              <w:t>M – Monday</w:t>
                            </w:r>
                            <w:r>
                              <w:br/>
                              <w:t xml:space="preserve">T – Tuesday </w:t>
                            </w:r>
                            <w:r>
                              <w:br/>
                              <w:t>W – Wednesday</w:t>
                            </w:r>
                            <w:r>
                              <w:br/>
                              <w:t>R – Thursday</w:t>
                            </w:r>
                            <w:r>
                              <w:br/>
                              <w:t>F – Friday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FC2AA" id="Text Box 321" o:spid="_x0000_s1047" type="#_x0000_t202" style="position:absolute;left:0;text-align:left;margin-left:346.9pt;margin-top:214.85pt;width:92.25pt;height:85.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" fillcolor="window" strokeweight=".5pt">
                <v:textbox>
                  <w:txbxContent>
                    <w:p w:rsidR="00F165E0" w:rsidRDefault="00F165E0" w:rsidP="00A83BE6">
                      <w:r>
                        <w:t>M – Monday</w:t>
                      </w:r>
                      <w:r>
                        <w:br/>
                        <w:t xml:space="preserve">T – Tuesday </w:t>
                      </w:r>
                      <w:r>
                        <w:br/>
                        <w:t>W – Wednesday</w:t>
                      </w:r>
                      <w:r>
                        <w:br/>
                        <w:t>R – Thursday</w:t>
                      </w:r>
                      <w:r>
                        <w:br/>
                        <w:t>F – Friday</w:t>
                      </w:r>
                    </w:p>
                  </w:txbxContent>
                </v:textbox>
              </v:shape>
            </w:pict>
          </mc:Fallback>
        </mc:AlternateContent>
      </w:r>
      <w:r w:rsidR="00A83BE6" w:rsidRPr="00C01EBC">
        <w:rPr>
          <w:noProof/>
        </w:rPr>
        <mc:AlternateContent>
          <mc:Choice Requires="wps">
            <w:drawing>
              <wp:anchor distT="0" distB="0" distL="114300" distR="114300" simplePos="0" relativeHeight="251667968" behindDoc="0" locked="0" layoutInCell="1" allowOverlap="1" wp14:anchorId="1A9EA976" wp14:editId="53D7D50E">
                <wp:simplePos x="0" y="0"/>
                <wp:positionH relativeFrom="column">
                  <wp:posOffset>2195830</wp:posOffset>
                </wp:positionH>
                <wp:positionV relativeFrom="paragraph">
                  <wp:posOffset>2060575</wp:posOffset>
                </wp:positionV>
                <wp:extent cx="902335" cy="715645"/>
                <wp:effectExtent l="19050" t="19050" r="50165" b="46355"/>
                <wp:wrapNone/>
                <wp:docPr id="317" name="Straight Arrow Connector 317"/>
                <wp:cNvGraphicFramePr/>
                <a:graphic xmlns:a="http://schemas.openxmlformats.org/drawingml/2006/main">
                  <a:graphicData uri="http://schemas.microsoft.com/office/word/2010/wordprocessingShape">
                    <wps:wsp>
                      <wps:cNvCnPr/>
                      <wps:spPr>
                        <a:xfrm>
                          <a:off x="0" y="0"/>
                          <a:ext cx="902335" cy="71564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3BF571F" id="Straight Arrow Connector 317" o:spid="_x0000_s1026" type="#_x0000_t32" style="position:absolute;margin-left:172.9pt;margin-top:162.25pt;width:71.0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" strokeweight="2.25pt">
                <v:stroke endarrow="open"/>
              </v:shape>
            </w:pict>
          </mc:Fallback>
        </mc:AlternateContent>
      </w:r>
      <w:r w:rsidR="002245C8" w:rsidRPr="00C01EBC">
        <w:rPr>
          <w:noProof/>
        </w:rPr>
        <mc:AlternateContent>
          <mc:Choice Requires="wps">
            <w:drawing>
              <wp:anchor distT="0" distB="0" distL="114300" distR="114300" simplePos="0" relativeHeight="251662848" behindDoc="0" locked="0" layoutInCell="1" allowOverlap="1" wp14:anchorId="7BC89080" wp14:editId="585C709D">
                <wp:simplePos x="0" y="0"/>
                <wp:positionH relativeFrom="column">
                  <wp:posOffset>3366327</wp:posOffset>
                </wp:positionH>
                <wp:positionV relativeFrom="paragraph">
                  <wp:posOffset>2020870</wp:posOffset>
                </wp:positionV>
                <wp:extent cx="1043305" cy="672465"/>
                <wp:effectExtent l="19050" t="19050" r="42545" b="51435"/>
                <wp:wrapNone/>
                <wp:docPr id="318" name="Straight Arrow Connector 318"/>
                <wp:cNvGraphicFramePr/>
                <a:graphic xmlns:a="http://schemas.openxmlformats.org/drawingml/2006/main">
                  <a:graphicData uri="http://schemas.microsoft.com/office/word/2010/wordprocessingShape">
                    <wps:wsp>
                      <wps:cNvCnPr/>
                      <wps:spPr>
                        <a:xfrm>
                          <a:off x="0" y="0"/>
                          <a:ext cx="1043305" cy="672465"/>
                        </a:xfrm>
                        <a:prstGeom prst="straightConnector1">
                          <a:avLst/>
                        </a:prstGeom>
                        <a:noFill/>
                        <a:ln w="2857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7D7B5EF" id="Straight Arrow Connector 318" o:spid="_x0000_s1026" type="#_x0000_t32" style="position:absolute;margin-left:265.05pt;margin-top:159.1pt;width:82.15pt;height:52.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" strokeweight="2.25pt">
                <v:stroke endarrow="open"/>
              </v:shape>
            </w:pict>
          </mc:Fallback>
        </mc:AlternateContent>
      </w:r>
      <w:r w:rsidR="002245C8" w:rsidRPr="00C01EBC">
        <w:rPr>
          <w:noProof/>
        </w:rPr>
        <w:drawing>
          <wp:inline distT="0" distB="0" distL="0" distR="0" wp14:anchorId="6D592973" wp14:editId="109808A2">
            <wp:extent cx="8582025" cy="2357975"/>
            <wp:effectExtent l="0" t="0" r="0" b="444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3166" t="34856" r="51922" b="34295"/>
                    <a:stretch/>
                  </pic:blipFill>
                  <pic:spPr bwMode="auto">
                    <a:xfrm>
                      <a:off x="0" y="0"/>
                      <a:ext cx="8581320" cy="2357781"/>
                    </a:xfrm>
                    <a:prstGeom prst="rect">
                      <a:avLst/>
                    </a:prstGeom>
                    <a:ln>
                      <a:noFill/>
                    </a:ln>
                    <a:extLst>
                      <a:ext uri="{53640926-AAD7-44D8-BBD7-CCE9431645EC}">
                        <a14:shadowObscured xmlns:a14="http://schemas.microsoft.com/office/drawing/2010/main"/>
                      </a:ext>
                    </a:extLst>
                  </pic:spPr>
                </pic:pic>
              </a:graphicData>
            </a:graphic>
          </wp:inline>
        </w:drawing>
      </w:r>
    </w:p>
    <w:p w:rsidR="00655472" w:rsidRPr="00655472" w:rsidRDefault="00655472" w:rsidP="00891290"/>
    <w:sectPr w:rsidR="00655472" w:rsidRPr="00655472" w:rsidSect="002245C8">
      <w:footerReference w:type="even" r:id="rId54"/>
      <w:footerReference w:type="default" r:id="rId55"/>
      <w:pgSz w:w="12240" w:h="15840"/>
      <w:pgMar w:top="1080" w:right="108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5E0" w:rsidRDefault="00F165E0" w:rsidP="00815EF1">
      <w:pPr>
        <w:spacing w:after="0" w:line="240" w:lineRule="auto"/>
      </w:pPr>
      <w:r>
        <w:separator/>
      </w:r>
    </w:p>
  </w:endnote>
  <w:endnote w:type="continuationSeparator" w:id="0">
    <w:p w:rsidR="00F165E0" w:rsidRDefault="00F165E0" w:rsidP="0081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ekto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cher Bold">
    <w:altName w:val="Arial"/>
    <w:panose1 w:val="00000000000000000000"/>
    <w:charset w:val="00"/>
    <w:family w:val="modern"/>
    <w:notTrueType/>
    <w:pitch w:val="variable"/>
    <w:sig w:usb0="A00000FF" w:usb1="4000005B" w:usb2="00000000" w:usb3="00000000" w:csb0="0000008B"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rifa">
    <w:panose1 w:val="00000000000000000000"/>
    <w:charset w:val="00"/>
    <w:family w:val="modern"/>
    <w:notTrueType/>
    <w:pitch w:val="variable"/>
    <w:sig w:usb0="800000AF" w:usb1="40000048" w:usb2="00000000" w:usb3="00000000" w:csb0="00000001" w:csb1="00000000"/>
  </w:font>
  <w:font w:name="GillSans-Bold">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HelveticaNeue-Bold">
    <w:panose1 w:val="00000000000000000000"/>
    <w:charset w:val="00"/>
    <w:family w:val="swiss"/>
    <w:notTrueType/>
    <w:pitch w:val="default"/>
    <w:sig w:usb0="00000003" w:usb1="00000000" w:usb2="00000000" w:usb3="00000000" w:csb0="00000001" w:csb1="00000000"/>
  </w:font>
  <w:font w:name="HelveticaNeue-Ligh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864409"/>
      <w:docPartObj>
        <w:docPartGallery w:val="Page Numbers (Bottom of Page)"/>
        <w:docPartUnique/>
      </w:docPartObj>
    </w:sdtPr>
    <w:sdtEndPr/>
    <w:sdtContent>
      <w:p w:rsidR="00F165E0" w:rsidRDefault="00F165E0">
        <w:pPr>
          <w:pStyle w:val="Footer"/>
        </w:pPr>
        <w:r>
          <w:rPr>
            <w:noProof/>
          </w:rPr>
          <mc:AlternateContent>
            <mc:Choice Requires="wpg">
              <w:drawing>
                <wp:anchor distT="0" distB="0" distL="114300" distR="114300" simplePos="0" relativeHeight="251671552" behindDoc="0" locked="0" layoutInCell="1" allowOverlap="1" wp14:anchorId="3601EA26" wp14:editId="02809358">
                  <wp:simplePos x="0" y="0"/>
                  <wp:positionH relativeFrom="page">
                    <wp:align>center</wp:align>
                  </wp:positionH>
                  <wp:positionV relativeFrom="bottomMargin">
                    <wp:align>center</wp:align>
                  </wp:positionV>
                  <wp:extent cx="7781925" cy="190500"/>
                  <wp:effectExtent l="9525" t="9525" r="9525" b="0"/>
                  <wp:wrapNone/>
                  <wp:docPr id="2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21"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5E0" w:rsidRDefault="00F165E0">
                                <w:pPr>
                                  <w:jc w:val="center"/>
                                </w:pPr>
                                <w:r>
                                  <w:fldChar w:fldCharType="begin"/>
                                </w:r>
                                <w:r>
                                  <w:instrText xml:space="preserve"> PAGE    \* MERGEFORMAT </w:instrText>
                                </w:r>
                                <w:r>
                                  <w:fldChar w:fldCharType="separate"/>
                                </w:r>
                                <w:r w:rsidR="001C0362" w:rsidRPr="001C0362">
                                  <w:rPr>
                                    <w:noProof/>
                                    <w:color w:val="8C8C8C" w:themeColor="background1" w:themeShade="8C"/>
                                  </w:rPr>
                                  <w:t>24</w:t>
                                </w:r>
                                <w:r>
                                  <w:rPr>
                                    <w:noProof/>
                                    <w:color w:val="8C8C8C" w:themeColor="background1" w:themeShade="8C"/>
                                  </w:rPr>
                                  <w:fldChar w:fldCharType="end"/>
                                </w:r>
                              </w:p>
                            </w:txbxContent>
                          </wps:txbx>
                          <wps:bodyPr rot="0" vert="horz" wrap="square" lIns="0" tIns="0" rIns="0" bIns="0" anchor="t" anchorCtr="0" upright="1">
                            <a:noAutofit/>
                          </wps:bodyPr>
                        </wps:wsp>
                        <wpg:grpSp>
                          <wpg:cNvPr id="22" name="Group 31"/>
                          <wpg:cNvGrpSpPr>
                            <a:grpSpLocks/>
                          </wpg:cNvGrpSpPr>
                          <wpg:grpSpPr bwMode="auto">
                            <a:xfrm flipH="1">
                              <a:off x="0" y="14970"/>
                              <a:ext cx="12255" cy="230"/>
                              <a:chOff x="-8" y="14978"/>
                              <a:chExt cx="12255" cy="230"/>
                            </a:xfrm>
                          </wpg:grpSpPr>
                          <wps:wsp>
                            <wps:cNvPr id="2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3601EA26" id="Group 33" o:spid="_x0000_s1048" style="position:absolute;margin-left:0;margin-top:0;width:612.75pt;height:15pt;z-index:25167155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">
                  <v:shapetype id="_x0000_t202" coordsize="21600,21600" o:spt="202" path="m,l,21600r21600,l21600,xe">
                    <v:stroke joinstyle="miter"/>
                    <v:path gradientshapeok="t" o:connecttype="rect"/>
                  </v:shapetype>
                  <v:shape id="Text Box 25" o:spid="_x0000_s1049"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F165E0" w:rsidRDefault="00F165E0">
                          <w:pPr>
                            <w:jc w:val="center"/>
                          </w:pPr>
                          <w:r>
                            <w:fldChar w:fldCharType="begin"/>
                          </w:r>
                          <w:r>
                            <w:instrText xml:space="preserve"> PAGE    \* MERGEFORMAT </w:instrText>
                          </w:r>
                          <w:r>
                            <w:fldChar w:fldCharType="separate"/>
                          </w:r>
                          <w:r w:rsidR="001C0362" w:rsidRPr="001C0362">
                            <w:rPr>
                              <w:noProof/>
                              <w:color w:val="8C8C8C" w:themeColor="background1" w:themeShade="8C"/>
                            </w:rPr>
                            <w:t>24</w:t>
                          </w:r>
                          <w:r>
                            <w:rPr>
                              <w:noProof/>
                              <w:color w:val="8C8C8C" w:themeColor="background1" w:themeShade="8C"/>
                            </w:rPr>
                            <w:fldChar w:fldCharType="end"/>
                          </w:r>
                        </w:p>
                      </w:txbxContent>
                    </v:textbox>
                  </v:shape>
                  <v:group id="Group 31" o:spid="_x0000_s1050"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4YV2HCAAAA2wAAAA8A&#10;AAAAAAAAAAAAAAAAqgIAAGRycy9kb3ducmV2LnhtbFBLBQYAAAAABAAEAPoAAACZ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51"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qD7sMAAADbAAAADwAAAGRycy9kb3ducmV2LnhtbESPQYvCMBSE7wv+h/AEL7KmKi7SNYoI&#10;Ui8edBU8vm3eNsXmpTRRq7/eCMIeh5n5hpktWluJKzW+dKxgOEhAEOdOl1woOPysP6cgfEDWWDkm&#10;BXfysJh3PmaYanfjHV33oRARwj5FBSaEOpXS54Ys+oGriaP35xqLIcqmkLrBW4TbSo6S5EtaLDku&#10;GKxpZSg/7y9WQd8n8phPTibrZ9vfhz7yYWkzpXrddvkNIlAb/sPv9kYrGI3h9SX+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Kg+7DAAAA2wAAAA8AAAAAAAAAAAAA&#10;AAAAoQIAAGRycy9kb3ducmV2LnhtbFBLBQYAAAAABAAEAPkAAACRAwAAAAA=&#10;" strokecolor="#a5a5a5"/>
                    <v:shape id="AutoShape 28" o:spid="_x0000_s1052"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5cQAAADbAAAADwAAAGRycy9kb3ducmV2LnhtbESPQYvCMBSE78L+h/CEvciaWkSWrlFk&#10;i4sggna9eHs0z7bavJQmav33RhA8DjPzDTOdd6YWV2pdZVnBaBiBIM6trrhQsP9ffn2DcB5ZY22Z&#10;FNzJwXz20Ztiou2Nd3TNfCEChF2CCkrvm0RKl5dk0A1tQxy8o20N+iDbQuoWbwFuahlH0UQarDgs&#10;lNjQb0n5ObsYBZvd3/58kJc07qrF4ITr9HDapkp99rvFDwhPnX+HX+2VVhCP4fkl/AA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v4rlxAAAANsAAAAPAAAAAAAAAAAA&#10;AAAAAKECAABkcnMvZG93bnJldi54bWxQSwUGAAAAAAQABAD5AAAAkgMAAAAA&#10;" adj="20904" strokecolor="#a5a5a5"/>
                  </v:group>
                  <w10:wrap anchorx="page"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40041"/>
      <w:docPartObj>
        <w:docPartGallery w:val="Page Numbers (Bottom of Page)"/>
        <w:docPartUnique/>
      </w:docPartObj>
    </w:sdtPr>
    <w:sdtEndPr/>
    <w:sdtContent>
      <w:p w:rsidR="00F165E0" w:rsidRDefault="00F165E0">
        <w:pPr>
          <w:pStyle w:val="Footer"/>
        </w:pPr>
        <w:r>
          <w:rPr>
            <w:noProof/>
          </w:rPr>
          <mc:AlternateContent>
            <mc:Choice Requires="wpg">
              <w:drawing>
                <wp:anchor distT="0" distB="0" distL="114300" distR="114300" simplePos="0" relativeHeight="251669504" behindDoc="0" locked="0" layoutInCell="1" allowOverlap="1" wp14:anchorId="19A13ACA" wp14:editId="5959041E">
                  <wp:simplePos x="0" y="0"/>
                  <wp:positionH relativeFrom="page">
                    <wp:align>center</wp:align>
                  </wp:positionH>
                  <wp:positionV relativeFrom="bottomMargin">
                    <wp:align>center</wp:align>
                  </wp:positionV>
                  <wp:extent cx="7781925" cy="190500"/>
                  <wp:effectExtent l="9525" t="9525" r="9525" b="0"/>
                  <wp:wrapNone/>
                  <wp:docPr id="1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8" y="14978"/>
                            <a:chExt cx="12255" cy="300"/>
                          </a:xfrm>
                        </wpg:grpSpPr>
                        <wps:wsp>
                          <wps:cNvPr id="16" name="Text Box 25"/>
                          <wps:cNvSpPr txBox="1">
                            <a:spLocks noChangeArrowheads="1"/>
                          </wps:cNvSpPr>
                          <wps:spPr bwMode="auto">
                            <a:xfrm>
                              <a:off x="782" y="1499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5E0" w:rsidRDefault="00F165E0">
                                <w:pPr>
                                  <w:jc w:val="center"/>
                                </w:pPr>
                                <w:r>
                                  <w:fldChar w:fldCharType="begin"/>
                                </w:r>
                                <w:r>
                                  <w:instrText xml:space="preserve"> PAGE    \* MERGEFORMAT </w:instrText>
                                </w:r>
                                <w:r>
                                  <w:fldChar w:fldCharType="separate"/>
                                </w:r>
                                <w:r w:rsidR="001C0362" w:rsidRPr="001C0362">
                                  <w:rPr>
                                    <w:noProof/>
                                    <w:color w:val="8C8C8C" w:themeColor="background1" w:themeShade="8C"/>
                                  </w:rPr>
                                  <w:t>25</w:t>
                                </w:r>
                                <w:r>
                                  <w:rPr>
                                    <w:noProof/>
                                    <w:color w:val="8C8C8C" w:themeColor="background1" w:themeShade="8C"/>
                                  </w:rPr>
                                  <w:fldChar w:fldCharType="end"/>
                                </w:r>
                              </w:p>
                            </w:txbxContent>
                          </wps:txbx>
                          <wps:bodyPr rot="0" vert="horz" wrap="square" lIns="0" tIns="0" rIns="0" bIns="0" anchor="t" anchorCtr="0" upright="1">
                            <a:noAutofit/>
                          </wps:bodyPr>
                        </wps:wsp>
                        <wpg:grpSp>
                          <wpg:cNvPr id="17" name="Group 31"/>
                          <wpg:cNvGrpSpPr>
                            <a:grpSpLocks/>
                          </wpg:cNvGrpSpPr>
                          <wpg:grpSpPr bwMode="auto">
                            <a:xfrm>
                              <a:off x="-8" y="14978"/>
                              <a:ext cx="12255" cy="230"/>
                              <a:chOff x="-8" y="14978"/>
                              <a:chExt cx="12255" cy="230"/>
                            </a:xfrm>
                          </wpg:grpSpPr>
                          <wps:wsp>
                            <wps:cNvPr id="1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A13ACA" id="Group 32" o:spid="_x0000_s1053" style="position:absolute;margin-left:0;margin-top:0;width:612.75pt;height:15pt;z-index:25166950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">
                  <v:shapetype id="_x0000_t202" coordsize="21600,21600" o:spt="202" path="m,l,21600r21600,l21600,xe">
                    <v:stroke joinstyle="miter"/>
                    <v:path gradientshapeok="t" o:connecttype="rect"/>
                  </v:shapetype>
                  <v:shape id="Text Box 25" o:spid="_x0000_s1054"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F165E0" w:rsidRDefault="00F165E0">
                          <w:pPr>
                            <w:jc w:val="center"/>
                          </w:pPr>
                          <w:r>
                            <w:fldChar w:fldCharType="begin"/>
                          </w:r>
                          <w:r>
                            <w:instrText xml:space="preserve"> PAGE    \* MERGEFORMAT </w:instrText>
                          </w:r>
                          <w:r>
                            <w:fldChar w:fldCharType="separate"/>
                          </w:r>
                          <w:r w:rsidR="001C0362" w:rsidRPr="001C0362">
                            <w:rPr>
                              <w:noProof/>
                              <w:color w:val="8C8C8C" w:themeColor="background1" w:themeShade="8C"/>
                            </w:rPr>
                            <w:t>25</w:t>
                          </w:r>
                          <w:r>
                            <w:rPr>
                              <w:noProof/>
                              <w:color w:val="8C8C8C" w:themeColor="background1" w:themeShade="8C"/>
                            </w:rPr>
                            <w:fldChar w:fldCharType="end"/>
                          </w:r>
                        </w:p>
                      </w:txbxContent>
                    </v:textbox>
                  </v:shape>
                  <v:group id="Group 31" o:spid="_x0000_s1055"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56"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bIsQAAADbAAAADwAAAGRycy9kb3ducmV2LnhtbESPQWvCQBCF7wX/wzJCL6KbCi0SXUUE&#10;iRcPtQoex+yYDWZnQ3arqb++cyj0NsN78943i1XvG3WnLtaBDbxNMlDEZbA1VwaOX9vxDFRMyBab&#10;wGTghyKsloOXBeY2PPiT7odUKQnhmKMBl1Kbax1LRx7jJLTEol1D5zHJ2lXadviQcN/oaZZ9aI81&#10;S4PDljaOytvh2xsYxUyfyvezK0bF/vK0Jz6ufWHM67Bfz0El6tO/+e96ZwVfYOUXGUA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QtsixAAAANsAAAAPAAAAAAAAAAAA&#10;AAAAAKECAABkcnMvZG93bnJldi54bWxQSwUGAAAAAAQABAD5AAAAkgMAAAAA&#10;" strokecolor="#a5a5a5"/>
                    <v:shape id="AutoShape 28" o:spid="_x0000_s1057"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LvxsIAAADbAAAADwAAAGRycy9kb3ducmV2LnhtbERPS4vCMBC+C/sfwizsRTTVg2htKrLF&#10;ZUEEXxdvQzPbVptJaaJ2/70RBG/z8T0nWXSmFjdqXWVZwWgYgSDOra64UHA8rAZTEM4ja6wtk4J/&#10;crBIP3oJxtreeUe3vS9ECGEXo4LS+yaW0uUlGXRD2xAH7s+2Bn2AbSF1i/cQbmo5jqKJNFhxaCix&#10;oe+S8sv+ahRsdj/Hy0les3FXLftnXGen8zZT6uuzW85BeOr8W/xy/+owfwbPX8IBMn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dLvxsIAAADbAAAADwAAAAAAAAAAAAAA&#10;AAChAgAAZHJzL2Rvd25yZXYueG1sUEsFBgAAAAAEAAQA+QAAAJADAAAAAA==&#10;" adj="20904" strokecolor="#a5a5a5"/>
                  </v:group>
                  <w10:wrap anchorx="page" anchory="margin"/>
                </v:group>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220423"/>
      <w:docPartObj>
        <w:docPartGallery w:val="Page Numbers (Bottom of Page)"/>
        <w:docPartUnique/>
      </w:docPartObj>
    </w:sdtPr>
    <w:sdtEndPr/>
    <w:sdtContent>
      <w:p w:rsidR="00F165E0" w:rsidRDefault="00F165E0">
        <w:pPr>
          <w:pStyle w:val="Footer"/>
        </w:pPr>
        <w:r>
          <w:rPr>
            <w:noProof/>
          </w:rPr>
          <mc:AlternateContent>
            <mc:Choice Requires="wpg">
              <w:drawing>
                <wp:anchor distT="0" distB="0" distL="114300" distR="114300" simplePos="0" relativeHeight="251663360" behindDoc="0" locked="0" layoutInCell="1" allowOverlap="1" wp14:anchorId="446F02B8" wp14:editId="71C8197E">
                  <wp:simplePos x="0" y="0"/>
                  <wp:positionH relativeFrom="page">
                    <wp:align>center</wp:align>
                  </wp:positionH>
                  <wp:positionV relativeFrom="bottomMargin">
                    <wp:align>center</wp:align>
                  </wp:positionV>
                  <wp:extent cx="7781925" cy="190500"/>
                  <wp:effectExtent l="9525" t="9525" r="9525" b="0"/>
                  <wp:wrapNone/>
                  <wp:docPr id="1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8" y="14978"/>
                            <a:chExt cx="12255" cy="300"/>
                          </a:xfrm>
                        </wpg:grpSpPr>
                        <wps:wsp>
                          <wps:cNvPr id="11" name="Text Box 25"/>
                          <wps:cNvSpPr txBox="1">
                            <a:spLocks noChangeArrowheads="1"/>
                          </wps:cNvSpPr>
                          <wps:spPr bwMode="auto">
                            <a:xfrm>
                              <a:off x="782" y="1499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5E0" w:rsidRDefault="00F165E0">
                                <w:pPr>
                                  <w:jc w:val="center"/>
                                </w:pPr>
                                <w:r>
                                  <w:fldChar w:fldCharType="begin"/>
                                </w:r>
                                <w:r>
                                  <w:instrText xml:space="preserve"> PAGE    \* MERGEFORMAT </w:instrText>
                                </w:r>
                                <w:r>
                                  <w:fldChar w:fldCharType="separate"/>
                                </w:r>
                                <w:r w:rsidRPr="002245C8">
                                  <w:rPr>
                                    <w:noProof/>
                                    <w:color w:val="8C8C8C" w:themeColor="background1" w:themeShade="8C"/>
                                  </w:rPr>
                                  <w:t>118</w:t>
                                </w:r>
                                <w:r>
                                  <w:rPr>
                                    <w:noProof/>
                                    <w:color w:val="8C8C8C" w:themeColor="background1" w:themeShade="8C"/>
                                  </w:rPr>
                                  <w:fldChar w:fldCharType="end"/>
                                </w:r>
                              </w:p>
                            </w:txbxContent>
                          </wps:txbx>
                          <wps:bodyPr rot="0" vert="horz" wrap="square" lIns="0" tIns="0" rIns="0" bIns="0" anchor="t" anchorCtr="0" upright="1">
                            <a:noAutofit/>
                          </wps:bodyPr>
                        </wps:wsp>
                        <wpg:grpSp>
                          <wpg:cNvPr id="12" name="Group 31"/>
                          <wpg:cNvGrpSpPr>
                            <a:grpSpLocks/>
                          </wpg:cNvGrpSpPr>
                          <wpg:grpSpPr bwMode="auto">
                            <a:xfrm>
                              <a:off x="-8" y="14978"/>
                              <a:ext cx="12255" cy="230"/>
                              <a:chOff x="-8" y="14978"/>
                              <a:chExt cx="12255" cy="230"/>
                            </a:xfrm>
                          </wpg:grpSpPr>
                          <wps:wsp>
                            <wps:cNvPr id="1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4"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46F02B8" id="_x0000_s1058" style="position:absolute;margin-left:0;margin-top:0;width:612.75pt;height:15pt;z-index:251663360;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">
                  <v:shapetype id="_x0000_t202" coordsize="21600,21600" o:spt="202" path="m,l,21600r21600,l21600,xe">
                    <v:stroke joinstyle="miter"/>
                    <v:path gradientshapeok="t" o:connecttype="rect"/>
                  </v:shapetype>
                  <v:shape id="Text Box 25" o:spid="_x0000_s1059"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F165E0" w:rsidRDefault="00F165E0">
                          <w:pPr>
                            <w:jc w:val="center"/>
                          </w:pPr>
                          <w:r>
                            <w:fldChar w:fldCharType="begin"/>
                          </w:r>
                          <w:r>
                            <w:instrText xml:space="preserve"> PAGE    \* MERGEFORMAT </w:instrText>
                          </w:r>
                          <w:r>
                            <w:fldChar w:fldCharType="separate"/>
                          </w:r>
                          <w:r w:rsidRPr="002245C8">
                            <w:rPr>
                              <w:noProof/>
                              <w:color w:val="8C8C8C" w:themeColor="background1" w:themeShade="8C"/>
                            </w:rPr>
                            <w:t>118</w:t>
                          </w:r>
                          <w:r>
                            <w:rPr>
                              <w:noProof/>
                              <w:color w:val="8C8C8C" w:themeColor="background1" w:themeShade="8C"/>
                            </w:rPr>
                            <w:fldChar w:fldCharType="end"/>
                          </w:r>
                        </w:p>
                      </w:txbxContent>
                    </v:textbox>
                  </v:shape>
                  <v:group id="Group 31" o:spid="_x0000_s1060"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61"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JU8EAAADbAAAADwAAAGRycy9kb3ducmV2LnhtbERPS4vCMBC+C/sfwizsRdbUFWWpRhFB&#10;uhcPvsDj2IxNsZmUJmrXX28Ewdt8fM+ZzFpbiSs1vnSsoN9LQBDnTpdcKNhtl9+/IHxA1lg5JgX/&#10;5GE2/ehMMNXuxmu6bkIhYgj7FBWYEOpUSp8bsuh7riaO3Mk1FkOETSF1g7cYbiv5kyQjabHk2GCw&#10;poWh/Ly5WAVdn8h9PjyYrJutjne9593cZkp9fbbzMYhAbXiLX+4/HecP4PlLPEB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5klTwQAAANsAAAAPAAAAAAAAAAAAAAAA&#10;AKECAABkcnMvZG93bnJldi54bWxQSwUGAAAAAAQABAD5AAAAjwMAAAAA&#10;" strokecolor="#a5a5a5"/>
                    <v:shape id="AutoShape 28" o:spid="_x0000_s1062"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NAWMIAAADbAAAADwAAAGRycy9kb3ducmV2LnhtbERPS4vCMBC+C/sfwizsRTRVRKQ2Fdni&#10;siCCr4u3oZltq82kNFG7/94Igrf5+J6TLDpTixu1rrKsYDSMQBDnVldcKDgeVoMZCOeRNdaWScE/&#10;OVikH70EY23vvKPb3hcihLCLUUHpfRNL6fKSDLqhbYgD92dbgz7AtpC6xXsIN7UcR9FUGqw4NJTY&#10;0HdJ+WV/NQo2u5/j5SSv2birlv0zrrPTeZsp9fXZLecgPHX+LX65f3WYP4HnL+EAm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NAWMIAAADbAAAADwAAAAAAAAAAAAAA&#10;AAChAgAAZHJzL2Rvd25yZXYueG1sUEsFBgAAAAAEAAQA+QAAAJADAAAAAA==&#10;" adj="20904" strokecolor="#a5a5a5"/>
                  </v:group>
                  <w10:wrap anchorx="page" anchory="margin"/>
                </v:group>
              </w:pict>
            </mc:Fallback>
          </mc:AlternateConten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500691"/>
      <w:docPartObj>
        <w:docPartGallery w:val="Page Numbers (Bottom of Page)"/>
        <w:docPartUnique/>
      </w:docPartObj>
    </w:sdtPr>
    <w:sdtEndPr/>
    <w:sdtContent>
      <w:p w:rsidR="00F165E0" w:rsidRDefault="00F165E0">
        <w:pPr>
          <w:pStyle w:val="Footer1"/>
        </w:pPr>
        <w:r>
          <w:rPr>
            <w:noProof/>
          </w:rPr>
          <mc:AlternateContent>
            <mc:Choice Requires="wpg">
              <w:drawing>
                <wp:anchor distT="0" distB="0" distL="114300" distR="114300" simplePos="0" relativeHeight="251665408" behindDoc="0" locked="0" layoutInCell="1" allowOverlap="1" wp14:anchorId="23B4497C" wp14:editId="5673E426">
                  <wp:simplePos x="0" y="0"/>
                  <wp:positionH relativeFrom="page">
                    <wp:align>center</wp:align>
                  </wp:positionH>
                  <wp:positionV relativeFrom="bottomMargin">
                    <wp:align>center</wp:align>
                  </wp:positionV>
                  <wp:extent cx="7781925" cy="190500"/>
                  <wp:effectExtent l="9525" t="9525" r="9525" b="0"/>
                  <wp:wrapNone/>
                  <wp:docPr id="6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5E0" w:rsidRDefault="00F165E0">
                                <w:pPr>
                                  <w:jc w:val="center"/>
                                </w:pPr>
                                <w:r>
                                  <w:fldChar w:fldCharType="begin"/>
                                </w:r>
                                <w:r>
                                  <w:instrText xml:space="preserve"> PAGE    \* MERGEFORMAT </w:instrText>
                                </w:r>
                                <w:r>
                                  <w:fldChar w:fldCharType="separate"/>
                                </w:r>
                                <w:r w:rsidRPr="002245C8">
                                  <w:rPr>
                                    <w:noProof/>
                                    <w:color w:val="8C8C8C" w:themeColor="background1" w:themeShade="8C"/>
                                  </w:rPr>
                                  <w:t>117</w:t>
                                </w:r>
                                <w:r>
                                  <w:rPr>
                                    <w:noProof/>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3B4497C" id="_x0000_s1063" style="position:absolute;margin-left:0;margin-top:0;width:612.75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">
                  <v:shapetype id="_x0000_t202" coordsize="21600,21600" o:spt="202" path="m,l,21600r21600,l21600,xe">
                    <v:stroke joinstyle="miter"/>
                    <v:path gradientshapeok="t" o:connecttype="rect"/>
                  </v:shapetype>
                  <v:shape id="Text Box 25" o:spid="_x0000_s1064"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F165E0" w:rsidRDefault="00F165E0">
                          <w:pPr>
                            <w:jc w:val="center"/>
                          </w:pPr>
                          <w:r>
                            <w:fldChar w:fldCharType="begin"/>
                          </w:r>
                          <w:r>
                            <w:instrText xml:space="preserve"> PAGE    \* MERGEFORMAT </w:instrText>
                          </w:r>
                          <w:r>
                            <w:fldChar w:fldCharType="separate"/>
                          </w:r>
                          <w:r w:rsidRPr="002245C8">
                            <w:rPr>
                              <w:noProof/>
                              <w:color w:val="8C8C8C" w:themeColor="background1" w:themeShade="8C"/>
                            </w:rPr>
                            <w:t>117</w:t>
                          </w:r>
                          <w:r>
                            <w:rPr>
                              <w:noProof/>
                              <w:color w:val="8C8C8C" w:themeColor="background1" w:themeShade="8C"/>
                            </w:rPr>
                            <w:fldChar w:fldCharType="end"/>
                          </w:r>
                        </w:p>
                      </w:txbxContent>
                    </v:textbox>
                  </v:shape>
                  <v:group id="Group 31" o:spid="_x0000_s1065"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66"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67"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5E0" w:rsidRDefault="00F165E0" w:rsidP="00815EF1">
      <w:pPr>
        <w:spacing w:after="0" w:line="240" w:lineRule="auto"/>
      </w:pPr>
      <w:r>
        <w:separator/>
      </w:r>
    </w:p>
  </w:footnote>
  <w:footnote w:type="continuationSeparator" w:id="0">
    <w:p w:rsidR="00F165E0" w:rsidRDefault="00F165E0" w:rsidP="00815E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EEA2BBE"/>
    <w:lvl w:ilvl="0">
      <w:numFmt w:val="bullet"/>
      <w:lvlText w:val="*"/>
      <w:lvlJc w:val="left"/>
    </w:lvl>
  </w:abstractNum>
  <w:abstractNum w:abstractNumId="1" w15:restartNumberingAfterBreak="0">
    <w:nsid w:val="00E03E6E"/>
    <w:multiLevelType w:val="hybridMultilevel"/>
    <w:tmpl w:val="6FD017A8"/>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2" w15:restartNumberingAfterBreak="0">
    <w:nsid w:val="0177522F"/>
    <w:multiLevelType w:val="hybridMultilevel"/>
    <w:tmpl w:val="15D0187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1D62B13"/>
    <w:multiLevelType w:val="hybridMultilevel"/>
    <w:tmpl w:val="721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5D627D"/>
    <w:multiLevelType w:val="hybridMultilevel"/>
    <w:tmpl w:val="4AF86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124763"/>
    <w:multiLevelType w:val="hybridMultilevel"/>
    <w:tmpl w:val="BE708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B34A93"/>
    <w:multiLevelType w:val="hybridMultilevel"/>
    <w:tmpl w:val="3944759E"/>
    <w:lvl w:ilvl="0" w:tplc="04090001">
      <w:start w:val="1"/>
      <w:numFmt w:val="bullet"/>
      <w:lvlText w:val=""/>
      <w:lvlJc w:val="left"/>
      <w:pPr>
        <w:ind w:left="1650" w:hanging="360"/>
      </w:pPr>
      <w:rPr>
        <w:rFonts w:ascii="Symbol" w:hAnsi="Symbol" w:hint="default"/>
      </w:rPr>
    </w:lvl>
    <w:lvl w:ilvl="1" w:tplc="04090003">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7" w15:restartNumberingAfterBreak="0">
    <w:nsid w:val="05C752BB"/>
    <w:multiLevelType w:val="hybridMultilevel"/>
    <w:tmpl w:val="4AFAA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5211E0"/>
    <w:multiLevelType w:val="hybridMultilevel"/>
    <w:tmpl w:val="F162B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C47571"/>
    <w:multiLevelType w:val="hybridMultilevel"/>
    <w:tmpl w:val="A8E0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DB60C3"/>
    <w:multiLevelType w:val="hybridMultilevel"/>
    <w:tmpl w:val="D5ACD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872399"/>
    <w:multiLevelType w:val="hybridMultilevel"/>
    <w:tmpl w:val="AD504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9C49D1"/>
    <w:multiLevelType w:val="hybridMultilevel"/>
    <w:tmpl w:val="23C0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EE1C55"/>
    <w:multiLevelType w:val="hybridMultilevel"/>
    <w:tmpl w:val="B3A41186"/>
    <w:lvl w:ilvl="0" w:tplc="ECBA2FC2">
      <w:start w:val="17"/>
      <w:numFmt w:val="upperLetter"/>
      <w:lvlText w:val="%1."/>
      <w:lvlJc w:val="left"/>
      <w:pPr>
        <w:tabs>
          <w:tab w:val="num" w:pos="900"/>
        </w:tabs>
        <w:ind w:left="900" w:hanging="54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C1A7FD1"/>
    <w:multiLevelType w:val="hybridMultilevel"/>
    <w:tmpl w:val="AE10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B6439C"/>
    <w:multiLevelType w:val="hybridMultilevel"/>
    <w:tmpl w:val="0136E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F936B7"/>
    <w:multiLevelType w:val="hybridMultilevel"/>
    <w:tmpl w:val="A0F6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D14541"/>
    <w:multiLevelType w:val="hybridMultilevel"/>
    <w:tmpl w:val="38E89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FF1029"/>
    <w:multiLevelType w:val="hybridMultilevel"/>
    <w:tmpl w:val="75001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9F1912"/>
    <w:multiLevelType w:val="hybridMultilevel"/>
    <w:tmpl w:val="DDE05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EC6D70"/>
    <w:multiLevelType w:val="hybridMultilevel"/>
    <w:tmpl w:val="DABC1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47742A6"/>
    <w:multiLevelType w:val="multilevel"/>
    <w:tmpl w:val="47A6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534040"/>
    <w:multiLevelType w:val="hybridMultilevel"/>
    <w:tmpl w:val="47AABF82"/>
    <w:lvl w:ilvl="0" w:tplc="04090015">
      <w:start w:val="17"/>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58A029C"/>
    <w:multiLevelType w:val="hybridMultilevel"/>
    <w:tmpl w:val="1ECAAA54"/>
    <w:lvl w:ilvl="0" w:tplc="D86E945E">
      <w:start w:val="17"/>
      <w:numFmt w:val="upp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6AB585B"/>
    <w:multiLevelType w:val="hybridMultilevel"/>
    <w:tmpl w:val="B4C67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454442"/>
    <w:multiLevelType w:val="multilevel"/>
    <w:tmpl w:val="9BEC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6B78D0"/>
    <w:multiLevelType w:val="hybridMultilevel"/>
    <w:tmpl w:val="37FC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456D37"/>
    <w:multiLevelType w:val="hybridMultilevel"/>
    <w:tmpl w:val="45B6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F6312"/>
    <w:multiLevelType w:val="hybridMultilevel"/>
    <w:tmpl w:val="C77A3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C994C0A"/>
    <w:multiLevelType w:val="hybridMultilevel"/>
    <w:tmpl w:val="DEE2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375D7D"/>
    <w:multiLevelType w:val="hybridMultilevel"/>
    <w:tmpl w:val="23E8C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F82506"/>
    <w:multiLevelType w:val="hybridMultilevel"/>
    <w:tmpl w:val="315AD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D25BC2"/>
    <w:multiLevelType w:val="hybridMultilevel"/>
    <w:tmpl w:val="EE84C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04577A"/>
    <w:multiLevelType w:val="hybridMultilevel"/>
    <w:tmpl w:val="618A5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237306"/>
    <w:multiLevelType w:val="hybridMultilevel"/>
    <w:tmpl w:val="D8E44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35796E"/>
    <w:multiLevelType w:val="hybridMultilevel"/>
    <w:tmpl w:val="76AE7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5729B2"/>
    <w:multiLevelType w:val="hybridMultilevel"/>
    <w:tmpl w:val="A7AA9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7F721E"/>
    <w:multiLevelType w:val="hybridMultilevel"/>
    <w:tmpl w:val="8D823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6886CB4"/>
    <w:multiLevelType w:val="multilevel"/>
    <w:tmpl w:val="F848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E97C45"/>
    <w:multiLevelType w:val="hybridMultilevel"/>
    <w:tmpl w:val="9184085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0" w15:restartNumberingAfterBreak="0">
    <w:nsid w:val="27B4E887"/>
    <w:multiLevelType w:val="hybridMultilevel"/>
    <w:tmpl w:val="69BC8F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27E70BDF"/>
    <w:multiLevelType w:val="hybridMultilevel"/>
    <w:tmpl w:val="18F83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AD3A1A"/>
    <w:multiLevelType w:val="hybridMultilevel"/>
    <w:tmpl w:val="B2DACB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B9D6724"/>
    <w:multiLevelType w:val="hybridMultilevel"/>
    <w:tmpl w:val="28EC2D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C393C88"/>
    <w:multiLevelType w:val="hybridMultilevel"/>
    <w:tmpl w:val="E2EA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3E71A5"/>
    <w:multiLevelType w:val="hybridMultilevel"/>
    <w:tmpl w:val="0CEAD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D52679E"/>
    <w:multiLevelType w:val="hybridMultilevel"/>
    <w:tmpl w:val="0B2275A0"/>
    <w:lvl w:ilvl="0" w:tplc="04090001">
      <w:start w:val="1"/>
      <w:numFmt w:val="bullet"/>
      <w:lvlText w:val=""/>
      <w:lvlJc w:val="left"/>
      <w:pPr>
        <w:ind w:left="720" w:hanging="360"/>
      </w:pPr>
      <w:rPr>
        <w:rFonts w:ascii="Symbol" w:hAnsi="Symbol" w:hint="default"/>
      </w:rPr>
    </w:lvl>
    <w:lvl w:ilvl="1" w:tplc="E280F662">
      <w:numFmt w:val="bullet"/>
      <w:lvlText w:val="•"/>
      <w:lvlJc w:val="left"/>
      <w:pPr>
        <w:ind w:left="1800" w:hanging="72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EBA5DB4"/>
    <w:multiLevelType w:val="hybridMultilevel"/>
    <w:tmpl w:val="328E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DB794D"/>
    <w:multiLevelType w:val="hybridMultilevel"/>
    <w:tmpl w:val="A260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13C1759"/>
    <w:multiLevelType w:val="hybridMultilevel"/>
    <w:tmpl w:val="C12E98E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0" w15:restartNumberingAfterBreak="0">
    <w:nsid w:val="32B03CC9"/>
    <w:multiLevelType w:val="hybridMultilevel"/>
    <w:tmpl w:val="46C8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237249"/>
    <w:multiLevelType w:val="hybridMultilevel"/>
    <w:tmpl w:val="51221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4063B0"/>
    <w:multiLevelType w:val="hybridMultilevel"/>
    <w:tmpl w:val="662E8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096BE8"/>
    <w:multiLevelType w:val="hybridMultilevel"/>
    <w:tmpl w:val="7F241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902A97"/>
    <w:multiLevelType w:val="hybridMultilevel"/>
    <w:tmpl w:val="3814E644"/>
    <w:lvl w:ilvl="0" w:tplc="04090001">
      <w:start w:val="1"/>
      <w:numFmt w:val="bullet"/>
      <w:lvlText w:val=""/>
      <w:lvlJc w:val="left"/>
      <w:pPr>
        <w:ind w:left="5580" w:hanging="360"/>
      </w:pPr>
      <w:rPr>
        <w:rFonts w:ascii="Symbol" w:hAnsi="Symbol" w:hint="default"/>
      </w:rPr>
    </w:lvl>
    <w:lvl w:ilvl="1" w:tplc="04090003">
      <w:start w:val="1"/>
      <w:numFmt w:val="bullet"/>
      <w:lvlText w:val="o"/>
      <w:lvlJc w:val="left"/>
      <w:pPr>
        <w:ind w:left="6300" w:hanging="360"/>
      </w:pPr>
      <w:rPr>
        <w:rFonts w:ascii="Courier New" w:hAnsi="Courier New" w:cs="Courier New" w:hint="default"/>
      </w:rPr>
    </w:lvl>
    <w:lvl w:ilvl="2" w:tplc="04090005">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55" w15:restartNumberingAfterBreak="0">
    <w:nsid w:val="34ED2EC7"/>
    <w:multiLevelType w:val="hybridMultilevel"/>
    <w:tmpl w:val="64884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4F25A15"/>
    <w:multiLevelType w:val="hybridMultilevel"/>
    <w:tmpl w:val="53FE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69B184F"/>
    <w:multiLevelType w:val="hybridMultilevel"/>
    <w:tmpl w:val="86C26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84C6E09"/>
    <w:multiLevelType w:val="hybridMultilevel"/>
    <w:tmpl w:val="DEF0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6B7DC6"/>
    <w:multiLevelType w:val="hybridMultilevel"/>
    <w:tmpl w:val="D772B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999749D"/>
    <w:multiLevelType w:val="multilevel"/>
    <w:tmpl w:val="E760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B11309D"/>
    <w:multiLevelType w:val="multilevel"/>
    <w:tmpl w:val="4C920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B7067BE"/>
    <w:multiLevelType w:val="hybridMultilevel"/>
    <w:tmpl w:val="6D6E8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C135ECE"/>
    <w:multiLevelType w:val="hybridMultilevel"/>
    <w:tmpl w:val="B3BC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612656"/>
    <w:multiLevelType w:val="hybridMultilevel"/>
    <w:tmpl w:val="FB08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FAF6509"/>
    <w:multiLevelType w:val="hybridMultilevel"/>
    <w:tmpl w:val="3DBE228E"/>
    <w:lvl w:ilvl="0" w:tplc="D86E945E">
      <w:start w:val="17"/>
      <w:numFmt w:val="upperLetter"/>
      <w:lvlText w:val="%1."/>
      <w:lvlJc w:val="left"/>
      <w:pPr>
        <w:tabs>
          <w:tab w:val="num" w:pos="9540"/>
        </w:tabs>
        <w:ind w:left="9540" w:hanging="540"/>
      </w:pPr>
      <w:rPr>
        <w:rFonts w:hint="default"/>
        <w:color w:val="auto"/>
      </w:rPr>
    </w:lvl>
    <w:lvl w:ilvl="1" w:tplc="04090019">
      <w:start w:val="1"/>
      <w:numFmt w:val="lowerLetter"/>
      <w:lvlText w:val="%2."/>
      <w:lvlJc w:val="left"/>
      <w:pPr>
        <w:tabs>
          <w:tab w:val="num" w:pos="10080"/>
        </w:tabs>
        <w:ind w:left="10080" w:hanging="360"/>
      </w:pPr>
    </w:lvl>
    <w:lvl w:ilvl="2" w:tplc="0409001B" w:tentative="1">
      <w:start w:val="1"/>
      <w:numFmt w:val="lowerRoman"/>
      <w:lvlText w:val="%3."/>
      <w:lvlJc w:val="right"/>
      <w:pPr>
        <w:tabs>
          <w:tab w:val="num" w:pos="10800"/>
        </w:tabs>
        <w:ind w:left="10800" w:hanging="180"/>
      </w:pPr>
    </w:lvl>
    <w:lvl w:ilvl="3" w:tplc="0409000F" w:tentative="1">
      <w:start w:val="1"/>
      <w:numFmt w:val="decimal"/>
      <w:lvlText w:val="%4."/>
      <w:lvlJc w:val="left"/>
      <w:pPr>
        <w:tabs>
          <w:tab w:val="num" w:pos="11520"/>
        </w:tabs>
        <w:ind w:left="11520" w:hanging="360"/>
      </w:pPr>
    </w:lvl>
    <w:lvl w:ilvl="4" w:tplc="04090019" w:tentative="1">
      <w:start w:val="1"/>
      <w:numFmt w:val="lowerLetter"/>
      <w:lvlText w:val="%5."/>
      <w:lvlJc w:val="left"/>
      <w:pPr>
        <w:tabs>
          <w:tab w:val="num" w:pos="12240"/>
        </w:tabs>
        <w:ind w:left="12240" w:hanging="360"/>
      </w:pPr>
    </w:lvl>
    <w:lvl w:ilvl="5" w:tplc="0409001B" w:tentative="1">
      <w:start w:val="1"/>
      <w:numFmt w:val="lowerRoman"/>
      <w:lvlText w:val="%6."/>
      <w:lvlJc w:val="right"/>
      <w:pPr>
        <w:tabs>
          <w:tab w:val="num" w:pos="12960"/>
        </w:tabs>
        <w:ind w:left="12960" w:hanging="180"/>
      </w:pPr>
    </w:lvl>
    <w:lvl w:ilvl="6" w:tplc="0409000F" w:tentative="1">
      <w:start w:val="1"/>
      <w:numFmt w:val="decimal"/>
      <w:lvlText w:val="%7."/>
      <w:lvlJc w:val="left"/>
      <w:pPr>
        <w:tabs>
          <w:tab w:val="num" w:pos="13680"/>
        </w:tabs>
        <w:ind w:left="13680" w:hanging="360"/>
      </w:pPr>
    </w:lvl>
    <w:lvl w:ilvl="7" w:tplc="04090019" w:tentative="1">
      <w:start w:val="1"/>
      <w:numFmt w:val="lowerLetter"/>
      <w:lvlText w:val="%8."/>
      <w:lvlJc w:val="left"/>
      <w:pPr>
        <w:tabs>
          <w:tab w:val="num" w:pos="14400"/>
        </w:tabs>
        <w:ind w:left="14400" w:hanging="360"/>
      </w:pPr>
    </w:lvl>
    <w:lvl w:ilvl="8" w:tplc="0409001B" w:tentative="1">
      <w:start w:val="1"/>
      <w:numFmt w:val="lowerRoman"/>
      <w:lvlText w:val="%9."/>
      <w:lvlJc w:val="right"/>
      <w:pPr>
        <w:tabs>
          <w:tab w:val="num" w:pos="15120"/>
        </w:tabs>
        <w:ind w:left="15120" w:hanging="180"/>
      </w:pPr>
    </w:lvl>
  </w:abstractNum>
  <w:abstractNum w:abstractNumId="66" w15:restartNumberingAfterBreak="0">
    <w:nsid w:val="3FC64A59"/>
    <w:multiLevelType w:val="hybridMultilevel"/>
    <w:tmpl w:val="0C4C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35B336D"/>
    <w:multiLevelType w:val="hybridMultilevel"/>
    <w:tmpl w:val="3DECE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CE684A"/>
    <w:multiLevelType w:val="hybridMultilevel"/>
    <w:tmpl w:val="7622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A5741A"/>
    <w:multiLevelType w:val="hybridMultilevel"/>
    <w:tmpl w:val="184ED3BC"/>
    <w:lvl w:ilvl="0" w:tplc="D86E945E">
      <w:start w:val="17"/>
      <w:numFmt w:val="upp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4837267A"/>
    <w:multiLevelType w:val="hybridMultilevel"/>
    <w:tmpl w:val="A3F2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8885FEE"/>
    <w:multiLevelType w:val="hybridMultilevel"/>
    <w:tmpl w:val="D3608D20"/>
    <w:lvl w:ilvl="0" w:tplc="FFFFFFFF">
      <w:start w:val="1"/>
      <w:numFmt w:val="bullet"/>
      <w:pStyle w:val="ACTextforTipsSuccess"/>
      <w:lvlText w:val=""/>
      <w:lvlJc w:val="left"/>
      <w:pPr>
        <w:tabs>
          <w:tab w:val="num" w:pos="540"/>
        </w:tabs>
        <w:ind w:left="547" w:hanging="187"/>
      </w:pPr>
      <w:rPr>
        <w:rFonts w:ascii="Symbol" w:hAnsi="Symbol" w:hint="default"/>
        <w:b w:val="0"/>
        <w:i w:val="0"/>
        <w:color w:val="auto"/>
        <w:sz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9051B48"/>
    <w:multiLevelType w:val="hybridMultilevel"/>
    <w:tmpl w:val="5C300368"/>
    <w:lvl w:ilvl="0" w:tplc="D86E945E">
      <w:start w:val="17"/>
      <w:numFmt w:val="upperLetter"/>
      <w:lvlText w:val="%1."/>
      <w:lvlJc w:val="left"/>
      <w:pPr>
        <w:tabs>
          <w:tab w:val="num" w:pos="900"/>
        </w:tabs>
        <w:ind w:left="900" w:hanging="540"/>
      </w:pPr>
      <w:rPr>
        <w:rFonts w:hint="default"/>
      </w:rPr>
    </w:lvl>
    <w:lvl w:ilvl="1" w:tplc="1CA64D26">
      <w:numFmt w:val="bullet"/>
      <w:lvlText w:val="•"/>
      <w:lvlJc w:val="left"/>
      <w:pPr>
        <w:ind w:left="1800" w:hanging="720"/>
      </w:pPr>
      <w:rPr>
        <w:rFonts w:ascii="Cambria" w:eastAsiaTheme="minorHAnsi" w:hAnsi="Cambria" w:cstheme="minorBidi"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49A16002"/>
    <w:multiLevelType w:val="hybridMultilevel"/>
    <w:tmpl w:val="DADE3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A961C99"/>
    <w:multiLevelType w:val="hybridMultilevel"/>
    <w:tmpl w:val="BB16B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1761A7"/>
    <w:multiLevelType w:val="hybridMultilevel"/>
    <w:tmpl w:val="4484F2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C4C3C54"/>
    <w:multiLevelType w:val="hybridMultilevel"/>
    <w:tmpl w:val="62C6A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C866487"/>
    <w:multiLevelType w:val="hybridMultilevel"/>
    <w:tmpl w:val="9BE65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CC4434F"/>
    <w:multiLevelType w:val="hybridMultilevel"/>
    <w:tmpl w:val="C5143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DC544D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80" w15:restartNumberingAfterBreak="0">
    <w:nsid w:val="518B0F15"/>
    <w:multiLevelType w:val="hybridMultilevel"/>
    <w:tmpl w:val="92A6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1E86EF8"/>
    <w:multiLevelType w:val="hybridMultilevel"/>
    <w:tmpl w:val="FDE83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24278B8"/>
    <w:multiLevelType w:val="hybridMultilevel"/>
    <w:tmpl w:val="E48E9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2E031F2"/>
    <w:multiLevelType w:val="hybridMultilevel"/>
    <w:tmpl w:val="7F78C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34F3606"/>
    <w:multiLevelType w:val="hybridMultilevel"/>
    <w:tmpl w:val="63AE8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38E2AAC"/>
    <w:multiLevelType w:val="hybridMultilevel"/>
    <w:tmpl w:val="9D2C3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5056F79"/>
    <w:multiLevelType w:val="hybridMultilevel"/>
    <w:tmpl w:val="9280E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5BB3D99"/>
    <w:multiLevelType w:val="hybridMultilevel"/>
    <w:tmpl w:val="B5B6A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EB29C3"/>
    <w:multiLevelType w:val="hybridMultilevel"/>
    <w:tmpl w:val="AD4E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C2A03ED"/>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0" w15:restartNumberingAfterBreak="0">
    <w:nsid w:val="5DF54566"/>
    <w:multiLevelType w:val="hybridMultilevel"/>
    <w:tmpl w:val="17D0F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6E659B"/>
    <w:multiLevelType w:val="hybridMultilevel"/>
    <w:tmpl w:val="61042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EA062F8"/>
    <w:multiLevelType w:val="hybridMultilevel"/>
    <w:tmpl w:val="1A9EA0FA"/>
    <w:lvl w:ilvl="0" w:tplc="89CE471A">
      <w:start w:val="17"/>
      <w:numFmt w:val="upperLetter"/>
      <w:lvlText w:val="%1."/>
      <w:lvlJc w:val="left"/>
      <w:pPr>
        <w:tabs>
          <w:tab w:val="num" w:pos="900"/>
        </w:tabs>
        <w:ind w:left="900" w:hanging="54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5F5A4AE1"/>
    <w:multiLevelType w:val="hybridMultilevel"/>
    <w:tmpl w:val="CF42A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1C57FB7"/>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62A63D3E"/>
    <w:multiLevelType w:val="hybridMultilevel"/>
    <w:tmpl w:val="52EA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3B273CC"/>
    <w:multiLevelType w:val="hybridMultilevel"/>
    <w:tmpl w:val="6F8A7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43C1D72"/>
    <w:multiLevelType w:val="hybridMultilevel"/>
    <w:tmpl w:val="E36060D2"/>
    <w:lvl w:ilvl="0" w:tplc="04090015">
      <w:start w:val="17"/>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64641710"/>
    <w:multiLevelType w:val="multilevel"/>
    <w:tmpl w:val="FA4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5210189"/>
    <w:multiLevelType w:val="hybridMultilevel"/>
    <w:tmpl w:val="13E4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8013E1E"/>
    <w:multiLevelType w:val="hybridMultilevel"/>
    <w:tmpl w:val="A724A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8456CEF"/>
    <w:multiLevelType w:val="hybridMultilevel"/>
    <w:tmpl w:val="BA36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87C18C1"/>
    <w:multiLevelType w:val="hybridMultilevel"/>
    <w:tmpl w:val="C068D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8E44B06"/>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04" w15:restartNumberingAfterBreak="0">
    <w:nsid w:val="6A632CF0"/>
    <w:multiLevelType w:val="multilevel"/>
    <w:tmpl w:val="41F2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A743066"/>
    <w:multiLevelType w:val="hybridMultilevel"/>
    <w:tmpl w:val="0DB2A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ABF7E08"/>
    <w:multiLevelType w:val="hybridMultilevel"/>
    <w:tmpl w:val="76586F0A"/>
    <w:lvl w:ilvl="0" w:tplc="38CA0B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B8A5848"/>
    <w:multiLevelType w:val="hybridMultilevel"/>
    <w:tmpl w:val="2FF0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C820F07"/>
    <w:multiLevelType w:val="hybridMultilevel"/>
    <w:tmpl w:val="66402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D1E7437"/>
    <w:multiLevelType w:val="hybridMultilevel"/>
    <w:tmpl w:val="E164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E673606"/>
    <w:multiLevelType w:val="hybridMultilevel"/>
    <w:tmpl w:val="68C2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F1558FA"/>
    <w:multiLevelType w:val="hybridMultilevel"/>
    <w:tmpl w:val="4CEC7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0250F80"/>
    <w:multiLevelType w:val="hybridMultilevel"/>
    <w:tmpl w:val="4966635A"/>
    <w:lvl w:ilvl="0" w:tplc="D86E945E">
      <w:start w:val="17"/>
      <w:numFmt w:val="upp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3" w15:restartNumberingAfterBreak="0">
    <w:nsid w:val="723246A5"/>
    <w:multiLevelType w:val="hybridMultilevel"/>
    <w:tmpl w:val="B1B0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23C378A"/>
    <w:multiLevelType w:val="hybridMultilevel"/>
    <w:tmpl w:val="BCB8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3376254"/>
    <w:multiLevelType w:val="hybridMultilevel"/>
    <w:tmpl w:val="DEFAA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33C1548"/>
    <w:multiLevelType w:val="hybridMultilevel"/>
    <w:tmpl w:val="2446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44F394A"/>
    <w:multiLevelType w:val="hybridMultilevel"/>
    <w:tmpl w:val="2C26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4CF6C37"/>
    <w:multiLevelType w:val="hybridMultilevel"/>
    <w:tmpl w:val="AB7C4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5092150"/>
    <w:multiLevelType w:val="hybridMultilevel"/>
    <w:tmpl w:val="64BCE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50F0946"/>
    <w:multiLevelType w:val="hybridMultilevel"/>
    <w:tmpl w:val="CC7C5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5300577"/>
    <w:multiLevelType w:val="hybridMultilevel"/>
    <w:tmpl w:val="8F54F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63656F8"/>
    <w:multiLevelType w:val="hybridMultilevel"/>
    <w:tmpl w:val="56AEE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6741C91"/>
    <w:multiLevelType w:val="hybridMultilevel"/>
    <w:tmpl w:val="22DA50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68949BB"/>
    <w:multiLevelType w:val="hybridMultilevel"/>
    <w:tmpl w:val="BD68C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4F6D83"/>
    <w:multiLevelType w:val="hybridMultilevel"/>
    <w:tmpl w:val="F1B06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8286B08"/>
    <w:multiLevelType w:val="hybridMultilevel"/>
    <w:tmpl w:val="AC72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8BB68D5"/>
    <w:multiLevelType w:val="hybridMultilevel"/>
    <w:tmpl w:val="E9F8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8DC70DB"/>
    <w:multiLevelType w:val="hybridMultilevel"/>
    <w:tmpl w:val="8690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9A8791A"/>
    <w:multiLevelType w:val="hybridMultilevel"/>
    <w:tmpl w:val="59AA2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15:restartNumberingAfterBreak="0">
    <w:nsid w:val="7DCD7AFE"/>
    <w:multiLevelType w:val="hybridMultilevel"/>
    <w:tmpl w:val="8D6AC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DE87421"/>
    <w:multiLevelType w:val="hybridMultilevel"/>
    <w:tmpl w:val="E2E041FE"/>
    <w:lvl w:ilvl="0" w:tplc="D86E945E">
      <w:start w:val="17"/>
      <w:numFmt w:val="upperLetter"/>
      <w:lvlText w:val="%1."/>
      <w:lvlJc w:val="left"/>
      <w:pPr>
        <w:tabs>
          <w:tab w:val="num" w:pos="900"/>
        </w:tabs>
        <w:ind w:left="900" w:hanging="54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7F57012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33" w15:restartNumberingAfterBreak="0">
    <w:nsid w:val="7F745D73"/>
    <w:multiLevelType w:val="hybridMultilevel"/>
    <w:tmpl w:val="98CC5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11"/>
  </w:num>
  <w:num w:numId="4">
    <w:abstractNumId w:val="33"/>
  </w:num>
  <w:num w:numId="5">
    <w:abstractNumId w:val="30"/>
  </w:num>
  <w:num w:numId="6">
    <w:abstractNumId w:val="109"/>
  </w:num>
  <w:num w:numId="7">
    <w:abstractNumId w:val="77"/>
  </w:num>
  <w:num w:numId="8">
    <w:abstractNumId w:val="40"/>
  </w:num>
  <w:num w:numId="9">
    <w:abstractNumId w:val="27"/>
  </w:num>
  <w:num w:numId="10">
    <w:abstractNumId w:val="88"/>
  </w:num>
  <w:num w:numId="11">
    <w:abstractNumId w:val="47"/>
  </w:num>
  <w:num w:numId="12">
    <w:abstractNumId w:val="67"/>
  </w:num>
  <w:num w:numId="13">
    <w:abstractNumId w:val="116"/>
  </w:num>
  <w:num w:numId="14">
    <w:abstractNumId w:val="34"/>
  </w:num>
  <w:num w:numId="15">
    <w:abstractNumId w:val="117"/>
  </w:num>
  <w:num w:numId="16">
    <w:abstractNumId w:val="45"/>
  </w:num>
  <w:num w:numId="17">
    <w:abstractNumId w:val="57"/>
  </w:num>
  <w:num w:numId="18">
    <w:abstractNumId w:val="36"/>
  </w:num>
  <w:num w:numId="19">
    <w:abstractNumId w:val="99"/>
  </w:num>
  <w:num w:numId="20">
    <w:abstractNumId w:val="51"/>
  </w:num>
  <w:num w:numId="21">
    <w:abstractNumId w:val="95"/>
  </w:num>
  <w:num w:numId="22">
    <w:abstractNumId w:val="86"/>
  </w:num>
  <w:num w:numId="23">
    <w:abstractNumId w:val="125"/>
  </w:num>
  <w:num w:numId="24">
    <w:abstractNumId w:val="18"/>
  </w:num>
  <w:num w:numId="25">
    <w:abstractNumId w:val="105"/>
  </w:num>
  <w:num w:numId="26">
    <w:abstractNumId w:val="31"/>
  </w:num>
  <w:num w:numId="27">
    <w:abstractNumId w:val="100"/>
  </w:num>
  <w:num w:numId="28">
    <w:abstractNumId w:val="68"/>
  </w:num>
  <w:num w:numId="29">
    <w:abstractNumId w:val="48"/>
  </w:num>
  <w:num w:numId="30">
    <w:abstractNumId w:val="26"/>
  </w:num>
  <w:num w:numId="31">
    <w:abstractNumId w:val="121"/>
  </w:num>
  <w:num w:numId="32">
    <w:abstractNumId w:val="90"/>
  </w:num>
  <w:num w:numId="33">
    <w:abstractNumId w:val="56"/>
  </w:num>
  <w:num w:numId="34">
    <w:abstractNumId w:val="80"/>
  </w:num>
  <w:num w:numId="35">
    <w:abstractNumId w:val="44"/>
  </w:num>
  <w:num w:numId="36">
    <w:abstractNumId w:val="14"/>
  </w:num>
  <w:num w:numId="37">
    <w:abstractNumId w:val="52"/>
  </w:num>
  <w:num w:numId="38">
    <w:abstractNumId w:val="50"/>
  </w:num>
  <w:num w:numId="39">
    <w:abstractNumId w:val="128"/>
  </w:num>
  <w:num w:numId="40">
    <w:abstractNumId w:val="62"/>
  </w:num>
  <w:num w:numId="41">
    <w:abstractNumId w:val="8"/>
  </w:num>
  <w:num w:numId="42">
    <w:abstractNumId w:val="78"/>
  </w:num>
  <w:num w:numId="43">
    <w:abstractNumId w:val="58"/>
  </w:num>
  <w:num w:numId="44">
    <w:abstractNumId w:val="82"/>
  </w:num>
  <w:num w:numId="45">
    <w:abstractNumId w:val="101"/>
  </w:num>
  <w:num w:numId="46">
    <w:abstractNumId w:val="130"/>
  </w:num>
  <w:num w:numId="47">
    <w:abstractNumId w:val="41"/>
  </w:num>
  <w:num w:numId="48">
    <w:abstractNumId w:val="15"/>
  </w:num>
  <w:num w:numId="49">
    <w:abstractNumId w:val="96"/>
  </w:num>
  <w:num w:numId="50">
    <w:abstractNumId w:val="93"/>
  </w:num>
  <w:num w:numId="51">
    <w:abstractNumId w:val="9"/>
  </w:num>
  <w:num w:numId="52">
    <w:abstractNumId w:val="124"/>
  </w:num>
  <w:num w:numId="53">
    <w:abstractNumId w:val="114"/>
  </w:num>
  <w:num w:numId="54">
    <w:abstractNumId w:val="17"/>
  </w:num>
  <w:num w:numId="55">
    <w:abstractNumId w:val="118"/>
  </w:num>
  <w:num w:numId="56">
    <w:abstractNumId w:val="87"/>
  </w:num>
  <w:num w:numId="57">
    <w:abstractNumId w:val="108"/>
  </w:num>
  <w:num w:numId="58">
    <w:abstractNumId w:val="106"/>
  </w:num>
  <w:num w:numId="59">
    <w:abstractNumId w:val="71"/>
  </w:num>
  <w:num w:numId="60">
    <w:abstractNumId w:val="13"/>
  </w:num>
  <w:num w:numId="61">
    <w:abstractNumId w:val="92"/>
  </w:num>
  <w:num w:numId="62">
    <w:abstractNumId w:val="65"/>
  </w:num>
  <w:num w:numId="63">
    <w:abstractNumId w:val="131"/>
  </w:num>
  <w:num w:numId="64">
    <w:abstractNumId w:val="23"/>
  </w:num>
  <w:num w:numId="65">
    <w:abstractNumId w:val="112"/>
  </w:num>
  <w:num w:numId="66">
    <w:abstractNumId w:val="69"/>
  </w:num>
  <w:num w:numId="67">
    <w:abstractNumId w:val="72"/>
  </w:num>
  <w:num w:numId="68">
    <w:abstractNumId w:val="22"/>
  </w:num>
  <w:num w:numId="69">
    <w:abstractNumId w:val="97"/>
  </w:num>
  <w:num w:numId="70">
    <w:abstractNumId w:val="0"/>
    <w:lvlOverride w:ilvl="0">
      <w:lvl w:ilvl="0">
        <w:numFmt w:val="bullet"/>
        <w:lvlText w:val=""/>
        <w:legacy w:legacy="1" w:legacySpace="0" w:legacyIndent="0"/>
        <w:lvlJc w:val="left"/>
        <w:rPr>
          <w:rFonts w:ascii="Symbol" w:hAnsi="Symbol" w:hint="default"/>
        </w:rPr>
      </w:lvl>
    </w:lvlOverride>
  </w:num>
  <w:num w:numId="71">
    <w:abstractNumId w:val="37"/>
  </w:num>
  <w:num w:numId="72">
    <w:abstractNumId w:val="49"/>
  </w:num>
  <w:num w:numId="73">
    <w:abstractNumId w:val="25"/>
  </w:num>
  <w:num w:numId="74">
    <w:abstractNumId w:val="21"/>
  </w:num>
  <w:num w:numId="75">
    <w:abstractNumId w:val="6"/>
  </w:num>
  <w:num w:numId="76">
    <w:abstractNumId w:val="1"/>
  </w:num>
  <w:num w:numId="77">
    <w:abstractNumId w:val="132"/>
  </w:num>
  <w:num w:numId="78">
    <w:abstractNumId w:val="89"/>
  </w:num>
  <w:num w:numId="79">
    <w:abstractNumId w:val="79"/>
  </w:num>
  <w:num w:numId="80">
    <w:abstractNumId w:val="94"/>
  </w:num>
  <w:num w:numId="81">
    <w:abstractNumId w:val="103"/>
  </w:num>
  <w:num w:numId="82">
    <w:abstractNumId w:val="83"/>
  </w:num>
  <w:num w:numId="83">
    <w:abstractNumId w:val="3"/>
  </w:num>
  <w:num w:numId="84">
    <w:abstractNumId w:val="107"/>
  </w:num>
  <w:num w:numId="85">
    <w:abstractNumId w:val="59"/>
  </w:num>
  <w:num w:numId="86">
    <w:abstractNumId w:val="85"/>
  </w:num>
  <w:num w:numId="87">
    <w:abstractNumId w:val="70"/>
  </w:num>
  <w:num w:numId="88">
    <w:abstractNumId w:val="75"/>
  </w:num>
  <w:num w:numId="89">
    <w:abstractNumId w:val="129"/>
  </w:num>
  <w:num w:numId="90">
    <w:abstractNumId w:val="43"/>
  </w:num>
  <w:num w:numId="91">
    <w:abstractNumId w:val="7"/>
  </w:num>
  <w:num w:numId="92">
    <w:abstractNumId w:val="73"/>
  </w:num>
  <w:num w:numId="93">
    <w:abstractNumId w:val="28"/>
  </w:num>
  <w:num w:numId="94">
    <w:abstractNumId w:val="60"/>
  </w:num>
  <w:num w:numId="95">
    <w:abstractNumId w:val="61"/>
  </w:num>
  <w:num w:numId="96">
    <w:abstractNumId w:val="104"/>
  </w:num>
  <w:num w:numId="97">
    <w:abstractNumId w:val="98"/>
  </w:num>
  <w:num w:numId="98">
    <w:abstractNumId w:val="74"/>
  </w:num>
  <w:num w:numId="99">
    <w:abstractNumId w:val="4"/>
  </w:num>
  <w:num w:numId="100">
    <w:abstractNumId w:val="115"/>
  </w:num>
  <w:num w:numId="101">
    <w:abstractNumId w:val="63"/>
  </w:num>
  <w:num w:numId="102">
    <w:abstractNumId w:val="64"/>
  </w:num>
  <w:num w:numId="103">
    <w:abstractNumId w:val="5"/>
  </w:num>
  <w:num w:numId="104">
    <w:abstractNumId w:val="84"/>
  </w:num>
  <w:num w:numId="105">
    <w:abstractNumId w:val="119"/>
  </w:num>
  <w:num w:numId="106">
    <w:abstractNumId w:val="81"/>
  </w:num>
  <w:num w:numId="107">
    <w:abstractNumId w:val="38"/>
  </w:num>
  <w:num w:numId="108">
    <w:abstractNumId w:val="123"/>
  </w:num>
  <w:num w:numId="109">
    <w:abstractNumId w:val="12"/>
  </w:num>
  <w:num w:numId="110">
    <w:abstractNumId w:val="91"/>
  </w:num>
  <w:num w:numId="111">
    <w:abstractNumId w:val="66"/>
  </w:num>
  <w:num w:numId="112">
    <w:abstractNumId w:val="110"/>
  </w:num>
  <w:num w:numId="113">
    <w:abstractNumId w:val="10"/>
  </w:num>
  <w:num w:numId="114">
    <w:abstractNumId w:val="29"/>
  </w:num>
  <w:num w:numId="115">
    <w:abstractNumId w:val="127"/>
  </w:num>
  <w:num w:numId="116">
    <w:abstractNumId w:val="76"/>
  </w:num>
  <w:num w:numId="117">
    <w:abstractNumId w:val="122"/>
  </w:num>
  <w:num w:numId="118">
    <w:abstractNumId w:val="113"/>
  </w:num>
  <w:num w:numId="119">
    <w:abstractNumId w:val="19"/>
  </w:num>
  <w:num w:numId="120">
    <w:abstractNumId w:val="24"/>
  </w:num>
  <w:num w:numId="121">
    <w:abstractNumId w:val="2"/>
  </w:num>
  <w:num w:numId="122">
    <w:abstractNumId w:val="55"/>
  </w:num>
  <w:num w:numId="123">
    <w:abstractNumId w:val="46"/>
  </w:num>
  <w:num w:numId="124">
    <w:abstractNumId w:val="126"/>
  </w:num>
  <w:num w:numId="125">
    <w:abstractNumId w:val="133"/>
  </w:num>
  <w:num w:numId="126">
    <w:abstractNumId w:val="54"/>
  </w:num>
  <w:num w:numId="127">
    <w:abstractNumId w:val="53"/>
  </w:num>
  <w:num w:numId="128">
    <w:abstractNumId w:val="42"/>
  </w:num>
  <w:num w:numId="129">
    <w:abstractNumId w:val="39"/>
  </w:num>
  <w:num w:numId="130">
    <w:abstractNumId w:val="32"/>
  </w:num>
  <w:num w:numId="131">
    <w:abstractNumId w:val="102"/>
  </w:num>
  <w:num w:numId="132">
    <w:abstractNumId w:val="16"/>
  </w:num>
  <w:num w:numId="133">
    <w:abstractNumId w:val="35"/>
  </w:num>
  <w:num w:numId="134">
    <w:abstractNumId w:val="120"/>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D36"/>
    <w:rsid w:val="000053B4"/>
    <w:rsid w:val="000271E4"/>
    <w:rsid w:val="00042692"/>
    <w:rsid w:val="00044D3C"/>
    <w:rsid w:val="00047276"/>
    <w:rsid w:val="00065CCF"/>
    <w:rsid w:val="00066743"/>
    <w:rsid w:val="00092949"/>
    <w:rsid w:val="000A3A73"/>
    <w:rsid w:val="000A5794"/>
    <w:rsid w:val="000A59AD"/>
    <w:rsid w:val="000C2EF8"/>
    <w:rsid w:val="000C543D"/>
    <w:rsid w:val="000D1FA2"/>
    <w:rsid w:val="00104D46"/>
    <w:rsid w:val="0012035C"/>
    <w:rsid w:val="001434CD"/>
    <w:rsid w:val="00143585"/>
    <w:rsid w:val="00156B69"/>
    <w:rsid w:val="001612A0"/>
    <w:rsid w:val="00171ECA"/>
    <w:rsid w:val="00181AD5"/>
    <w:rsid w:val="00183082"/>
    <w:rsid w:val="00190C34"/>
    <w:rsid w:val="001C0362"/>
    <w:rsid w:val="001C2A81"/>
    <w:rsid w:val="00200159"/>
    <w:rsid w:val="0020099C"/>
    <w:rsid w:val="002064D8"/>
    <w:rsid w:val="00214713"/>
    <w:rsid w:val="002222A9"/>
    <w:rsid w:val="00222C4A"/>
    <w:rsid w:val="002245C8"/>
    <w:rsid w:val="00225640"/>
    <w:rsid w:val="002269DA"/>
    <w:rsid w:val="00231E33"/>
    <w:rsid w:val="00243115"/>
    <w:rsid w:val="002507D0"/>
    <w:rsid w:val="00261C7B"/>
    <w:rsid w:val="002662B7"/>
    <w:rsid w:val="00267F41"/>
    <w:rsid w:val="002743EC"/>
    <w:rsid w:val="00285BF3"/>
    <w:rsid w:val="00290FDD"/>
    <w:rsid w:val="00295F6A"/>
    <w:rsid w:val="00296F22"/>
    <w:rsid w:val="002D78D6"/>
    <w:rsid w:val="00301C0B"/>
    <w:rsid w:val="00323F8C"/>
    <w:rsid w:val="003315FB"/>
    <w:rsid w:val="003338C5"/>
    <w:rsid w:val="00333E1D"/>
    <w:rsid w:val="0033465F"/>
    <w:rsid w:val="003461C1"/>
    <w:rsid w:val="0035121D"/>
    <w:rsid w:val="003520E6"/>
    <w:rsid w:val="0035431A"/>
    <w:rsid w:val="00385A45"/>
    <w:rsid w:val="00396B7A"/>
    <w:rsid w:val="003A24B4"/>
    <w:rsid w:val="003A2818"/>
    <w:rsid w:val="003A304B"/>
    <w:rsid w:val="003A375E"/>
    <w:rsid w:val="003B61B9"/>
    <w:rsid w:val="003D3153"/>
    <w:rsid w:val="00413412"/>
    <w:rsid w:val="00440AF7"/>
    <w:rsid w:val="0044292F"/>
    <w:rsid w:val="00446A4E"/>
    <w:rsid w:val="00466DC0"/>
    <w:rsid w:val="00477851"/>
    <w:rsid w:val="00486CF2"/>
    <w:rsid w:val="0049513D"/>
    <w:rsid w:val="00497B4A"/>
    <w:rsid w:val="00497E0C"/>
    <w:rsid w:val="004A4345"/>
    <w:rsid w:val="004B2C41"/>
    <w:rsid w:val="004B7CCA"/>
    <w:rsid w:val="004D3080"/>
    <w:rsid w:val="004E07E8"/>
    <w:rsid w:val="004E14F6"/>
    <w:rsid w:val="004E1F06"/>
    <w:rsid w:val="004E76ED"/>
    <w:rsid w:val="004F0C50"/>
    <w:rsid w:val="00512D18"/>
    <w:rsid w:val="005224B4"/>
    <w:rsid w:val="0053349F"/>
    <w:rsid w:val="00534ACE"/>
    <w:rsid w:val="00547F25"/>
    <w:rsid w:val="005572F6"/>
    <w:rsid w:val="00592F79"/>
    <w:rsid w:val="005A0257"/>
    <w:rsid w:val="005A0390"/>
    <w:rsid w:val="005A2C63"/>
    <w:rsid w:val="005A35A7"/>
    <w:rsid w:val="005D71A4"/>
    <w:rsid w:val="005E0754"/>
    <w:rsid w:val="0060705B"/>
    <w:rsid w:val="0060725E"/>
    <w:rsid w:val="00607E77"/>
    <w:rsid w:val="006248D4"/>
    <w:rsid w:val="006417B3"/>
    <w:rsid w:val="006457F9"/>
    <w:rsid w:val="00651F7F"/>
    <w:rsid w:val="00655472"/>
    <w:rsid w:val="0067313C"/>
    <w:rsid w:val="00690FFC"/>
    <w:rsid w:val="0069645B"/>
    <w:rsid w:val="006A198E"/>
    <w:rsid w:val="006A3222"/>
    <w:rsid w:val="006A62EA"/>
    <w:rsid w:val="006A78A3"/>
    <w:rsid w:val="006B274F"/>
    <w:rsid w:val="006D1960"/>
    <w:rsid w:val="006E42D9"/>
    <w:rsid w:val="00712294"/>
    <w:rsid w:val="00715E26"/>
    <w:rsid w:val="0072223B"/>
    <w:rsid w:val="00756BB0"/>
    <w:rsid w:val="00775989"/>
    <w:rsid w:val="007800B1"/>
    <w:rsid w:val="00796105"/>
    <w:rsid w:val="007A0C37"/>
    <w:rsid w:val="007D0424"/>
    <w:rsid w:val="007D5EC2"/>
    <w:rsid w:val="00811B74"/>
    <w:rsid w:val="00815628"/>
    <w:rsid w:val="00815EF1"/>
    <w:rsid w:val="008412D7"/>
    <w:rsid w:val="00862E53"/>
    <w:rsid w:val="008712AC"/>
    <w:rsid w:val="008728D3"/>
    <w:rsid w:val="00872F62"/>
    <w:rsid w:val="00880FA1"/>
    <w:rsid w:val="00881225"/>
    <w:rsid w:val="00890F31"/>
    <w:rsid w:val="00891290"/>
    <w:rsid w:val="008933C4"/>
    <w:rsid w:val="00894C44"/>
    <w:rsid w:val="008C3AD1"/>
    <w:rsid w:val="008D30F0"/>
    <w:rsid w:val="008F42C1"/>
    <w:rsid w:val="00902CFA"/>
    <w:rsid w:val="009206E5"/>
    <w:rsid w:val="00926A96"/>
    <w:rsid w:val="00940B52"/>
    <w:rsid w:val="00940D56"/>
    <w:rsid w:val="00941490"/>
    <w:rsid w:val="00954AA7"/>
    <w:rsid w:val="00962025"/>
    <w:rsid w:val="0097598C"/>
    <w:rsid w:val="009A2671"/>
    <w:rsid w:val="009D485C"/>
    <w:rsid w:val="009D7229"/>
    <w:rsid w:val="009D7E26"/>
    <w:rsid w:val="00A012DA"/>
    <w:rsid w:val="00A1552A"/>
    <w:rsid w:val="00A237AA"/>
    <w:rsid w:val="00A2691C"/>
    <w:rsid w:val="00A269D8"/>
    <w:rsid w:val="00A6423B"/>
    <w:rsid w:val="00A71BC3"/>
    <w:rsid w:val="00A72680"/>
    <w:rsid w:val="00A83BE6"/>
    <w:rsid w:val="00A8636A"/>
    <w:rsid w:val="00AA4A46"/>
    <w:rsid w:val="00AB06F7"/>
    <w:rsid w:val="00AC3A49"/>
    <w:rsid w:val="00AD24CA"/>
    <w:rsid w:val="00AE6ACD"/>
    <w:rsid w:val="00AF0821"/>
    <w:rsid w:val="00B150F2"/>
    <w:rsid w:val="00B333C6"/>
    <w:rsid w:val="00B33AB4"/>
    <w:rsid w:val="00B356FC"/>
    <w:rsid w:val="00B3764C"/>
    <w:rsid w:val="00B41700"/>
    <w:rsid w:val="00B571A9"/>
    <w:rsid w:val="00B600E6"/>
    <w:rsid w:val="00B777E8"/>
    <w:rsid w:val="00B8581B"/>
    <w:rsid w:val="00B957D4"/>
    <w:rsid w:val="00BD1420"/>
    <w:rsid w:val="00BD5A11"/>
    <w:rsid w:val="00BD793B"/>
    <w:rsid w:val="00C01997"/>
    <w:rsid w:val="00C079B0"/>
    <w:rsid w:val="00C07CA0"/>
    <w:rsid w:val="00C14A34"/>
    <w:rsid w:val="00C247F9"/>
    <w:rsid w:val="00C25440"/>
    <w:rsid w:val="00C3142C"/>
    <w:rsid w:val="00C46F54"/>
    <w:rsid w:val="00C541D0"/>
    <w:rsid w:val="00C6325D"/>
    <w:rsid w:val="00C65E9C"/>
    <w:rsid w:val="00C728C2"/>
    <w:rsid w:val="00C95CD9"/>
    <w:rsid w:val="00C97B02"/>
    <w:rsid w:val="00CA4BFF"/>
    <w:rsid w:val="00CC338E"/>
    <w:rsid w:val="00CD0C5C"/>
    <w:rsid w:val="00CF3F92"/>
    <w:rsid w:val="00D15912"/>
    <w:rsid w:val="00D276EA"/>
    <w:rsid w:val="00D3111D"/>
    <w:rsid w:val="00D3531D"/>
    <w:rsid w:val="00D404F5"/>
    <w:rsid w:val="00D51DE9"/>
    <w:rsid w:val="00D55532"/>
    <w:rsid w:val="00D571AA"/>
    <w:rsid w:val="00D91708"/>
    <w:rsid w:val="00DB6D83"/>
    <w:rsid w:val="00DC2F46"/>
    <w:rsid w:val="00DC7F8E"/>
    <w:rsid w:val="00DD58EC"/>
    <w:rsid w:val="00DD717F"/>
    <w:rsid w:val="00DE1246"/>
    <w:rsid w:val="00DE7656"/>
    <w:rsid w:val="00E13B16"/>
    <w:rsid w:val="00E20DFF"/>
    <w:rsid w:val="00E23AF4"/>
    <w:rsid w:val="00E26D36"/>
    <w:rsid w:val="00E37FF2"/>
    <w:rsid w:val="00E41A11"/>
    <w:rsid w:val="00E42750"/>
    <w:rsid w:val="00E5263D"/>
    <w:rsid w:val="00E924B6"/>
    <w:rsid w:val="00EC0E2A"/>
    <w:rsid w:val="00EC3C9C"/>
    <w:rsid w:val="00EE3F2E"/>
    <w:rsid w:val="00EF4A10"/>
    <w:rsid w:val="00F062B3"/>
    <w:rsid w:val="00F06E62"/>
    <w:rsid w:val="00F165E0"/>
    <w:rsid w:val="00F169E7"/>
    <w:rsid w:val="00F244B6"/>
    <w:rsid w:val="00F6485D"/>
    <w:rsid w:val="00F85788"/>
    <w:rsid w:val="00F91EB1"/>
    <w:rsid w:val="00F94E9A"/>
    <w:rsid w:val="00FB1D35"/>
    <w:rsid w:val="00FC589C"/>
    <w:rsid w:val="00FC6C4A"/>
    <w:rsid w:val="00FC7869"/>
    <w:rsid w:val="00FD09C4"/>
    <w:rsid w:val="00FF4A9B"/>
    <w:rsid w:val="00FF5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2E928B09-F68D-4FC6-ABCB-1D4F0FA7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7B4A"/>
    <w:pPr>
      <w:keepNext/>
      <w:keepLines/>
      <w:spacing w:before="480" w:after="0"/>
      <w:outlineLvl w:val="0"/>
    </w:pPr>
    <w:rPr>
      <w:rFonts w:asciiTheme="majorHAnsi" w:eastAsiaTheme="majorEastAsia" w:hAnsiTheme="majorHAnsi" w:cstheme="majorBidi"/>
      <w:b/>
      <w:bCs/>
      <w:color w:val="262626" w:themeColor="text1" w:themeTint="D9"/>
      <w:sz w:val="28"/>
      <w:szCs w:val="28"/>
    </w:rPr>
  </w:style>
  <w:style w:type="paragraph" w:styleId="Heading2">
    <w:name w:val="heading 2"/>
    <w:basedOn w:val="Normal"/>
    <w:link w:val="Heading2Char"/>
    <w:uiPriority w:val="9"/>
    <w:qFormat/>
    <w:rsid w:val="004D3080"/>
    <w:pPr>
      <w:widowControl w:val="0"/>
      <w:overflowPunct w:val="0"/>
      <w:autoSpaceDE w:val="0"/>
      <w:autoSpaceDN w:val="0"/>
      <w:adjustRightInd w:val="0"/>
      <w:spacing w:after="120" w:line="285" w:lineRule="auto"/>
      <w:outlineLvl w:val="1"/>
    </w:pPr>
    <w:rPr>
      <w:rFonts w:ascii="Cambria" w:eastAsia="Times New Roman" w:hAnsi="Cambria" w:cs="Cambria"/>
      <w:color w:val="000000"/>
      <w:kern w:val="28"/>
      <w:sz w:val="32"/>
      <w:szCs w:val="32"/>
    </w:rPr>
  </w:style>
  <w:style w:type="paragraph" w:styleId="Heading3">
    <w:name w:val="heading 3"/>
    <w:basedOn w:val="Normal"/>
    <w:next w:val="Normal"/>
    <w:link w:val="Heading3Char"/>
    <w:unhideWhenUsed/>
    <w:qFormat/>
    <w:rsid w:val="00E42750"/>
    <w:pPr>
      <w:keepNext/>
      <w:keepLines/>
      <w:spacing w:before="200" w:after="0"/>
      <w:outlineLvl w:val="2"/>
    </w:pPr>
    <w:rPr>
      <w:rFonts w:asciiTheme="majorHAnsi" w:eastAsiaTheme="majorEastAsia" w:hAnsiTheme="majorHAnsi" w:cstheme="majorBidi"/>
      <w:b/>
      <w:bCs/>
      <w:color w:val="262626" w:themeColor="text1" w:themeTint="D9"/>
    </w:rPr>
  </w:style>
  <w:style w:type="paragraph" w:styleId="Heading4">
    <w:name w:val="heading 4"/>
    <w:basedOn w:val="Normal"/>
    <w:next w:val="Normal"/>
    <w:link w:val="Heading4Char"/>
    <w:uiPriority w:val="9"/>
    <w:unhideWhenUsed/>
    <w:qFormat/>
    <w:rsid w:val="00815EF1"/>
    <w:pPr>
      <w:keepNext/>
      <w:keepLines/>
      <w:spacing w:before="200" w:after="0"/>
      <w:outlineLvl w:val="3"/>
    </w:pPr>
    <w:rPr>
      <w:rFonts w:ascii="Cambria" w:eastAsia="Times New Roman" w:hAnsi="Cambria" w:cs="Times New Roman"/>
      <w:b/>
      <w:bCs/>
      <w:i/>
      <w:iCs/>
      <w:color w:val="4F81BD"/>
    </w:rPr>
  </w:style>
  <w:style w:type="paragraph" w:styleId="Heading9">
    <w:name w:val="heading 9"/>
    <w:basedOn w:val="Normal"/>
    <w:next w:val="Normal"/>
    <w:link w:val="Heading9Char"/>
    <w:uiPriority w:val="9"/>
    <w:semiHidden/>
    <w:unhideWhenUsed/>
    <w:qFormat/>
    <w:rsid w:val="00815EF1"/>
    <w:pPr>
      <w:keepNext/>
      <w:keepLines/>
      <w:spacing w:before="200" w:after="0"/>
      <w:outlineLvl w:val="8"/>
    </w:pPr>
    <w:rPr>
      <w:rFonts w:ascii="Cambria" w:eastAsia="Times New Roman" w:hAnsi="Cambria" w:cs="Mangal"/>
      <w:i/>
      <w:iCs/>
      <w:color w:val="40404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6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D36"/>
    <w:rPr>
      <w:rFonts w:ascii="Tahoma" w:hAnsi="Tahoma" w:cs="Tahoma"/>
      <w:sz w:val="16"/>
      <w:szCs w:val="16"/>
    </w:rPr>
  </w:style>
  <w:style w:type="table" w:styleId="TableGrid">
    <w:name w:val="Table Grid"/>
    <w:basedOn w:val="TableNormal"/>
    <w:uiPriority w:val="39"/>
    <w:rsid w:val="00E2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6D36"/>
    <w:pPr>
      <w:ind w:left="720"/>
      <w:contextualSpacing/>
    </w:pPr>
  </w:style>
  <w:style w:type="paragraph" w:customStyle="1" w:styleId="Default">
    <w:name w:val="Default"/>
    <w:rsid w:val="00872F6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7">
    <w:name w:val="Pa7"/>
    <w:basedOn w:val="Default"/>
    <w:next w:val="Default"/>
    <w:uiPriority w:val="99"/>
    <w:rsid w:val="00872F62"/>
    <w:pPr>
      <w:spacing w:line="241" w:lineRule="atLeast"/>
    </w:pPr>
    <w:rPr>
      <w:color w:val="auto"/>
    </w:rPr>
  </w:style>
  <w:style w:type="paragraph" w:customStyle="1" w:styleId="Pa22">
    <w:name w:val="Pa22"/>
    <w:basedOn w:val="Default"/>
    <w:next w:val="Default"/>
    <w:uiPriority w:val="99"/>
    <w:rsid w:val="00872F62"/>
    <w:pPr>
      <w:spacing w:line="241" w:lineRule="atLeast"/>
    </w:pPr>
    <w:rPr>
      <w:color w:val="auto"/>
    </w:rPr>
  </w:style>
  <w:style w:type="paragraph" w:customStyle="1" w:styleId="Pa34">
    <w:name w:val="Pa34"/>
    <w:basedOn w:val="Default"/>
    <w:next w:val="Default"/>
    <w:uiPriority w:val="99"/>
    <w:rsid w:val="00B8581B"/>
    <w:pPr>
      <w:spacing w:line="241" w:lineRule="atLeast"/>
    </w:pPr>
    <w:rPr>
      <w:color w:val="auto"/>
    </w:rPr>
  </w:style>
  <w:style w:type="paragraph" w:customStyle="1" w:styleId="Pa36">
    <w:name w:val="Pa36"/>
    <w:basedOn w:val="Default"/>
    <w:next w:val="Default"/>
    <w:uiPriority w:val="99"/>
    <w:rsid w:val="00B8581B"/>
    <w:pPr>
      <w:spacing w:line="281" w:lineRule="atLeast"/>
    </w:pPr>
    <w:rPr>
      <w:color w:val="auto"/>
    </w:rPr>
  </w:style>
  <w:style w:type="paragraph" w:customStyle="1" w:styleId="Pa11">
    <w:name w:val="Pa11"/>
    <w:basedOn w:val="Default"/>
    <w:next w:val="Default"/>
    <w:uiPriority w:val="99"/>
    <w:rsid w:val="00B8581B"/>
    <w:pPr>
      <w:spacing w:line="241" w:lineRule="atLeast"/>
    </w:pPr>
    <w:rPr>
      <w:color w:val="auto"/>
    </w:rPr>
  </w:style>
  <w:style w:type="character" w:styleId="Hyperlink">
    <w:name w:val="Hyperlink"/>
    <w:basedOn w:val="DefaultParagraphFont"/>
    <w:uiPriority w:val="99"/>
    <w:unhideWhenUsed/>
    <w:rsid w:val="00D404F5"/>
    <w:rPr>
      <w:color w:val="942408" w:themeColor="hyperlink"/>
      <w:u w:val="single"/>
    </w:rPr>
  </w:style>
  <w:style w:type="character" w:customStyle="1" w:styleId="Heading2Char">
    <w:name w:val="Heading 2 Char"/>
    <w:basedOn w:val="DefaultParagraphFont"/>
    <w:link w:val="Heading2"/>
    <w:uiPriority w:val="9"/>
    <w:rsid w:val="004D3080"/>
    <w:rPr>
      <w:rFonts w:ascii="Cambria" w:eastAsia="Times New Roman" w:hAnsi="Cambria" w:cs="Cambria"/>
      <w:color w:val="000000"/>
      <w:kern w:val="28"/>
      <w:sz w:val="32"/>
      <w:szCs w:val="32"/>
    </w:rPr>
  </w:style>
  <w:style w:type="character" w:customStyle="1" w:styleId="Heading1Char">
    <w:name w:val="Heading 1 Char"/>
    <w:basedOn w:val="DefaultParagraphFont"/>
    <w:link w:val="Heading1"/>
    <w:uiPriority w:val="9"/>
    <w:rsid w:val="00497B4A"/>
    <w:rPr>
      <w:rFonts w:asciiTheme="majorHAnsi" w:eastAsiaTheme="majorEastAsia" w:hAnsiTheme="majorHAnsi" w:cstheme="majorBidi"/>
      <w:b/>
      <w:bCs/>
      <w:color w:val="262626" w:themeColor="text1" w:themeTint="D9"/>
      <w:sz w:val="28"/>
      <w:szCs w:val="28"/>
    </w:rPr>
  </w:style>
  <w:style w:type="character" w:customStyle="1" w:styleId="Heading3Char">
    <w:name w:val="Heading 3 Char"/>
    <w:basedOn w:val="DefaultParagraphFont"/>
    <w:link w:val="Heading3"/>
    <w:rsid w:val="00E42750"/>
    <w:rPr>
      <w:rFonts w:asciiTheme="majorHAnsi" w:eastAsiaTheme="majorEastAsia" w:hAnsiTheme="majorHAnsi" w:cstheme="majorBidi"/>
      <w:b/>
      <w:bCs/>
      <w:color w:val="262626" w:themeColor="text1" w:themeTint="D9"/>
    </w:rPr>
  </w:style>
  <w:style w:type="paragraph" w:customStyle="1" w:styleId="Heading41">
    <w:name w:val="Heading 41"/>
    <w:basedOn w:val="Normal"/>
    <w:next w:val="Normal"/>
    <w:uiPriority w:val="9"/>
    <w:unhideWhenUsed/>
    <w:qFormat/>
    <w:rsid w:val="00815EF1"/>
    <w:pPr>
      <w:keepNext/>
      <w:keepLines/>
      <w:spacing w:before="200" w:after="0"/>
      <w:outlineLvl w:val="3"/>
    </w:pPr>
    <w:rPr>
      <w:rFonts w:ascii="Cambria" w:eastAsia="Times New Roman" w:hAnsi="Cambria" w:cs="Times New Roman"/>
      <w:b/>
      <w:bCs/>
      <w:i/>
      <w:iCs/>
      <w:color w:val="4F81BD"/>
    </w:rPr>
  </w:style>
  <w:style w:type="paragraph" w:customStyle="1" w:styleId="Heading91">
    <w:name w:val="Heading 91"/>
    <w:basedOn w:val="Normal"/>
    <w:next w:val="Normal"/>
    <w:uiPriority w:val="9"/>
    <w:semiHidden/>
    <w:unhideWhenUsed/>
    <w:qFormat/>
    <w:rsid w:val="00815EF1"/>
    <w:pPr>
      <w:keepNext/>
      <w:keepLines/>
      <w:spacing w:before="200" w:after="0"/>
      <w:outlineLvl w:val="8"/>
    </w:pPr>
    <w:rPr>
      <w:rFonts w:ascii="Cambria" w:eastAsia="Times New Roman" w:hAnsi="Cambria" w:cs="Mangal"/>
      <w:i/>
      <w:iCs/>
      <w:color w:val="404040"/>
      <w:sz w:val="20"/>
      <w:szCs w:val="18"/>
    </w:rPr>
  </w:style>
  <w:style w:type="numbering" w:customStyle="1" w:styleId="NoList1">
    <w:name w:val="No List1"/>
    <w:next w:val="NoList"/>
    <w:uiPriority w:val="99"/>
    <w:semiHidden/>
    <w:unhideWhenUsed/>
    <w:rsid w:val="00815EF1"/>
  </w:style>
  <w:style w:type="character" w:customStyle="1" w:styleId="Heading4Char">
    <w:name w:val="Heading 4 Char"/>
    <w:basedOn w:val="DefaultParagraphFont"/>
    <w:link w:val="Heading4"/>
    <w:uiPriority w:val="9"/>
    <w:rsid w:val="00815EF1"/>
    <w:rPr>
      <w:rFonts w:ascii="Cambria" w:eastAsia="Times New Roman" w:hAnsi="Cambria" w:cs="Times New Roman"/>
      <w:b/>
      <w:bCs/>
      <w:i/>
      <w:iCs/>
      <w:color w:val="4F81BD"/>
    </w:rPr>
  </w:style>
  <w:style w:type="character" w:customStyle="1" w:styleId="Heading9Char">
    <w:name w:val="Heading 9 Char"/>
    <w:basedOn w:val="DefaultParagraphFont"/>
    <w:link w:val="Heading9"/>
    <w:uiPriority w:val="9"/>
    <w:semiHidden/>
    <w:rsid w:val="00815EF1"/>
    <w:rPr>
      <w:rFonts w:ascii="Cambria" w:eastAsia="Times New Roman" w:hAnsi="Cambria" w:cs="Mangal"/>
      <w:i/>
      <w:iCs/>
      <w:color w:val="404040"/>
      <w:sz w:val="20"/>
      <w:szCs w:val="18"/>
    </w:rPr>
  </w:style>
  <w:style w:type="paragraph" w:customStyle="1" w:styleId="NoSpacing1">
    <w:name w:val="No Spacing1"/>
    <w:next w:val="NoSpacing"/>
    <w:link w:val="NoSpacingChar"/>
    <w:uiPriority w:val="1"/>
    <w:qFormat/>
    <w:rsid w:val="00815EF1"/>
    <w:pPr>
      <w:spacing w:after="0" w:line="240" w:lineRule="auto"/>
    </w:pPr>
    <w:rPr>
      <w:rFonts w:eastAsia="Times New Roman"/>
    </w:rPr>
  </w:style>
  <w:style w:type="character" w:customStyle="1" w:styleId="NoSpacingChar">
    <w:name w:val="No Spacing Char"/>
    <w:basedOn w:val="DefaultParagraphFont"/>
    <w:link w:val="NoSpacing1"/>
    <w:uiPriority w:val="1"/>
    <w:rsid w:val="00815EF1"/>
  </w:style>
  <w:style w:type="paragraph" w:customStyle="1" w:styleId="Header1">
    <w:name w:val="Header1"/>
    <w:basedOn w:val="Normal"/>
    <w:next w:val="Header"/>
    <w:link w:val="HeaderChar"/>
    <w:uiPriority w:val="99"/>
    <w:unhideWhenUsed/>
    <w:rsid w:val="00815EF1"/>
    <w:pPr>
      <w:tabs>
        <w:tab w:val="center" w:pos="4680"/>
        <w:tab w:val="right" w:pos="9360"/>
      </w:tabs>
      <w:spacing w:after="0" w:line="240" w:lineRule="auto"/>
    </w:pPr>
  </w:style>
  <w:style w:type="character" w:customStyle="1" w:styleId="HeaderChar">
    <w:name w:val="Header Char"/>
    <w:basedOn w:val="DefaultParagraphFont"/>
    <w:link w:val="Header1"/>
    <w:uiPriority w:val="99"/>
    <w:rsid w:val="00815EF1"/>
  </w:style>
  <w:style w:type="paragraph" w:customStyle="1" w:styleId="Footer1">
    <w:name w:val="Footer1"/>
    <w:basedOn w:val="Normal"/>
    <w:next w:val="Footer"/>
    <w:link w:val="FooterChar"/>
    <w:uiPriority w:val="99"/>
    <w:unhideWhenUsed/>
    <w:rsid w:val="00815EF1"/>
    <w:pPr>
      <w:tabs>
        <w:tab w:val="center" w:pos="4680"/>
        <w:tab w:val="right" w:pos="9360"/>
      </w:tabs>
      <w:spacing w:after="0" w:line="240" w:lineRule="auto"/>
    </w:pPr>
  </w:style>
  <w:style w:type="character" w:customStyle="1" w:styleId="FooterChar">
    <w:name w:val="Footer Char"/>
    <w:basedOn w:val="DefaultParagraphFont"/>
    <w:link w:val="Footer1"/>
    <w:uiPriority w:val="99"/>
    <w:rsid w:val="00815EF1"/>
  </w:style>
  <w:style w:type="paragraph" w:styleId="TOC1">
    <w:name w:val="toc 1"/>
    <w:basedOn w:val="Normal"/>
    <w:next w:val="Normal"/>
    <w:link w:val="TOC1Char"/>
    <w:autoRedefine/>
    <w:uiPriority w:val="39"/>
    <w:rsid w:val="0035121D"/>
    <w:pPr>
      <w:spacing w:before="120" w:after="120"/>
    </w:pPr>
    <w:rPr>
      <w:b/>
      <w:bCs/>
      <w:caps/>
      <w:sz w:val="20"/>
      <w:szCs w:val="20"/>
    </w:rPr>
  </w:style>
  <w:style w:type="paragraph" w:customStyle="1" w:styleId="TOCTitle">
    <w:name w:val="TOC Title"/>
    <w:basedOn w:val="Normal"/>
    <w:rsid w:val="00815EF1"/>
    <w:pPr>
      <w:spacing w:after="240" w:line="240" w:lineRule="auto"/>
      <w:jc w:val="center"/>
    </w:pPr>
    <w:rPr>
      <w:rFonts w:ascii="Times New Roman" w:eastAsia="Times New Roman" w:hAnsi="Times New Roman" w:cs="Times New Roman"/>
      <w:b/>
      <w:sz w:val="24"/>
      <w:szCs w:val="24"/>
    </w:rPr>
  </w:style>
  <w:style w:type="paragraph" w:customStyle="1" w:styleId="Level1">
    <w:name w:val="Level 1"/>
    <w:basedOn w:val="TOC1"/>
    <w:link w:val="Level1Char"/>
    <w:rsid w:val="00815EF1"/>
    <w:rPr>
      <w:color w:val="000000"/>
    </w:rPr>
  </w:style>
  <w:style w:type="character" w:customStyle="1" w:styleId="TOC1Char">
    <w:name w:val="TOC 1 Char"/>
    <w:basedOn w:val="DefaultParagraphFont"/>
    <w:link w:val="TOC1"/>
    <w:uiPriority w:val="39"/>
    <w:rsid w:val="0035121D"/>
    <w:rPr>
      <w:b/>
      <w:bCs/>
      <w:caps/>
      <w:sz w:val="20"/>
      <w:szCs w:val="20"/>
    </w:rPr>
  </w:style>
  <w:style w:type="character" w:customStyle="1" w:styleId="Level1Char">
    <w:name w:val="Level 1 Char"/>
    <w:basedOn w:val="TOC1Char"/>
    <w:link w:val="Level1"/>
    <w:rsid w:val="00815EF1"/>
    <w:rPr>
      <w:rFonts w:ascii="Times New Roman" w:eastAsia="Times New Roman" w:hAnsi="Times New Roman" w:cs="Times New Roman"/>
      <w:b/>
      <w:bCs/>
      <w:caps/>
      <w:color w:val="000000"/>
      <w:sz w:val="20"/>
      <w:szCs w:val="20"/>
    </w:rPr>
  </w:style>
  <w:style w:type="paragraph" w:styleId="BodyText">
    <w:name w:val="Body Text"/>
    <w:basedOn w:val="Normal"/>
    <w:link w:val="BodyTextChar"/>
    <w:rsid w:val="00815EF1"/>
    <w:pPr>
      <w:overflowPunct w:val="0"/>
      <w:autoSpaceDE w:val="0"/>
      <w:autoSpaceDN w:val="0"/>
      <w:adjustRightInd w:val="0"/>
      <w:spacing w:after="0" w:line="240" w:lineRule="auto"/>
      <w:textAlignment w:val="baseline"/>
    </w:pPr>
    <w:rPr>
      <w:rFonts w:ascii="Tekton" w:eastAsia="Times New Roman" w:hAnsi="Tekton" w:cs="Times New Roman"/>
      <w:b/>
      <w:i/>
      <w:sz w:val="28"/>
    </w:rPr>
  </w:style>
  <w:style w:type="character" w:customStyle="1" w:styleId="BodyTextChar">
    <w:name w:val="Body Text Char"/>
    <w:basedOn w:val="DefaultParagraphFont"/>
    <w:link w:val="BodyText"/>
    <w:rsid w:val="00815EF1"/>
    <w:rPr>
      <w:rFonts w:ascii="Tekton" w:eastAsia="Times New Roman" w:hAnsi="Tekton" w:cs="Times New Roman"/>
      <w:b/>
      <w:i/>
      <w:sz w:val="28"/>
    </w:rPr>
  </w:style>
  <w:style w:type="character" w:styleId="Strong">
    <w:name w:val="Strong"/>
    <w:basedOn w:val="DefaultParagraphFont"/>
    <w:uiPriority w:val="22"/>
    <w:qFormat/>
    <w:rsid w:val="00815EF1"/>
    <w:rPr>
      <w:b/>
      <w:bCs/>
    </w:rPr>
  </w:style>
  <w:style w:type="table" w:customStyle="1" w:styleId="TableGrid1">
    <w:name w:val="Table Grid1"/>
    <w:basedOn w:val="TableNormal"/>
    <w:next w:val="TableGrid"/>
    <w:uiPriority w:val="59"/>
    <w:rsid w:val="00815EF1"/>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sid w:val="00815EF1"/>
    <w:pPr>
      <w:spacing w:after="0" w:line="240"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815EF1"/>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1">
    <w:name w:val="Light List1"/>
    <w:basedOn w:val="TableNormal"/>
    <w:uiPriority w:val="61"/>
    <w:rsid w:val="00815EF1"/>
    <w:pPr>
      <w:spacing w:after="0" w:line="240" w:lineRule="auto"/>
    </w:pPr>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MediumShading11">
    <w:name w:val="Medium Shading 11"/>
    <w:basedOn w:val="TableNormal"/>
    <w:uiPriority w:val="63"/>
    <w:rsid w:val="00815EF1"/>
    <w:pPr>
      <w:spacing w:after="0" w:line="240" w:lineRule="auto"/>
    </w:pPr>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ACSemestertitleCharCharCharCharCharCharCharCharCharChar">
    <w:name w:val="AC Semester title Char Char Char Char Char Char Char Char Char Char"/>
    <w:basedOn w:val="Normal"/>
    <w:rsid w:val="00815EF1"/>
    <w:pPr>
      <w:spacing w:before="160" w:after="0" w:line="240" w:lineRule="auto"/>
    </w:pPr>
    <w:rPr>
      <w:rFonts w:ascii="Arial" w:eastAsia="Times New Roman" w:hAnsi="Arial" w:cs="Times New Roman"/>
      <w:b/>
      <w:sz w:val="24"/>
    </w:rPr>
  </w:style>
  <w:style w:type="paragraph" w:customStyle="1" w:styleId="ACClassSchedule">
    <w:name w:val="AC Class Schedule"/>
    <w:basedOn w:val="Normal"/>
    <w:rsid w:val="00815EF1"/>
    <w:pPr>
      <w:tabs>
        <w:tab w:val="left" w:pos="3240"/>
        <w:tab w:val="right" w:pos="8280"/>
      </w:tabs>
      <w:spacing w:after="0" w:line="240" w:lineRule="auto"/>
      <w:ind w:left="547"/>
    </w:pPr>
    <w:rPr>
      <w:rFonts w:ascii="Garamond" w:eastAsia="Times New Roman" w:hAnsi="Garamond" w:cs="Times New Roman"/>
      <w:sz w:val="24"/>
    </w:rPr>
  </w:style>
  <w:style w:type="paragraph" w:customStyle="1" w:styleId="ACSampleSchedule">
    <w:name w:val="AC Sample Schedule"/>
    <w:basedOn w:val="Normal"/>
    <w:rsid w:val="00815EF1"/>
    <w:pPr>
      <w:tabs>
        <w:tab w:val="left" w:pos="3060"/>
        <w:tab w:val="right" w:pos="8460"/>
      </w:tabs>
      <w:spacing w:after="0" w:line="240" w:lineRule="auto"/>
      <w:ind w:left="360"/>
    </w:pPr>
    <w:rPr>
      <w:rFonts w:ascii="Arial" w:eastAsia="Times New Roman" w:hAnsi="Arial" w:cs="Times New Roman"/>
      <w:b/>
      <w:sz w:val="20"/>
    </w:rPr>
  </w:style>
  <w:style w:type="paragraph" w:customStyle="1" w:styleId="ACTipsforSuccess">
    <w:name w:val="AC Tips for Success"/>
    <w:basedOn w:val="Normal"/>
    <w:rsid w:val="00815EF1"/>
    <w:pPr>
      <w:pBdr>
        <w:top w:val="single" w:sz="4" w:space="6" w:color="auto"/>
      </w:pBdr>
      <w:spacing w:before="160" w:after="0" w:line="240" w:lineRule="auto"/>
    </w:pPr>
    <w:rPr>
      <w:rFonts w:ascii="Arial" w:eastAsia="Times New Roman" w:hAnsi="Arial" w:cs="Times New Roman"/>
      <w:b/>
      <w:sz w:val="24"/>
    </w:rPr>
  </w:style>
  <w:style w:type="paragraph" w:customStyle="1" w:styleId="ACTextforTipsSuccess">
    <w:name w:val="AC Text for Tips/Success"/>
    <w:basedOn w:val="Normal"/>
    <w:rsid w:val="00815EF1"/>
    <w:pPr>
      <w:numPr>
        <w:numId w:val="59"/>
      </w:numPr>
      <w:tabs>
        <w:tab w:val="clear" w:pos="540"/>
      </w:tabs>
      <w:spacing w:after="0" w:line="240" w:lineRule="auto"/>
    </w:pPr>
    <w:rPr>
      <w:rFonts w:ascii="Garamond" w:eastAsia="Times New Roman" w:hAnsi="Garamond" w:cs="Times New Roman"/>
      <w:sz w:val="24"/>
    </w:rPr>
  </w:style>
  <w:style w:type="paragraph" w:customStyle="1" w:styleId="FAQQuestion">
    <w:name w:val="FAQ Question"/>
    <w:basedOn w:val="ACSampleSchedule"/>
    <w:rsid w:val="00815EF1"/>
    <w:pPr>
      <w:tabs>
        <w:tab w:val="clear" w:pos="3060"/>
        <w:tab w:val="left" w:pos="900"/>
      </w:tabs>
      <w:spacing w:before="100"/>
    </w:pPr>
  </w:style>
  <w:style w:type="paragraph" w:customStyle="1" w:styleId="FAQAnswer">
    <w:name w:val="FAQ Answer"/>
    <w:basedOn w:val="ACClassSchedule"/>
    <w:rsid w:val="00815EF1"/>
    <w:pPr>
      <w:spacing w:after="160"/>
      <w:ind w:left="907"/>
    </w:pPr>
  </w:style>
  <w:style w:type="paragraph" w:customStyle="1" w:styleId="FAQQuestionataNewPage">
    <w:name w:val="FAQ Question at a New Page"/>
    <w:basedOn w:val="FAQQuestion"/>
    <w:rsid w:val="00815EF1"/>
    <w:pPr>
      <w:spacing w:before="600"/>
    </w:pPr>
  </w:style>
  <w:style w:type="paragraph" w:styleId="NormalWeb">
    <w:name w:val="Normal (Web)"/>
    <w:basedOn w:val="Normal"/>
    <w:uiPriority w:val="99"/>
    <w:unhideWhenUsed/>
    <w:rsid w:val="00815E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Normal"/>
    <w:rsid w:val="00815E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Normal"/>
    <w:next w:val="Normal"/>
    <w:uiPriority w:val="10"/>
    <w:qFormat/>
    <w:rsid w:val="00E37FF2"/>
    <w:pPr>
      <w:pBdr>
        <w:bottom w:val="single" w:sz="8" w:space="4" w:color="4F81BD"/>
      </w:pBdr>
      <w:spacing w:after="300" w:line="240" w:lineRule="auto"/>
      <w:contextualSpacing/>
    </w:pPr>
    <w:rPr>
      <w:rFonts w:ascii="Cambria" w:eastAsia="Times New Roman" w:hAnsi="Cambria" w:cs="Mangal"/>
      <w:spacing w:val="5"/>
      <w:kern w:val="28"/>
      <w:sz w:val="52"/>
      <w:szCs w:val="47"/>
    </w:rPr>
  </w:style>
  <w:style w:type="character" w:customStyle="1" w:styleId="TitleChar">
    <w:name w:val="Title Char"/>
    <w:basedOn w:val="DefaultParagraphFont"/>
    <w:link w:val="Title"/>
    <w:uiPriority w:val="10"/>
    <w:rsid w:val="00815EF1"/>
    <w:rPr>
      <w:rFonts w:ascii="Cambria" w:eastAsia="Times New Roman" w:hAnsi="Cambria" w:cs="Mangal"/>
      <w:color w:val="17365D"/>
      <w:spacing w:val="5"/>
      <w:kern w:val="28"/>
      <w:sz w:val="52"/>
      <w:szCs w:val="47"/>
    </w:rPr>
  </w:style>
  <w:style w:type="character" w:customStyle="1" w:styleId="FollowedHyperlink1">
    <w:name w:val="FollowedHyperlink1"/>
    <w:basedOn w:val="DefaultParagraphFont"/>
    <w:uiPriority w:val="99"/>
    <w:semiHidden/>
    <w:unhideWhenUsed/>
    <w:rsid w:val="00815EF1"/>
    <w:rPr>
      <w:color w:val="800080"/>
      <w:u w:val="single"/>
    </w:rPr>
  </w:style>
  <w:style w:type="paragraph" w:customStyle="1" w:styleId="BodyTextIndent1">
    <w:name w:val="Body Text Indent1"/>
    <w:basedOn w:val="Normal"/>
    <w:next w:val="BodyTextIndent"/>
    <w:link w:val="BodyTextIndentChar"/>
    <w:uiPriority w:val="99"/>
    <w:semiHidden/>
    <w:unhideWhenUsed/>
    <w:rsid w:val="00815EF1"/>
    <w:pPr>
      <w:spacing w:after="120"/>
      <w:ind w:left="360"/>
    </w:pPr>
    <w:rPr>
      <w:rFonts w:cs="Mangal"/>
    </w:rPr>
  </w:style>
  <w:style w:type="character" w:customStyle="1" w:styleId="BodyTextIndentChar">
    <w:name w:val="Body Text Indent Char"/>
    <w:basedOn w:val="DefaultParagraphFont"/>
    <w:link w:val="BodyTextIndent1"/>
    <w:uiPriority w:val="99"/>
    <w:semiHidden/>
    <w:rsid w:val="00815EF1"/>
    <w:rPr>
      <w:rFonts w:cs="Mangal"/>
    </w:rPr>
  </w:style>
  <w:style w:type="paragraph" w:customStyle="1" w:styleId="BodyTextIndent21">
    <w:name w:val="Body Text Indent 21"/>
    <w:basedOn w:val="Normal"/>
    <w:next w:val="BodyTextIndent2"/>
    <w:link w:val="BodyTextIndent2Char"/>
    <w:uiPriority w:val="99"/>
    <w:semiHidden/>
    <w:unhideWhenUsed/>
    <w:rsid w:val="00815EF1"/>
    <w:pPr>
      <w:spacing w:after="120" w:line="480" w:lineRule="auto"/>
      <w:ind w:left="360"/>
    </w:pPr>
    <w:rPr>
      <w:rFonts w:cs="Mangal"/>
    </w:rPr>
  </w:style>
  <w:style w:type="character" w:customStyle="1" w:styleId="BodyTextIndent2Char">
    <w:name w:val="Body Text Indent 2 Char"/>
    <w:basedOn w:val="DefaultParagraphFont"/>
    <w:link w:val="BodyTextIndent21"/>
    <w:uiPriority w:val="99"/>
    <w:semiHidden/>
    <w:rsid w:val="00815EF1"/>
    <w:rPr>
      <w:rFonts w:cs="Mangal"/>
    </w:rPr>
  </w:style>
  <w:style w:type="paragraph" w:customStyle="1" w:styleId="BodyTextIndent31">
    <w:name w:val="Body Text Indent 31"/>
    <w:basedOn w:val="Normal"/>
    <w:next w:val="BodyTextIndent3"/>
    <w:link w:val="BodyTextIndent3Char"/>
    <w:uiPriority w:val="99"/>
    <w:semiHidden/>
    <w:unhideWhenUsed/>
    <w:rsid w:val="00815EF1"/>
    <w:pPr>
      <w:spacing w:after="120"/>
      <w:ind w:left="360"/>
    </w:pPr>
    <w:rPr>
      <w:rFonts w:cs="Mangal"/>
      <w:sz w:val="16"/>
      <w:szCs w:val="14"/>
    </w:rPr>
  </w:style>
  <w:style w:type="character" w:customStyle="1" w:styleId="BodyTextIndent3Char">
    <w:name w:val="Body Text Indent 3 Char"/>
    <w:basedOn w:val="DefaultParagraphFont"/>
    <w:link w:val="BodyTextIndent31"/>
    <w:uiPriority w:val="99"/>
    <w:semiHidden/>
    <w:rsid w:val="00815EF1"/>
    <w:rPr>
      <w:rFonts w:cs="Mangal"/>
      <w:sz w:val="16"/>
      <w:szCs w:val="14"/>
    </w:rPr>
  </w:style>
  <w:style w:type="paragraph" w:styleId="BlockText">
    <w:name w:val="Block Text"/>
    <w:basedOn w:val="Normal"/>
    <w:uiPriority w:val="99"/>
    <w:rsid w:val="00815EF1"/>
    <w:pPr>
      <w:tabs>
        <w:tab w:val="left" w:pos="1170"/>
      </w:tabs>
      <w:spacing w:after="0" w:line="240" w:lineRule="auto"/>
      <w:ind w:left="720" w:right="720" w:hanging="720"/>
    </w:pPr>
    <w:rPr>
      <w:rFonts w:ascii="Times New Roman" w:eastAsia="Times New Roman" w:hAnsi="Times New Roman" w:cs="Times New Roman"/>
      <w:sz w:val="24"/>
    </w:rPr>
  </w:style>
  <w:style w:type="paragraph" w:customStyle="1" w:styleId="pmedium">
    <w:name w:val="pmedium"/>
    <w:basedOn w:val="Normal"/>
    <w:rsid w:val="00815E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1">
    <w:name w:val="Heading 4 Char1"/>
    <w:basedOn w:val="DefaultParagraphFont"/>
    <w:uiPriority w:val="9"/>
    <w:semiHidden/>
    <w:rsid w:val="00815EF1"/>
    <w:rPr>
      <w:rFonts w:asciiTheme="majorHAnsi" w:eastAsiaTheme="majorEastAsia" w:hAnsiTheme="majorHAnsi" w:cstheme="majorBidi"/>
      <w:b/>
      <w:bCs/>
      <w:i/>
      <w:iCs/>
      <w:color w:val="A63212" w:themeColor="accent1"/>
    </w:rPr>
  </w:style>
  <w:style w:type="character" w:customStyle="1" w:styleId="Heading9Char1">
    <w:name w:val="Heading 9 Char1"/>
    <w:basedOn w:val="DefaultParagraphFont"/>
    <w:uiPriority w:val="9"/>
    <w:semiHidden/>
    <w:rsid w:val="00815EF1"/>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815EF1"/>
    <w:pPr>
      <w:spacing w:after="0" w:line="240" w:lineRule="auto"/>
    </w:pPr>
  </w:style>
  <w:style w:type="paragraph" w:styleId="Header">
    <w:name w:val="header"/>
    <w:basedOn w:val="Normal"/>
    <w:link w:val="HeaderChar1"/>
    <w:uiPriority w:val="99"/>
    <w:unhideWhenUsed/>
    <w:rsid w:val="00815EF1"/>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815EF1"/>
  </w:style>
  <w:style w:type="paragraph" w:styleId="Footer">
    <w:name w:val="footer"/>
    <w:basedOn w:val="Normal"/>
    <w:link w:val="FooterChar1"/>
    <w:uiPriority w:val="99"/>
    <w:unhideWhenUsed/>
    <w:rsid w:val="00815EF1"/>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815EF1"/>
  </w:style>
  <w:style w:type="paragraph" w:styleId="Title">
    <w:name w:val="Title"/>
    <w:basedOn w:val="Normal"/>
    <w:next w:val="Normal"/>
    <w:link w:val="TitleChar"/>
    <w:uiPriority w:val="10"/>
    <w:qFormat/>
    <w:rsid w:val="00815EF1"/>
    <w:pPr>
      <w:pBdr>
        <w:bottom w:val="single" w:sz="8" w:space="4" w:color="A63212" w:themeColor="accent1"/>
      </w:pBdr>
      <w:spacing w:after="300" w:line="240" w:lineRule="auto"/>
      <w:contextualSpacing/>
    </w:pPr>
    <w:rPr>
      <w:rFonts w:ascii="Cambria" w:eastAsia="Times New Roman" w:hAnsi="Cambria" w:cs="Mangal"/>
      <w:color w:val="17365D"/>
      <w:spacing w:val="5"/>
      <w:kern w:val="28"/>
      <w:sz w:val="52"/>
      <w:szCs w:val="47"/>
    </w:rPr>
  </w:style>
  <w:style w:type="character" w:customStyle="1" w:styleId="TitleChar1">
    <w:name w:val="Title Char1"/>
    <w:basedOn w:val="DefaultParagraphFont"/>
    <w:uiPriority w:val="10"/>
    <w:rsid w:val="00815EF1"/>
    <w:rPr>
      <w:rFonts w:asciiTheme="majorHAnsi" w:eastAsiaTheme="majorEastAsia" w:hAnsiTheme="majorHAnsi" w:cstheme="majorBidi"/>
      <w:color w:val="380E03" w:themeColor="text2" w:themeShade="BF"/>
      <w:spacing w:val="5"/>
      <w:kern w:val="28"/>
      <w:sz w:val="52"/>
      <w:szCs w:val="52"/>
    </w:rPr>
  </w:style>
  <w:style w:type="character" w:styleId="FollowedHyperlink">
    <w:name w:val="FollowedHyperlink"/>
    <w:basedOn w:val="DefaultParagraphFont"/>
    <w:uiPriority w:val="99"/>
    <w:semiHidden/>
    <w:unhideWhenUsed/>
    <w:rsid w:val="00815EF1"/>
    <w:rPr>
      <w:color w:val="B34F17" w:themeColor="followedHyperlink"/>
      <w:u w:val="single"/>
    </w:rPr>
  </w:style>
  <w:style w:type="paragraph" w:styleId="BodyTextIndent">
    <w:name w:val="Body Text Indent"/>
    <w:basedOn w:val="Normal"/>
    <w:link w:val="BodyTextIndentChar1"/>
    <w:uiPriority w:val="99"/>
    <w:semiHidden/>
    <w:unhideWhenUsed/>
    <w:rsid w:val="00815EF1"/>
    <w:pPr>
      <w:spacing w:after="120"/>
      <w:ind w:left="360"/>
    </w:pPr>
  </w:style>
  <w:style w:type="character" w:customStyle="1" w:styleId="BodyTextIndentChar1">
    <w:name w:val="Body Text Indent Char1"/>
    <w:basedOn w:val="DefaultParagraphFont"/>
    <w:link w:val="BodyTextIndent"/>
    <w:uiPriority w:val="99"/>
    <w:semiHidden/>
    <w:rsid w:val="00815EF1"/>
  </w:style>
  <w:style w:type="paragraph" w:styleId="BodyTextIndent2">
    <w:name w:val="Body Text Indent 2"/>
    <w:basedOn w:val="Normal"/>
    <w:link w:val="BodyTextIndent2Char1"/>
    <w:uiPriority w:val="99"/>
    <w:unhideWhenUsed/>
    <w:rsid w:val="00815EF1"/>
    <w:pPr>
      <w:spacing w:after="120" w:line="480" w:lineRule="auto"/>
      <w:ind w:left="360"/>
    </w:pPr>
  </w:style>
  <w:style w:type="character" w:customStyle="1" w:styleId="BodyTextIndent2Char1">
    <w:name w:val="Body Text Indent 2 Char1"/>
    <w:basedOn w:val="DefaultParagraphFont"/>
    <w:link w:val="BodyTextIndent2"/>
    <w:uiPriority w:val="99"/>
    <w:rsid w:val="00815EF1"/>
  </w:style>
  <w:style w:type="paragraph" w:styleId="BodyTextIndent3">
    <w:name w:val="Body Text Indent 3"/>
    <w:basedOn w:val="Normal"/>
    <w:link w:val="BodyTextIndent3Char1"/>
    <w:uiPriority w:val="99"/>
    <w:semiHidden/>
    <w:unhideWhenUsed/>
    <w:rsid w:val="00815EF1"/>
    <w:pPr>
      <w:spacing w:after="120"/>
      <w:ind w:left="360"/>
    </w:pPr>
    <w:rPr>
      <w:sz w:val="16"/>
      <w:szCs w:val="16"/>
    </w:rPr>
  </w:style>
  <w:style w:type="character" w:customStyle="1" w:styleId="BodyTextIndent3Char1">
    <w:name w:val="Body Text Indent 3 Char1"/>
    <w:basedOn w:val="DefaultParagraphFont"/>
    <w:link w:val="BodyTextIndent3"/>
    <w:uiPriority w:val="99"/>
    <w:semiHidden/>
    <w:rsid w:val="00815EF1"/>
    <w:rPr>
      <w:sz w:val="16"/>
      <w:szCs w:val="16"/>
    </w:rPr>
  </w:style>
  <w:style w:type="paragraph" w:styleId="Subtitle">
    <w:name w:val="Subtitle"/>
    <w:basedOn w:val="Normal"/>
    <w:next w:val="Normal"/>
    <w:link w:val="SubtitleChar"/>
    <w:uiPriority w:val="11"/>
    <w:qFormat/>
    <w:rsid w:val="00775989"/>
    <w:pPr>
      <w:numPr>
        <w:ilvl w:val="1"/>
      </w:numPr>
    </w:pPr>
    <w:rPr>
      <w:rFonts w:asciiTheme="majorHAnsi" w:eastAsiaTheme="majorEastAsia" w:hAnsiTheme="majorHAnsi" w:cstheme="majorBidi"/>
      <w:i/>
      <w:iCs/>
      <w:color w:val="A63212" w:themeColor="accent1"/>
      <w:spacing w:val="15"/>
      <w:sz w:val="24"/>
      <w:szCs w:val="24"/>
      <w:lang w:eastAsia="ja-JP"/>
    </w:rPr>
  </w:style>
  <w:style w:type="character" w:customStyle="1" w:styleId="SubtitleChar">
    <w:name w:val="Subtitle Char"/>
    <w:basedOn w:val="DefaultParagraphFont"/>
    <w:link w:val="Subtitle"/>
    <w:uiPriority w:val="11"/>
    <w:rsid w:val="00775989"/>
    <w:rPr>
      <w:rFonts w:asciiTheme="majorHAnsi" w:eastAsiaTheme="majorEastAsia" w:hAnsiTheme="majorHAnsi" w:cstheme="majorBidi"/>
      <w:i/>
      <w:iCs/>
      <w:color w:val="A63212" w:themeColor="accent1"/>
      <w:spacing w:val="15"/>
      <w:sz w:val="24"/>
      <w:szCs w:val="24"/>
      <w:lang w:eastAsia="ja-JP"/>
    </w:rPr>
  </w:style>
  <w:style w:type="paragraph" w:styleId="TOCHeading">
    <w:name w:val="TOC Heading"/>
    <w:basedOn w:val="Heading1"/>
    <w:next w:val="Normal"/>
    <w:uiPriority w:val="39"/>
    <w:semiHidden/>
    <w:unhideWhenUsed/>
    <w:qFormat/>
    <w:rsid w:val="00092949"/>
    <w:pPr>
      <w:outlineLvl w:val="9"/>
    </w:pPr>
    <w:rPr>
      <w:color w:val="7C250D" w:themeColor="accent1" w:themeShade="BF"/>
      <w:lang w:eastAsia="ja-JP"/>
    </w:rPr>
  </w:style>
  <w:style w:type="paragraph" w:styleId="TOC2">
    <w:name w:val="toc 2"/>
    <w:basedOn w:val="Normal"/>
    <w:next w:val="Normal"/>
    <w:autoRedefine/>
    <w:uiPriority w:val="39"/>
    <w:unhideWhenUsed/>
    <w:rsid w:val="00092949"/>
    <w:pPr>
      <w:spacing w:after="0"/>
      <w:ind w:left="220"/>
    </w:pPr>
    <w:rPr>
      <w:smallCaps/>
      <w:sz w:val="20"/>
      <w:szCs w:val="20"/>
    </w:rPr>
  </w:style>
  <w:style w:type="paragraph" w:styleId="TOC3">
    <w:name w:val="toc 3"/>
    <w:basedOn w:val="Normal"/>
    <w:next w:val="Normal"/>
    <w:autoRedefine/>
    <w:uiPriority w:val="39"/>
    <w:unhideWhenUsed/>
    <w:rsid w:val="00092949"/>
    <w:pPr>
      <w:spacing w:after="0"/>
      <w:ind w:left="440"/>
    </w:pPr>
    <w:rPr>
      <w:i/>
      <w:iCs/>
      <w:sz w:val="20"/>
      <w:szCs w:val="20"/>
    </w:rPr>
  </w:style>
  <w:style w:type="paragraph" w:styleId="TOC4">
    <w:name w:val="toc 4"/>
    <w:basedOn w:val="Normal"/>
    <w:next w:val="Normal"/>
    <w:autoRedefine/>
    <w:uiPriority w:val="39"/>
    <w:unhideWhenUsed/>
    <w:rsid w:val="00092949"/>
    <w:pPr>
      <w:spacing w:after="0"/>
      <w:ind w:left="660"/>
    </w:pPr>
    <w:rPr>
      <w:sz w:val="18"/>
      <w:szCs w:val="18"/>
    </w:rPr>
  </w:style>
  <w:style w:type="paragraph" w:styleId="TOC5">
    <w:name w:val="toc 5"/>
    <w:basedOn w:val="Normal"/>
    <w:next w:val="Normal"/>
    <w:autoRedefine/>
    <w:uiPriority w:val="39"/>
    <w:unhideWhenUsed/>
    <w:rsid w:val="00092949"/>
    <w:pPr>
      <w:spacing w:after="0"/>
      <w:ind w:left="880"/>
    </w:pPr>
    <w:rPr>
      <w:sz w:val="18"/>
      <w:szCs w:val="18"/>
    </w:rPr>
  </w:style>
  <w:style w:type="paragraph" w:styleId="TOC6">
    <w:name w:val="toc 6"/>
    <w:basedOn w:val="Normal"/>
    <w:next w:val="Normal"/>
    <w:autoRedefine/>
    <w:uiPriority w:val="39"/>
    <w:unhideWhenUsed/>
    <w:rsid w:val="00092949"/>
    <w:pPr>
      <w:spacing w:after="0"/>
      <w:ind w:left="1100"/>
    </w:pPr>
    <w:rPr>
      <w:sz w:val="18"/>
      <w:szCs w:val="18"/>
    </w:rPr>
  </w:style>
  <w:style w:type="paragraph" w:styleId="TOC7">
    <w:name w:val="toc 7"/>
    <w:basedOn w:val="Normal"/>
    <w:next w:val="Normal"/>
    <w:autoRedefine/>
    <w:uiPriority w:val="39"/>
    <w:unhideWhenUsed/>
    <w:rsid w:val="00092949"/>
    <w:pPr>
      <w:spacing w:after="0"/>
      <w:ind w:left="1320"/>
    </w:pPr>
    <w:rPr>
      <w:sz w:val="18"/>
      <w:szCs w:val="18"/>
    </w:rPr>
  </w:style>
  <w:style w:type="paragraph" w:styleId="TOC8">
    <w:name w:val="toc 8"/>
    <w:basedOn w:val="Normal"/>
    <w:next w:val="Normal"/>
    <w:autoRedefine/>
    <w:uiPriority w:val="39"/>
    <w:unhideWhenUsed/>
    <w:rsid w:val="00092949"/>
    <w:pPr>
      <w:spacing w:after="0"/>
      <w:ind w:left="1540"/>
    </w:pPr>
    <w:rPr>
      <w:sz w:val="18"/>
      <w:szCs w:val="18"/>
    </w:rPr>
  </w:style>
  <w:style w:type="paragraph" w:styleId="TOC9">
    <w:name w:val="toc 9"/>
    <w:basedOn w:val="Normal"/>
    <w:next w:val="Normal"/>
    <w:autoRedefine/>
    <w:uiPriority w:val="39"/>
    <w:unhideWhenUsed/>
    <w:rsid w:val="00092949"/>
    <w:pPr>
      <w:spacing w:after="0"/>
      <w:ind w:left="1760"/>
    </w:pPr>
    <w:rPr>
      <w:sz w:val="18"/>
      <w:szCs w:val="18"/>
    </w:rPr>
  </w:style>
  <w:style w:type="table" w:styleId="LightShading-Accent6">
    <w:name w:val="Light Shading Accent 6"/>
    <w:basedOn w:val="TableNormal"/>
    <w:uiPriority w:val="60"/>
    <w:rsid w:val="00AA4A46"/>
    <w:pPr>
      <w:spacing w:after="0" w:line="240" w:lineRule="auto"/>
    </w:pPr>
    <w:rPr>
      <w:rFonts w:ascii="Times New Roman" w:hAnsi="Times New Roman" w:cs="Times New Roman"/>
      <w:color w:val="645287" w:themeColor="accent6" w:themeShade="BF"/>
      <w:sz w:val="24"/>
      <w:szCs w:val="24"/>
    </w:rPr>
    <w:tblPr>
      <w:tblStyleRowBandSize w:val="1"/>
      <w:tblStyleColBandSize w:val="1"/>
      <w:tblBorders>
        <w:top w:val="single" w:sz="8" w:space="0" w:color="8976AC" w:themeColor="accent6"/>
        <w:bottom w:val="single" w:sz="8" w:space="0" w:color="8976AC" w:themeColor="accent6"/>
      </w:tblBorders>
    </w:tblPr>
    <w:tblStylePr w:type="firstRow">
      <w:pPr>
        <w:spacing w:before="0" w:after="0" w:line="240" w:lineRule="auto"/>
      </w:pPr>
      <w:rPr>
        <w:b/>
        <w:bCs/>
      </w:rPr>
      <w:tblPr/>
      <w:tcPr>
        <w:tcBorders>
          <w:top w:val="single" w:sz="8" w:space="0" w:color="8976AC" w:themeColor="accent6"/>
          <w:left w:val="nil"/>
          <w:bottom w:val="single" w:sz="8" w:space="0" w:color="8976AC" w:themeColor="accent6"/>
          <w:right w:val="nil"/>
          <w:insideH w:val="nil"/>
          <w:insideV w:val="nil"/>
        </w:tcBorders>
      </w:tcPr>
    </w:tblStylePr>
    <w:tblStylePr w:type="lastRow">
      <w:pPr>
        <w:spacing w:before="0" w:after="0" w:line="240" w:lineRule="auto"/>
      </w:pPr>
      <w:rPr>
        <w:b/>
        <w:bCs/>
      </w:rPr>
      <w:tblPr/>
      <w:tcPr>
        <w:tcBorders>
          <w:top w:val="single" w:sz="8" w:space="0" w:color="8976AC" w:themeColor="accent6"/>
          <w:left w:val="nil"/>
          <w:bottom w:val="single" w:sz="8" w:space="0" w:color="8976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CEA" w:themeFill="accent6" w:themeFillTint="3F"/>
      </w:tcPr>
    </w:tblStylePr>
    <w:tblStylePr w:type="band1Horz">
      <w:tblPr/>
      <w:tcPr>
        <w:tcBorders>
          <w:left w:val="nil"/>
          <w:right w:val="nil"/>
          <w:insideH w:val="nil"/>
          <w:insideV w:val="nil"/>
        </w:tcBorders>
        <w:shd w:val="clear" w:color="auto" w:fill="E1DCEA" w:themeFill="accent6" w:themeFillTint="3F"/>
      </w:tcPr>
    </w:tblStylePr>
  </w:style>
  <w:style w:type="table" w:styleId="LightList">
    <w:name w:val="Light List"/>
    <w:basedOn w:val="TableNormal"/>
    <w:uiPriority w:val="61"/>
    <w:rsid w:val="00C247F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2">
    <w:name w:val="Light List2"/>
    <w:basedOn w:val="TableNormal"/>
    <w:next w:val="LightList"/>
    <w:uiPriority w:val="61"/>
    <w:rsid w:val="008156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38964">
      <w:bodyDiv w:val="1"/>
      <w:marLeft w:val="0"/>
      <w:marRight w:val="0"/>
      <w:marTop w:val="0"/>
      <w:marBottom w:val="0"/>
      <w:divBdr>
        <w:top w:val="none" w:sz="0" w:space="0" w:color="auto"/>
        <w:left w:val="none" w:sz="0" w:space="0" w:color="auto"/>
        <w:bottom w:val="none" w:sz="0" w:space="0" w:color="auto"/>
        <w:right w:val="none" w:sz="0" w:space="0" w:color="auto"/>
      </w:divBdr>
    </w:div>
    <w:div w:id="84159071">
      <w:bodyDiv w:val="1"/>
      <w:marLeft w:val="0"/>
      <w:marRight w:val="0"/>
      <w:marTop w:val="0"/>
      <w:marBottom w:val="0"/>
      <w:divBdr>
        <w:top w:val="none" w:sz="0" w:space="0" w:color="auto"/>
        <w:left w:val="none" w:sz="0" w:space="0" w:color="auto"/>
        <w:bottom w:val="none" w:sz="0" w:space="0" w:color="auto"/>
        <w:right w:val="none" w:sz="0" w:space="0" w:color="auto"/>
      </w:divBdr>
    </w:div>
    <w:div w:id="161550574">
      <w:bodyDiv w:val="1"/>
      <w:marLeft w:val="0"/>
      <w:marRight w:val="0"/>
      <w:marTop w:val="0"/>
      <w:marBottom w:val="0"/>
      <w:divBdr>
        <w:top w:val="none" w:sz="0" w:space="0" w:color="auto"/>
        <w:left w:val="none" w:sz="0" w:space="0" w:color="auto"/>
        <w:bottom w:val="none" w:sz="0" w:space="0" w:color="auto"/>
        <w:right w:val="none" w:sz="0" w:space="0" w:color="auto"/>
      </w:divBdr>
    </w:div>
    <w:div w:id="168957589">
      <w:bodyDiv w:val="1"/>
      <w:marLeft w:val="0"/>
      <w:marRight w:val="0"/>
      <w:marTop w:val="0"/>
      <w:marBottom w:val="0"/>
      <w:divBdr>
        <w:top w:val="none" w:sz="0" w:space="0" w:color="auto"/>
        <w:left w:val="none" w:sz="0" w:space="0" w:color="auto"/>
        <w:bottom w:val="none" w:sz="0" w:space="0" w:color="auto"/>
        <w:right w:val="none" w:sz="0" w:space="0" w:color="auto"/>
      </w:divBdr>
    </w:div>
    <w:div w:id="269242988">
      <w:bodyDiv w:val="1"/>
      <w:marLeft w:val="0"/>
      <w:marRight w:val="0"/>
      <w:marTop w:val="0"/>
      <w:marBottom w:val="0"/>
      <w:divBdr>
        <w:top w:val="none" w:sz="0" w:space="0" w:color="auto"/>
        <w:left w:val="none" w:sz="0" w:space="0" w:color="auto"/>
        <w:bottom w:val="none" w:sz="0" w:space="0" w:color="auto"/>
        <w:right w:val="none" w:sz="0" w:space="0" w:color="auto"/>
      </w:divBdr>
    </w:div>
    <w:div w:id="353195001">
      <w:bodyDiv w:val="1"/>
      <w:marLeft w:val="0"/>
      <w:marRight w:val="0"/>
      <w:marTop w:val="0"/>
      <w:marBottom w:val="0"/>
      <w:divBdr>
        <w:top w:val="none" w:sz="0" w:space="0" w:color="auto"/>
        <w:left w:val="none" w:sz="0" w:space="0" w:color="auto"/>
        <w:bottom w:val="none" w:sz="0" w:space="0" w:color="auto"/>
        <w:right w:val="none" w:sz="0" w:space="0" w:color="auto"/>
      </w:divBdr>
    </w:div>
    <w:div w:id="365184102">
      <w:bodyDiv w:val="1"/>
      <w:marLeft w:val="0"/>
      <w:marRight w:val="0"/>
      <w:marTop w:val="0"/>
      <w:marBottom w:val="0"/>
      <w:divBdr>
        <w:top w:val="none" w:sz="0" w:space="0" w:color="auto"/>
        <w:left w:val="none" w:sz="0" w:space="0" w:color="auto"/>
        <w:bottom w:val="none" w:sz="0" w:space="0" w:color="auto"/>
        <w:right w:val="none" w:sz="0" w:space="0" w:color="auto"/>
      </w:divBdr>
    </w:div>
    <w:div w:id="370150416">
      <w:bodyDiv w:val="1"/>
      <w:marLeft w:val="0"/>
      <w:marRight w:val="0"/>
      <w:marTop w:val="0"/>
      <w:marBottom w:val="0"/>
      <w:divBdr>
        <w:top w:val="none" w:sz="0" w:space="0" w:color="auto"/>
        <w:left w:val="none" w:sz="0" w:space="0" w:color="auto"/>
        <w:bottom w:val="none" w:sz="0" w:space="0" w:color="auto"/>
        <w:right w:val="none" w:sz="0" w:space="0" w:color="auto"/>
      </w:divBdr>
      <w:divsChild>
        <w:div w:id="810094685">
          <w:marLeft w:val="547"/>
          <w:marRight w:val="0"/>
          <w:marTop w:val="120"/>
          <w:marBottom w:val="0"/>
          <w:divBdr>
            <w:top w:val="none" w:sz="0" w:space="0" w:color="auto"/>
            <w:left w:val="none" w:sz="0" w:space="0" w:color="auto"/>
            <w:bottom w:val="none" w:sz="0" w:space="0" w:color="auto"/>
            <w:right w:val="none" w:sz="0" w:space="0" w:color="auto"/>
          </w:divBdr>
        </w:div>
        <w:div w:id="555241110">
          <w:marLeft w:val="547"/>
          <w:marRight w:val="0"/>
          <w:marTop w:val="0"/>
          <w:marBottom w:val="360"/>
          <w:divBdr>
            <w:top w:val="none" w:sz="0" w:space="0" w:color="auto"/>
            <w:left w:val="none" w:sz="0" w:space="0" w:color="auto"/>
            <w:bottom w:val="none" w:sz="0" w:space="0" w:color="auto"/>
            <w:right w:val="none" w:sz="0" w:space="0" w:color="auto"/>
          </w:divBdr>
        </w:div>
        <w:div w:id="607542773">
          <w:marLeft w:val="547"/>
          <w:marRight w:val="0"/>
          <w:marTop w:val="0"/>
          <w:marBottom w:val="360"/>
          <w:divBdr>
            <w:top w:val="none" w:sz="0" w:space="0" w:color="auto"/>
            <w:left w:val="none" w:sz="0" w:space="0" w:color="auto"/>
            <w:bottom w:val="none" w:sz="0" w:space="0" w:color="auto"/>
            <w:right w:val="none" w:sz="0" w:space="0" w:color="auto"/>
          </w:divBdr>
        </w:div>
        <w:div w:id="1394886996">
          <w:marLeft w:val="547"/>
          <w:marRight w:val="0"/>
          <w:marTop w:val="0"/>
          <w:marBottom w:val="360"/>
          <w:divBdr>
            <w:top w:val="none" w:sz="0" w:space="0" w:color="auto"/>
            <w:left w:val="none" w:sz="0" w:space="0" w:color="auto"/>
            <w:bottom w:val="none" w:sz="0" w:space="0" w:color="auto"/>
            <w:right w:val="none" w:sz="0" w:space="0" w:color="auto"/>
          </w:divBdr>
        </w:div>
        <w:div w:id="1815948053">
          <w:marLeft w:val="547"/>
          <w:marRight w:val="0"/>
          <w:marTop w:val="0"/>
          <w:marBottom w:val="360"/>
          <w:divBdr>
            <w:top w:val="none" w:sz="0" w:space="0" w:color="auto"/>
            <w:left w:val="none" w:sz="0" w:space="0" w:color="auto"/>
            <w:bottom w:val="none" w:sz="0" w:space="0" w:color="auto"/>
            <w:right w:val="none" w:sz="0" w:space="0" w:color="auto"/>
          </w:divBdr>
        </w:div>
        <w:div w:id="860515656">
          <w:marLeft w:val="547"/>
          <w:marRight w:val="0"/>
          <w:marTop w:val="0"/>
          <w:marBottom w:val="360"/>
          <w:divBdr>
            <w:top w:val="none" w:sz="0" w:space="0" w:color="auto"/>
            <w:left w:val="none" w:sz="0" w:space="0" w:color="auto"/>
            <w:bottom w:val="none" w:sz="0" w:space="0" w:color="auto"/>
            <w:right w:val="none" w:sz="0" w:space="0" w:color="auto"/>
          </w:divBdr>
        </w:div>
        <w:div w:id="1657296622">
          <w:marLeft w:val="547"/>
          <w:marRight w:val="0"/>
          <w:marTop w:val="120"/>
          <w:marBottom w:val="0"/>
          <w:divBdr>
            <w:top w:val="none" w:sz="0" w:space="0" w:color="auto"/>
            <w:left w:val="none" w:sz="0" w:space="0" w:color="auto"/>
            <w:bottom w:val="none" w:sz="0" w:space="0" w:color="auto"/>
            <w:right w:val="none" w:sz="0" w:space="0" w:color="auto"/>
          </w:divBdr>
        </w:div>
        <w:div w:id="1138302456">
          <w:marLeft w:val="547"/>
          <w:marRight w:val="0"/>
          <w:marTop w:val="0"/>
          <w:marBottom w:val="360"/>
          <w:divBdr>
            <w:top w:val="none" w:sz="0" w:space="0" w:color="auto"/>
            <w:left w:val="none" w:sz="0" w:space="0" w:color="auto"/>
            <w:bottom w:val="none" w:sz="0" w:space="0" w:color="auto"/>
            <w:right w:val="none" w:sz="0" w:space="0" w:color="auto"/>
          </w:divBdr>
        </w:div>
        <w:div w:id="1191796597">
          <w:marLeft w:val="547"/>
          <w:marRight w:val="0"/>
          <w:marTop w:val="0"/>
          <w:marBottom w:val="360"/>
          <w:divBdr>
            <w:top w:val="none" w:sz="0" w:space="0" w:color="auto"/>
            <w:left w:val="none" w:sz="0" w:space="0" w:color="auto"/>
            <w:bottom w:val="none" w:sz="0" w:space="0" w:color="auto"/>
            <w:right w:val="none" w:sz="0" w:space="0" w:color="auto"/>
          </w:divBdr>
        </w:div>
        <w:div w:id="1099179161">
          <w:marLeft w:val="547"/>
          <w:marRight w:val="0"/>
          <w:marTop w:val="0"/>
          <w:marBottom w:val="360"/>
          <w:divBdr>
            <w:top w:val="none" w:sz="0" w:space="0" w:color="auto"/>
            <w:left w:val="none" w:sz="0" w:space="0" w:color="auto"/>
            <w:bottom w:val="none" w:sz="0" w:space="0" w:color="auto"/>
            <w:right w:val="none" w:sz="0" w:space="0" w:color="auto"/>
          </w:divBdr>
        </w:div>
        <w:div w:id="1904438624">
          <w:marLeft w:val="547"/>
          <w:marRight w:val="0"/>
          <w:marTop w:val="0"/>
          <w:marBottom w:val="360"/>
          <w:divBdr>
            <w:top w:val="none" w:sz="0" w:space="0" w:color="auto"/>
            <w:left w:val="none" w:sz="0" w:space="0" w:color="auto"/>
            <w:bottom w:val="none" w:sz="0" w:space="0" w:color="auto"/>
            <w:right w:val="none" w:sz="0" w:space="0" w:color="auto"/>
          </w:divBdr>
        </w:div>
        <w:div w:id="1500195230">
          <w:marLeft w:val="547"/>
          <w:marRight w:val="0"/>
          <w:marTop w:val="173"/>
          <w:marBottom w:val="0"/>
          <w:divBdr>
            <w:top w:val="none" w:sz="0" w:space="0" w:color="auto"/>
            <w:left w:val="none" w:sz="0" w:space="0" w:color="auto"/>
            <w:bottom w:val="none" w:sz="0" w:space="0" w:color="auto"/>
            <w:right w:val="none" w:sz="0" w:space="0" w:color="auto"/>
          </w:divBdr>
        </w:div>
        <w:div w:id="1869875073">
          <w:marLeft w:val="547"/>
          <w:marRight w:val="0"/>
          <w:marTop w:val="0"/>
          <w:marBottom w:val="360"/>
          <w:divBdr>
            <w:top w:val="none" w:sz="0" w:space="0" w:color="auto"/>
            <w:left w:val="none" w:sz="0" w:space="0" w:color="auto"/>
            <w:bottom w:val="none" w:sz="0" w:space="0" w:color="auto"/>
            <w:right w:val="none" w:sz="0" w:space="0" w:color="auto"/>
          </w:divBdr>
        </w:div>
        <w:div w:id="1706637075">
          <w:marLeft w:val="1166"/>
          <w:marRight w:val="0"/>
          <w:marTop w:val="0"/>
          <w:marBottom w:val="360"/>
          <w:divBdr>
            <w:top w:val="none" w:sz="0" w:space="0" w:color="auto"/>
            <w:left w:val="none" w:sz="0" w:space="0" w:color="auto"/>
            <w:bottom w:val="none" w:sz="0" w:space="0" w:color="auto"/>
            <w:right w:val="none" w:sz="0" w:space="0" w:color="auto"/>
          </w:divBdr>
        </w:div>
        <w:div w:id="1474174817">
          <w:marLeft w:val="1800"/>
          <w:marRight w:val="0"/>
          <w:marTop w:val="0"/>
          <w:marBottom w:val="360"/>
          <w:divBdr>
            <w:top w:val="none" w:sz="0" w:space="0" w:color="auto"/>
            <w:left w:val="none" w:sz="0" w:space="0" w:color="auto"/>
            <w:bottom w:val="none" w:sz="0" w:space="0" w:color="auto"/>
            <w:right w:val="none" w:sz="0" w:space="0" w:color="auto"/>
          </w:divBdr>
        </w:div>
        <w:div w:id="827483771">
          <w:marLeft w:val="1800"/>
          <w:marRight w:val="0"/>
          <w:marTop w:val="0"/>
          <w:marBottom w:val="360"/>
          <w:divBdr>
            <w:top w:val="none" w:sz="0" w:space="0" w:color="auto"/>
            <w:left w:val="none" w:sz="0" w:space="0" w:color="auto"/>
            <w:bottom w:val="none" w:sz="0" w:space="0" w:color="auto"/>
            <w:right w:val="none" w:sz="0" w:space="0" w:color="auto"/>
          </w:divBdr>
        </w:div>
        <w:div w:id="469908596">
          <w:marLeft w:val="1800"/>
          <w:marRight w:val="0"/>
          <w:marTop w:val="0"/>
          <w:marBottom w:val="360"/>
          <w:divBdr>
            <w:top w:val="none" w:sz="0" w:space="0" w:color="auto"/>
            <w:left w:val="none" w:sz="0" w:space="0" w:color="auto"/>
            <w:bottom w:val="none" w:sz="0" w:space="0" w:color="auto"/>
            <w:right w:val="none" w:sz="0" w:space="0" w:color="auto"/>
          </w:divBdr>
        </w:div>
        <w:div w:id="993415120">
          <w:marLeft w:val="547"/>
          <w:marRight w:val="0"/>
          <w:marTop w:val="173"/>
          <w:marBottom w:val="0"/>
          <w:divBdr>
            <w:top w:val="none" w:sz="0" w:space="0" w:color="auto"/>
            <w:left w:val="none" w:sz="0" w:space="0" w:color="auto"/>
            <w:bottom w:val="none" w:sz="0" w:space="0" w:color="auto"/>
            <w:right w:val="none" w:sz="0" w:space="0" w:color="auto"/>
          </w:divBdr>
        </w:div>
        <w:div w:id="842626404">
          <w:marLeft w:val="547"/>
          <w:marRight w:val="0"/>
          <w:marTop w:val="0"/>
          <w:marBottom w:val="360"/>
          <w:divBdr>
            <w:top w:val="none" w:sz="0" w:space="0" w:color="auto"/>
            <w:left w:val="none" w:sz="0" w:space="0" w:color="auto"/>
            <w:bottom w:val="none" w:sz="0" w:space="0" w:color="auto"/>
            <w:right w:val="none" w:sz="0" w:space="0" w:color="auto"/>
          </w:divBdr>
        </w:div>
        <w:div w:id="759061112">
          <w:marLeft w:val="547"/>
          <w:marRight w:val="0"/>
          <w:marTop w:val="0"/>
          <w:marBottom w:val="360"/>
          <w:divBdr>
            <w:top w:val="none" w:sz="0" w:space="0" w:color="auto"/>
            <w:left w:val="none" w:sz="0" w:space="0" w:color="auto"/>
            <w:bottom w:val="none" w:sz="0" w:space="0" w:color="auto"/>
            <w:right w:val="none" w:sz="0" w:space="0" w:color="auto"/>
          </w:divBdr>
        </w:div>
        <w:div w:id="1940528043">
          <w:marLeft w:val="547"/>
          <w:marRight w:val="0"/>
          <w:marTop w:val="173"/>
          <w:marBottom w:val="0"/>
          <w:divBdr>
            <w:top w:val="none" w:sz="0" w:space="0" w:color="auto"/>
            <w:left w:val="none" w:sz="0" w:space="0" w:color="auto"/>
            <w:bottom w:val="none" w:sz="0" w:space="0" w:color="auto"/>
            <w:right w:val="none" w:sz="0" w:space="0" w:color="auto"/>
          </w:divBdr>
        </w:div>
        <w:div w:id="1165783943">
          <w:marLeft w:val="547"/>
          <w:marRight w:val="0"/>
          <w:marTop w:val="0"/>
          <w:marBottom w:val="360"/>
          <w:divBdr>
            <w:top w:val="none" w:sz="0" w:space="0" w:color="auto"/>
            <w:left w:val="none" w:sz="0" w:space="0" w:color="auto"/>
            <w:bottom w:val="none" w:sz="0" w:space="0" w:color="auto"/>
            <w:right w:val="none" w:sz="0" w:space="0" w:color="auto"/>
          </w:divBdr>
        </w:div>
        <w:div w:id="1978992001">
          <w:marLeft w:val="1166"/>
          <w:marRight w:val="0"/>
          <w:marTop w:val="0"/>
          <w:marBottom w:val="360"/>
          <w:divBdr>
            <w:top w:val="none" w:sz="0" w:space="0" w:color="auto"/>
            <w:left w:val="none" w:sz="0" w:space="0" w:color="auto"/>
            <w:bottom w:val="none" w:sz="0" w:space="0" w:color="auto"/>
            <w:right w:val="none" w:sz="0" w:space="0" w:color="auto"/>
          </w:divBdr>
        </w:div>
        <w:div w:id="1377851040">
          <w:marLeft w:val="547"/>
          <w:marRight w:val="0"/>
          <w:marTop w:val="0"/>
          <w:marBottom w:val="360"/>
          <w:divBdr>
            <w:top w:val="none" w:sz="0" w:space="0" w:color="auto"/>
            <w:left w:val="none" w:sz="0" w:space="0" w:color="auto"/>
            <w:bottom w:val="none" w:sz="0" w:space="0" w:color="auto"/>
            <w:right w:val="none" w:sz="0" w:space="0" w:color="auto"/>
          </w:divBdr>
        </w:div>
        <w:div w:id="2101023583">
          <w:marLeft w:val="547"/>
          <w:marRight w:val="0"/>
          <w:marTop w:val="173"/>
          <w:marBottom w:val="0"/>
          <w:divBdr>
            <w:top w:val="none" w:sz="0" w:space="0" w:color="auto"/>
            <w:left w:val="none" w:sz="0" w:space="0" w:color="auto"/>
            <w:bottom w:val="none" w:sz="0" w:space="0" w:color="auto"/>
            <w:right w:val="none" w:sz="0" w:space="0" w:color="auto"/>
          </w:divBdr>
        </w:div>
        <w:div w:id="105659044">
          <w:marLeft w:val="547"/>
          <w:marRight w:val="0"/>
          <w:marTop w:val="0"/>
          <w:marBottom w:val="360"/>
          <w:divBdr>
            <w:top w:val="none" w:sz="0" w:space="0" w:color="auto"/>
            <w:left w:val="none" w:sz="0" w:space="0" w:color="auto"/>
            <w:bottom w:val="none" w:sz="0" w:space="0" w:color="auto"/>
            <w:right w:val="none" w:sz="0" w:space="0" w:color="auto"/>
          </w:divBdr>
        </w:div>
        <w:div w:id="2064909629">
          <w:marLeft w:val="1166"/>
          <w:marRight w:val="0"/>
          <w:marTop w:val="0"/>
          <w:marBottom w:val="360"/>
          <w:divBdr>
            <w:top w:val="none" w:sz="0" w:space="0" w:color="auto"/>
            <w:left w:val="none" w:sz="0" w:space="0" w:color="auto"/>
            <w:bottom w:val="none" w:sz="0" w:space="0" w:color="auto"/>
            <w:right w:val="none" w:sz="0" w:space="0" w:color="auto"/>
          </w:divBdr>
        </w:div>
        <w:div w:id="508788208">
          <w:marLeft w:val="1800"/>
          <w:marRight w:val="0"/>
          <w:marTop w:val="0"/>
          <w:marBottom w:val="360"/>
          <w:divBdr>
            <w:top w:val="none" w:sz="0" w:space="0" w:color="auto"/>
            <w:left w:val="none" w:sz="0" w:space="0" w:color="auto"/>
            <w:bottom w:val="none" w:sz="0" w:space="0" w:color="auto"/>
            <w:right w:val="none" w:sz="0" w:space="0" w:color="auto"/>
          </w:divBdr>
        </w:div>
        <w:div w:id="2039506621">
          <w:marLeft w:val="547"/>
          <w:marRight w:val="0"/>
          <w:marTop w:val="173"/>
          <w:marBottom w:val="0"/>
          <w:divBdr>
            <w:top w:val="none" w:sz="0" w:space="0" w:color="auto"/>
            <w:left w:val="none" w:sz="0" w:space="0" w:color="auto"/>
            <w:bottom w:val="none" w:sz="0" w:space="0" w:color="auto"/>
            <w:right w:val="none" w:sz="0" w:space="0" w:color="auto"/>
          </w:divBdr>
        </w:div>
        <w:div w:id="1548419075">
          <w:marLeft w:val="547"/>
          <w:marRight w:val="0"/>
          <w:marTop w:val="0"/>
          <w:marBottom w:val="360"/>
          <w:divBdr>
            <w:top w:val="none" w:sz="0" w:space="0" w:color="auto"/>
            <w:left w:val="none" w:sz="0" w:space="0" w:color="auto"/>
            <w:bottom w:val="none" w:sz="0" w:space="0" w:color="auto"/>
            <w:right w:val="none" w:sz="0" w:space="0" w:color="auto"/>
          </w:divBdr>
        </w:div>
        <w:div w:id="693530577">
          <w:marLeft w:val="1166"/>
          <w:marRight w:val="0"/>
          <w:marTop w:val="0"/>
          <w:marBottom w:val="360"/>
          <w:divBdr>
            <w:top w:val="none" w:sz="0" w:space="0" w:color="auto"/>
            <w:left w:val="none" w:sz="0" w:space="0" w:color="auto"/>
            <w:bottom w:val="none" w:sz="0" w:space="0" w:color="auto"/>
            <w:right w:val="none" w:sz="0" w:space="0" w:color="auto"/>
          </w:divBdr>
        </w:div>
        <w:div w:id="1835877202">
          <w:marLeft w:val="1166"/>
          <w:marRight w:val="0"/>
          <w:marTop w:val="0"/>
          <w:marBottom w:val="360"/>
          <w:divBdr>
            <w:top w:val="none" w:sz="0" w:space="0" w:color="auto"/>
            <w:left w:val="none" w:sz="0" w:space="0" w:color="auto"/>
            <w:bottom w:val="none" w:sz="0" w:space="0" w:color="auto"/>
            <w:right w:val="none" w:sz="0" w:space="0" w:color="auto"/>
          </w:divBdr>
        </w:div>
        <w:div w:id="1825125133">
          <w:marLeft w:val="547"/>
          <w:marRight w:val="0"/>
          <w:marTop w:val="173"/>
          <w:marBottom w:val="0"/>
          <w:divBdr>
            <w:top w:val="none" w:sz="0" w:space="0" w:color="auto"/>
            <w:left w:val="none" w:sz="0" w:space="0" w:color="auto"/>
            <w:bottom w:val="none" w:sz="0" w:space="0" w:color="auto"/>
            <w:right w:val="none" w:sz="0" w:space="0" w:color="auto"/>
          </w:divBdr>
        </w:div>
        <w:div w:id="1632594902">
          <w:marLeft w:val="547"/>
          <w:marRight w:val="0"/>
          <w:marTop w:val="0"/>
          <w:marBottom w:val="360"/>
          <w:divBdr>
            <w:top w:val="none" w:sz="0" w:space="0" w:color="auto"/>
            <w:left w:val="none" w:sz="0" w:space="0" w:color="auto"/>
            <w:bottom w:val="none" w:sz="0" w:space="0" w:color="auto"/>
            <w:right w:val="none" w:sz="0" w:space="0" w:color="auto"/>
          </w:divBdr>
        </w:div>
        <w:div w:id="1798450841">
          <w:marLeft w:val="1166"/>
          <w:marRight w:val="0"/>
          <w:marTop w:val="0"/>
          <w:marBottom w:val="360"/>
          <w:divBdr>
            <w:top w:val="none" w:sz="0" w:space="0" w:color="auto"/>
            <w:left w:val="none" w:sz="0" w:space="0" w:color="auto"/>
            <w:bottom w:val="none" w:sz="0" w:space="0" w:color="auto"/>
            <w:right w:val="none" w:sz="0" w:space="0" w:color="auto"/>
          </w:divBdr>
        </w:div>
        <w:div w:id="1374159986">
          <w:marLeft w:val="1166"/>
          <w:marRight w:val="0"/>
          <w:marTop w:val="0"/>
          <w:marBottom w:val="360"/>
          <w:divBdr>
            <w:top w:val="none" w:sz="0" w:space="0" w:color="auto"/>
            <w:left w:val="none" w:sz="0" w:space="0" w:color="auto"/>
            <w:bottom w:val="none" w:sz="0" w:space="0" w:color="auto"/>
            <w:right w:val="none" w:sz="0" w:space="0" w:color="auto"/>
          </w:divBdr>
        </w:div>
        <w:div w:id="1207909515">
          <w:marLeft w:val="1166"/>
          <w:marRight w:val="0"/>
          <w:marTop w:val="0"/>
          <w:marBottom w:val="360"/>
          <w:divBdr>
            <w:top w:val="none" w:sz="0" w:space="0" w:color="auto"/>
            <w:left w:val="none" w:sz="0" w:space="0" w:color="auto"/>
            <w:bottom w:val="none" w:sz="0" w:space="0" w:color="auto"/>
            <w:right w:val="none" w:sz="0" w:space="0" w:color="auto"/>
          </w:divBdr>
        </w:div>
        <w:div w:id="1827210464">
          <w:marLeft w:val="547"/>
          <w:marRight w:val="0"/>
          <w:marTop w:val="173"/>
          <w:marBottom w:val="0"/>
          <w:divBdr>
            <w:top w:val="none" w:sz="0" w:space="0" w:color="auto"/>
            <w:left w:val="none" w:sz="0" w:space="0" w:color="auto"/>
            <w:bottom w:val="none" w:sz="0" w:space="0" w:color="auto"/>
            <w:right w:val="none" w:sz="0" w:space="0" w:color="auto"/>
          </w:divBdr>
        </w:div>
        <w:div w:id="1831755471">
          <w:marLeft w:val="547"/>
          <w:marRight w:val="0"/>
          <w:marTop w:val="134"/>
          <w:marBottom w:val="0"/>
          <w:divBdr>
            <w:top w:val="none" w:sz="0" w:space="0" w:color="auto"/>
            <w:left w:val="none" w:sz="0" w:space="0" w:color="auto"/>
            <w:bottom w:val="none" w:sz="0" w:space="0" w:color="auto"/>
            <w:right w:val="none" w:sz="0" w:space="0" w:color="auto"/>
          </w:divBdr>
        </w:div>
        <w:div w:id="1504979335">
          <w:marLeft w:val="547"/>
          <w:marRight w:val="0"/>
          <w:marTop w:val="134"/>
          <w:marBottom w:val="0"/>
          <w:divBdr>
            <w:top w:val="none" w:sz="0" w:space="0" w:color="auto"/>
            <w:left w:val="none" w:sz="0" w:space="0" w:color="auto"/>
            <w:bottom w:val="none" w:sz="0" w:space="0" w:color="auto"/>
            <w:right w:val="none" w:sz="0" w:space="0" w:color="auto"/>
          </w:divBdr>
        </w:div>
        <w:div w:id="820393607">
          <w:marLeft w:val="547"/>
          <w:marRight w:val="0"/>
          <w:marTop w:val="134"/>
          <w:marBottom w:val="0"/>
          <w:divBdr>
            <w:top w:val="none" w:sz="0" w:space="0" w:color="auto"/>
            <w:left w:val="none" w:sz="0" w:space="0" w:color="auto"/>
            <w:bottom w:val="none" w:sz="0" w:space="0" w:color="auto"/>
            <w:right w:val="none" w:sz="0" w:space="0" w:color="auto"/>
          </w:divBdr>
        </w:div>
        <w:div w:id="810053206">
          <w:marLeft w:val="547"/>
          <w:marRight w:val="0"/>
          <w:marTop w:val="173"/>
          <w:marBottom w:val="0"/>
          <w:divBdr>
            <w:top w:val="none" w:sz="0" w:space="0" w:color="auto"/>
            <w:left w:val="none" w:sz="0" w:space="0" w:color="auto"/>
            <w:bottom w:val="none" w:sz="0" w:space="0" w:color="auto"/>
            <w:right w:val="none" w:sz="0" w:space="0" w:color="auto"/>
          </w:divBdr>
        </w:div>
        <w:div w:id="1744062967">
          <w:marLeft w:val="547"/>
          <w:marRight w:val="0"/>
          <w:marTop w:val="134"/>
          <w:marBottom w:val="0"/>
          <w:divBdr>
            <w:top w:val="none" w:sz="0" w:space="0" w:color="auto"/>
            <w:left w:val="none" w:sz="0" w:space="0" w:color="auto"/>
            <w:bottom w:val="none" w:sz="0" w:space="0" w:color="auto"/>
            <w:right w:val="none" w:sz="0" w:space="0" w:color="auto"/>
          </w:divBdr>
        </w:div>
        <w:div w:id="978731537">
          <w:marLeft w:val="547"/>
          <w:marRight w:val="0"/>
          <w:marTop w:val="134"/>
          <w:marBottom w:val="0"/>
          <w:divBdr>
            <w:top w:val="none" w:sz="0" w:space="0" w:color="auto"/>
            <w:left w:val="none" w:sz="0" w:space="0" w:color="auto"/>
            <w:bottom w:val="none" w:sz="0" w:space="0" w:color="auto"/>
            <w:right w:val="none" w:sz="0" w:space="0" w:color="auto"/>
          </w:divBdr>
        </w:div>
        <w:div w:id="1523519707">
          <w:marLeft w:val="547"/>
          <w:marRight w:val="0"/>
          <w:marTop w:val="173"/>
          <w:marBottom w:val="0"/>
          <w:divBdr>
            <w:top w:val="none" w:sz="0" w:space="0" w:color="auto"/>
            <w:left w:val="none" w:sz="0" w:space="0" w:color="auto"/>
            <w:bottom w:val="none" w:sz="0" w:space="0" w:color="auto"/>
            <w:right w:val="none" w:sz="0" w:space="0" w:color="auto"/>
          </w:divBdr>
        </w:div>
        <w:div w:id="886331670">
          <w:marLeft w:val="547"/>
          <w:marRight w:val="0"/>
          <w:marTop w:val="134"/>
          <w:marBottom w:val="0"/>
          <w:divBdr>
            <w:top w:val="none" w:sz="0" w:space="0" w:color="auto"/>
            <w:left w:val="none" w:sz="0" w:space="0" w:color="auto"/>
            <w:bottom w:val="none" w:sz="0" w:space="0" w:color="auto"/>
            <w:right w:val="none" w:sz="0" w:space="0" w:color="auto"/>
          </w:divBdr>
        </w:div>
        <w:div w:id="1754886757">
          <w:marLeft w:val="547"/>
          <w:marRight w:val="0"/>
          <w:marTop w:val="134"/>
          <w:marBottom w:val="0"/>
          <w:divBdr>
            <w:top w:val="none" w:sz="0" w:space="0" w:color="auto"/>
            <w:left w:val="none" w:sz="0" w:space="0" w:color="auto"/>
            <w:bottom w:val="none" w:sz="0" w:space="0" w:color="auto"/>
            <w:right w:val="none" w:sz="0" w:space="0" w:color="auto"/>
          </w:divBdr>
        </w:div>
        <w:div w:id="918906329">
          <w:marLeft w:val="547"/>
          <w:marRight w:val="0"/>
          <w:marTop w:val="134"/>
          <w:marBottom w:val="0"/>
          <w:divBdr>
            <w:top w:val="none" w:sz="0" w:space="0" w:color="auto"/>
            <w:left w:val="none" w:sz="0" w:space="0" w:color="auto"/>
            <w:bottom w:val="none" w:sz="0" w:space="0" w:color="auto"/>
            <w:right w:val="none" w:sz="0" w:space="0" w:color="auto"/>
          </w:divBdr>
        </w:div>
        <w:div w:id="1267233384">
          <w:marLeft w:val="547"/>
          <w:marRight w:val="0"/>
          <w:marTop w:val="134"/>
          <w:marBottom w:val="0"/>
          <w:divBdr>
            <w:top w:val="none" w:sz="0" w:space="0" w:color="auto"/>
            <w:left w:val="none" w:sz="0" w:space="0" w:color="auto"/>
            <w:bottom w:val="none" w:sz="0" w:space="0" w:color="auto"/>
            <w:right w:val="none" w:sz="0" w:space="0" w:color="auto"/>
          </w:divBdr>
        </w:div>
        <w:div w:id="616759709">
          <w:marLeft w:val="547"/>
          <w:marRight w:val="0"/>
          <w:marTop w:val="134"/>
          <w:marBottom w:val="0"/>
          <w:divBdr>
            <w:top w:val="none" w:sz="0" w:space="0" w:color="auto"/>
            <w:left w:val="none" w:sz="0" w:space="0" w:color="auto"/>
            <w:bottom w:val="none" w:sz="0" w:space="0" w:color="auto"/>
            <w:right w:val="none" w:sz="0" w:space="0" w:color="auto"/>
          </w:divBdr>
        </w:div>
        <w:div w:id="648216770">
          <w:marLeft w:val="547"/>
          <w:marRight w:val="0"/>
          <w:marTop w:val="134"/>
          <w:marBottom w:val="0"/>
          <w:divBdr>
            <w:top w:val="none" w:sz="0" w:space="0" w:color="auto"/>
            <w:left w:val="none" w:sz="0" w:space="0" w:color="auto"/>
            <w:bottom w:val="none" w:sz="0" w:space="0" w:color="auto"/>
            <w:right w:val="none" w:sz="0" w:space="0" w:color="auto"/>
          </w:divBdr>
        </w:div>
        <w:div w:id="332534351">
          <w:marLeft w:val="547"/>
          <w:marRight w:val="0"/>
          <w:marTop w:val="134"/>
          <w:marBottom w:val="0"/>
          <w:divBdr>
            <w:top w:val="none" w:sz="0" w:space="0" w:color="auto"/>
            <w:left w:val="none" w:sz="0" w:space="0" w:color="auto"/>
            <w:bottom w:val="none" w:sz="0" w:space="0" w:color="auto"/>
            <w:right w:val="none" w:sz="0" w:space="0" w:color="auto"/>
          </w:divBdr>
        </w:div>
        <w:div w:id="726993158">
          <w:marLeft w:val="547"/>
          <w:marRight w:val="0"/>
          <w:marTop w:val="173"/>
          <w:marBottom w:val="0"/>
          <w:divBdr>
            <w:top w:val="none" w:sz="0" w:space="0" w:color="auto"/>
            <w:left w:val="none" w:sz="0" w:space="0" w:color="auto"/>
            <w:bottom w:val="none" w:sz="0" w:space="0" w:color="auto"/>
            <w:right w:val="none" w:sz="0" w:space="0" w:color="auto"/>
          </w:divBdr>
        </w:div>
        <w:div w:id="1868177647">
          <w:marLeft w:val="547"/>
          <w:marRight w:val="0"/>
          <w:marTop w:val="134"/>
          <w:marBottom w:val="0"/>
          <w:divBdr>
            <w:top w:val="none" w:sz="0" w:space="0" w:color="auto"/>
            <w:left w:val="none" w:sz="0" w:space="0" w:color="auto"/>
            <w:bottom w:val="none" w:sz="0" w:space="0" w:color="auto"/>
            <w:right w:val="none" w:sz="0" w:space="0" w:color="auto"/>
          </w:divBdr>
        </w:div>
        <w:div w:id="1909221884">
          <w:marLeft w:val="1166"/>
          <w:marRight w:val="0"/>
          <w:marTop w:val="110"/>
          <w:marBottom w:val="0"/>
          <w:divBdr>
            <w:top w:val="none" w:sz="0" w:space="0" w:color="auto"/>
            <w:left w:val="none" w:sz="0" w:space="0" w:color="auto"/>
            <w:bottom w:val="none" w:sz="0" w:space="0" w:color="auto"/>
            <w:right w:val="none" w:sz="0" w:space="0" w:color="auto"/>
          </w:divBdr>
        </w:div>
        <w:div w:id="1630894136">
          <w:marLeft w:val="547"/>
          <w:marRight w:val="0"/>
          <w:marTop w:val="134"/>
          <w:marBottom w:val="0"/>
          <w:divBdr>
            <w:top w:val="none" w:sz="0" w:space="0" w:color="auto"/>
            <w:left w:val="none" w:sz="0" w:space="0" w:color="auto"/>
            <w:bottom w:val="none" w:sz="0" w:space="0" w:color="auto"/>
            <w:right w:val="none" w:sz="0" w:space="0" w:color="auto"/>
          </w:divBdr>
        </w:div>
      </w:divsChild>
    </w:div>
    <w:div w:id="407462579">
      <w:bodyDiv w:val="1"/>
      <w:marLeft w:val="0"/>
      <w:marRight w:val="0"/>
      <w:marTop w:val="0"/>
      <w:marBottom w:val="0"/>
      <w:divBdr>
        <w:top w:val="none" w:sz="0" w:space="0" w:color="auto"/>
        <w:left w:val="none" w:sz="0" w:space="0" w:color="auto"/>
        <w:bottom w:val="none" w:sz="0" w:space="0" w:color="auto"/>
        <w:right w:val="none" w:sz="0" w:space="0" w:color="auto"/>
      </w:divBdr>
    </w:div>
    <w:div w:id="449477072">
      <w:bodyDiv w:val="1"/>
      <w:marLeft w:val="0"/>
      <w:marRight w:val="0"/>
      <w:marTop w:val="0"/>
      <w:marBottom w:val="0"/>
      <w:divBdr>
        <w:top w:val="none" w:sz="0" w:space="0" w:color="auto"/>
        <w:left w:val="none" w:sz="0" w:space="0" w:color="auto"/>
        <w:bottom w:val="none" w:sz="0" w:space="0" w:color="auto"/>
        <w:right w:val="none" w:sz="0" w:space="0" w:color="auto"/>
      </w:divBdr>
    </w:div>
    <w:div w:id="449663385">
      <w:bodyDiv w:val="1"/>
      <w:marLeft w:val="0"/>
      <w:marRight w:val="0"/>
      <w:marTop w:val="0"/>
      <w:marBottom w:val="0"/>
      <w:divBdr>
        <w:top w:val="none" w:sz="0" w:space="0" w:color="auto"/>
        <w:left w:val="none" w:sz="0" w:space="0" w:color="auto"/>
        <w:bottom w:val="none" w:sz="0" w:space="0" w:color="auto"/>
        <w:right w:val="none" w:sz="0" w:space="0" w:color="auto"/>
      </w:divBdr>
    </w:div>
    <w:div w:id="583341370">
      <w:bodyDiv w:val="1"/>
      <w:marLeft w:val="0"/>
      <w:marRight w:val="0"/>
      <w:marTop w:val="0"/>
      <w:marBottom w:val="0"/>
      <w:divBdr>
        <w:top w:val="none" w:sz="0" w:space="0" w:color="auto"/>
        <w:left w:val="none" w:sz="0" w:space="0" w:color="auto"/>
        <w:bottom w:val="none" w:sz="0" w:space="0" w:color="auto"/>
        <w:right w:val="none" w:sz="0" w:space="0" w:color="auto"/>
      </w:divBdr>
    </w:div>
    <w:div w:id="634873536">
      <w:bodyDiv w:val="1"/>
      <w:marLeft w:val="0"/>
      <w:marRight w:val="0"/>
      <w:marTop w:val="0"/>
      <w:marBottom w:val="0"/>
      <w:divBdr>
        <w:top w:val="none" w:sz="0" w:space="0" w:color="auto"/>
        <w:left w:val="none" w:sz="0" w:space="0" w:color="auto"/>
        <w:bottom w:val="none" w:sz="0" w:space="0" w:color="auto"/>
        <w:right w:val="none" w:sz="0" w:space="0" w:color="auto"/>
      </w:divBdr>
    </w:div>
    <w:div w:id="637953938">
      <w:bodyDiv w:val="1"/>
      <w:marLeft w:val="0"/>
      <w:marRight w:val="0"/>
      <w:marTop w:val="0"/>
      <w:marBottom w:val="0"/>
      <w:divBdr>
        <w:top w:val="none" w:sz="0" w:space="0" w:color="auto"/>
        <w:left w:val="none" w:sz="0" w:space="0" w:color="auto"/>
        <w:bottom w:val="none" w:sz="0" w:space="0" w:color="auto"/>
        <w:right w:val="none" w:sz="0" w:space="0" w:color="auto"/>
      </w:divBdr>
    </w:div>
    <w:div w:id="639117069">
      <w:bodyDiv w:val="1"/>
      <w:marLeft w:val="0"/>
      <w:marRight w:val="0"/>
      <w:marTop w:val="0"/>
      <w:marBottom w:val="0"/>
      <w:divBdr>
        <w:top w:val="none" w:sz="0" w:space="0" w:color="auto"/>
        <w:left w:val="none" w:sz="0" w:space="0" w:color="auto"/>
        <w:bottom w:val="none" w:sz="0" w:space="0" w:color="auto"/>
        <w:right w:val="none" w:sz="0" w:space="0" w:color="auto"/>
      </w:divBdr>
    </w:div>
    <w:div w:id="758788832">
      <w:bodyDiv w:val="1"/>
      <w:marLeft w:val="0"/>
      <w:marRight w:val="0"/>
      <w:marTop w:val="0"/>
      <w:marBottom w:val="0"/>
      <w:divBdr>
        <w:top w:val="none" w:sz="0" w:space="0" w:color="auto"/>
        <w:left w:val="none" w:sz="0" w:space="0" w:color="auto"/>
        <w:bottom w:val="none" w:sz="0" w:space="0" w:color="auto"/>
        <w:right w:val="none" w:sz="0" w:space="0" w:color="auto"/>
      </w:divBdr>
    </w:div>
    <w:div w:id="763305727">
      <w:bodyDiv w:val="1"/>
      <w:marLeft w:val="0"/>
      <w:marRight w:val="0"/>
      <w:marTop w:val="0"/>
      <w:marBottom w:val="0"/>
      <w:divBdr>
        <w:top w:val="none" w:sz="0" w:space="0" w:color="auto"/>
        <w:left w:val="none" w:sz="0" w:space="0" w:color="auto"/>
        <w:bottom w:val="none" w:sz="0" w:space="0" w:color="auto"/>
        <w:right w:val="none" w:sz="0" w:space="0" w:color="auto"/>
      </w:divBdr>
    </w:div>
    <w:div w:id="799736131">
      <w:bodyDiv w:val="1"/>
      <w:marLeft w:val="0"/>
      <w:marRight w:val="0"/>
      <w:marTop w:val="0"/>
      <w:marBottom w:val="0"/>
      <w:divBdr>
        <w:top w:val="none" w:sz="0" w:space="0" w:color="auto"/>
        <w:left w:val="none" w:sz="0" w:space="0" w:color="auto"/>
        <w:bottom w:val="none" w:sz="0" w:space="0" w:color="auto"/>
        <w:right w:val="none" w:sz="0" w:space="0" w:color="auto"/>
      </w:divBdr>
    </w:div>
    <w:div w:id="812480384">
      <w:bodyDiv w:val="1"/>
      <w:marLeft w:val="0"/>
      <w:marRight w:val="0"/>
      <w:marTop w:val="0"/>
      <w:marBottom w:val="0"/>
      <w:divBdr>
        <w:top w:val="none" w:sz="0" w:space="0" w:color="auto"/>
        <w:left w:val="none" w:sz="0" w:space="0" w:color="auto"/>
        <w:bottom w:val="none" w:sz="0" w:space="0" w:color="auto"/>
        <w:right w:val="none" w:sz="0" w:space="0" w:color="auto"/>
      </w:divBdr>
    </w:div>
    <w:div w:id="818810522">
      <w:bodyDiv w:val="1"/>
      <w:marLeft w:val="0"/>
      <w:marRight w:val="0"/>
      <w:marTop w:val="0"/>
      <w:marBottom w:val="0"/>
      <w:divBdr>
        <w:top w:val="none" w:sz="0" w:space="0" w:color="auto"/>
        <w:left w:val="none" w:sz="0" w:space="0" w:color="auto"/>
        <w:bottom w:val="none" w:sz="0" w:space="0" w:color="auto"/>
        <w:right w:val="none" w:sz="0" w:space="0" w:color="auto"/>
      </w:divBdr>
    </w:div>
    <w:div w:id="855146282">
      <w:bodyDiv w:val="1"/>
      <w:marLeft w:val="0"/>
      <w:marRight w:val="0"/>
      <w:marTop w:val="0"/>
      <w:marBottom w:val="0"/>
      <w:divBdr>
        <w:top w:val="none" w:sz="0" w:space="0" w:color="auto"/>
        <w:left w:val="none" w:sz="0" w:space="0" w:color="auto"/>
        <w:bottom w:val="none" w:sz="0" w:space="0" w:color="auto"/>
        <w:right w:val="none" w:sz="0" w:space="0" w:color="auto"/>
      </w:divBdr>
    </w:div>
    <w:div w:id="888422456">
      <w:bodyDiv w:val="1"/>
      <w:marLeft w:val="0"/>
      <w:marRight w:val="0"/>
      <w:marTop w:val="0"/>
      <w:marBottom w:val="0"/>
      <w:divBdr>
        <w:top w:val="none" w:sz="0" w:space="0" w:color="auto"/>
        <w:left w:val="none" w:sz="0" w:space="0" w:color="auto"/>
        <w:bottom w:val="none" w:sz="0" w:space="0" w:color="auto"/>
        <w:right w:val="none" w:sz="0" w:space="0" w:color="auto"/>
      </w:divBdr>
    </w:div>
    <w:div w:id="1024019976">
      <w:bodyDiv w:val="1"/>
      <w:marLeft w:val="0"/>
      <w:marRight w:val="0"/>
      <w:marTop w:val="0"/>
      <w:marBottom w:val="0"/>
      <w:divBdr>
        <w:top w:val="none" w:sz="0" w:space="0" w:color="auto"/>
        <w:left w:val="none" w:sz="0" w:space="0" w:color="auto"/>
        <w:bottom w:val="none" w:sz="0" w:space="0" w:color="auto"/>
        <w:right w:val="none" w:sz="0" w:space="0" w:color="auto"/>
      </w:divBdr>
    </w:div>
    <w:div w:id="1041518007">
      <w:bodyDiv w:val="1"/>
      <w:marLeft w:val="0"/>
      <w:marRight w:val="0"/>
      <w:marTop w:val="0"/>
      <w:marBottom w:val="0"/>
      <w:divBdr>
        <w:top w:val="none" w:sz="0" w:space="0" w:color="auto"/>
        <w:left w:val="none" w:sz="0" w:space="0" w:color="auto"/>
        <w:bottom w:val="none" w:sz="0" w:space="0" w:color="auto"/>
        <w:right w:val="none" w:sz="0" w:space="0" w:color="auto"/>
      </w:divBdr>
    </w:div>
    <w:div w:id="1144813473">
      <w:bodyDiv w:val="1"/>
      <w:marLeft w:val="0"/>
      <w:marRight w:val="0"/>
      <w:marTop w:val="0"/>
      <w:marBottom w:val="0"/>
      <w:divBdr>
        <w:top w:val="none" w:sz="0" w:space="0" w:color="auto"/>
        <w:left w:val="none" w:sz="0" w:space="0" w:color="auto"/>
        <w:bottom w:val="none" w:sz="0" w:space="0" w:color="auto"/>
        <w:right w:val="none" w:sz="0" w:space="0" w:color="auto"/>
      </w:divBdr>
    </w:div>
    <w:div w:id="1174536412">
      <w:bodyDiv w:val="1"/>
      <w:marLeft w:val="0"/>
      <w:marRight w:val="0"/>
      <w:marTop w:val="0"/>
      <w:marBottom w:val="0"/>
      <w:divBdr>
        <w:top w:val="none" w:sz="0" w:space="0" w:color="auto"/>
        <w:left w:val="none" w:sz="0" w:space="0" w:color="auto"/>
        <w:bottom w:val="none" w:sz="0" w:space="0" w:color="auto"/>
        <w:right w:val="none" w:sz="0" w:space="0" w:color="auto"/>
      </w:divBdr>
    </w:div>
    <w:div w:id="1297565723">
      <w:bodyDiv w:val="1"/>
      <w:marLeft w:val="0"/>
      <w:marRight w:val="0"/>
      <w:marTop w:val="0"/>
      <w:marBottom w:val="0"/>
      <w:divBdr>
        <w:top w:val="none" w:sz="0" w:space="0" w:color="auto"/>
        <w:left w:val="none" w:sz="0" w:space="0" w:color="auto"/>
        <w:bottom w:val="none" w:sz="0" w:space="0" w:color="auto"/>
        <w:right w:val="none" w:sz="0" w:space="0" w:color="auto"/>
      </w:divBdr>
    </w:div>
    <w:div w:id="1333491421">
      <w:bodyDiv w:val="1"/>
      <w:marLeft w:val="0"/>
      <w:marRight w:val="0"/>
      <w:marTop w:val="0"/>
      <w:marBottom w:val="0"/>
      <w:divBdr>
        <w:top w:val="none" w:sz="0" w:space="0" w:color="auto"/>
        <w:left w:val="none" w:sz="0" w:space="0" w:color="auto"/>
        <w:bottom w:val="none" w:sz="0" w:space="0" w:color="auto"/>
        <w:right w:val="none" w:sz="0" w:space="0" w:color="auto"/>
      </w:divBdr>
    </w:div>
    <w:div w:id="1400905896">
      <w:bodyDiv w:val="1"/>
      <w:marLeft w:val="0"/>
      <w:marRight w:val="0"/>
      <w:marTop w:val="0"/>
      <w:marBottom w:val="0"/>
      <w:divBdr>
        <w:top w:val="none" w:sz="0" w:space="0" w:color="auto"/>
        <w:left w:val="none" w:sz="0" w:space="0" w:color="auto"/>
        <w:bottom w:val="none" w:sz="0" w:space="0" w:color="auto"/>
        <w:right w:val="none" w:sz="0" w:space="0" w:color="auto"/>
      </w:divBdr>
    </w:div>
    <w:div w:id="1424109832">
      <w:bodyDiv w:val="1"/>
      <w:marLeft w:val="0"/>
      <w:marRight w:val="0"/>
      <w:marTop w:val="0"/>
      <w:marBottom w:val="0"/>
      <w:divBdr>
        <w:top w:val="none" w:sz="0" w:space="0" w:color="auto"/>
        <w:left w:val="none" w:sz="0" w:space="0" w:color="auto"/>
        <w:bottom w:val="none" w:sz="0" w:space="0" w:color="auto"/>
        <w:right w:val="none" w:sz="0" w:space="0" w:color="auto"/>
      </w:divBdr>
    </w:div>
    <w:div w:id="1500074711">
      <w:bodyDiv w:val="1"/>
      <w:marLeft w:val="0"/>
      <w:marRight w:val="0"/>
      <w:marTop w:val="0"/>
      <w:marBottom w:val="0"/>
      <w:divBdr>
        <w:top w:val="none" w:sz="0" w:space="0" w:color="auto"/>
        <w:left w:val="none" w:sz="0" w:space="0" w:color="auto"/>
        <w:bottom w:val="none" w:sz="0" w:space="0" w:color="auto"/>
        <w:right w:val="none" w:sz="0" w:space="0" w:color="auto"/>
      </w:divBdr>
    </w:div>
    <w:div w:id="1597208866">
      <w:bodyDiv w:val="1"/>
      <w:marLeft w:val="0"/>
      <w:marRight w:val="0"/>
      <w:marTop w:val="0"/>
      <w:marBottom w:val="0"/>
      <w:divBdr>
        <w:top w:val="none" w:sz="0" w:space="0" w:color="auto"/>
        <w:left w:val="none" w:sz="0" w:space="0" w:color="auto"/>
        <w:bottom w:val="none" w:sz="0" w:space="0" w:color="auto"/>
        <w:right w:val="none" w:sz="0" w:space="0" w:color="auto"/>
      </w:divBdr>
    </w:div>
    <w:div w:id="1731420375">
      <w:bodyDiv w:val="1"/>
      <w:marLeft w:val="0"/>
      <w:marRight w:val="0"/>
      <w:marTop w:val="0"/>
      <w:marBottom w:val="0"/>
      <w:divBdr>
        <w:top w:val="none" w:sz="0" w:space="0" w:color="auto"/>
        <w:left w:val="none" w:sz="0" w:space="0" w:color="auto"/>
        <w:bottom w:val="none" w:sz="0" w:space="0" w:color="auto"/>
        <w:right w:val="none" w:sz="0" w:space="0" w:color="auto"/>
      </w:divBdr>
      <w:divsChild>
        <w:div w:id="105849860">
          <w:marLeft w:val="0"/>
          <w:marRight w:val="0"/>
          <w:marTop w:val="0"/>
          <w:marBottom w:val="0"/>
          <w:divBdr>
            <w:top w:val="none" w:sz="0" w:space="0" w:color="auto"/>
            <w:left w:val="none" w:sz="0" w:space="0" w:color="auto"/>
            <w:bottom w:val="none" w:sz="0" w:space="0" w:color="auto"/>
            <w:right w:val="none" w:sz="0" w:space="0" w:color="auto"/>
          </w:divBdr>
        </w:div>
        <w:div w:id="1410733537">
          <w:marLeft w:val="0"/>
          <w:marRight w:val="0"/>
          <w:marTop w:val="0"/>
          <w:marBottom w:val="0"/>
          <w:divBdr>
            <w:top w:val="none" w:sz="0" w:space="0" w:color="auto"/>
            <w:left w:val="none" w:sz="0" w:space="0" w:color="auto"/>
            <w:bottom w:val="none" w:sz="0" w:space="0" w:color="auto"/>
            <w:right w:val="none" w:sz="0" w:space="0" w:color="auto"/>
          </w:divBdr>
          <w:divsChild>
            <w:div w:id="107960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3476">
      <w:bodyDiv w:val="1"/>
      <w:marLeft w:val="0"/>
      <w:marRight w:val="0"/>
      <w:marTop w:val="0"/>
      <w:marBottom w:val="0"/>
      <w:divBdr>
        <w:top w:val="none" w:sz="0" w:space="0" w:color="auto"/>
        <w:left w:val="none" w:sz="0" w:space="0" w:color="auto"/>
        <w:bottom w:val="none" w:sz="0" w:space="0" w:color="auto"/>
        <w:right w:val="none" w:sz="0" w:space="0" w:color="auto"/>
      </w:divBdr>
    </w:div>
    <w:div w:id="1896618580">
      <w:bodyDiv w:val="1"/>
      <w:marLeft w:val="0"/>
      <w:marRight w:val="0"/>
      <w:marTop w:val="0"/>
      <w:marBottom w:val="0"/>
      <w:divBdr>
        <w:top w:val="none" w:sz="0" w:space="0" w:color="auto"/>
        <w:left w:val="none" w:sz="0" w:space="0" w:color="auto"/>
        <w:bottom w:val="none" w:sz="0" w:space="0" w:color="auto"/>
        <w:right w:val="none" w:sz="0" w:space="0" w:color="auto"/>
      </w:divBdr>
    </w:div>
    <w:div w:id="1937058764">
      <w:bodyDiv w:val="1"/>
      <w:marLeft w:val="0"/>
      <w:marRight w:val="0"/>
      <w:marTop w:val="0"/>
      <w:marBottom w:val="0"/>
      <w:divBdr>
        <w:top w:val="none" w:sz="0" w:space="0" w:color="auto"/>
        <w:left w:val="none" w:sz="0" w:space="0" w:color="auto"/>
        <w:bottom w:val="none" w:sz="0" w:space="0" w:color="auto"/>
        <w:right w:val="none" w:sz="0" w:space="0" w:color="auto"/>
      </w:divBdr>
    </w:div>
    <w:div w:id="1973172876">
      <w:bodyDiv w:val="1"/>
      <w:marLeft w:val="0"/>
      <w:marRight w:val="0"/>
      <w:marTop w:val="0"/>
      <w:marBottom w:val="0"/>
      <w:divBdr>
        <w:top w:val="none" w:sz="0" w:space="0" w:color="auto"/>
        <w:left w:val="none" w:sz="0" w:space="0" w:color="auto"/>
        <w:bottom w:val="none" w:sz="0" w:space="0" w:color="auto"/>
        <w:right w:val="none" w:sz="0" w:space="0" w:color="auto"/>
      </w:divBdr>
    </w:div>
    <w:div w:id="2127575240">
      <w:bodyDiv w:val="1"/>
      <w:marLeft w:val="0"/>
      <w:marRight w:val="0"/>
      <w:marTop w:val="0"/>
      <w:marBottom w:val="0"/>
      <w:divBdr>
        <w:top w:val="none" w:sz="0" w:space="0" w:color="auto"/>
        <w:left w:val="none" w:sz="0" w:space="0" w:color="auto"/>
        <w:bottom w:val="none" w:sz="0" w:space="0" w:color="auto"/>
        <w:right w:val="none" w:sz="0" w:space="0" w:color="auto"/>
      </w:divBdr>
    </w:div>
    <w:div w:id="213806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hievementCenterforAthletics@missouristate.edu" TargetMode="External"/><Relationship Id="rId18" Type="http://schemas.openxmlformats.org/officeDocument/2006/relationships/hyperlink" Target="mailto:DRC@MissouriState.edu" TargetMode="External"/><Relationship Id="rId26" Type="http://schemas.openxmlformats.org/officeDocument/2006/relationships/hyperlink" Target="mailto:residencelife@missouristate.edu" TargetMode="External"/><Relationship Id="rId39" Type="http://schemas.openxmlformats.org/officeDocument/2006/relationships/hyperlink" Target="http://www.missouristate.edu" TargetMode="External"/><Relationship Id="rId21" Type="http://schemas.openxmlformats.org/officeDocument/2006/relationships/hyperlink" Target="mailto:InternationalServices@missouristate.edu" TargetMode="External"/><Relationship Id="rId34" Type="http://schemas.openxmlformats.org/officeDocument/2006/relationships/footer" Target="footer2.xml"/><Relationship Id="rId42" Type="http://schemas.openxmlformats.org/officeDocument/2006/relationships/hyperlink" Target="http://www.missouristate.edu/studentengagement/fsl/" TargetMode="External"/><Relationship Id="rId47" Type="http://schemas.openxmlformats.org/officeDocument/2006/relationships/hyperlink" Target="http://www.missouristate.edu/" TargetMode="External"/><Relationship Id="rId50" Type="http://schemas.openxmlformats.org/officeDocument/2006/relationships/hyperlink" Target="http://networking.missouristate.edu/wireless/coverage.htm" TargetMode="External"/><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mailto:advising@missouristate.edu" TargetMode="External"/><Relationship Id="rId17" Type="http://schemas.openxmlformats.org/officeDocument/2006/relationships/hyperlink" Target="mailto:helpdesk@missouristate.edu" TargetMode="External"/><Relationship Id="rId25" Type="http://schemas.openxmlformats.org/officeDocument/2006/relationships/hyperlink" Target="mailto:registrar@missouristate.edu" TargetMode="External"/><Relationship Id="rId33" Type="http://schemas.openxmlformats.org/officeDocument/2006/relationships/footer" Target="footer1.xml"/><Relationship Id="rId38" Type="http://schemas.openxmlformats.org/officeDocument/2006/relationships/hyperlink" Target="http://my.missouristate.edu" TargetMode="External"/><Relationship Id="rId46" Type="http://schemas.openxmlformats.org/officeDocument/2006/relationships/hyperlink" Target="http://www.missouristate.edu/safetran/erp.htm" TargetMode="External"/><Relationship Id="rId2" Type="http://schemas.openxmlformats.org/officeDocument/2006/relationships/customXml" Target="../customXml/item2.xml"/><Relationship Id="rId16" Type="http://schemas.openxmlformats.org/officeDocument/2006/relationships/hyperlink" Target="mailto:bursar@missouristate.edu" TargetMode="External"/><Relationship Id="rId20" Type="http://schemas.openxmlformats.org/officeDocument/2006/relationships/hyperlink" Target="mailto:honorscollege@missouristate.edu" TargetMode="External"/><Relationship Id="rId29" Type="http://schemas.openxmlformats.org/officeDocument/2006/relationships/hyperlink" Target="http://www.collegeboard.com/clep" TargetMode="External"/><Relationship Id="rId41" Type="http://schemas.openxmlformats.org/officeDocument/2006/relationships/hyperlink" Target="http://www.missouristate.edu/map"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ssions@missouristate.edu" TargetMode="External"/><Relationship Id="rId24" Type="http://schemas.openxmlformats.org/officeDocument/2006/relationships/hyperlink" Target="mailto:health@missouristate.edu" TargetMode="External"/><Relationship Id="rId32" Type="http://schemas.openxmlformats.org/officeDocument/2006/relationships/hyperlink" Target="http://www.missouristate.edu/ideacommons" TargetMode="External"/><Relationship Id="rId37" Type="http://schemas.openxmlformats.org/officeDocument/2006/relationships/hyperlink" Target="http://my.missouristate.edu" TargetMode="External"/><Relationship Id="rId40" Type="http://schemas.openxmlformats.org/officeDocument/2006/relationships/hyperlink" Target="http://my.missouristate.edu" TargetMode="External"/><Relationship Id="rId45" Type="http://schemas.openxmlformats.org/officeDocument/2006/relationships/hyperlink" Target="http://www.dineoncampus.com/missouristate/" TargetMode="External"/><Relationship Id="rId53"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mailto:bookstore@missouristate.edu" TargetMode="External"/><Relationship Id="rId23" Type="http://schemas.openxmlformats.org/officeDocument/2006/relationships/hyperlink" Target="mailto:mcl@missouristate.edu" TargetMode="External"/><Relationship Id="rId28" Type="http://schemas.openxmlformats.org/officeDocument/2006/relationships/hyperlink" Target="http://www.missouristate.edu/testingcenter" TargetMode="External"/><Relationship Id="rId36" Type="http://schemas.openxmlformats.org/officeDocument/2006/relationships/hyperlink" Target="http://www.missouristate.edu/sdpa/PartnersInEducation.htm" TargetMode="External"/><Relationship Id="rId49" Type="http://schemas.openxmlformats.org/officeDocument/2006/relationships/hyperlink" Target="http://helpdesk.missouristate.edu/connectivity/oncampus" TargetMode="External"/><Relationship Id="rId57" Type="http://schemas.openxmlformats.org/officeDocument/2006/relationships/theme" Target="theme/theme1.xml"/><Relationship Id="rId10" Type="http://schemas.openxmlformats.org/officeDocument/2006/relationships/hyperlink" Target="mailto:NewBears@MissouriState.edu" TargetMode="External"/><Relationship Id="rId19" Type="http://schemas.openxmlformats.org/officeDocument/2006/relationships/hyperlink" Target="mailto:financialaid@missouristate.edu" TargetMode="External"/><Relationship Id="rId31" Type="http://schemas.openxmlformats.org/officeDocument/2006/relationships/hyperlink" Target="http://www.missouristate.edu/registrar/hold.html" TargetMode="External"/><Relationship Id="rId44" Type="http://schemas.openxmlformats.org/officeDocument/2006/relationships/hyperlink" Target="http://www.missouristate.edu/studentemp" TargetMode="External"/><Relationship Id="rId52" Type="http://schemas.openxmlformats.org/officeDocument/2006/relationships/hyperlink" Target="mailto:StudentConduct@MissouriState.edu" TargetMode="Externa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yperlink" Target="mailto:BearPassCard@missouristate.edu" TargetMode="External"/><Relationship Id="rId22" Type="http://schemas.openxmlformats.org/officeDocument/2006/relationships/hyperlink" Target="mailto:mathematics@missouristate.edu" TargetMode="External"/><Relationship Id="rId27" Type="http://schemas.openxmlformats.org/officeDocument/2006/relationships/hyperlink" Target="http://www.missouristate.edu/registrar/catalog/majorsminors.htm" TargetMode="External"/><Relationship Id="rId30" Type="http://schemas.openxmlformats.org/officeDocument/2006/relationships/hyperlink" Target="http://www.missouristate.edu/transferorientation" TargetMode="External"/><Relationship Id="rId35" Type="http://schemas.openxmlformats.org/officeDocument/2006/relationships/hyperlink" Target="http://my.missouristate.edu" TargetMode="External"/><Relationship Id="rId43" Type="http://schemas.openxmlformats.org/officeDocument/2006/relationships/hyperlink" Target="http://my.missouristate.edu" TargetMode="External"/><Relationship Id="rId48" Type="http://schemas.openxmlformats.org/officeDocument/2006/relationships/hyperlink" Target="http://www.missouristate.edu/safetran/missouristatealert.htm"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missouristate.edu/safetran/erp.htm" TargetMode="External"/><Relationship Id="rId3" Type="http://schemas.openxmlformats.org/officeDocument/2006/relationships/numbering" Target="numbering.xml"/></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Sketchbook">
  <a:themeElements>
    <a:clrScheme name="Sketchbook">
      <a:dk1>
        <a:sysClr val="windowText" lastClr="000000"/>
      </a:dk1>
      <a:lt1>
        <a:sysClr val="window" lastClr="FFFFFF"/>
      </a:lt1>
      <a:dk2>
        <a:srgbClr val="4C1304"/>
      </a:dk2>
      <a:lt2>
        <a:srgbClr val="FFFEE6"/>
      </a:lt2>
      <a:accent1>
        <a:srgbClr val="A63212"/>
      </a:accent1>
      <a:accent2>
        <a:srgbClr val="E68230"/>
      </a:accent2>
      <a:accent3>
        <a:srgbClr val="9BB05E"/>
      </a:accent3>
      <a:accent4>
        <a:srgbClr val="6B9BC7"/>
      </a:accent4>
      <a:accent5>
        <a:srgbClr val="4E66B2"/>
      </a:accent5>
      <a:accent6>
        <a:srgbClr val="8976AC"/>
      </a:accent6>
      <a:hlink>
        <a:srgbClr val="942408"/>
      </a:hlink>
      <a:folHlink>
        <a:srgbClr val="B34F17"/>
      </a:folHlink>
    </a:clrScheme>
    <a:fontScheme name="Sketchbook">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Sketchbook">
      <a:fillStyleLst>
        <a:solidFill>
          <a:schemeClr val="phClr"/>
        </a:solidFill>
        <a:gradFill rotWithShape="1">
          <a:gsLst>
            <a:gs pos="0">
              <a:schemeClr val="phClr">
                <a:tint val="10000"/>
                <a:alpha val="94000"/>
                <a:satMod val="120000"/>
                <a:lumMod val="110000"/>
              </a:schemeClr>
            </a:gs>
            <a:gs pos="100000">
              <a:schemeClr val="phClr">
                <a:tint val="80000"/>
                <a:shade val="100000"/>
                <a:satMod val="140000"/>
                <a:lumMod val="120000"/>
              </a:schemeClr>
            </a:gs>
          </a:gsLst>
          <a:lin ang="5400000" scaled="0"/>
        </a:gradFill>
        <a:gradFill rotWithShape="1">
          <a:gsLst>
            <a:gs pos="0">
              <a:schemeClr val="phClr">
                <a:tint val="100000"/>
                <a:shade val="100000"/>
                <a:satMod val="100000"/>
                <a:lumMod val="90000"/>
              </a:schemeClr>
            </a:gs>
            <a:gs pos="100000">
              <a:schemeClr val="phClr">
                <a:tint val="95000"/>
                <a:shade val="100000"/>
                <a:satMod val="110000"/>
                <a:lumMod val="105000"/>
              </a:schemeClr>
            </a:gs>
          </a:gsLst>
          <a:path path="circle">
            <a:fillToRect l="40000" t="100000" r="40000" b="100000"/>
          </a:path>
        </a:gradFill>
      </a:fillStyleLst>
      <a:lnStyleLst>
        <a:ln w="9525" cap="flat" cmpd="sng" algn="ctr">
          <a:solidFill>
            <a:schemeClr val="phClr"/>
          </a:solidFill>
          <a:prstDash val="solid"/>
        </a:ln>
        <a:ln w="19050"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outerShdw blurRad="50800" dist="12700" dir="5400000" rotWithShape="0">
              <a:srgbClr val="000000">
                <a:alpha val="37000"/>
              </a:srgbClr>
            </a:outerShdw>
          </a:effectLst>
        </a:effectStyle>
        <a:effectStyle>
          <a:effectLst>
            <a:outerShdw blurRad="50800" dist="25400" dir="5040000" rotWithShape="0">
              <a:srgbClr val="000000">
                <a:alpha val="44000"/>
              </a:srgbClr>
            </a:outerShdw>
          </a:effectLst>
          <a:scene3d>
            <a:camera prst="orthographicFront">
              <a:rot lat="0" lon="0" rev="0"/>
            </a:camera>
            <a:lightRig rig="threePt" dir="tl"/>
          </a:scene3d>
          <a:sp3d prstMaterial="dkEdge">
            <a:bevelT w="38100" h="25400" prst="coolSlant"/>
          </a:sp3d>
        </a:effectStyle>
      </a:effectStyleLst>
      <a:bgFillStyleLst>
        <a:solidFill>
          <a:schemeClr val="phClr"/>
        </a:solidFill>
        <a:blipFill rotWithShape="1">
          <a:blip xmlns:r="http://schemas.openxmlformats.org/officeDocument/2006/relationships" r:embed="rId1">
            <a:duotone>
              <a:schemeClr val="phClr">
                <a:shade val="55000"/>
                <a:lumMod val="90000"/>
              </a:schemeClr>
              <a:schemeClr val="phClr">
                <a:tint val="92000"/>
                <a:satMod val="120000"/>
                <a:lumMod val="103000"/>
              </a:schemeClr>
            </a:duotone>
          </a:blip>
          <a:stretch/>
        </a:blipFill>
        <a:blipFill rotWithShape="1">
          <a:blip xmlns:r="http://schemas.openxmlformats.org/officeDocument/2006/relationships" r:embed="rId2">
            <a:duotone>
              <a:schemeClr val="phClr">
                <a:shade val="96000"/>
              </a:schemeClr>
              <a:schemeClr val="phClr">
                <a:tint val="98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2013 Edition</Abstract>
  <CompanyAddress>Missouri State University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44FD23-CEE4-4115-BFB9-BCFBF38F3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124</Pages>
  <Words>45160</Words>
  <Characters>257416</Characters>
  <Application>Microsoft Office Word</Application>
  <DocSecurity>0</DocSecurity>
  <Lines>2145</Lines>
  <Paragraphs>603</Paragraphs>
  <ScaleCrop>false</ScaleCrop>
  <HeadingPairs>
    <vt:vector size="2" baseType="variant">
      <vt:variant>
        <vt:lpstr>Title</vt:lpstr>
      </vt:variant>
      <vt:variant>
        <vt:i4>1</vt:i4>
      </vt:variant>
    </vt:vector>
  </HeadingPairs>
  <TitlesOfParts>
    <vt:vector size="1" baseType="lpstr">
      <vt:lpstr>SOAR Leader   Training Manual</vt:lpstr>
    </vt:vector>
  </TitlesOfParts>
  <Company>New Student &amp; Family Programs</Company>
  <LinksUpToDate>false</LinksUpToDate>
  <CharactersWithSpaces>301973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SOAR Leader   Training Manual</dc:title>
  <dc:subject>2013 Edition</dc:subject>
  <dc:creator>2016 Edition</dc:creator>
  <cp:lastModifiedBy>Joe Morris</cp:lastModifiedBy>
  <cp:revision>14</cp:revision>
  <cp:lastPrinted>2015-01-01T22:05:00Z</cp:lastPrinted>
  <dcterms:created xsi:type="dcterms:W3CDTF">2013-12-16T18:07:00Z</dcterms:created>
  <dcterms:modified xsi:type="dcterms:W3CDTF">2016-05-03T14:16:00Z</dcterms:modified>
</cp:coreProperties>
</file>