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2512" w:type="dxa"/>
        <w:tblInd w:w="93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5"/>
        <w:gridCol w:w="1935"/>
        <w:gridCol w:w="2160"/>
        <w:gridCol w:w="1080"/>
        <w:gridCol w:w="1530"/>
        <w:gridCol w:w="1710"/>
        <w:gridCol w:w="1687"/>
        <w:gridCol w:w="35"/>
      </w:tblGrid>
      <w:tr w:rsidR="00440A3B" w:rsidRPr="00440A3B" w14:paraId="5E78255A" w14:textId="77777777" w:rsidTr="000E2919">
        <w:tc>
          <w:tcPr>
            <w:tcW w:w="23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27039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COMPETENCY</w:t>
            </w:r>
          </w:p>
        </w:tc>
        <w:tc>
          <w:tcPr>
            <w:tcW w:w="1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4480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COMPETENCY BENCHMARK (FOUNDATION)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718BDD7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COMPETENCY BENCHMARK (SPECIALIZATION)</w:t>
            </w:r>
          </w:p>
        </w:tc>
        <w:tc>
          <w:tcPr>
            <w:tcW w:w="60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5B37A4B1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 xml:space="preserve">PERCENTAGE OF STUDENTS ACHIEVING BENCHMARK </w:t>
            </w:r>
          </w:p>
        </w:tc>
        <w:tc>
          <w:tcPr>
            <w:tcW w:w="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0B5EE00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24"/>
                <w:szCs w:val="24"/>
              </w:rPr>
            </w:pPr>
          </w:p>
        </w:tc>
      </w:tr>
      <w:tr w:rsidR="00440A3B" w:rsidRPr="00440A3B" w14:paraId="0ECDA642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DE61B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17B24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2CDEC0B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0E54546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  <w:t>Foundation</w:t>
            </w:r>
          </w:p>
          <w:p w14:paraId="269F821F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</w:pPr>
          </w:p>
          <w:p w14:paraId="504FA41F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</w:pPr>
          </w:p>
          <w:p w14:paraId="1A581055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</w:pPr>
          </w:p>
          <w:p w14:paraId="3F7742E7" w14:textId="71080EE5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  <w:t>n=</w:t>
            </w:r>
            <w:r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  <w:t>18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E7055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  <w:t>Specialization #1 Advanced Generalist Social Work</w:t>
            </w:r>
          </w:p>
          <w:p w14:paraId="2538539C" w14:textId="2270767F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  <w:t>n=2</w:t>
            </w:r>
            <w:r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</w:rPr>
              <w:t>9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CEC3C45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Specialization #2 (Identify Specialization)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0DD1108A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Specialization #3 (Identify Specialization)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744025" w14:textId="77777777" w:rsidR="00440A3B" w:rsidRPr="00440A3B" w:rsidRDefault="00440A3B" w:rsidP="00440A3B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  <w:tr w:rsidR="00440A3B" w:rsidRPr="00440A3B" w14:paraId="3F8E675D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FEB27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Competency 1: Demonstrate Ethical and Professional Behavior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CDAFC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E89C8A6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E33D47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100%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2B6BD" w14:textId="46A43009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9</w:t>
            </w:r>
            <w:r>
              <w:rPr>
                <w:rFonts w:ascii="Arial" w:eastAsia="Calibri" w:hAnsi="Arial" w:cs="Arial"/>
                <w:b/>
                <w:bCs/>
                <w:spacing w:val="-3"/>
              </w:rPr>
              <w:t>7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1196AB7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771FEA8F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E76685D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  <w:tr w:rsidR="00440A3B" w:rsidRPr="00440A3B" w14:paraId="788BBFE1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041BC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Competency 2: Engage Diversity and Difference in Practice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6B92A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87A615E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9F61635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100%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EDEE7" w14:textId="1CE4C30A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100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579E9C2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210986E7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5891F8B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  <w:tr w:rsidR="00440A3B" w:rsidRPr="00440A3B" w14:paraId="5105431D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D1745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Competency 3: Advance Human Rights and Social, Economic, and Environmental Justice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287B6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69D1C31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4F8428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100%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ABD9" w14:textId="692F2DC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100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B06A250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588DA1EA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C897974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  <w:tr w:rsidR="00440A3B" w:rsidRPr="00440A3B" w14:paraId="0359181A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C7F8F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 xml:space="preserve">Competency 4: Engage </w:t>
            </w:r>
            <w:proofErr w:type="gramStart"/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In</w:t>
            </w:r>
            <w:proofErr w:type="gramEnd"/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 xml:space="preserve"> Practice-informed Research and Research-informed Practice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66A7C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A901993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531E010" w14:textId="1F88A06C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94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DA07A" w14:textId="4E29A655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9</w:t>
            </w:r>
            <w:r>
              <w:rPr>
                <w:rFonts w:ascii="Arial" w:eastAsia="Calibri" w:hAnsi="Arial" w:cs="Arial"/>
                <w:b/>
                <w:bCs/>
                <w:spacing w:val="-3"/>
              </w:rPr>
              <w:t>7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9B239EA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4564BECB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4F84418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  <w:bookmarkStart w:id="0" w:name="_GoBack"/>
        <w:bookmarkEnd w:id="0"/>
      </w:tr>
      <w:tr w:rsidR="00440A3B" w:rsidRPr="00440A3B" w14:paraId="213AE8BF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E4696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Competency 5: Engage in Policy Practice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69141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C5F3D43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CBDF43A" w14:textId="0D23E3BB" w:rsidR="00440A3B" w:rsidRPr="00440A3B" w:rsidRDefault="00675F59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94</w:t>
            </w:r>
            <w:r w:rsidR="00440A3B"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F3A72" w14:textId="36777E83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100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0821E67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3AD519FA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526D61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  <w:tr w:rsidR="00440A3B" w:rsidRPr="00440A3B" w14:paraId="2A45A6AE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FBE4D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Competency 6: Engage with Individuals, Families, Groups, Organizations, and Communities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484C9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2D6F3C0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B51F9B2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100%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4FFB3" w14:textId="6D2772BF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100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6324E4B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42F26C09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277879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  <w:tr w:rsidR="00440A3B" w:rsidRPr="00440A3B" w14:paraId="0CF9E718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82A31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Competency 7: Assess Individuals, Families, Groups, Organizations, and Communities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7707E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54371AF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76D0D3C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100%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1754A" w14:textId="3E6DE752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100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61D5E17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3FAF79C3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DF0CC6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  <w:tr w:rsidR="00440A3B" w:rsidRPr="00440A3B" w14:paraId="385B3F9F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32B0E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Competency 8: Intervene with Individuals, Families, Groups, Organizations, and Communities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79FC9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AF9CAD9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BE79EBB" w14:textId="51663C9F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94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132BD" w14:textId="52AA526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100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61C46F73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47F4731B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7F0B4F8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  <w:tr w:rsidR="00440A3B" w:rsidRPr="00440A3B" w14:paraId="3E0F449B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49313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  <w:t>Competency 9: Evaluate Practice with Individuals, Families, Groups, Organizations, and Communities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B115A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8C56E2E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80%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920B54C" w14:textId="0A61C7F5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94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8159A" w14:textId="47687C7B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>
              <w:rPr>
                <w:rFonts w:ascii="Arial" w:eastAsia="Calibri" w:hAnsi="Arial" w:cs="Arial"/>
                <w:b/>
                <w:bCs/>
                <w:spacing w:val="-3"/>
              </w:rPr>
              <w:t>100</w:t>
            </w: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%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AC18B7D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2E110C62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14DA80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  <w:tr w:rsidR="00440A3B" w:rsidRPr="00440A3B" w14:paraId="4EF866BF" w14:textId="77777777" w:rsidTr="000E2919">
        <w:tc>
          <w:tcPr>
            <w:tcW w:w="23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7BB8F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spacing w:val="-3"/>
                <w:sz w:val="16"/>
                <w:szCs w:val="16"/>
              </w:rPr>
            </w:pPr>
            <w:r w:rsidRPr="00440A3B">
              <w:rPr>
                <w:rFonts w:ascii="Arial" w:eastAsia="Calibri" w:hAnsi="Arial" w:cs="Arial"/>
                <w:b/>
                <w:spacing w:val="-3"/>
                <w:sz w:val="16"/>
                <w:szCs w:val="16"/>
              </w:rPr>
              <w:t>Any Additional Competency(</w:t>
            </w:r>
            <w:proofErr w:type="spellStart"/>
            <w:r w:rsidRPr="00440A3B">
              <w:rPr>
                <w:rFonts w:ascii="Arial" w:eastAsia="Calibri" w:hAnsi="Arial" w:cs="Arial"/>
                <w:b/>
                <w:spacing w:val="-3"/>
                <w:sz w:val="16"/>
                <w:szCs w:val="16"/>
              </w:rPr>
              <w:t>ies</w:t>
            </w:r>
            <w:proofErr w:type="spellEnd"/>
            <w:r w:rsidRPr="00440A3B">
              <w:rPr>
                <w:rFonts w:ascii="Arial" w:eastAsia="Calibri" w:hAnsi="Arial" w:cs="Arial"/>
                <w:b/>
                <w:spacing w:val="-3"/>
                <w:sz w:val="16"/>
                <w:szCs w:val="16"/>
              </w:rPr>
              <w:t>) Developed by the Program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34135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F99433A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5B4F206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57D83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29CE04F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16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14:paraId="775608BE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</w:rPr>
            </w:pPr>
            <w:r w:rsidRPr="00440A3B">
              <w:rPr>
                <w:rFonts w:ascii="Arial" w:eastAsia="Calibri" w:hAnsi="Arial" w:cs="Arial"/>
                <w:b/>
                <w:bCs/>
                <w:spacing w:val="-3"/>
              </w:rPr>
              <w:t>N/A</w:t>
            </w:r>
          </w:p>
        </w:tc>
        <w:tc>
          <w:tcPr>
            <w:tcW w:w="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9A5D41" w14:textId="77777777" w:rsidR="00440A3B" w:rsidRPr="00440A3B" w:rsidRDefault="00440A3B" w:rsidP="00440A3B">
            <w:pPr>
              <w:spacing w:after="0" w:line="240" w:lineRule="auto"/>
              <w:rPr>
                <w:rFonts w:ascii="Arial" w:eastAsia="Calibri" w:hAnsi="Arial" w:cs="Arial"/>
                <w:b/>
                <w:bCs/>
                <w:spacing w:val="-3"/>
                <w:sz w:val="16"/>
                <w:szCs w:val="16"/>
              </w:rPr>
            </w:pPr>
          </w:p>
        </w:tc>
      </w:tr>
    </w:tbl>
    <w:p w14:paraId="2E5D9A62" w14:textId="77777777" w:rsidR="00371A99" w:rsidRDefault="00371A99"/>
    <w:sectPr w:rsidR="00371A99" w:rsidSect="00440A3B">
      <w:headerReference w:type="default" r:id="rId9"/>
      <w:pgSz w:w="15840" w:h="12240" w:orient="landscape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13FCD" w14:textId="77777777" w:rsidR="00DD5BF5" w:rsidRDefault="00DD5BF5" w:rsidP="00440A3B">
      <w:pPr>
        <w:spacing w:after="0" w:line="240" w:lineRule="auto"/>
      </w:pPr>
      <w:r>
        <w:separator/>
      </w:r>
    </w:p>
  </w:endnote>
  <w:endnote w:type="continuationSeparator" w:id="0">
    <w:p w14:paraId="39799107" w14:textId="77777777" w:rsidR="00DD5BF5" w:rsidRDefault="00DD5BF5" w:rsidP="00440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0A023B" w14:textId="77777777" w:rsidR="00DD5BF5" w:rsidRDefault="00DD5BF5" w:rsidP="00440A3B">
      <w:pPr>
        <w:spacing w:after="0" w:line="240" w:lineRule="auto"/>
      </w:pPr>
      <w:r>
        <w:separator/>
      </w:r>
    </w:p>
  </w:footnote>
  <w:footnote w:type="continuationSeparator" w:id="0">
    <w:p w14:paraId="2E082DFD" w14:textId="77777777" w:rsidR="00DD5BF5" w:rsidRDefault="00DD5BF5" w:rsidP="00440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9027C" w14:textId="77777777" w:rsidR="00440A3B" w:rsidRPr="00440A3B" w:rsidRDefault="00440A3B" w:rsidP="00440A3B">
    <w:pPr>
      <w:spacing w:after="0" w:line="240" w:lineRule="auto"/>
      <w:jc w:val="center"/>
      <w:rPr>
        <w:rFonts w:ascii="Arial" w:eastAsia="Calibri" w:hAnsi="Arial" w:cs="Arial"/>
        <w:b/>
        <w:bCs/>
        <w:spacing w:val="-3"/>
      </w:rPr>
    </w:pPr>
    <w:r w:rsidRPr="00440A3B">
      <w:rPr>
        <w:rFonts w:ascii="Arial" w:eastAsia="Calibri" w:hAnsi="Arial" w:cs="Arial"/>
        <w:b/>
        <w:bCs/>
        <w:spacing w:val="-3"/>
      </w:rPr>
      <w:t>MISSOURI STATE UNIVERSITY MASTER’S SOCIAL WORK PROGRAM</w:t>
    </w:r>
  </w:p>
  <w:p w14:paraId="5BB11122" w14:textId="77777777" w:rsidR="00440A3B" w:rsidRPr="00440A3B" w:rsidRDefault="00440A3B" w:rsidP="00440A3B">
    <w:pPr>
      <w:spacing w:after="0" w:line="240" w:lineRule="auto"/>
      <w:jc w:val="center"/>
      <w:rPr>
        <w:rFonts w:ascii="Arial" w:eastAsia="Calibri" w:hAnsi="Arial" w:cs="Arial"/>
        <w:bCs/>
        <w:spacing w:val="-3"/>
      </w:rPr>
    </w:pPr>
    <w:r w:rsidRPr="00440A3B">
      <w:rPr>
        <w:rFonts w:ascii="Arial" w:eastAsia="Calibri" w:hAnsi="Arial" w:cs="Arial"/>
        <w:bCs/>
        <w:spacing w:val="-3"/>
      </w:rPr>
      <w:t>ASSESSMENT OF STUDENT LEARNING OUTCOMES</w:t>
    </w:r>
  </w:p>
  <w:p w14:paraId="32EB2722" w14:textId="77777777" w:rsidR="00440A3B" w:rsidRPr="00440A3B" w:rsidRDefault="00440A3B" w:rsidP="00440A3B">
    <w:pPr>
      <w:spacing w:after="0" w:line="240" w:lineRule="auto"/>
      <w:jc w:val="center"/>
      <w:rPr>
        <w:rFonts w:ascii="Arial" w:eastAsia="Calibri" w:hAnsi="Arial" w:cs="Arial"/>
        <w:bCs/>
        <w:spacing w:val="-3"/>
      </w:rPr>
    </w:pPr>
    <w:r w:rsidRPr="00440A3B">
      <w:rPr>
        <w:rFonts w:ascii="Arial" w:eastAsia="Calibri" w:hAnsi="Arial" w:cs="Arial"/>
        <w:bCs/>
        <w:spacing w:val="-3"/>
      </w:rPr>
      <w:t>OVERALL ASSESSMENT FINDINGS</w:t>
    </w:r>
  </w:p>
  <w:p w14:paraId="02491EC5" w14:textId="105BA387" w:rsidR="00440A3B" w:rsidRPr="00440A3B" w:rsidRDefault="00440A3B" w:rsidP="00440A3B">
    <w:pPr>
      <w:spacing w:after="0" w:line="240" w:lineRule="auto"/>
      <w:jc w:val="center"/>
      <w:rPr>
        <w:rFonts w:ascii="Arial" w:eastAsia="Calibri" w:hAnsi="Arial" w:cs="Arial"/>
        <w:b/>
        <w:bCs/>
        <w:spacing w:val="-3"/>
      </w:rPr>
    </w:pPr>
    <w:r w:rsidRPr="00440A3B">
      <w:rPr>
        <w:rFonts w:ascii="Arial" w:eastAsia="Calibri" w:hAnsi="Arial" w:cs="Arial"/>
        <w:bCs/>
        <w:spacing w:val="-3"/>
      </w:rPr>
      <w:t>LAST COMPLETED ON</w:t>
    </w:r>
    <w:r w:rsidRPr="00440A3B">
      <w:rPr>
        <w:rFonts w:ascii="Arial" w:eastAsia="Calibri" w:hAnsi="Arial" w:cs="Arial"/>
        <w:b/>
        <w:bCs/>
        <w:spacing w:val="-3"/>
      </w:rPr>
      <w:t xml:space="preserve"> (</w:t>
    </w:r>
    <w:r w:rsidRPr="00440A3B">
      <w:rPr>
        <w:rFonts w:ascii="Arial" w:eastAsia="Calibri" w:hAnsi="Arial" w:cs="Arial"/>
        <w:b/>
        <w:bCs/>
        <w:i/>
        <w:spacing w:val="-3"/>
      </w:rPr>
      <w:t>SPRING 20</w:t>
    </w:r>
    <w:r>
      <w:rPr>
        <w:rFonts w:ascii="Arial" w:eastAsia="Calibri" w:hAnsi="Arial" w:cs="Arial"/>
        <w:b/>
        <w:bCs/>
        <w:i/>
        <w:spacing w:val="-3"/>
      </w:rPr>
      <w:t>20</w:t>
    </w:r>
    <w:r w:rsidRPr="00440A3B">
      <w:rPr>
        <w:rFonts w:ascii="Arial" w:eastAsia="Calibri" w:hAnsi="Arial" w:cs="Arial"/>
        <w:b/>
        <w:bCs/>
        <w:spacing w:val="-3"/>
      </w:rPr>
      <w:t>)</w:t>
    </w:r>
  </w:p>
  <w:p w14:paraId="4A2E0FC2" w14:textId="77777777" w:rsidR="00440A3B" w:rsidRPr="00440A3B" w:rsidRDefault="00440A3B" w:rsidP="00440A3B">
    <w:pPr>
      <w:spacing w:after="0" w:line="240" w:lineRule="auto"/>
      <w:jc w:val="center"/>
      <w:rPr>
        <w:rFonts w:ascii="Arial" w:eastAsia="Calibri" w:hAnsi="Arial" w:cs="Arial"/>
        <w:bCs/>
        <w:spacing w:val="-3"/>
      </w:rPr>
    </w:pPr>
    <w:r w:rsidRPr="00440A3B">
      <w:rPr>
        <w:rFonts w:ascii="Arial" w:eastAsia="Calibri" w:hAnsi="Arial" w:cs="Arial"/>
        <w:bCs/>
        <w:spacing w:val="-3"/>
      </w:rPr>
      <w:t>(Complete with Aggregate Findings for All Program Options Combined)</w:t>
    </w:r>
  </w:p>
  <w:p w14:paraId="2EA39CB3" w14:textId="77777777" w:rsidR="00440A3B" w:rsidRDefault="00440A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A3B"/>
    <w:rsid w:val="00371A99"/>
    <w:rsid w:val="00440A3B"/>
    <w:rsid w:val="00675F59"/>
    <w:rsid w:val="00DD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C3188"/>
  <w15:chartTrackingRefBased/>
  <w15:docId w15:val="{AF24EAD3-191E-4753-837C-9138119F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0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A3B"/>
  </w:style>
  <w:style w:type="paragraph" w:styleId="Footer">
    <w:name w:val="footer"/>
    <w:basedOn w:val="Normal"/>
    <w:link w:val="FooterChar"/>
    <w:uiPriority w:val="99"/>
    <w:unhideWhenUsed/>
    <w:rsid w:val="00440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57DF8B0531D4E81991561CD6F5E8A" ma:contentTypeVersion="10" ma:contentTypeDescription="Create a new document." ma:contentTypeScope="" ma:versionID="9396377c1a46ea88538c4277d9150ddb">
  <xsd:schema xmlns:xsd="http://www.w3.org/2001/XMLSchema" xmlns:xs="http://www.w3.org/2001/XMLSchema" xmlns:p="http://schemas.microsoft.com/office/2006/metadata/properties" xmlns:ns2="8c0e269d-e9a5-46ab-82fe-6908c6f3cdec" targetNamespace="http://schemas.microsoft.com/office/2006/metadata/properties" ma:root="true" ma:fieldsID="52afa41cf922a9f3c37aeac43682e3be" ns2:_="">
    <xsd:import namespace="8c0e269d-e9a5-46ab-82fe-6908c6f3cd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e269d-e9a5-46ab-82fe-6908c6f3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1C0E94-E3A0-48A6-A333-D5C5BEE79B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7B8476-81F5-4CC6-9DC7-9B1167814A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454E70-98E5-455A-BFEA-353300F96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e269d-e9a5-46ab-82fe-6908c6f3cd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195</Words>
  <Characters>1114</Characters>
  <Application>Microsoft Office Word</Application>
  <DocSecurity>0</DocSecurity>
  <Lines>9</Lines>
  <Paragraphs>2</Paragraphs>
  <ScaleCrop>false</ScaleCrop>
  <Company>Missouri State University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Steinshouer, Linda K</dc:creator>
  <cp:keywords/>
  <dc:description/>
  <cp:lastModifiedBy>Steinshouer, Linda K</cp:lastModifiedBy>
  <cp:revision>2</cp:revision>
  <dcterms:created xsi:type="dcterms:W3CDTF">2020-08-12T16:45:00Z</dcterms:created>
  <dcterms:modified xsi:type="dcterms:W3CDTF">2020-08-12T19:48:00Z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0x0101003A357DF8B0531D4E81991561CD6F5E8A</vt:lpwstr>
  </property>
</Properties>
</file>