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86013" w14:textId="61B2AF6D" w:rsidR="44DF74F7" w:rsidRDefault="44DF74F7" w:rsidP="7173513C">
      <w:pPr>
        <w:jc w:val="center"/>
      </w:pPr>
      <w:r>
        <w:rPr>
          <w:noProof/>
        </w:rPr>
        <w:drawing>
          <wp:inline distT="0" distB="0" distL="0" distR="0" wp14:anchorId="54A10F31" wp14:editId="36C1F128">
            <wp:extent cx="4572000" cy="1466850"/>
            <wp:effectExtent l="0" t="0" r="0" b="0"/>
            <wp:docPr id="2068581022" name="Picture 206858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572000" cy="1466850"/>
                    </a:xfrm>
                    <a:prstGeom prst="rect">
                      <a:avLst/>
                    </a:prstGeom>
                  </pic:spPr>
                </pic:pic>
              </a:graphicData>
            </a:graphic>
          </wp:inline>
        </w:drawing>
      </w:r>
    </w:p>
    <w:p w14:paraId="6092E4ED" w14:textId="44D4478D" w:rsidR="44DF74F7" w:rsidRPr="00AC13BA" w:rsidRDefault="008C535C" w:rsidP="00AC13BA">
      <w:pPr>
        <w:jc w:val="center"/>
        <w:rPr>
          <w:rFonts w:ascii="Times New Roman" w:hAnsi="Times New Roman" w:cs="Times New Roman"/>
          <w:b/>
          <w:bCs/>
          <w:sz w:val="28"/>
          <w:szCs w:val="28"/>
        </w:rPr>
      </w:pPr>
      <w:r w:rsidRPr="00AC13BA">
        <w:rPr>
          <w:rFonts w:ascii="Times New Roman" w:hAnsi="Times New Roman" w:cs="Times New Roman"/>
          <w:b/>
          <w:bCs/>
          <w:sz w:val="28"/>
          <w:szCs w:val="28"/>
        </w:rPr>
        <w:t xml:space="preserve">CRISIS COUNSELING AND DISASTER MENTAL HEALTH RESPONSE </w:t>
      </w:r>
      <w:r w:rsidR="44DF74F7" w:rsidRPr="00AC13BA">
        <w:rPr>
          <w:rFonts w:ascii="Times New Roman" w:hAnsi="Times New Roman" w:cs="Times New Roman"/>
          <w:b/>
          <w:bCs/>
          <w:sz w:val="28"/>
          <w:szCs w:val="28"/>
        </w:rPr>
        <w:t xml:space="preserve">(COU </w:t>
      </w:r>
      <w:r w:rsidR="0008042F" w:rsidRPr="00AC13BA">
        <w:rPr>
          <w:rFonts w:ascii="Times New Roman" w:hAnsi="Times New Roman" w:cs="Times New Roman"/>
          <w:b/>
          <w:bCs/>
          <w:sz w:val="28"/>
          <w:szCs w:val="28"/>
        </w:rPr>
        <w:t>7</w:t>
      </w:r>
      <w:r w:rsidRPr="00AC13BA">
        <w:rPr>
          <w:rFonts w:ascii="Times New Roman" w:hAnsi="Times New Roman" w:cs="Times New Roman"/>
          <w:b/>
          <w:bCs/>
          <w:sz w:val="28"/>
          <w:szCs w:val="28"/>
        </w:rPr>
        <w:t>68</w:t>
      </w:r>
      <w:r w:rsidR="44DF74F7" w:rsidRPr="00AC13BA">
        <w:rPr>
          <w:rFonts w:ascii="Times New Roman" w:hAnsi="Times New Roman" w:cs="Times New Roman"/>
          <w:b/>
          <w:bCs/>
          <w:sz w:val="28"/>
          <w:szCs w:val="28"/>
        </w:rPr>
        <w:t>)</w:t>
      </w:r>
    </w:p>
    <w:p w14:paraId="42BD0D36" w14:textId="77777777" w:rsidR="008708F3" w:rsidRPr="008708F3" w:rsidRDefault="008708F3" w:rsidP="00C53F38">
      <w:pPr>
        <w:rPr>
          <w:rFonts w:ascii="Times New Roman" w:hAnsi="Times New Roman" w:cs="Times New Roman"/>
          <w:b/>
          <w:bCs/>
          <w:u w:val="single"/>
        </w:rPr>
      </w:pPr>
    </w:p>
    <w:p w14:paraId="34AD734E" w14:textId="74BA09F7"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INSTRUCTOR INFORMATION</w:t>
      </w:r>
    </w:p>
    <w:p w14:paraId="7D2D397F"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Instructor Name: </w:t>
      </w:r>
    </w:p>
    <w:p w14:paraId="4B03A5E3" w14:textId="77777777" w:rsidR="00C53F38" w:rsidRPr="008708F3" w:rsidRDefault="00C53F38" w:rsidP="00C53F38">
      <w:pPr>
        <w:spacing w:line="276" w:lineRule="auto"/>
        <w:rPr>
          <w:rFonts w:ascii="Times New Roman" w:hAnsi="Times New Roman" w:cs="Times New Roman"/>
        </w:rPr>
      </w:pPr>
      <w:r w:rsidRPr="008708F3">
        <w:rPr>
          <w:rFonts w:ascii="Times New Roman" w:hAnsi="Times New Roman" w:cs="Times New Roman"/>
        </w:rPr>
        <w:t xml:space="preserve">Email: </w:t>
      </w:r>
    </w:p>
    <w:p w14:paraId="65FFCCE7" w14:textId="77777777" w:rsidR="00C53F38" w:rsidRPr="008708F3" w:rsidRDefault="00C53F38" w:rsidP="00C53F38">
      <w:pPr>
        <w:spacing w:line="276" w:lineRule="auto"/>
        <w:rPr>
          <w:rFonts w:ascii="Times New Roman" w:hAnsi="Times New Roman" w:cs="Times New Roman"/>
        </w:rPr>
      </w:pPr>
    </w:p>
    <w:p w14:paraId="2164B926" w14:textId="77777777" w:rsidR="00C53F38" w:rsidRPr="008708F3" w:rsidRDefault="00C53F38" w:rsidP="007868EB">
      <w:pPr>
        <w:rPr>
          <w:rFonts w:ascii="Times New Roman" w:hAnsi="Times New Roman" w:cs="Times New Roman"/>
        </w:rPr>
      </w:pPr>
      <w:r w:rsidRPr="008708F3">
        <w:rPr>
          <w:rStyle w:val="Heading2Char"/>
          <w:rFonts w:eastAsiaTheme="minorHAnsi"/>
          <w:color w:val="000000" w:themeColor="text1"/>
          <w:u w:val="single"/>
        </w:rPr>
        <w:t xml:space="preserve">STUDENT SUCCESS AND </w:t>
      </w:r>
      <w:r w:rsidRPr="008708F3">
        <w:rPr>
          <w:rFonts w:ascii="Times New Roman" w:hAnsi="Times New Roman" w:cs="Times New Roman"/>
          <w:b/>
          <w:bCs/>
          <w:u w:val="single"/>
        </w:rPr>
        <w:t>INCLUSIVITY:</w:t>
      </w:r>
      <w:r w:rsidRPr="008708F3">
        <w:rPr>
          <w:rFonts w:ascii="Times New Roman" w:hAnsi="Times New Roman" w:cs="Times New Roman"/>
        </w:rPr>
        <w:t xml:space="preserve"> </w:t>
      </w:r>
      <w:r w:rsidRPr="008708F3">
        <w:rPr>
          <w:rFonts w:ascii="Times New Roman" w:hAnsi="Times New Roman" w:cs="Times New Roman"/>
        </w:rPr>
        <w:b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301FAA9E" w14:textId="77777777" w:rsidR="00C53F38" w:rsidRPr="008708F3" w:rsidRDefault="00C53F38" w:rsidP="007868EB">
      <w:pPr>
        <w:spacing w:after="4"/>
        <w:ind w:left="10" w:hanging="10"/>
        <w:rPr>
          <w:rFonts w:ascii="Times New Roman" w:hAnsi="Times New Roman" w:cs="Times New Roman"/>
        </w:rPr>
      </w:pPr>
      <w:r w:rsidRPr="008708F3">
        <w:rPr>
          <w:rFonts w:ascii="Times New Roman" w:hAnsi="Times New Roman" w:cs="Times New Roman"/>
        </w:rPr>
        <w:br/>
        <w:t>A key element to your success as a student is to actively engage in the course activities, with your peers, and me - your instructor. If you anticipate or experience academic barriers during the course, contact me right away so we can discuss options for addressing those barriers. 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sidRPr="008708F3">
        <w:rPr>
          <w:rFonts w:ascii="Times New Roman" w:hAnsi="Times New Roman" w:cs="Times New Roman"/>
        </w:rPr>
        <w:br/>
      </w:r>
    </w:p>
    <w:p w14:paraId="49E131A3" w14:textId="0083FD49" w:rsidR="00C53F38" w:rsidRPr="008708F3" w:rsidRDefault="00000000">
      <w:pPr>
        <w:numPr>
          <w:ilvl w:val="0"/>
          <w:numId w:val="2"/>
        </w:numPr>
        <w:spacing w:after="4"/>
        <w:rPr>
          <w:rFonts w:ascii="Times New Roman" w:hAnsi="Times New Roman" w:cs="Times New Roman"/>
        </w:rPr>
      </w:pPr>
      <w:hyperlink r:id="rId9">
        <w:r w:rsidR="00C53F38" w:rsidRPr="7173513C">
          <w:rPr>
            <w:rStyle w:val="Hyperlink"/>
            <w:rFonts w:ascii="Times New Roman" w:hAnsi="Times New Roman" w:cs="Times New Roman"/>
          </w:rPr>
          <w:t>Disability Resource Center</w:t>
        </w:r>
        <w:r w:rsidR="6A1F0F99" w:rsidRPr="7173513C">
          <w:rPr>
            <w:rStyle w:val="Hyperlink"/>
            <w:rFonts w:ascii="Times New Roman" w:hAnsi="Times New Roman" w:cs="Times New Roman"/>
          </w:rPr>
          <w:t xml:space="preserve"> </w:t>
        </w:r>
      </w:hyperlink>
    </w:p>
    <w:p w14:paraId="5F3A0391" w14:textId="77777777" w:rsidR="00C53F38" w:rsidRPr="008708F3" w:rsidRDefault="00000000">
      <w:pPr>
        <w:numPr>
          <w:ilvl w:val="0"/>
          <w:numId w:val="2"/>
        </w:numPr>
        <w:spacing w:after="4"/>
        <w:rPr>
          <w:rFonts w:ascii="Times New Roman" w:hAnsi="Times New Roman" w:cs="Times New Roman"/>
        </w:rPr>
      </w:pPr>
      <w:hyperlink r:id="rId10">
        <w:r w:rsidR="00C53F38" w:rsidRPr="008708F3">
          <w:rPr>
            <w:rStyle w:val="Hyperlink"/>
            <w:rFonts w:ascii="Times New Roman" w:hAnsi="Times New Roman" w:cs="Times New Roman"/>
          </w:rPr>
          <w:t>Counseling Center</w:t>
        </w:r>
      </w:hyperlink>
    </w:p>
    <w:p w14:paraId="4FA7CB35" w14:textId="77777777" w:rsidR="00C53F38" w:rsidRPr="008708F3" w:rsidRDefault="00000000">
      <w:pPr>
        <w:numPr>
          <w:ilvl w:val="0"/>
          <w:numId w:val="2"/>
        </w:numPr>
        <w:spacing w:after="4"/>
        <w:rPr>
          <w:rFonts w:ascii="Times New Roman" w:hAnsi="Times New Roman" w:cs="Times New Roman"/>
        </w:rPr>
      </w:pPr>
      <w:hyperlink r:id="rId11">
        <w:r w:rsidR="00C53F38" w:rsidRPr="008708F3">
          <w:rPr>
            <w:rStyle w:val="Hyperlink"/>
            <w:rFonts w:ascii="Times New Roman" w:hAnsi="Times New Roman" w:cs="Times New Roman"/>
          </w:rPr>
          <w:t>Multicultural Center</w:t>
        </w:r>
      </w:hyperlink>
    </w:p>
    <w:p w14:paraId="732BA1EB" w14:textId="77777777" w:rsidR="00C53F38" w:rsidRPr="008708F3" w:rsidRDefault="00000000">
      <w:pPr>
        <w:numPr>
          <w:ilvl w:val="0"/>
          <w:numId w:val="2"/>
        </w:numPr>
        <w:spacing w:after="4"/>
        <w:rPr>
          <w:rStyle w:val="Heading1Char"/>
          <w:rFonts w:ascii="Times New Roman" w:eastAsia="Times New Roman" w:hAnsi="Times New Roman" w:cs="Times New Roman"/>
          <w:b w:val="0"/>
          <w:szCs w:val="24"/>
        </w:rPr>
      </w:pPr>
      <w:hyperlink r:id="rId12">
        <w:r w:rsidR="00C53F38" w:rsidRPr="008708F3">
          <w:rPr>
            <w:rStyle w:val="Hyperlink"/>
            <w:rFonts w:ascii="Times New Roman" w:hAnsi="Times New Roman" w:cs="Times New Roman"/>
          </w:rPr>
          <w:t>Academic Advising &amp; Transfer Center</w:t>
        </w:r>
      </w:hyperlink>
    </w:p>
    <w:p w14:paraId="63573AF2" w14:textId="77777777" w:rsidR="00C53F38" w:rsidRPr="008708F3" w:rsidRDefault="00C53F38" w:rsidP="00C53F38">
      <w:pPr>
        <w:rPr>
          <w:rStyle w:val="Heading1Char"/>
          <w:rFonts w:ascii="Times New Roman" w:eastAsia="Times New Roman" w:hAnsi="Times New Roman" w:cs="Times New Roman"/>
          <w:szCs w:val="24"/>
          <w:u w:val="single"/>
        </w:rPr>
      </w:pPr>
    </w:p>
    <w:p w14:paraId="06A268C6" w14:textId="77777777" w:rsidR="008F4CB4" w:rsidRPr="008F4CB4" w:rsidRDefault="008F4CB4" w:rsidP="008F4CB4">
      <w:pPr>
        <w:rPr>
          <w:rFonts w:ascii="Times New Roman" w:hAnsi="Times New Roman" w:cs="Times New Roman"/>
          <w:b/>
          <w:bCs/>
          <w:u w:val="single"/>
        </w:rPr>
      </w:pPr>
      <w:r w:rsidRPr="008F4CB4">
        <w:rPr>
          <w:rFonts w:ascii="Times New Roman" w:hAnsi="Times New Roman" w:cs="Times New Roman"/>
          <w:b/>
          <w:bCs/>
          <w:u w:val="single"/>
        </w:rPr>
        <w:t>COUNSELING PROGRAM OBJECTIVES</w:t>
      </w:r>
    </w:p>
    <w:p w14:paraId="039B4518" w14:textId="77777777" w:rsidR="007868EB" w:rsidRDefault="008F4CB4" w:rsidP="008F4CB4">
      <w:pPr>
        <w:rPr>
          <w:rFonts w:ascii="Times New Roman" w:hAnsi="Times New Roman" w:cs="Times New Roman"/>
          <w:b/>
          <w:bCs/>
          <w:i/>
          <w:iCs/>
        </w:rPr>
      </w:pPr>
      <w:r w:rsidRPr="008F4CB4">
        <w:rPr>
          <w:rFonts w:ascii="Times New Roman" w:hAnsi="Times New Roman" w:cs="Times New Roman"/>
          <w:b/>
          <w:bCs/>
          <w:i/>
          <w:iCs/>
        </w:rPr>
        <w:t>Knowledge</w:t>
      </w:r>
      <w:r w:rsidRPr="008F4CB4">
        <w:rPr>
          <w:rFonts w:ascii="Times New Roman" w:hAnsi="Times New Roman" w:cs="Times New Roman"/>
        </w:rPr>
        <w:t>.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8F4CB4">
        <w:rPr>
          <w:rFonts w:ascii="Times New Roman" w:hAnsi="Times New Roman" w:cs="Times New Roman"/>
        </w:rPr>
        <w:br/>
      </w:r>
      <w:r w:rsidRPr="008F4CB4">
        <w:rPr>
          <w:rFonts w:ascii="Times New Roman" w:hAnsi="Times New Roman" w:cs="Times New Roman"/>
          <w:b/>
          <w:bCs/>
          <w:i/>
          <w:iCs/>
        </w:rPr>
        <w:t>Clinical Skills</w:t>
      </w:r>
      <w:r w:rsidRPr="008F4CB4">
        <w:rPr>
          <w:rFonts w:ascii="Times New Roman" w:hAnsi="Times New Roman" w:cs="Times New Roman"/>
        </w:rPr>
        <w:t>. Students will demonstrate meaningful, therapeutic alliances that utilize culturally sensitive appraisal and assessment techniques for working with individuals and groups in a culturally pluralistic world.</w:t>
      </w:r>
      <w:r w:rsidRPr="008F4CB4">
        <w:rPr>
          <w:rFonts w:ascii="Times New Roman" w:hAnsi="Times New Roman" w:cs="Times New Roman"/>
        </w:rPr>
        <w:br/>
      </w:r>
    </w:p>
    <w:p w14:paraId="1F9A1C3E" w14:textId="33273EA6" w:rsidR="008F4CB4" w:rsidRPr="008F4CB4" w:rsidRDefault="008F4CB4" w:rsidP="008F4CB4">
      <w:pPr>
        <w:rPr>
          <w:rFonts w:ascii="Times New Roman" w:hAnsi="Times New Roman" w:cs="Times New Roman"/>
        </w:rPr>
      </w:pPr>
      <w:r w:rsidRPr="008F4CB4">
        <w:rPr>
          <w:rFonts w:ascii="Times New Roman" w:hAnsi="Times New Roman" w:cs="Times New Roman"/>
          <w:b/>
          <w:bCs/>
          <w:i/>
          <w:iCs/>
        </w:rPr>
        <w:lastRenderedPageBreak/>
        <w:t>Research and Appraisal</w:t>
      </w:r>
      <w:r w:rsidRPr="008F4CB4">
        <w:rPr>
          <w:rFonts w:ascii="Times New Roman" w:hAnsi="Times New Roman" w:cs="Times New Roman"/>
        </w:rPr>
        <w:t>. Students will demonstrate analytical knowledge and skills for appraising and contributing to professional counseling literature and program evaluation in selected specialty areas ((i.e., mental health or school counseling).</w:t>
      </w:r>
    </w:p>
    <w:p w14:paraId="763A45B8" w14:textId="77777777" w:rsidR="008F4CB4" w:rsidRPr="008F4CB4" w:rsidRDefault="008F4CB4" w:rsidP="008F4CB4">
      <w:pPr>
        <w:rPr>
          <w:rFonts w:ascii="Times New Roman" w:hAnsi="Times New Roman" w:cs="Times New Roman"/>
        </w:rPr>
      </w:pPr>
      <w:r w:rsidRPr="008F4CB4">
        <w:rPr>
          <w:rFonts w:ascii="Times New Roman" w:hAnsi="Times New Roman" w:cs="Times New Roman"/>
          <w:b/>
          <w:bCs/>
          <w:i/>
          <w:iCs/>
        </w:rPr>
        <w:t>Professional Dispositions</w:t>
      </w:r>
      <w:r w:rsidRPr="008F4CB4">
        <w:rPr>
          <w:rFonts w:ascii="Times New Roman" w:hAnsi="Times New Roman" w:cs="Times New Roman"/>
        </w:rPr>
        <w:t>. Students will conduct themselves in accordance with the highest ethical standards and values of professional counseling and develop an understanding of oneself and the use of self in the counseling process.</w:t>
      </w:r>
    </w:p>
    <w:p w14:paraId="3491A3D3" w14:textId="77777777" w:rsidR="008F4CB4" w:rsidRPr="008F4CB4" w:rsidRDefault="008F4CB4" w:rsidP="008F4CB4">
      <w:pPr>
        <w:rPr>
          <w:rFonts w:ascii="Times New Roman" w:hAnsi="Times New Roman" w:cs="Times New Roman"/>
        </w:rPr>
      </w:pPr>
      <w:r w:rsidRPr="008F4CB4">
        <w:rPr>
          <w:rFonts w:ascii="Times New Roman" w:hAnsi="Times New Roman" w:cs="Times New Roman"/>
          <w:b/>
          <w:bCs/>
          <w:i/>
          <w:iCs/>
        </w:rPr>
        <w:t>Specialty Areas</w:t>
      </w:r>
      <w:r w:rsidRPr="008F4CB4">
        <w:rPr>
          <w:rFonts w:ascii="Times New Roman" w:hAnsi="Times New Roman" w:cs="Times New Roman"/>
        </w:rPr>
        <w:t>. Students will demonstrate appropriate breadths and depth of knowledge and skills in their respective specialty areas (i.e., mental health or school counseling).</w:t>
      </w:r>
    </w:p>
    <w:p w14:paraId="31D9ABD9" w14:textId="77777777" w:rsidR="008F4CB4" w:rsidRDefault="008F4CB4" w:rsidP="00C53F38">
      <w:pPr>
        <w:tabs>
          <w:tab w:val="left" w:pos="0"/>
        </w:tabs>
        <w:rPr>
          <w:rFonts w:ascii="Times New Roman" w:hAnsi="Times New Roman" w:cs="Times New Roman"/>
          <w:b/>
          <w:bCs/>
          <w:u w:val="single"/>
        </w:rPr>
      </w:pPr>
    </w:p>
    <w:p w14:paraId="247D4EA0" w14:textId="0338B739" w:rsidR="00C53F38" w:rsidRPr="008708F3" w:rsidRDefault="00C53F38" w:rsidP="00C53F38">
      <w:pPr>
        <w:tabs>
          <w:tab w:val="left" w:pos="0"/>
        </w:tabs>
        <w:rPr>
          <w:rFonts w:ascii="Times New Roman" w:hAnsi="Times New Roman" w:cs="Times New Roman"/>
        </w:rPr>
      </w:pPr>
      <w:r w:rsidRPr="008708F3">
        <w:rPr>
          <w:rFonts w:ascii="Times New Roman" w:hAnsi="Times New Roman" w:cs="Times New Roman"/>
          <w:b/>
          <w:bCs/>
          <w:u w:val="single"/>
        </w:rPr>
        <w:t>DEFINITION OF COUNSELING</w:t>
      </w:r>
      <w:r w:rsidRPr="008708F3">
        <w:rPr>
          <w:rFonts w:ascii="Times New Roman" w:hAnsi="Times New Roman" w:cs="Times New Roman"/>
        </w:rPr>
        <w:t xml:space="preserve">: Recently ACA and </w:t>
      </w:r>
      <w:proofErr w:type="gramStart"/>
      <w:r w:rsidRPr="008708F3">
        <w:rPr>
          <w:rFonts w:ascii="Times New Roman" w:hAnsi="Times New Roman" w:cs="Times New Roman"/>
        </w:rPr>
        <w:t>28</w:t>
      </w:r>
      <w:proofErr w:type="gramEnd"/>
      <w:r w:rsidRPr="008708F3">
        <w:rPr>
          <w:rFonts w:ascii="Times New Roman" w:hAnsi="Times New Roman" w:cs="Times New Roman"/>
        </w:rPr>
        <w:t xml:space="preserve"> other Counseling Organizations adopted the following definition: “Counseling is a professional relationship that empowers diverse individuals, families, and groups to accomplish mental health, wellness, education, and career goals.”</w:t>
      </w:r>
    </w:p>
    <w:p w14:paraId="763E1B80" w14:textId="4D30F961" w:rsidR="00C53F38" w:rsidRDefault="00C53F38" w:rsidP="00C53F38">
      <w:pPr>
        <w:rPr>
          <w:rStyle w:val="Heading1Char"/>
          <w:rFonts w:ascii="Times New Roman" w:eastAsia="Times New Roman" w:hAnsi="Times New Roman" w:cs="Times New Roman"/>
          <w:b w:val="0"/>
          <w:szCs w:val="24"/>
          <w:u w:val="single"/>
        </w:rPr>
      </w:pPr>
    </w:p>
    <w:p w14:paraId="6ADBDE25" w14:textId="0FE61E77" w:rsidR="00F40055" w:rsidRDefault="00F40055" w:rsidP="00C53F38">
      <w:pPr>
        <w:rPr>
          <w:rStyle w:val="Heading1Char"/>
          <w:rFonts w:ascii="Times New Roman" w:eastAsia="Times New Roman" w:hAnsi="Times New Roman" w:cs="Times New Roman"/>
          <w:b w:val="0"/>
          <w:szCs w:val="24"/>
          <w:u w:val="single"/>
        </w:rPr>
      </w:pPr>
      <w:r w:rsidRPr="00EB4AE7">
        <w:rPr>
          <w:rStyle w:val="normaltextrun"/>
          <w:rFonts w:ascii="Times New Roman" w:hAnsi="Times New Roman" w:cs="Times New Roman"/>
          <w:b/>
          <w:bCs/>
          <w:color w:val="000000"/>
          <w:u w:val="single"/>
        </w:rPr>
        <w:t>REFLECTIVE COUNSELING PRACTICE</w:t>
      </w:r>
      <w:r w:rsidRPr="00EB4AE7">
        <w:rPr>
          <w:rStyle w:val="normaltextrun"/>
          <w:rFonts w:ascii="Times New Roman" w:hAnsi="Times New Roman" w:cs="Times New Roma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w:t>
      </w:r>
      <w:r w:rsidRPr="00EB4AE7">
        <w:rPr>
          <w:rStyle w:val="scxw262163873"/>
          <w:rFonts w:ascii="Times New Roman" w:hAnsi="Times New Roman" w:cs="Times New Roman"/>
          <w:color w:val="000000"/>
        </w:rPr>
        <w:t> </w:t>
      </w:r>
    </w:p>
    <w:p w14:paraId="3B372270" w14:textId="77777777" w:rsidR="00F40055" w:rsidRPr="008708F3" w:rsidRDefault="00F40055" w:rsidP="00C53F38">
      <w:pPr>
        <w:rPr>
          <w:rStyle w:val="Heading1Char"/>
          <w:rFonts w:ascii="Times New Roman" w:eastAsia="Times New Roman" w:hAnsi="Times New Roman" w:cs="Times New Roman"/>
          <w:b w:val="0"/>
          <w:szCs w:val="24"/>
          <w:u w:val="single"/>
        </w:rPr>
      </w:pPr>
    </w:p>
    <w:p w14:paraId="2C9EDCB2" w14:textId="77777777" w:rsidR="001902D6" w:rsidRDefault="00C53F38" w:rsidP="001902D6">
      <w:pPr>
        <w:rPr>
          <w:rFonts w:ascii="Times New Roman" w:hAnsi="Times New Roman" w:cs="Times New Roman"/>
        </w:rPr>
      </w:pPr>
      <w:r w:rsidRPr="001902D6">
        <w:rPr>
          <w:rStyle w:val="Heading1Char"/>
          <w:rFonts w:ascii="Times New Roman" w:eastAsia="Times New Roman" w:hAnsi="Times New Roman" w:cs="Times New Roman"/>
          <w:szCs w:val="24"/>
          <w:u w:val="single"/>
        </w:rPr>
        <w:t>COURSE DESCRIPTION:</w:t>
      </w:r>
      <w:r w:rsidRPr="001902D6">
        <w:rPr>
          <w:rFonts w:ascii="Times New Roman" w:hAnsi="Times New Roman" w:cs="Times New Roman"/>
        </w:rPr>
        <w:t xml:space="preserve"> </w:t>
      </w:r>
    </w:p>
    <w:p w14:paraId="33FB6175" w14:textId="0F3CDAB4" w:rsidR="001902D6" w:rsidRPr="001902D6" w:rsidRDefault="001902D6" w:rsidP="001902D6">
      <w:pPr>
        <w:rPr>
          <w:rFonts w:ascii="Times New Roman" w:hAnsi="Times New Roman" w:cs="Times New Roman"/>
        </w:rPr>
      </w:pPr>
      <w:r w:rsidRPr="001902D6">
        <w:rPr>
          <w:rFonts w:ascii="Times New Roman" w:hAnsi="Times New Roman" w:cs="Times New Roman"/>
        </w:rPr>
        <w:t xml:space="preserve">Prerequisite: admission to Counseling program; and COU 710 and COU 711. Study of and practice in conducting clinical interviews, </w:t>
      </w:r>
      <w:proofErr w:type="gramStart"/>
      <w:r w:rsidRPr="001902D6">
        <w:rPr>
          <w:rFonts w:ascii="Times New Roman" w:hAnsi="Times New Roman" w:cs="Times New Roman"/>
        </w:rPr>
        <w:t>appraising</w:t>
      </w:r>
      <w:proofErr w:type="gramEnd"/>
      <w:r w:rsidRPr="001902D6">
        <w:rPr>
          <w:rFonts w:ascii="Times New Roman" w:hAnsi="Times New Roman" w:cs="Times New Roman"/>
        </w:rPr>
        <w:t xml:space="preserve"> and assessing level of functioning and mental status, and developing diagnoses of psycho-emotional disorders. Includes assessment of learning and functioning of children, introduction to counseling theories, </w:t>
      </w:r>
      <w:proofErr w:type="gramStart"/>
      <w:r w:rsidRPr="001902D6">
        <w:rPr>
          <w:rFonts w:ascii="Times New Roman" w:hAnsi="Times New Roman" w:cs="Times New Roman"/>
        </w:rPr>
        <w:t>interventions</w:t>
      </w:r>
      <w:proofErr w:type="gramEnd"/>
      <w:r w:rsidRPr="001902D6">
        <w:rPr>
          <w:rFonts w:ascii="Times New Roman" w:hAnsi="Times New Roman" w:cs="Times New Roman"/>
        </w:rPr>
        <w:t xml:space="preserve"> and issues in working with clients from diverse, minority and ethnic cultures. Values, </w:t>
      </w:r>
      <w:proofErr w:type="gramStart"/>
      <w:r w:rsidRPr="001902D6">
        <w:rPr>
          <w:rFonts w:ascii="Times New Roman" w:hAnsi="Times New Roman" w:cs="Times New Roman"/>
        </w:rPr>
        <w:t>beliefs</w:t>
      </w:r>
      <w:proofErr w:type="gramEnd"/>
      <w:r w:rsidRPr="001902D6">
        <w:rPr>
          <w:rFonts w:ascii="Times New Roman" w:hAnsi="Times New Roman" w:cs="Times New Roman"/>
        </w:rPr>
        <w:t xml:space="preserve"> and norms of various cultures, including the student's, will be examined as they pertain to the counseling process. 3(3-0) D</w:t>
      </w:r>
    </w:p>
    <w:p w14:paraId="174CCB14" w14:textId="4DD6A363" w:rsidR="00C53F38" w:rsidRPr="001902D6" w:rsidRDefault="00C53F38" w:rsidP="00DD7554">
      <w:pPr>
        <w:spacing w:beforeLines="1" w:before="2" w:afterLines="1" w:after="2"/>
        <w:ind w:right="-640"/>
        <w:rPr>
          <w:rFonts w:ascii="Times New Roman" w:hAnsi="Times New Roman" w:cs="Times New Roman"/>
        </w:rPr>
      </w:pPr>
    </w:p>
    <w:p w14:paraId="0CB9F00F" w14:textId="77777777" w:rsidR="001902D6" w:rsidRPr="001902D6" w:rsidRDefault="001902D6" w:rsidP="001902D6">
      <w:pPr>
        <w:rPr>
          <w:rFonts w:ascii="Times New Roman" w:hAnsi="Times New Roman" w:cs="Times New Roman"/>
          <w:b/>
          <w:u w:val="single"/>
        </w:rPr>
      </w:pPr>
      <w:r w:rsidRPr="001902D6">
        <w:rPr>
          <w:rFonts w:ascii="Times New Roman" w:hAnsi="Times New Roman" w:cs="Times New Roman"/>
          <w:b/>
          <w:u w:val="single"/>
        </w:rPr>
        <w:t>COURSE OVERVIEW:</w:t>
      </w:r>
    </w:p>
    <w:p w14:paraId="543B2E3D" w14:textId="77777777" w:rsidR="001902D6" w:rsidRPr="001902D6" w:rsidRDefault="001902D6" w:rsidP="001902D6">
      <w:pPr>
        <w:rPr>
          <w:rFonts w:ascii="Times New Roman" w:hAnsi="Times New Roman" w:cs="Times New Roman"/>
        </w:rPr>
      </w:pPr>
      <w:r w:rsidRPr="001902D6">
        <w:rPr>
          <w:rFonts w:ascii="Times New Roman" w:hAnsi="Times New Roman" w:cs="Times New Roman"/>
        </w:rPr>
        <w:t xml:space="preserve">This course is designed to develop knowledge and skills for clinical interviewing, and conceptualization and diagnosis, using the most current DSM and ICD information that professional counselors will be expected to utilize in the field.  A critical-analysis perspective will be expected, so that students integrate current research in neurological, trauma, and developmental literature, as well as understanding the critiques, potential bias, and appropriate use of diagnosis.  Students will also be introduced to and practice utilizing assessment tools, including biopsychosocial, suicide risk, mini-mental health, substance use, and diagnostic assessments (including discussion about co-occurring disorders).  The course is both didactic and experiential, focusing on specific knowledge and skill-sets critical to the ethical and effective counseling professional.  Students are expected to demonstrate facility utilizing both knowledge and clinical skills to </w:t>
      </w:r>
      <w:proofErr w:type="gramStart"/>
      <w:r w:rsidRPr="001902D6">
        <w:rPr>
          <w:rFonts w:ascii="Times New Roman" w:hAnsi="Times New Roman" w:cs="Times New Roman"/>
        </w:rPr>
        <w:t>ethically and effectively navigate client presentations</w:t>
      </w:r>
      <w:proofErr w:type="gramEnd"/>
      <w:r w:rsidRPr="001902D6">
        <w:rPr>
          <w:rFonts w:ascii="Times New Roman" w:hAnsi="Times New Roman" w:cs="Times New Roman"/>
        </w:rPr>
        <w:t xml:space="preserve"> from diverse backgrounds and experiences, with lifespan and cultural identity considerations, and to be able to demonstrate professional report writing ability.  </w:t>
      </w:r>
    </w:p>
    <w:p w14:paraId="202949C5" w14:textId="77777777" w:rsidR="008F4CB4" w:rsidRDefault="008F4CB4" w:rsidP="00C53F38">
      <w:pPr>
        <w:widowControl w:val="0"/>
        <w:ind w:left="187" w:hanging="187"/>
        <w:rPr>
          <w:rFonts w:ascii="Times New Roman" w:hAnsi="Times New Roman" w:cs="Times New Roman"/>
          <w:b/>
          <w:bCs/>
          <w:color w:val="000000"/>
          <w:u w:val="single"/>
        </w:rPr>
        <w:sectPr w:rsidR="008F4CB4">
          <w:pgSz w:w="12240" w:h="15840"/>
          <w:pgMar w:top="1440" w:right="1440" w:bottom="1440" w:left="1440" w:header="720" w:footer="720" w:gutter="0"/>
          <w:cols w:space="720"/>
          <w:docGrid w:linePitch="360"/>
        </w:sectPr>
      </w:pPr>
    </w:p>
    <w:p w14:paraId="2564FA9B" w14:textId="2BFCF0F5" w:rsidR="00C53F38" w:rsidRPr="008708F3" w:rsidRDefault="00C53F38" w:rsidP="00C53F38">
      <w:pPr>
        <w:widowControl w:val="0"/>
        <w:ind w:left="187" w:hanging="187"/>
        <w:rPr>
          <w:rFonts w:ascii="Times New Roman" w:hAnsi="Times New Roman" w:cs="Times New Roman"/>
          <w:b/>
          <w:bCs/>
          <w:color w:val="000000"/>
          <w:u w:val="single"/>
        </w:rPr>
      </w:pPr>
    </w:p>
    <w:p w14:paraId="2D4B9C2B" w14:textId="77777777" w:rsidR="00C53F38" w:rsidRPr="008708F3" w:rsidRDefault="00C53F38" w:rsidP="00C53F38">
      <w:pPr>
        <w:rPr>
          <w:rFonts w:ascii="Times New Roman" w:hAnsi="Times New Roman" w:cs="Times New Roman"/>
          <w:b/>
          <w:bCs/>
        </w:rPr>
      </w:pPr>
      <w:r w:rsidRPr="008708F3">
        <w:rPr>
          <w:rFonts w:ascii="Times New Roman" w:hAnsi="Times New Roman" w:cs="Times New Roman"/>
          <w:b/>
          <w:bCs/>
          <w:u w:val="single"/>
        </w:rPr>
        <w:t xml:space="preserve">METHODS OF INSTRUCTION: </w:t>
      </w:r>
    </w:p>
    <w:p w14:paraId="48B2F6A3" w14:textId="77777777" w:rsidR="00C53F38" w:rsidRPr="008708F3" w:rsidRDefault="00C53F38" w:rsidP="00C53F38">
      <w:pPr>
        <w:rPr>
          <w:rFonts w:ascii="Times New Roman" w:hAnsi="Times New Roman" w:cs="Times New Roman"/>
        </w:rPr>
      </w:pPr>
      <w:r w:rsidRPr="008708F3">
        <w:rPr>
          <w:rFonts w:ascii="Times New Roman" w:hAnsi="Times New Roman" w:cs="Times New Roman"/>
          <w:b/>
          <w:bCs/>
        </w:rPr>
        <w:t>Didactic In-Person</w:t>
      </w:r>
      <w:r w:rsidRPr="008708F3">
        <w:rPr>
          <w:rFonts w:ascii="Times New Roman" w:hAnsi="Times New Roman" w:cs="Times New Roman"/>
        </w:rPr>
        <w:t xml:space="preserve">: This course is a “traditional” learning style in the classroom. Methods involved in this form of student-centered approach include small group discussion, problem-based learning, reflective writing, and contemplative work as well as skills practice and report writing. </w:t>
      </w:r>
    </w:p>
    <w:p w14:paraId="14AC9CF7" w14:textId="77777777" w:rsidR="00C53F38" w:rsidRPr="008708F3" w:rsidRDefault="00C53F38" w:rsidP="00C53F38">
      <w:pPr>
        <w:rPr>
          <w:rFonts w:ascii="Times New Roman" w:hAnsi="Times New Roman" w:cs="Times New Roman"/>
        </w:rPr>
      </w:pPr>
    </w:p>
    <w:p w14:paraId="3D0E69BA" w14:textId="77777777" w:rsidR="00C53F38" w:rsidRPr="008708F3" w:rsidRDefault="00C53F38" w:rsidP="00C53F38">
      <w:pPr>
        <w:rPr>
          <w:rFonts w:ascii="Times New Roman" w:hAnsi="Times New Roman" w:cs="Times New Roman"/>
          <w:b/>
          <w:bCs/>
          <w:u w:val="single"/>
        </w:rPr>
      </w:pPr>
      <w:r w:rsidRPr="008708F3">
        <w:rPr>
          <w:rFonts w:ascii="Times New Roman" w:hAnsi="Times New Roman" w:cs="Times New Roman"/>
          <w:b/>
          <w:bCs/>
          <w:u w:val="single"/>
        </w:rPr>
        <w:t>COURSE MATERIALS:</w:t>
      </w:r>
    </w:p>
    <w:p w14:paraId="363B1A56" w14:textId="64005298" w:rsidR="00DD7554" w:rsidRDefault="004250B9" w:rsidP="00DD7554">
      <w:pPr>
        <w:tabs>
          <w:tab w:val="left" w:pos="90"/>
        </w:tabs>
        <w:ind w:right="-360"/>
        <w:rPr>
          <w:rFonts w:ascii="Times New Roman" w:hAnsi="Times New Roman" w:cs="Times New Roman"/>
          <w:b/>
          <w:u w:val="single"/>
        </w:rPr>
      </w:pPr>
      <w:r w:rsidRPr="004250B9">
        <w:rPr>
          <w:rFonts w:ascii="Times New Roman" w:hAnsi="Times New Roman" w:cs="Times New Roman"/>
          <w:b/>
        </w:rPr>
        <w:tab/>
      </w:r>
      <w:r w:rsidR="00DD7554" w:rsidRPr="00DD7554">
        <w:rPr>
          <w:rFonts w:ascii="Times New Roman" w:hAnsi="Times New Roman" w:cs="Times New Roman"/>
          <w:b/>
          <w:u w:val="single"/>
        </w:rPr>
        <w:t>Required Texts:</w:t>
      </w:r>
    </w:p>
    <w:p w14:paraId="696BCB2D" w14:textId="77777777" w:rsidR="008C535C" w:rsidRPr="008C535C" w:rsidRDefault="008C535C" w:rsidP="008C535C">
      <w:pPr>
        <w:ind w:left="1170" w:right="-720" w:hanging="450"/>
        <w:rPr>
          <w:rFonts w:ascii="Times New Roman" w:hAnsi="Times New Roman" w:cs="Times New Roman"/>
          <w:color w:val="000000"/>
        </w:rPr>
      </w:pPr>
      <w:r w:rsidRPr="008C535C">
        <w:rPr>
          <w:rFonts w:ascii="Times New Roman" w:hAnsi="Times New Roman" w:cs="Times New Roman"/>
          <w:color w:val="000000"/>
        </w:rPr>
        <w:t xml:space="preserve">Duffey, T., &amp; </w:t>
      </w:r>
      <w:proofErr w:type="spellStart"/>
      <w:r w:rsidRPr="008C535C">
        <w:rPr>
          <w:rFonts w:ascii="Times New Roman" w:hAnsi="Times New Roman" w:cs="Times New Roman"/>
          <w:color w:val="000000"/>
        </w:rPr>
        <w:t>Haberstroh</w:t>
      </w:r>
      <w:proofErr w:type="spellEnd"/>
      <w:r w:rsidRPr="008C535C">
        <w:rPr>
          <w:rFonts w:ascii="Times New Roman" w:hAnsi="Times New Roman" w:cs="Times New Roman"/>
          <w:color w:val="000000"/>
        </w:rPr>
        <w:t>, S., eds. (2020).  </w:t>
      </w:r>
      <w:r w:rsidRPr="008C535C">
        <w:rPr>
          <w:rFonts w:ascii="Times New Roman" w:hAnsi="Times New Roman" w:cs="Times New Roman"/>
          <w:i/>
          <w:iCs/>
          <w:color w:val="000000"/>
        </w:rPr>
        <w:t>Introduction to Crisis and Trauma Counseling</w:t>
      </w:r>
      <w:r w:rsidRPr="008C535C">
        <w:rPr>
          <w:rFonts w:ascii="Times New Roman" w:hAnsi="Times New Roman" w:cs="Times New Roman"/>
          <w:color w:val="000000"/>
        </w:rPr>
        <w:t>.  ACA</w:t>
      </w:r>
    </w:p>
    <w:p w14:paraId="1163C59D" w14:textId="05ECD666" w:rsidR="008C535C" w:rsidRPr="008C535C" w:rsidRDefault="008C535C" w:rsidP="008C535C">
      <w:pPr>
        <w:ind w:left="1170" w:right="-720" w:hanging="450"/>
        <w:rPr>
          <w:rFonts w:ascii="Times New Roman" w:hAnsi="Times New Roman" w:cs="Times New Roman"/>
          <w:color w:val="000000"/>
        </w:rPr>
      </w:pPr>
      <w:proofErr w:type="spellStart"/>
      <w:r w:rsidRPr="008C535C">
        <w:rPr>
          <w:rFonts w:ascii="Times New Roman" w:hAnsi="Times New Roman" w:cs="Times New Roman"/>
          <w:color w:val="000000"/>
        </w:rPr>
        <w:t>Sweeton</w:t>
      </w:r>
      <w:proofErr w:type="spellEnd"/>
      <w:r w:rsidRPr="008C535C">
        <w:rPr>
          <w:rFonts w:ascii="Times New Roman" w:hAnsi="Times New Roman" w:cs="Times New Roman"/>
          <w:color w:val="000000"/>
        </w:rPr>
        <w:t>, J.  (2019).  </w:t>
      </w:r>
      <w:r w:rsidRPr="008C535C">
        <w:rPr>
          <w:rFonts w:ascii="Times New Roman" w:hAnsi="Times New Roman" w:cs="Times New Roman"/>
          <w:i/>
          <w:iCs/>
          <w:color w:val="000000"/>
        </w:rPr>
        <w:t>Trauma Treatment Toolbox</w:t>
      </w:r>
      <w:r w:rsidRPr="008C535C">
        <w:rPr>
          <w:rFonts w:ascii="Times New Roman" w:hAnsi="Times New Roman" w:cs="Times New Roman"/>
          <w:color w:val="000000"/>
        </w:rPr>
        <w:t>.  PESI</w:t>
      </w:r>
    </w:p>
    <w:p w14:paraId="761E70E3" w14:textId="77777777" w:rsidR="00C53F38" w:rsidRPr="008708F3" w:rsidRDefault="00C53F38" w:rsidP="00C53F38">
      <w:pPr>
        <w:pStyle w:val="paragraph"/>
        <w:shd w:val="clear" w:color="auto" w:fill="FFFFFF" w:themeFill="background1"/>
        <w:spacing w:before="0" w:beforeAutospacing="0" w:after="0" w:afterAutospacing="0"/>
        <w:textAlignment w:val="baseline"/>
        <w:rPr>
          <w:rStyle w:val="eop"/>
          <w:b/>
          <w:bCs/>
          <w:color w:val="000000" w:themeColor="text1"/>
        </w:rPr>
      </w:pPr>
    </w:p>
    <w:p w14:paraId="08DDB558" w14:textId="06AD5822" w:rsidR="00C53F38" w:rsidRPr="001902D6" w:rsidRDefault="00C53F38" w:rsidP="00C53F38">
      <w:pPr>
        <w:pStyle w:val="paragraph"/>
        <w:shd w:val="clear" w:color="auto" w:fill="FFFFFF" w:themeFill="background1"/>
        <w:spacing w:before="0" w:beforeAutospacing="0" w:after="0" w:afterAutospacing="0"/>
        <w:textAlignment w:val="baseline"/>
        <w:rPr>
          <w:rStyle w:val="eop"/>
          <w:b/>
          <w:bCs/>
          <w:color w:val="000000" w:themeColor="text1"/>
          <w:u w:val="single"/>
        </w:rPr>
      </w:pPr>
      <w:r w:rsidRPr="001902D6">
        <w:rPr>
          <w:rStyle w:val="eop"/>
          <w:b/>
          <w:bCs/>
          <w:color w:val="000000" w:themeColor="text1"/>
          <w:u w:val="single"/>
        </w:rPr>
        <w:t>Current Research Articles in Course:</w:t>
      </w:r>
    </w:p>
    <w:p w14:paraId="1E7316AE" w14:textId="77777777" w:rsidR="008C535C" w:rsidRPr="008C535C" w:rsidRDefault="008C535C" w:rsidP="008C535C">
      <w:pPr>
        <w:ind w:left="1170" w:right="-630" w:hanging="450"/>
        <w:rPr>
          <w:rFonts w:ascii="Times New Roman" w:hAnsi="Times New Roman" w:cs="Times New Roman"/>
          <w:color w:val="333333"/>
          <w:shd w:val="clear" w:color="auto" w:fill="FFFFFF"/>
        </w:rPr>
      </w:pPr>
      <w:r w:rsidRPr="008C535C">
        <w:rPr>
          <w:rFonts w:ascii="Times New Roman" w:hAnsi="Times New Roman" w:cs="Times New Roman"/>
          <w:color w:val="333333"/>
          <w:shd w:val="clear" w:color="auto" w:fill="FFFFFF"/>
        </w:rPr>
        <w:t xml:space="preserve">Bray, B.  (2021).  Crisis counseling:  A blend of safety and compassion.  Counseling Today (July 27, 2021).  </w:t>
      </w:r>
      <w:hyperlink r:id="rId13" w:history="1">
        <w:r w:rsidRPr="008C535C">
          <w:rPr>
            <w:rStyle w:val="Hyperlink"/>
            <w:rFonts w:ascii="Times New Roman" w:hAnsi="Times New Roman" w:cs="Times New Roman"/>
            <w:shd w:val="clear" w:color="auto" w:fill="FFFFFF"/>
          </w:rPr>
          <w:t>https://ct.counseling.org/2021/07/crisis-counseling-a-blend-of-safety-and-compassion/</w:t>
        </w:r>
      </w:hyperlink>
    </w:p>
    <w:p w14:paraId="4039E103" w14:textId="77777777" w:rsidR="008C535C" w:rsidRPr="008C535C" w:rsidRDefault="008C535C" w:rsidP="008C535C">
      <w:pPr>
        <w:ind w:left="1170" w:right="-630" w:hanging="450"/>
        <w:rPr>
          <w:rFonts w:ascii="Times New Roman" w:hAnsi="Times New Roman" w:cs="Times New Roman"/>
          <w:color w:val="333333"/>
          <w:shd w:val="clear" w:color="auto" w:fill="FFFFFF"/>
        </w:rPr>
      </w:pPr>
      <w:r w:rsidRPr="008C535C">
        <w:rPr>
          <w:rFonts w:ascii="Times New Roman" w:hAnsi="Times New Roman" w:cs="Times New Roman"/>
          <w:color w:val="333333"/>
          <w:shd w:val="clear" w:color="auto" w:fill="FFFFFF"/>
        </w:rPr>
        <w:t xml:space="preserve">Rogers, J., &amp; Miller, C. (2020).  Lessons learned from a community crisis.  Counseling Today (October 5, 2020).  </w:t>
      </w:r>
      <w:hyperlink r:id="rId14" w:history="1">
        <w:r w:rsidRPr="008C535C">
          <w:rPr>
            <w:rStyle w:val="Hyperlink"/>
            <w:rFonts w:ascii="Times New Roman" w:hAnsi="Times New Roman" w:cs="Times New Roman"/>
            <w:shd w:val="clear" w:color="auto" w:fill="FFFFFF"/>
          </w:rPr>
          <w:t>https://ct.counseling.org/2020/10/lessons-learned-from-a-community-crisis/</w:t>
        </w:r>
      </w:hyperlink>
    </w:p>
    <w:p w14:paraId="0779F4BA" w14:textId="77777777" w:rsidR="008C535C" w:rsidRPr="008C535C" w:rsidRDefault="008C535C" w:rsidP="008C535C">
      <w:pPr>
        <w:ind w:left="1170" w:right="-630" w:hanging="450"/>
        <w:rPr>
          <w:rFonts w:ascii="Times New Roman" w:hAnsi="Times New Roman" w:cs="Times New Roman"/>
          <w:color w:val="333333"/>
          <w:shd w:val="clear" w:color="auto" w:fill="FFFFFF"/>
        </w:rPr>
      </w:pPr>
      <w:r w:rsidRPr="008C535C">
        <w:rPr>
          <w:rFonts w:ascii="Times New Roman" w:hAnsi="Times New Roman" w:cs="Times New Roman"/>
          <w:color w:val="333333"/>
          <w:shd w:val="clear" w:color="auto" w:fill="FFFFFF"/>
        </w:rPr>
        <w:t>Rumsey, A. D., McCullough, R., &amp; Chang, C. Y. (2020). Understanding the Secondary Exposure to Trauma and Professional Quality of Life of School Counselors.</w:t>
      </w:r>
      <w:r w:rsidRPr="008C535C">
        <w:rPr>
          <w:rStyle w:val="apple-converted-space"/>
          <w:rFonts w:ascii="Times New Roman" w:hAnsi="Times New Roman" w:cs="Times New Roman"/>
          <w:color w:val="333333"/>
          <w:shd w:val="clear" w:color="auto" w:fill="FFFFFF"/>
        </w:rPr>
        <w:t> </w:t>
      </w:r>
      <w:r w:rsidRPr="008C535C">
        <w:rPr>
          <w:rFonts w:ascii="Times New Roman" w:hAnsi="Times New Roman" w:cs="Times New Roman"/>
          <w:i/>
          <w:iCs/>
          <w:color w:val="333333"/>
        </w:rPr>
        <w:t>Professional School Counseling</w:t>
      </w:r>
      <w:r w:rsidRPr="008C535C">
        <w:rPr>
          <w:rFonts w:ascii="Times New Roman" w:hAnsi="Times New Roman" w:cs="Times New Roman"/>
          <w:color w:val="333333"/>
          <w:shd w:val="clear" w:color="auto" w:fill="FFFFFF"/>
        </w:rPr>
        <w:t>.</w:t>
      </w:r>
      <w:r w:rsidRPr="008C535C">
        <w:rPr>
          <w:rStyle w:val="apple-converted-space"/>
          <w:rFonts w:ascii="Times New Roman" w:hAnsi="Times New Roman" w:cs="Times New Roman"/>
          <w:color w:val="333333"/>
          <w:shd w:val="clear" w:color="auto" w:fill="FFFFFF"/>
        </w:rPr>
        <w:t> </w:t>
      </w:r>
      <w:hyperlink r:id="rId15" w:history="1">
        <w:r w:rsidRPr="008C535C">
          <w:rPr>
            <w:rStyle w:val="Hyperlink"/>
            <w:rFonts w:ascii="Times New Roman" w:hAnsi="Times New Roman" w:cs="Times New Roman"/>
            <w:color w:val="006ACC"/>
          </w:rPr>
          <w:t>https://doi.org/10.1177/2156759X20973643</w:t>
        </w:r>
      </w:hyperlink>
    </w:p>
    <w:p w14:paraId="6CAE45BB" w14:textId="77777777" w:rsidR="008C535C" w:rsidRPr="008C535C" w:rsidRDefault="008C535C" w:rsidP="008C535C">
      <w:pPr>
        <w:shd w:val="clear" w:color="auto" w:fill="FFFFFF" w:themeFill="background1"/>
        <w:ind w:left="1170" w:right="-630" w:hanging="450"/>
        <w:rPr>
          <w:rFonts w:ascii="Times New Roman" w:hAnsi="Times New Roman" w:cs="Times New Roman"/>
          <w:color w:val="000000" w:themeColor="text1"/>
        </w:rPr>
      </w:pPr>
      <w:r w:rsidRPr="008C535C">
        <w:rPr>
          <w:rFonts w:ascii="Times New Roman" w:hAnsi="Times New Roman" w:cs="Times New Roman"/>
          <w:color w:val="000000" w:themeColor="text1"/>
        </w:rPr>
        <w:t>SAMHSA.</w:t>
      </w:r>
      <w:r w:rsidRPr="008C535C">
        <w:rPr>
          <w:rFonts w:ascii="Times New Roman" w:hAnsi="Times New Roman" w:cs="Times New Roman"/>
          <w:b/>
          <w:bCs/>
          <w:color w:val="000000" w:themeColor="text1"/>
        </w:rPr>
        <w:t xml:space="preserve">  </w:t>
      </w:r>
      <w:r w:rsidRPr="008C535C">
        <w:rPr>
          <w:rFonts w:ascii="Times New Roman" w:hAnsi="Times New Roman" w:cs="Times New Roman"/>
          <w:color w:val="000000" w:themeColor="text1"/>
        </w:rPr>
        <w:t xml:space="preserve">(n.d.)  Compassion fatigue and self-care for crisis counselors.  </w:t>
      </w:r>
      <w:hyperlink r:id="rId16" w:history="1">
        <w:r w:rsidRPr="008C535C">
          <w:rPr>
            <w:rStyle w:val="Hyperlink"/>
            <w:rFonts w:ascii="Times New Roman" w:hAnsi="Times New Roman" w:cs="Times New Roman"/>
          </w:rPr>
          <w:t>https://www.samhsa.gov/dtac/ccp-toolkit/self-care-for-crisis-counselors</w:t>
        </w:r>
      </w:hyperlink>
    </w:p>
    <w:p w14:paraId="74B5FFAE" w14:textId="77777777" w:rsidR="008C535C" w:rsidRPr="008C535C" w:rsidRDefault="008C535C" w:rsidP="008C535C">
      <w:pPr>
        <w:shd w:val="clear" w:color="auto" w:fill="FFFFFF" w:themeFill="background1"/>
        <w:ind w:left="1170" w:right="-630" w:hanging="450"/>
        <w:rPr>
          <w:rFonts w:ascii="Times New Roman" w:hAnsi="Times New Roman" w:cs="Times New Roman"/>
          <w:color w:val="000000" w:themeColor="text1"/>
        </w:rPr>
      </w:pPr>
      <w:r w:rsidRPr="008C535C">
        <w:rPr>
          <w:rFonts w:ascii="Times New Roman" w:hAnsi="Times New Roman" w:cs="Times New Roman"/>
          <w:color w:val="000000" w:themeColor="text1"/>
        </w:rPr>
        <w:t xml:space="preserve">Webber, J., </w:t>
      </w:r>
      <w:proofErr w:type="spellStart"/>
      <w:r w:rsidRPr="008C535C">
        <w:rPr>
          <w:rFonts w:ascii="Times New Roman" w:hAnsi="Times New Roman" w:cs="Times New Roman"/>
          <w:color w:val="000000" w:themeColor="text1"/>
        </w:rPr>
        <w:t>Mascari</w:t>
      </w:r>
      <w:proofErr w:type="spellEnd"/>
      <w:r w:rsidRPr="008C535C">
        <w:rPr>
          <w:rFonts w:ascii="Times New Roman" w:hAnsi="Times New Roman" w:cs="Times New Roman"/>
          <w:color w:val="000000" w:themeColor="text1"/>
        </w:rPr>
        <w:t xml:space="preserve">, B., </w:t>
      </w:r>
      <w:proofErr w:type="spellStart"/>
      <w:r w:rsidRPr="008C535C">
        <w:rPr>
          <w:rFonts w:ascii="Times New Roman" w:hAnsi="Times New Roman" w:cs="Times New Roman"/>
          <w:color w:val="000000" w:themeColor="text1"/>
        </w:rPr>
        <w:t>Dubi</w:t>
      </w:r>
      <w:proofErr w:type="spellEnd"/>
      <w:r w:rsidRPr="008C535C">
        <w:rPr>
          <w:rFonts w:ascii="Times New Roman" w:hAnsi="Times New Roman" w:cs="Times New Roman"/>
          <w:color w:val="000000" w:themeColor="text1"/>
        </w:rPr>
        <w:t xml:space="preserve">, M., &amp; Gentry, E.  (2006).  Moving forward:  Issues in trauma response and treatment.  </w:t>
      </w:r>
      <w:hyperlink r:id="rId17" w:history="1">
        <w:r w:rsidRPr="008C535C">
          <w:rPr>
            <w:rStyle w:val="Hyperlink"/>
            <w:rFonts w:ascii="Times New Roman" w:hAnsi="Times New Roman" w:cs="Times New Roman"/>
          </w:rPr>
          <w:t>https://www.counseling.org/docs/default-source/vistas/moving-forward-issues-in-trauma-response-and-treatment.pdf?sfvrsn=11dd7e2c_10</w:t>
        </w:r>
      </w:hyperlink>
    </w:p>
    <w:p w14:paraId="051EB405" w14:textId="77777777" w:rsidR="008C535C" w:rsidRPr="008C535C" w:rsidRDefault="008C535C" w:rsidP="008C535C">
      <w:pPr>
        <w:tabs>
          <w:tab w:val="left" w:pos="90"/>
        </w:tabs>
        <w:ind w:right="-360"/>
        <w:rPr>
          <w:rFonts w:ascii="Times New Roman" w:hAnsi="Times New Roman" w:cs="Times New Roman"/>
          <w:b/>
          <w:u w:val="single"/>
        </w:rPr>
      </w:pPr>
    </w:p>
    <w:p w14:paraId="62062B6C" w14:textId="77777777" w:rsidR="00C53F38" w:rsidRPr="008708F3" w:rsidRDefault="00C53F38" w:rsidP="00AC13BA">
      <w:pPr>
        <w:pStyle w:val="paragraph"/>
        <w:shd w:val="clear" w:color="auto" w:fill="FFFFFF" w:themeFill="background1"/>
        <w:spacing w:before="0" w:beforeAutospacing="0" w:after="0" w:afterAutospacing="0"/>
        <w:jc w:val="center"/>
        <w:rPr>
          <w:b/>
          <w:bCs/>
          <w:color w:val="000000" w:themeColor="text1"/>
          <w:u w:val="single"/>
        </w:rPr>
      </w:pPr>
      <w:r w:rsidRPr="008708F3">
        <w:rPr>
          <w:b/>
          <w:bCs/>
          <w:color w:val="000000" w:themeColor="text1"/>
          <w:u w:val="single"/>
        </w:rPr>
        <w:t>MSU COUNSELING SYLLABUS MATRIX</w:t>
      </w:r>
    </w:p>
    <w:p w14:paraId="2869C66E" w14:textId="5C1ED624" w:rsidR="00C53F38" w:rsidRPr="004250B9" w:rsidRDefault="00C53F38" w:rsidP="00C53F38">
      <w:pPr>
        <w:rPr>
          <w:rFonts w:ascii="Times New Roman" w:hAnsi="Times New Roman" w:cs="Times New Roman"/>
        </w:rPr>
      </w:pPr>
      <w:r w:rsidRPr="7173513C">
        <w:rPr>
          <w:rFonts w:ascii="Times New Roman" w:hAnsi="Times New Roman" w:cs="Times New Roman"/>
        </w:rPr>
        <w:t xml:space="preserve">This course is designed to meet certain content standards for accreditation adopted by the Council for Accreditation of Counseling and Related </w:t>
      </w:r>
      <w:r w:rsidR="53617E8C" w:rsidRPr="7173513C">
        <w:rPr>
          <w:rFonts w:ascii="Times New Roman" w:eastAsia="Times New Roman" w:hAnsi="Times New Roman" w:cs="Times New Roman"/>
        </w:rPr>
        <w:t xml:space="preserve">Educational </w:t>
      </w:r>
      <w:r w:rsidRPr="7173513C">
        <w:rPr>
          <w:rFonts w:ascii="Times New Roman" w:hAnsi="Times New Roman" w:cs="Times New Roman"/>
        </w:rPr>
        <w:t>Programs (CACREP) 2016 standards. As such, CACREP standards covered in the course, goals, learning outcomes, learning objectives, curricular activities, and curricular assessments are displayed below:</w:t>
      </w:r>
      <w:r w:rsidRPr="008708F3">
        <w:rPr>
          <w:rFonts w:ascii="Times New Roman" w:hAnsi="Times New Roman" w:cs="Times New Roman"/>
        </w:rPr>
        <w:br/>
      </w:r>
    </w:p>
    <w:tbl>
      <w:tblPr>
        <w:tblStyle w:val="TableGrid"/>
        <w:tblW w:w="11430" w:type="dxa"/>
        <w:tblInd w:w="-905" w:type="dxa"/>
        <w:tblLayout w:type="fixed"/>
        <w:tblLook w:val="06A0" w:firstRow="1" w:lastRow="0" w:firstColumn="1" w:lastColumn="0" w:noHBand="1" w:noVBand="1"/>
      </w:tblPr>
      <w:tblGrid>
        <w:gridCol w:w="2520"/>
        <w:gridCol w:w="2430"/>
        <w:gridCol w:w="1530"/>
        <w:gridCol w:w="1620"/>
        <w:gridCol w:w="1620"/>
        <w:gridCol w:w="1710"/>
      </w:tblGrid>
      <w:tr w:rsidR="00A85F24" w:rsidRPr="00D64C3E" w14:paraId="3C4C47BA" w14:textId="77777777" w:rsidTr="00AC13BA">
        <w:trPr>
          <w:trHeight w:val="300"/>
        </w:trPr>
        <w:tc>
          <w:tcPr>
            <w:tcW w:w="2520" w:type="dxa"/>
          </w:tcPr>
          <w:p w14:paraId="25F250EC" w14:textId="4FE560FF" w:rsidR="003521B9" w:rsidRPr="00AC13BA" w:rsidRDefault="002D38C2" w:rsidP="001F770E">
            <w:pPr>
              <w:rPr>
                <w:rFonts w:ascii="Times New Roman" w:hAnsi="Times New Roman" w:cs="Times New Roman"/>
                <w:b/>
                <w:bCs/>
                <w:sz w:val="20"/>
                <w:szCs w:val="20"/>
              </w:rPr>
            </w:pPr>
            <w:r w:rsidRPr="00AC13BA">
              <w:rPr>
                <w:rFonts w:ascii="Times New Roman" w:hAnsi="Times New Roman" w:cs="Times New Roman"/>
                <w:b/>
                <w:bCs/>
                <w:sz w:val="20"/>
                <w:szCs w:val="20"/>
              </w:rPr>
              <w:t>THEMES</w:t>
            </w:r>
          </w:p>
        </w:tc>
        <w:tc>
          <w:tcPr>
            <w:tcW w:w="2430" w:type="dxa"/>
          </w:tcPr>
          <w:p w14:paraId="7CEE3496" w14:textId="6674B28A" w:rsidR="003521B9" w:rsidRPr="00AC13BA" w:rsidRDefault="003521B9" w:rsidP="001F770E">
            <w:pPr>
              <w:rPr>
                <w:rFonts w:ascii="Times New Roman" w:hAnsi="Times New Roman" w:cs="Times New Roman"/>
                <w:b/>
                <w:bCs/>
                <w:sz w:val="20"/>
                <w:szCs w:val="20"/>
              </w:rPr>
            </w:pPr>
            <w:r w:rsidRPr="00AC13BA">
              <w:rPr>
                <w:rFonts w:ascii="Times New Roman" w:hAnsi="Times New Roman" w:cs="Times New Roman"/>
                <w:b/>
                <w:bCs/>
                <w:sz w:val="20"/>
                <w:szCs w:val="20"/>
              </w:rPr>
              <w:t>LEARNING OBJECTIVES</w:t>
            </w:r>
          </w:p>
        </w:tc>
        <w:tc>
          <w:tcPr>
            <w:tcW w:w="1530" w:type="dxa"/>
          </w:tcPr>
          <w:p w14:paraId="59645B65" w14:textId="77777777" w:rsidR="003521B9" w:rsidRPr="00AC13BA" w:rsidRDefault="003521B9" w:rsidP="001F770E">
            <w:pPr>
              <w:rPr>
                <w:rFonts w:ascii="Times New Roman" w:hAnsi="Times New Roman" w:cs="Times New Roman"/>
                <w:b/>
                <w:bCs/>
                <w:sz w:val="20"/>
                <w:szCs w:val="20"/>
              </w:rPr>
            </w:pPr>
            <w:r w:rsidRPr="00AC13BA">
              <w:rPr>
                <w:rFonts w:ascii="Times New Roman" w:hAnsi="Times New Roman" w:cs="Times New Roman"/>
                <w:b/>
                <w:bCs/>
                <w:sz w:val="20"/>
                <w:szCs w:val="20"/>
              </w:rPr>
              <w:t>CACREP STANDARDS (2016)</w:t>
            </w:r>
          </w:p>
        </w:tc>
        <w:tc>
          <w:tcPr>
            <w:tcW w:w="1620" w:type="dxa"/>
          </w:tcPr>
          <w:p w14:paraId="7A132A19" w14:textId="77777777" w:rsidR="003521B9" w:rsidRPr="00AC13BA" w:rsidRDefault="003521B9" w:rsidP="001F770E">
            <w:pPr>
              <w:rPr>
                <w:rFonts w:ascii="Times New Roman" w:hAnsi="Times New Roman" w:cs="Times New Roman"/>
                <w:b/>
                <w:bCs/>
                <w:sz w:val="20"/>
                <w:szCs w:val="20"/>
              </w:rPr>
            </w:pPr>
            <w:r w:rsidRPr="00AC13BA">
              <w:rPr>
                <w:rFonts w:ascii="Times New Roman" w:hAnsi="Times New Roman" w:cs="Times New Roman"/>
                <w:b/>
                <w:bCs/>
                <w:sz w:val="20"/>
                <w:szCs w:val="20"/>
              </w:rPr>
              <w:t>LEARNING ACTIVITIES</w:t>
            </w:r>
          </w:p>
        </w:tc>
        <w:tc>
          <w:tcPr>
            <w:tcW w:w="1620" w:type="dxa"/>
          </w:tcPr>
          <w:p w14:paraId="4C42FD50" w14:textId="77777777" w:rsidR="003521B9" w:rsidRPr="00AC13BA" w:rsidRDefault="003521B9" w:rsidP="001F770E">
            <w:pPr>
              <w:rPr>
                <w:rFonts w:ascii="Times New Roman" w:hAnsi="Times New Roman" w:cs="Times New Roman"/>
                <w:b/>
                <w:bCs/>
                <w:sz w:val="20"/>
                <w:szCs w:val="20"/>
              </w:rPr>
            </w:pPr>
            <w:r w:rsidRPr="00AC13BA">
              <w:rPr>
                <w:rFonts w:ascii="Times New Roman" w:hAnsi="Times New Roman" w:cs="Times New Roman"/>
                <w:b/>
                <w:bCs/>
                <w:sz w:val="20"/>
                <w:szCs w:val="20"/>
              </w:rPr>
              <w:t>LEARNING OUTCOMES</w:t>
            </w:r>
          </w:p>
        </w:tc>
        <w:tc>
          <w:tcPr>
            <w:tcW w:w="1710" w:type="dxa"/>
          </w:tcPr>
          <w:p w14:paraId="40FCC632" w14:textId="77777777" w:rsidR="003521B9" w:rsidRPr="00AC13BA" w:rsidRDefault="003521B9" w:rsidP="001F770E">
            <w:pPr>
              <w:rPr>
                <w:rFonts w:ascii="Times New Roman" w:hAnsi="Times New Roman" w:cs="Times New Roman"/>
                <w:b/>
                <w:bCs/>
                <w:sz w:val="20"/>
                <w:szCs w:val="20"/>
              </w:rPr>
            </w:pPr>
            <w:r w:rsidRPr="00AC13BA">
              <w:rPr>
                <w:rFonts w:ascii="Times New Roman" w:hAnsi="Times New Roman" w:cs="Times New Roman"/>
                <w:b/>
                <w:bCs/>
                <w:sz w:val="20"/>
                <w:szCs w:val="20"/>
              </w:rPr>
              <w:t>EVALUATION TOOLS</w:t>
            </w:r>
          </w:p>
        </w:tc>
      </w:tr>
      <w:tr w:rsidR="008C535C" w:rsidRPr="00D64C3E" w14:paraId="1D13B251" w14:textId="77777777" w:rsidTr="00AC13BA">
        <w:trPr>
          <w:trHeight w:val="300"/>
        </w:trPr>
        <w:tc>
          <w:tcPr>
            <w:tcW w:w="2520" w:type="dxa"/>
          </w:tcPr>
          <w:p w14:paraId="08DE6FD9" w14:textId="7DFD3924" w:rsidR="008C535C" w:rsidRPr="00AC13BA" w:rsidRDefault="008C535C" w:rsidP="008C535C">
            <w:pPr>
              <w:ind w:left="187" w:hanging="187"/>
              <w:rPr>
                <w:rFonts w:ascii="Times New Roman" w:hAnsi="Times New Roman" w:cs="Times New Roman"/>
                <w:sz w:val="20"/>
                <w:szCs w:val="20"/>
              </w:rPr>
            </w:pPr>
            <w:r w:rsidRPr="00AC13BA">
              <w:rPr>
                <w:rFonts w:ascii="Times New Roman" w:hAnsi="Times New Roman" w:cs="Times New Roman"/>
                <w:sz w:val="20"/>
                <w:szCs w:val="20"/>
              </w:rPr>
              <w:t xml:space="preserve">Trauma-Informed Approach to Mental Health and </w:t>
            </w:r>
            <w:r w:rsidR="001679EA" w:rsidRPr="00AC13BA">
              <w:rPr>
                <w:rFonts w:ascii="Times New Roman" w:hAnsi="Times New Roman" w:cs="Times New Roman"/>
                <w:sz w:val="20"/>
                <w:szCs w:val="20"/>
              </w:rPr>
              <w:t xml:space="preserve">Crisis/Disaster Events </w:t>
            </w:r>
            <w:r w:rsidRPr="00AC13BA">
              <w:rPr>
                <w:rFonts w:ascii="Times New Roman" w:hAnsi="Times New Roman" w:cs="Times New Roman"/>
                <w:sz w:val="20"/>
                <w:szCs w:val="20"/>
              </w:rPr>
              <w:t>across the Lifespan</w:t>
            </w:r>
          </w:p>
          <w:p w14:paraId="752FCDD4" w14:textId="58759F63" w:rsidR="008C535C" w:rsidRPr="00AC13BA" w:rsidRDefault="008C535C" w:rsidP="00400251">
            <w:pPr>
              <w:ind w:left="187" w:hanging="187"/>
              <w:rPr>
                <w:rFonts w:ascii="Times New Roman" w:hAnsi="Times New Roman" w:cs="Times New Roman"/>
                <w:sz w:val="20"/>
                <w:szCs w:val="20"/>
              </w:rPr>
            </w:pPr>
          </w:p>
        </w:tc>
        <w:tc>
          <w:tcPr>
            <w:tcW w:w="2430" w:type="dxa"/>
          </w:tcPr>
          <w:p w14:paraId="6F5F6B5D" w14:textId="6F3A638E" w:rsidR="00400251" w:rsidRPr="00AC13BA" w:rsidRDefault="00400251" w:rsidP="008C535C">
            <w:pPr>
              <w:ind w:left="187" w:hanging="187"/>
              <w:rPr>
                <w:rFonts w:ascii="Times New Roman" w:eastAsia="Cambria" w:hAnsi="Times New Roman" w:cs="Times New Roman"/>
                <w:sz w:val="20"/>
                <w:szCs w:val="20"/>
              </w:rPr>
            </w:pPr>
            <w:r w:rsidRPr="00AC13BA">
              <w:rPr>
                <w:rFonts w:ascii="Times New Roman" w:hAnsi="Times New Roman" w:cs="Times New Roman"/>
                <w:sz w:val="20"/>
                <w:szCs w:val="20"/>
              </w:rPr>
              <w:t>Procedures for identifying trauma and abuse and for reporting abuse</w:t>
            </w:r>
          </w:p>
          <w:p w14:paraId="4C497016" w14:textId="77777777" w:rsidR="008C535C" w:rsidRPr="00AC13BA" w:rsidRDefault="00400251" w:rsidP="008C535C">
            <w:pPr>
              <w:ind w:left="187" w:hanging="187"/>
              <w:rPr>
                <w:rFonts w:ascii="Times New Roman" w:eastAsia="Cambria" w:hAnsi="Times New Roman" w:cs="Times New Roman"/>
                <w:sz w:val="20"/>
                <w:szCs w:val="20"/>
              </w:rPr>
            </w:pPr>
            <w:r w:rsidRPr="00AC13BA">
              <w:rPr>
                <w:rFonts w:ascii="Times New Roman" w:eastAsia="Cambria" w:hAnsi="Times New Roman" w:cs="Times New Roman"/>
                <w:sz w:val="20"/>
                <w:szCs w:val="20"/>
              </w:rPr>
              <w:t>Effects of crisis, disasters, and trauma on diverse individuals across the lifespan</w:t>
            </w:r>
          </w:p>
          <w:p w14:paraId="45F82FAF" w14:textId="773ADD1A" w:rsidR="00400251" w:rsidRPr="00AC13BA" w:rsidRDefault="00400251" w:rsidP="008C535C">
            <w:pPr>
              <w:ind w:left="187" w:hanging="187"/>
              <w:rPr>
                <w:rFonts w:ascii="Times New Roman" w:eastAsia="Cambria" w:hAnsi="Times New Roman" w:cs="Times New Roman"/>
                <w:sz w:val="20"/>
                <w:szCs w:val="20"/>
              </w:rPr>
            </w:pPr>
            <w:r w:rsidRPr="00AC13BA">
              <w:rPr>
                <w:rFonts w:ascii="Times New Roman" w:hAnsi="Times New Roman" w:cs="Times New Roman"/>
                <w:sz w:val="20"/>
                <w:szCs w:val="20"/>
              </w:rPr>
              <w:t>Impact of crisis and trauma on individuals with mental health diagnoses</w:t>
            </w:r>
          </w:p>
        </w:tc>
        <w:tc>
          <w:tcPr>
            <w:tcW w:w="1530" w:type="dxa"/>
          </w:tcPr>
          <w:p w14:paraId="5987E398" w14:textId="77777777" w:rsidR="00400251" w:rsidRPr="00AC13BA" w:rsidRDefault="00400251" w:rsidP="008C535C">
            <w:pPr>
              <w:rPr>
                <w:rFonts w:ascii="Times New Roman" w:hAnsi="Times New Roman" w:cs="Times New Roman"/>
                <w:sz w:val="20"/>
                <w:szCs w:val="20"/>
              </w:rPr>
            </w:pPr>
            <w:r w:rsidRPr="00AC13BA">
              <w:rPr>
                <w:rFonts w:ascii="Times New Roman" w:hAnsi="Times New Roman" w:cs="Times New Roman"/>
                <w:sz w:val="20"/>
                <w:szCs w:val="20"/>
              </w:rPr>
              <w:t xml:space="preserve">2.F.7.d </w:t>
            </w:r>
          </w:p>
          <w:p w14:paraId="3F4B054C" w14:textId="77777777" w:rsidR="00400251" w:rsidRPr="00AC13BA" w:rsidRDefault="00400251" w:rsidP="008C535C">
            <w:pPr>
              <w:rPr>
                <w:rFonts w:ascii="Times New Roman" w:hAnsi="Times New Roman" w:cs="Times New Roman"/>
                <w:sz w:val="20"/>
                <w:szCs w:val="20"/>
              </w:rPr>
            </w:pPr>
          </w:p>
          <w:p w14:paraId="5CE8340F" w14:textId="77777777" w:rsidR="00400251" w:rsidRPr="00AC13BA" w:rsidRDefault="00400251" w:rsidP="008C535C">
            <w:pPr>
              <w:rPr>
                <w:rFonts w:ascii="Times New Roman" w:hAnsi="Times New Roman" w:cs="Times New Roman"/>
                <w:sz w:val="20"/>
                <w:szCs w:val="20"/>
              </w:rPr>
            </w:pPr>
          </w:p>
          <w:p w14:paraId="5B2CA3F9" w14:textId="77777777" w:rsidR="00400251" w:rsidRPr="00AC13BA" w:rsidRDefault="00400251" w:rsidP="008C535C">
            <w:pPr>
              <w:rPr>
                <w:rFonts w:ascii="Times New Roman" w:hAnsi="Times New Roman" w:cs="Times New Roman"/>
                <w:sz w:val="20"/>
                <w:szCs w:val="20"/>
              </w:rPr>
            </w:pPr>
          </w:p>
          <w:p w14:paraId="7CF2BCDE" w14:textId="6DAECA16" w:rsidR="008C535C" w:rsidRPr="00AC13BA" w:rsidRDefault="008C535C" w:rsidP="008C535C">
            <w:pPr>
              <w:rPr>
                <w:rFonts w:ascii="Times New Roman" w:hAnsi="Times New Roman" w:cs="Times New Roman"/>
                <w:sz w:val="20"/>
                <w:szCs w:val="20"/>
              </w:rPr>
            </w:pPr>
            <w:r w:rsidRPr="00AC13BA">
              <w:rPr>
                <w:rFonts w:ascii="Times New Roman" w:hAnsi="Times New Roman" w:cs="Times New Roman"/>
                <w:sz w:val="20"/>
                <w:szCs w:val="20"/>
              </w:rPr>
              <w:t>2.F.3.g</w:t>
            </w:r>
          </w:p>
          <w:p w14:paraId="658B9B16" w14:textId="37C986D1" w:rsidR="00400251" w:rsidRPr="00AC13BA" w:rsidRDefault="00400251" w:rsidP="008C535C">
            <w:pPr>
              <w:rPr>
                <w:rFonts w:ascii="Times New Roman" w:hAnsi="Times New Roman" w:cs="Times New Roman"/>
                <w:sz w:val="20"/>
                <w:szCs w:val="20"/>
              </w:rPr>
            </w:pPr>
          </w:p>
          <w:p w14:paraId="4945C203" w14:textId="1430CEE0" w:rsidR="00400251" w:rsidRPr="00AC13BA" w:rsidRDefault="00400251" w:rsidP="008C535C">
            <w:pPr>
              <w:rPr>
                <w:rFonts w:ascii="Times New Roman" w:hAnsi="Times New Roman" w:cs="Times New Roman"/>
                <w:sz w:val="20"/>
                <w:szCs w:val="20"/>
              </w:rPr>
            </w:pPr>
          </w:p>
          <w:p w14:paraId="2F7D1C6D" w14:textId="6DB84C26" w:rsidR="00400251" w:rsidRPr="00AC13BA" w:rsidRDefault="00400251" w:rsidP="008C535C">
            <w:pPr>
              <w:rPr>
                <w:rFonts w:ascii="Times New Roman" w:hAnsi="Times New Roman" w:cs="Times New Roman"/>
                <w:sz w:val="20"/>
                <w:szCs w:val="20"/>
              </w:rPr>
            </w:pPr>
          </w:p>
          <w:p w14:paraId="524E43BE" w14:textId="1F89A645" w:rsidR="00400251" w:rsidRPr="00AC13BA" w:rsidRDefault="00400251" w:rsidP="008C535C">
            <w:pPr>
              <w:rPr>
                <w:rFonts w:ascii="Times New Roman" w:hAnsi="Times New Roman" w:cs="Times New Roman"/>
                <w:sz w:val="20"/>
                <w:szCs w:val="20"/>
              </w:rPr>
            </w:pPr>
          </w:p>
          <w:p w14:paraId="7EBC5B29" w14:textId="1B0239A5" w:rsidR="00400251" w:rsidRPr="00AC13BA" w:rsidRDefault="00400251" w:rsidP="008C535C">
            <w:pPr>
              <w:rPr>
                <w:rFonts w:ascii="Times New Roman" w:hAnsi="Times New Roman" w:cs="Times New Roman"/>
                <w:sz w:val="20"/>
                <w:szCs w:val="20"/>
              </w:rPr>
            </w:pPr>
            <w:r w:rsidRPr="00AC13BA">
              <w:rPr>
                <w:rFonts w:ascii="Times New Roman" w:hAnsi="Times New Roman" w:cs="Times New Roman"/>
                <w:sz w:val="20"/>
                <w:szCs w:val="20"/>
              </w:rPr>
              <w:t>5.C.2.f</w:t>
            </w:r>
          </w:p>
          <w:p w14:paraId="07448577" w14:textId="77777777" w:rsidR="008C535C" w:rsidRPr="00AC13BA" w:rsidRDefault="008C535C" w:rsidP="008C535C">
            <w:pPr>
              <w:rPr>
                <w:rFonts w:ascii="Times New Roman" w:hAnsi="Times New Roman" w:cs="Times New Roman"/>
                <w:sz w:val="20"/>
                <w:szCs w:val="20"/>
              </w:rPr>
            </w:pPr>
          </w:p>
          <w:p w14:paraId="5D4A152E" w14:textId="7CD5B020" w:rsidR="008C535C" w:rsidRPr="00AC13BA" w:rsidRDefault="008C535C" w:rsidP="008C535C">
            <w:pPr>
              <w:rPr>
                <w:rFonts w:ascii="Times New Roman" w:hAnsi="Times New Roman" w:cs="Times New Roman"/>
                <w:sz w:val="20"/>
                <w:szCs w:val="20"/>
              </w:rPr>
            </w:pPr>
          </w:p>
        </w:tc>
        <w:tc>
          <w:tcPr>
            <w:tcW w:w="1620" w:type="dxa"/>
          </w:tcPr>
          <w:p w14:paraId="6A90C807" w14:textId="6C731633" w:rsidR="008C535C" w:rsidRPr="00AC13BA" w:rsidRDefault="001C2FE4" w:rsidP="008C535C">
            <w:pPr>
              <w:rPr>
                <w:rFonts w:ascii="Times New Roman" w:hAnsi="Times New Roman" w:cs="Times New Roman"/>
                <w:sz w:val="20"/>
                <w:szCs w:val="20"/>
              </w:rPr>
            </w:pPr>
            <w:r w:rsidRPr="00AC13BA">
              <w:rPr>
                <w:rFonts w:ascii="Times New Roman" w:hAnsi="Times New Roman" w:cs="Times New Roman"/>
                <w:sz w:val="20"/>
                <w:szCs w:val="20"/>
              </w:rPr>
              <w:t>-Weekly Trauma Toolbox Activities</w:t>
            </w:r>
          </w:p>
          <w:p w14:paraId="16279DCA" w14:textId="5121C5C9" w:rsidR="001C2FE4" w:rsidRPr="00AC13BA" w:rsidRDefault="001C2FE4" w:rsidP="008C535C">
            <w:pPr>
              <w:rPr>
                <w:rFonts w:ascii="Times New Roman" w:hAnsi="Times New Roman" w:cs="Times New Roman"/>
                <w:sz w:val="20"/>
                <w:szCs w:val="20"/>
              </w:rPr>
            </w:pPr>
          </w:p>
          <w:p w14:paraId="7E1B5FEC" w14:textId="1B38BBFE" w:rsidR="001C2FE4" w:rsidRPr="00AC13BA" w:rsidRDefault="001C2FE4" w:rsidP="008C535C">
            <w:pPr>
              <w:rPr>
                <w:rFonts w:ascii="Times New Roman" w:hAnsi="Times New Roman" w:cs="Times New Roman"/>
                <w:sz w:val="20"/>
                <w:szCs w:val="20"/>
              </w:rPr>
            </w:pPr>
          </w:p>
        </w:tc>
        <w:tc>
          <w:tcPr>
            <w:tcW w:w="1620" w:type="dxa"/>
          </w:tcPr>
          <w:p w14:paraId="7B3BD53F" w14:textId="6BE71B83" w:rsidR="008C535C" w:rsidRPr="00AC13BA" w:rsidRDefault="001C2FE4" w:rsidP="008C535C">
            <w:pPr>
              <w:rPr>
                <w:rFonts w:ascii="Times New Roman" w:hAnsi="Times New Roman" w:cs="Times New Roman"/>
                <w:sz w:val="20"/>
                <w:szCs w:val="20"/>
              </w:rPr>
            </w:pPr>
            <w:r w:rsidRPr="00AC13BA">
              <w:rPr>
                <w:rFonts w:ascii="Times New Roman" w:hAnsi="Times New Roman" w:cs="Times New Roman"/>
                <w:sz w:val="20"/>
                <w:szCs w:val="20"/>
              </w:rPr>
              <w:t xml:space="preserve">Students will facilitate trauma response tools from the assigned </w:t>
            </w:r>
            <w:proofErr w:type="gramStart"/>
            <w:r w:rsidRPr="00AC13BA">
              <w:rPr>
                <w:rFonts w:ascii="Times New Roman" w:hAnsi="Times New Roman" w:cs="Times New Roman"/>
                <w:sz w:val="20"/>
                <w:szCs w:val="20"/>
              </w:rPr>
              <w:t>workbook, and</w:t>
            </w:r>
            <w:proofErr w:type="gramEnd"/>
            <w:r w:rsidRPr="00AC13BA">
              <w:rPr>
                <w:rFonts w:ascii="Times New Roman" w:hAnsi="Times New Roman" w:cs="Times New Roman"/>
                <w:sz w:val="20"/>
                <w:szCs w:val="20"/>
              </w:rPr>
              <w:t xml:space="preserve"> complete a journal of effectiveness.   </w:t>
            </w:r>
          </w:p>
        </w:tc>
        <w:tc>
          <w:tcPr>
            <w:tcW w:w="1710" w:type="dxa"/>
          </w:tcPr>
          <w:p w14:paraId="2EB8CE6A" w14:textId="33EE99FF" w:rsidR="008C535C" w:rsidRPr="00AC13BA" w:rsidRDefault="008C535C" w:rsidP="008C535C">
            <w:pPr>
              <w:rPr>
                <w:rFonts w:ascii="Times New Roman" w:hAnsi="Times New Roman" w:cs="Times New Roman"/>
                <w:sz w:val="20"/>
                <w:szCs w:val="20"/>
              </w:rPr>
            </w:pPr>
            <w:r w:rsidRPr="00AC13BA">
              <w:rPr>
                <w:rFonts w:ascii="Times New Roman" w:hAnsi="Times New Roman" w:cs="Times New Roman"/>
                <w:sz w:val="20"/>
                <w:szCs w:val="20"/>
              </w:rPr>
              <w:t xml:space="preserve">Targeted Participation Worksheets; </w:t>
            </w:r>
            <w:r w:rsidR="004058D3" w:rsidRPr="00AC13BA">
              <w:rPr>
                <w:rFonts w:ascii="Times New Roman" w:hAnsi="Times New Roman" w:cs="Times New Roman"/>
                <w:sz w:val="20"/>
                <w:szCs w:val="20"/>
              </w:rPr>
              <w:t>Toolbox facilitation and journal; Crisis Interview and response paper; Current crisis paper</w:t>
            </w:r>
          </w:p>
          <w:p w14:paraId="4170BD1C" w14:textId="25E2830F" w:rsidR="008C535C" w:rsidRPr="00AC13BA" w:rsidRDefault="008C535C" w:rsidP="008C535C">
            <w:pPr>
              <w:rPr>
                <w:rFonts w:ascii="Times New Roman" w:hAnsi="Times New Roman" w:cs="Times New Roman"/>
                <w:sz w:val="20"/>
                <w:szCs w:val="20"/>
              </w:rPr>
            </w:pPr>
          </w:p>
        </w:tc>
      </w:tr>
      <w:tr w:rsidR="008C535C" w:rsidRPr="00D64C3E" w14:paraId="0B9BC513" w14:textId="77777777" w:rsidTr="00AC13BA">
        <w:trPr>
          <w:trHeight w:val="300"/>
        </w:trPr>
        <w:tc>
          <w:tcPr>
            <w:tcW w:w="2520" w:type="dxa"/>
          </w:tcPr>
          <w:p w14:paraId="60F62E99" w14:textId="630AB551" w:rsidR="008C535C" w:rsidRPr="00AC13BA" w:rsidRDefault="00D27D44" w:rsidP="008C535C">
            <w:pPr>
              <w:ind w:left="187" w:hanging="187"/>
              <w:rPr>
                <w:rFonts w:ascii="Times New Roman" w:hAnsi="Times New Roman" w:cs="Times New Roman"/>
                <w:sz w:val="20"/>
                <w:szCs w:val="20"/>
              </w:rPr>
            </w:pPr>
            <w:r w:rsidRPr="00AC13BA">
              <w:rPr>
                <w:rFonts w:ascii="Times New Roman" w:hAnsi="Times New Roman" w:cs="Times New Roman"/>
                <w:sz w:val="20"/>
                <w:szCs w:val="20"/>
              </w:rPr>
              <w:lastRenderedPageBreak/>
              <w:t>Trauma-Informed strategies for crisis intervention</w:t>
            </w:r>
          </w:p>
          <w:p w14:paraId="730BC928" w14:textId="6897B181" w:rsidR="00400251" w:rsidRPr="00AC13BA" w:rsidRDefault="00D27D44" w:rsidP="00400251">
            <w:pPr>
              <w:ind w:left="187" w:hanging="187"/>
              <w:rPr>
                <w:rFonts w:ascii="Times New Roman" w:hAnsi="Times New Roman" w:cs="Times New Roman"/>
                <w:i/>
                <w:iCs/>
                <w:sz w:val="20"/>
                <w:szCs w:val="20"/>
              </w:rPr>
            </w:pPr>
            <w:r w:rsidRPr="00AC13BA">
              <w:rPr>
                <w:rFonts w:ascii="Times New Roman" w:hAnsi="Times New Roman" w:cs="Times New Roman"/>
                <w:i/>
                <w:iCs/>
                <w:sz w:val="20"/>
                <w:szCs w:val="20"/>
              </w:rPr>
              <w:t xml:space="preserve">Individual and community-based intervention strategies; </w:t>
            </w:r>
            <w:r w:rsidR="00400251" w:rsidRPr="00AC13BA">
              <w:rPr>
                <w:rFonts w:ascii="Times New Roman" w:hAnsi="Times New Roman" w:cs="Times New Roman"/>
                <w:i/>
                <w:iCs/>
                <w:sz w:val="20"/>
                <w:szCs w:val="20"/>
              </w:rPr>
              <w:t>A</w:t>
            </w:r>
            <w:r w:rsidRPr="00AC13BA">
              <w:rPr>
                <w:rFonts w:ascii="Times New Roman" w:hAnsi="Times New Roman" w:cs="Times New Roman"/>
                <w:i/>
                <w:iCs/>
                <w:sz w:val="20"/>
                <w:szCs w:val="20"/>
              </w:rPr>
              <w:t xml:space="preserve">ssessing risk and danger; </w:t>
            </w:r>
            <w:r w:rsidR="00400251" w:rsidRPr="00AC13BA">
              <w:rPr>
                <w:rFonts w:ascii="Times New Roman" w:hAnsi="Times New Roman" w:cs="Times New Roman"/>
                <w:i/>
                <w:iCs/>
                <w:sz w:val="20"/>
                <w:szCs w:val="20"/>
              </w:rPr>
              <w:t>Resilience; Culturally responsive factors; Childhood adversity and trauma response throughout lifetime; Complex Trauma and potential manifestation; Neuro basics related to adaptations to trauma; Tools for self- and other-regulation; Wellness perspective; Compassion fatigue and vicarious trauma</w:t>
            </w:r>
          </w:p>
          <w:p w14:paraId="46C9EBA1" w14:textId="629D1EF2" w:rsidR="008C535C" w:rsidRPr="00AC13BA" w:rsidRDefault="008C535C" w:rsidP="00400251">
            <w:pPr>
              <w:ind w:left="187" w:hanging="187"/>
              <w:rPr>
                <w:rFonts w:ascii="Times New Roman" w:hAnsi="Times New Roman" w:cs="Times New Roman"/>
                <w:i/>
                <w:iCs/>
                <w:sz w:val="20"/>
                <w:szCs w:val="20"/>
              </w:rPr>
            </w:pPr>
          </w:p>
        </w:tc>
        <w:tc>
          <w:tcPr>
            <w:tcW w:w="2430" w:type="dxa"/>
          </w:tcPr>
          <w:p w14:paraId="72E5B4B0" w14:textId="77777777" w:rsidR="00400251" w:rsidRPr="00AC13BA" w:rsidRDefault="00400251" w:rsidP="00400251">
            <w:pPr>
              <w:ind w:left="187" w:hanging="187"/>
              <w:rPr>
                <w:rFonts w:ascii="Times New Roman" w:eastAsia="Cambria" w:hAnsi="Times New Roman" w:cs="Times New Roman"/>
                <w:sz w:val="20"/>
                <w:szCs w:val="20"/>
              </w:rPr>
            </w:pPr>
            <w:r w:rsidRPr="00AC13BA">
              <w:rPr>
                <w:rFonts w:ascii="Times New Roman" w:eastAsia="Cambria" w:hAnsi="Times New Roman" w:cs="Times New Roman"/>
                <w:sz w:val="20"/>
                <w:szCs w:val="20"/>
              </w:rPr>
              <w:t>S</w:t>
            </w:r>
            <w:r w:rsidR="008C535C" w:rsidRPr="00AC13BA">
              <w:rPr>
                <w:rFonts w:ascii="Times New Roman" w:eastAsia="Cambria" w:hAnsi="Times New Roman" w:cs="Times New Roman"/>
                <w:sz w:val="20"/>
                <w:szCs w:val="20"/>
              </w:rPr>
              <w:t>uicide prevention models and strategies</w:t>
            </w:r>
          </w:p>
          <w:p w14:paraId="45882951" w14:textId="6E133BB0" w:rsidR="00400251" w:rsidRPr="00AC13BA" w:rsidRDefault="00400251" w:rsidP="00400251">
            <w:pPr>
              <w:ind w:left="187" w:hanging="187"/>
              <w:rPr>
                <w:rFonts w:ascii="Times New Roman" w:eastAsia="Cambria" w:hAnsi="Times New Roman" w:cs="Times New Roman"/>
                <w:sz w:val="20"/>
                <w:szCs w:val="20"/>
              </w:rPr>
            </w:pPr>
            <w:r w:rsidRPr="00AC13BA">
              <w:rPr>
                <w:rFonts w:ascii="Times New Roman" w:eastAsia="Cambria" w:hAnsi="Times New Roman" w:cs="Times New Roman"/>
                <w:sz w:val="20"/>
                <w:szCs w:val="20"/>
              </w:rPr>
              <w:t>Crisis intervention, trauma-informed, and community-based strategies, such as Psychological First Aid</w:t>
            </w:r>
          </w:p>
          <w:p w14:paraId="32D6BA99" w14:textId="77777777" w:rsidR="00400251" w:rsidRPr="00AC13BA" w:rsidRDefault="00400251" w:rsidP="008C535C">
            <w:pPr>
              <w:ind w:left="187" w:hanging="187"/>
              <w:rPr>
                <w:rFonts w:ascii="Times New Roman" w:hAnsi="Times New Roman" w:cs="Times New Roman"/>
                <w:sz w:val="20"/>
                <w:szCs w:val="20"/>
              </w:rPr>
            </w:pPr>
            <w:r w:rsidRPr="00AC13BA">
              <w:rPr>
                <w:rFonts w:ascii="Times New Roman" w:eastAsia="Cambria" w:hAnsi="Times New Roman" w:cs="Times New Roman"/>
                <w:sz w:val="20"/>
                <w:szCs w:val="20"/>
              </w:rPr>
              <w:t>P</w:t>
            </w:r>
            <w:r w:rsidRPr="00AC13BA">
              <w:rPr>
                <w:rFonts w:ascii="Times New Roman" w:hAnsi="Times New Roman" w:cs="Times New Roman"/>
                <w:sz w:val="20"/>
                <w:szCs w:val="20"/>
              </w:rPr>
              <w:t>rocedures for assessing risk of aggression or danger to others, self-inflicted harm, or suicide</w:t>
            </w:r>
          </w:p>
          <w:p w14:paraId="151439E1" w14:textId="3FFDBA2F" w:rsidR="00400251" w:rsidRPr="00AC13BA" w:rsidRDefault="00400251" w:rsidP="008C535C">
            <w:pPr>
              <w:ind w:left="187" w:hanging="187"/>
              <w:rPr>
                <w:rFonts w:ascii="Times New Roman" w:hAnsi="Times New Roman" w:cs="Times New Roman"/>
                <w:sz w:val="20"/>
                <w:szCs w:val="20"/>
              </w:rPr>
            </w:pPr>
            <w:r w:rsidRPr="00AC13BA">
              <w:rPr>
                <w:rFonts w:ascii="Times New Roman" w:hAnsi="Times New Roman" w:cs="Times New Roman"/>
                <w:sz w:val="20"/>
                <w:szCs w:val="20"/>
              </w:rPr>
              <w:t>School counselor roles and responsibilities in relation to the school emergency management plans, and crises, disasters, and trauma</w:t>
            </w:r>
          </w:p>
        </w:tc>
        <w:tc>
          <w:tcPr>
            <w:tcW w:w="1530" w:type="dxa"/>
          </w:tcPr>
          <w:p w14:paraId="36C2FC32" w14:textId="77777777" w:rsidR="008C535C" w:rsidRPr="00AC13BA" w:rsidRDefault="008C535C" w:rsidP="008C535C">
            <w:pPr>
              <w:rPr>
                <w:rFonts w:ascii="Times New Roman" w:hAnsi="Times New Roman" w:cs="Times New Roman"/>
                <w:sz w:val="20"/>
                <w:szCs w:val="20"/>
              </w:rPr>
            </w:pPr>
            <w:r w:rsidRPr="00AC13BA">
              <w:rPr>
                <w:rFonts w:ascii="Times New Roman" w:hAnsi="Times New Roman" w:cs="Times New Roman"/>
                <w:sz w:val="20"/>
                <w:szCs w:val="20"/>
              </w:rPr>
              <w:t>2.F.5.l</w:t>
            </w:r>
          </w:p>
          <w:p w14:paraId="6F2BBA72" w14:textId="77777777" w:rsidR="00400251" w:rsidRPr="00AC13BA" w:rsidRDefault="00400251" w:rsidP="008C535C">
            <w:pPr>
              <w:rPr>
                <w:rFonts w:ascii="Times New Roman" w:hAnsi="Times New Roman" w:cs="Times New Roman"/>
                <w:sz w:val="20"/>
                <w:szCs w:val="20"/>
              </w:rPr>
            </w:pPr>
          </w:p>
          <w:p w14:paraId="404AD303" w14:textId="77777777" w:rsidR="00400251" w:rsidRPr="00AC13BA" w:rsidRDefault="00400251" w:rsidP="008C535C">
            <w:pPr>
              <w:rPr>
                <w:rFonts w:ascii="Times New Roman" w:hAnsi="Times New Roman" w:cs="Times New Roman"/>
                <w:sz w:val="20"/>
                <w:szCs w:val="20"/>
              </w:rPr>
            </w:pPr>
          </w:p>
          <w:p w14:paraId="66FB808D" w14:textId="77777777" w:rsidR="00400251" w:rsidRPr="00AC13BA" w:rsidRDefault="00400251" w:rsidP="008C535C">
            <w:pPr>
              <w:rPr>
                <w:rFonts w:ascii="Times New Roman" w:hAnsi="Times New Roman" w:cs="Times New Roman"/>
                <w:sz w:val="20"/>
                <w:szCs w:val="20"/>
              </w:rPr>
            </w:pPr>
          </w:p>
          <w:p w14:paraId="32F149EC" w14:textId="7151B78D" w:rsidR="00400251" w:rsidRPr="00AC13BA" w:rsidRDefault="00400251" w:rsidP="008C535C">
            <w:pPr>
              <w:rPr>
                <w:rFonts w:ascii="Times New Roman" w:hAnsi="Times New Roman" w:cs="Times New Roman"/>
                <w:sz w:val="20"/>
                <w:szCs w:val="20"/>
              </w:rPr>
            </w:pPr>
            <w:r w:rsidRPr="00AC13BA">
              <w:rPr>
                <w:rFonts w:ascii="Times New Roman" w:hAnsi="Times New Roman" w:cs="Times New Roman"/>
                <w:sz w:val="20"/>
                <w:szCs w:val="20"/>
              </w:rPr>
              <w:t>2.F.5.m</w:t>
            </w:r>
          </w:p>
          <w:p w14:paraId="3C8FCBEE" w14:textId="77777777" w:rsidR="00400251" w:rsidRPr="00AC13BA" w:rsidRDefault="00400251" w:rsidP="008C535C">
            <w:pPr>
              <w:rPr>
                <w:rFonts w:ascii="Times New Roman" w:hAnsi="Times New Roman" w:cs="Times New Roman"/>
                <w:sz w:val="20"/>
                <w:szCs w:val="20"/>
              </w:rPr>
            </w:pPr>
          </w:p>
          <w:p w14:paraId="58440798" w14:textId="77777777" w:rsidR="00400251" w:rsidRPr="00AC13BA" w:rsidRDefault="00400251" w:rsidP="008C535C">
            <w:pPr>
              <w:rPr>
                <w:rFonts w:ascii="Times New Roman" w:hAnsi="Times New Roman" w:cs="Times New Roman"/>
                <w:sz w:val="20"/>
                <w:szCs w:val="20"/>
              </w:rPr>
            </w:pPr>
          </w:p>
          <w:p w14:paraId="02B9F343" w14:textId="77777777" w:rsidR="00400251" w:rsidRPr="00AC13BA" w:rsidRDefault="00400251" w:rsidP="008C535C">
            <w:pPr>
              <w:rPr>
                <w:rFonts w:ascii="Times New Roman" w:hAnsi="Times New Roman" w:cs="Times New Roman"/>
                <w:sz w:val="20"/>
                <w:szCs w:val="20"/>
              </w:rPr>
            </w:pPr>
          </w:p>
          <w:p w14:paraId="09097874" w14:textId="77777777" w:rsidR="00400251" w:rsidRPr="00AC13BA" w:rsidRDefault="00400251" w:rsidP="008C535C">
            <w:pPr>
              <w:rPr>
                <w:rFonts w:ascii="Times New Roman" w:hAnsi="Times New Roman" w:cs="Times New Roman"/>
                <w:sz w:val="20"/>
                <w:szCs w:val="20"/>
              </w:rPr>
            </w:pPr>
          </w:p>
          <w:p w14:paraId="097C807B" w14:textId="77777777" w:rsidR="00400251" w:rsidRPr="00AC13BA" w:rsidRDefault="00400251" w:rsidP="008C535C">
            <w:pPr>
              <w:rPr>
                <w:rFonts w:ascii="Times New Roman" w:hAnsi="Times New Roman" w:cs="Times New Roman"/>
                <w:sz w:val="20"/>
                <w:szCs w:val="20"/>
              </w:rPr>
            </w:pPr>
          </w:p>
          <w:p w14:paraId="4A10689B" w14:textId="77777777" w:rsidR="00400251" w:rsidRPr="00AC13BA" w:rsidRDefault="00400251" w:rsidP="008C535C">
            <w:pPr>
              <w:rPr>
                <w:rFonts w:ascii="Times New Roman" w:hAnsi="Times New Roman" w:cs="Times New Roman"/>
                <w:sz w:val="20"/>
                <w:szCs w:val="20"/>
              </w:rPr>
            </w:pPr>
            <w:r w:rsidRPr="00AC13BA">
              <w:rPr>
                <w:rFonts w:ascii="Times New Roman" w:hAnsi="Times New Roman" w:cs="Times New Roman"/>
                <w:sz w:val="20"/>
                <w:szCs w:val="20"/>
              </w:rPr>
              <w:t>2.F.7.c</w:t>
            </w:r>
          </w:p>
          <w:p w14:paraId="2CD55ABB" w14:textId="77777777" w:rsidR="00400251" w:rsidRPr="00AC13BA" w:rsidRDefault="00400251" w:rsidP="008C535C">
            <w:pPr>
              <w:rPr>
                <w:rFonts w:ascii="Times New Roman" w:hAnsi="Times New Roman" w:cs="Times New Roman"/>
                <w:sz w:val="20"/>
                <w:szCs w:val="20"/>
              </w:rPr>
            </w:pPr>
          </w:p>
          <w:p w14:paraId="6341D692" w14:textId="77777777" w:rsidR="00400251" w:rsidRPr="00AC13BA" w:rsidRDefault="00400251" w:rsidP="008C535C">
            <w:pPr>
              <w:rPr>
                <w:rFonts w:ascii="Times New Roman" w:hAnsi="Times New Roman" w:cs="Times New Roman"/>
                <w:sz w:val="20"/>
                <w:szCs w:val="20"/>
              </w:rPr>
            </w:pPr>
          </w:p>
          <w:p w14:paraId="55083F87" w14:textId="77777777" w:rsidR="00400251" w:rsidRPr="00AC13BA" w:rsidRDefault="00400251" w:rsidP="008C535C">
            <w:pPr>
              <w:rPr>
                <w:rFonts w:ascii="Times New Roman" w:hAnsi="Times New Roman" w:cs="Times New Roman"/>
                <w:sz w:val="20"/>
                <w:szCs w:val="20"/>
              </w:rPr>
            </w:pPr>
          </w:p>
          <w:p w14:paraId="3941751F" w14:textId="77777777" w:rsidR="00400251" w:rsidRPr="00AC13BA" w:rsidRDefault="00400251" w:rsidP="008C535C">
            <w:pPr>
              <w:rPr>
                <w:rFonts w:ascii="Times New Roman" w:hAnsi="Times New Roman" w:cs="Times New Roman"/>
                <w:sz w:val="20"/>
                <w:szCs w:val="20"/>
              </w:rPr>
            </w:pPr>
          </w:p>
          <w:p w14:paraId="19A492CC" w14:textId="50AD30D3" w:rsidR="00400251" w:rsidRPr="00AC13BA" w:rsidRDefault="00400251" w:rsidP="008C535C">
            <w:pPr>
              <w:rPr>
                <w:rFonts w:ascii="Times New Roman" w:hAnsi="Times New Roman" w:cs="Times New Roman"/>
                <w:sz w:val="20"/>
                <w:szCs w:val="20"/>
              </w:rPr>
            </w:pPr>
            <w:r w:rsidRPr="00AC13BA">
              <w:rPr>
                <w:rFonts w:ascii="Times New Roman" w:hAnsi="Times New Roman" w:cs="Times New Roman"/>
                <w:sz w:val="20"/>
                <w:szCs w:val="20"/>
              </w:rPr>
              <w:t>5.G.2.e</w:t>
            </w:r>
          </w:p>
          <w:p w14:paraId="43FD26CF" w14:textId="1F36F012" w:rsidR="00400251" w:rsidRPr="00AC13BA" w:rsidRDefault="00400251" w:rsidP="008C535C">
            <w:pPr>
              <w:rPr>
                <w:rFonts w:ascii="Times New Roman" w:hAnsi="Times New Roman" w:cs="Times New Roman"/>
                <w:b/>
                <w:bCs/>
                <w:sz w:val="20"/>
                <w:szCs w:val="20"/>
              </w:rPr>
            </w:pPr>
          </w:p>
        </w:tc>
        <w:tc>
          <w:tcPr>
            <w:tcW w:w="1620" w:type="dxa"/>
          </w:tcPr>
          <w:p w14:paraId="1AF2E068" w14:textId="77777777" w:rsidR="008C535C" w:rsidRPr="00AC13BA" w:rsidRDefault="001C2FE4" w:rsidP="008C535C">
            <w:pPr>
              <w:rPr>
                <w:rFonts w:ascii="Times New Roman" w:hAnsi="Times New Roman" w:cs="Times New Roman"/>
                <w:sz w:val="20"/>
                <w:szCs w:val="20"/>
              </w:rPr>
            </w:pPr>
            <w:r w:rsidRPr="00AC13BA">
              <w:rPr>
                <w:rFonts w:ascii="Times New Roman" w:hAnsi="Times New Roman" w:cs="Times New Roman"/>
                <w:sz w:val="20"/>
                <w:szCs w:val="20"/>
              </w:rPr>
              <w:t xml:space="preserve">-Video: </w:t>
            </w:r>
            <w:proofErr w:type="spellStart"/>
            <w:r w:rsidR="001D2FD7" w:rsidRPr="00AC13BA">
              <w:rPr>
                <w:rFonts w:ascii="Times New Roman" w:hAnsi="Times New Roman" w:cs="Times New Roman"/>
                <w:sz w:val="20"/>
                <w:szCs w:val="20"/>
              </w:rPr>
              <w:t>Felliti</w:t>
            </w:r>
            <w:proofErr w:type="spellEnd"/>
            <w:r w:rsidR="001D2FD7" w:rsidRPr="00AC13BA">
              <w:rPr>
                <w:rFonts w:ascii="Times New Roman" w:hAnsi="Times New Roman" w:cs="Times New Roman"/>
                <w:sz w:val="20"/>
                <w:szCs w:val="20"/>
              </w:rPr>
              <w:t xml:space="preserve"> and ACEs study</w:t>
            </w:r>
          </w:p>
          <w:p w14:paraId="7175081B" w14:textId="77777777" w:rsidR="001D2FD7" w:rsidRPr="00AC13BA" w:rsidRDefault="001D2FD7" w:rsidP="008C535C">
            <w:pPr>
              <w:rPr>
                <w:rFonts w:ascii="Times New Roman" w:hAnsi="Times New Roman" w:cs="Times New Roman"/>
                <w:sz w:val="20"/>
                <w:szCs w:val="20"/>
              </w:rPr>
            </w:pPr>
            <w:r w:rsidRPr="00AC13BA">
              <w:rPr>
                <w:rFonts w:ascii="Times New Roman" w:hAnsi="Times New Roman" w:cs="Times New Roman"/>
                <w:sz w:val="20"/>
                <w:szCs w:val="20"/>
              </w:rPr>
              <w:t>-video: Resilience</w:t>
            </w:r>
          </w:p>
          <w:p w14:paraId="7958B7E1" w14:textId="77777777" w:rsidR="001D2FD7" w:rsidRPr="00AC13BA" w:rsidRDefault="001D2FD7" w:rsidP="008C535C">
            <w:pPr>
              <w:rPr>
                <w:rFonts w:ascii="Times New Roman" w:hAnsi="Times New Roman" w:cs="Times New Roman"/>
                <w:sz w:val="20"/>
                <w:szCs w:val="20"/>
              </w:rPr>
            </w:pPr>
            <w:r w:rsidRPr="00AC13BA">
              <w:rPr>
                <w:rFonts w:ascii="Times New Roman" w:hAnsi="Times New Roman" w:cs="Times New Roman"/>
                <w:sz w:val="20"/>
                <w:szCs w:val="20"/>
              </w:rPr>
              <w:t>-video: Gabor Mate Attachment v Authenticity</w:t>
            </w:r>
          </w:p>
          <w:p w14:paraId="51848388" w14:textId="77777777" w:rsidR="001D2FD7" w:rsidRPr="00AC13BA" w:rsidRDefault="001D2FD7" w:rsidP="008C535C">
            <w:pPr>
              <w:rPr>
                <w:rFonts w:ascii="Times New Roman" w:hAnsi="Times New Roman" w:cs="Times New Roman"/>
                <w:sz w:val="20"/>
                <w:szCs w:val="20"/>
              </w:rPr>
            </w:pPr>
            <w:r w:rsidRPr="00AC13BA">
              <w:rPr>
                <w:rFonts w:ascii="Times New Roman" w:hAnsi="Times New Roman" w:cs="Times New Roman"/>
                <w:sz w:val="20"/>
                <w:szCs w:val="20"/>
              </w:rPr>
              <w:t>-video: Frank Anderson Transcending Trauma</w:t>
            </w:r>
          </w:p>
          <w:p w14:paraId="5EA056AC" w14:textId="77777777" w:rsidR="001D2FD7" w:rsidRPr="00AC13BA" w:rsidRDefault="001D2FD7" w:rsidP="008C535C">
            <w:pPr>
              <w:rPr>
                <w:rFonts w:ascii="Times New Roman" w:hAnsi="Times New Roman" w:cs="Times New Roman"/>
                <w:sz w:val="20"/>
                <w:szCs w:val="20"/>
              </w:rPr>
            </w:pPr>
            <w:r w:rsidRPr="00AC13BA">
              <w:rPr>
                <w:rFonts w:ascii="Times New Roman" w:hAnsi="Times New Roman" w:cs="Times New Roman"/>
                <w:sz w:val="20"/>
                <w:szCs w:val="20"/>
              </w:rPr>
              <w:t>-video: Victor Lee Lewis EFT</w:t>
            </w:r>
          </w:p>
          <w:p w14:paraId="12274D75" w14:textId="77777777" w:rsidR="001D2FD7" w:rsidRPr="00AC13BA" w:rsidRDefault="001D2FD7" w:rsidP="008C535C">
            <w:pPr>
              <w:rPr>
                <w:rFonts w:ascii="Times New Roman" w:hAnsi="Times New Roman" w:cs="Times New Roman"/>
                <w:sz w:val="20"/>
                <w:szCs w:val="20"/>
              </w:rPr>
            </w:pPr>
            <w:r w:rsidRPr="00AC13BA">
              <w:rPr>
                <w:rFonts w:ascii="Times New Roman" w:hAnsi="Times New Roman" w:cs="Times New Roman"/>
                <w:sz w:val="20"/>
                <w:szCs w:val="20"/>
              </w:rPr>
              <w:t>-video: SAMHSA Vicarious Trauma and Compassion Fatigue</w:t>
            </w:r>
          </w:p>
          <w:p w14:paraId="61C6A445" w14:textId="52865C65" w:rsidR="001D2FD7" w:rsidRPr="00AC13BA" w:rsidRDefault="001D2FD7" w:rsidP="008C535C">
            <w:pPr>
              <w:rPr>
                <w:rFonts w:ascii="Times New Roman" w:hAnsi="Times New Roman" w:cs="Times New Roman"/>
                <w:sz w:val="20"/>
                <w:szCs w:val="20"/>
              </w:rPr>
            </w:pPr>
            <w:r w:rsidRPr="00AC13BA">
              <w:rPr>
                <w:rFonts w:ascii="Times New Roman" w:hAnsi="Times New Roman" w:cs="Times New Roman"/>
                <w:sz w:val="20"/>
                <w:szCs w:val="20"/>
              </w:rPr>
              <w:t>-video: SAMHSA Disaster and Trauma Response Skills</w:t>
            </w:r>
          </w:p>
        </w:tc>
        <w:tc>
          <w:tcPr>
            <w:tcW w:w="1620" w:type="dxa"/>
          </w:tcPr>
          <w:p w14:paraId="1C98D970" w14:textId="544FDF3C" w:rsidR="008C535C" w:rsidRPr="00AC13BA" w:rsidRDefault="001C2FE4" w:rsidP="008C535C">
            <w:pPr>
              <w:rPr>
                <w:rFonts w:ascii="Times New Roman" w:hAnsi="Times New Roman" w:cs="Times New Roman"/>
                <w:sz w:val="20"/>
                <w:szCs w:val="20"/>
              </w:rPr>
            </w:pPr>
            <w:r w:rsidRPr="00AC13BA">
              <w:rPr>
                <w:rFonts w:ascii="Times New Roman" w:hAnsi="Times New Roman" w:cs="Times New Roman"/>
                <w:sz w:val="20"/>
                <w:szCs w:val="20"/>
              </w:rPr>
              <w:t>Students will complete two external trainings (Psychological First Aid and a “student choice” training) to increase their knowledge and skills</w:t>
            </w:r>
            <w:proofErr w:type="gramStart"/>
            <w:r w:rsidRPr="00AC13BA">
              <w:rPr>
                <w:rFonts w:ascii="Times New Roman" w:hAnsi="Times New Roman" w:cs="Times New Roman"/>
                <w:sz w:val="20"/>
                <w:szCs w:val="20"/>
              </w:rPr>
              <w:t xml:space="preserve">.  </w:t>
            </w:r>
            <w:proofErr w:type="gramEnd"/>
          </w:p>
        </w:tc>
        <w:tc>
          <w:tcPr>
            <w:tcW w:w="1710" w:type="dxa"/>
          </w:tcPr>
          <w:p w14:paraId="1F26CD6A" w14:textId="181CAE45" w:rsidR="008C535C" w:rsidRPr="00AC13BA" w:rsidRDefault="008C535C" w:rsidP="008C535C">
            <w:pPr>
              <w:rPr>
                <w:rFonts w:ascii="Times New Roman" w:hAnsi="Times New Roman" w:cs="Times New Roman"/>
                <w:sz w:val="20"/>
                <w:szCs w:val="20"/>
              </w:rPr>
            </w:pPr>
            <w:r w:rsidRPr="00AC13BA">
              <w:rPr>
                <w:rFonts w:ascii="Times New Roman" w:hAnsi="Times New Roman" w:cs="Times New Roman"/>
                <w:sz w:val="20"/>
                <w:szCs w:val="20"/>
              </w:rPr>
              <w:t xml:space="preserve">Targeted Participation Worksheets; </w:t>
            </w:r>
            <w:r w:rsidR="001C2FE4" w:rsidRPr="00AC13BA">
              <w:rPr>
                <w:rFonts w:ascii="Times New Roman" w:hAnsi="Times New Roman" w:cs="Times New Roman"/>
                <w:sz w:val="20"/>
                <w:szCs w:val="20"/>
              </w:rPr>
              <w:t xml:space="preserve">PFA training and response; student choice training and response paper; </w:t>
            </w:r>
            <w:r w:rsidR="004058D3" w:rsidRPr="00AC13BA">
              <w:rPr>
                <w:rFonts w:ascii="Times New Roman" w:hAnsi="Times New Roman" w:cs="Times New Roman"/>
                <w:sz w:val="20"/>
                <w:szCs w:val="20"/>
              </w:rPr>
              <w:t>Crisis Interview and paper; Current Crisis and paper</w:t>
            </w:r>
          </w:p>
          <w:p w14:paraId="2EDA6685" w14:textId="514650E0" w:rsidR="008C535C" w:rsidRPr="00AC13BA" w:rsidRDefault="008C535C" w:rsidP="008C535C">
            <w:pPr>
              <w:rPr>
                <w:rFonts w:ascii="Times New Roman" w:hAnsi="Times New Roman" w:cs="Times New Roman"/>
                <w:sz w:val="20"/>
                <w:szCs w:val="20"/>
              </w:rPr>
            </w:pPr>
          </w:p>
        </w:tc>
      </w:tr>
    </w:tbl>
    <w:p w14:paraId="74240FE2" w14:textId="77777777" w:rsidR="008F4CB4" w:rsidRDefault="008F4CB4" w:rsidP="00AC13BA">
      <w:pPr>
        <w:rPr>
          <w:rFonts w:ascii="Times New Roman" w:hAnsi="Times New Roman" w:cs="Times New Roman"/>
          <w:b/>
          <w:bCs/>
          <w:u w:val="single"/>
        </w:rPr>
      </w:pPr>
    </w:p>
    <w:p w14:paraId="1A3579F4" w14:textId="6AFFD891" w:rsidR="00AC13BA" w:rsidRPr="008F4CB4" w:rsidRDefault="00AC13BA" w:rsidP="00AC13BA">
      <w:pPr>
        <w:rPr>
          <w:rFonts w:ascii="Times New Roman" w:hAnsi="Times New Roman" w:cs="Times New Roman"/>
          <w:b/>
          <w:bCs/>
          <w:u w:val="single"/>
        </w:rPr>
      </w:pPr>
      <w:r w:rsidRPr="008F4CB4">
        <w:rPr>
          <w:rFonts w:ascii="Times New Roman" w:hAnsi="Times New Roman" w:cs="Times New Roman"/>
          <w:b/>
          <w:bCs/>
          <w:u w:val="single"/>
        </w:rPr>
        <w:t>COURSE EXPECTATIONS</w:t>
      </w:r>
    </w:p>
    <w:p w14:paraId="10944841" w14:textId="77777777" w:rsidR="00AC13BA" w:rsidRPr="008F4CB4" w:rsidRDefault="00AC13BA" w:rsidP="00AC13BA">
      <w:pPr>
        <w:rPr>
          <w:rFonts w:ascii="Times New Roman" w:hAnsi="Times New Roman" w:cs="Times New Roman"/>
        </w:rPr>
      </w:pPr>
      <w:r w:rsidRPr="008F4CB4">
        <w:rPr>
          <w:rFonts w:ascii="Times New Roman" w:hAnsi="Times New Roman" w:cs="Times New Roman"/>
          <w:b/>
          <w:bCs/>
        </w:rPr>
        <w:t>Attendance and Engagement Policy:</w:t>
      </w:r>
      <w:r w:rsidRPr="008F4CB4">
        <w:rPr>
          <w:rFonts w:ascii="Times New Roman" w:hAnsi="Times New Roman" w:cs="Times New Roman"/>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 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23A4AB73" w14:textId="77777777" w:rsidR="00AC13BA" w:rsidRPr="008F4CB4" w:rsidRDefault="00AC13BA" w:rsidP="00AC13BA">
      <w:pPr>
        <w:rPr>
          <w:rFonts w:ascii="Times New Roman" w:hAnsi="Times New Roman" w:cs="Times New Roman"/>
        </w:rPr>
      </w:pPr>
    </w:p>
    <w:p w14:paraId="7F521957"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verbal contributions in larger classroom discussion</w:t>
      </w:r>
    </w:p>
    <w:p w14:paraId="0BA31226"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verbal contributions in small group discussions</w:t>
      </w:r>
    </w:p>
    <w:p w14:paraId="09FBF2E1"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clear demonstration of course content knowledge in assignments</w:t>
      </w:r>
    </w:p>
    <w:p w14:paraId="21A1689F"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introspection of course content</w:t>
      </w:r>
    </w:p>
    <w:p w14:paraId="48376F28"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voicing dissenting thoughts in a respectful way to course content</w:t>
      </w:r>
    </w:p>
    <w:p w14:paraId="11B031BE"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asking questions/adding comments which indicate thoughtful reflection on material</w:t>
      </w:r>
    </w:p>
    <w:p w14:paraId="2F710231"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gaining and compiling resources outside of what is required for the course</w:t>
      </w:r>
    </w:p>
    <w:p w14:paraId="1D6DE62C" w14:textId="77777777" w:rsidR="00AC13BA" w:rsidRPr="008F4CB4" w:rsidRDefault="00AC13BA" w:rsidP="00AC13BA">
      <w:pPr>
        <w:pStyle w:val="ListParagraph"/>
        <w:widowControl w:val="0"/>
        <w:numPr>
          <w:ilvl w:val="0"/>
          <w:numId w:val="35"/>
        </w:numPr>
        <w:autoSpaceDE w:val="0"/>
        <w:autoSpaceDN w:val="0"/>
        <w:spacing w:before="0" w:after="0" w:line="240" w:lineRule="auto"/>
        <w:rPr>
          <w:rFonts w:ascii="Times New Roman" w:hAnsi="Times New Roman"/>
        </w:rPr>
      </w:pPr>
      <w:r w:rsidRPr="008F4CB4">
        <w:rPr>
          <w:rFonts w:ascii="Times New Roman" w:hAnsi="Times New Roman"/>
        </w:rPr>
        <w:t>engaging in advocacy outside of course</w:t>
      </w:r>
    </w:p>
    <w:p w14:paraId="1C23EDB1" w14:textId="77777777" w:rsidR="00AC13BA" w:rsidRPr="008F4CB4" w:rsidRDefault="00AC13BA" w:rsidP="00AC13BA">
      <w:pPr>
        <w:tabs>
          <w:tab w:val="left" w:pos="831"/>
          <w:tab w:val="left" w:pos="832"/>
        </w:tabs>
        <w:spacing w:line="281" w:lineRule="exact"/>
        <w:rPr>
          <w:rFonts w:ascii="Times New Roman" w:hAnsi="Times New Roman" w:cs="Times New Roman"/>
        </w:rPr>
      </w:pPr>
    </w:p>
    <w:p w14:paraId="40D41700" w14:textId="59E1932C" w:rsidR="00AC13BA" w:rsidRPr="008F4CB4" w:rsidRDefault="00AC13BA" w:rsidP="00AC13BA">
      <w:pPr>
        <w:pStyle w:val="paragraph"/>
        <w:spacing w:before="0" w:beforeAutospacing="0" w:after="0" w:afterAutospacing="0"/>
        <w:textAlignment w:val="baseline"/>
      </w:pPr>
      <w:r w:rsidRPr="008F4CB4">
        <w:rPr>
          <w:rStyle w:val="normaltextrun"/>
          <w:rFonts w:eastAsiaTheme="majorEastAsia"/>
          <w:b/>
          <w:bCs/>
        </w:rPr>
        <w:t>Technology</w:t>
      </w:r>
      <w:r w:rsidRPr="008F4CB4">
        <w:rPr>
          <w:rStyle w:val="scxw22283571"/>
        </w:rPr>
        <w:t xml:space="preserve">: </w:t>
      </w:r>
      <w:r w:rsidRPr="008F4CB4">
        <w:rPr>
          <w:rStyle w:val="normaltextrun"/>
          <w:rFonts w:eastAsiaTheme="majorEastAsia"/>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8" w:tgtFrame="_blank" w:history="1">
        <w:r w:rsidRPr="008F4CB4">
          <w:rPr>
            <w:rStyle w:val="normaltextrun"/>
            <w:rFonts w:eastAsiaTheme="majorEastAsia"/>
            <w:color w:val="0563C1"/>
            <w:u w:val="single"/>
          </w:rPr>
          <w:t>Knowledge Base for Computer Requirements</w:t>
        </w:r>
      </w:hyperlink>
      <w:r w:rsidRPr="008F4CB4">
        <w:rPr>
          <w:rStyle w:val="normaltextrun"/>
          <w:rFonts w:eastAsiaTheme="majorEastAsia"/>
        </w:rPr>
        <w:t xml:space="preserve"> on the Missouri State University </w:t>
      </w:r>
      <w:r w:rsidRPr="008F4CB4">
        <w:rPr>
          <w:rStyle w:val="normaltextrun"/>
          <w:rFonts w:eastAsiaTheme="majorEastAsia"/>
        </w:rPr>
        <w:lastRenderedPageBreak/>
        <w:t>website.</w:t>
      </w:r>
      <w:r w:rsidRPr="008F4CB4">
        <w:rPr>
          <w:rStyle w:val="eop"/>
        </w:rPr>
        <w:t> </w:t>
      </w:r>
      <w:r w:rsidRPr="008F4CB4">
        <w:rPr>
          <w:rStyle w:val="normaltextrun"/>
          <w:rFonts w:eastAsiaTheme="majorEastAsia"/>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sidRPr="008F4CB4">
        <w:rPr>
          <w:rStyle w:val="normaltextrun"/>
          <w:rFonts w:eastAsiaTheme="majorEastAsia"/>
        </w:rPr>
        <w:t>actively and proactively address technical problems</w:t>
      </w:r>
      <w:proofErr w:type="gramEnd"/>
      <w:r w:rsidRPr="008F4CB4">
        <w:rPr>
          <w:rStyle w:val="normaltextrun"/>
          <w:rFonts w:eastAsiaTheme="majorEastAsia"/>
        </w:rPr>
        <w:t>, therefore, develop a plan to address technical problems before they arise. If you need assistance with Blackboard the MSU helpdesk can be reached by phone at 417-836-5891 or by emailing </w:t>
      </w:r>
      <w:hyperlink r:id="rId19" w:tgtFrame="_blank" w:history="1">
        <w:r w:rsidRPr="008F4CB4">
          <w:rPr>
            <w:rStyle w:val="normaltextrun"/>
            <w:rFonts w:eastAsiaTheme="majorEastAsia"/>
            <w:color w:val="0563C1"/>
            <w:u w:val="single"/>
          </w:rPr>
          <w:t>HelpDesk@MissouriState.edu</w:t>
        </w:r>
      </w:hyperlink>
      <w:r w:rsidRPr="008F4CB4">
        <w:rPr>
          <w:rStyle w:val="normaltextrun"/>
          <w:rFonts w:eastAsiaTheme="majorEastAsia"/>
        </w:rPr>
        <w:t>. You can also visit the </w:t>
      </w:r>
      <w:hyperlink r:id="rId20" w:tgtFrame="_blank" w:history="1">
        <w:r w:rsidRPr="008F4CB4">
          <w:rPr>
            <w:rStyle w:val="normaltextrun"/>
            <w:rFonts w:eastAsiaTheme="majorEastAsia"/>
            <w:color w:val="0563C1"/>
            <w:u w:val="single"/>
          </w:rPr>
          <w:t>Help Desk website</w:t>
        </w:r>
      </w:hyperlink>
      <w:r w:rsidRPr="008F4CB4">
        <w:rPr>
          <w:rStyle w:val="normaltextrun"/>
          <w:rFonts w:eastAsiaTheme="majorEastAsia"/>
        </w:rPr>
        <w:t> for a live chat option.</w:t>
      </w:r>
      <w:r w:rsidRPr="008F4CB4">
        <w:rPr>
          <w:rStyle w:val="eop"/>
        </w:rPr>
        <w:t> </w:t>
      </w:r>
    </w:p>
    <w:p w14:paraId="238341A7" w14:textId="77777777" w:rsidR="00AC13BA" w:rsidRPr="008F4CB4" w:rsidRDefault="00AC13BA" w:rsidP="00AC13BA">
      <w:pPr>
        <w:pStyle w:val="paragraph"/>
        <w:spacing w:before="0" w:beforeAutospacing="0" w:after="0" w:afterAutospacing="0"/>
        <w:ind w:right="-360"/>
        <w:textAlignment w:val="baseline"/>
        <w:rPr>
          <w:rStyle w:val="normaltextrun"/>
          <w:rFonts w:eastAsiaTheme="majorEastAsia"/>
          <w:b/>
          <w:bCs/>
          <w:u w:val="single"/>
        </w:rPr>
      </w:pPr>
    </w:p>
    <w:p w14:paraId="7D7A77A9" w14:textId="77777777" w:rsidR="00AC13BA" w:rsidRPr="008F4CB4" w:rsidRDefault="00AC13BA" w:rsidP="00AC13BA">
      <w:pPr>
        <w:pStyle w:val="paragraph"/>
        <w:spacing w:before="0" w:beforeAutospacing="0" w:after="0" w:afterAutospacing="0"/>
        <w:ind w:right="-360"/>
        <w:textAlignment w:val="baseline"/>
      </w:pPr>
      <w:r w:rsidRPr="008F4CB4">
        <w:rPr>
          <w:rStyle w:val="normaltextrun"/>
          <w:rFonts w:eastAsiaTheme="majorEastAsia"/>
          <w:b/>
          <w:bCs/>
        </w:rPr>
        <w:t xml:space="preserve">Blackboard. </w:t>
      </w:r>
      <w:r w:rsidRPr="008F4CB4">
        <w:rPr>
          <w:rStyle w:val="normaltextrun"/>
          <w:rFonts w:eastAsiaTheme="majorEastAsia"/>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sidRPr="008F4CB4">
        <w:rPr>
          <w:rStyle w:val="normaltextrun"/>
          <w:rFonts w:eastAsiaTheme="majorEastAsia"/>
          <w:b/>
          <w:bCs/>
        </w:rPr>
        <w:t>uploaded in PDF format only</w:t>
      </w:r>
      <w:r w:rsidRPr="008F4CB4">
        <w:rPr>
          <w:rStyle w:val="normaltextrun"/>
          <w:rFonts w:eastAsiaTheme="majorEastAsia"/>
        </w:rPr>
        <w:t xml:space="preserve">. You will also have access to view your grades through the My Grades link so you can stay up to date on how you are doing in the course. If you are unfamiliar with how to use Blackboard, I recommend reviewing the </w:t>
      </w:r>
      <w:hyperlink r:id="rId21" w:tgtFrame="_blank" w:history="1">
        <w:r w:rsidRPr="008F4CB4">
          <w:rPr>
            <w:rStyle w:val="normaltextrun"/>
            <w:rFonts w:eastAsiaTheme="majorEastAsia"/>
            <w:color w:val="0563C1"/>
            <w:u w:val="single"/>
          </w:rPr>
          <w:t>Blackboard Basics for Students</w:t>
        </w:r>
      </w:hyperlink>
      <w:r w:rsidRPr="008F4CB4">
        <w:rPr>
          <w:rStyle w:val="normaltextrun"/>
          <w:rFonts w:eastAsiaTheme="majorEastAsia"/>
        </w:rPr>
        <w:t xml:space="preserve"> on the Computer Services Knowledge Base. </w:t>
      </w:r>
      <w:r w:rsidRPr="008F4CB4">
        <w:rPr>
          <w:rStyle w:val="normaltextrun"/>
          <w:rFonts w:eastAsiaTheme="majorEastAsia"/>
          <w:b/>
          <w:bCs/>
        </w:rPr>
        <w:t xml:space="preserve">Blackboard Ally: </w:t>
      </w:r>
      <w:r w:rsidRPr="008F4CB4">
        <w:rPr>
          <w:rStyle w:val="normaltextrun"/>
          <w:rFonts w:eastAsiaTheme="majorEastAsia"/>
        </w:rPr>
        <w:t>To help ensure you have access to your digital learning materials in formats that work for your different devices, learning needs, and preferences, Blackboard includes a new tool called Ally. Explore the </w:t>
      </w:r>
      <w:hyperlink r:id="rId22" w:tgtFrame="_blank" w:history="1">
        <w:r w:rsidRPr="008F4CB4">
          <w:rPr>
            <w:rStyle w:val="normaltextrun"/>
            <w:rFonts w:eastAsiaTheme="majorEastAsia"/>
            <w:color w:val="0563C1"/>
            <w:u w:val="single"/>
          </w:rPr>
          <w:t>Accessibility website</w:t>
        </w:r>
      </w:hyperlink>
      <w:r w:rsidRPr="008F4CB4">
        <w:rPr>
          <w:rStyle w:val="normaltextrun"/>
          <w:rFonts w:eastAsiaTheme="majorEastAsia"/>
        </w:rPr>
        <w:t> to learn more.</w:t>
      </w:r>
      <w:r w:rsidRPr="008F4CB4">
        <w:rPr>
          <w:rStyle w:val="eop"/>
        </w:rPr>
        <w:t> </w:t>
      </w:r>
    </w:p>
    <w:p w14:paraId="5E4D7FFC" w14:textId="77777777" w:rsidR="00AC13BA" w:rsidRPr="008F4CB4" w:rsidRDefault="00AC13BA" w:rsidP="00AC13BA">
      <w:pPr>
        <w:tabs>
          <w:tab w:val="left" w:pos="831"/>
          <w:tab w:val="left" w:pos="832"/>
        </w:tabs>
        <w:spacing w:line="281" w:lineRule="exact"/>
        <w:rPr>
          <w:rFonts w:ascii="Times New Roman" w:hAnsi="Times New Roman" w:cs="Times New Roman"/>
        </w:rPr>
      </w:pPr>
    </w:p>
    <w:p w14:paraId="5E33CE79" w14:textId="77777777" w:rsidR="00AC13BA" w:rsidRPr="008F4CB4" w:rsidRDefault="00AC13BA" w:rsidP="00AC13BA">
      <w:pPr>
        <w:pStyle w:val="paragraph"/>
        <w:spacing w:before="0" w:beforeAutospacing="0" w:after="0" w:afterAutospacing="0"/>
        <w:ind w:right="-360"/>
        <w:textAlignment w:val="baseline"/>
      </w:pPr>
      <w:r w:rsidRPr="008F4CB4">
        <w:rPr>
          <w:rStyle w:val="normaltextrun"/>
          <w:rFonts w:eastAsiaTheme="majorEastAsia"/>
          <w:b/>
          <w:bCs/>
        </w:rPr>
        <w:t>Classroom Expectations for Students using Digital Learning Platforms</w:t>
      </w:r>
      <w:r w:rsidRPr="008F4CB4">
        <w:rPr>
          <w:rStyle w:val="normaltextrun"/>
          <w:rFonts w:eastAsiaTheme="majorEastAsia"/>
        </w:rPr>
        <w:t>:</w:t>
      </w:r>
      <w:r w:rsidRPr="008F4CB4">
        <w:t xml:space="preserve"> </w:t>
      </w:r>
      <w:r w:rsidRPr="008F4CB4">
        <w:rPr>
          <w:rStyle w:val="normaltextrun"/>
          <w:rFonts w:eastAsiaTheme="majorEastAsia"/>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sidRPr="008F4CB4">
        <w:rPr>
          <w:rStyle w:val="normaltextrun"/>
          <w:rFonts w:eastAsiaTheme="majorEastAsia"/>
        </w:rPr>
        <w:t>bed</w:t>
      </w:r>
      <w:proofErr w:type="gramEnd"/>
      <w:r w:rsidRPr="008F4CB4">
        <w:rPr>
          <w:rStyle w:val="normaltextrun"/>
          <w:rFonts w:eastAsiaTheme="majorEastAsia"/>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sidRPr="008F4CB4">
        <w:rPr>
          <w:rStyle w:val="scxw13161721"/>
        </w:rPr>
        <w:t> </w:t>
      </w:r>
      <w:r w:rsidRPr="008F4CB4">
        <w:br/>
      </w:r>
      <w:r w:rsidRPr="008F4CB4">
        <w:rPr>
          <w:rStyle w:val="normaltextrun"/>
          <w:rFonts w:eastAsiaTheme="majorEastAsia"/>
        </w:rPr>
        <w:t> </w:t>
      </w:r>
      <w:r w:rsidRPr="008F4CB4">
        <w:rPr>
          <w:rStyle w:val="eop"/>
        </w:rPr>
        <w:t> </w:t>
      </w:r>
    </w:p>
    <w:p w14:paraId="0484CF54" w14:textId="77777777" w:rsidR="00AC13BA" w:rsidRPr="008F4CB4" w:rsidRDefault="00AC13BA" w:rsidP="00AC13BA">
      <w:pPr>
        <w:pStyle w:val="paragraph"/>
        <w:spacing w:before="0" w:beforeAutospacing="0" w:after="0" w:afterAutospacing="0"/>
        <w:textAlignment w:val="baseline"/>
      </w:pPr>
      <w:r w:rsidRPr="008F4CB4">
        <w:rPr>
          <w:rStyle w:val="normaltextrun"/>
          <w:rFonts w:eastAsiaTheme="majorEastAsia"/>
          <w:b/>
          <w:bCs/>
        </w:rPr>
        <w:t>Digital Delivery Netiquette</w:t>
      </w:r>
      <w:r w:rsidRPr="008F4CB4">
        <w:rPr>
          <w:rStyle w:val="normaltextrun"/>
          <w:rFonts w:eastAsiaTheme="majorEastAsia"/>
        </w:rPr>
        <w:t> </w:t>
      </w:r>
      <w:r w:rsidRPr="008F4CB4">
        <w:rPr>
          <w:rStyle w:val="eop"/>
        </w:rPr>
        <w:t> </w:t>
      </w:r>
    </w:p>
    <w:p w14:paraId="7612750C" w14:textId="77777777" w:rsidR="00AC13BA" w:rsidRPr="008F4CB4" w:rsidRDefault="00AC13BA" w:rsidP="00AC13BA">
      <w:pPr>
        <w:pStyle w:val="paragraph"/>
        <w:numPr>
          <w:ilvl w:val="0"/>
          <w:numId w:val="34"/>
        </w:numPr>
        <w:spacing w:before="0" w:beforeAutospacing="0" w:after="0" w:afterAutospacing="0"/>
        <w:jc w:val="both"/>
        <w:textAlignment w:val="baseline"/>
      </w:pPr>
      <w:r w:rsidRPr="008F4CB4">
        <w:rPr>
          <w:rStyle w:val="normaltextrun"/>
          <w:rFonts w:eastAsiaTheme="majorEastAsia"/>
        </w:rPr>
        <w:t>Make sure you have a camera so that you can be seen through video when possible. Experiment with your lighting so that your face can be seen, especially for breakout sessions. </w:t>
      </w:r>
      <w:r w:rsidRPr="008F4CB4">
        <w:rPr>
          <w:rStyle w:val="eop"/>
        </w:rPr>
        <w:t> </w:t>
      </w:r>
    </w:p>
    <w:p w14:paraId="3D213BA8" w14:textId="77777777" w:rsidR="00AC13BA" w:rsidRPr="008F4CB4" w:rsidRDefault="00AC13BA" w:rsidP="00AC13BA">
      <w:pPr>
        <w:pStyle w:val="paragraph"/>
        <w:numPr>
          <w:ilvl w:val="0"/>
          <w:numId w:val="34"/>
        </w:numPr>
        <w:spacing w:before="0" w:beforeAutospacing="0" w:after="0" w:afterAutospacing="0"/>
        <w:jc w:val="both"/>
        <w:textAlignment w:val="baseline"/>
      </w:pPr>
      <w:r w:rsidRPr="008F4CB4">
        <w:rPr>
          <w:rStyle w:val="normaltextrun"/>
          <w:rFonts w:eastAsiaTheme="majorEastAsia"/>
        </w:rPr>
        <w:t>Be aware of what/who is behind you and any other sounds in the area. Choose the quietest space available and mute yourself when you are not talking. Use earphones or buds when feasible. </w:t>
      </w:r>
      <w:r w:rsidRPr="008F4CB4">
        <w:rPr>
          <w:rStyle w:val="eop"/>
        </w:rPr>
        <w:t> </w:t>
      </w:r>
    </w:p>
    <w:p w14:paraId="3EFA5DE5" w14:textId="77777777" w:rsidR="00AC13BA" w:rsidRPr="008F4CB4" w:rsidRDefault="00AC13BA" w:rsidP="00AC13BA">
      <w:pPr>
        <w:pStyle w:val="paragraph"/>
        <w:numPr>
          <w:ilvl w:val="0"/>
          <w:numId w:val="34"/>
        </w:numPr>
        <w:spacing w:before="0" w:beforeAutospacing="0" w:after="0" w:afterAutospacing="0"/>
        <w:jc w:val="both"/>
        <w:textAlignment w:val="baseline"/>
      </w:pPr>
      <w:r w:rsidRPr="008F4CB4">
        <w:rPr>
          <w:rStyle w:val="normaltextrun"/>
          <w:rFonts w:eastAsiaTheme="majorEastAsia"/>
        </w:rPr>
        <w:t>All participants should dress appropriately, as you would for class.  </w:t>
      </w:r>
      <w:r w:rsidRPr="008F4CB4">
        <w:rPr>
          <w:rStyle w:val="eop"/>
        </w:rPr>
        <w:t> </w:t>
      </w:r>
    </w:p>
    <w:p w14:paraId="25F0E712" w14:textId="77777777" w:rsidR="00AC13BA" w:rsidRPr="008F4CB4" w:rsidRDefault="00AC13BA" w:rsidP="00AC13BA">
      <w:pPr>
        <w:pStyle w:val="paragraph"/>
        <w:numPr>
          <w:ilvl w:val="0"/>
          <w:numId w:val="34"/>
        </w:numPr>
        <w:spacing w:before="0" w:beforeAutospacing="0" w:after="0" w:afterAutospacing="0"/>
        <w:jc w:val="both"/>
        <w:textAlignment w:val="baseline"/>
      </w:pPr>
      <w:r w:rsidRPr="008F4CB4">
        <w:rPr>
          <w:rStyle w:val="normaltextrun"/>
          <w:rFonts w:eastAsiaTheme="majorEastAsia"/>
        </w:rPr>
        <w:t>Use the chat box for comments, and the Q&amp;A section for questions, or raise your hand for questions that involve discussion with the entire class.   </w:t>
      </w:r>
      <w:r w:rsidRPr="008F4CB4">
        <w:rPr>
          <w:rStyle w:val="eop"/>
        </w:rPr>
        <w:t> </w:t>
      </w:r>
    </w:p>
    <w:p w14:paraId="25DD5EF4" w14:textId="77777777" w:rsidR="00AC13BA" w:rsidRPr="008F4CB4" w:rsidRDefault="00AC13BA" w:rsidP="00AC13BA">
      <w:pPr>
        <w:pStyle w:val="paragraph"/>
        <w:numPr>
          <w:ilvl w:val="0"/>
          <w:numId w:val="34"/>
        </w:numPr>
        <w:spacing w:before="0" w:beforeAutospacing="0" w:after="0" w:afterAutospacing="0"/>
        <w:jc w:val="both"/>
        <w:textAlignment w:val="baseline"/>
      </w:pPr>
      <w:r w:rsidRPr="008F4CB4">
        <w:rPr>
          <w:rStyle w:val="normaltextrun"/>
          <w:rFonts w:eastAsiaTheme="majorEastAsia"/>
        </w:rPr>
        <w:t>Please do not engage in other activities on your computer during class, since research shows that our brains cannot multitask.  </w:t>
      </w:r>
      <w:r w:rsidRPr="008F4CB4">
        <w:rPr>
          <w:rStyle w:val="eop"/>
        </w:rPr>
        <w:t>  </w:t>
      </w:r>
    </w:p>
    <w:p w14:paraId="38908012" w14:textId="77777777" w:rsidR="00AC13BA" w:rsidRPr="008F4CB4" w:rsidRDefault="00AC13BA" w:rsidP="00AC13BA">
      <w:pPr>
        <w:pStyle w:val="paragraph"/>
        <w:spacing w:before="0" w:beforeAutospacing="0" w:after="0" w:afterAutospacing="0"/>
        <w:textAlignment w:val="baseline"/>
        <w:rPr>
          <w:rStyle w:val="normaltextrun"/>
          <w:rFonts w:eastAsiaTheme="majorEastAsia"/>
          <w:b/>
          <w:bCs/>
        </w:rPr>
      </w:pPr>
    </w:p>
    <w:p w14:paraId="1A8E0CAE" w14:textId="77777777" w:rsidR="00AC13BA" w:rsidRPr="008F4CB4" w:rsidRDefault="00AC13BA" w:rsidP="00AC13BA">
      <w:pPr>
        <w:pStyle w:val="paragraph"/>
        <w:spacing w:before="0" w:beforeAutospacing="0" w:after="0" w:afterAutospacing="0"/>
        <w:textAlignment w:val="baseline"/>
        <w:rPr>
          <w:rStyle w:val="normaltextrun"/>
          <w:rFonts w:eastAsiaTheme="majorEastAsia"/>
        </w:rPr>
      </w:pPr>
      <w:r w:rsidRPr="008F4CB4">
        <w:rPr>
          <w:rStyle w:val="normaltextrun"/>
          <w:rFonts w:eastAsiaTheme="majorEastAsia"/>
          <w:b/>
          <w:bCs/>
        </w:rPr>
        <w:lastRenderedPageBreak/>
        <w:t>Participation in Asynchronous and Synchronous Learning:</w:t>
      </w:r>
      <w:r w:rsidRPr="008F4CB4">
        <w:rPr>
          <w:rStyle w:val="normaltextrun"/>
          <w:rFonts w:eastAsiaTheme="majorEastAsia"/>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56893664" w14:textId="77777777" w:rsidR="00AC13BA" w:rsidRPr="008F4CB4" w:rsidRDefault="00AC13BA" w:rsidP="00AC13BA">
      <w:pPr>
        <w:pStyle w:val="paragraph"/>
        <w:spacing w:before="0" w:beforeAutospacing="0" w:after="0" w:afterAutospacing="0"/>
        <w:textAlignment w:val="baseline"/>
      </w:pPr>
      <w:r w:rsidRPr="008F4CB4">
        <w:rPr>
          <w:rStyle w:val="normaltextrun"/>
          <w:rFonts w:eastAsiaTheme="majorEastAsia"/>
        </w:rPr>
        <w:t>     </w:t>
      </w:r>
      <w:r w:rsidRPr="008F4CB4">
        <w:rPr>
          <w:rStyle w:val="eop"/>
        </w:rPr>
        <w:t> </w:t>
      </w:r>
    </w:p>
    <w:p w14:paraId="68F88998" w14:textId="77777777" w:rsidR="00AC13BA" w:rsidRPr="008F4CB4" w:rsidRDefault="00AC13BA" w:rsidP="00AC13BA">
      <w:pPr>
        <w:pStyle w:val="paragraph"/>
        <w:numPr>
          <w:ilvl w:val="0"/>
          <w:numId w:val="25"/>
        </w:numPr>
        <w:spacing w:before="0" w:beforeAutospacing="0" w:after="0" w:afterAutospacing="0"/>
        <w:ind w:left="1170" w:firstLine="0"/>
        <w:textAlignment w:val="baseline"/>
      </w:pPr>
      <w:r w:rsidRPr="008F4CB4">
        <w:rPr>
          <w:rStyle w:val="normaltextrun"/>
          <w:rFonts w:eastAsiaTheme="majorEastAsia"/>
        </w:rPr>
        <w:t xml:space="preserve">Breathe and settle your body when conversations are tough.  A Mindful approach to learning has been correlated with an increase in cultural consciousness (Anderson &amp; </w:t>
      </w:r>
      <w:proofErr w:type="spellStart"/>
      <w:r w:rsidRPr="008F4CB4">
        <w:rPr>
          <w:rStyle w:val="normaltextrun"/>
          <w:rFonts w:eastAsiaTheme="majorEastAsia"/>
        </w:rPr>
        <w:t>Blisard</w:t>
      </w:r>
      <w:proofErr w:type="spellEnd"/>
      <w:r w:rsidRPr="008F4CB4">
        <w:rPr>
          <w:rStyle w:val="normaltextrun"/>
          <w:rFonts w:eastAsiaTheme="majorEastAsia"/>
        </w:rPr>
        <w:t>, 2013). </w:t>
      </w:r>
      <w:r w:rsidRPr="008F4CB4">
        <w:rPr>
          <w:rStyle w:val="eop"/>
        </w:rPr>
        <w:t> </w:t>
      </w:r>
    </w:p>
    <w:p w14:paraId="21C3824F" w14:textId="77777777" w:rsidR="00AC13BA" w:rsidRPr="008F4CB4" w:rsidRDefault="00AC13BA" w:rsidP="00AC13BA">
      <w:pPr>
        <w:pStyle w:val="paragraph"/>
        <w:numPr>
          <w:ilvl w:val="0"/>
          <w:numId w:val="26"/>
        </w:numPr>
        <w:spacing w:before="0" w:beforeAutospacing="0" w:after="0" w:afterAutospacing="0"/>
        <w:ind w:left="1170" w:firstLine="0"/>
        <w:textAlignment w:val="baseline"/>
      </w:pPr>
      <w:r w:rsidRPr="008F4CB4">
        <w:rPr>
          <w:rStyle w:val="normaltextrun"/>
          <w:rFonts w:eastAsiaTheme="majorEastAsia"/>
        </w:rPr>
        <w:t>Be open to learning, perhaps from a new perspective than you have previously considered, especially when it comes to systems-level analysis of our society.  Try to move outside your comfort zone. </w:t>
      </w:r>
      <w:r w:rsidRPr="008F4CB4">
        <w:rPr>
          <w:rStyle w:val="eop"/>
        </w:rPr>
        <w:t> </w:t>
      </w:r>
    </w:p>
    <w:p w14:paraId="646ACE5D" w14:textId="77777777" w:rsidR="00AC13BA" w:rsidRPr="008F4CB4" w:rsidRDefault="00AC13BA" w:rsidP="00AC13BA">
      <w:pPr>
        <w:pStyle w:val="paragraph"/>
        <w:numPr>
          <w:ilvl w:val="0"/>
          <w:numId w:val="27"/>
        </w:numPr>
        <w:spacing w:before="0" w:beforeAutospacing="0" w:after="0" w:afterAutospacing="0"/>
        <w:ind w:left="1170" w:firstLine="0"/>
        <w:textAlignment w:val="baseline"/>
      </w:pPr>
      <w:r w:rsidRPr="008F4CB4">
        <w:rPr>
          <w:rStyle w:val="normaltextrun"/>
          <w:rFonts w:eastAsiaTheme="majorEastAsia"/>
        </w:rPr>
        <w:t>Be fully present and be an active participant.  Use “I” language and speak from your own experience. </w:t>
      </w:r>
      <w:r w:rsidRPr="008F4CB4">
        <w:rPr>
          <w:rStyle w:val="eop"/>
        </w:rPr>
        <w:t> </w:t>
      </w:r>
    </w:p>
    <w:p w14:paraId="707BB26E" w14:textId="77777777" w:rsidR="00AC13BA" w:rsidRPr="008F4CB4" w:rsidRDefault="00AC13BA" w:rsidP="00AC13BA">
      <w:pPr>
        <w:pStyle w:val="paragraph"/>
        <w:numPr>
          <w:ilvl w:val="0"/>
          <w:numId w:val="28"/>
        </w:numPr>
        <w:spacing w:before="0" w:beforeAutospacing="0" w:after="0" w:afterAutospacing="0"/>
        <w:ind w:left="1170" w:firstLine="0"/>
        <w:textAlignment w:val="baseline"/>
      </w:pPr>
      <w:r w:rsidRPr="008F4CB4">
        <w:rPr>
          <w:rStyle w:val="normaltextrun"/>
          <w:rFonts w:eastAsiaTheme="majorEastAsia"/>
        </w:rPr>
        <w:t>Respect each person’s right to be heard and to have their own experience that may differ from yours. </w:t>
      </w:r>
      <w:r w:rsidRPr="008F4CB4">
        <w:rPr>
          <w:rStyle w:val="eop"/>
        </w:rPr>
        <w:t> </w:t>
      </w:r>
    </w:p>
    <w:p w14:paraId="54790E56" w14:textId="77777777" w:rsidR="00AC13BA" w:rsidRPr="008F4CB4" w:rsidRDefault="00AC13BA" w:rsidP="00AC13BA">
      <w:pPr>
        <w:pStyle w:val="paragraph"/>
        <w:numPr>
          <w:ilvl w:val="0"/>
          <w:numId w:val="29"/>
        </w:numPr>
        <w:spacing w:before="0" w:beforeAutospacing="0" w:after="0" w:afterAutospacing="0"/>
        <w:ind w:left="1170" w:firstLine="0"/>
        <w:textAlignment w:val="baseline"/>
      </w:pPr>
      <w:r w:rsidRPr="008F4CB4">
        <w:rPr>
          <w:rStyle w:val="normaltextrun"/>
          <w:rFonts w:eastAsiaTheme="majorEastAsia"/>
        </w:rPr>
        <w:t>Listen to others before responding.   </w:t>
      </w:r>
      <w:r w:rsidRPr="008F4CB4">
        <w:rPr>
          <w:rStyle w:val="eop"/>
        </w:rPr>
        <w:t> </w:t>
      </w:r>
    </w:p>
    <w:p w14:paraId="4327D421" w14:textId="77777777" w:rsidR="00AC13BA" w:rsidRPr="008F4CB4" w:rsidRDefault="00AC13BA" w:rsidP="00AC13BA">
      <w:pPr>
        <w:pStyle w:val="paragraph"/>
        <w:numPr>
          <w:ilvl w:val="0"/>
          <w:numId w:val="30"/>
        </w:numPr>
        <w:spacing w:before="0" w:beforeAutospacing="0" w:after="0" w:afterAutospacing="0"/>
        <w:ind w:left="1170" w:firstLine="0"/>
        <w:textAlignment w:val="baseline"/>
      </w:pPr>
      <w:r w:rsidRPr="008F4CB4">
        <w:rPr>
          <w:rStyle w:val="normaltextrun"/>
          <w:rFonts w:eastAsiaTheme="majorEastAsia"/>
        </w:rPr>
        <w:t>Don’t mistake your discomfort of feeling ideas challenged as a lack of safety—we will aim for “Brave” space of mutual respect for each other’s humanity while we strive to understand the impact of individual and group experiences as future counselors.    </w:t>
      </w:r>
      <w:r w:rsidRPr="008F4CB4">
        <w:rPr>
          <w:rStyle w:val="eop"/>
        </w:rPr>
        <w:t> </w:t>
      </w:r>
    </w:p>
    <w:p w14:paraId="6A01DC7D" w14:textId="77777777" w:rsidR="00AC13BA" w:rsidRPr="008F4CB4" w:rsidRDefault="00AC13BA" w:rsidP="00AC13BA">
      <w:pPr>
        <w:pStyle w:val="paragraph"/>
        <w:numPr>
          <w:ilvl w:val="0"/>
          <w:numId w:val="31"/>
        </w:numPr>
        <w:spacing w:before="0" w:beforeAutospacing="0" w:after="0" w:afterAutospacing="0"/>
        <w:ind w:left="1170" w:firstLine="0"/>
        <w:textAlignment w:val="baseline"/>
      </w:pPr>
      <w:r w:rsidRPr="008F4CB4">
        <w:rPr>
          <w:rStyle w:val="normaltextrun"/>
          <w:rFonts w:eastAsiaTheme="majorEastAsia"/>
        </w:rPr>
        <w:t>Be responsible for your own growth and development. Notice your own reactions and become curious about them as a source of deeper understanding. </w:t>
      </w:r>
      <w:r w:rsidRPr="008F4CB4">
        <w:rPr>
          <w:rStyle w:val="eop"/>
        </w:rPr>
        <w:t> </w:t>
      </w:r>
    </w:p>
    <w:p w14:paraId="647493D4" w14:textId="77777777" w:rsidR="00AC13BA" w:rsidRPr="008F4CB4" w:rsidRDefault="00AC13BA" w:rsidP="00AC13BA">
      <w:pPr>
        <w:pStyle w:val="paragraph"/>
        <w:numPr>
          <w:ilvl w:val="0"/>
          <w:numId w:val="32"/>
        </w:numPr>
        <w:spacing w:before="0" w:beforeAutospacing="0" w:after="0" w:afterAutospacing="0"/>
        <w:ind w:left="1170" w:firstLine="0"/>
        <w:textAlignment w:val="baseline"/>
      </w:pPr>
      <w:r w:rsidRPr="008F4CB4">
        <w:rPr>
          <w:rStyle w:val="normaltextrun"/>
          <w:rFonts w:eastAsiaTheme="majorEastAsia"/>
        </w:rPr>
        <w:t>Do not judge another person’s feelings, and do not mistake your feelings for “fact”; the goal is truly hearing and understanding. Be soft on people and hard on the barriers to understanding. </w:t>
      </w:r>
      <w:r w:rsidRPr="008F4CB4">
        <w:rPr>
          <w:rStyle w:val="eop"/>
        </w:rPr>
        <w:t> </w:t>
      </w:r>
    </w:p>
    <w:p w14:paraId="675825D9" w14:textId="77777777" w:rsidR="00AC13BA" w:rsidRPr="008F4CB4" w:rsidRDefault="00AC13BA" w:rsidP="00AC13BA">
      <w:pPr>
        <w:pStyle w:val="paragraph"/>
        <w:numPr>
          <w:ilvl w:val="0"/>
          <w:numId w:val="33"/>
        </w:numPr>
        <w:spacing w:before="0" w:beforeAutospacing="0" w:after="0" w:afterAutospacing="0"/>
        <w:ind w:left="1170" w:firstLine="0"/>
        <w:textAlignment w:val="baseline"/>
      </w:pPr>
      <w:r w:rsidRPr="008F4CB4">
        <w:rPr>
          <w:rStyle w:val="normaltextrun"/>
          <w:rFonts w:eastAsiaTheme="majorEastAsia"/>
        </w:rPr>
        <w:t>Be gentle with yourself and others as we all learn and grow.  </w:t>
      </w:r>
      <w:r w:rsidRPr="008F4CB4">
        <w:rPr>
          <w:rStyle w:val="scxw13161721"/>
        </w:rPr>
        <w:t> </w:t>
      </w:r>
      <w:r w:rsidRPr="008F4CB4">
        <w:br/>
      </w:r>
      <w:r w:rsidRPr="008F4CB4">
        <w:rPr>
          <w:rStyle w:val="normaltextrun"/>
          <w:rFonts w:eastAsiaTheme="majorEastAsia"/>
          <w:color w:val="000000"/>
        </w:rPr>
        <w:t> </w:t>
      </w:r>
      <w:r w:rsidRPr="008F4CB4">
        <w:rPr>
          <w:rStyle w:val="eop"/>
          <w:color w:val="000000"/>
        </w:rPr>
        <w:t> </w:t>
      </w:r>
    </w:p>
    <w:p w14:paraId="3BB0DD02" w14:textId="77777777" w:rsidR="00AC13BA" w:rsidRPr="008F4CB4" w:rsidRDefault="00AC13BA" w:rsidP="00AC13BA">
      <w:pPr>
        <w:pStyle w:val="paragraph"/>
        <w:spacing w:before="0" w:beforeAutospacing="0" w:after="0" w:afterAutospacing="0"/>
        <w:textAlignment w:val="baseline"/>
      </w:pPr>
      <w:r w:rsidRPr="008F4CB4">
        <w:rPr>
          <w:rStyle w:val="normaltextrun"/>
          <w:rFonts w:eastAsiaTheme="majorEastAsia"/>
          <w:b/>
          <w:bCs/>
        </w:rPr>
        <w:t xml:space="preserve">Student Engagement: </w:t>
      </w:r>
      <w:r w:rsidRPr="008F4CB4">
        <w:rPr>
          <w:rStyle w:val="normaltextrun"/>
          <w:rFonts w:eastAsiaTheme="majorEastAsia"/>
        </w:rPr>
        <w:t>Participation and questions are expected in class discussions</w:t>
      </w:r>
      <w:proofErr w:type="gramStart"/>
      <w:r w:rsidRPr="008F4CB4">
        <w:rPr>
          <w:rStyle w:val="normaltextrun"/>
          <w:rFonts w:eastAsiaTheme="majorEastAsia"/>
        </w:rPr>
        <w:t xml:space="preserve">.  </w:t>
      </w:r>
      <w:proofErr w:type="gramEnd"/>
      <w:r w:rsidRPr="008F4CB4">
        <w:rPr>
          <w:rStyle w:val="normaltextrun"/>
          <w:rFonts w:eastAsiaTheme="majorEastAsia"/>
        </w:rPr>
        <w:t>It is the responsibility of each of us to treat each other with respect, even when there are differences in experiences or viewpoints. Participation points will be awarded based on class participation and in some weeks, student worksheets or exit tickets demonstrating grasp of materials will be handed in at the end of class or posted to Blackboard. Student engagement and understanding attained from worksheets or exit surveys should demonstrate your depth of understanding of the material and a furthering of the topic at hand.)  </w:t>
      </w:r>
      <w:r w:rsidRPr="008F4CB4">
        <w:rPr>
          <w:rStyle w:val="eop"/>
        </w:rPr>
        <w:t> </w:t>
      </w:r>
    </w:p>
    <w:p w14:paraId="0B1B7424" w14:textId="77777777" w:rsidR="00AC13BA" w:rsidRPr="008F4CB4" w:rsidRDefault="00AC13BA" w:rsidP="00AC13BA">
      <w:pPr>
        <w:pStyle w:val="paragraph"/>
        <w:spacing w:before="0" w:beforeAutospacing="0" w:after="0" w:afterAutospacing="0"/>
        <w:textAlignment w:val="baseline"/>
      </w:pPr>
    </w:p>
    <w:p w14:paraId="37433776" w14:textId="77777777" w:rsidR="00AC13BA" w:rsidRPr="008F4CB4" w:rsidRDefault="00AC13BA" w:rsidP="00AC13BA">
      <w:pPr>
        <w:pStyle w:val="paragraph"/>
        <w:spacing w:before="0" w:beforeAutospacing="0" w:after="0" w:afterAutospacing="0"/>
        <w:ind w:right="-360"/>
        <w:textAlignment w:val="baseline"/>
      </w:pPr>
      <w:r w:rsidRPr="008F4CB4">
        <w:rPr>
          <w:rStyle w:val="normaltextrun"/>
          <w:rFonts w:eastAsiaTheme="majorEastAsia"/>
          <w:b/>
          <w:bCs/>
        </w:rPr>
        <w:t xml:space="preserve">Expectations for Written </w:t>
      </w:r>
      <w:proofErr w:type="gramStart"/>
      <w:r w:rsidRPr="008F4CB4">
        <w:rPr>
          <w:rStyle w:val="normaltextrun"/>
          <w:rFonts w:eastAsiaTheme="majorEastAsia"/>
          <w:b/>
          <w:bCs/>
        </w:rPr>
        <w:t>Work</w:t>
      </w:r>
      <w:r w:rsidRPr="008F4CB4">
        <w:rPr>
          <w:rStyle w:val="eop"/>
        </w:rPr>
        <w:t> </w:t>
      </w:r>
      <w:r w:rsidRPr="008F4CB4">
        <w:t>.</w:t>
      </w:r>
      <w:proofErr w:type="gramEnd"/>
      <w:r w:rsidRPr="008F4CB4">
        <w:t xml:space="preserve"> </w:t>
      </w:r>
      <w:r w:rsidRPr="008F4CB4">
        <w:rPr>
          <w:rStyle w:val="normaltextrun"/>
          <w:rFonts w:eastAsiaTheme="majorEastAsia"/>
        </w:rPr>
        <w:t>Students are expected to have read required materials prior to class</w:t>
      </w:r>
      <w:proofErr w:type="gramStart"/>
      <w:r w:rsidRPr="008F4CB4">
        <w:rPr>
          <w:rStyle w:val="normaltextrun"/>
          <w:rFonts w:eastAsiaTheme="majorEastAsia"/>
        </w:rPr>
        <w:t xml:space="preserve">.  </w:t>
      </w:r>
      <w:proofErr w:type="gramEnd"/>
      <w:r w:rsidRPr="008F4CB4">
        <w:rPr>
          <w:rStyle w:val="normaltextrun"/>
          <w:rFonts w:eastAsiaTheme="majorEastAsia"/>
        </w:rPr>
        <w:t>These readings are complementary and cumulative and will be used as a basis for all class activities, including quizzes</w:t>
      </w:r>
      <w:proofErr w:type="gramStart"/>
      <w:r w:rsidRPr="008F4CB4">
        <w:rPr>
          <w:rStyle w:val="normaltextrun"/>
          <w:rFonts w:eastAsiaTheme="majorEastAsia"/>
        </w:rPr>
        <w:t xml:space="preserve">.  </w:t>
      </w:r>
      <w:proofErr w:type="gramEnd"/>
      <w:r w:rsidRPr="008F4CB4">
        <w:rPr>
          <w:rStyle w:val="normaltextrun"/>
          <w:rFonts w:eastAsiaTheme="majorEastAsia"/>
        </w:rPr>
        <w:t xml:space="preserve">My expectation is that we will build upon the readings and develop higher-order applications of the concepts: analyzing, evaluating, creating (Anderson, </w:t>
      </w:r>
      <w:proofErr w:type="spellStart"/>
      <w:r w:rsidRPr="008F4CB4">
        <w:rPr>
          <w:rStyle w:val="normaltextrun"/>
          <w:rFonts w:eastAsiaTheme="majorEastAsia"/>
        </w:rPr>
        <w:t>Krathwol</w:t>
      </w:r>
      <w:proofErr w:type="spellEnd"/>
      <w:r w:rsidRPr="008F4CB4">
        <w:rPr>
          <w:rStyle w:val="normaltextrun"/>
          <w:rFonts w:eastAsiaTheme="majorEastAsia"/>
        </w:rPr>
        <w:t xml:space="preserve"> &amp; Bloom, 2001), rather than simply review the readings, so your preparation is critical</w:t>
      </w:r>
      <w:proofErr w:type="gramStart"/>
      <w:r w:rsidRPr="008F4CB4">
        <w:rPr>
          <w:rStyle w:val="normaltextrun"/>
          <w:rFonts w:eastAsiaTheme="majorEastAsia"/>
        </w:rPr>
        <w:t xml:space="preserve">.  </w:t>
      </w:r>
      <w:proofErr w:type="gramEnd"/>
      <w:r w:rsidRPr="008F4CB4">
        <w:rPr>
          <w:rStyle w:val="normaltextrun"/>
          <w:rFonts w:eastAsiaTheme="majorEastAsia"/>
        </w:rPr>
        <w:t xml:space="preserve">We will have </w:t>
      </w:r>
      <w:r w:rsidRPr="008F4CB4">
        <w:rPr>
          <w:rStyle w:val="normaltextrun"/>
          <w:rFonts w:eastAsiaTheme="majorEastAsia"/>
        </w:rPr>
        <w:lastRenderedPageBreak/>
        <w:t xml:space="preserve">guest speakers, watch </w:t>
      </w:r>
      <w:proofErr w:type="gramStart"/>
      <w:r w:rsidRPr="008F4CB4">
        <w:rPr>
          <w:rStyle w:val="normaltextrun"/>
          <w:rFonts w:eastAsiaTheme="majorEastAsia"/>
        </w:rPr>
        <w:t>films</w:t>
      </w:r>
      <w:proofErr w:type="gramEnd"/>
      <w:r w:rsidRPr="008F4CB4">
        <w:rPr>
          <w:rStyle w:val="normaltextrun"/>
          <w:rFonts w:eastAsiaTheme="majorEastAsia"/>
        </w:rPr>
        <w:t xml:space="preserve"> and have discussions or participation activities (graded) meant to build on the readings.  If you don’t understand concepts in the book or want discussion, it is up to you to initiate that conversation</w:t>
      </w:r>
      <w:proofErr w:type="gramStart"/>
      <w:r w:rsidRPr="008F4CB4">
        <w:rPr>
          <w:rStyle w:val="normaltextrun"/>
          <w:rFonts w:eastAsiaTheme="majorEastAsia"/>
        </w:rPr>
        <w:t>!  </w:t>
      </w:r>
      <w:proofErr w:type="gramEnd"/>
      <w:r w:rsidRPr="008F4CB4">
        <w:rPr>
          <w:rStyle w:val="eop"/>
        </w:rPr>
        <w:t> </w:t>
      </w:r>
    </w:p>
    <w:p w14:paraId="28B36E0E" w14:textId="77777777" w:rsidR="00AC13BA" w:rsidRPr="008F4CB4" w:rsidRDefault="00AC13BA" w:rsidP="00AC13BA">
      <w:pPr>
        <w:pStyle w:val="paragraph"/>
        <w:spacing w:before="0" w:beforeAutospacing="0" w:after="0" w:afterAutospacing="0"/>
        <w:ind w:right="-360"/>
        <w:textAlignment w:val="baseline"/>
      </w:pPr>
      <w:r w:rsidRPr="008F4CB4">
        <w:rPr>
          <w:rStyle w:val="eop"/>
        </w:rPr>
        <w:t> </w:t>
      </w:r>
    </w:p>
    <w:p w14:paraId="0691CDCE" w14:textId="77777777" w:rsidR="00AC13BA" w:rsidRPr="008F4CB4" w:rsidRDefault="00AC13BA" w:rsidP="00AC13BA">
      <w:pPr>
        <w:pStyle w:val="paragraph"/>
        <w:spacing w:before="0" w:beforeAutospacing="0" w:after="0" w:afterAutospacing="0"/>
        <w:ind w:right="-465"/>
        <w:textAlignment w:val="baseline"/>
      </w:pPr>
      <w:r w:rsidRPr="008F4CB4">
        <w:rPr>
          <w:rStyle w:val="normaltextrun"/>
          <w:rFonts w:eastAsiaTheme="majorEastAsia"/>
        </w:rPr>
        <w:t>All written projects are expected to adhere to the proper use of grammar, spelling and word choice, use of nonsexist and culturally sensitive language, as well as proper acknowledgment of quotations and citations</w:t>
      </w:r>
      <w:proofErr w:type="gramStart"/>
      <w:r w:rsidRPr="008F4CB4">
        <w:rPr>
          <w:rStyle w:val="normaltextrun"/>
          <w:rFonts w:eastAsiaTheme="majorEastAsia"/>
        </w:rPr>
        <w:t xml:space="preserve">.  </w:t>
      </w:r>
      <w:proofErr w:type="gramEnd"/>
      <w:r w:rsidRPr="008F4CB4">
        <w:rPr>
          <w:rStyle w:val="normaltextrun"/>
          <w:rFonts w:eastAsiaTheme="majorEastAsia"/>
        </w:rPr>
        <w:t>Journals are less formal stylistically but should use proper grammar and respectful language</w:t>
      </w:r>
      <w:proofErr w:type="gramStart"/>
      <w:r w:rsidRPr="008F4CB4">
        <w:rPr>
          <w:rStyle w:val="normaltextrun"/>
          <w:rFonts w:eastAsiaTheme="majorEastAsia"/>
        </w:rPr>
        <w:t xml:space="preserve">.  </w:t>
      </w:r>
      <w:proofErr w:type="gramEnd"/>
      <w:r w:rsidRPr="008F4CB4">
        <w:rPr>
          <w:rStyle w:val="normaltextrun"/>
          <w:rFonts w:eastAsiaTheme="majorEastAsia"/>
        </w:rPr>
        <w:t>Assignments in this class do not require APA style for formatting sections</w:t>
      </w:r>
      <w:proofErr w:type="gramStart"/>
      <w:r w:rsidRPr="008F4CB4">
        <w:rPr>
          <w:rStyle w:val="normaltextrun"/>
          <w:rFonts w:eastAsiaTheme="majorEastAsia"/>
        </w:rPr>
        <w:t xml:space="preserve">.  </w:t>
      </w:r>
      <w:proofErr w:type="gramEnd"/>
      <w:r w:rsidRPr="008F4CB4">
        <w:rPr>
          <w:rStyle w:val="normaltextrun"/>
          <w:rFonts w:eastAsiaTheme="majorEastAsia"/>
        </w:rPr>
        <w:t>Instead, please use the assigned prompts in the paper itself (single spaced) and write your response below them (double spaced)</w:t>
      </w:r>
      <w:proofErr w:type="gramStart"/>
      <w:r w:rsidRPr="008F4CB4">
        <w:rPr>
          <w:rStyle w:val="normaltextrun"/>
          <w:rFonts w:eastAsiaTheme="majorEastAsia"/>
        </w:rPr>
        <w:t xml:space="preserve">.  </w:t>
      </w:r>
      <w:proofErr w:type="gramEnd"/>
      <w:r w:rsidRPr="008F4CB4">
        <w:rPr>
          <w:rStyle w:val="normaltextrun"/>
          <w:rFonts w:eastAsiaTheme="majorEastAsia"/>
        </w:rPr>
        <w:t xml:space="preserve">All written work should demonstrate </w:t>
      </w:r>
      <w:proofErr w:type="gramStart"/>
      <w:r w:rsidRPr="008F4CB4">
        <w:rPr>
          <w:rStyle w:val="normaltextrun"/>
          <w:rFonts w:eastAsiaTheme="majorEastAsia"/>
        </w:rPr>
        <w:t>graduate-level</w:t>
      </w:r>
      <w:proofErr w:type="gramEnd"/>
      <w:r w:rsidRPr="008F4CB4">
        <w:rPr>
          <w:rStyle w:val="normaltextrun"/>
          <w:rFonts w:eastAsiaTheme="majorEastAsia"/>
        </w:rPr>
        <w:t xml:space="preserve"> thought and analysis (see comments regarding Bloom’s revised taxonomy in #7 above), and should reflect understanding and integration of course materials and process.  If you need assistance, please don’t hesitate to consult the Missouri State University writing lab and the “Bear Claw” in the library</w:t>
      </w:r>
      <w:proofErr w:type="gramStart"/>
      <w:r w:rsidRPr="008F4CB4">
        <w:rPr>
          <w:rStyle w:val="normaltextrun"/>
          <w:rFonts w:eastAsiaTheme="majorEastAsia"/>
        </w:rPr>
        <w:t>.  </w:t>
      </w:r>
      <w:proofErr w:type="gramEnd"/>
      <w:r w:rsidRPr="008F4CB4">
        <w:rPr>
          <w:rStyle w:val="eop"/>
        </w:rPr>
        <w:t> </w:t>
      </w:r>
      <w:r w:rsidRPr="008F4CB4">
        <w:rPr>
          <w:rStyle w:val="normaltextrun"/>
          <w:rFonts w:eastAsiaTheme="majorEastAsia"/>
        </w:rPr>
        <w:t xml:space="preserve">For help with APA style: </w:t>
      </w:r>
      <w:hyperlink r:id="rId23" w:tgtFrame="_blank" w:history="1">
        <w:r w:rsidRPr="008F4CB4">
          <w:rPr>
            <w:rStyle w:val="normaltextrun"/>
            <w:rFonts w:eastAsiaTheme="majorEastAsia"/>
            <w:color w:val="0563C1"/>
            <w:u w:val="single"/>
          </w:rPr>
          <w:t>https://owl.purdue.edu/owl/purdue_owl.html</w:t>
        </w:r>
      </w:hyperlink>
      <w:r w:rsidRPr="008F4CB4">
        <w:rPr>
          <w:rStyle w:val="normaltextrun"/>
          <w:rFonts w:eastAsiaTheme="majorEastAsia"/>
          <w:color w:val="0563C1"/>
          <w:u w:val="single"/>
        </w:rPr>
        <w:t> </w:t>
      </w:r>
      <w:r w:rsidRPr="008F4CB4">
        <w:rPr>
          <w:rStyle w:val="eop"/>
          <w:color w:val="0563C1"/>
        </w:rPr>
        <w:t> </w:t>
      </w:r>
    </w:p>
    <w:p w14:paraId="22910C96" w14:textId="77777777" w:rsidR="00AC13BA" w:rsidRPr="008F4CB4" w:rsidRDefault="00AC13BA" w:rsidP="00AC13BA">
      <w:pPr>
        <w:pStyle w:val="paragraph"/>
        <w:spacing w:before="0" w:beforeAutospacing="0" w:after="0" w:afterAutospacing="0"/>
        <w:ind w:right="-360"/>
        <w:textAlignment w:val="baseline"/>
      </w:pPr>
      <w:r w:rsidRPr="008F4CB4">
        <w:rPr>
          <w:rStyle w:val="eop"/>
          <w:color w:val="0563C1"/>
        </w:rPr>
        <w:t> </w:t>
      </w:r>
    </w:p>
    <w:p w14:paraId="319CAB89" w14:textId="77777777" w:rsidR="00AC13BA" w:rsidRPr="008F4CB4" w:rsidRDefault="00AC13BA" w:rsidP="00AC13BA">
      <w:pPr>
        <w:pStyle w:val="paragraph"/>
        <w:spacing w:before="0" w:beforeAutospacing="0" w:after="0" w:afterAutospacing="0"/>
        <w:ind w:right="-360"/>
        <w:textAlignment w:val="baseline"/>
      </w:pPr>
      <w:r w:rsidRPr="008F4CB4">
        <w:rPr>
          <w:rStyle w:val="normaltextrun"/>
          <w:rFonts w:eastAsiaTheme="majorEastAsia"/>
        </w:rPr>
        <w:t xml:space="preserve">Plagiarism or cheating of any form will not be tolerated (see Academic Integrity and all other University policies </w:t>
      </w:r>
      <w:hyperlink r:id="rId24" w:tgtFrame="_blank" w:history="1">
        <w:r w:rsidRPr="008F4CB4">
          <w:rPr>
            <w:rStyle w:val="normaltextrun"/>
            <w:rFonts w:eastAsiaTheme="majorEastAsia"/>
            <w:color w:val="0563C1"/>
            <w:u w:val="single"/>
          </w:rPr>
          <w:t>here</w:t>
        </w:r>
      </w:hyperlink>
      <w:r w:rsidRPr="008F4CB4">
        <w:rPr>
          <w:rStyle w:val="normaltextrun"/>
          <w:rFonts w:eastAsiaTheme="majorEastAsia"/>
        </w:rPr>
        <w:t>):</w:t>
      </w:r>
      <w:r w:rsidRPr="008F4CB4">
        <w:rPr>
          <w:rStyle w:val="eop"/>
        </w:rPr>
        <w:t> </w:t>
      </w:r>
    </w:p>
    <w:p w14:paraId="626D86D3" w14:textId="77777777" w:rsidR="00AC13BA" w:rsidRPr="008F4CB4" w:rsidRDefault="00AC13BA" w:rsidP="00AC13BA">
      <w:pPr>
        <w:pStyle w:val="paragraph"/>
        <w:spacing w:before="0" w:beforeAutospacing="0" w:after="0" w:afterAutospacing="0"/>
        <w:ind w:right="-360"/>
        <w:textAlignment w:val="baseline"/>
      </w:pPr>
      <w:r w:rsidRPr="008F4CB4">
        <w:rPr>
          <w:rStyle w:val="eop"/>
        </w:rPr>
        <w:t> </w:t>
      </w:r>
    </w:p>
    <w:p w14:paraId="1EDA479D" w14:textId="77777777" w:rsidR="00AC13BA" w:rsidRPr="008F4CB4" w:rsidRDefault="00AC13BA" w:rsidP="00AC13BA">
      <w:pPr>
        <w:pStyle w:val="paragraph"/>
        <w:spacing w:before="0" w:beforeAutospacing="0" w:after="0" w:afterAutospacing="0"/>
        <w:ind w:right="-360"/>
        <w:textAlignment w:val="baseline"/>
        <w:rPr>
          <w:rStyle w:val="eop"/>
        </w:rPr>
      </w:pPr>
      <w:r w:rsidRPr="008F4CB4">
        <w:rPr>
          <w:rStyle w:val="normaltextrun"/>
          <w:rFonts w:eastAsiaTheme="majorEastAsia"/>
          <w:b/>
          <w:bCs/>
        </w:rPr>
        <w:t>Key Performance Indicator Policy:</w:t>
      </w:r>
      <w:r w:rsidRPr="008F4CB4">
        <w:rPr>
          <w:rStyle w:val="normaltextrun"/>
          <w:rFonts w:eastAsiaTheme="majorEastAsia"/>
        </w:rPr>
        <w:t> </w:t>
      </w:r>
      <w:r w:rsidRPr="008F4CB4">
        <w:rPr>
          <w:rStyle w:val="eop"/>
        </w:rPr>
        <w:t> </w:t>
      </w:r>
      <w:r w:rsidRPr="008F4CB4">
        <w:rPr>
          <w:rStyle w:val="normaltextrun"/>
          <w:rFonts w:eastAsiaTheme="majorEastAsia"/>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sidRPr="008F4CB4">
        <w:rPr>
          <w:rStyle w:val="eop"/>
        </w:rPr>
        <w:t> </w:t>
      </w:r>
    </w:p>
    <w:p w14:paraId="36FA0849" w14:textId="77777777" w:rsidR="00AC13BA" w:rsidRDefault="00AC13BA" w:rsidP="00AC13BA">
      <w:pPr>
        <w:pStyle w:val="paragraph"/>
        <w:spacing w:before="0" w:beforeAutospacing="0" w:after="0" w:afterAutospacing="0"/>
        <w:ind w:right="-360"/>
        <w:textAlignment w:val="baseline"/>
        <w:rPr>
          <w:rStyle w:val="eop"/>
        </w:rPr>
      </w:pPr>
    </w:p>
    <w:p w14:paraId="311C9F7A" w14:textId="3442DD44" w:rsidR="00AC13BA" w:rsidRDefault="00AC13BA" w:rsidP="00AC13BA">
      <w:pPr>
        <w:pStyle w:val="paragraph"/>
        <w:spacing w:before="0" w:beforeAutospacing="0" w:after="0" w:afterAutospacing="0"/>
        <w:ind w:right="-360"/>
        <w:textAlignment w:val="baseline"/>
        <w:rPr>
          <w:b/>
          <w:bCs/>
          <w:u w:val="single"/>
        </w:rPr>
      </w:pPr>
      <w:r>
        <w:rPr>
          <w:b/>
          <w:bCs/>
          <w:u w:val="single"/>
        </w:rPr>
        <w:t xml:space="preserve">STUDENT OUTCOME </w:t>
      </w:r>
      <w:r w:rsidRPr="008708F3">
        <w:rPr>
          <w:b/>
          <w:bCs/>
          <w:u w:val="single"/>
        </w:rPr>
        <w:t>TOOLS</w:t>
      </w:r>
    </w:p>
    <w:p w14:paraId="2DCFED22" w14:textId="77777777" w:rsidR="00AC13BA" w:rsidRPr="008F4CB4" w:rsidRDefault="00AC13BA" w:rsidP="008F4CB4">
      <w:pPr>
        <w:pStyle w:val="ListParagraph"/>
        <w:numPr>
          <w:ilvl w:val="3"/>
          <w:numId w:val="3"/>
        </w:numPr>
        <w:spacing w:line="240" w:lineRule="auto"/>
        <w:ind w:left="360"/>
        <w:rPr>
          <w:rFonts w:ascii="Times New Roman" w:hAnsi="Times New Roman"/>
          <w:b/>
          <w:bCs/>
          <w:u w:val="single"/>
        </w:rPr>
      </w:pPr>
      <w:r w:rsidRPr="008F4CB4">
        <w:rPr>
          <w:rFonts w:ascii="Times New Roman" w:hAnsi="Times New Roman"/>
          <w:b/>
        </w:rPr>
        <w:t xml:space="preserve">Current Crisis/Disaster Events Report </w:t>
      </w:r>
      <w:r w:rsidRPr="008F4CB4">
        <w:rPr>
          <w:rFonts w:ascii="Times New Roman" w:hAnsi="Times New Roman"/>
          <w:color w:val="000000" w:themeColor="text1"/>
        </w:rPr>
        <w:t>(CACREP 2016 standards covered as part of this assignment: 2.F.7.d., 2.F.3.g., 5.C.2.f., 2.F.5.l., 2.F.5.m., 2.F.7.C., 5.G.2.e.)</w:t>
      </w:r>
      <w:r w:rsidRPr="008F4CB4">
        <w:rPr>
          <w:rFonts w:ascii="Times New Roman" w:hAnsi="Times New Roman"/>
          <w:b/>
        </w:rPr>
        <w:t xml:space="preserve">: </w:t>
      </w:r>
      <w:r w:rsidRPr="008F4CB4">
        <w:rPr>
          <w:rFonts w:ascii="Times New Roman" w:hAnsi="Times New Roman"/>
        </w:rPr>
        <w:t xml:space="preserve"> This assignment is designed to get you thinking about the prevalence of crises and disasters in society, as well as the perception of how counselors can, or should, be able to help.  Find an article from recent news media reporting which describes a crisis, disaster or traumatic event in which </w:t>
      </w:r>
      <w:r w:rsidRPr="008F4CB4">
        <w:rPr>
          <w:rFonts w:ascii="Times New Roman" w:hAnsi="Times New Roman"/>
          <w:b/>
          <w:bCs/>
          <w:i/>
          <w:iCs/>
        </w:rPr>
        <w:t xml:space="preserve">crisis counselors were either </w:t>
      </w:r>
      <w:proofErr w:type="gramStart"/>
      <w:r w:rsidRPr="008F4CB4">
        <w:rPr>
          <w:rFonts w:ascii="Times New Roman" w:hAnsi="Times New Roman"/>
          <w:b/>
          <w:bCs/>
          <w:i/>
          <w:iCs/>
        </w:rPr>
        <w:t>actually on</w:t>
      </w:r>
      <w:proofErr w:type="gramEnd"/>
      <w:r w:rsidRPr="008F4CB4">
        <w:rPr>
          <w:rFonts w:ascii="Times New Roman" w:hAnsi="Times New Roman"/>
          <w:b/>
          <w:bCs/>
          <w:i/>
          <w:iCs/>
        </w:rPr>
        <w:t xml:space="preserve"> site or were discussed as being needed on site</w:t>
      </w:r>
      <w:r w:rsidRPr="008F4CB4">
        <w:rPr>
          <w:rFonts w:ascii="Times New Roman" w:hAnsi="Times New Roman"/>
        </w:rPr>
        <w:t>. This may involve something close to home, or an international event. You may notice that mental health or social service providers are on site, but not called “crisis counselors” particularly in international events. Consider the situation and description of services (to be) provided to determine if this is “crisis care.”  Please do NOT use COVID-19 as we will be making applications to this more current crisis throughout the semester</w:t>
      </w:r>
      <w:proofErr w:type="gramStart"/>
      <w:r w:rsidRPr="008F4CB4">
        <w:rPr>
          <w:rFonts w:ascii="Times New Roman" w:hAnsi="Times New Roman"/>
        </w:rPr>
        <w:t xml:space="preserve">.  </w:t>
      </w:r>
      <w:proofErr w:type="gramEnd"/>
      <w:r w:rsidRPr="008F4CB4">
        <w:rPr>
          <w:rFonts w:ascii="Times New Roman" w:hAnsi="Times New Roman"/>
        </w:rPr>
        <w:t xml:space="preserve">Your report should include the following (please keep these prompts in your paper and otherwise use APA style for language and references):   </w:t>
      </w:r>
    </w:p>
    <w:p w14:paraId="1CC8F0D1"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Summarize the event. what, when, where, who was impacted, how long it lasted, etc.)</w:t>
      </w:r>
    </w:p>
    <w:p w14:paraId="63CB55FE"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 xml:space="preserve">Explain why the counselors were </w:t>
      </w:r>
      <w:proofErr w:type="gramStart"/>
      <w:r w:rsidRPr="008F4CB4">
        <w:rPr>
          <w:rFonts w:ascii="Times New Roman" w:hAnsi="Times New Roman"/>
        </w:rPr>
        <w:t>called, or</w:t>
      </w:r>
      <w:proofErr w:type="gramEnd"/>
      <w:r w:rsidRPr="008F4CB4">
        <w:rPr>
          <w:rFonts w:ascii="Times New Roman" w:hAnsi="Times New Roman"/>
        </w:rPr>
        <w:t xml:space="preserve"> called for.</w:t>
      </w:r>
    </w:p>
    <w:p w14:paraId="0AAEE9D6"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Who were the target clients--including who they were specifically intended to be.</w:t>
      </w:r>
    </w:p>
    <w:p w14:paraId="734D742E"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Do you think others in this event might have benefited from the counseling? Explain who and why.</w:t>
      </w:r>
    </w:p>
    <w:p w14:paraId="7D6F06D0"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lastRenderedPageBreak/>
        <w:t xml:space="preserve">Discuss what you expect the “presenting issues” in a crisis session for this </w:t>
      </w:r>
      <w:proofErr w:type="gramStart"/>
      <w:r w:rsidRPr="008F4CB4">
        <w:rPr>
          <w:rFonts w:ascii="Times New Roman" w:hAnsi="Times New Roman"/>
        </w:rPr>
        <w:t>particular situation</w:t>
      </w:r>
      <w:proofErr w:type="gramEnd"/>
      <w:r w:rsidRPr="008F4CB4">
        <w:rPr>
          <w:rFonts w:ascii="Times New Roman" w:hAnsi="Times New Roman"/>
        </w:rPr>
        <w:t xml:space="preserve"> might be, and for whom.</w:t>
      </w:r>
    </w:p>
    <w:p w14:paraId="27654E61"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What are intersectional issues that might alter the risk to marginalized populations?</w:t>
      </w:r>
    </w:p>
    <w:p w14:paraId="747C999B" w14:textId="77777777"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Reflections on any other information that stands out in this article or situation not listed above.</w:t>
      </w:r>
    </w:p>
    <w:p w14:paraId="6ECBE7A5" w14:textId="743AC45B" w:rsidR="00AC13BA" w:rsidRPr="008F4CB4" w:rsidRDefault="00AC13BA" w:rsidP="008F4CB4">
      <w:pPr>
        <w:pStyle w:val="ListParagraph"/>
        <w:numPr>
          <w:ilvl w:val="4"/>
          <w:numId w:val="3"/>
        </w:numPr>
        <w:spacing w:before="0" w:after="0" w:line="240" w:lineRule="auto"/>
        <w:ind w:left="1260" w:hanging="540"/>
        <w:rPr>
          <w:rFonts w:ascii="Times New Roman" w:hAnsi="Times New Roman"/>
          <w:b/>
          <w:bCs/>
          <w:u w:val="single"/>
        </w:rPr>
      </w:pPr>
      <w:r w:rsidRPr="008F4CB4">
        <w:rPr>
          <w:rFonts w:ascii="Times New Roman" w:hAnsi="Times New Roman"/>
        </w:rPr>
        <w:t>Conclusion</w:t>
      </w:r>
      <w:r w:rsidR="008F4CB4" w:rsidRPr="008F4CB4">
        <w:rPr>
          <w:rFonts w:ascii="Times New Roman" w:hAnsi="Times New Roman"/>
        </w:rPr>
        <w:br/>
      </w:r>
    </w:p>
    <w:p w14:paraId="1F82A3A6" w14:textId="77777777" w:rsidR="00AC13BA" w:rsidRPr="008F4CB4" w:rsidRDefault="00AC13BA" w:rsidP="008F4CB4">
      <w:pPr>
        <w:pStyle w:val="ListParagraph"/>
        <w:numPr>
          <w:ilvl w:val="3"/>
          <w:numId w:val="3"/>
        </w:numPr>
        <w:spacing w:line="240" w:lineRule="auto"/>
        <w:ind w:left="360" w:right="4"/>
        <w:contextualSpacing/>
        <w:rPr>
          <w:rFonts w:ascii="Times New Roman" w:hAnsi="Times New Roman"/>
        </w:rPr>
      </w:pPr>
      <w:r w:rsidRPr="008F4CB4">
        <w:rPr>
          <w:rFonts w:ascii="Times New Roman" w:hAnsi="Times New Roman"/>
          <w:b/>
        </w:rPr>
        <w:t xml:space="preserve">Mental Health First Aid Training (you may choose adult or youth, or if you have already </w:t>
      </w:r>
      <w:proofErr w:type="gramStart"/>
      <w:r w:rsidRPr="008F4CB4">
        <w:rPr>
          <w:rFonts w:ascii="Times New Roman" w:hAnsi="Times New Roman"/>
          <w:b/>
        </w:rPr>
        <w:t>taken  MHFA</w:t>
      </w:r>
      <w:proofErr w:type="gramEnd"/>
      <w:r w:rsidRPr="008F4CB4">
        <w:rPr>
          <w:rFonts w:ascii="Times New Roman" w:hAnsi="Times New Roman"/>
          <w:b/>
        </w:rPr>
        <w:t xml:space="preserve">, you can choose the “train-the-trainer” option).  </w:t>
      </w:r>
      <w:r w:rsidRPr="008F4CB4">
        <w:rPr>
          <w:rFonts w:ascii="Times New Roman" w:hAnsi="Times New Roman"/>
          <w:color w:val="000000" w:themeColor="text1"/>
        </w:rPr>
        <w:t xml:space="preserve">(CACREP 2016 standards covered as part of this assignment: </w:t>
      </w:r>
      <w:proofErr w:type="gramStart"/>
      <w:r w:rsidRPr="008F4CB4">
        <w:rPr>
          <w:rFonts w:ascii="Times New Roman" w:hAnsi="Times New Roman"/>
          <w:color w:val="000000" w:themeColor="text1"/>
        </w:rPr>
        <w:t>2</w:t>
      </w:r>
      <w:proofErr w:type="gramEnd"/>
      <w:r w:rsidRPr="008F4CB4">
        <w:rPr>
          <w:rFonts w:ascii="Times New Roman" w:hAnsi="Times New Roman"/>
          <w:color w:val="000000" w:themeColor="text1"/>
        </w:rPr>
        <w:t>.F.7.d., 2.F.3.g., 5.C.2.f., 2.F.5.l., 2.F.5.m., 2.F.7.C., 5.G.2.e.)</w:t>
      </w:r>
      <w:r w:rsidRPr="008F4CB4">
        <w:rPr>
          <w:rFonts w:ascii="Times New Roman" w:hAnsi="Times New Roman"/>
          <w:b/>
        </w:rPr>
        <w:t xml:space="preserve">: </w:t>
      </w:r>
      <w:r w:rsidRPr="008F4CB4">
        <w:rPr>
          <w:rFonts w:ascii="Times New Roman" w:hAnsi="Times New Roman"/>
        </w:rPr>
        <w:t xml:space="preserve"> This course requires that you complete a free 6- or 8-hour Online or In-Person Missouri Mental Health First Aid Program. This training serves as attendance for one class period. You will attach a copy of your certificate with your application paper addressing the following (use the bullet points as headers in your paper to show that you have addressed each area):</w:t>
      </w:r>
    </w:p>
    <w:p w14:paraId="71CCD0C6" w14:textId="77777777" w:rsidR="00AC13BA" w:rsidRPr="008F4CB4" w:rsidRDefault="00AC13BA" w:rsidP="008F4CB4">
      <w:pPr>
        <w:numPr>
          <w:ilvl w:val="3"/>
          <w:numId w:val="4"/>
        </w:numPr>
        <w:ind w:right="4"/>
        <w:rPr>
          <w:rFonts w:ascii="Times New Roman" w:hAnsi="Times New Roman" w:cs="Times New Roman"/>
        </w:rPr>
      </w:pPr>
      <w:r w:rsidRPr="008F4CB4">
        <w:rPr>
          <w:rFonts w:ascii="Times New Roman" w:hAnsi="Times New Roman" w:cs="Times New Roman"/>
        </w:rPr>
        <w:t>Introduction that describes the specific training and location, and why you chose that, as well as briefly indicates your prior training in crisis/disaster/trauma applications, and what your overall experience was during this training.</w:t>
      </w:r>
    </w:p>
    <w:p w14:paraId="597221FB" w14:textId="77777777" w:rsidR="00AC13BA" w:rsidRPr="008F4CB4" w:rsidRDefault="00AC13BA" w:rsidP="008F4CB4">
      <w:pPr>
        <w:numPr>
          <w:ilvl w:val="3"/>
          <w:numId w:val="4"/>
        </w:numPr>
        <w:ind w:right="4"/>
        <w:rPr>
          <w:rFonts w:ascii="Times New Roman" w:hAnsi="Times New Roman" w:cs="Times New Roman"/>
        </w:rPr>
      </w:pPr>
      <w:r w:rsidRPr="008F4CB4">
        <w:rPr>
          <w:rFonts w:ascii="Times New Roman" w:hAnsi="Times New Roman" w:cs="Times New Roman"/>
        </w:rPr>
        <w:t xml:space="preserve">How does this training relate to our current “twin pandemic” conditions (must discuss both COVID-19 and US Reckoning with Racism). In this section, also broaden out to other marginalized populations:  risk, response, and counselor-preparation. </w:t>
      </w:r>
    </w:p>
    <w:p w14:paraId="0A8E8350" w14:textId="77777777" w:rsidR="00AC13BA" w:rsidRPr="008F4CB4" w:rsidRDefault="00AC13BA" w:rsidP="008F4CB4">
      <w:pPr>
        <w:numPr>
          <w:ilvl w:val="3"/>
          <w:numId w:val="4"/>
        </w:numPr>
        <w:ind w:right="4"/>
        <w:rPr>
          <w:rFonts w:ascii="Times New Roman" w:hAnsi="Times New Roman" w:cs="Times New Roman"/>
        </w:rPr>
      </w:pPr>
      <w:r w:rsidRPr="008F4CB4">
        <w:rPr>
          <w:rFonts w:ascii="Times New Roman" w:hAnsi="Times New Roman" w:cs="Times New Roman"/>
        </w:rPr>
        <w:t xml:space="preserve">Describe information and at least </w:t>
      </w:r>
      <w:proofErr w:type="gramStart"/>
      <w:r w:rsidRPr="008F4CB4">
        <w:rPr>
          <w:rFonts w:ascii="Times New Roman" w:hAnsi="Times New Roman" w:cs="Times New Roman"/>
        </w:rPr>
        <w:t>5</w:t>
      </w:r>
      <w:proofErr w:type="gramEnd"/>
      <w:r w:rsidRPr="008F4CB4">
        <w:rPr>
          <w:rFonts w:ascii="Times New Roman" w:hAnsi="Times New Roman" w:cs="Times New Roman"/>
        </w:rPr>
        <w:t xml:space="preserve"> techniques/strategies you learned, and how you would be able to apply these in the (specified) setting you plan to work.</w:t>
      </w:r>
    </w:p>
    <w:p w14:paraId="18504179" w14:textId="77777777" w:rsidR="00AC13BA" w:rsidRPr="008F4CB4" w:rsidRDefault="00AC13BA" w:rsidP="008F4CB4">
      <w:pPr>
        <w:numPr>
          <w:ilvl w:val="3"/>
          <w:numId w:val="4"/>
        </w:numPr>
        <w:ind w:right="4"/>
        <w:rPr>
          <w:rFonts w:ascii="Times New Roman" w:hAnsi="Times New Roman" w:cs="Times New Roman"/>
        </w:rPr>
      </w:pPr>
      <w:r w:rsidRPr="008F4CB4">
        <w:rPr>
          <w:rFonts w:ascii="Times New Roman" w:hAnsi="Times New Roman" w:cs="Times New Roman"/>
        </w:rPr>
        <w:t>Describe how this training fits with other information discussed in the course (may contradict, complement, expand, etc.). Please make connections with theory, cultural considerations, lifespan considerations, complex trauma conditions, and recommendations for resilience-building</w:t>
      </w:r>
      <w:proofErr w:type="gramStart"/>
      <w:r w:rsidRPr="008F4CB4">
        <w:rPr>
          <w:rFonts w:ascii="Times New Roman" w:hAnsi="Times New Roman" w:cs="Times New Roman"/>
        </w:rPr>
        <w:t xml:space="preserve">.  </w:t>
      </w:r>
      <w:proofErr w:type="gramEnd"/>
      <w:r w:rsidRPr="008F4CB4">
        <w:rPr>
          <w:rFonts w:ascii="Times New Roman" w:hAnsi="Times New Roman" w:cs="Times New Roman"/>
        </w:rPr>
        <w:t>(Please be specific, citing readings and class activities, using both texts and any video content we have utilized in class)</w:t>
      </w:r>
    </w:p>
    <w:p w14:paraId="59EC7547" w14:textId="77777777" w:rsidR="00AC13BA" w:rsidRPr="008F4CB4" w:rsidRDefault="00AC13BA" w:rsidP="008F4CB4">
      <w:pPr>
        <w:numPr>
          <w:ilvl w:val="3"/>
          <w:numId w:val="4"/>
        </w:numPr>
        <w:ind w:right="4"/>
        <w:rPr>
          <w:rFonts w:ascii="Times New Roman" w:hAnsi="Times New Roman" w:cs="Times New Roman"/>
        </w:rPr>
      </w:pPr>
      <w:r w:rsidRPr="008F4CB4">
        <w:rPr>
          <w:rFonts w:ascii="Times New Roman" w:hAnsi="Times New Roman" w:cs="Times New Roman"/>
        </w:rPr>
        <w:t xml:space="preserve">What areas do you need to address in your own development (or healing) to be more prepared and effective utilizing this training in a professional setting (other than licensure, of course). Hint: consider </w:t>
      </w:r>
      <w:proofErr w:type="gramStart"/>
      <w:r w:rsidRPr="008F4CB4">
        <w:rPr>
          <w:rFonts w:ascii="Times New Roman" w:hAnsi="Times New Roman" w:cs="Times New Roman"/>
        </w:rPr>
        <w:t>counter-transference</w:t>
      </w:r>
      <w:proofErr w:type="gramEnd"/>
      <w:r w:rsidRPr="008F4CB4">
        <w:rPr>
          <w:rFonts w:ascii="Times New Roman" w:hAnsi="Times New Roman" w:cs="Times New Roman"/>
        </w:rPr>
        <w:t xml:space="preserve">, self-care, and the possible harmful impact of “wounded healers”. </w:t>
      </w:r>
    </w:p>
    <w:p w14:paraId="5F5C1915" w14:textId="77777777" w:rsidR="00AC13BA" w:rsidRPr="008F4CB4" w:rsidRDefault="00AC13BA" w:rsidP="008F4CB4">
      <w:pPr>
        <w:numPr>
          <w:ilvl w:val="3"/>
          <w:numId w:val="4"/>
        </w:numPr>
        <w:ind w:right="4"/>
        <w:rPr>
          <w:rFonts w:ascii="Times New Roman" w:hAnsi="Times New Roman" w:cs="Times New Roman"/>
        </w:rPr>
      </w:pPr>
      <w:r w:rsidRPr="008F4CB4">
        <w:rPr>
          <w:rFonts w:ascii="Times New Roman" w:hAnsi="Times New Roman" w:cs="Times New Roman"/>
        </w:rPr>
        <w:t>Conclusion</w:t>
      </w:r>
    </w:p>
    <w:p w14:paraId="6B3B10DE" w14:textId="77777777" w:rsidR="00AC13BA" w:rsidRPr="008F4CB4" w:rsidRDefault="00AC13BA" w:rsidP="008F4CB4">
      <w:pPr>
        <w:ind w:left="360" w:right="4" w:hanging="360"/>
        <w:rPr>
          <w:rFonts w:ascii="Times New Roman" w:hAnsi="Times New Roman" w:cs="Times New Roman"/>
        </w:rPr>
      </w:pPr>
    </w:p>
    <w:p w14:paraId="54031779" w14:textId="77777777" w:rsidR="00AC13BA" w:rsidRPr="008F4CB4" w:rsidRDefault="00AC13BA" w:rsidP="008F4CB4">
      <w:pPr>
        <w:pStyle w:val="ListParagraph"/>
        <w:numPr>
          <w:ilvl w:val="3"/>
          <w:numId w:val="3"/>
        </w:numPr>
        <w:spacing w:before="0" w:after="0" w:line="240" w:lineRule="auto"/>
        <w:ind w:left="360"/>
        <w:rPr>
          <w:rFonts w:ascii="Times New Roman" w:hAnsi="Times New Roman"/>
        </w:rPr>
      </w:pPr>
      <w:r w:rsidRPr="008F4CB4">
        <w:rPr>
          <w:rFonts w:ascii="Times New Roman" w:hAnsi="Times New Roman"/>
          <w:b/>
        </w:rPr>
        <w:t xml:space="preserve">Crisis Intervention Training Options (Student Choice): </w:t>
      </w:r>
      <w:r w:rsidRPr="008F4CB4">
        <w:rPr>
          <w:rFonts w:ascii="Times New Roman" w:hAnsi="Times New Roman"/>
          <w:color w:val="000000" w:themeColor="text1"/>
        </w:rPr>
        <w:t xml:space="preserve">(CACREP 2016 standards covered as part of this assignment: </w:t>
      </w:r>
      <w:proofErr w:type="gramStart"/>
      <w:r w:rsidRPr="008F4CB4">
        <w:rPr>
          <w:rFonts w:ascii="Times New Roman" w:hAnsi="Times New Roman"/>
          <w:color w:val="000000" w:themeColor="text1"/>
        </w:rPr>
        <w:t>2</w:t>
      </w:r>
      <w:proofErr w:type="gramEnd"/>
      <w:r w:rsidRPr="008F4CB4">
        <w:rPr>
          <w:rFonts w:ascii="Times New Roman" w:hAnsi="Times New Roman"/>
          <w:color w:val="000000" w:themeColor="text1"/>
        </w:rPr>
        <w:t>.F.7.d., 2.F.3.g., 5.C.2.f., 2.F.5.l., 2.F.5.m., 2.F.7.C., 5.G.2.e.)</w:t>
      </w:r>
      <w:r w:rsidRPr="008F4CB4">
        <w:rPr>
          <w:rFonts w:ascii="Times New Roman" w:hAnsi="Times New Roman"/>
          <w:b/>
        </w:rPr>
        <w:t xml:space="preserve">: </w:t>
      </w:r>
      <w:r w:rsidRPr="008F4CB4">
        <w:rPr>
          <w:rFonts w:ascii="Times New Roman" w:hAnsi="Times New Roman"/>
        </w:rPr>
        <w:t xml:space="preserve"> During COU 768, you must obtain training in at least one additional area related to crisis intervention. This should be a minimum 4.5-hour training, and you are free to choose an area of your interest and that applies to your future work as a counselor</w:t>
      </w:r>
      <w:proofErr w:type="gramStart"/>
      <w:r w:rsidRPr="008F4CB4">
        <w:rPr>
          <w:rFonts w:ascii="Times New Roman" w:hAnsi="Times New Roman"/>
        </w:rPr>
        <w:t xml:space="preserve">.  </w:t>
      </w:r>
      <w:proofErr w:type="gramEnd"/>
      <w:r w:rsidRPr="008F4CB4">
        <w:rPr>
          <w:rFonts w:ascii="Times New Roman" w:hAnsi="Times New Roman"/>
        </w:rPr>
        <w:t>This training serves as attendance for one class period</w:t>
      </w:r>
      <w:proofErr w:type="gramStart"/>
      <w:r w:rsidRPr="008F4CB4">
        <w:rPr>
          <w:rFonts w:ascii="Times New Roman" w:hAnsi="Times New Roman"/>
        </w:rPr>
        <w:t xml:space="preserve">.  </w:t>
      </w:r>
      <w:proofErr w:type="gramEnd"/>
      <w:r w:rsidRPr="008F4CB4">
        <w:rPr>
          <w:rFonts w:ascii="Times New Roman" w:hAnsi="Times New Roman"/>
        </w:rPr>
        <w:t>Some options, including NCTSN will be discussed in class. You will attach a copy of your certificate with your application paper addressing the following (use the bullet points as headers in your paper to show that you have addressed each area):</w:t>
      </w:r>
    </w:p>
    <w:p w14:paraId="15A85C7E" w14:textId="77777777" w:rsidR="00AC13BA" w:rsidRPr="008F4CB4" w:rsidRDefault="00AC13BA" w:rsidP="008F4CB4">
      <w:pPr>
        <w:numPr>
          <w:ilvl w:val="3"/>
          <w:numId w:val="5"/>
        </w:numPr>
        <w:rPr>
          <w:rFonts w:ascii="Times New Roman" w:hAnsi="Times New Roman" w:cs="Times New Roman"/>
        </w:rPr>
      </w:pPr>
      <w:r w:rsidRPr="008F4CB4">
        <w:rPr>
          <w:rFonts w:ascii="Times New Roman" w:hAnsi="Times New Roman" w:cs="Times New Roman"/>
        </w:rPr>
        <w:lastRenderedPageBreak/>
        <w:t>Introduction that describes the specific training and location, and why you chose that, as well as briefly indicates your prior training in crisis/disaster/trauma applications, and what your overall experience was during this training.</w:t>
      </w:r>
    </w:p>
    <w:p w14:paraId="76F117F3" w14:textId="77777777" w:rsidR="00AC13BA" w:rsidRPr="008F4CB4" w:rsidRDefault="00AC13BA" w:rsidP="008F4CB4">
      <w:pPr>
        <w:numPr>
          <w:ilvl w:val="3"/>
          <w:numId w:val="5"/>
        </w:numPr>
        <w:ind w:right="4"/>
        <w:rPr>
          <w:rFonts w:ascii="Times New Roman" w:hAnsi="Times New Roman" w:cs="Times New Roman"/>
        </w:rPr>
      </w:pPr>
      <w:r w:rsidRPr="008F4CB4">
        <w:rPr>
          <w:rFonts w:ascii="Times New Roman" w:hAnsi="Times New Roman" w:cs="Times New Roman"/>
        </w:rPr>
        <w:t xml:space="preserve">How does this training relate to our current “twin pandemic” conditions (must discuss both COVID-19 and US Reckoning with Racism). In this section, also broaden out to other marginalized populations:  risk, response, and counselor-preparation. </w:t>
      </w:r>
    </w:p>
    <w:p w14:paraId="1A30BEBD" w14:textId="77777777" w:rsidR="00AC13BA" w:rsidRPr="008F4CB4" w:rsidRDefault="00AC13BA" w:rsidP="008F4CB4">
      <w:pPr>
        <w:numPr>
          <w:ilvl w:val="3"/>
          <w:numId w:val="5"/>
        </w:numPr>
        <w:ind w:right="4"/>
        <w:rPr>
          <w:rFonts w:ascii="Times New Roman" w:hAnsi="Times New Roman" w:cs="Times New Roman"/>
        </w:rPr>
      </w:pPr>
      <w:r w:rsidRPr="008F4CB4">
        <w:rPr>
          <w:rFonts w:ascii="Times New Roman" w:hAnsi="Times New Roman" w:cs="Times New Roman"/>
        </w:rPr>
        <w:t xml:space="preserve">Describe information and at least </w:t>
      </w:r>
      <w:proofErr w:type="gramStart"/>
      <w:r w:rsidRPr="008F4CB4">
        <w:rPr>
          <w:rFonts w:ascii="Times New Roman" w:hAnsi="Times New Roman" w:cs="Times New Roman"/>
        </w:rPr>
        <w:t>5</w:t>
      </w:r>
      <w:proofErr w:type="gramEnd"/>
      <w:r w:rsidRPr="008F4CB4">
        <w:rPr>
          <w:rFonts w:ascii="Times New Roman" w:hAnsi="Times New Roman" w:cs="Times New Roman"/>
        </w:rPr>
        <w:t xml:space="preserve"> techniques/strategies you learned, and how you would be able to apply these in the (specified) setting you plan to work.</w:t>
      </w:r>
    </w:p>
    <w:p w14:paraId="5B121D12" w14:textId="77777777" w:rsidR="00AC13BA" w:rsidRPr="008F4CB4" w:rsidRDefault="00AC13BA" w:rsidP="008F4CB4">
      <w:pPr>
        <w:numPr>
          <w:ilvl w:val="3"/>
          <w:numId w:val="5"/>
        </w:numPr>
        <w:ind w:right="4"/>
        <w:rPr>
          <w:rFonts w:ascii="Times New Roman" w:hAnsi="Times New Roman" w:cs="Times New Roman"/>
        </w:rPr>
      </w:pPr>
      <w:r w:rsidRPr="008F4CB4">
        <w:rPr>
          <w:rFonts w:ascii="Times New Roman" w:hAnsi="Times New Roman" w:cs="Times New Roman"/>
        </w:rPr>
        <w:t>Describe how this training fits with other information discussed in the course (may contradict, complement, expand, etc.). Please make connections with theory, cultural considerations, lifespan considerations, complex trauma conditions, and recommendations for resilience-building</w:t>
      </w:r>
      <w:proofErr w:type="gramStart"/>
      <w:r w:rsidRPr="008F4CB4">
        <w:rPr>
          <w:rFonts w:ascii="Times New Roman" w:hAnsi="Times New Roman" w:cs="Times New Roman"/>
        </w:rPr>
        <w:t xml:space="preserve">.  </w:t>
      </w:r>
      <w:proofErr w:type="gramEnd"/>
      <w:r w:rsidRPr="008F4CB4">
        <w:rPr>
          <w:rFonts w:ascii="Times New Roman" w:hAnsi="Times New Roman" w:cs="Times New Roman"/>
        </w:rPr>
        <w:t>(Please be specific, citing readings and class activities, using both texts and any video content we have utilized in class)</w:t>
      </w:r>
    </w:p>
    <w:p w14:paraId="60F20F28" w14:textId="77777777" w:rsidR="00AC13BA" w:rsidRPr="008F4CB4" w:rsidRDefault="00AC13BA" w:rsidP="008F4CB4">
      <w:pPr>
        <w:numPr>
          <w:ilvl w:val="3"/>
          <w:numId w:val="5"/>
        </w:numPr>
        <w:ind w:right="4"/>
        <w:rPr>
          <w:rFonts w:ascii="Times New Roman" w:hAnsi="Times New Roman" w:cs="Times New Roman"/>
        </w:rPr>
      </w:pPr>
      <w:r w:rsidRPr="008F4CB4">
        <w:rPr>
          <w:rFonts w:ascii="Times New Roman" w:hAnsi="Times New Roman" w:cs="Times New Roman"/>
        </w:rPr>
        <w:t xml:space="preserve">What areas do you need to address in your own development (or healing) to be more prepared and effective utilizing this training in a professional setting (other than licensure, of course). Hint: consider </w:t>
      </w:r>
      <w:proofErr w:type="gramStart"/>
      <w:r w:rsidRPr="008F4CB4">
        <w:rPr>
          <w:rFonts w:ascii="Times New Roman" w:hAnsi="Times New Roman" w:cs="Times New Roman"/>
        </w:rPr>
        <w:t>counter-transference</w:t>
      </w:r>
      <w:proofErr w:type="gramEnd"/>
      <w:r w:rsidRPr="008F4CB4">
        <w:rPr>
          <w:rFonts w:ascii="Times New Roman" w:hAnsi="Times New Roman" w:cs="Times New Roman"/>
        </w:rPr>
        <w:t xml:space="preserve">, self-care, and the possible harmful impact of “wounded healers”. </w:t>
      </w:r>
    </w:p>
    <w:p w14:paraId="413C66A5" w14:textId="77777777" w:rsidR="00AC13BA" w:rsidRPr="008F4CB4" w:rsidRDefault="00AC13BA" w:rsidP="008F4CB4">
      <w:pPr>
        <w:numPr>
          <w:ilvl w:val="3"/>
          <w:numId w:val="5"/>
        </w:numPr>
        <w:ind w:right="4"/>
        <w:rPr>
          <w:rFonts w:ascii="Times New Roman" w:hAnsi="Times New Roman" w:cs="Times New Roman"/>
        </w:rPr>
      </w:pPr>
      <w:r w:rsidRPr="008F4CB4">
        <w:rPr>
          <w:rFonts w:ascii="Times New Roman" w:hAnsi="Times New Roman" w:cs="Times New Roman"/>
        </w:rPr>
        <w:t>Conclusion</w:t>
      </w:r>
    </w:p>
    <w:p w14:paraId="453A9E1C" w14:textId="77777777" w:rsidR="00AC13BA" w:rsidRPr="008F4CB4" w:rsidRDefault="00AC13BA" w:rsidP="008F4CB4">
      <w:pPr>
        <w:ind w:left="360" w:right="4"/>
        <w:rPr>
          <w:rFonts w:ascii="Times New Roman" w:hAnsi="Times New Roman" w:cs="Times New Roman"/>
        </w:rPr>
      </w:pPr>
      <w:r w:rsidRPr="008F4CB4">
        <w:rPr>
          <w:rFonts w:ascii="Times New Roman" w:hAnsi="Times New Roman" w:cs="Times New Roman"/>
        </w:rPr>
        <w:t>Please have your chosen training approved before beginning</w:t>
      </w:r>
      <w:proofErr w:type="gramStart"/>
      <w:r w:rsidRPr="008F4CB4">
        <w:rPr>
          <w:rFonts w:ascii="Times New Roman" w:hAnsi="Times New Roman" w:cs="Times New Roman"/>
        </w:rPr>
        <w:t xml:space="preserve">.  </w:t>
      </w:r>
      <w:proofErr w:type="gramEnd"/>
      <w:r w:rsidRPr="008F4CB4">
        <w:rPr>
          <w:rFonts w:ascii="Times New Roman" w:hAnsi="Times New Roman" w:cs="Times New Roman"/>
        </w:rPr>
        <w:t>Some possible sources listed below, from a group I belong to called Trauma-Informed Educators (I have not taken all of these, so check them out if you’re interested):</w:t>
      </w:r>
    </w:p>
    <w:p w14:paraId="74D06DAA" w14:textId="77777777" w:rsidR="00AC13BA" w:rsidRPr="008F4CB4" w:rsidRDefault="00AC13BA" w:rsidP="008F4CB4">
      <w:pPr>
        <w:ind w:left="1440" w:right="4"/>
        <w:rPr>
          <w:rFonts w:ascii="Times New Roman" w:hAnsi="Times New Roman" w:cs="Times New Roman"/>
        </w:rPr>
      </w:pPr>
      <w:r w:rsidRPr="008F4CB4">
        <w:rPr>
          <w:rFonts w:ascii="Times New Roman" w:hAnsi="Times New Roman" w:cs="Times New Roman"/>
        </w:rPr>
        <w:t>FREE:</w:t>
      </w:r>
    </w:p>
    <w:p w14:paraId="7B0BF642" w14:textId="77777777" w:rsidR="00AC13BA" w:rsidRPr="008F4CB4" w:rsidRDefault="00000000" w:rsidP="008F4CB4">
      <w:pPr>
        <w:ind w:left="1440" w:right="4"/>
        <w:rPr>
          <w:rFonts w:ascii="Times New Roman" w:hAnsi="Times New Roman" w:cs="Times New Roman"/>
        </w:rPr>
      </w:pPr>
      <w:hyperlink r:id="rId25" w:history="1">
        <w:r w:rsidR="00AC13BA" w:rsidRPr="008F4CB4">
          <w:rPr>
            <w:rStyle w:val="Hyperlink"/>
            <w:rFonts w:ascii="Times New Roman" w:hAnsi="Times New Roman" w:cs="Times New Roman"/>
          </w:rPr>
          <w:t>Clinicians Suicide Prevention Summit</w:t>
        </w:r>
      </w:hyperlink>
      <w:r w:rsidR="00AC13BA" w:rsidRPr="008F4CB4">
        <w:rPr>
          <w:rFonts w:ascii="Times New Roman" w:hAnsi="Times New Roman" w:cs="Times New Roman"/>
        </w:rPr>
        <w:t>—PESI—</w:t>
      </w:r>
    </w:p>
    <w:p w14:paraId="14F34A93" w14:textId="77777777" w:rsidR="00AC13BA" w:rsidRPr="008F4CB4" w:rsidRDefault="00000000" w:rsidP="008F4CB4">
      <w:pPr>
        <w:ind w:left="1440" w:right="4"/>
        <w:rPr>
          <w:rFonts w:ascii="Times New Roman" w:hAnsi="Times New Roman" w:cs="Times New Roman"/>
        </w:rPr>
      </w:pPr>
      <w:hyperlink r:id="rId26" w:history="1">
        <w:r w:rsidR="00AC13BA" w:rsidRPr="008F4CB4">
          <w:rPr>
            <w:rStyle w:val="Hyperlink"/>
            <w:rFonts w:ascii="Times New Roman" w:hAnsi="Times New Roman" w:cs="Times New Roman"/>
          </w:rPr>
          <w:t>Rise to Resilience</w:t>
        </w:r>
      </w:hyperlink>
      <w:r w:rsidR="00AC13BA" w:rsidRPr="008F4CB4">
        <w:rPr>
          <w:rFonts w:ascii="Times New Roman" w:hAnsi="Times New Roman" w:cs="Times New Roman"/>
        </w:rPr>
        <w:t xml:space="preserve"> Melissa </w:t>
      </w:r>
      <w:proofErr w:type="spellStart"/>
      <w:r w:rsidR="00AC13BA" w:rsidRPr="008F4CB4">
        <w:rPr>
          <w:rFonts w:ascii="Times New Roman" w:hAnsi="Times New Roman" w:cs="Times New Roman"/>
        </w:rPr>
        <w:t>McPheeters</w:t>
      </w:r>
      <w:proofErr w:type="spellEnd"/>
      <w:r w:rsidR="00AC13BA" w:rsidRPr="008F4CB4">
        <w:rPr>
          <w:rFonts w:ascii="Times New Roman" w:hAnsi="Times New Roman" w:cs="Times New Roman"/>
        </w:rPr>
        <w:t xml:space="preserve"> (choose </w:t>
      </w:r>
      <w:proofErr w:type="gramStart"/>
      <w:r w:rsidR="00AC13BA" w:rsidRPr="008F4CB4">
        <w:rPr>
          <w:rFonts w:ascii="Times New Roman" w:hAnsi="Times New Roman" w:cs="Times New Roman"/>
        </w:rPr>
        <w:t>4</w:t>
      </w:r>
      <w:proofErr w:type="gramEnd"/>
      <w:r w:rsidR="00AC13BA" w:rsidRPr="008F4CB4">
        <w:rPr>
          <w:rFonts w:ascii="Times New Roman" w:hAnsi="Times New Roman" w:cs="Times New Roman"/>
        </w:rPr>
        <w:t xml:space="preserve"> of these workshops to satisfy the requirement).</w:t>
      </w:r>
    </w:p>
    <w:p w14:paraId="5480A1F9" w14:textId="77777777" w:rsidR="00AC13BA" w:rsidRPr="008F4CB4" w:rsidRDefault="00000000" w:rsidP="008F4CB4">
      <w:pPr>
        <w:ind w:left="1440" w:right="4"/>
        <w:rPr>
          <w:rFonts w:ascii="Times New Roman" w:hAnsi="Times New Roman" w:cs="Times New Roman"/>
        </w:rPr>
      </w:pPr>
      <w:hyperlink r:id="rId27" w:history="1">
        <w:r w:rsidR="00AC13BA" w:rsidRPr="008F4CB4">
          <w:rPr>
            <w:rStyle w:val="Hyperlink"/>
            <w:rFonts w:ascii="Times New Roman" w:hAnsi="Times New Roman" w:cs="Times New Roman"/>
          </w:rPr>
          <w:t>Trauma Sensitive Schools Modules</w:t>
        </w:r>
      </w:hyperlink>
      <w:r w:rsidR="00AC13BA" w:rsidRPr="008F4CB4">
        <w:rPr>
          <w:rFonts w:ascii="Times New Roman" w:hAnsi="Times New Roman" w:cs="Times New Roman"/>
        </w:rPr>
        <w:t>-Wisconsin (choose 8-10 modules)</w:t>
      </w:r>
    </w:p>
    <w:p w14:paraId="65D2AC9D" w14:textId="77777777" w:rsidR="00AC13BA" w:rsidRPr="008F4CB4" w:rsidRDefault="00AC13BA" w:rsidP="008F4CB4">
      <w:pPr>
        <w:ind w:left="1440" w:right="4"/>
        <w:rPr>
          <w:rFonts w:ascii="Times New Roman" w:hAnsi="Times New Roman" w:cs="Times New Roman"/>
        </w:rPr>
      </w:pPr>
      <w:r w:rsidRPr="008F4CB4">
        <w:rPr>
          <w:rFonts w:ascii="Times New Roman" w:hAnsi="Times New Roman" w:cs="Times New Roman"/>
        </w:rPr>
        <w:t xml:space="preserve">Starr Commonwealth </w:t>
      </w:r>
      <w:hyperlink r:id="rId28" w:history="1">
        <w:r w:rsidRPr="008F4CB4">
          <w:rPr>
            <w:rStyle w:val="Hyperlink"/>
            <w:rFonts w:ascii="Times New Roman" w:hAnsi="Times New Roman" w:cs="Times New Roman"/>
          </w:rPr>
          <w:t>Trauma Informed Resilient Schools</w:t>
        </w:r>
      </w:hyperlink>
      <w:r w:rsidRPr="008F4CB4">
        <w:rPr>
          <w:rFonts w:ascii="Times New Roman" w:hAnsi="Times New Roman" w:cs="Times New Roman"/>
        </w:rPr>
        <w:t xml:space="preserve"> (24 shorter modules)</w:t>
      </w:r>
    </w:p>
    <w:p w14:paraId="5E34F719" w14:textId="77777777" w:rsidR="00AC13BA" w:rsidRPr="008F4CB4" w:rsidRDefault="00000000" w:rsidP="008F4CB4">
      <w:pPr>
        <w:ind w:left="1440" w:right="4"/>
        <w:rPr>
          <w:rFonts w:ascii="Times New Roman" w:hAnsi="Times New Roman" w:cs="Times New Roman"/>
        </w:rPr>
      </w:pPr>
      <w:hyperlink r:id="rId29" w:history="1">
        <w:r w:rsidR="00AC13BA" w:rsidRPr="008F4CB4">
          <w:rPr>
            <w:rStyle w:val="Hyperlink"/>
            <w:rFonts w:ascii="Times New Roman" w:hAnsi="Times New Roman" w:cs="Times New Roman"/>
          </w:rPr>
          <w:t>National Child Traumatic Stress Network</w:t>
        </w:r>
      </w:hyperlink>
      <w:r w:rsidR="00AC13BA" w:rsidRPr="008F4CB4">
        <w:rPr>
          <w:rFonts w:ascii="Times New Roman" w:hAnsi="Times New Roman" w:cs="Times New Roman"/>
        </w:rPr>
        <w:t xml:space="preserve"> (multiple options—must have minimum 4.5 hours)</w:t>
      </w:r>
    </w:p>
    <w:p w14:paraId="30F861C9" w14:textId="77777777" w:rsidR="00AC13BA" w:rsidRPr="008F4CB4" w:rsidRDefault="00000000" w:rsidP="008F4CB4">
      <w:pPr>
        <w:ind w:left="1440" w:right="4"/>
        <w:rPr>
          <w:rFonts w:ascii="Times New Roman" w:hAnsi="Times New Roman" w:cs="Times New Roman"/>
        </w:rPr>
      </w:pPr>
      <w:hyperlink r:id="rId30" w:history="1">
        <w:proofErr w:type="spellStart"/>
        <w:r w:rsidR="00AC13BA" w:rsidRPr="008F4CB4">
          <w:rPr>
            <w:rStyle w:val="Hyperlink"/>
            <w:rFonts w:ascii="Times New Roman" w:hAnsi="Times New Roman" w:cs="Times New Roman"/>
          </w:rPr>
          <w:t>Bounceback</w:t>
        </w:r>
        <w:proofErr w:type="spellEnd"/>
      </w:hyperlink>
      <w:r w:rsidR="00AC13BA" w:rsidRPr="008F4CB4">
        <w:rPr>
          <w:rFonts w:ascii="Times New Roman" w:hAnsi="Times New Roman" w:cs="Times New Roman"/>
        </w:rPr>
        <w:t xml:space="preserve"> CBT for kids with childhood trauma (all recordings seem to be about 4.5 hours)</w:t>
      </w:r>
    </w:p>
    <w:p w14:paraId="43CC1E7B" w14:textId="77777777" w:rsidR="00AC13BA" w:rsidRPr="008F4CB4" w:rsidRDefault="00000000" w:rsidP="008F4CB4">
      <w:pPr>
        <w:ind w:left="1440" w:right="4"/>
        <w:rPr>
          <w:rFonts w:ascii="Times New Roman" w:hAnsi="Times New Roman" w:cs="Times New Roman"/>
        </w:rPr>
      </w:pPr>
      <w:hyperlink r:id="rId31" w:history="1">
        <w:r w:rsidR="00AC13BA" w:rsidRPr="008F4CB4">
          <w:rPr>
            <w:rStyle w:val="Hyperlink"/>
            <w:rFonts w:ascii="Times New Roman" w:hAnsi="Times New Roman" w:cs="Times New Roman"/>
          </w:rPr>
          <w:t>SAMHSA</w:t>
        </w:r>
      </w:hyperlink>
      <w:r w:rsidR="00AC13BA" w:rsidRPr="008F4CB4">
        <w:rPr>
          <w:rFonts w:ascii="Times New Roman" w:hAnsi="Times New Roman" w:cs="Times New Roman"/>
        </w:rPr>
        <w:t xml:space="preserve"> online Disaster Behavioral Health Trainings (various—need to accumulate 4.5 </w:t>
      </w:r>
      <w:proofErr w:type="spellStart"/>
      <w:r w:rsidR="00AC13BA" w:rsidRPr="008F4CB4">
        <w:rPr>
          <w:rFonts w:ascii="Times New Roman" w:hAnsi="Times New Roman" w:cs="Times New Roman"/>
        </w:rPr>
        <w:t>hrs</w:t>
      </w:r>
      <w:proofErr w:type="spellEnd"/>
      <w:r w:rsidR="00AC13BA" w:rsidRPr="008F4CB4">
        <w:rPr>
          <w:rFonts w:ascii="Times New Roman" w:hAnsi="Times New Roman" w:cs="Times New Roman"/>
        </w:rPr>
        <w:t>)</w:t>
      </w:r>
    </w:p>
    <w:p w14:paraId="08BA32F2" w14:textId="77777777" w:rsidR="00AC13BA" w:rsidRPr="008F4CB4" w:rsidRDefault="00000000" w:rsidP="008F4CB4">
      <w:pPr>
        <w:ind w:left="1440" w:right="4"/>
        <w:rPr>
          <w:rFonts w:ascii="Times New Roman" w:hAnsi="Times New Roman" w:cs="Times New Roman"/>
        </w:rPr>
      </w:pPr>
      <w:hyperlink r:id="rId32" w:history="1">
        <w:r w:rsidR="00AC13BA" w:rsidRPr="008F4CB4">
          <w:rPr>
            <w:rStyle w:val="Hyperlink"/>
            <w:rFonts w:ascii="Times New Roman" w:hAnsi="Times New Roman" w:cs="Times New Roman"/>
          </w:rPr>
          <w:t>Tulane Psychological Resiliency</w:t>
        </w:r>
      </w:hyperlink>
    </w:p>
    <w:p w14:paraId="6A4134B8" w14:textId="77777777" w:rsidR="00AC13BA" w:rsidRPr="008F4CB4" w:rsidRDefault="00AC13BA" w:rsidP="008F4CB4">
      <w:pPr>
        <w:ind w:left="1440" w:right="4"/>
        <w:rPr>
          <w:rFonts w:ascii="Times New Roman" w:hAnsi="Times New Roman" w:cs="Times New Roman"/>
        </w:rPr>
      </w:pPr>
    </w:p>
    <w:p w14:paraId="629069A2" w14:textId="77777777" w:rsidR="00AC13BA" w:rsidRPr="008F4CB4" w:rsidRDefault="00AC13BA" w:rsidP="008F4CB4">
      <w:pPr>
        <w:ind w:left="1440" w:right="4"/>
        <w:rPr>
          <w:rFonts w:ascii="Times New Roman" w:hAnsi="Times New Roman" w:cs="Times New Roman"/>
        </w:rPr>
      </w:pPr>
      <w:r w:rsidRPr="008F4CB4">
        <w:rPr>
          <w:rFonts w:ascii="Times New Roman" w:hAnsi="Times New Roman" w:cs="Times New Roman"/>
        </w:rPr>
        <w:t>PAID:</w:t>
      </w:r>
    </w:p>
    <w:p w14:paraId="5931502E" w14:textId="77777777" w:rsidR="00AC13BA" w:rsidRPr="008F4CB4" w:rsidRDefault="00AC13BA" w:rsidP="008F4CB4">
      <w:pPr>
        <w:ind w:left="1440" w:right="4"/>
        <w:rPr>
          <w:rFonts w:ascii="Times New Roman" w:hAnsi="Times New Roman" w:cs="Times New Roman"/>
        </w:rPr>
      </w:pPr>
      <w:r w:rsidRPr="008F4CB4">
        <w:rPr>
          <w:rFonts w:ascii="Times New Roman" w:hAnsi="Times New Roman" w:cs="Times New Roman"/>
        </w:rPr>
        <w:t xml:space="preserve">Complex Trauma Training: </w:t>
      </w:r>
      <w:hyperlink r:id="rId33" w:history="1">
        <w:r w:rsidRPr="008F4CB4">
          <w:rPr>
            <w:rStyle w:val="Hyperlink"/>
            <w:rFonts w:ascii="Times New Roman" w:hAnsi="Times New Roman" w:cs="Times New Roman"/>
          </w:rPr>
          <w:t>Trauma-Focused Schools</w:t>
        </w:r>
      </w:hyperlink>
      <w:r w:rsidRPr="008F4CB4">
        <w:rPr>
          <w:rFonts w:ascii="Times New Roman" w:hAnsi="Times New Roman" w:cs="Times New Roman"/>
        </w:rPr>
        <w:t xml:space="preserve">  ($149)</w:t>
      </w:r>
    </w:p>
    <w:p w14:paraId="53DDD6DE" w14:textId="77777777" w:rsidR="00AC13BA" w:rsidRPr="008F4CB4" w:rsidRDefault="00AC13BA" w:rsidP="008F4CB4">
      <w:pPr>
        <w:ind w:left="1440" w:right="4"/>
        <w:rPr>
          <w:rFonts w:ascii="Times New Roman" w:hAnsi="Times New Roman" w:cs="Times New Roman"/>
        </w:rPr>
      </w:pPr>
    </w:p>
    <w:p w14:paraId="0088DA8B" w14:textId="77777777" w:rsidR="00AC13BA" w:rsidRPr="008F4CB4" w:rsidRDefault="00AC13BA" w:rsidP="008F4CB4">
      <w:pPr>
        <w:pStyle w:val="ListParagraph"/>
        <w:numPr>
          <w:ilvl w:val="3"/>
          <w:numId w:val="3"/>
        </w:numPr>
        <w:autoSpaceDE w:val="0"/>
        <w:autoSpaceDN w:val="0"/>
        <w:adjustRightInd w:val="0"/>
        <w:spacing w:line="240" w:lineRule="auto"/>
        <w:ind w:left="360" w:right="4"/>
        <w:rPr>
          <w:rFonts w:ascii="Times New Roman" w:hAnsi="Times New Roman"/>
        </w:rPr>
      </w:pPr>
      <w:r w:rsidRPr="008F4CB4">
        <w:rPr>
          <w:rFonts w:ascii="Times New Roman" w:hAnsi="Times New Roman"/>
          <w:b/>
        </w:rPr>
        <w:t xml:space="preserve">Crisis/Disaster Experience Interview: </w:t>
      </w:r>
      <w:r w:rsidRPr="008F4CB4">
        <w:rPr>
          <w:rFonts w:ascii="Times New Roman" w:hAnsi="Times New Roman"/>
          <w:color w:val="000000" w:themeColor="text1"/>
        </w:rPr>
        <w:t>(CACREP 2016 standards covered as part of this assignment: 2.F.7.d., 2.F.3.g., 5.C.2.f., 2.F.5.l., 2.F.5.m., 2.F.7.C., 5.G.2.e.)</w:t>
      </w:r>
      <w:r w:rsidRPr="008F4CB4">
        <w:rPr>
          <w:rFonts w:ascii="Times New Roman" w:hAnsi="Times New Roman"/>
          <w:b/>
        </w:rPr>
        <w:t xml:space="preserve">: </w:t>
      </w:r>
      <w:r w:rsidRPr="008F4CB4">
        <w:rPr>
          <w:rFonts w:ascii="Times New Roman" w:hAnsi="Times New Roman"/>
        </w:rPr>
        <w:t xml:space="preserve"> </w:t>
      </w:r>
      <w:r w:rsidRPr="008F4CB4">
        <w:rPr>
          <w:rFonts w:ascii="Times New Roman" w:hAnsi="Times New Roman"/>
          <w:b/>
        </w:rPr>
        <w:t xml:space="preserve"> </w:t>
      </w:r>
      <w:r w:rsidRPr="008F4CB4">
        <w:rPr>
          <w:rFonts w:ascii="Times New Roman" w:hAnsi="Times New Roman"/>
        </w:rPr>
        <w:t>This project is designed to help you get a closer look at someone’s lived experience of either providing or receiving some form of crisis intervention, including their suggestions for how that experience could have been improved, and what that may look like for your future work in the helping profession.</w:t>
      </w:r>
    </w:p>
    <w:p w14:paraId="1D34BC72" w14:textId="77777777" w:rsidR="00AC13BA" w:rsidRPr="008F4CB4" w:rsidRDefault="00AC13BA" w:rsidP="008F4CB4">
      <w:pPr>
        <w:pStyle w:val="ListParagraph"/>
        <w:numPr>
          <w:ilvl w:val="0"/>
          <w:numId w:val="7"/>
        </w:numPr>
        <w:autoSpaceDE w:val="0"/>
        <w:autoSpaceDN w:val="0"/>
        <w:adjustRightInd w:val="0"/>
        <w:spacing w:line="240" w:lineRule="auto"/>
        <w:ind w:right="4"/>
        <w:rPr>
          <w:rFonts w:ascii="Times New Roman" w:hAnsi="Times New Roman"/>
        </w:rPr>
      </w:pPr>
      <w:r w:rsidRPr="008F4CB4">
        <w:rPr>
          <w:rFonts w:ascii="Times New Roman" w:hAnsi="Times New Roman"/>
        </w:rPr>
        <w:lastRenderedPageBreak/>
        <w:t xml:space="preserve">Communicate with someone who has either provided or received crisis intervention following what they define as a “crisis,” “trauma,” or “disaster.” </w:t>
      </w:r>
    </w:p>
    <w:p w14:paraId="0B2E32DE" w14:textId="77777777" w:rsidR="00AC13BA" w:rsidRPr="008F4CB4" w:rsidRDefault="00AC13BA" w:rsidP="008F4CB4">
      <w:pPr>
        <w:pStyle w:val="ListParagraph"/>
        <w:numPr>
          <w:ilvl w:val="0"/>
          <w:numId w:val="6"/>
        </w:numPr>
        <w:autoSpaceDE w:val="0"/>
        <w:autoSpaceDN w:val="0"/>
        <w:adjustRightInd w:val="0"/>
        <w:spacing w:before="0" w:after="0" w:line="240" w:lineRule="auto"/>
        <w:rPr>
          <w:rFonts w:ascii="Times New Roman" w:hAnsi="Times New Roman"/>
        </w:rPr>
      </w:pPr>
      <w:r w:rsidRPr="008F4CB4">
        <w:rPr>
          <w:rFonts w:ascii="Times New Roman" w:hAnsi="Times New Roman"/>
        </w:rPr>
        <w:t>Interviews with “clients” may be an individual or family (If you interview a child, be sure to have permission from their consenting adult.)</w:t>
      </w:r>
    </w:p>
    <w:p w14:paraId="06621846" w14:textId="77777777" w:rsidR="00AC13BA" w:rsidRPr="008F4CB4" w:rsidRDefault="00AC13BA" w:rsidP="008F4CB4">
      <w:pPr>
        <w:pStyle w:val="ListParagraph"/>
        <w:numPr>
          <w:ilvl w:val="0"/>
          <w:numId w:val="6"/>
        </w:numPr>
        <w:autoSpaceDE w:val="0"/>
        <w:autoSpaceDN w:val="0"/>
        <w:adjustRightInd w:val="0"/>
        <w:spacing w:before="0" w:after="0" w:line="240" w:lineRule="auto"/>
        <w:rPr>
          <w:rFonts w:ascii="Times New Roman" w:hAnsi="Times New Roman"/>
        </w:rPr>
      </w:pPr>
      <w:r w:rsidRPr="008F4CB4">
        <w:rPr>
          <w:rFonts w:ascii="Times New Roman" w:hAnsi="Times New Roman"/>
        </w:rPr>
        <w:t>Interviews with “providers” may include counselors or other mental health providers such as social workers, family advocates, medical professionals, chaplains, military or VA, law enforcement, school employees, or others that identify as having provided this intervention.</w:t>
      </w:r>
    </w:p>
    <w:p w14:paraId="7C49F84D" w14:textId="77777777" w:rsidR="00AC13BA" w:rsidRPr="008F4CB4" w:rsidRDefault="00AC13BA" w:rsidP="008F4CB4">
      <w:pPr>
        <w:pStyle w:val="ListParagraph"/>
        <w:numPr>
          <w:ilvl w:val="0"/>
          <w:numId w:val="6"/>
        </w:numPr>
        <w:autoSpaceDE w:val="0"/>
        <w:autoSpaceDN w:val="0"/>
        <w:adjustRightInd w:val="0"/>
        <w:spacing w:before="0" w:after="0" w:line="240" w:lineRule="auto"/>
        <w:rPr>
          <w:rFonts w:ascii="Times New Roman" w:hAnsi="Times New Roman"/>
        </w:rPr>
      </w:pPr>
      <w:r w:rsidRPr="008F4CB4">
        <w:rPr>
          <w:rFonts w:ascii="Times New Roman" w:hAnsi="Times New Roman"/>
        </w:rPr>
        <w:t>You are not to engage in a counseling session in this assignment, you are there to gather information about their experiences in a specific instance.</w:t>
      </w:r>
    </w:p>
    <w:p w14:paraId="3CC79361" w14:textId="77777777" w:rsidR="00AC13BA" w:rsidRPr="008F4CB4" w:rsidRDefault="00AC13BA" w:rsidP="008F4CB4">
      <w:pPr>
        <w:pStyle w:val="ListParagraph"/>
        <w:numPr>
          <w:ilvl w:val="0"/>
          <w:numId w:val="0"/>
        </w:numPr>
        <w:autoSpaceDE w:val="0"/>
        <w:autoSpaceDN w:val="0"/>
        <w:adjustRightInd w:val="0"/>
        <w:spacing w:before="0" w:after="0" w:line="240" w:lineRule="auto"/>
        <w:ind w:left="1440"/>
        <w:rPr>
          <w:rFonts w:ascii="Times New Roman" w:hAnsi="Times New Roman"/>
        </w:rPr>
      </w:pPr>
    </w:p>
    <w:p w14:paraId="4F6DB399" w14:textId="77777777" w:rsidR="00AC13BA" w:rsidRPr="008F4CB4" w:rsidRDefault="00AC13BA" w:rsidP="008F4CB4">
      <w:pPr>
        <w:autoSpaceDE w:val="0"/>
        <w:autoSpaceDN w:val="0"/>
        <w:adjustRightInd w:val="0"/>
        <w:ind w:left="1080"/>
        <w:rPr>
          <w:rFonts w:ascii="Times New Roman" w:hAnsi="Times New Roman" w:cs="Times New Roman"/>
        </w:rPr>
      </w:pPr>
      <w:r w:rsidRPr="008F4CB4">
        <w:rPr>
          <w:rFonts w:ascii="Times New Roman" w:hAnsi="Times New Roman" w:cs="Times New Roman"/>
        </w:rPr>
        <w:t>Information to gather (this worksheet page should be included with your paper):</w:t>
      </w:r>
    </w:p>
    <w:p w14:paraId="3E8FD9BC" w14:textId="77777777" w:rsidR="00AC13BA" w:rsidRPr="008F4CB4" w:rsidRDefault="00AC13BA" w:rsidP="008F4CB4">
      <w:pPr>
        <w:numPr>
          <w:ilvl w:val="2"/>
          <w:numId w:val="9"/>
        </w:numPr>
        <w:autoSpaceDE w:val="0"/>
        <w:autoSpaceDN w:val="0"/>
        <w:adjustRightInd w:val="0"/>
        <w:ind w:left="1980" w:right="4" w:hanging="540"/>
        <w:rPr>
          <w:rFonts w:ascii="Times New Roman" w:hAnsi="Times New Roman" w:cs="Times New Roman"/>
        </w:rPr>
      </w:pPr>
      <w:r w:rsidRPr="008F4CB4">
        <w:rPr>
          <w:rFonts w:ascii="Times New Roman" w:hAnsi="Times New Roman" w:cs="Times New Roman"/>
        </w:rPr>
        <w:t>Narrative regarding the crisis, trauma or disaster that brought them to engage in the intervention. (Allow the individual to share as much or as little as they choose.)</w:t>
      </w:r>
    </w:p>
    <w:p w14:paraId="2FA0E361" w14:textId="77777777" w:rsidR="00AC13BA" w:rsidRPr="008F4CB4" w:rsidRDefault="00AC13BA" w:rsidP="008F4CB4">
      <w:pPr>
        <w:numPr>
          <w:ilvl w:val="2"/>
          <w:numId w:val="9"/>
        </w:numPr>
        <w:autoSpaceDE w:val="0"/>
        <w:autoSpaceDN w:val="0"/>
        <w:adjustRightInd w:val="0"/>
        <w:ind w:left="1980" w:right="4" w:hanging="540"/>
        <w:rPr>
          <w:rFonts w:ascii="Times New Roman" w:hAnsi="Times New Roman" w:cs="Times New Roman"/>
        </w:rPr>
      </w:pPr>
      <w:r w:rsidRPr="008F4CB4">
        <w:rPr>
          <w:rFonts w:ascii="Times New Roman" w:hAnsi="Times New Roman" w:cs="Times New Roman"/>
        </w:rPr>
        <w:t>Their description of their experience with crisis intervention- who, what, when, where, why, how, and any other questions that come up as you listen.</w:t>
      </w:r>
    </w:p>
    <w:p w14:paraId="4A3FD129" w14:textId="77777777" w:rsidR="00AC13BA" w:rsidRPr="008F4CB4" w:rsidRDefault="00AC13BA" w:rsidP="008F4CB4">
      <w:pPr>
        <w:numPr>
          <w:ilvl w:val="2"/>
          <w:numId w:val="9"/>
        </w:numPr>
        <w:autoSpaceDE w:val="0"/>
        <w:autoSpaceDN w:val="0"/>
        <w:adjustRightInd w:val="0"/>
        <w:ind w:left="1980" w:right="4" w:hanging="540"/>
        <w:rPr>
          <w:rFonts w:ascii="Times New Roman" w:hAnsi="Times New Roman" w:cs="Times New Roman"/>
        </w:rPr>
      </w:pPr>
      <w:r w:rsidRPr="008F4CB4">
        <w:rPr>
          <w:rFonts w:ascii="Times New Roman" w:hAnsi="Times New Roman" w:cs="Times New Roman"/>
        </w:rPr>
        <w:t>What do they think went well during this experience of crisis intervention?</w:t>
      </w:r>
    </w:p>
    <w:p w14:paraId="0D47F255" w14:textId="77777777" w:rsidR="00AC13BA" w:rsidRPr="008F4CB4" w:rsidRDefault="00AC13BA" w:rsidP="008F4CB4">
      <w:pPr>
        <w:numPr>
          <w:ilvl w:val="2"/>
          <w:numId w:val="9"/>
        </w:numPr>
        <w:autoSpaceDE w:val="0"/>
        <w:autoSpaceDN w:val="0"/>
        <w:adjustRightInd w:val="0"/>
        <w:ind w:left="1980" w:right="4" w:hanging="540"/>
        <w:rPr>
          <w:rFonts w:ascii="Times New Roman" w:hAnsi="Times New Roman" w:cs="Times New Roman"/>
        </w:rPr>
      </w:pPr>
      <w:r w:rsidRPr="008F4CB4">
        <w:rPr>
          <w:rFonts w:ascii="Times New Roman" w:hAnsi="Times New Roman" w:cs="Times New Roman"/>
        </w:rPr>
        <w:t>What do they think should have been done differently?</w:t>
      </w:r>
    </w:p>
    <w:p w14:paraId="1C285197" w14:textId="77777777" w:rsidR="00AC13BA" w:rsidRPr="008F4CB4" w:rsidRDefault="00AC13BA" w:rsidP="008F4CB4">
      <w:pPr>
        <w:numPr>
          <w:ilvl w:val="2"/>
          <w:numId w:val="9"/>
        </w:numPr>
        <w:autoSpaceDE w:val="0"/>
        <w:autoSpaceDN w:val="0"/>
        <w:adjustRightInd w:val="0"/>
        <w:ind w:left="1980" w:right="4" w:hanging="540"/>
        <w:rPr>
          <w:rFonts w:ascii="Times New Roman" w:hAnsi="Times New Roman" w:cs="Times New Roman"/>
        </w:rPr>
      </w:pPr>
      <w:r w:rsidRPr="008F4CB4">
        <w:rPr>
          <w:rFonts w:ascii="Times New Roman" w:hAnsi="Times New Roman" w:cs="Times New Roman"/>
        </w:rPr>
        <w:t>What advice do they have for you coming into the field as a counselor who will be providing crisis intervention?</w:t>
      </w:r>
    </w:p>
    <w:p w14:paraId="51CED5DC" w14:textId="77777777" w:rsidR="00AC13BA" w:rsidRPr="008F4CB4" w:rsidRDefault="00AC13BA" w:rsidP="008F4CB4">
      <w:pPr>
        <w:autoSpaceDE w:val="0"/>
        <w:autoSpaceDN w:val="0"/>
        <w:adjustRightInd w:val="0"/>
        <w:ind w:left="1980" w:right="4"/>
        <w:rPr>
          <w:rFonts w:ascii="Times New Roman" w:hAnsi="Times New Roman" w:cs="Times New Roman"/>
        </w:rPr>
      </w:pPr>
    </w:p>
    <w:p w14:paraId="06EF481F" w14:textId="77777777" w:rsidR="00AC13BA" w:rsidRPr="008F4CB4" w:rsidRDefault="00AC13BA" w:rsidP="008F4CB4">
      <w:pPr>
        <w:autoSpaceDE w:val="0"/>
        <w:autoSpaceDN w:val="0"/>
        <w:adjustRightInd w:val="0"/>
        <w:ind w:left="360" w:right="4"/>
        <w:rPr>
          <w:rFonts w:ascii="Times New Roman" w:hAnsi="Times New Roman" w:cs="Times New Roman"/>
        </w:rPr>
      </w:pPr>
      <w:r w:rsidRPr="008F4CB4">
        <w:rPr>
          <w:rFonts w:ascii="Times New Roman" w:hAnsi="Times New Roman" w:cs="Times New Roman"/>
        </w:rPr>
        <w:t xml:space="preserve">Write a </w:t>
      </w:r>
      <w:proofErr w:type="gramStart"/>
      <w:r w:rsidRPr="008F4CB4">
        <w:rPr>
          <w:rFonts w:ascii="Times New Roman" w:hAnsi="Times New Roman" w:cs="Times New Roman"/>
        </w:rPr>
        <w:t>5-7 page</w:t>
      </w:r>
      <w:proofErr w:type="gramEnd"/>
      <w:r w:rsidRPr="008F4CB4">
        <w:rPr>
          <w:rFonts w:ascii="Times New Roman" w:hAnsi="Times New Roman" w:cs="Times New Roman"/>
        </w:rPr>
        <w:t xml:space="preserve"> report synthesizing the information you gathered, and including these salient points (keep prompts in paper):</w:t>
      </w:r>
    </w:p>
    <w:p w14:paraId="24AE6FA8" w14:textId="77777777" w:rsidR="00AC13BA" w:rsidRPr="008F4CB4" w:rsidRDefault="00AC13BA" w:rsidP="008F4CB4">
      <w:pPr>
        <w:numPr>
          <w:ilvl w:val="2"/>
          <w:numId w:val="8"/>
        </w:numPr>
        <w:autoSpaceDE w:val="0"/>
        <w:autoSpaceDN w:val="0"/>
        <w:adjustRightInd w:val="0"/>
        <w:ind w:right="4"/>
        <w:rPr>
          <w:rFonts w:ascii="Times New Roman" w:hAnsi="Times New Roman" w:cs="Times New Roman"/>
        </w:rPr>
      </w:pPr>
      <w:r w:rsidRPr="008F4CB4">
        <w:rPr>
          <w:rFonts w:ascii="Times New Roman" w:hAnsi="Times New Roman" w:cs="Times New Roman"/>
        </w:rPr>
        <w:t>Briefly describe the interviewee and the situation (use pseudonym to protect confidentiality).</w:t>
      </w:r>
    </w:p>
    <w:p w14:paraId="52FE41D1" w14:textId="77777777" w:rsidR="00AC13BA" w:rsidRPr="008F4CB4" w:rsidRDefault="00AC13BA" w:rsidP="008F4CB4">
      <w:pPr>
        <w:numPr>
          <w:ilvl w:val="2"/>
          <w:numId w:val="8"/>
        </w:numPr>
        <w:autoSpaceDE w:val="0"/>
        <w:autoSpaceDN w:val="0"/>
        <w:adjustRightInd w:val="0"/>
        <w:ind w:right="4"/>
        <w:rPr>
          <w:rFonts w:ascii="Times New Roman" w:hAnsi="Times New Roman" w:cs="Times New Roman"/>
        </w:rPr>
      </w:pPr>
      <w:r w:rsidRPr="008F4CB4">
        <w:rPr>
          <w:rFonts w:ascii="Times New Roman" w:hAnsi="Times New Roman" w:cs="Times New Roman"/>
        </w:rPr>
        <w:t>What did you learn from your interactions with this individual?</w:t>
      </w:r>
    </w:p>
    <w:p w14:paraId="7F2FDB32" w14:textId="77777777" w:rsidR="00AC13BA" w:rsidRPr="008F4CB4" w:rsidRDefault="00AC13BA" w:rsidP="008F4CB4">
      <w:pPr>
        <w:numPr>
          <w:ilvl w:val="2"/>
          <w:numId w:val="8"/>
        </w:numPr>
        <w:autoSpaceDE w:val="0"/>
        <w:autoSpaceDN w:val="0"/>
        <w:adjustRightInd w:val="0"/>
        <w:ind w:right="4"/>
        <w:rPr>
          <w:rFonts w:ascii="Times New Roman" w:hAnsi="Times New Roman" w:cs="Times New Roman"/>
        </w:rPr>
      </w:pPr>
      <w:r w:rsidRPr="008F4CB4">
        <w:rPr>
          <w:rFonts w:ascii="Times New Roman" w:hAnsi="Times New Roman" w:cs="Times New Roman"/>
        </w:rPr>
        <w:t xml:space="preserve">Integrate class discussions, </w:t>
      </w:r>
      <w:proofErr w:type="gramStart"/>
      <w:r w:rsidRPr="008F4CB4">
        <w:rPr>
          <w:rFonts w:ascii="Times New Roman" w:hAnsi="Times New Roman" w:cs="Times New Roman"/>
        </w:rPr>
        <w:t>presentations</w:t>
      </w:r>
      <w:proofErr w:type="gramEnd"/>
      <w:r w:rsidRPr="008F4CB4">
        <w:rPr>
          <w:rFonts w:ascii="Times New Roman" w:hAnsi="Times New Roman" w:cs="Times New Roman"/>
        </w:rPr>
        <w:t xml:space="preserve"> and readings so far.  How does this mesh (or differ) from the readings, class discussion, and films? (</w:t>
      </w:r>
      <w:proofErr w:type="gramStart"/>
      <w:r w:rsidRPr="008F4CB4">
        <w:rPr>
          <w:rFonts w:ascii="Times New Roman" w:hAnsi="Times New Roman" w:cs="Times New Roman"/>
        </w:rPr>
        <w:t>cite</w:t>
      </w:r>
      <w:proofErr w:type="gramEnd"/>
      <w:r w:rsidRPr="008F4CB4">
        <w:rPr>
          <w:rFonts w:ascii="Times New Roman" w:hAnsi="Times New Roman" w:cs="Times New Roman"/>
        </w:rPr>
        <w:t xml:space="preserve"> sources of materials in APA style.)</w:t>
      </w:r>
    </w:p>
    <w:p w14:paraId="69F8F90F" w14:textId="77777777" w:rsidR="00AC13BA" w:rsidRPr="008F4CB4" w:rsidRDefault="00AC13BA" w:rsidP="008F4CB4">
      <w:pPr>
        <w:numPr>
          <w:ilvl w:val="2"/>
          <w:numId w:val="8"/>
        </w:numPr>
        <w:autoSpaceDE w:val="0"/>
        <w:autoSpaceDN w:val="0"/>
        <w:adjustRightInd w:val="0"/>
        <w:ind w:right="4"/>
        <w:rPr>
          <w:rFonts w:ascii="Times New Roman" w:hAnsi="Times New Roman" w:cs="Times New Roman"/>
        </w:rPr>
      </w:pPr>
      <w:r w:rsidRPr="008F4CB4">
        <w:rPr>
          <w:rFonts w:ascii="Times New Roman" w:hAnsi="Times New Roman" w:cs="Times New Roman"/>
        </w:rPr>
        <w:t>How will you use this to improve your work as counselor?</w:t>
      </w:r>
    </w:p>
    <w:p w14:paraId="0F77A3DF" w14:textId="77777777" w:rsidR="00AC13BA" w:rsidRPr="008F4CB4" w:rsidRDefault="00AC13BA" w:rsidP="008F4CB4">
      <w:pPr>
        <w:ind w:right="4"/>
        <w:rPr>
          <w:rFonts w:ascii="Times New Roman" w:hAnsi="Times New Roman" w:cs="Times New Roman"/>
        </w:rPr>
      </w:pPr>
    </w:p>
    <w:p w14:paraId="7BD6594E" w14:textId="77777777" w:rsidR="00AC13BA" w:rsidRPr="008F4CB4" w:rsidRDefault="00AC13BA" w:rsidP="008F4CB4">
      <w:pPr>
        <w:pStyle w:val="ListParagraph"/>
        <w:numPr>
          <w:ilvl w:val="3"/>
          <w:numId w:val="3"/>
        </w:numPr>
        <w:spacing w:line="240" w:lineRule="auto"/>
        <w:ind w:left="360" w:right="4"/>
        <w:rPr>
          <w:rFonts w:ascii="Times New Roman" w:hAnsi="Times New Roman"/>
        </w:rPr>
      </w:pPr>
      <w:r w:rsidRPr="008F4CB4">
        <w:rPr>
          <w:rFonts w:ascii="Times New Roman" w:hAnsi="Times New Roman"/>
          <w:b/>
        </w:rPr>
        <w:t xml:space="preserve">Toolbox Facilitation:  </w:t>
      </w:r>
      <w:r w:rsidRPr="008F4CB4">
        <w:rPr>
          <w:rFonts w:ascii="Times New Roman" w:hAnsi="Times New Roman"/>
          <w:color w:val="000000" w:themeColor="text1"/>
        </w:rPr>
        <w:t>(CACREP 2016 standards covered as part of this assignment: 2.F.7.d., 2.F.3.g., 5.C.2.f., 2.F.5.l., 2.F.5.m., 2.F.7.C., 5.G.2.e.)</w:t>
      </w:r>
      <w:r w:rsidRPr="008F4CB4">
        <w:rPr>
          <w:rFonts w:ascii="Times New Roman" w:hAnsi="Times New Roman"/>
          <w:b/>
        </w:rPr>
        <w:t xml:space="preserve">: </w:t>
      </w:r>
      <w:r w:rsidRPr="008F4CB4">
        <w:rPr>
          <w:rFonts w:ascii="Times New Roman" w:hAnsi="Times New Roman"/>
        </w:rPr>
        <w:t xml:space="preserve"> </w:t>
      </w:r>
      <w:r w:rsidRPr="008F4CB4">
        <w:rPr>
          <w:rFonts w:ascii="Times New Roman" w:hAnsi="Times New Roman"/>
          <w:bCs/>
        </w:rPr>
        <w:t>Students will present one-two tool from the Trauma Toolbox book and will partner with a classmate to be “subject” or the “client” role for demonstration as needed. Each student will participate twice—once presenting one tool, and once in a partnership/support role</w:t>
      </w:r>
      <w:proofErr w:type="gramStart"/>
      <w:r w:rsidRPr="008F4CB4">
        <w:rPr>
          <w:rFonts w:ascii="Times New Roman" w:hAnsi="Times New Roman"/>
          <w:bCs/>
        </w:rPr>
        <w:t xml:space="preserve">.  </w:t>
      </w:r>
      <w:proofErr w:type="gramEnd"/>
      <w:r w:rsidRPr="008F4CB4">
        <w:rPr>
          <w:rFonts w:ascii="Times New Roman" w:hAnsi="Times New Roman"/>
          <w:bCs/>
        </w:rPr>
        <w:t>In all cases, the expectation is that you meet with your co-presenter to discuss the activity and what presentation should be chosen to maximize benefit and to reduce risk to a wide range of clients</w:t>
      </w:r>
      <w:proofErr w:type="gramStart"/>
      <w:r w:rsidRPr="008F4CB4">
        <w:rPr>
          <w:rFonts w:ascii="Times New Roman" w:hAnsi="Times New Roman"/>
          <w:bCs/>
        </w:rPr>
        <w:t xml:space="preserve">.  </w:t>
      </w:r>
      <w:proofErr w:type="gramEnd"/>
    </w:p>
    <w:p w14:paraId="692D077C" w14:textId="77777777" w:rsidR="00AC13BA" w:rsidRPr="008F4CB4" w:rsidRDefault="00AC13BA" w:rsidP="008F4CB4">
      <w:pPr>
        <w:pStyle w:val="ListParagraph"/>
        <w:numPr>
          <w:ilvl w:val="3"/>
          <w:numId w:val="3"/>
        </w:numPr>
        <w:spacing w:line="240" w:lineRule="auto"/>
        <w:ind w:left="360" w:right="4"/>
        <w:rPr>
          <w:rFonts w:ascii="Times New Roman" w:hAnsi="Times New Roman"/>
        </w:rPr>
      </w:pPr>
      <w:r w:rsidRPr="008F4CB4">
        <w:rPr>
          <w:rFonts w:ascii="Times New Roman" w:hAnsi="Times New Roman"/>
          <w:b/>
          <w:bCs/>
        </w:rPr>
        <w:t>Toolbox Journal</w:t>
      </w:r>
      <w:proofErr w:type="gramStart"/>
      <w:r w:rsidRPr="008F4CB4">
        <w:rPr>
          <w:rFonts w:ascii="Times New Roman" w:hAnsi="Times New Roman"/>
          <w:b/>
          <w:bCs/>
        </w:rPr>
        <w:t>:</w:t>
      </w:r>
      <w:r w:rsidRPr="008F4CB4">
        <w:rPr>
          <w:rFonts w:ascii="Times New Roman" w:hAnsi="Times New Roman"/>
        </w:rPr>
        <w:t xml:space="preserve">  </w:t>
      </w:r>
      <w:r w:rsidRPr="008F4CB4">
        <w:rPr>
          <w:rFonts w:ascii="Times New Roman" w:hAnsi="Times New Roman"/>
          <w:color w:val="000000" w:themeColor="text1"/>
        </w:rPr>
        <w:t>(</w:t>
      </w:r>
      <w:proofErr w:type="gramEnd"/>
      <w:r w:rsidRPr="008F4CB4">
        <w:rPr>
          <w:rFonts w:ascii="Times New Roman" w:hAnsi="Times New Roman"/>
          <w:color w:val="000000" w:themeColor="text1"/>
        </w:rPr>
        <w:t>CACREP 2016 standards covered as part of this assignment: 2.F.7.d., 2.F.3.g., 5.C.2.f., 2.F.5.l., 2.F.5.m., 2.F.7.C., 5.G.2.e.)</w:t>
      </w:r>
      <w:r w:rsidRPr="008F4CB4">
        <w:rPr>
          <w:rFonts w:ascii="Times New Roman" w:hAnsi="Times New Roman"/>
          <w:b/>
        </w:rPr>
        <w:t xml:space="preserve">: </w:t>
      </w:r>
      <w:r w:rsidRPr="008F4CB4">
        <w:rPr>
          <w:rFonts w:ascii="Times New Roman" w:hAnsi="Times New Roman"/>
        </w:rPr>
        <w:t xml:space="preserve"> Students will keep an annotated journal with each of the toolbox activities presented in class.  Personal experience with the activity, notes for how the student might utilize the activity, considerations with marginalized populations, and what did and didn’t work should be included. In each entry</w:t>
      </w:r>
      <w:proofErr w:type="gramStart"/>
      <w:r w:rsidRPr="008F4CB4">
        <w:rPr>
          <w:rFonts w:ascii="Times New Roman" w:hAnsi="Times New Roman"/>
        </w:rPr>
        <w:t xml:space="preserve">.  </w:t>
      </w:r>
      <w:proofErr w:type="gramEnd"/>
      <w:r w:rsidRPr="008F4CB4">
        <w:rPr>
          <w:rFonts w:ascii="Times New Roman" w:hAnsi="Times New Roman"/>
        </w:rPr>
        <w:t xml:space="preserve">This is a short </w:t>
      </w:r>
      <w:r w:rsidRPr="008F4CB4">
        <w:rPr>
          <w:rFonts w:ascii="Times New Roman" w:hAnsi="Times New Roman"/>
        </w:rPr>
        <w:lastRenderedPageBreak/>
        <w:t>entry—a half page should do</w:t>
      </w:r>
      <w:proofErr w:type="gramStart"/>
      <w:r w:rsidRPr="008F4CB4">
        <w:rPr>
          <w:rFonts w:ascii="Times New Roman" w:hAnsi="Times New Roman"/>
        </w:rPr>
        <w:t xml:space="preserve">.  </w:t>
      </w:r>
      <w:proofErr w:type="gramEnd"/>
      <w:r w:rsidRPr="008F4CB4">
        <w:rPr>
          <w:rFonts w:ascii="Times New Roman" w:hAnsi="Times New Roman"/>
        </w:rPr>
        <w:t>Entries should be identified by date and name of activity from the Toolbox book</w:t>
      </w:r>
      <w:proofErr w:type="gramStart"/>
      <w:r w:rsidRPr="008F4CB4">
        <w:rPr>
          <w:rFonts w:ascii="Times New Roman" w:hAnsi="Times New Roman"/>
        </w:rPr>
        <w:t xml:space="preserve">.  </w:t>
      </w:r>
      <w:proofErr w:type="gramEnd"/>
      <w:r w:rsidRPr="008F4CB4">
        <w:rPr>
          <w:rFonts w:ascii="Times New Roman" w:hAnsi="Times New Roman"/>
        </w:rPr>
        <w:t>The goal of this is to have notes for student’s future use, so focus on application is most valuable</w:t>
      </w:r>
      <w:proofErr w:type="gramStart"/>
      <w:r w:rsidRPr="008F4CB4">
        <w:rPr>
          <w:rFonts w:ascii="Times New Roman" w:hAnsi="Times New Roman"/>
        </w:rPr>
        <w:t xml:space="preserve">.  </w:t>
      </w:r>
      <w:proofErr w:type="gramEnd"/>
      <w:r w:rsidRPr="008F4CB4">
        <w:rPr>
          <w:rFonts w:ascii="Times New Roman" w:hAnsi="Times New Roman"/>
        </w:rPr>
        <w:t>Due date in syllabus</w:t>
      </w:r>
      <w:proofErr w:type="gramStart"/>
      <w:r w:rsidRPr="008F4CB4">
        <w:rPr>
          <w:rFonts w:ascii="Times New Roman" w:hAnsi="Times New Roman"/>
        </w:rPr>
        <w:t xml:space="preserve">.  </w:t>
      </w:r>
      <w:proofErr w:type="gramEnd"/>
    </w:p>
    <w:p w14:paraId="7F850D83" w14:textId="77777777" w:rsidR="00AC13BA" w:rsidRPr="008F4CB4" w:rsidRDefault="00AC13BA" w:rsidP="008F4CB4">
      <w:pPr>
        <w:pStyle w:val="ListParagraph"/>
        <w:numPr>
          <w:ilvl w:val="3"/>
          <w:numId w:val="3"/>
        </w:numPr>
        <w:spacing w:line="240" w:lineRule="auto"/>
        <w:ind w:left="360" w:right="4"/>
        <w:rPr>
          <w:rFonts w:ascii="Times New Roman" w:hAnsi="Times New Roman"/>
        </w:rPr>
      </w:pPr>
      <w:r w:rsidRPr="008F4CB4">
        <w:rPr>
          <w:rFonts w:ascii="Times New Roman" w:hAnsi="Times New Roman"/>
          <w:b/>
        </w:rPr>
        <w:t>Guest Speakers/Participation Worksheets</w:t>
      </w:r>
      <w:proofErr w:type="gramStart"/>
      <w:r w:rsidRPr="008F4CB4">
        <w:rPr>
          <w:rFonts w:ascii="Times New Roman" w:hAnsi="Times New Roman"/>
          <w:b/>
        </w:rPr>
        <w:t xml:space="preserve">: </w:t>
      </w:r>
      <w:r w:rsidRPr="008F4CB4">
        <w:rPr>
          <w:rFonts w:ascii="Times New Roman" w:hAnsi="Times New Roman"/>
        </w:rPr>
        <w:t xml:space="preserve"> </w:t>
      </w:r>
      <w:r w:rsidRPr="008F4CB4">
        <w:rPr>
          <w:rFonts w:ascii="Times New Roman" w:hAnsi="Times New Roman"/>
          <w:color w:val="000000" w:themeColor="text1"/>
        </w:rPr>
        <w:t>(</w:t>
      </w:r>
      <w:proofErr w:type="gramEnd"/>
      <w:r w:rsidRPr="008F4CB4">
        <w:rPr>
          <w:rFonts w:ascii="Times New Roman" w:hAnsi="Times New Roman"/>
          <w:color w:val="000000" w:themeColor="text1"/>
        </w:rPr>
        <w:t>CACREP 2016 standards covered as part of this assignment: 2.F.7.d., 2.F.3.g., 5.C.2.f., 2.F.5.l., 2.F.5.m., 2.F.7.C., 5.G.2.e.)</w:t>
      </w:r>
      <w:r w:rsidRPr="008F4CB4">
        <w:rPr>
          <w:rFonts w:ascii="Times New Roman" w:hAnsi="Times New Roman"/>
          <w:b/>
        </w:rPr>
        <w:t xml:space="preserve">: </w:t>
      </w:r>
      <w:r w:rsidRPr="008F4CB4">
        <w:rPr>
          <w:rFonts w:ascii="Times New Roman" w:hAnsi="Times New Roman"/>
        </w:rPr>
        <w:t xml:space="preserve"> Periodically, there may be additional assignments in the form of participation worksheets or journal assignments.  These will be announced at the time assigned along with their due date, typically within two days of class</w:t>
      </w:r>
      <w:proofErr w:type="gramStart"/>
      <w:r w:rsidRPr="008F4CB4">
        <w:rPr>
          <w:rFonts w:ascii="Times New Roman" w:hAnsi="Times New Roman"/>
        </w:rPr>
        <w:t xml:space="preserve">.  </w:t>
      </w:r>
      <w:proofErr w:type="gramEnd"/>
      <w:r w:rsidRPr="008F4CB4">
        <w:rPr>
          <w:rFonts w:ascii="Times New Roman" w:hAnsi="Times New Roman"/>
        </w:rPr>
        <w:t xml:space="preserve">At times throughout the semester, guests will present trainings or other lectures during class. The information presented may be part of your final exam, or you may be expected to complete a journal after the lecture. At all times you are expected to remain respectful, even if you disagree with the information presented. Trigger warnings are implicit in this course and should be considered provided herein. </w:t>
      </w:r>
    </w:p>
    <w:p w14:paraId="247E2235" w14:textId="4E40078A" w:rsidR="00C53F38" w:rsidRPr="008F4CB4" w:rsidRDefault="00AC13BA" w:rsidP="008F4CB4">
      <w:pPr>
        <w:pStyle w:val="ListParagraph"/>
        <w:numPr>
          <w:ilvl w:val="3"/>
          <w:numId w:val="3"/>
        </w:numPr>
        <w:tabs>
          <w:tab w:val="left" w:pos="0"/>
        </w:tabs>
        <w:spacing w:line="240" w:lineRule="auto"/>
        <w:ind w:left="360" w:right="4"/>
        <w:rPr>
          <w:rFonts w:ascii="Times New Roman" w:hAnsi="Times New Roman"/>
          <w:b/>
        </w:rPr>
      </w:pPr>
      <w:r w:rsidRPr="008F4CB4">
        <w:rPr>
          <w:rFonts w:ascii="Times New Roman" w:hAnsi="Times New Roman"/>
          <w:b/>
        </w:rPr>
        <w:t xml:space="preserve">Final Exam: </w:t>
      </w:r>
      <w:r w:rsidRPr="008F4CB4">
        <w:rPr>
          <w:rFonts w:ascii="Times New Roman" w:hAnsi="Times New Roman"/>
          <w:color w:val="000000" w:themeColor="text1"/>
        </w:rPr>
        <w:t xml:space="preserve">(CACREP 2016 standards covered as part of this assignment: </w:t>
      </w:r>
      <w:proofErr w:type="gramStart"/>
      <w:r w:rsidRPr="008F4CB4">
        <w:rPr>
          <w:rFonts w:ascii="Times New Roman" w:hAnsi="Times New Roman"/>
          <w:color w:val="000000" w:themeColor="text1"/>
        </w:rPr>
        <w:t>2</w:t>
      </w:r>
      <w:proofErr w:type="gramEnd"/>
      <w:r w:rsidRPr="008F4CB4">
        <w:rPr>
          <w:rFonts w:ascii="Times New Roman" w:hAnsi="Times New Roman"/>
          <w:color w:val="000000" w:themeColor="text1"/>
        </w:rPr>
        <w:t>.F.7.d., 2.F.3.g., 5.C.2.f., 2.F.5.l., 2.F.5.m., 2.F.7.C., 5.G.2.e.)</w:t>
      </w:r>
      <w:r w:rsidRPr="008F4CB4">
        <w:rPr>
          <w:rFonts w:ascii="Times New Roman" w:hAnsi="Times New Roman"/>
          <w:b/>
        </w:rPr>
        <w:t xml:space="preserve">: </w:t>
      </w:r>
      <w:r w:rsidRPr="008F4CB4">
        <w:rPr>
          <w:rFonts w:ascii="Times New Roman" w:hAnsi="Times New Roman"/>
        </w:rPr>
        <w:t xml:space="preserve"> A multiple choice, T/F exam will be posted on Blackboard during Finals Week.</w:t>
      </w:r>
    </w:p>
    <w:p w14:paraId="1E02DA00" w14:textId="5D53BDB7" w:rsidR="000F779F" w:rsidRDefault="000F779F" w:rsidP="00AC13BA">
      <w:pPr>
        <w:ind w:right="-360"/>
        <w:rPr>
          <w:rFonts w:ascii="Times New Roman" w:hAnsi="Times New Roman" w:cs="Times New Roman"/>
          <w:u w:val="single"/>
        </w:rPr>
      </w:pPr>
      <w:r w:rsidRPr="008708F3">
        <w:rPr>
          <w:rStyle w:val="Heading2Char"/>
          <w:rFonts w:eastAsiaTheme="minorHAnsi"/>
          <w:u w:val="single"/>
        </w:rPr>
        <w:t>COURSE GRADING:</w:t>
      </w:r>
      <w:r w:rsidRPr="008708F3">
        <w:rPr>
          <w:rFonts w:ascii="Times New Roman" w:hAnsi="Times New Roman" w:cs="Times New Roman"/>
          <w:u w:val="single"/>
        </w:rPr>
        <w:t xml:space="preserve"> </w:t>
      </w:r>
    </w:p>
    <w:p w14:paraId="12D686E4" w14:textId="77777777" w:rsidR="00AC13BA" w:rsidRPr="00AC13BA" w:rsidRDefault="00AC13BA" w:rsidP="00AC13BA">
      <w:pPr>
        <w:rPr>
          <w:rFonts w:ascii="Times New Roman" w:hAnsi="Times New Roman" w:cs="Times New Roman"/>
        </w:rPr>
      </w:pPr>
      <w:r w:rsidRPr="00AC13BA">
        <w:rPr>
          <w:rFonts w:ascii="Times New Roman" w:hAnsi="Times New Roman" w:cs="Times New Roman"/>
        </w:rPr>
        <w:t>Your final grade is determined by the total number of points you earn for each of the course activities (breakdown listed in the Grading Scale Table below).</w:t>
      </w:r>
    </w:p>
    <w:p w14:paraId="6E71E7CC" w14:textId="77777777" w:rsidR="000F779F" w:rsidRDefault="000F779F" w:rsidP="00AC13BA">
      <w:pPr>
        <w:ind w:right="-360"/>
        <w:rPr>
          <w:rFonts w:ascii="Times New Roman" w:hAnsi="Times New Roman" w:cs="Times New Roman"/>
          <w:b/>
          <w:bCs/>
          <w:u w:val="single"/>
        </w:rPr>
      </w:pPr>
    </w:p>
    <w:tbl>
      <w:tblPr>
        <w:tblStyle w:val="TableGrid"/>
        <w:tblW w:w="0" w:type="auto"/>
        <w:tblLayout w:type="fixed"/>
        <w:tblLook w:val="06A0" w:firstRow="1" w:lastRow="0" w:firstColumn="1" w:lastColumn="0" w:noHBand="1" w:noVBand="1"/>
      </w:tblPr>
      <w:tblGrid>
        <w:gridCol w:w="4815"/>
        <w:gridCol w:w="1750"/>
      </w:tblGrid>
      <w:tr w:rsidR="000F779F" w:rsidRPr="007868EB" w14:paraId="3B7C9D24" w14:textId="77777777" w:rsidTr="00BD56E7">
        <w:tc>
          <w:tcPr>
            <w:tcW w:w="4815" w:type="dxa"/>
          </w:tcPr>
          <w:p w14:paraId="22D666FC" w14:textId="77777777" w:rsidR="000F779F" w:rsidRPr="007868EB" w:rsidRDefault="000F779F" w:rsidP="00BD56E7">
            <w:pPr>
              <w:rPr>
                <w:rFonts w:ascii="Times New Roman" w:eastAsia="Arial" w:hAnsi="Times New Roman" w:cs="Times New Roman"/>
                <w:color w:val="000000" w:themeColor="text1"/>
              </w:rPr>
            </w:pPr>
            <w:r w:rsidRPr="007868EB">
              <w:rPr>
                <w:rFonts w:ascii="Times New Roman" w:eastAsia="Arial" w:hAnsi="Times New Roman" w:cs="Times New Roman"/>
                <w:color w:val="000000" w:themeColor="text1"/>
              </w:rPr>
              <w:t>Trauma Toolbox Facilitation</w:t>
            </w:r>
          </w:p>
        </w:tc>
        <w:tc>
          <w:tcPr>
            <w:tcW w:w="1750" w:type="dxa"/>
          </w:tcPr>
          <w:p w14:paraId="16399E5A" w14:textId="60128BBA" w:rsidR="000F779F" w:rsidRPr="007868EB" w:rsidRDefault="000F779F" w:rsidP="00BD56E7">
            <w:pPr>
              <w:pStyle w:val="Heading2"/>
              <w:rPr>
                <w:b w:val="0"/>
              </w:rPr>
            </w:pPr>
            <w:r w:rsidRPr="007868EB">
              <w:rPr>
                <w:b w:val="0"/>
              </w:rPr>
              <w:t>75</w:t>
            </w:r>
          </w:p>
        </w:tc>
      </w:tr>
      <w:tr w:rsidR="000F779F" w:rsidRPr="007868EB" w14:paraId="5DEBAD51" w14:textId="77777777" w:rsidTr="00BD56E7">
        <w:tc>
          <w:tcPr>
            <w:tcW w:w="4815" w:type="dxa"/>
          </w:tcPr>
          <w:p w14:paraId="36A53BA1" w14:textId="77777777" w:rsidR="000F779F" w:rsidRPr="007868EB" w:rsidRDefault="000F779F" w:rsidP="00BD56E7">
            <w:pPr>
              <w:rPr>
                <w:rFonts w:ascii="Times New Roman" w:eastAsia="Arial" w:hAnsi="Times New Roman" w:cs="Times New Roman"/>
                <w:color w:val="000000" w:themeColor="text1"/>
              </w:rPr>
            </w:pPr>
            <w:r w:rsidRPr="007868EB">
              <w:rPr>
                <w:rFonts w:ascii="Times New Roman" w:eastAsia="Arial" w:hAnsi="Times New Roman" w:cs="Times New Roman"/>
                <w:color w:val="000000" w:themeColor="text1"/>
              </w:rPr>
              <w:t>Trauma Toolbox Journal</w:t>
            </w:r>
          </w:p>
        </w:tc>
        <w:tc>
          <w:tcPr>
            <w:tcW w:w="1750" w:type="dxa"/>
          </w:tcPr>
          <w:p w14:paraId="7BED6940" w14:textId="77777777" w:rsidR="000F779F" w:rsidRPr="007868EB" w:rsidRDefault="000F779F" w:rsidP="00BD56E7">
            <w:pPr>
              <w:pStyle w:val="Heading2"/>
              <w:rPr>
                <w:b w:val="0"/>
              </w:rPr>
            </w:pPr>
            <w:r w:rsidRPr="007868EB">
              <w:rPr>
                <w:b w:val="0"/>
              </w:rPr>
              <w:t>125</w:t>
            </w:r>
          </w:p>
        </w:tc>
      </w:tr>
      <w:tr w:rsidR="000F779F" w:rsidRPr="007868EB" w14:paraId="6EADAACC" w14:textId="77777777" w:rsidTr="00BD56E7">
        <w:tc>
          <w:tcPr>
            <w:tcW w:w="4815" w:type="dxa"/>
          </w:tcPr>
          <w:p w14:paraId="3564DA03" w14:textId="77777777" w:rsidR="000F779F" w:rsidRPr="007868EB" w:rsidRDefault="000F779F" w:rsidP="00BD56E7">
            <w:pPr>
              <w:rPr>
                <w:rFonts w:ascii="Times New Roman" w:hAnsi="Times New Roman" w:cs="Times New Roman"/>
                <w:color w:val="000000" w:themeColor="text1"/>
              </w:rPr>
            </w:pPr>
            <w:r w:rsidRPr="007868EB">
              <w:rPr>
                <w:rFonts w:ascii="Times New Roman" w:eastAsia="Arial" w:hAnsi="Times New Roman" w:cs="Times New Roman"/>
                <w:color w:val="000000" w:themeColor="text1"/>
              </w:rPr>
              <w:t>Current Crisis Counseling Paper</w:t>
            </w:r>
          </w:p>
        </w:tc>
        <w:tc>
          <w:tcPr>
            <w:tcW w:w="1750" w:type="dxa"/>
          </w:tcPr>
          <w:p w14:paraId="790C79E8" w14:textId="5008E901" w:rsidR="000F779F" w:rsidRPr="007868EB" w:rsidRDefault="000F779F" w:rsidP="00BD56E7">
            <w:pPr>
              <w:pStyle w:val="Heading2"/>
              <w:rPr>
                <w:b w:val="0"/>
              </w:rPr>
            </w:pPr>
            <w:r w:rsidRPr="007868EB">
              <w:rPr>
                <w:b w:val="0"/>
              </w:rPr>
              <w:t>75</w:t>
            </w:r>
          </w:p>
        </w:tc>
      </w:tr>
      <w:tr w:rsidR="000F779F" w:rsidRPr="007868EB" w14:paraId="518A9D0A" w14:textId="77777777" w:rsidTr="00BD56E7">
        <w:tc>
          <w:tcPr>
            <w:tcW w:w="4815" w:type="dxa"/>
          </w:tcPr>
          <w:p w14:paraId="177E3525" w14:textId="77777777" w:rsidR="000F779F" w:rsidRPr="007868EB" w:rsidRDefault="000F779F" w:rsidP="00BD56E7">
            <w:pPr>
              <w:rPr>
                <w:rFonts w:ascii="Times New Roman" w:hAnsi="Times New Roman" w:cs="Times New Roman"/>
                <w:color w:val="000000" w:themeColor="text1"/>
              </w:rPr>
            </w:pPr>
            <w:r w:rsidRPr="007868EB">
              <w:rPr>
                <w:rFonts w:ascii="Times New Roman" w:eastAsia="Arial" w:hAnsi="Times New Roman" w:cs="Times New Roman"/>
                <w:color w:val="000000" w:themeColor="text1"/>
              </w:rPr>
              <w:t>Mental Health First Aid + Paper</w:t>
            </w:r>
          </w:p>
        </w:tc>
        <w:tc>
          <w:tcPr>
            <w:tcW w:w="1750" w:type="dxa"/>
          </w:tcPr>
          <w:p w14:paraId="5FC9889B" w14:textId="77777777" w:rsidR="000F779F" w:rsidRPr="007868EB" w:rsidRDefault="000F779F" w:rsidP="00BD56E7">
            <w:pPr>
              <w:pStyle w:val="Heading2"/>
              <w:rPr>
                <w:b w:val="0"/>
              </w:rPr>
            </w:pPr>
            <w:r w:rsidRPr="007868EB">
              <w:rPr>
                <w:b w:val="0"/>
              </w:rPr>
              <w:t xml:space="preserve">200 </w:t>
            </w:r>
          </w:p>
        </w:tc>
      </w:tr>
      <w:tr w:rsidR="000F779F" w:rsidRPr="007868EB" w14:paraId="620EE15B" w14:textId="77777777" w:rsidTr="00BD56E7">
        <w:tc>
          <w:tcPr>
            <w:tcW w:w="4815" w:type="dxa"/>
          </w:tcPr>
          <w:p w14:paraId="4DB776B4" w14:textId="77777777" w:rsidR="000F779F" w:rsidRPr="007868EB" w:rsidRDefault="000F779F" w:rsidP="00BD56E7">
            <w:pPr>
              <w:rPr>
                <w:rFonts w:ascii="Times New Roman" w:hAnsi="Times New Roman" w:cs="Times New Roman"/>
              </w:rPr>
            </w:pPr>
            <w:r w:rsidRPr="007868EB">
              <w:rPr>
                <w:rFonts w:ascii="Times New Roman" w:eastAsia="Arial" w:hAnsi="Times New Roman" w:cs="Times New Roman"/>
              </w:rPr>
              <w:t>Student Choice Training + Paper</w:t>
            </w:r>
          </w:p>
        </w:tc>
        <w:tc>
          <w:tcPr>
            <w:tcW w:w="1750" w:type="dxa"/>
          </w:tcPr>
          <w:p w14:paraId="1251AAB7" w14:textId="77777777" w:rsidR="000F779F" w:rsidRPr="007868EB" w:rsidRDefault="000F779F" w:rsidP="00BD56E7">
            <w:pPr>
              <w:pStyle w:val="Heading2"/>
              <w:rPr>
                <w:b w:val="0"/>
              </w:rPr>
            </w:pPr>
            <w:r w:rsidRPr="007868EB">
              <w:rPr>
                <w:b w:val="0"/>
              </w:rPr>
              <w:t>200</w:t>
            </w:r>
          </w:p>
        </w:tc>
      </w:tr>
      <w:tr w:rsidR="000F779F" w:rsidRPr="007868EB" w14:paraId="7F8B8BD6" w14:textId="77777777" w:rsidTr="00BD56E7">
        <w:tc>
          <w:tcPr>
            <w:tcW w:w="4815" w:type="dxa"/>
          </w:tcPr>
          <w:p w14:paraId="6FE846B5" w14:textId="77777777" w:rsidR="000F779F" w:rsidRPr="007868EB" w:rsidRDefault="000F779F" w:rsidP="00BD56E7">
            <w:pPr>
              <w:rPr>
                <w:rFonts w:ascii="Times New Roman" w:eastAsia="Arial" w:hAnsi="Times New Roman" w:cs="Times New Roman"/>
              </w:rPr>
            </w:pPr>
            <w:r w:rsidRPr="007868EB">
              <w:rPr>
                <w:rFonts w:ascii="Times New Roman" w:eastAsia="Arial" w:hAnsi="Times New Roman" w:cs="Times New Roman"/>
              </w:rPr>
              <w:t>Crisis Experience Interview</w:t>
            </w:r>
          </w:p>
        </w:tc>
        <w:tc>
          <w:tcPr>
            <w:tcW w:w="1750" w:type="dxa"/>
          </w:tcPr>
          <w:p w14:paraId="3CED881D" w14:textId="77777777" w:rsidR="000F779F" w:rsidRPr="007868EB" w:rsidRDefault="000F779F" w:rsidP="00BD56E7">
            <w:pPr>
              <w:pStyle w:val="Heading2"/>
              <w:rPr>
                <w:b w:val="0"/>
              </w:rPr>
            </w:pPr>
            <w:r w:rsidRPr="007868EB">
              <w:rPr>
                <w:b w:val="0"/>
              </w:rPr>
              <w:t>100</w:t>
            </w:r>
          </w:p>
        </w:tc>
      </w:tr>
      <w:tr w:rsidR="000F779F" w:rsidRPr="007868EB" w14:paraId="21CD7824" w14:textId="77777777" w:rsidTr="00BD56E7">
        <w:tc>
          <w:tcPr>
            <w:tcW w:w="4815" w:type="dxa"/>
          </w:tcPr>
          <w:p w14:paraId="27807FA3" w14:textId="77777777" w:rsidR="000F779F" w:rsidRPr="007868EB" w:rsidRDefault="000F779F" w:rsidP="00BD56E7">
            <w:pPr>
              <w:rPr>
                <w:rFonts w:ascii="Times New Roman" w:hAnsi="Times New Roman" w:cs="Times New Roman"/>
                <w:color w:val="000000" w:themeColor="text1"/>
              </w:rPr>
            </w:pPr>
            <w:r w:rsidRPr="007868EB">
              <w:rPr>
                <w:rFonts w:ascii="Times New Roman" w:eastAsia="Arial" w:hAnsi="Times New Roman" w:cs="Times New Roman"/>
                <w:color w:val="000000" w:themeColor="text1"/>
              </w:rPr>
              <w:t>Participation/Guest/Quiz activities</w:t>
            </w:r>
          </w:p>
        </w:tc>
        <w:tc>
          <w:tcPr>
            <w:tcW w:w="1750" w:type="dxa"/>
          </w:tcPr>
          <w:p w14:paraId="07AD6377" w14:textId="1F6706D7" w:rsidR="000F779F" w:rsidRPr="007868EB" w:rsidRDefault="000F779F" w:rsidP="00BD56E7">
            <w:pPr>
              <w:pStyle w:val="Heading2"/>
              <w:rPr>
                <w:b w:val="0"/>
              </w:rPr>
            </w:pPr>
            <w:r w:rsidRPr="007868EB">
              <w:rPr>
                <w:b w:val="0"/>
              </w:rPr>
              <w:t xml:space="preserve">75 </w:t>
            </w:r>
          </w:p>
        </w:tc>
      </w:tr>
      <w:tr w:rsidR="000F779F" w:rsidRPr="007868EB" w14:paraId="7C097DA7" w14:textId="77777777" w:rsidTr="00BD56E7">
        <w:tc>
          <w:tcPr>
            <w:tcW w:w="4815" w:type="dxa"/>
          </w:tcPr>
          <w:p w14:paraId="6286C17C" w14:textId="77777777" w:rsidR="000F779F" w:rsidRPr="007868EB" w:rsidRDefault="000F779F" w:rsidP="00BD56E7">
            <w:pPr>
              <w:rPr>
                <w:rFonts w:ascii="Times New Roman" w:hAnsi="Times New Roman" w:cs="Times New Roman"/>
                <w:color w:val="000000" w:themeColor="text1"/>
              </w:rPr>
            </w:pPr>
            <w:r w:rsidRPr="007868EB">
              <w:rPr>
                <w:rFonts w:ascii="Times New Roman" w:eastAsia="Arial" w:hAnsi="Times New Roman" w:cs="Times New Roman"/>
                <w:color w:val="000000" w:themeColor="text1"/>
              </w:rPr>
              <w:t>Final Exam</w:t>
            </w:r>
          </w:p>
        </w:tc>
        <w:tc>
          <w:tcPr>
            <w:tcW w:w="1750" w:type="dxa"/>
          </w:tcPr>
          <w:p w14:paraId="66B9AC07" w14:textId="77777777" w:rsidR="000F779F" w:rsidRPr="007868EB" w:rsidRDefault="000F779F" w:rsidP="00BD56E7">
            <w:pPr>
              <w:pStyle w:val="Heading2"/>
              <w:rPr>
                <w:b w:val="0"/>
              </w:rPr>
            </w:pPr>
            <w:r w:rsidRPr="007868EB">
              <w:rPr>
                <w:b w:val="0"/>
              </w:rPr>
              <w:t>150</w:t>
            </w:r>
          </w:p>
        </w:tc>
      </w:tr>
      <w:tr w:rsidR="000F779F" w:rsidRPr="007868EB" w14:paraId="7686810F" w14:textId="77777777" w:rsidTr="00BD56E7">
        <w:tc>
          <w:tcPr>
            <w:tcW w:w="4815" w:type="dxa"/>
          </w:tcPr>
          <w:p w14:paraId="13266C34" w14:textId="77777777" w:rsidR="000F779F" w:rsidRPr="007868EB" w:rsidRDefault="000F779F" w:rsidP="00BD56E7">
            <w:pPr>
              <w:rPr>
                <w:rFonts w:ascii="Times New Roman" w:eastAsia="Arial" w:hAnsi="Times New Roman" w:cs="Times New Roman"/>
                <w:b/>
                <w:bCs/>
                <w:color w:val="000000" w:themeColor="text1"/>
              </w:rPr>
            </w:pPr>
            <w:r w:rsidRPr="007868EB">
              <w:rPr>
                <w:rFonts w:ascii="Times New Roman" w:eastAsia="Arial" w:hAnsi="Times New Roman" w:cs="Times New Roman"/>
                <w:b/>
                <w:bCs/>
                <w:color w:val="000000" w:themeColor="text1"/>
              </w:rPr>
              <w:t xml:space="preserve">      TOTAL POINTS:</w:t>
            </w:r>
          </w:p>
        </w:tc>
        <w:tc>
          <w:tcPr>
            <w:tcW w:w="1750" w:type="dxa"/>
          </w:tcPr>
          <w:p w14:paraId="4411B62C" w14:textId="77777777" w:rsidR="000F779F" w:rsidRPr="007868EB" w:rsidRDefault="000F779F" w:rsidP="00BD56E7">
            <w:pPr>
              <w:pStyle w:val="Heading2"/>
              <w:rPr>
                <w:bCs/>
              </w:rPr>
            </w:pPr>
            <w:r w:rsidRPr="007868EB">
              <w:rPr>
                <w:bCs/>
              </w:rPr>
              <w:t>1000</w:t>
            </w:r>
          </w:p>
        </w:tc>
      </w:tr>
    </w:tbl>
    <w:p w14:paraId="21121CCE" w14:textId="77777777" w:rsidR="000F779F" w:rsidRPr="007868EB" w:rsidRDefault="000F779F" w:rsidP="000F779F">
      <w:pPr>
        <w:ind w:right="-360" w:hanging="360"/>
        <w:rPr>
          <w:rFonts w:ascii="Times New Roman" w:hAnsi="Times New Roman" w:cs="Times New Roman"/>
          <w:b/>
          <w:bCs/>
          <w:u w:val="single"/>
        </w:rPr>
      </w:pPr>
    </w:p>
    <w:p w14:paraId="0D89D2E4" w14:textId="77777777" w:rsidR="00AC13BA" w:rsidRPr="00AC13BA" w:rsidRDefault="00AC13BA" w:rsidP="00AC13BA">
      <w:pPr>
        <w:rPr>
          <w:rFonts w:ascii="Times New Roman" w:hAnsi="Times New Roman" w:cs="Times New Roman"/>
          <w:b/>
          <w:bCs/>
          <w:u w:val="single"/>
        </w:rPr>
      </w:pPr>
      <w:r w:rsidRPr="00AC13BA">
        <w:rPr>
          <w:rFonts w:ascii="Times New Roman" w:hAnsi="Times New Roman" w:cs="Times New Roman"/>
          <w:b/>
          <w:bCs/>
          <w:u w:val="single"/>
        </w:rPr>
        <w:t>GRADING SCALE</w:t>
      </w:r>
    </w:p>
    <w:p w14:paraId="7B6C26BA" w14:textId="77777777" w:rsidR="00AC13BA" w:rsidRPr="00AC13BA" w:rsidRDefault="00AC13BA" w:rsidP="00AC13BA">
      <w:pPr>
        <w:rPr>
          <w:rFonts w:ascii="Times New Roman" w:hAnsi="Times New Roman" w:cs="Times New Roman"/>
        </w:rPr>
      </w:pPr>
      <w:r w:rsidRPr="00AC13BA">
        <w:rPr>
          <w:rFonts w:ascii="Times New Roman" w:hAnsi="Times New Roman" w:cs="Times New Roman"/>
        </w:rPr>
        <w:t>Final grades will be determined using the total points you earned during the semester:</w:t>
      </w:r>
    </w:p>
    <w:p w14:paraId="7F16ACB8" w14:textId="77777777" w:rsidR="00AC13BA" w:rsidRPr="00AC13BA" w:rsidRDefault="00AC13BA" w:rsidP="00AC13BA">
      <w:pPr>
        <w:pStyle w:val="BodyText"/>
        <w:spacing w:line="560" w:lineRule="atLeast"/>
        <w:ind w:left="0" w:right="332"/>
        <w:jc w:val="both"/>
      </w:pPr>
      <w:r w:rsidRPr="00AC13BA">
        <w:rPr>
          <w:w w:val="105"/>
        </w:rPr>
        <w:t>93.00%</w:t>
      </w:r>
      <w:r w:rsidRPr="00AC13BA">
        <w:rPr>
          <w:spacing w:val="-9"/>
          <w:w w:val="105"/>
        </w:rPr>
        <w:t xml:space="preserve"> </w:t>
      </w:r>
      <w:r w:rsidRPr="00AC13BA">
        <w:rPr>
          <w:w w:val="105"/>
        </w:rPr>
        <w:t>or</w:t>
      </w:r>
      <w:r w:rsidRPr="00AC13BA">
        <w:rPr>
          <w:spacing w:val="-9"/>
          <w:w w:val="105"/>
        </w:rPr>
        <w:t xml:space="preserve"> </w:t>
      </w:r>
      <w:r w:rsidRPr="00AC13BA">
        <w:rPr>
          <w:w w:val="105"/>
        </w:rPr>
        <w:t>higher</w:t>
      </w:r>
      <w:r w:rsidRPr="00AC13BA">
        <w:rPr>
          <w:spacing w:val="-9"/>
          <w:w w:val="105"/>
        </w:rPr>
        <w:t xml:space="preserve"> </w:t>
      </w:r>
      <w:r w:rsidRPr="00AC13BA">
        <w:rPr>
          <w:w w:val="105"/>
        </w:rPr>
        <w:t>=</w:t>
      </w:r>
      <w:r w:rsidRPr="00AC13BA">
        <w:rPr>
          <w:spacing w:val="-9"/>
          <w:w w:val="105"/>
        </w:rPr>
        <w:t xml:space="preserve"> </w:t>
      </w:r>
      <w:r w:rsidRPr="00AC13BA">
        <w:rPr>
          <w:w w:val="105"/>
        </w:rPr>
        <w:t>A;</w:t>
      </w:r>
      <w:r w:rsidRPr="00AC13BA">
        <w:rPr>
          <w:spacing w:val="-8"/>
          <w:w w:val="105"/>
        </w:rPr>
        <w:t xml:space="preserve"> </w:t>
      </w:r>
      <w:r w:rsidRPr="00AC13BA">
        <w:rPr>
          <w:w w:val="105"/>
        </w:rPr>
        <w:t>90.00%</w:t>
      </w:r>
      <w:r w:rsidRPr="00AC13BA">
        <w:rPr>
          <w:spacing w:val="-9"/>
          <w:w w:val="105"/>
        </w:rPr>
        <w:t xml:space="preserve"> </w:t>
      </w:r>
      <w:r w:rsidRPr="00AC13BA">
        <w:rPr>
          <w:w w:val="105"/>
        </w:rPr>
        <w:t>to</w:t>
      </w:r>
      <w:r w:rsidRPr="00AC13BA">
        <w:rPr>
          <w:spacing w:val="-9"/>
          <w:w w:val="105"/>
        </w:rPr>
        <w:t xml:space="preserve"> </w:t>
      </w:r>
      <w:r w:rsidRPr="00AC13BA">
        <w:rPr>
          <w:w w:val="105"/>
        </w:rPr>
        <w:t>92.99%</w:t>
      </w:r>
      <w:r w:rsidRPr="00AC13BA">
        <w:rPr>
          <w:spacing w:val="-9"/>
          <w:w w:val="105"/>
        </w:rPr>
        <w:t xml:space="preserve"> </w:t>
      </w:r>
      <w:r w:rsidRPr="00AC13BA">
        <w:rPr>
          <w:w w:val="105"/>
        </w:rPr>
        <w:t>=</w:t>
      </w:r>
      <w:r w:rsidRPr="00AC13BA">
        <w:rPr>
          <w:spacing w:val="-8"/>
          <w:w w:val="105"/>
        </w:rPr>
        <w:t xml:space="preserve"> </w:t>
      </w:r>
      <w:r w:rsidRPr="00AC13BA">
        <w:rPr>
          <w:w w:val="105"/>
        </w:rPr>
        <w:t>A-;</w:t>
      </w:r>
      <w:r w:rsidRPr="00AC13BA">
        <w:rPr>
          <w:spacing w:val="-8"/>
          <w:w w:val="105"/>
        </w:rPr>
        <w:t xml:space="preserve"> </w:t>
      </w:r>
      <w:r w:rsidRPr="00AC13BA">
        <w:rPr>
          <w:w w:val="105"/>
        </w:rPr>
        <w:t>87.00%</w:t>
      </w:r>
      <w:r w:rsidRPr="00AC13BA">
        <w:rPr>
          <w:spacing w:val="-8"/>
          <w:w w:val="105"/>
        </w:rPr>
        <w:t xml:space="preserve"> </w:t>
      </w:r>
      <w:r w:rsidRPr="00AC13BA">
        <w:rPr>
          <w:w w:val="105"/>
        </w:rPr>
        <w:t>to</w:t>
      </w:r>
      <w:r w:rsidRPr="00AC13BA">
        <w:rPr>
          <w:spacing w:val="-8"/>
          <w:w w:val="105"/>
        </w:rPr>
        <w:t xml:space="preserve"> </w:t>
      </w:r>
      <w:r w:rsidRPr="00AC13BA">
        <w:rPr>
          <w:w w:val="105"/>
        </w:rPr>
        <w:t>89.99%</w:t>
      </w:r>
      <w:r w:rsidRPr="00AC13BA">
        <w:rPr>
          <w:spacing w:val="-7"/>
          <w:w w:val="105"/>
        </w:rPr>
        <w:t xml:space="preserve"> </w:t>
      </w:r>
      <w:r w:rsidRPr="00AC13BA">
        <w:rPr>
          <w:w w:val="105"/>
        </w:rPr>
        <w:t>=</w:t>
      </w:r>
      <w:r w:rsidRPr="00AC13BA">
        <w:rPr>
          <w:spacing w:val="-8"/>
          <w:w w:val="105"/>
        </w:rPr>
        <w:t xml:space="preserve"> </w:t>
      </w:r>
      <w:r w:rsidRPr="00AC13BA">
        <w:rPr>
          <w:w w:val="105"/>
        </w:rPr>
        <w:t>B+;</w:t>
      </w:r>
      <w:r w:rsidRPr="00AC13BA">
        <w:rPr>
          <w:spacing w:val="-8"/>
          <w:w w:val="105"/>
        </w:rPr>
        <w:t xml:space="preserve"> </w:t>
      </w:r>
      <w:r w:rsidRPr="00AC13BA">
        <w:rPr>
          <w:w w:val="105"/>
        </w:rPr>
        <w:t>83.00%</w:t>
      </w:r>
      <w:r w:rsidRPr="00AC13BA">
        <w:rPr>
          <w:spacing w:val="-8"/>
          <w:w w:val="105"/>
        </w:rPr>
        <w:t>-</w:t>
      </w:r>
      <w:r w:rsidRPr="00AC13BA">
        <w:rPr>
          <w:w w:val="105"/>
        </w:rPr>
        <w:t>86.99%=</w:t>
      </w:r>
    </w:p>
    <w:p w14:paraId="23ED187D" w14:textId="77777777" w:rsidR="00AC13BA" w:rsidRPr="00AC13BA" w:rsidRDefault="00AC13BA" w:rsidP="00AC13BA">
      <w:pPr>
        <w:pStyle w:val="BodyText"/>
        <w:spacing w:before="9"/>
        <w:ind w:left="0"/>
      </w:pPr>
      <w:r w:rsidRPr="00AC13BA">
        <w:t>B; 80.00% to 82.99% = B-; 77.00% to 79.99% = C+; 73.00% to 76.99% = C; 70.00% to 72.99%</w:t>
      </w:r>
    </w:p>
    <w:p w14:paraId="1DBF1C1F" w14:textId="47A68915" w:rsidR="00AC13BA" w:rsidRDefault="00AC13BA" w:rsidP="00AC13BA">
      <w:pPr>
        <w:pStyle w:val="BodyText"/>
        <w:spacing w:before="3"/>
        <w:ind w:left="0"/>
        <w:sectPr w:rsidR="00AC13BA">
          <w:pgSz w:w="12240" w:h="15840"/>
          <w:pgMar w:top="1440" w:right="1440" w:bottom="1440" w:left="1440" w:header="720" w:footer="720" w:gutter="0"/>
          <w:cols w:space="720"/>
          <w:docGrid w:linePitch="360"/>
        </w:sectPr>
      </w:pPr>
      <w:r w:rsidRPr="00AC13BA">
        <w:rPr>
          <w:w w:val="105"/>
        </w:rPr>
        <w:t>= C-; 67.00% to 69.99% = D+; 60.00% to 66.99% = D; 59.99% or lower = F</w:t>
      </w:r>
    </w:p>
    <w:p w14:paraId="7949C93D" w14:textId="13DF50B2" w:rsidR="006F542D" w:rsidRPr="006F542D" w:rsidRDefault="006F542D" w:rsidP="006F542D">
      <w:pPr>
        <w:tabs>
          <w:tab w:val="left" w:pos="0"/>
          <w:tab w:val="num" w:pos="450"/>
        </w:tabs>
        <w:ind w:right="-360"/>
        <w:rPr>
          <w:rFonts w:ascii="Times New Roman" w:hAnsi="Times New Roman" w:cs="Times New Roman"/>
        </w:rPr>
      </w:pPr>
    </w:p>
    <w:p w14:paraId="37A36A3C" w14:textId="5305595C" w:rsidR="00E21139" w:rsidRPr="00836989" w:rsidRDefault="00E21139" w:rsidP="00AC13BA">
      <w:pPr>
        <w:ind w:right="-360"/>
        <w:rPr>
          <w:rFonts w:ascii="Times New Roman" w:hAnsi="Times New Roman" w:cs="Times New Roman"/>
          <w:b/>
          <w:bCs/>
          <w:u w:val="single"/>
        </w:rPr>
      </w:pPr>
      <w:r w:rsidRPr="00836989">
        <w:rPr>
          <w:rFonts w:ascii="Times New Roman" w:hAnsi="Times New Roman" w:cs="Times New Roman"/>
          <w:b/>
          <w:bCs/>
          <w:u w:val="single"/>
        </w:rPr>
        <w:t>UNIVERSITY POLICIES:</w:t>
      </w:r>
    </w:p>
    <w:p w14:paraId="611854F9" w14:textId="0D8BE008" w:rsidR="00E21139" w:rsidRPr="008708F3" w:rsidRDefault="00E21139" w:rsidP="00AC13BA">
      <w:pPr>
        <w:rPr>
          <w:rFonts w:ascii="Times New Roman" w:hAnsi="Times New Roman" w:cs="Times New Roman"/>
        </w:rPr>
      </w:pPr>
      <w:r w:rsidRPr="008708F3">
        <w:rPr>
          <w:rFonts w:ascii="Times New Roman" w:hAnsi="Times New Roman" w:cs="Times New Roman"/>
        </w:rPr>
        <w:t>The purpose of the </w:t>
      </w:r>
      <w:hyperlink r:id="rId34">
        <w:r w:rsidRPr="008708F3">
          <w:rPr>
            <w:rStyle w:val="Hyperlink"/>
            <w:rFonts w:ascii="Times New Roman" w:hAnsi="Times New Roman" w:cs="Times New Roman"/>
          </w:rPr>
          <w:t>University Syllabus Policy Statements</w:t>
        </w:r>
      </w:hyperlink>
      <w:r w:rsidRPr="008708F3">
        <w:rPr>
          <w:rFonts w:ascii="Times New Roman" w:hAnsi="Times New Roman" w:cs="Times New Roman"/>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35">
        <w:r w:rsidRPr="008708F3">
          <w:rPr>
            <w:rStyle w:val="Hyperlink"/>
            <w:rFonts w:ascii="Times New Roman" w:hAnsi="Times New Roman" w:cs="Times New Roman"/>
          </w:rPr>
          <w:t>University Syllabus Policy Statements</w:t>
        </w:r>
      </w:hyperlink>
      <w:r w:rsidRPr="008708F3">
        <w:rPr>
          <w:rFonts w:ascii="Times New Roman" w:hAnsi="Times New Roman" w:cs="Times New Roman"/>
        </w:rPr>
        <w:t>. These policies cover topics such as nondiscrimination, disability accommodation, academic integrity, among many others. For program and course specific policies please refer to the individual course syllabus provided by your instructor.</w:t>
      </w:r>
    </w:p>
    <w:p w14:paraId="7D80C7B1" w14:textId="73292116" w:rsidR="00E21139" w:rsidRPr="008708F3" w:rsidRDefault="00E21139" w:rsidP="00AC13BA">
      <w:pPr>
        <w:pStyle w:val="ListParagraph"/>
        <w:widowControl w:val="0"/>
        <w:numPr>
          <w:ilvl w:val="0"/>
          <w:numId w:val="0"/>
        </w:numPr>
        <w:spacing w:line="240" w:lineRule="auto"/>
        <w:rPr>
          <w:rFonts w:ascii="Times New Roman" w:hAnsi="Times New Roman"/>
          <w:b/>
          <w:bCs/>
          <w:color w:val="000000"/>
          <w:u w:val="single"/>
        </w:rPr>
      </w:pPr>
      <w:r w:rsidRPr="7173513C">
        <w:rPr>
          <w:rFonts w:ascii="Times New Roman" w:hAnsi="Times New Roman"/>
          <w:b/>
          <w:bCs/>
          <w:color w:val="000000" w:themeColor="text1"/>
          <w:u w:val="single"/>
        </w:rPr>
        <w:t>COPYRIGHT AND RECORDING</w:t>
      </w:r>
      <w:r w:rsidRPr="7173513C">
        <w:rPr>
          <w:rFonts w:ascii="Times New Roman" w:hAnsi="Times New Roman"/>
          <w:color w:val="000000" w:themeColor="text1"/>
        </w:rPr>
        <w:t>: Class lectures are protected by copyright law and constitute the intellectual property of the faculty member.</w:t>
      </w:r>
      <w:r w:rsidR="37F5BDD1" w:rsidRPr="7173513C">
        <w:rPr>
          <w:rFonts w:ascii="Times New Roman" w:hAnsi="Times New Roman"/>
          <w:color w:val="000000" w:themeColor="text1"/>
        </w:rPr>
        <w:t xml:space="preserve"> </w:t>
      </w:r>
      <w:r w:rsidRPr="7173513C">
        <w:rPr>
          <w:rFonts w:ascii="Times New Roman" w:hAnsi="Times New Roman"/>
          <w:color w:val="000000" w:themeColor="text1"/>
        </w:rPr>
        <w:t>Accordingly, students are not permitted to record lectures or other class activities unless they have received an approved disability accommodation authorizing such recording, or they have obtained permission from the faculty member prior to recording.</w:t>
      </w:r>
      <w:r w:rsidR="3D893F9A" w:rsidRPr="7173513C">
        <w:rPr>
          <w:rFonts w:ascii="Times New Roman" w:hAnsi="Times New Roman"/>
          <w:color w:val="000000" w:themeColor="text1"/>
        </w:rPr>
        <w:t xml:space="preserve"> </w:t>
      </w:r>
      <w:r w:rsidRPr="7173513C">
        <w:rPr>
          <w:rFonts w:ascii="Times New Roman" w:hAnsi="Times New Roman"/>
          <w:color w:val="000000" w:themeColor="text1"/>
        </w:rPr>
        <w:t>Distribution or sale of recordings or other course materials is prohibited without the written permission of the instructor and other students who are recorded.</w:t>
      </w:r>
      <w:r w:rsidR="3D893F9A" w:rsidRPr="7173513C">
        <w:rPr>
          <w:rFonts w:ascii="Times New Roman" w:hAnsi="Times New Roman"/>
          <w:color w:val="000000" w:themeColor="text1"/>
        </w:rPr>
        <w:t xml:space="preserve"> </w:t>
      </w:r>
      <w:r w:rsidRPr="7173513C">
        <w:rPr>
          <w:rFonts w:ascii="Times New Roman" w:hAnsi="Times New Roman"/>
          <w:color w:val="000000" w:themeColor="text1"/>
        </w:rPr>
        <w:t>Distribution without permission is a violation of copyright law and the Code of Student Rights and Responsibilities (Sections 4.6, 4.8, 4.9).</w:t>
      </w:r>
      <w:r w:rsidR="7BA6BB2A" w:rsidRPr="7173513C">
        <w:rPr>
          <w:rFonts w:ascii="Times New Roman" w:hAnsi="Times New Roman"/>
          <w:color w:val="000000" w:themeColor="text1"/>
        </w:rPr>
        <w:t xml:space="preserve"> </w:t>
      </w:r>
      <w:r w:rsidRPr="7173513C">
        <w:rPr>
          <w:rFonts w:ascii="Times New Roman" w:hAnsi="Times New Roman"/>
          <w:color w:val="000000" w:themeColor="text1"/>
        </w:rPr>
        <w:t>The faculty member, however, reserves the right to record lectures or other class activities, and may make any such recordings available to student who have missed a lecture or activity due to illness or another excused reason.</w:t>
      </w:r>
      <w:r w:rsidR="6A1F0F99" w:rsidRPr="7173513C">
        <w:rPr>
          <w:rFonts w:ascii="Times New Roman" w:hAnsi="Times New Roman"/>
          <w:color w:val="000000" w:themeColor="text1"/>
        </w:rPr>
        <w:t xml:space="preserve"> </w:t>
      </w:r>
    </w:p>
    <w:p w14:paraId="5732A70D" w14:textId="77777777" w:rsidR="00AC13BA" w:rsidRDefault="00E21139" w:rsidP="00AC13BA">
      <w:pPr>
        <w:ind w:left="187" w:hanging="187"/>
        <w:rPr>
          <w:rFonts w:ascii="Times New Roman" w:hAnsi="Times New Roman" w:cs="Times New Roman"/>
          <w:b/>
          <w:bCs/>
          <w:u w:val="single"/>
          <w:lang w:eastAsia="zh-CN"/>
        </w:rPr>
      </w:pPr>
      <w:r w:rsidRPr="008708F3">
        <w:rPr>
          <w:rFonts w:ascii="Times New Roman" w:hAnsi="Times New Roman" w:cs="Times New Roman"/>
          <w:b/>
          <w:bCs/>
          <w:u w:val="single"/>
          <w:lang w:eastAsia="zh-CN"/>
        </w:rPr>
        <w:t>SUICIDE PREVENTION, AVAILABLE SUICIDE PROGRAMS AND RELATED</w:t>
      </w:r>
    </w:p>
    <w:p w14:paraId="6BD417A9" w14:textId="77777777" w:rsidR="00AC13BA" w:rsidRDefault="00E21139" w:rsidP="00AC13BA">
      <w:pPr>
        <w:ind w:left="187" w:hanging="187"/>
        <w:rPr>
          <w:rFonts w:ascii="Times New Roman" w:hAnsi="Times New Roman" w:cs="Times New Roman"/>
          <w:lang w:eastAsia="zh-CN"/>
        </w:rPr>
      </w:pPr>
      <w:r w:rsidRPr="008708F3">
        <w:rPr>
          <w:rFonts w:ascii="Times New Roman" w:hAnsi="Times New Roman" w:cs="Times New Roman"/>
          <w:b/>
          <w:bCs/>
          <w:u w:val="single"/>
          <w:lang w:eastAsia="zh-CN"/>
        </w:rPr>
        <w:t>PROCEDURES</w:t>
      </w:r>
      <w:r w:rsidRPr="008708F3">
        <w:rPr>
          <w:rFonts w:ascii="Times New Roman" w:hAnsi="Times New Roman" w:cs="Times New Roman"/>
          <w:b/>
          <w:bCs/>
          <w:lang w:eastAsia="zh-CN"/>
        </w:rPr>
        <w:t xml:space="preserve">: </w:t>
      </w:r>
      <w:r w:rsidRPr="008708F3">
        <w:rPr>
          <w:rFonts w:ascii="Times New Roman" w:hAnsi="Times New Roman" w:cs="Times New Roman"/>
          <w:lang w:eastAsia="zh-CN"/>
        </w:rPr>
        <w:t>In accordance with Missouri law (Mo. Rev. Stat. §173.1200), Missouri State</w:t>
      </w:r>
    </w:p>
    <w:p w14:paraId="7FEE7046" w14:textId="77777777" w:rsidR="00AC13BA" w:rsidRDefault="00E21139" w:rsidP="00AC13BA">
      <w:pPr>
        <w:ind w:left="187" w:hanging="187"/>
        <w:rPr>
          <w:rFonts w:ascii="Times New Roman" w:hAnsi="Times New Roman" w:cs="Times New Roman"/>
          <w:lang w:eastAsia="zh-CN"/>
        </w:rPr>
      </w:pPr>
      <w:r w:rsidRPr="008708F3">
        <w:rPr>
          <w:rFonts w:ascii="Times New Roman" w:hAnsi="Times New Roman" w:cs="Times New Roman"/>
          <w:lang w:eastAsia="zh-CN"/>
        </w:rPr>
        <w:t>has established a new policy regarding Suicide Prevention, Available Suicide Programs and</w:t>
      </w:r>
    </w:p>
    <w:p w14:paraId="6AF59C94" w14:textId="4940669A" w:rsidR="00E21139" w:rsidRDefault="00E21139" w:rsidP="00AC13BA">
      <w:pPr>
        <w:ind w:left="187" w:hanging="187"/>
        <w:rPr>
          <w:rFonts w:ascii="Times New Roman" w:hAnsi="Times New Roman" w:cs="Times New Roman"/>
          <w:b/>
          <w:bCs/>
          <w:color w:val="0000FF"/>
          <w:u w:val="single"/>
          <w:lang w:eastAsia="zh-CN"/>
        </w:rPr>
      </w:pPr>
      <w:r w:rsidRPr="008708F3">
        <w:rPr>
          <w:rFonts w:ascii="Times New Roman" w:hAnsi="Times New Roman" w:cs="Times New Roman"/>
          <w:lang w:eastAsia="zh-CN"/>
        </w:rPr>
        <w:t xml:space="preserve">Related Procedures. The Suicide Prevention Resource Policy can be found at the following link: </w:t>
      </w:r>
      <w:hyperlink r:id="rId36">
        <w:r w:rsidRPr="008708F3">
          <w:rPr>
            <w:rFonts w:ascii="Times New Roman" w:hAnsi="Times New Roman" w:cs="Times New Roman"/>
            <w:b/>
            <w:bCs/>
            <w:color w:val="0000FF"/>
            <w:u w:val="single"/>
            <w:lang w:eastAsia="zh-CN"/>
          </w:rPr>
          <w:t>https://www.missouristate.edu/policy/Op1_08-suicide-prevention-available-suicide-programs-and-related-procedures.htm</w:t>
        </w:r>
      </w:hyperlink>
    </w:p>
    <w:p w14:paraId="46ACEE86" w14:textId="77777777" w:rsidR="00AC13BA" w:rsidRPr="008708F3" w:rsidRDefault="00AC13BA" w:rsidP="00AC13BA">
      <w:pPr>
        <w:ind w:left="187" w:hanging="187"/>
        <w:rPr>
          <w:rFonts w:ascii="Times New Roman" w:hAnsi="Times New Roman" w:cs="Times New Roman"/>
          <w:b/>
          <w:bCs/>
          <w:color w:val="0000FF"/>
          <w:u w:val="single"/>
          <w:lang w:eastAsia="zh-CN"/>
        </w:rPr>
      </w:pPr>
    </w:p>
    <w:p w14:paraId="377D4C81" w14:textId="77777777" w:rsidR="00AC13BA" w:rsidRDefault="00E21139" w:rsidP="00AC13BA">
      <w:pPr>
        <w:ind w:left="187" w:hanging="187"/>
        <w:rPr>
          <w:rFonts w:ascii="Times New Roman" w:hAnsi="Times New Roman"/>
          <w:b/>
          <w:bCs/>
          <w:u w:val="single"/>
        </w:rPr>
      </w:pPr>
      <w:r w:rsidRPr="00AC13BA">
        <w:rPr>
          <w:rFonts w:ascii="Times New Roman" w:hAnsi="Times New Roman"/>
          <w:b/>
          <w:bCs/>
          <w:u w:val="single"/>
        </w:rPr>
        <w:t>COPYRIGHT &amp; FAIR USE STATEMENT:</w:t>
      </w:r>
    </w:p>
    <w:p w14:paraId="22259D68" w14:textId="77777777" w:rsidR="00AC13BA" w:rsidRDefault="00E21139" w:rsidP="00AC13BA">
      <w:pPr>
        <w:ind w:left="187" w:hanging="187"/>
        <w:rPr>
          <w:rFonts w:ascii="Times New Roman" w:hAnsi="Times New Roman"/>
        </w:rPr>
      </w:pPr>
      <w:r w:rsidRPr="00AC13BA">
        <w:rPr>
          <w:rFonts w:ascii="Times New Roman" w:hAnsi="Times New Roman"/>
        </w:rPr>
        <w:t>This course may contain copyrighted material,</w:t>
      </w:r>
      <w:r w:rsidR="00AC13BA">
        <w:rPr>
          <w:rFonts w:ascii="Times New Roman" w:hAnsi="Times New Roman"/>
        </w:rPr>
        <w:t xml:space="preserve"> </w:t>
      </w:r>
      <w:r w:rsidRPr="00AC13BA">
        <w:rPr>
          <w:rFonts w:ascii="Times New Roman" w:hAnsi="Times New Roman"/>
        </w:rPr>
        <w:t>the use of which may not have been specifically</w:t>
      </w:r>
    </w:p>
    <w:p w14:paraId="61719EF7" w14:textId="77777777" w:rsidR="00AC13BA" w:rsidRDefault="00E21139" w:rsidP="00AC13BA">
      <w:pPr>
        <w:ind w:left="187" w:hanging="187"/>
        <w:rPr>
          <w:rFonts w:ascii="Times New Roman" w:hAnsi="Times New Roman"/>
        </w:rPr>
      </w:pPr>
      <w:r w:rsidRPr="00AC13BA">
        <w:rPr>
          <w:rFonts w:ascii="Times New Roman" w:hAnsi="Times New Roman"/>
        </w:rPr>
        <w:t xml:space="preserve">authorized by the copyright owner. This material is available </w:t>
      </w:r>
      <w:proofErr w:type="gramStart"/>
      <w:r w:rsidRPr="00AC13BA">
        <w:rPr>
          <w:rFonts w:ascii="Times New Roman" w:hAnsi="Times New Roman"/>
        </w:rPr>
        <w:t>in an effort to</w:t>
      </w:r>
      <w:proofErr w:type="gramEnd"/>
      <w:r w:rsidRPr="00AC13BA">
        <w:rPr>
          <w:rFonts w:ascii="Times New Roman" w:hAnsi="Times New Roman"/>
        </w:rPr>
        <w:t xml:space="preserve"> explain issues</w:t>
      </w:r>
    </w:p>
    <w:p w14:paraId="1E1F4ACE" w14:textId="77777777" w:rsidR="00AC13BA" w:rsidRDefault="00E21139" w:rsidP="00AC13BA">
      <w:pPr>
        <w:ind w:left="187" w:hanging="187"/>
        <w:rPr>
          <w:rFonts w:ascii="Times New Roman" w:hAnsi="Times New Roman"/>
        </w:rPr>
      </w:pPr>
      <w:r w:rsidRPr="00AC13BA">
        <w:rPr>
          <w:rFonts w:ascii="Times New Roman" w:hAnsi="Times New Roman"/>
        </w:rPr>
        <w:t>relevant to the course or to illustrate the use and benefits of an educational tool. The material</w:t>
      </w:r>
    </w:p>
    <w:p w14:paraId="75EAFA0F" w14:textId="77777777" w:rsidR="00AC13BA" w:rsidRDefault="00E21139" w:rsidP="00AC13BA">
      <w:pPr>
        <w:ind w:left="187" w:hanging="187"/>
        <w:rPr>
          <w:rFonts w:ascii="Times New Roman" w:hAnsi="Times New Roman"/>
        </w:rPr>
      </w:pPr>
      <w:r w:rsidRPr="00AC13BA">
        <w:rPr>
          <w:rFonts w:ascii="Times New Roman" w:hAnsi="Times New Roman"/>
        </w:rPr>
        <w:t>contained in this course is distributed without profit for research and educational purposes. Only</w:t>
      </w:r>
    </w:p>
    <w:p w14:paraId="6D188A9B" w14:textId="77777777" w:rsidR="00AC13BA" w:rsidRDefault="00E21139" w:rsidP="00AC13BA">
      <w:pPr>
        <w:ind w:left="187" w:hanging="187"/>
        <w:rPr>
          <w:rFonts w:ascii="Times New Roman" w:hAnsi="Times New Roman"/>
        </w:rPr>
      </w:pPr>
      <w:r w:rsidRPr="00AC13BA">
        <w:rPr>
          <w:rFonts w:ascii="Times New Roman" w:hAnsi="Times New Roman"/>
        </w:rPr>
        <w:t>small portions of the original work are being used and those could not be used easily to duplicate</w:t>
      </w:r>
    </w:p>
    <w:p w14:paraId="4C5A4B4F" w14:textId="77777777" w:rsidR="00AC13BA" w:rsidRDefault="00E21139" w:rsidP="00AC13BA">
      <w:pPr>
        <w:ind w:left="187" w:hanging="187"/>
        <w:rPr>
          <w:rFonts w:ascii="Times New Roman" w:hAnsi="Times New Roman"/>
        </w:rPr>
      </w:pPr>
      <w:r w:rsidRPr="00AC13BA">
        <w:rPr>
          <w:rFonts w:ascii="Times New Roman" w:hAnsi="Times New Roman"/>
        </w:rPr>
        <w:t>the original work. This should constitute a ‘fair use’ of any such copyrighted material</w:t>
      </w:r>
    </w:p>
    <w:p w14:paraId="06C794CD" w14:textId="77777777" w:rsidR="00AC13BA" w:rsidRDefault="00E21139" w:rsidP="00AC13BA">
      <w:pPr>
        <w:ind w:left="187" w:hanging="187"/>
        <w:rPr>
          <w:rFonts w:ascii="Times New Roman" w:hAnsi="Times New Roman"/>
        </w:rPr>
      </w:pPr>
      <w:r w:rsidRPr="00AC13BA">
        <w:rPr>
          <w:rFonts w:ascii="Times New Roman" w:hAnsi="Times New Roman"/>
        </w:rPr>
        <w:t>(</w:t>
      </w:r>
      <w:proofErr w:type="gramStart"/>
      <w:r w:rsidRPr="00AC13BA">
        <w:rPr>
          <w:rFonts w:ascii="Times New Roman" w:hAnsi="Times New Roman"/>
        </w:rPr>
        <w:t>referenced</w:t>
      </w:r>
      <w:proofErr w:type="gramEnd"/>
      <w:r w:rsidRPr="00AC13BA">
        <w:rPr>
          <w:rFonts w:ascii="Times New Roman" w:hAnsi="Times New Roman"/>
        </w:rPr>
        <w:t xml:space="preserve"> and provided for in section 107 of the US Copyright Law). In other cases, materials</w:t>
      </w:r>
    </w:p>
    <w:p w14:paraId="53B5496D" w14:textId="77777777" w:rsidR="00AC13BA" w:rsidRDefault="00E21139" w:rsidP="00AC13BA">
      <w:pPr>
        <w:ind w:left="187" w:hanging="187"/>
        <w:rPr>
          <w:rFonts w:ascii="Times New Roman" w:hAnsi="Times New Roman"/>
        </w:rPr>
      </w:pPr>
      <w:r w:rsidRPr="00AC13BA">
        <w:rPr>
          <w:rFonts w:ascii="Times New Roman" w:hAnsi="Times New Roman"/>
        </w:rPr>
        <w:t>reflect the instructor’s original intellectual work, including games, models and other educational</w:t>
      </w:r>
    </w:p>
    <w:p w14:paraId="69F696E0" w14:textId="77777777" w:rsidR="00AC13BA" w:rsidRDefault="00E21139" w:rsidP="00AC13BA">
      <w:pPr>
        <w:ind w:left="187" w:hanging="187"/>
        <w:rPr>
          <w:rFonts w:ascii="Times New Roman" w:hAnsi="Times New Roman"/>
        </w:rPr>
      </w:pPr>
      <w:r w:rsidRPr="00AC13BA">
        <w:rPr>
          <w:rFonts w:ascii="Times New Roman" w:hAnsi="Times New Roman"/>
        </w:rPr>
        <w:t>tools. These have implied copyright whether previously published or not.</w:t>
      </w:r>
      <w:r w:rsidR="6A1F0F99" w:rsidRPr="00AC13BA">
        <w:rPr>
          <w:rFonts w:ascii="Times New Roman" w:hAnsi="Times New Roman"/>
        </w:rPr>
        <w:t xml:space="preserve"> </w:t>
      </w:r>
      <w:r w:rsidRPr="00AC13BA">
        <w:rPr>
          <w:rFonts w:ascii="Times New Roman" w:hAnsi="Times New Roman"/>
        </w:rPr>
        <w:t>If you wish to use any</w:t>
      </w:r>
    </w:p>
    <w:p w14:paraId="50735A24" w14:textId="77777777" w:rsidR="00AC13BA" w:rsidRDefault="00E21139" w:rsidP="00AC13BA">
      <w:pPr>
        <w:ind w:left="187" w:hanging="187"/>
        <w:rPr>
          <w:rFonts w:ascii="Times New Roman" w:hAnsi="Times New Roman"/>
        </w:rPr>
      </w:pPr>
      <w:r w:rsidRPr="00AC13BA">
        <w:rPr>
          <w:rFonts w:ascii="Times New Roman" w:hAnsi="Times New Roman"/>
        </w:rPr>
        <w:t>material from this course for purposes of your own that go beyond ‘fair use’, you must obtain</w:t>
      </w:r>
    </w:p>
    <w:p w14:paraId="4C191965" w14:textId="7455E7C6" w:rsidR="00E21139" w:rsidRDefault="00E21139" w:rsidP="00AC13BA">
      <w:pPr>
        <w:ind w:left="187" w:hanging="187"/>
        <w:rPr>
          <w:rFonts w:ascii="Times New Roman" w:hAnsi="Times New Roman"/>
        </w:rPr>
      </w:pPr>
      <w:r w:rsidRPr="00AC13BA">
        <w:rPr>
          <w:rFonts w:ascii="Times New Roman" w:hAnsi="Times New Roman"/>
        </w:rPr>
        <w:t xml:space="preserve">expressed permission from the copyright owner. </w:t>
      </w:r>
    </w:p>
    <w:p w14:paraId="1EA988D3" w14:textId="77777777" w:rsidR="00AC13BA" w:rsidRPr="00AC13BA" w:rsidRDefault="00AC13BA" w:rsidP="00AC13BA">
      <w:pPr>
        <w:ind w:left="187" w:hanging="187"/>
        <w:rPr>
          <w:rFonts w:ascii="Times New Roman" w:hAnsi="Times New Roman"/>
          <w:b/>
          <w:bCs/>
          <w:color w:val="000000"/>
          <w:u w:val="single"/>
          <w:lang w:eastAsia="zh-CN"/>
        </w:rPr>
      </w:pPr>
    </w:p>
    <w:p w14:paraId="7DFBA90A" w14:textId="31C76DA7" w:rsidR="00E21139" w:rsidRPr="008708F3" w:rsidRDefault="008708F3" w:rsidP="00AC13BA">
      <w:pPr>
        <w:ind w:right="-360"/>
        <w:rPr>
          <w:rFonts w:ascii="Times New Roman" w:hAnsi="Times New Roman" w:cs="Times New Roman"/>
          <w:b/>
          <w:bCs/>
          <w:u w:val="single"/>
        </w:rPr>
      </w:pPr>
      <w:r w:rsidRPr="008708F3">
        <w:rPr>
          <w:rFonts w:ascii="Times New Roman" w:hAnsi="Times New Roman" w:cs="Times New Roman"/>
          <w:b/>
          <w:bCs/>
          <w:u w:val="single"/>
        </w:rPr>
        <w:t xml:space="preserve">DISABILITY ACCOMMODATION POLICY FOR STUDENTS: </w:t>
      </w:r>
    </w:p>
    <w:p w14:paraId="7F1CC8ED" w14:textId="77777777" w:rsidR="008708F3" w:rsidRPr="00AC13BA" w:rsidRDefault="008708F3" w:rsidP="00AC13BA">
      <w:pPr>
        <w:rPr>
          <w:rFonts w:ascii="Times New Roman" w:hAnsi="Times New Roman" w:cs="Times New Roman"/>
          <w:b/>
          <w:bCs/>
          <w:i/>
          <w:iCs/>
        </w:rPr>
      </w:pPr>
      <w:r w:rsidRPr="00AC13BA">
        <w:rPr>
          <w:rFonts w:ascii="Times New Roman" w:hAnsi="Times New Roman" w:cs="Times New Roman"/>
          <w:b/>
          <w:bCs/>
          <w:i/>
          <w:iCs/>
        </w:rPr>
        <w:t>Policy statement</w:t>
      </w:r>
    </w:p>
    <w:p w14:paraId="0E552962" w14:textId="77777777" w:rsidR="008708F3" w:rsidRPr="008708F3" w:rsidRDefault="008708F3" w:rsidP="00AC13BA">
      <w:pPr>
        <w:rPr>
          <w:rFonts w:ascii="Times New Roman" w:hAnsi="Times New Roman" w:cs="Times New Roman"/>
        </w:rPr>
      </w:pPr>
      <w:r w:rsidRPr="008708F3">
        <w:rPr>
          <w:rFonts w:ascii="Times New Roman" w:hAnsi="Times New Roman" w:cs="Times New Roman"/>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8708F3">
        <w:rPr>
          <w:rFonts w:ascii="Times New Roman" w:hAnsi="Times New Roman" w:cs="Times New Roman"/>
        </w:rPr>
        <w:t>University</w:t>
      </w:r>
      <w:proofErr w:type="gramEnd"/>
      <w:r w:rsidRPr="008708F3">
        <w:rPr>
          <w:rFonts w:ascii="Times New Roman" w:hAnsi="Times New Roman" w:cs="Times New Roman"/>
        </w:rPr>
        <w:t xml:space="preserve"> course or program, students with disabilities may </w:t>
      </w:r>
      <w:r w:rsidRPr="008708F3">
        <w:rPr>
          <w:rFonts w:ascii="Times New Roman" w:hAnsi="Times New Roman" w:cs="Times New Roman"/>
        </w:rPr>
        <w:lastRenderedPageBreak/>
        <w:t>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697A92F9" w14:textId="77777777" w:rsidR="008708F3" w:rsidRPr="008708F3" w:rsidRDefault="008708F3" w:rsidP="00AC13BA">
      <w:pPr>
        <w:rPr>
          <w:rFonts w:ascii="Times New Roman" w:hAnsi="Times New Roman" w:cs="Times New Roman"/>
        </w:rPr>
      </w:pPr>
    </w:p>
    <w:p w14:paraId="74213CAF" w14:textId="3AF1CE0D" w:rsidR="008708F3" w:rsidRPr="008708F3" w:rsidRDefault="008708F3" w:rsidP="00AC13BA">
      <w:pPr>
        <w:rPr>
          <w:rFonts w:ascii="Times New Roman" w:hAnsi="Times New Roman" w:cs="Times New Roman"/>
        </w:rPr>
      </w:pPr>
      <w:r w:rsidRPr="008708F3">
        <w:rPr>
          <w:rFonts w:ascii="Times New Roman" w:hAnsi="Times New Roman" w:cs="Times New Roman"/>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37" w:history="1">
        <w:r w:rsidRPr="008708F3">
          <w:rPr>
            <w:rStyle w:val="Hyperlink"/>
            <w:rFonts w:ascii="Times New Roman" w:hAnsi="Times New Roman" w:cs="Times New Roman"/>
          </w:rPr>
          <w:t>MissouriState.edu/Disability</w:t>
        </w:r>
      </w:hyperlink>
      <w:r w:rsidRPr="008708F3">
        <w:rPr>
          <w:rFonts w:ascii="Times New Roman" w:hAnsi="Times New Roman" w:cs="Times New Roman"/>
        </w:rPr>
        <w:t>.</w:t>
      </w:r>
    </w:p>
    <w:p w14:paraId="3A220C98" w14:textId="77777777" w:rsidR="008708F3" w:rsidRPr="008708F3" w:rsidRDefault="008708F3" w:rsidP="00AC13BA">
      <w:pPr>
        <w:rPr>
          <w:rFonts w:ascii="Times New Roman" w:hAnsi="Times New Roman" w:cs="Times New Roman"/>
        </w:rPr>
      </w:pPr>
      <w:r w:rsidRPr="008708F3">
        <w:rPr>
          <w:rFonts w:ascii="Times New Roman" w:hAnsi="Times New Roman" w:cs="Times New Roman"/>
        </w:rPr>
        <w:t>On the West Plains and Mountain Grove Campuses, students should contact the Advisement and Academic Coaching Center for Empowering Student Success (AACCESS), 128 Garfield, 417-255-7222, </w:t>
      </w:r>
      <w:hyperlink r:id="rId38" w:history="1">
        <w:r w:rsidRPr="008708F3">
          <w:rPr>
            <w:rStyle w:val="Hyperlink"/>
            <w:rFonts w:ascii="Times New Roman" w:hAnsi="Times New Roman" w:cs="Times New Roman"/>
          </w:rPr>
          <w:t>WPAACCESS@MissouriState.edu</w:t>
        </w:r>
      </w:hyperlink>
      <w:r w:rsidRPr="008708F3">
        <w:rPr>
          <w:rFonts w:ascii="Times New Roman" w:hAnsi="Times New Roman" w:cs="Times New Roman"/>
        </w:rPr>
        <w:t>.</w:t>
      </w:r>
    </w:p>
    <w:p w14:paraId="315C76AE" w14:textId="77777777" w:rsidR="008708F3" w:rsidRPr="008708F3" w:rsidRDefault="008708F3" w:rsidP="00AC13BA">
      <w:pPr>
        <w:rPr>
          <w:rFonts w:ascii="Times New Roman" w:hAnsi="Times New Roman" w:cs="Times New Roman"/>
        </w:rPr>
      </w:pPr>
    </w:p>
    <w:p w14:paraId="474A0959" w14:textId="1E655AE3" w:rsidR="008708F3" w:rsidRPr="008708F3" w:rsidRDefault="008708F3" w:rsidP="00AC13BA">
      <w:pPr>
        <w:rPr>
          <w:rFonts w:ascii="Times New Roman" w:hAnsi="Times New Roman" w:cs="Times New Roman"/>
          <w:b/>
          <w:bCs/>
        </w:rPr>
      </w:pPr>
      <w:r w:rsidRPr="008708F3">
        <w:rPr>
          <w:rFonts w:ascii="Times New Roman" w:hAnsi="Times New Roman" w:cs="Times New Roman"/>
          <w:b/>
          <w:bCs/>
        </w:rPr>
        <w:t>Requesting accommodations</w:t>
      </w:r>
    </w:p>
    <w:p w14:paraId="6C934638" w14:textId="19227AF9" w:rsidR="008708F3" w:rsidRPr="008708F3" w:rsidRDefault="008708F3" w:rsidP="00AC13BA">
      <w:pPr>
        <w:rPr>
          <w:rFonts w:ascii="Times New Roman" w:hAnsi="Times New Roman" w:cs="Times New Roman"/>
        </w:rPr>
      </w:pPr>
      <w:r w:rsidRPr="008708F3">
        <w:rPr>
          <w:rFonts w:ascii="Times New Roman" w:hAnsi="Times New Roman" w:cs="Times New Roman"/>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w:t>
      </w:r>
      <w:r>
        <w:rPr>
          <w:rFonts w:ascii="Times New Roman" w:hAnsi="Times New Roman" w:cs="Times New Roman"/>
        </w:rPr>
        <w:t xml:space="preserve"> </w:t>
      </w:r>
      <w:r w:rsidRPr="008708F3">
        <w:rPr>
          <w:rFonts w:ascii="Times New Roman" w:hAnsi="Times New Roman" w:cs="Times New Roman"/>
        </w:rPr>
        <w:t>Students should then complete the online </w:t>
      </w:r>
      <w:hyperlink r:id="rId39" w:history="1">
        <w:r w:rsidRPr="008708F3">
          <w:rPr>
            <w:rStyle w:val="Hyperlink"/>
            <w:rFonts w:ascii="Times New Roman" w:hAnsi="Times New Roman" w:cs="Times New Roman"/>
          </w:rPr>
          <w:t>request for accommodation form</w:t>
        </w:r>
      </w:hyperlink>
      <w:r w:rsidRPr="008708F3">
        <w:rPr>
          <w:rFonts w:ascii="Times New Roman" w:hAnsi="Times New Roman" w:cs="Times New Roman"/>
        </w:rPr>
        <w:t> and submit it. Students may also fill out a hardcopy form through the appropriate resource office.</w:t>
      </w:r>
    </w:p>
    <w:p w14:paraId="68F2BDB9" w14:textId="77777777" w:rsidR="00AC13BA" w:rsidRDefault="00AC13BA" w:rsidP="008F4CB4">
      <w:pPr>
        <w:ind w:right="-360"/>
        <w:rPr>
          <w:rFonts w:ascii="Times New Roman" w:hAnsi="Times New Roman" w:cs="Times New Roman"/>
          <w:b/>
          <w:bCs/>
          <w:i/>
          <w:iCs/>
        </w:rPr>
        <w:sectPr w:rsidR="00AC13BA">
          <w:pgSz w:w="12240" w:h="15840"/>
          <w:pgMar w:top="1440" w:right="1440" w:bottom="1440" w:left="1440" w:header="720" w:footer="720" w:gutter="0"/>
          <w:cols w:space="720"/>
          <w:docGrid w:linePitch="360"/>
        </w:sectPr>
      </w:pPr>
    </w:p>
    <w:p w14:paraId="3839FFC8" w14:textId="76349630" w:rsidR="008708F3" w:rsidRDefault="008708F3" w:rsidP="00AC13BA">
      <w:pPr>
        <w:ind w:right="-360"/>
        <w:rPr>
          <w:rFonts w:ascii="Times New Roman" w:hAnsi="Times New Roman" w:cs="Times New Roman"/>
          <w:b/>
          <w:bCs/>
          <w:i/>
          <w:iCs/>
        </w:rPr>
      </w:pPr>
    </w:p>
    <w:p w14:paraId="112FDD93" w14:textId="77777777" w:rsidR="00E06D37" w:rsidRPr="00E06D37" w:rsidRDefault="00E06D37" w:rsidP="00E06D37">
      <w:pPr>
        <w:ind w:right="-360" w:hanging="360"/>
        <w:jc w:val="center"/>
        <w:rPr>
          <w:rFonts w:ascii="Times New Roman" w:hAnsi="Times New Roman" w:cs="Times New Roman"/>
          <w:b/>
          <w:bCs/>
          <w:u w:val="single"/>
        </w:rPr>
      </w:pPr>
      <w:r w:rsidRPr="00E06D37">
        <w:rPr>
          <w:rStyle w:val="Heading1Char"/>
          <w:rFonts w:ascii="Times New Roman" w:eastAsia="Times New Roman" w:hAnsi="Times New Roman" w:cs="Times New Roman"/>
          <w:u w:val="single"/>
        </w:rPr>
        <w:t>COURSE CALENDAR</w:t>
      </w:r>
      <w:r w:rsidRPr="00E06D37">
        <w:rPr>
          <w:rFonts w:ascii="Times New Roman" w:hAnsi="Times New Roman" w:cs="Times New Roman"/>
          <w:b/>
          <w:bCs/>
          <w:u w:val="single"/>
        </w:rPr>
        <w:t>: TOPICS, ASSIGNMENTS AND CACREP STANDARDS</w:t>
      </w:r>
      <w:r w:rsidRPr="00E06D37">
        <w:rPr>
          <w:rFonts w:ascii="Times New Roman" w:hAnsi="Times New Roman" w:cs="Times New Roman"/>
        </w:rPr>
        <w:br/>
      </w:r>
    </w:p>
    <w:p w14:paraId="74541DFD" w14:textId="0789564A" w:rsidR="00E06D37" w:rsidRDefault="00E06D37" w:rsidP="00E06D37">
      <w:pPr>
        <w:rPr>
          <w:rFonts w:ascii="Times New Roman" w:hAnsi="Times New Roman" w:cs="Times New Roman"/>
        </w:rPr>
      </w:pPr>
      <w:r w:rsidRPr="00E06D37">
        <w:rPr>
          <w:rFonts w:ascii="Times New Roman" w:hAnsi="Times New Roman" w:cs="Times New Roman"/>
          <w:b/>
          <w:bCs/>
          <w:i/>
          <w:iCs/>
        </w:rPr>
        <w:t>Statement of Flexibility</w:t>
      </w:r>
      <w:r w:rsidRPr="00E06D37">
        <w:rPr>
          <w:rFonts w:ascii="Times New Roman" w:hAnsi="Times New Roman" w:cs="Times New Roman"/>
          <w:i/>
          <w:iCs/>
        </w:rPr>
        <w:t>:</w:t>
      </w:r>
      <w:r w:rsidRPr="00E06D37">
        <w:rPr>
          <w:rFonts w:ascii="Times New Roman" w:hAnsi="Times New Roman" w:cs="Times New Roman"/>
        </w:rPr>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3AC01399" w14:textId="75BCAFB1" w:rsidR="00D27D44" w:rsidRDefault="00D27D44" w:rsidP="00E06D37">
      <w:pPr>
        <w:rPr>
          <w:rFonts w:ascii="Times New Roman" w:hAnsi="Times New Roman" w:cs="Times New Roman"/>
        </w:rPr>
      </w:pPr>
    </w:p>
    <w:tbl>
      <w:tblPr>
        <w:tblStyle w:val="TableGrid"/>
        <w:tblW w:w="10980" w:type="dxa"/>
        <w:tblInd w:w="-545" w:type="dxa"/>
        <w:tblLook w:val="04A0" w:firstRow="1" w:lastRow="0" w:firstColumn="1" w:lastColumn="0" w:noHBand="0" w:noVBand="1"/>
      </w:tblPr>
      <w:tblGrid>
        <w:gridCol w:w="836"/>
        <w:gridCol w:w="723"/>
        <w:gridCol w:w="2335"/>
        <w:gridCol w:w="2586"/>
        <w:gridCol w:w="1891"/>
        <w:gridCol w:w="2609"/>
      </w:tblGrid>
      <w:tr w:rsidR="00D27D44" w:rsidRPr="00FE131A" w14:paraId="5AEB17FF" w14:textId="77777777" w:rsidTr="00BD56E7">
        <w:tc>
          <w:tcPr>
            <w:tcW w:w="836" w:type="dxa"/>
          </w:tcPr>
          <w:p w14:paraId="2C00E009" w14:textId="77777777" w:rsidR="00D27D44" w:rsidRPr="00FE131A" w:rsidRDefault="00D27D44" w:rsidP="00BD56E7">
            <w:pPr>
              <w:rPr>
                <w:rFonts w:ascii="Cambria" w:hAnsi="Cambria"/>
                <w:b/>
                <w:bCs/>
                <w:sz w:val="20"/>
                <w:szCs w:val="20"/>
                <w:lang w:eastAsia="zh-CN"/>
              </w:rPr>
            </w:pPr>
            <w:r w:rsidRPr="00FE131A">
              <w:rPr>
                <w:rFonts w:ascii="Cambria" w:hAnsi="Cambria"/>
                <w:b/>
                <w:bCs/>
                <w:sz w:val="20"/>
                <w:szCs w:val="20"/>
                <w:lang w:eastAsia="zh-CN"/>
              </w:rPr>
              <w:t>Week</w:t>
            </w:r>
          </w:p>
        </w:tc>
        <w:tc>
          <w:tcPr>
            <w:tcW w:w="723" w:type="dxa"/>
          </w:tcPr>
          <w:p w14:paraId="389F809A" w14:textId="77777777" w:rsidR="00D27D44" w:rsidRPr="00FE131A" w:rsidRDefault="00D27D44" w:rsidP="00BD56E7">
            <w:pPr>
              <w:rPr>
                <w:rFonts w:ascii="Cambria" w:hAnsi="Cambria"/>
                <w:b/>
                <w:bCs/>
                <w:sz w:val="20"/>
                <w:szCs w:val="20"/>
                <w:lang w:eastAsia="zh-CN"/>
              </w:rPr>
            </w:pPr>
            <w:r w:rsidRPr="00FE131A">
              <w:rPr>
                <w:rFonts w:ascii="Cambria" w:hAnsi="Cambria"/>
                <w:b/>
                <w:bCs/>
                <w:sz w:val="20"/>
                <w:szCs w:val="20"/>
                <w:lang w:eastAsia="zh-CN"/>
              </w:rPr>
              <w:t>Date</w:t>
            </w:r>
          </w:p>
        </w:tc>
        <w:tc>
          <w:tcPr>
            <w:tcW w:w="2335" w:type="dxa"/>
          </w:tcPr>
          <w:p w14:paraId="5A156AC9" w14:textId="77777777" w:rsidR="00D27D44" w:rsidRPr="00FE131A" w:rsidRDefault="00D27D44" w:rsidP="00BD56E7">
            <w:pPr>
              <w:rPr>
                <w:rFonts w:ascii="Cambria" w:hAnsi="Cambria"/>
                <w:b/>
                <w:bCs/>
                <w:sz w:val="20"/>
                <w:szCs w:val="20"/>
                <w:lang w:eastAsia="zh-CN"/>
              </w:rPr>
            </w:pPr>
            <w:r w:rsidRPr="00FE131A">
              <w:rPr>
                <w:rFonts w:ascii="Cambria" w:hAnsi="Cambria"/>
                <w:b/>
                <w:bCs/>
                <w:sz w:val="20"/>
                <w:szCs w:val="20"/>
                <w:lang w:eastAsia="zh-CN"/>
              </w:rPr>
              <w:t>Readings</w:t>
            </w:r>
          </w:p>
        </w:tc>
        <w:tc>
          <w:tcPr>
            <w:tcW w:w="2586" w:type="dxa"/>
          </w:tcPr>
          <w:p w14:paraId="02AE8EDE" w14:textId="77777777" w:rsidR="00D27D44" w:rsidRPr="00FE131A" w:rsidRDefault="00D27D44" w:rsidP="00BD56E7">
            <w:pPr>
              <w:rPr>
                <w:rFonts w:ascii="Cambria" w:hAnsi="Cambria"/>
                <w:b/>
                <w:bCs/>
                <w:sz w:val="20"/>
                <w:szCs w:val="20"/>
                <w:lang w:eastAsia="zh-CN"/>
              </w:rPr>
            </w:pPr>
            <w:r w:rsidRPr="00FE131A">
              <w:rPr>
                <w:rFonts w:ascii="Cambria" w:hAnsi="Cambria"/>
                <w:b/>
                <w:bCs/>
                <w:sz w:val="20"/>
                <w:szCs w:val="20"/>
                <w:lang w:eastAsia="zh-CN"/>
              </w:rPr>
              <w:t>Topics</w:t>
            </w:r>
          </w:p>
        </w:tc>
        <w:tc>
          <w:tcPr>
            <w:tcW w:w="1891" w:type="dxa"/>
          </w:tcPr>
          <w:p w14:paraId="7DAB990F" w14:textId="77777777" w:rsidR="00D27D44" w:rsidRPr="00FE131A" w:rsidRDefault="00D27D44" w:rsidP="00BD56E7">
            <w:pPr>
              <w:rPr>
                <w:rFonts w:ascii="Cambria" w:hAnsi="Cambria"/>
                <w:b/>
                <w:bCs/>
                <w:sz w:val="20"/>
                <w:szCs w:val="20"/>
                <w:lang w:eastAsia="zh-CN"/>
              </w:rPr>
            </w:pPr>
            <w:r w:rsidRPr="00FE131A">
              <w:rPr>
                <w:rFonts w:ascii="Cambria" w:hAnsi="Cambria"/>
                <w:b/>
                <w:bCs/>
                <w:sz w:val="20"/>
                <w:szCs w:val="20"/>
                <w:lang w:eastAsia="zh-CN"/>
              </w:rPr>
              <w:t xml:space="preserve">2016 CACREP Standards Addressed </w:t>
            </w:r>
          </w:p>
        </w:tc>
        <w:tc>
          <w:tcPr>
            <w:tcW w:w="2609" w:type="dxa"/>
          </w:tcPr>
          <w:p w14:paraId="3B1BE06B" w14:textId="77777777" w:rsidR="00D27D44" w:rsidRPr="00FE131A" w:rsidRDefault="00D27D44" w:rsidP="00BD56E7">
            <w:pPr>
              <w:rPr>
                <w:rFonts w:ascii="Cambria" w:hAnsi="Cambria"/>
                <w:b/>
                <w:bCs/>
                <w:sz w:val="20"/>
                <w:szCs w:val="20"/>
                <w:lang w:eastAsia="zh-CN"/>
              </w:rPr>
            </w:pPr>
            <w:r w:rsidRPr="00FE131A">
              <w:rPr>
                <w:rFonts w:ascii="Cambria" w:hAnsi="Cambria"/>
                <w:b/>
                <w:bCs/>
                <w:sz w:val="20"/>
                <w:szCs w:val="20"/>
                <w:lang w:eastAsia="zh-CN"/>
              </w:rPr>
              <w:t>Assignments/Experiences</w:t>
            </w:r>
          </w:p>
          <w:p w14:paraId="377D3F1D" w14:textId="77777777" w:rsidR="00D27D44" w:rsidRPr="00FE131A" w:rsidRDefault="00D27D44" w:rsidP="00BD56E7">
            <w:pPr>
              <w:rPr>
                <w:rFonts w:ascii="Cambria" w:hAnsi="Cambria"/>
                <w:b/>
                <w:bCs/>
                <w:color w:val="FF0000"/>
                <w:sz w:val="18"/>
                <w:szCs w:val="18"/>
                <w:lang w:eastAsia="zh-CN"/>
              </w:rPr>
            </w:pPr>
            <w:r w:rsidRPr="00FE131A">
              <w:rPr>
                <w:rFonts w:ascii="Cambria" w:hAnsi="Cambria"/>
                <w:b/>
                <w:bCs/>
                <w:color w:val="C00000"/>
                <w:sz w:val="18"/>
                <w:szCs w:val="18"/>
                <w:lang w:eastAsia="zh-CN"/>
              </w:rPr>
              <w:t>(</w:t>
            </w:r>
            <w:proofErr w:type="gramStart"/>
            <w:r w:rsidRPr="00FE131A">
              <w:rPr>
                <w:rFonts w:ascii="Cambria" w:hAnsi="Cambria"/>
                <w:b/>
                <w:bCs/>
                <w:color w:val="C00000"/>
                <w:sz w:val="18"/>
                <w:szCs w:val="18"/>
                <w:lang w:eastAsia="zh-CN"/>
              </w:rPr>
              <w:t>due</w:t>
            </w:r>
            <w:proofErr w:type="gramEnd"/>
            <w:r w:rsidRPr="00FE131A">
              <w:rPr>
                <w:rFonts w:ascii="Cambria" w:hAnsi="Cambria"/>
                <w:b/>
                <w:bCs/>
                <w:color w:val="C00000"/>
                <w:sz w:val="18"/>
                <w:szCs w:val="18"/>
                <w:lang w:eastAsia="zh-CN"/>
              </w:rPr>
              <w:t xml:space="preserve"> before class begins—see Blackboard for due dates/times)</w:t>
            </w:r>
          </w:p>
        </w:tc>
      </w:tr>
      <w:tr w:rsidR="00D27D44" w:rsidRPr="000F0136" w14:paraId="370C3889" w14:textId="77777777" w:rsidTr="00BD56E7">
        <w:tc>
          <w:tcPr>
            <w:tcW w:w="836" w:type="dxa"/>
          </w:tcPr>
          <w:p w14:paraId="08047106" w14:textId="77777777" w:rsidR="00D27D44" w:rsidRPr="000F0136" w:rsidRDefault="00D27D44" w:rsidP="00BD56E7">
            <w:pPr>
              <w:rPr>
                <w:rFonts w:ascii="Cambria" w:hAnsi="Cambria"/>
                <w:lang w:eastAsia="zh-CN"/>
              </w:rPr>
            </w:pPr>
            <w:r w:rsidRPr="000F0136">
              <w:rPr>
                <w:rFonts w:ascii="Cambria" w:hAnsi="Cambria"/>
                <w:lang w:eastAsia="zh-CN"/>
              </w:rPr>
              <w:t>1</w:t>
            </w:r>
          </w:p>
        </w:tc>
        <w:tc>
          <w:tcPr>
            <w:tcW w:w="723" w:type="dxa"/>
          </w:tcPr>
          <w:p w14:paraId="2D70AF6C" w14:textId="77777777" w:rsidR="00D27D44" w:rsidRPr="000F0136" w:rsidRDefault="00D27D44" w:rsidP="00BD56E7">
            <w:pPr>
              <w:rPr>
                <w:rFonts w:ascii="Cambria" w:hAnsi="Cambria"/>
              </w:rPr>
            </w:pPr>
          </w:p>
        </w:tc>
        <w:tc>
          <w:tcPr>
            <w:tcW w:w="2335" w:type="dxa"/>
          </w:tcPr>
          <w:p w14:paraId="57069D92" w14:textId="77777777" w:rsidR="00D27D44" w:rsidRDefault="00D27D44" w:rsidP="00BD56E7">
            <w:pPr>
              <w:rPr>
                <w:rFonts w:ascii="Cambria" w:hAnsi="Cambria"/>
                <w:sz w:val="20"/>
                <w:szCs w:val="20"/>
                <w:lang w:eastAsia="zh-CN"/>
              </w:rPr>
            </w:pPr>
            <w:r>
              <w:rPr>
                <w:rFonts w:ascii="Cambria" w:hAnsi="Cambria"/>
                <w:sz w:val="20"/>
                <w:szCs w:val="20"/>
                <w:lang w:eastAsia="zh-CN"/>
              </w:rPr>
              <w:t>Bray article</w:t>
            </w:r>
          </w:p>
          <w:p w14:paraId="33D7D3FD" w14:textId="77777777" w:rsidR="00D27D44" w:rsidRPr="000F0136" w:rsidRDefault="00D27D44" w:rsidP="00BD56E7">
            <w:pPr>
              <w:rPr>
                <w:rFonts w:ascii="Cambria" w:hAnsi="Cambria"/>
                <w:sz w:val="20"/>
                <w:szCs w:val="20"/>
                <w:lang w:eastAsia="zh-CN"/>
              </w:rPr>
            </w:pPr>
            <w:r>
              <w:rPr>
                <w:rFonts w:ascii="Cambria" w:hAnsi="Cambria"/>
                <w:sz w:val="20"/>
                <w:szCs w:val="20"/>
                <w:lang w:eastAsia="zh-CN"/>
              </w:rPr>
              <w:t>SAMSHA article</w:t>
            </w:r>
          </w:p>
        </w:tc>
        <w:tc>
          <w:tcPr>
            <w:tcW w:w="2586" w:type="dxa"/>
          </w:tcPr>
          <w:p w14:paraId="79EC649A"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Intro to class</w:t>
            </w:r>
          </w:p>
          <w:p w14:paraId="7CDC6406"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Syllabus Review</w:t>
            </w:r>
          </w:p>
          <w:p w14:paraId="2DF63297"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Texts and Requirements</w:t>
            </w:r>
          </w:p>
          <w:p w14:paraId="58FFA0CC"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Film</w:t>
            </w:r>
          </w:p>
        </w:tc>
        <w:tc>
          <w:tcPr>
            <w:tcW w:w="1891" w:type="dxa"/>
          </w:tcPr>
          <w:p w14:paraId="61C8990F" w14:textId="77777777" w:rsidR="00D27D44" w:rsidRPr="000F0136" w:rsidRDefault="00D27D44" w:rsidP="00BD56E7">
            <w:pPr>
              <w:adjustRightInd w:val="0"/>
              <w:rPr>
                <w:rFonts w:ascii="Cambria" w:hAnsi="Cambria"/>
                <w:sz w:val="20"/>
                <w:szCs w:val="20"/>
              </w:rPr>
            </w:pPr>
          </w:p>
        </w:tc>
        <w:tc>
          <w:tcPr>
            <w:tcW w:w="2609" w:type="dxa"/>
          </w:tcPr>
          <w:p w14:paraId="67A4C451" w14:textId="77777777" w:rsidR="00D27D44" w:rsidRPr="000F0136" w:rsidRDefault="00D27D44" w:rsidP="00BD56E7">
            <w:pPr>
              <w:rPr>
                <w:rFonts w:ascii="Cambria" w:hAnsi="Cambria"/>
                <w:sz w:val="20"/>
                <w:szCs w:val="20"/>
                <w:lang w:eastAsia="zh-CN"/>
              </w:rPr>
            </w:pPr>
          </w:p>
        </w:tc>
      </w:tr>
      <w:tr w:rsidR="00D27D44" w:rsidRPr="000F0136" w14:paraId="01CEB766" w14:textId="77777777" w:rsidTr="00BD56E7">
        <w:tc>
          <w:tcPr>
            <w:tcW w:w="836" w:type="dxa"/>
          </w:tcPr>
          <w:p w14:paraId="6AE1A2D4" w14:textId="77777777" w:rsidR="00D27D44" w:rsidRPr="000F0136" w:rsidRDefault="00D27D44" w:rsidP="00BD56E7">
            <w:pPr>
              <w:rPr>
                <w:rFonts w:ascii="Cambria" w:hAnsi="Cambria"/>
                <w:lang w:eastAsia="zh-CN"/>
              </w:rPr>
            </w:pPr>
            <w:r w:rsidRPr="000F0136">
              <w:rPr>
                <w:rFonts w:ascii="Cambria" w:hAnsi="Cambria"/>
                <w:lang w:eastAsia="zh-CN"/>
              </w:rPr>
              <w:t>2</w:t>
            </w:r>
          </w:p>
        </w:tc>
        <w:tc>
          <w:tcPr>
            <w:tcW w:w="723" w:type="dxa"/>
          </w:tcPr>
          <w:p w14:paraId="6D308EA8" w14:textId="77777777" w:rsidR="00D27D44" w:rsidRPr="000F0136" w:rsidRDefault="00D27D44" w:rsidP="00BD56E7">
            <w:pPr>
              <w:rPr>
                <w:rFonts w:ascii="Cambria" w:hAnsi="Cambria"/>
                <w:lang w:eastAsia="zh-CN"/>
              </w:rPr>
            </w:pPr>
          </w:p>
        </w:tc>
        <w:tc>
          <w:tcPr>
            <w:tcW w:w="2335" w:type="dxa"/>
          </w:tcPr>
          <w:p w14:paraId="7ADDB5BE"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Crisis-Trauma:  CH 1-2</w:t>
            </w:r>
          </w:p>
          <w:p w14:paraId="26923DD3" w14:textId="77777777" w:rsidR="00D27D44" w:rsidRPr="000F0136" w:rsidRDefault="00D27D44" w:rsidP="00BD56E7">
            <w:pPr>
              <w:rPr>
                <w:rFonts w:ascii="Cambria" w:hAnsi="Cambria"/>
                <w:sz w:val="20"/>
                <w:szCs w:val="20"/>
                <w:lang w:eastAsia="zh-CN"/>
              </w:rPr>
            </w:pPr>
            <w:r w:rsidRPr="00FE147B">
              <w:rPr>
                <w:rFonts w:ascii="Cambria" w:hAnsi="Cambria"/>
                <w:sz w:val="20"/>
                <w:szCs w:val="20"/>
              </w:rPr>
              <w:t>Toolbox: CH 1, 2</w:t>
            </w:r>
          </w:p>
        </w:tc>
        <w:tc>
          <w:tcPr>
            <w:tcW w:w="2586" w:type="dxa"/>
          </w:tcPr>
          <w:p w14:paraId="535A8E9C"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Intro to Crisis /Trauma</w:t>
            </w:r>
          </w:p>
          <w:p w14:paraId="541DD109"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Counseling Relationship</w:t>
            </w:r>
          </w:p>
          <w:p w14:paraId="16E9225C"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Social Cultural Contexts</w:t>
            </w:r>
          </w:p>
          <w:p w14:paraId="08D7DFF8"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Neuro Elements</w:t>
            </w:r>
          </w:p>
          <w:p w14:paraId="5CB7D794"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Integrating Brain Change</w:t>
            </w:r>
          </w:p>
        </w:tc>
        <w:tc>
          <w:tcPr>
            <w:tcW w:w="1891" w:type="dxa"/>
          </w:tcPr>
          <w:p w14:paraId="13D6223C" w14:textId="77777777" w:rsidR="00D27D44" w:rsidRPr="007900FA" w:rsidRDefault="00D27D44" w:rsidP="00BD56E7">
            <w:pPr>
              <w:rPr>
                <w:rFonts w:ascii="Cambria" w:hAnsi="Cambria"/>
                <w:sz w:val="22"/>
                <w:szCs w:val="22"/>
                <w:lang w:eastAsia="zh-CN"/>
              </w:rPr>
            </w:pPr>
            <w:r>
              <w:rPr>
                <w:rFonts w:ascii="Cambria" w:hAnsi="Cambria"/>
                <w:sz w:val="20"/>
                <w:szCs w:val="20"/>
              </w:rPr>
              <w:t>2.F.5.m.; 2.F.3.g.; 5.C.2.</w:t>
            </w:r>
            <w:proofErr w:type="gramStart"/>
            <w:r>
              <w:rPr>
                <w:rFonts w:ascii="Cambria" w:hAnsi="Cambria"/>
                <w:sz w:val="20"/>
                <w:szCs w:val="20"/>
              </w:rPr>
              <w:t>f.;</w:t>
            </w:r>
            <w:proofErr w:type="gramEnd"/>
          </w:p>
          <w:p w14:paraId="18EC06A1" w14:textId="77777777" w:rsidR="00D27D44" w:rsidRPr="007900FA" w:rsidRDefault="00D27D44" w:rsidP="00BD56E7">
            <w:pPr>
              <w:rPr>
                <w:rFonts w:ascii="Cambria" w:hAnsi="Cambria"/>
                <w:sz w:val="22"/>
                <w:szCs w:val="22"/>
                <w:lang w:eastAsia="zh-CN"/>
              </w:rPr>
            </w:pPr>
          </w:p>
        </w:tc>
        <w:tc>
          <w:tcPr>
            <w:tcW w:w="2609" w:type="dxa"/>
          </w:tcPr>
          <w:p w14:paraId="31C7161F" w14:textId="77777777" w:rsidR="00D27D44" w:rsidRPr="0006142F" w:rsidRDefault="00D27D44" w:rsidP="00BD56E7">
            <w:pPr>
              <w:ind w:right="4"/>
              <w:rPr>
                <w:rFonts w:ascii="Cambria" w:hAnsi="Cambria"/>
                <w:bCs/>
                <w:sz w:val="20"/>
                <w:szCs w:val="20"/>
              </w:rPr>
            </w:pPr>
            <w:r w:rsidRPr="0006142F">
              <w:rPr>
                <w:rFonts w:ascii="Cambria" w:hAnsi="Cambria"/>
                <w:bCs/>
                <w:sz w:val="20"/>
                <w:szCs w:val="20"/>
                <w:u w:color="000000"/>
              </w:rPr>
              <w:t xml:space="preserve">        </w:t>
            </w:r>
          </w:p>
          <w:p w14:paraId="3DA86F9D" w14:textId="77777777" w:rsidR="00D27D44" w:rsidRPr="0006142F" w:rsidRDefault="00D27D44" w:rsidP="00BD56E7">
            <w:pPr>
              <w:rPr>
                <w:rFonts w:ascii="Cambria" w:hAnsi="Cambria"/>
                <w:bCs/>
                <w:sz w:val="20"/>
                <w:szCs w:val="20"/>
                <w:lang w:eastAsia="zh-CN"/>
              </w:rPr>
            </w:pPr>
            <w:r w:rsidRPr="0006142F">
              <w:rPr>
                <w:rFonts w:ascii="Cambria" w:hAnsi="Cambria"/>
                <w:bCs/>
                <w:sz w:val="20"/>
                <w:szCs w:val="20"/>
              </w:rPr>
              <w:t>Hand out scenarios for next week</w:t>
            </w:r>
          </w:p>
        </w:tc>
      </w:tr>
      <w:tr w:rsidR="00D27D44" w:rsidRPr="000F0136" w14:paraId="475F3CE3" w14:textId="77777777" w:rsidTr="00BD56E7">
        <w:tc>
          <w:tcPr>
            <w:tcW w:w="836" w:type="dxa"/>
          </w:tcPr>
          <w:p w14:paraId="725E83F7" w14:textId="77777777" w:rsidR="00D27D44" w:rsidRPr="000F0136" w:rsidRDefault="00D27D44" w:rsidP="00BD56E7">
            <w:pPr>
              <w:rPr>
                <w:rFonts w:ascii="Cambria" w:hAnsi="Cambria"/>
                <w:lang w:eastAsia="zh-CN"/>
              </w:rPr>
            </w:pPr>
            <w:r w:rsidRPr="000F0136">
              <w:rPr>
                <w:rFonts w:ascii="Cambria" w:hAnsi="Cambria"/>
                <w:lang w:eastAsia="zh-CN"/>
              </w:rPr>
              <w:t>3</w:t>
            </w:r>
          </w:p>
        </w:tc>
        <w:tc>
          <w:tcPr>
            <w:tcW w:w="723" w:type="dxa"/>
          </w:tcPr>
          <w:p w14:paraId="2EF9989D" w14:textId="77777777" w:rsidR="00D27D44" w:rsidRPr="000F0136" w:rsidRDefault="00D27D44" w:rsidP="00BD56E7">
            <w:pPr>
              <w:rPr>
                <w:rFonts w:ascii="Cambria" w:hAnsi="Cambria"/>
                <w:lang w:eastAsia="zh-CN"/>
              </w:rPr>
            </w:pPr>
          </w:p>
        </w:tc>
        <w:tc>
          <w:tcPr>
            <w:tcW w:w="2335" w:type="dxa"/>
          </w:tcPr>
          <w:p w14:paraId="38608F95" w14:textId="77777777" w:rsidR="00D27D44" w:rsidRDefault="00D27D44" w:rsidP="00BD56E7">
            <w:pPr>
              <w:pStyle w:val="Header"/>
              <w:tabs>
                <w:tab w:val="clear" w:pos="4320"/>
                <w:tab w:val="clear" w:pos="8640"/>
                <w:tab w:val="left" w:pos="90"/>
              </w:tabs>
              <w:ind w:right="4" w:hanging="108"/>
              <w:rPr>
                <w:rFonts w:ascii="Cambria" w:hAnsi="Cambria"/>
                <w:sz w:val="20"/>
                <w:szCs w:val="20"/>
              </w:rPr>
            </w:pPr>
            <w:r>
              <w:rPr>
                <w:rFonts w:ascii="Cambria" w:hAnsi="Cambria"/>
                <w:sz w:val="20"/>
                <w:szCs w:val="20"/>
              </w:rPr>
              <w:t xml:space="preserve">  Crisis-Trauma: </w:t>
            </w:r>
          </w:p>
          <w:p w14:paraId="6B712B15" w14:textId="77777777" w:rsidR="00D27D44" w:rsidRPr="00FE147B" w:rsidRDefault="00D27D44" w:rsidP="00BD56E7">
            <w:pPr>
              <w:pStyle w:val="Header"/>
              <w:tabs>
                <w:tab w:val="clear" w:pos="4320"/>
                <w:tab w:val="clear" w:pos="8640"/>
                <w:tab w:val="left" w:pos="90"/>
              </w:tabs>
              <w:ind w:right="4"/>
              <w:rPr>
                <w:rFonts w:ascii="Cambria" w:hAnsi="Cambria"/>
                <w:sz w:val="20"/>
                <w:szCs w:val="20"/>
              </w:rPr>
            </w:pPr>
            <w:r w:rsidRPr="00FE147B">
              <w:rPr>
                <w:rFonts w:ascii="Cambria" w:hAnsi="Cambria"/>
                <w:sz w:val="20"/>
                <w:szCs w:val="20"/>
              </w:rPr>
              <w:t>CH 3-4</w:t>
            </w:r>
            <w:r w:rsidRPr="00FE147B">
              <w:rPr>
                <w:rFonts w:ascii="Cambria" w:hAnsi="Cambria"/>
                <w:sz w:val="20"/>
                <w:szCs w:val="20"/>
              </w:rPr>
              <w:br/>
              <w:t>Social Cultural Context</w:t>
            </w:r>
          </w:p>
          <w:p w14:paraId="6F8EAA4E" w14:textId="77777777" w:rsidR="00D27D44" w:rsidRPr="000F0136" w:rsidRDefault="00D27D44" w:rsidP="00BD56E7">
            <w:pPr>
              <w:rPr>
                <w:rFonts w:ascii="Cambria" w:hAnsi="Cambria"/>
                <w:sz w:val="20"/>
                <w:szCs w:val="20"/>
                <w:lang w:eastAsia="zh-CN"/>
              </w:rPr>
            </w:pPr>
            <w:r w:rsidRPr="00FE147B">
              <w:rPr>
                <w:rFonts w:ascii="Cambria" w:hAnsi="Cambria"/>
                <w:sz w:val="20"/>
                <w:szCs w:val="20"/>
              </w:rPr>
              <w:t>Neurobiological</w:t>
            </w:r>
          </w:p>
        </w:tc>
        <w:tc>
          <w:tcPr>
            <w:tcW w:w="2586" w:type="dxa"/>
          </w:tcPr>
          <w:p w14:paraId="4F285EE8"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Culturally and Contextually Competent Counseling</w:t>
            </w:r>
          </w:p>
        </w:tc>
        <w:tc>
          <w:tcPr>
            <w:tcW w:w="1891" w:type="dxa"/>
          </w:tcPr>
          <w:p w14:paraId="5ACDCBC3" w14:textId="77777777" w:rsidR="00D27D44" w:rsidRPr="007900FA" w:rsidRDefault="00D27D44" w:rsidP="00BD56E7">
            <w:pPr>
              <w:rPr>
                <w:rFonts w:ascii="Cambria" w:hAnsi="Cambria"/>
                <w:sz w:val="22"/>
                <w:szCs w:val="22"/>
                <w:lang w:eastAsia="zh-CN"/>
              </w:rPr>
            </w:pPr>
            <w:r>
              <w:rPr>
                <w:rFonts w:ascii="Cambria" w:hAnsi="Cambria"/>
                <w:sz w:val="20"/>
                <w:szCs w:val="20"/>
              </w:rPr>
              <w:t>2.F.5.m.; 2.F.3.g.; 5.C.2.</w:t>
            </w:r>
            <w:proofErr w:type="gramStart"/>
            <w:r>
              <w:rPr>
                <w:rFonts w:ascii="Cambria" w:hAnsi="Cambria"/>
                <w:sz w:val="20"/>
                <w:szCs w:val="20"/>
              </w:rPr>
              <w:t>f.;</w:t>
            </w:r>
            <w:proofErr w:type="gramEnd"/>
          </w:p>
          <w:p w14:paraId="240EDDBF" w14:textId="77777777" w:rsidR="00D27D44" w:rsidRPr="007900FA" w:rsidRDefault="00D27D44" w:rsidP="00BD56E7">
            <w:pPr>
              <w:rPr>
                <w:rFonts w:ascii="Cambria" w:hAnsi="Cambria"/>
                <w:sz w:val="22"/>
                <w:szCs w:val="22"/>
                <w:lang w:eastAsia="zh-CN"/>
              </w:rPr>
            </w:pPr>
          </w:p>
        </w:tc>
        <w:tc>
          <w:tcPr>
            <w:tcW w:w="2609" w:type="dxa"/>
          </w:tcPr>
          <w:p w14:paraId="695D9D0F" w14:textId="77777777" w:rsidR="00D27D44" w:rsidRPr="0006142F" w:rsidRDefault="00D27D44" w:rsidP="00BD56E7">
            <w:pPr>
              <w:rPr>
                <w:rFonts w:ascii="Cambria" w:hAnsi="Cambria"/>
                <w:bCs/>
                <w:sz w:val="20"/>
                <w:szCs w:val="20"/>
                <w:lang w:eastAsia="zh-CN"/>
              </w:rPr>
            </w:pPr>
            <w:r w:rsidRPr="0006142F">
              <w:rPr>
                <w:rFonts w:ascii="Cambria" w:hAnsi="Cambria"/>
                <w:bCs/>
                <w:color w:val="C00000"/>
                <w:sz w:val="20"/>
                <w:szCs w:val="20"/>
              </w:rPr>
              <w:t>Current Crisis paper due</w:t>
            </w:r>
          </w:p>
        </w:tc>
      </w:tr>
      <w:tr w:rsidR="00D27D44" w:rsidRPr="000F0136" w14:paraId="3B15BB1B" w14:textId="77777777" w:rsidTr="00BD56E7">
        <w:tc>
          <w:tcPr>
            <w:tcW w:w="836" w:type="dxa"/>
          </w:tcPr>
          <w:p w14:paraId="2BAFB4A5" w14:textId="77777777" w:rsidR="00D27D44" w:rsidRPr="000F0136" w:rsidRDefault="00D27D44" w:rsidP="00BD56E7">
            <w:pPr>
              <w:rPr>
                <w:rFonts w:ascii="Cambria" w:hAnsi="Cambria"/>
                <w:lang w:eastAsia="zh-CN"/>
              </w:rPr>
            </w:pPr>
            <w:r w:rsidRPr="000F0136">
              <w:rPr>
                <w:rFonts w:ascii="Cambria" w:hAnsi="Cambria"/>
                <w:lang w:eastAsia="zh-CN"/>
              </w:rPr>
              <w:t>4</w:t>
            </w:r>
          </w:p>
        </w:tc>
        <w:tc>
          <w:tcPr>
            <w:tcW w:w="723" w:type="dxa"/>
          </w:tcPr>
          <w:p w14:paraId="0EB1F22A" w14:textId="77777777" w:rsidR="00D27D44" w:rsidRPr="000F0136" w:rsidRDefault="00D27D44" w:rsidP="00BD56E7">
            <w:pPr>
              <w:rPr>
                <w:rFonts w:ascii="Cambria" w:hAnsi="Cambria"/>
                <w:lang w:eastAsia="zh-CN"/>
              </w:rPr>
            </w:pPr>
          </w:p>
        </w:tc>
        <w:tc>
          <w:tcPr>
            <w:tcW w:w="9421" w:type="dxa"/>
            <w:gridSpan w:val="4"/>
          </w:tcPr>
          <w:p w14:paraId="5BA3EF07" w14:textId="77777777" w:rsidR="00D27D44" w:rsidRPr="000F0136" w:rsidRDefault="00D27D44" w:rsidP="00BD56E7">
            <w:pPr>
              <w:jc w:val="center"/>
              <w:rPr>
                <w:rFonts w:ascii="Cambria" w:hAnsi="Cambria"/>
                <w:sz w:val="20"/>
                <w:szCs w:val="20"/>
                <w:lang w:eastAsia="zh-CN"/>
              </w:rPr>
            </w:pPr>
            <w:r>
              <w:rPr>
                <w:rFonts w:ascii="Cambria" w:hAnsi="Cambria"/>
                <w:sz w:val="20"/>
                <w:szCs w:val="20"/>
                <w:lang w:eastAsia="zh-CN"/>
              </w:rPr>
              <w:t>Class will not meet so you can work on your external training modules and writeups</w:t>
            </w:r>
          </w:p>
        </w:tc>
      </w:tr>
      <w:tr w:rsidR="00D27D44" w:rsidRPr="000F0136" w14:paraId="79416875" w14:textId="77777777" w:rsidTr="00BD56E7">
        <w:trPr>
          <w:trHeight w:val="561"/>
        </w:trPr>
        <w:tc>
          <w:tcPr>
            <w:tcW w:w="836" w:type="dxa"/>
          </w:tcPr>
          <w:p w14:paraId="4BB7D34C" w14:textId="77777777" w:rsidR="00D27D44" w:rsidRPr="000F0136" w:rsidRDefault="00D27D44" w:rsidP="00BD56E7">
            <w:pPr>
              <w:rPr>
                <w:rFonts w:ascii="Cambria" w:hAnsi="Cambria"/>
                <w:lang w:eastAsia="zh-CN"/>
              </w:rPr>
            </w:pPr>
            <w:r w:rsidRPr="000F0136">
              <w:rPr>
                <w:rFonts w:ascii="Cambria" w:hAnsi="Cambria"/>
                <w:lang w:eastAsia="zh-CN"/>
              </w:rPr>
              <w:t>5</w:t>
            </w:r>
          </w:p>
        </w:tc>
        <w:tc>
          <w:tcPr>
            <w:tcW w:w="723" w:type="dxa"/>
          </w:tcPr>
          <w:p w14:paraId="6631F84D" w14:textId="77777777" w:rsidR="00D27D44" w:rsidRPr="000F0136" w:rsidRDefault="00D27D44" w:rsidP="00BD56E7">
            <w:pPr>
              <w:rPr>
                <w:rFonts w:ascii="Cambria" w:hAnsi="Cambria"/>
                <w:lang w:eastAsia="zh-CN"/>
              </w:rPr>
            </w:pPr>
          </w:p>
        </w:tc>
        <w:tc>
          <w:tcPr>
            <w:tcW w:w="2335" w:type="dxa"/>
          </w:tcPr>
          <w:p w14:paraId="260F9F2E" w14:textId="77777777" w:rsidR="00D27D44" w:rsidRDefault="00D27D44" w:rsidP="00BD56E7">
            <w:pPr>
              <w:rPr>
                <w:rFonts w:ascii="Cambria" w:hAnsi="Cambria"/>
                <w:bCs/>
                <w:sz w:val="20"/>
                <w:szCs w:val="20"/>
              </w:rPr>
            </w:pPr>
            <w:r w:rsidRPr="00FE147B">
              <w:rPr>
                <w:rFonts w:ascii="Cambria" w:hAnsi="Cambria"/>
                <w:bCs/>
                <w:sz w:val="20"/>
                <w:szCs w:val="20"/>
              </w:rPr>
              <w:t>Crisis-Trauma</w:t>
            </w:r>
            <w:r>
              <w:rPr>
                <w:rFonts w:ascii="Cambria" w:hAnsi="Cambria"/>
                <w:bCs/>
                <w:sz w:val="20"/>
                <w:szCs w:val="20"/>
              </w:rPr>
              <w:t>:</w:t>
            </w:r>
            <w:r w:rsidRPr="00FE147B">
              <w:rPr>
                <w:rFonts w:ascii="Cambria" w:hAnsi="Cambria"/>
                <w:bCs/>
                <w:sz w:val="20"/>
                <w:szCs w:val="20"/>
              </w:rPr>
              <w:t xml:space="preserve"> </w:t>
            </w:r>
          </w:p>
          <w:p w14:paraId="405A6F31" w14:textId="77777777" w:rsidR="00D27D44" w:rsidRPr="000F0136" w:rsidRDefault="00D27D44" w:rsidP="00BD56E7">
            <w:pPr>
              <w:rPr>
                <w:rFonts w:ascii="Cambria" w:hAnsi="Cambria"/>
                <w:sz w:val="20"/>
                <w:szCs w:val="20"/>
                <w:lang w:eastAsia="zh-CN"/>
              </w:rPr>
            </w:pPr>
            <w:r w:rsidRPr="00FE147B">
              <w:rPr>
                <w:rFonts w:ascii="Cambria" w:hAnsi="Cambria"/>
                <w:bCs/>
                <w:sz w:val="20"/>
                <w:szCs w:val="20"/>
              </w:rPr>
              <w:t>CH 15</w:t>
            </w:r>
          </w:p>
        </w:tc>
        <w:tc>
          <w:tcPr>
            <w:tcW w:w="2586" w:type="dxa"/>
          </w:tcPr>
          <w:p w14:paraId="68688F94" w14:textId="77777777" w:rsidR="00D27D44" w:rsidRPr="00FE147B" w:rsidRDefault="00D27D44" w:rsidP="00BD56E7">
            <w:pPr>
              <w:pStyle w:val="Header"/>
              <w:tabs>
                <w:tab w:val="clear" w:pos="4320"/>
                <w:tab w:val="clear" w:pos="8640"/>
                <w:tab w:val="left" w:pos="90"/>
              </w:tabs>
              <w:ind w:right="4" w:hanging="108"/>
              <w:rPr>
                <w:rFonts w:ascii="Cambria" w:hAnsi="Cambria"/>
                <w:sz w:val="20"/>
                <w:szCs w:val="20"/>
              </w:rPr>
            </w:pPr>
            <w:r w:rsidRPr="00FE147B">
              <w:rPr>
                <w:rFonts w:ascii="Cambria" w:hAnsi="Cambria"/>
                <w:sz w:val="20"/>
                <w:szCs w:val="20"/>
              </w:rPr>
              <w:t>Raising Resilience in Times of Risk</w:t>
            </w:r>
          </w:p>
          <w:p w14:paraId="0E59065F" w14:textId="77777777" w:rsidR="00D27D44" w:rsidRPr="00FE147B" w:rsidRDefault="00D27D44" w:rsidP="00BD56E7">
            <w:pPr>
              <w:rPr>
                <w:rFonts w:ascii="Cambria" w:hAnsi="Cambria"/>
                <w:sz w:val="20"/>
                <w:szCs w:val="20"/>
                <w:lang w:eastAsia="zh-CN"/>
              </w:rPr>
            </w:pPr>
          </w:p>
        </w:tc>
        <w:tc>
          <w:tcPr>
            <w:tcW w:w="1891" w:type="dxa"/>
          </w:tcPr>
          <w:p w14:paraId="085629AE" w14:textId="77777777" w:rsidR="00D27D44" w:rsidRPr="007900FA" w:rsidRDefault="00D27D44" w:rsidP="00BD56E7">
            <w:pPr>
              <w:rPr>
                <w:rFonts w:ascii="Cambria" w:hAnsi="Cambria"/>
                <w:bCs/>
                <w:sz w:val="22"/>
                <w:szCs w:val="22"/>
              </w:rPr>
            </w:pPr>
            <w:r>
              <w:rPr>
                <w:rFonts w:ascii="Cambria" w:hAnsi="Cambria"/>
                <w:sz w:val="20"/>
                <w:szCs w:val="20"/>
              </w:rPr>
              <w:t>2.F.5.m.; 2.F.3.g.; 5.C.2.f.;</w:t>
            </w:r>
          </w:p>
        </w:tc>
        <w:tc>
          <w:tcPr>
            <w:tcW w:w="2609" w:type="dxa"/>
          </w:tcPr>
          <w:p w14:paraId="6C89B068" w14:textId="77777777" w:rsidR="00D27D44" w:rsidRPr="000F0136" w:rsidRDefault="00D27D44" w:rsidP="00BD56E7">
            <w:pPr>
              <w:rPr>
                <w:rFonts w:ascii="Cambria" w:hAnsi="Cambria"/>
                <w:sz w:val="20"/>
                <w:szCs w:val="20"/>
                <w:lang w:eastAsia="zh-CN"/>
              </w:rPr>
            </w:pPr>
          </w:p>
        </w:tc>
      </w:tr>
      <w:tr w:rsidR="00D27D44" w:rsidRPr="000F0136" w14:paraId="78F5589B" w14:textId="77777777" w:rsidTr="00BD56E7">
        <w:tc>
          <w:tcPr>
            <w:tcW w:w="836" w:type="dxa"/>
          </w:tcPr>
          <w:p w14:paraId="5D51593F" w14:textId="77777777" w:rsidR="00D27D44" w:rsidRPr="000F0136" w:rsidRDefault="00D27D44" w:rsidP="00BD56E7">
            <w:pPr>
              <w:rPr>
                <w:rFonts w:ascii="Cambria" w:hAnsi="Cambria"/>
                <w:lang w:eastAsia="zh-CN"/>
              </w:rPr>
            </w:pPr>
            <w:r w:rsidRPr="000F0136">
              <w:rPr>
                <w:rFonts w:ascii="Cambria" w:hAnsi="Cambria"/>
                <w:lang w:eastAsia="zh-CN"/>
              </w:rPr>
              <w:t>6</w:t>
            </w:r>
          </w:p>
        </w:tc>
        <w:tc>
          <w:tcPr>
            <w:tcW w:w="723" w:type="dxa"/>
          </w:tcPr>
          <w:p w14:paraId="14D9B2C3" w14:textId="77777777" w:rsidR="00D27D44" w:rsidRPr="000F0136" w:rsidRDefault="00D27D44" w:rsidP="00BD56E7">
            <w:pPr>
              <w:rPr>
                <w:rFonts w:ascii="Cambria" w:hAnsi="Cambria"/>
                <w:lang w:eastAsia="zh-CN"/>
              </w:rPr>
            </w:pPr>
          </w:p>
        </w:tc>
        <w:tc>
          <w:tcPr>
            <w:tcW w:w="2335" w:type="dxa"/>
          </w:tcPr>
          <w:p w14:paraId="7EAB9364" w14:textId="77777777" w:rsidR="00D27D44" w:rsidRDefault="00D27D44" w:rsidP="00BD56E7">
            <w:pPr>
              <w:pStyle w:val="Header"/>
              <w:tabs>
                <w:tab w:val="clear" w:pos="4320"/>
                <w:tab w:val="clear" w:pos="8640"/>
                <w:tab w:val="left" w:pos="90"/>
              </w:tabs>
              <w:ind w:right="4"/>
              <w:rPr>
                <w:rFonts w:ascii="Cambria" w:hAnsi="Cambria"/>
                <w:bCs/>
                <w:sz w:val="20"/>
                <w:szCs w:val="20"/>
              </w:rPr>
            </w:pPr>
            <w:r>
              <w:rPr>
                <w:rFonts w:ascii="Cambria" w:hAnsi="Cambria"/>
                <w:bCs/>
                <w:sz w:val="20"/>
                <w:szCs w:val="20"/>
              </w:rPr>
              <w:t xml:space="preserve">Rumsey, McCullough &amp; Chang </w:t>
            </w:r>
            <w:proofErr w:type="gramStart"/>
            <w:r>
              <w:rPr>
                <w:rFonts w:ascii="Cambria" w:hAnsi="Cambria"/>
                <w:bCs/>
                <w:sz w:val="20"/>
                <w:szCs w:val="20"/>
              </w:rPr>
              <w:t>article;</w:t>
            </w:r>
            <w:proofErr w:type="gramEnd"/>
          </w:p>
          <w:p w14:paraId="17425825" w14:textId="77777777" w:rsidR="00D27D44" w:rsidRDefault="00D27D44" w:rsidP="00BD56E7">
            <w:pPr>
              <w:pStyle w:val="Header"/>
              <w:tabs>
                <w:tab w:val="clear" w:pos="4320"/>
                <w:tab w:val="clear" w:pos="8640"/>
                <w:tab w:val="left" w:pos="90"/>
              </w:tabs>
              <w:ind w:right="4"/>
              <w:rPr>
                <w:rFonts w:ascii="Cambria" w:hAnsi="Cambria"/>
                <w:bCs/>
                <w:sz w:val="20"/>
                <w:szCs w:val="20"/>
              </w:rPr>
            </w:pPr>
            <w:r>
              <w:rPr>
                <w:rFonts w:ascii="Cambria" w:hAnsi="Cambria"/>
                <w:bCs/>
                <w:sz w:val="20"/>
                <w:szCs w:val="20"/>
              </w:rPr>
              <w:t xml:space="preserve">Crisis-Trauma:  </w:t>
            </w:r>
          </w:p>
          <w:p w14:paraId="673C3DCF" w14:textId="77777777" w:rsidR="00D27D44" w:rsidRPr="00FE147B" w:rsidRDefault="00D27D44" w:rsidP="00BD56E7">
            <w:pPr>
              <w:pStyle w:val="Header"/>
              <w:tabs>
                <w:tab w:val="clear" w:pos="4320"/>
                <w:tab w:val="clear" w:pos="8640"/>
                <w:tab w:val="left" w:pos="90"/>
              </w:tabs>
              <w:ind w:right="4"/>
              <w:rPr>
                <w:rFonts w:ascii="Cambria" w:hAnsi="Cambria"/>
                <w:bCs/>
                <w:sz w:val="20"/>
                <w:szCs w:val="20"/>
              </w:rPr>
            </w:pPr>
            <w:r w:rsidRPr="00FE147B">
              <w:rPr>
                <w:rFonts w:ascii="Cambria" w:hAnsi="Cambria"/>
                <w:bCs/>
                <w:sz w:val="20"/>
                <w:szCs w:val="20"/>
              </w:rPr>
              <w:t>C</w:t>
            </w:r>
            <w:r>
              <w:rPr>
                <w:rFonts w:ascii="Cambria" w:hAnsi="Cambria"/>
                <w:bCs/>
                <w:sz w:val="20"/>
                <w:szCs w:val="20"/>
              </w:rPr>
              <w:t>H</w:t>
            </w:r>
            <w:r w:rsidRPr="00FE147B">
              <w:rPr>
                <w:rFonts w:ascii="Cambria" w:hAnsi="Cambria"/>
                <w:bCs/>
                <w:sz w:val="20"/>
                <w:szCs w:val="20"/>
              </w:rPr>
              <w:t xml:space="preserve"> 5</w:t>
            </w:r>
          </w:p>
          <w:p w14:paraId="0D1C1B26" w14:textId="77777777" w:rsidR="00D27D44" w:rsidRPr="000F0136" w:rsidRDefault="00D27D44" w:rsidP="00BD56E7">
            <w:pPr>
              <w:rPr>
                <w:rFonts w:ascii="Cambria" w:hAnsi="Cambria"/>
                <w:sz w:val="20"/>
                <w:szCs w:val="20"/>
                <w:lang w:eastAsia="zh-CN"/>
              </w:rPr>
            </w:pPr>
            <w:r w:rsidRPr="00FE147B">
              <w:rPr>
                <w:rFonts w:ascii="Cambria" w:hAnsi="Cambria"/>
                <w:bCs/>
                <w:sz w:val="20"/>
                <w:szCs w:val="20"/>
              </w:rPr>
              <w:t>Theories and Skills</w:t>
            </w:r>
          </w:p>
        </w:tc>
        <w:tc>
          <w:tcPr>
            <w:tcW w:w="2586" w:type="dxa"/>
          </w:tcPr>
          <w:p w14:paraId="0A4A3855" w14:textId="77777777" w:rsidR="00D27D44" w:rsidRPr="00FE147B" w:rsidRDefault="00D27D44" w:rsidP="00BD56E7">
            <w:pPr>
              <w:pStyle w:val="Header"/>
              <w:tabs>
                <w:tab w:val="clear" w:pos="4320"/>
                <w:tab w:val="clear" w:pos="8640"/>
                <w:tab w:val="left" w:pos="90"/>
              </w:tabs>
              <w:ind w:right="4" w:hanging="108"/>
              <w:rPr>
                <w:rFonts w:ascii="Cambria" w:hAnsi="Cambria"/>
                <w:sz w:val="20"/>
                <w:szCs w:val="20"/>
              </w:rPr>
            </w:pPr>
            <w:r w:rsidRPr="00FE147B">
              <w:rPr>
                <w:rFonts w:ascii="Cambria" w:hAnsi="Cambria"/>
                <w:sz w:val="20"/>
                <w:szCs w:val="20"/>
              </w:rPr>
              <w:t>Trauma Theories/ Skills</w:t>
            </w:r>
          </w:p>
          <w:p w14:paraId="5C5FB8D8" w14:textId="77777777" w:rsidR="00D27D44" w:rsidRPr="00FE147B" w:rsidRDefault="00D27D44" w:rsidP="00BD56E7">
            <w:pPr>
              <w:pStyle w:val="Header"/>
              <w:tabs>
                <w:tab w:val="clear" w:pos="4320"/>
                <w:tab w:val="clear" w:pos="8640"/>
                <w:tab w:val="left" w:pos="90"/>
              </w:tabs>
              <w:ind w:right="4" w:hanging="108"/>
              <w:rPr>
                <w:rFonts w:ascii="Cambria" w:hAnsi="Cambria"/>
                <w:sz w:val="20"/>
                <w:szCs w:val="20"/>
              </w:rPr>
            </w:pPr>
            <w:r w:rsidRPr="00FE147B">
              <w:rPr>
                <w:rFonts w:ascii="Cambria" w:hAnsi="Cambria"/>
                <w:sz w:val="20"/>
                <w:szCs w:val="20"/>
              </w:rPr>
              <w:t>Compassion Fatigue and Vicarious Trauma</w:t>
            </w:r>
          </w:p>
          <w:p w14:paraId="5F431780" w14:textId="77777777" w:rsidR="00D27D44" w:rsidRPr="00FE147B" w:rsidRDefault="00D27D44" w:rsidP="00BD56E7">
            <w:pPr>
              <w:pStyle w:val="Header"/>
              <w:tabs>
                <w:tab w:val="left" w:pos="90"/>
              </w:tabs>
              <w:ind w:right="4" w:hanging="108"/>
              <w:rPr>
                <w:rFonts w:ascii="Cambria" w:hAnsi="Cambria"/>
                <w:sz w:val="20"/>
                <w:szCs w:val="20"/>
              </w:rPr>
            </w:pPr>
            <w:r w:rsidRPr="00FE147B">
              <w:rPr>
                <w:rFonts w:ascii="Cambria" w:hAnsi="Cambria"/>
                <w:sz w:val="20"/>
                <w:szCs w:val="20"/>
              </w:rPr>
              <w:t>ACE, childhood adversity</w:t>
            </w:r>
          </w:p>
        </w:tc>
        <w:tc>
          <w:tcPr>
            <w:tcW w:w="1891" w:type="dxa"/>
          </w:tcPr>
          <w:p w14:paraId="2BE96BF5" w14:textId="77777777" w:rsidR="00D27D44" w:rsidRPr="007900FA" w:rsidRDefault="00D27D44" w:rsidP="00BD56E7">
            <w:pPr>
              <w:adjustRightInd w:val="0"/>
              <w:rPr>
                <w:rFonts w:ascii="Cambria" w:hAnsi="Cambria"/>
                <w:bCs/>
                <w:sz w:val="22"/>
                <w:szCs w:val="22"/>
              </w:rPr>
            </w:pPr>
            <w:r>
              <w:rPr>
                <w:rFonts w:ascii="Cambria" w:hAnsi="Cambria"/>
                <w:sz w:val="20"/>
                <w:szCs w:val="20"/>
              </w:rPr>
              <w:t xml:space="preserve">2.F.5.m.; 2.F.3.g.; 5.C.2.f.; </w:t>
            </w:r>
            <w:proofErr w:type="gramStart"/>
            <w:r w:rsidRPr="00DB5E91">
              <w:rPr>
                <w:rFonts w:ascii="Cambria" w:hAnsi="Cambria"/>
                <w:sz w:val="20"/>
                <w:szCs w:val="20"/>
              </w:rPr>
              <w:t>5.G.2.e</w:t>
            </w:r>
            <w:proofErr w:type="gramEnd"/>
          </w:p>
        </w:tc>
        <w:tc>
          <w:tcPr>
            <w:tcW w:w="2609" w:type="dxa"/>
          </w:tcPr>
          <w:p w14:paraId="34DF6368" w14:textId="77777777" w:rsidR="00D27D44" w:rsidRPr="0006142F" w:rsidRDefault="00D27D44" w:rsidP="00BD56E7">
            <w:pPr>
              <w:rPr>
                <w:rFonts w:ascii="Cambria" w:hAnsi="Cambria"/>
                <w:bCs/>
                <w:sz w:val="20"/>
                <w:szCs w:val="20"/>
                <w:lang w:eastAsia="zh-CN"/>
              </w:rPr>
            </w:pPr>
            <w:r w:rsidRPr="0006142F">
              <w:rPr>
                <w:rFonts w:ascii="Cambria" w:hAnsi="Cambria"/>
                <w:bCs/>
                <w:color w:val="C00000"/>
                <w:sz w:val="20"/>
                <w:szCs w:val="20"/>
              </w:rPr>
              <w:t>Crisis Interview paper</w:t>
            </w:r>
          </w:p>
        </w:tc>
      </w:tr>
      <w:tr w:rsidR="00D27D44" w:rsidRPr="000F0136" w14:paraId="4205DDB3" w14:textId="77777777" w:rsidTr="00BD56E7">
        <w:tc>
          <w:tcPr>
            <w:tcW w:w="836" w:type="dxa"/>
          </w:tcPr>
          <w:p w14:paraId="77552B9D" w14:textId="77777777" w:rsidR="00D27D44" w:rsidRPr="000F0136" w:rsidRDefault="00D27D44" w:rsidP="00BD56E7">
            <w:pPr>
              <w:rPr>
                <w:rFonts w:ascii="Cambria" w:hAnsi="Cambria"/>
                <w:lang w:eastAsia="zh-CN"/>
              </w:rPr>
            </w:pPr>
            <w:r w:rsidRPr="000F0136">
              <w:rPr>
                <w:rFonts w:ascii="Cambria" w:hAnsi="Cambria"/>
                <w:lang w:eastAsia="zh-CN"/>
              </w:rPr>
              <w:t>7</w:t>
            </w:r>
          </w:p>
        </w:tc>
        <w:tc>
          <w:tcPr>
            <w:tcW w:w="723" w:type="dxa"/>
          </w:tcPr>
          <w:p w14:paraId="1977293D" w14:textId="77777777" w:rsidR="00D27D44" w:rsidRPr="000F0136" w:rsidRDefault="00D27D44" w:rsidP="00BD56E7">
            <w:pPr>
              <w:rPr>
                <w:rFonts w:ascii="Cambria" w:hAnsi="Cambria"/>
                <w:lang w:eastAsia="zh-CN"/>
              </w:rPr>
            </w:pPr>
          </w:p>
        </w:tc>
        <w:tc>
          <w:tcPr>
            <w:tcW w:w="2335" w:type="dxa"/>
          </w:tcPr>
          <w:p w14:paraId="0B75BEBD" w14:textId="77777777" w:rsidR="00D27D44" w:rsidRDefault="00D27D44" w:rsidP="00BD56E7">
            <w:pPr>
              <w:pStyle w:val="Header"/>
              <w:tabs>
                <w:tab w:val="clear" w:pos="4320"/>
                <w:tab w:val="clear" w:pos="8640"/>
                <w:tab w:val="left" w:pos="90"/>
              </w:tabs>
              <w:ind w:right="4"/>
              <w:rPr>
                <w:rFonts w:ascii="Cambria" w:hAnsi="Cambria"/>
                <w:bCs/>
                <w:sz w:val="20"/>
                <w:szCs w:val="20"/>
              </w:rPr>
            </w:pPr>
            <w:r>
              <w:rPr>
                <w:rFonts w:ascii="Cambria" w:hAnsi="Cambria"/>
                <w:bCs/>
                <w:sz w:val="20"/>
                <w:szCs w:val="20"/>
              </w:rPr>
              <w:t xml:space="preserve">Crisis-Trauma:  </w:t>
            </w:r>
          </w:p>
          <w:p w14:paraId="3F230744" w14:textId="77777777" w:rsidR="00D27D44" w:rsidRPr="00FE147B" w:rsidRDefault="00D27D44" w:rsidP="00BD56E7">
            <w:pPr>
              <w:pStyle w:val="Header"/>
              <w:tabs>
                <w:tab w:val="clear" w:pos="4320"/>
                <w:tab w:val="clear" w:pos="8640"/>
                <w:tab w:val="left" w:pos="90"/>
              </w:tabs>
              <w:ind w:right="4"/>
              <w:rPr>
                <w:rFonts w:ascii="Cambria" w:hAnsi="Cambria"/>
                <w:bCs/>
                <w:sz w:val="20"/>
                <w:szCs w:val="20"/>
              </w:rPr>
            </w:pPr>
            <w:r w:rsidRPr="00FE147B">
              <w:rPr>
                <w:rFonts w:ascii="Cambria" w:hAnsi="Cambria"/>
                <w:bCs/>
                <w:sz w:val="20"/>
                <w:szCs w:val="20"/>
              </w:rPr>
              <w:t>CH 6</w:t>
            </w:r>
          </w:p>
          <w:p w14:paraId="3DDA94CB" w14:textId="77777777" w:rsidR="00D27D44" w:rsidRPr="000F0136" w:rsidRDefault="00D27D44" w:rsidP="00BD56E7">
            <w:pPr>
              <w:jc w:val="center"/>
              <w:rPr>
                <w:rFonts w:ascii="Cambria" w:hAnsi="Cambria"/>
                <w:sz w:val="20"/>
                <w:szCs w:val="20"/>
                <w:lang w:eastAsia="zh-CN"/>
              </w:rPr>
            </w:pPr>
            <w:r w:rsidRPr="00FE147B">
              <w:rPr>
                <w:rFonts w:ascii="Cambria" w:hAnsi="Cambria"/>
                <w:bCs/>
                <w:sz w:val="20"/>
                <w:szCs w:val="20"/>
              </w:rPr>
              <w:t>Theories and Skills</w:t>
            </w:r>
          </w:p>
        </w:tc>
        <w:tc>
          <w:tcPr>
            <w:tcW w:w="2586" w:type="dxa"/>
          </w:tcPr>
          <w:p w14:paraId="058B0877" w14:textId="77777777" w:rsidR="00D27D44" w:rsidRPr="00FE147B" w:rsidRDefault="00D27D44" w:rsidP="00BD56E7">
            <w:pPr>
              <w:pStyle w:val="Header"/>
              <w:tabs>
                <w:tab w:val="clear" w:pos="4320"/>
                <w:tab w:val="clear" w:pos="8640"/>
                <w:tab w:val="left" w:pos="90"/>
              </w:tabs>
              <w:ind w:right="4" w:firstLine="12"/>
              <w:rPr>
                <w:rFonts w:ascii="Cambria" w:hAnsi="Cambria"/>
                <w:sz w:val="20"/>
                <w:szCs w:val="20"/>
              </w:rPr>
            </w:pPr>
            <w:r w:rsidRPr="00FE147B">
              <w:rPr>
                <w:rFonts w:ascii="Cambria" w:hAnsi="Cambria"/>
                <w:sz w:val="20"/>
                <w:szCs w:val="20"/>
              </w:rPr>
              <w:t xml:space="preserve"> Gabor Mate’</w:t>
            </w:r>
          </w:p>
          <w:p w14:paraId="41D0731B"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Wisdom of Trauma</w:t>
            </w:r>
          </w:p>
        </w:tc>
        <w:tc>
          <w:tcPr>
            <w:tcW w:w="1891" w:type="dxa"/>
          </w:tcPr>
          <w:p w14:paraId="74DC9D49" w14:textId="77777777" w:rsidR="00D27D44" w:rsidRPr="007900FA" w:rsidRDefault="00D27D44" w:rsidP="00BD56E7">
            <w:pPr>
              <w:rPr>
                <w:rFonts w:ascii="Cambria" w:hAnsi="Cambria"/>
                <w:bCs/>
                <w:sz w:val="22"/>
                <w:szCs w:val="22"/>
                <w:lang w:eastAsia="zh-CN"/>
              </w:rPr>
            </w:pPr>
            <w:r>
              <w:rPr>
                <w:rFonts w:ascii="Cambria" w:hAnsi="Cambria"/>
                <w:sz w:val="20"/>
                <w:szCs w:val="20"/>
              </w:rPr>
              <w:t>2.F.5.m.; 2.F.3.g.; 5.C.2.f.;</w:t>
            </w:r>
          </w:p>
        </w:tc>
        <w:tc>
          <w:tcPr>
            <w:tcW w:w="2609" w:type="dxa"/>
          </w:tcPr>
          <w:p w14:paraId="4E8AE87D" w14:textId="77777777" w:rsidR="00D27D44" w:rsidRPr="000F0136" w:rsidRDefault="00D27D44" w:rsidP="00BD56E7">
            <w:pPr>
              <w:jc w:val="center"/>
              <w:rPr>
                <w:rFonts w:ascii="Cambria" w:hAnsi="Cambria"/>
                <w:sz w:val="20"/>
                <w:szCs w:val="20"/>
                <w:lang w:eastAsia="zh-CN"/>
              </w:rPr>
            </w:pPr>
          </w:p>
        </w:tc>
      </w:tr>
      <w:tr w:rsidR="00D27D44" w:rsidRPr="000F0136" w14:paraId="75A569D0" w14:textId="77777777" w:rsidTr="00BD56E7">
        <w:tc>
          <w:tcPr>
            <w:tcW w:w="836" w:type="dxa"/>
          </w:tcPr>
          <w:p w14:paraId="7616F125" w14:textId="77777777" w:rsidR="00D27D44" w:rsidRPr="000F0136" w:rsidRDefault="00D27D44" w:rsidP="00BD56E7">
            <w:pPr>
              <w:rPr>
                <w:rFonts w:ascii="Cambria" w:hAnsi="Cambria"/>
                <w:lang w:eastAsia="zh-CN"/>
              </w:rPr>
            </w:pPr>
            <w:r w:rsidRPr="000F0136">
              <w:rPr>
                <w:rFonts w:ascii="Cambria" w:hAnsi="Cambria"/>
                <w:lang w:eastAsia="zh-CN"/>
              </w:rPr>
              <w:t>8</w:t>
            </w:r>
          </w:p>
        </w:tc>
        <w:tc>
          <w:tcPr>
            <w:tcW w:w="723" w:type="dxa"/>
          </w:tcPr>
          <w:p w14:paraId="692DFF77" w14:textId="77777777" w:rsidR="00D27D44" w:rsidRPr="000F0136" w:rsidRDefault="00D27D44" w:rsidP="00BD56E7">
            <w:pPr>
              <w:rPr>
                <w:rFonts w:ascii="Cambria" w:hAnsi="Cambria"/>
                <w:lang w:eastAsia="zh-CN"/>
              </w:rPr>
            </w:pPr>
          </w:p>
        </w:tc>
        <w:tc>
          <w:tcPr>
            <w:tcW w:w="2335" w:type="dxa"/>
          </w:tcPr>
          <w:p w14:paraId="24AE6F25" w14:textId="77777777" w:rsidR="00D27D44" w:rsidRDefault="00D27D44" w:rsidP="00BD56E7">
            <w:pPr>
              <w:pStyle w:val="Header"/>
              <w:tabs>
                <w:tab w:val="clear" w:pos="4320"/>
                <w:tab w:val="clear" w:pos="8640"/>
                <w:tab w:val="left" w:pos="90"/>
              </w:tabs>
              <w:ind w:right="4"/>
              <w:rPr>
                <w:rFonts w:ascii="Cambria" w:hAnsi="Cambria"/>
                <w:bCs/>
                <w:sz w:val="20"/>
                <w:szCs w:val="20"/>
              </w:rPr>
            </w:pPr>
            <w:r>
              <w:rPr>
                <w:rFonts w:ascii="Cambria" w:hAnsi="Cambria"/>
                <w:bCs/>
                <w:sz w:val="20"/>
                <w:szCs w:val="20"/>
              </w:rPr>
              <w:t xml:space="preserve">Crisis-Trauma:  </w:t>
            </w:r>
          </w:p>
          <w:p w14:paraId="52EA9C08" w14:textId="77777777" w:rsidR="00D27D44" w:rsidRPr="0006142F" w:rsidRDefault="00D27D44" w:rsidP="00BD56E7">
            <w:pPr>
              <w:pStyle w:val="Header"/>
              <w:tabs>
                <w:tab w:val="clear" w:pos="4320"/>
                <w:tab w:val="clear" w:pos="8640"/>
                <w:tab w:val="left" w:pos="90"/>
              </w:tabs>
              <w:ind w:right="4"/>
              <w:rPr>
                <w:rFonts w:ascii="Cambria" w:hAnsi="Cambria"/>
                <w:bCs/>
                <w:sz w:val="20"/>
                <w:szCs w:val="20"/>
              </w:rPr>
            </w:pPr>
            <w:r w:rsidRPr="0006142F">
              <w:rPr>
                <w:rFonts w:ascii="Cambria" w:hAnsi="Cambria"/>
                <w:bCs/>
                <w:sz w:val="20"/>
                <w:szCs w:val="20"/>
              </w:rPr>
              <w:t>CH 7</w:t>
            </w:r>
          </w:p>
          <w:p w14:paraId="0D70C496" w14:textId="77777777" w:rsidR="00D27D44" w:rsidRPr="000F0136" w:rsidRDefault="00D27D44" w:rsidP="00BD56E7">
            <w:pPr>
              <w:rPr>
                <w:rFonts w:ascii="Cambria" w:hAnsi="Cambria"/>
                <w:sz w:val="20"/>
                <w:szCs w:val="20"/>
                <w:lang w:eastAsia="zh-CN"/>
              </w:rPr>
            </w:pPr>
            <w:r w:rsidRPr="0006142F">
              <w:rPr>
                <w:rFonts w:ascii="Cambria" w:hAnsi="Cambria"/>
                <w:bCs/>
                <w:sz w:val="20"/>
                <w:szCs w:val="20"/>
              </w:rPr>
              <w:t>Suicide Prevention/Intervention</w:t>
            </w:r>
          </w:p>
        </w:tc>
        <w:tc>
          <w:tcPr>
            <w:tcW w:w="2586" w:type="dxa"/>
          </w:tcPr>
          <w:p w14:paraId="3A3274A0" w14:textId="77777777" w:rsidR="00D27D44" w:rsidRPr="00FE147B" w:rsidRDefault="00D27D44" w:rsidP="00BD56E7">
            <w:pPr>
              <w:pStyle w:val="Header"/>
              <w:tabs>
                <w:tab w:val="clear" w:pos="4320"/>
                <w:tab w:val="clear" w:pos="8640"/>
                <w:tab w:val="left" w:pos="90"/>
              </w:tabs>
              <w:ind w:right="4" w:hanging="18"/>
              <w:rPr>
                <w:rFonts w:ascii="Cambria" w:hAnsi="Cambria"/>
                <w:sz w:val="20"/>
                <w:szCs w:val="20"/>
              </w:rPr>
            </w:pPr>
            <w:r w:rsidRPr="00FE147B">
              <w:rPr>
                <w:rFonts w:ascii="Cambria" w:hAnsi="Cambria"/>
                <w:sz w:val="20"/>
                <w:szCs w:val="20"/>
              </w:rPr>
              <w:t xml:space="preserve">Suicide Prevention/Intervention </w:t>
            </w:r>
          </w:p>
          <w:p w14:paraId="3CB0F890" w14:textId="77777777" w:rsidR="00D27D44" w:rsidRPr="00FE147B" w:rsidRDefault="00D27D44" w:rsidP="00BD56E7">
            <w:pPr>
              <w:pStyle w:val="Header"/>
              <w:tabs>
                <w:tab w:val="clear" w:pos="4320"/>
                <w:tab w:val="clear" w:pos="8640"/>
                <w:tab w:val="left" w:pos="90"/>
              </w:tabs>
              <w:ind w:right="4" w:hanging="18"/>
              <w:rPr>
                <w:rFonts w:ascii="Cambria" w:hAnsi="Cambria"/>
                <w:sz w:val="20"/>
                <w:szCs w:val="20"/>
              </w:rPr>
            </w:pPr>
          </w:p>
          <w:p w14:paraId="6C3C8F5E"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EMDR</w:t>
            </w:r>
          </w:p>
        </w:tc>
        <w:tc>
          <w:tcPr>
            <w:tcW w:w="1891" w:type="dxa"/>
          </w:tcPr>
          <w:p w14:paraId="6A54E7EE" w14:textId="77777777" w:rsidR="00D27D44" w:rsidRPr="00DB5E91" w:rsidRDefault="00D27D44" w:rsidP="00BD56E7">
            <w:pPr>
              <w:rPr>
                <w:rFonts w:ascii="Cambria" w:hAnsi="Cambria"/>
                <w:bCs/>
                <w:sz w:val="20"/>
                <w:szCs w:val="20"/>
                <w:lang w:eastAsia="zh-CN"/>
              </w:rPr>
            </w:pPr>
            <w:r>
              <w:rPr>
                <w:rFonts w:ascii="Cambria" w:hAnsi="Cambria"/>
                <w:sz w:val="20"/>
                <w:szCs w:val="20"/>
              </w:rPr>
              <w:t xml:space="preserve">2.F.5.m.; 2.F.3.g.; 5.C.2.f.; </w:t>
            </w:r>
            <w:r w:rsidRPr="00DB5E91">
              <w:rPr>
                <w:rFonts w:ascii="Cambria" w:hAnsi="Cambria"/>
                <w:sz w:val="20"/>
                <w:szCs w:val="20"/>
              </w:rPr>
              <w:t>2.F.5.l.; 2.F.7.c.;</w:t>
            </w:r>
          </w:p>
        </w:tc>
        <w:tc>
          <w:tcPr>
            <w:tcW w:w="2609" w:type="dxa"/>
          </w:tcPr>
          <w:p w14:paraId="56528D1F" w14:textId="77777777" w:rsidR="00D27D44" w:rsidRPr="0006142F" w:rsidRDefault="00D27D44" w:rsidP="00BD56E7">
            <w:pPr>
              <w:pStyle w:val="Header"/>
              <w:tabs>
                <w:tab w:val="clear" w:pos="4320"/>
                <w:tab w:val="clear" w:pos="8640"/>
                <w:tab w:val="left" w:pos="90"/>
              </w:tabs>
              <w:ind w:right="4"/>
              <w:rPr>
                <w:rFonts w:ascii="Cambria" w:hAnsi="Cambria"/>
                <w:bCs/>
                <w:color w:val="C00000"/>
                <w:sz w:val="20"/>
                <w:szCs w:val="20"/>
              </w:rPr>
            </w:pPr>
            <w:r w:rsidRPr="0006142F">
              <w:rPr>
                <w:rFonts w:ascii="Cambria" w:hAnsi="Cambria"/>
                <w:bCs/>
                <w:color w:val="C00000"/>
                <w:sz w:val="20"/>
                <w:szCs w:val="20"/>
              </w:rPr>
              <w:t>Mental Health First Aid certification and reflection</w:t>
            </w:r>
          </w:p>
          <w:p w14:paraId="37FCBB2C" w14:textId="77777777" w:rsidR="00D27D44" w:rsidRPr="0006142F" w:rsidRDefault="00D27D44" w:rsidP="00BD56E7">
            <w:pPr>
              <w:rPr>
                <w:rFonts w:ascii="Cambria" w:hAnsi="Cambria"/>
                <w:bCs/>
                <w:color w:val="C00000"/>
                <w:sz w:val="20"/>
                <w:szCs w:val="20"/>
                <w:lang w:eastAsia="zh-CN"/>
              </w:rPr>
            </w:pPr>
          </w:p>
        </w:tc>
      </w:tr>
      <w:tr w:rsidR="00D27D44" w:rsidRPr="000F0136" w14:paraId="0CCEE92D" w14:textId="77777777" w:rsidTr="00BD56E7">
        <w:trPr>
          <w:trHeight w:val="408"/>
        </w:trPr>
        <w:tc>
          <w:tcPr>
            <w:tcW w:w="836" w:type="dxa"/>
          </w:tcPr>
          <w:p w14:paraId="65D940CE" w14:textId="77777777" w:rsidR="00D27D44" w:rsidRPr="000F0136" w:rsidRDefault="00D27D44" w:rsidP="00BD56E7">
            <w:pPr>
              <w:rPr>
                <w:rFonts w:ascii="Cambria" w:hAnsi="Cambria"/>
                <w:lang w:eastAsia="zh-CN"/>
              </w:rPr>
            </w:pPr>
            <w:r w:rsidRPr="000F0136">
              <w:rPr>
                <w:rFonts w:ascii="Cambria" w:hAnsi="Cambria"/>
                <w:lang w:eastAsia="zh-CN"/>
              </w:rPr>
              <w:t>9</w:t>
            </w:r>
          </w:p>
        </w:tc>
        <w:tc>
          <w:tcPr>
            <w:tcW w:w="723" w:type="dxa"/>
          </w:tcPr>
          <w:p w14:paraId="5A97FC92" w14:textId="77777777" w:rsidR="00D27D44" w:rsidRPr="000F0136" w:rsidRDefault="00D27D44" w:rsidP="00BD56E7">
            <w:pPr>
              <w:rPr>
                <w:rFonts w:ascii="Cambria" w:hAnsi="Cambria"/>
                <w:lang w:eastAsia="zh-CN"/>
              </w:rPr>
            </w:pPr>
          </w:p>
        </w:tc>
        <w:tc>
          <w:tcPr>
            <w:tcW w:w="2335" w:type="dxa"/>
          </w:tcPr>
          <w:p w14:paraId="13C14FCC" w14:textId="77777777" w:rsidR="00D27D44" w:rsidRDefault="00D27D44" w:rsidP="00BD56E7">
            <w:pPr>
              <w:rPr>
                <w:rFonts w:ascii="Cambria" w:hAnsi="Cambria"/>
                <w:bCs/>
                <w:sz w:val="20"/>
                <w:szCs w:val="20"/>
              </w:rPr>
            </w:pPr>
            <w:r>
              <w:rPr>
                <w:rFonts w:ascii="Cambria" w:hAnsi="Cambria"/>
                <w:bCs/>
                <w:sz w:val="20"/>
                <w:szCs w:val="20"/>
              </w:rPr>
              <w:t xml:space="preserve">Crisis-Trauma:  </w:t>
            </w:r>
          </w:p>
          <w:p w14:paraId="7A1F0804" w14:textId="77777777" w:rsidR="00D27D44" w:rsidRPr="000F0136" w:rsidRDefault="00D27D44" w:rsidP="00BD56E7">
            <w:pPr>
              <w:rPr>
                <w:rFonts w:ascii="Cambria" w:hAnsi="Cambria"/>
                <w:sz w:val="20"/>
                <w:szCs w:val="20"/>
                <w:lang w:eastAsia="zh-CN"/>
              </w:rPr>
            </w:pPr>
            <w:r w:rsidRPr="0006142F">
              <w:rPr>
                <w:rFonts w:ascii="Cambria" w:hAnsi="Cambria"/>
                <w:bCs/>
                <w:sz w:val="20"/>
                <w:szCs w:val="20"/>
              </w:rPr>
              <w:t>CH 8</w:t>
            </w:r>
          </w:p>
        </w:tc>
        <w:tc>
          <w:tcPr>
            <w:tcW w:w="2586" w:type="dxa"/>
          </w:tcPr>
          <w:p w14:paraId="13838987"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Violence, Abuse and Neglect Across the Lifespan</w:t>
            </w:r>
          </w:p>
        </w:tc>
        <w:tc>
          <w:tcPr>
            <w:tcW w:w="1891" w:type="dxa"/>
          </w:tcPr>
          <w:p w14:paraId="383FAE20" w14:textId="77777777" w:rsidR="00D27D44" w:rsidRPr="00DB5E91" w:rsidRDefault="00D27D44" w:rsidP="00BD56E7">
            <w:pPr>
              <w:rPr>
                <w:rFonts w:ascii="Cambria" w:hAnsi="Cambria"/>
                <w:bCs/>
                <w:sz w:val="20"/>
                <w:szCs w:val="20"/>
                <w:lang w:eastAsia="zh-CN"/>
              </w:rPr>
            </w:pPr>
            <w:r>
              <w:rPr>
                <w:rFonts w:ascii="Cambria" w:hAnsi="Cambria"/>
                <w:sz w:val="20"/>
                <w:szCs w:val="20"/>
              </w:rPr>
              <w:t xml:space="preserve">2.F.5.m.; 2.F.3.g.; 5.C.2.f.; </w:t>
            </w:r>
            <w:r w:rsidRPr="00DB5E91">
              <w:rPr>
                <w:rFonts w:ascii="Cambria" w:hAnsi="Cambria"/>
                <w:bCs/>
                <w:sz w:val="20"/>
                <w:szCs w:val="20"/>
                <w:lang w:eastAsia="zh-CN"/>
              </w:rPr>
              <w:t>2.F.7.d.;</w:t>
            </w:r>
          </w:p>
        </w:tc>
        <w:tc>
          <w:tcPr>
            <w:tcW w:w="2609" w:type="dxa"/>
          </w:tcPr>
          <w:p w14:paraId="7E07D04C" w14:textId="77777777" w:rsidR="00D27D44" w:rsidRPr="000F0136" w:rsidRDefault="00D27D44" w:rsidP="00BD56E7">
            <w:pPr>
              <w:rPr>
                <w:rFonts w:ascii="Cambria" w:hAnsi="Cambria"/>
                <w:sz w:val="20"/>
                <w:szCs w:val="20"/>
                <w:lang w:eastAsia="zh-CN"/>
              </w:rPr>
            </w:pPr>
          </w:p>
        </w:tc>
      </w:tr>
      <w:tr w:rsidR="00D27D44" w:rsidRPr="000F0136" w14:paraId="62E8E8E8" w14:textId="77777777" w:rsidTr="00BD56E7">
        <w:tc>
          <w:tcPr>
            <w:tcW w:w="836" w:type="dxa"/>
          </w:tcPr>
          <w:p w14:paraId="78D416AC" w14:textId="77777777" w:rsidR="00D27D44" w:rsidRPr="000F0136" w:rsidRDefault="00D27D44" w:rsidP="00BD56E7">
            <w:pPr>
              <w:rPr>
                <w:rFonts w:ascii="Cambria" w:hAnsi="Cambria"/>
                <w:lang w:eastAsia="zh-CN"/>
              </w:rPr>
            </w:pPr>
            <w:r w:rsidRPr="000F0136">
              <w:rPr>
                <w:rFonts w:ascii="Cambria" w:hAnsi="Cambria"/>
                <w:lang w:eastAsia="zh-CN"/>
              </w:rPr>
              <w:t>10</w:t>
            </w:r>
          </w:p>
        </w:tc>
        <w:tc>
          <w:tcPr>
            <w:tcW w:w="723" w:type="dxa"/>
          </w:tcPr>
          <w:p w14:paraId="7B76AE94" w14:textId="77777777" w:rsidR="00D27D44" w:rsidRPr="000F0136" w:rsidRDefault="00D27D44" w:rsidP="00BD56E7">
            <w:pPr>
              <w:rPr>
                <w:rFonts w:ascii="Cambria" w:hAnsi="Cambria"/>
                <w:lang w:eastAsia="zh-CN"/>
              </w:rPr>
            </w:pPr>
          </w:p>
        </w:tc>
        <w:tc>
          <w:tcPr>
            <w:tcW w:w="2335" w:type="dxa"/>
          </w:tcPr>
          <w:p w14:paraId="13146BC3" w14:textId="77777777" w:rsidR="00D27D44" w:rsidRDefault="00D27D44" w:rsidP="00BD56E7">
            <w:pPr>
              <w:rPr>
                <w:rFonts w:ascii="Cambria" w:hAnsi="Cambria"/>
                <w:bCs/>
                <w:sz w:val="20"/>
                <w:szCs w:val="20"/>
              </w:rPr>
            </w:pPr>
            <w:r>
              <w:rPr>
                <w:rFonts w:ascii="Cambria" w:hAnsi="Cambria"/>
                <w:bCs/>
                <w:sz w:val="20"/>
                <w:szCs w:val="20"/>
              </w:rPr>
              <w:t xml:space="preserve">Crisis-Trauma:  </w:t>
            </w:r>
          </w:p>
          <w:p w14:paraId="1176E565" w14:textId="77777777" w:rsidR="00D27D44" w:rsidRPr="000F0136" w:rsidRDefault="00D27D44" w:rsidP="00BD56E7">
            <w:pPr>
              <w:rPr>
                <w:rFonts w:ascii="Cambria" w:hAnsi="Cambria"/>
                <w:sz w:val="20"/>
                <w:szCs w:val="20"/>
                <w:lang w:eastAsia="zh-CN"/>
              </w:rPr>
            </w:pPr>
            <w:r w:rsidRPr="0006142F">
              <w:rPr>
                <w:rFonts w:ascii="Cambria" w:hAnsi="Cambria"/>
                <w:bCs/>
                <w:sz w:val="20"/>
                <w:szCs w:val="20"/>
              </w:rPr>
              <w:t>CH 9</w:t>
            </w:r>
          </w:p>
        </w:tc>
        <w:tc>
          <w:tcPr>
            <w:tcW w:w="2586" w:type="dxa"/>
          </w:tcPr>
          <w:p w14:paraId="194B0718"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Developmental, Transitional and Situational Crises Across Lifespan</w:t>
            </w:r>
          </w:p>
        </w:tc>
        <w:tc>
          <w:tcPr>
            <w:tcW w:w="1891" w:type="dxa"/>
          </w:tcPr>
          <w:p w14:paraId="6E5BEE6B" w14:textId="77777777" w:rsidR="00D27D44" w:rsidRPr="00DB5E91" w:rsidRDefault="00D27D44" w:rsidP="00BD56E7">
            <w:pPr>
              <w:rPr>
                <w:rFonts w:ascii="Cambria" w:hAnsi="Cambria"/>
                <w:bCs/>
                <w:sz w:val="20"/>
                <w:szCs w:val="20"/>
                <w:lang w:eastAsia="zh-CN"/>
              </w:rPr>
            </w:pPr>
            <w:r>
              <w:rPr>
                <w:rFonts w:ascii="Cambria" w:hAnsi="Cambria"/>
                <w:sz w:val="20"/>
                <w:szCs w:val="20"/>
              </w:rPr>
              <w:t>2.F.5.m.; 2.F.3.g.; 5.C.2.</w:t>
            </w:r>
            <w:proofErr w:type="gramStart"/>
            <w:r>
              <w:rPr>
                <w:rFonts w:ascii="Cambria" w:hAnsi="Cambria"/>
                <w:sz w:val="20"/>
                <w:szCs w:val="20"/>
              </w:rPr>
              <w:t>f.;</w:t>
            </w:r>
            <w:proofErr w:type="gramEnd"/>
          </w:p>
          <w:p w14:paraId="57D682BE" w14:textId="77777777" w:rsidR="00D27D44" w:rsidRPr="00DB5E91" w:rsidRDefault="00D27D44" w:rsidP="00BD56E7">
            <w:pPr>
              <w:rPr>
                <w:rFonts w:ascii="Cambria" w:hAnsi="Cambria"/>
                <w:sz w:val="20"/>
                <w:szCs w:val="20"/>
              </w:rPr>
            </w:pPr>
            <w:r w:rsidRPr="00DB5E91">
              <w:rPr>
                <w:rFonts w:ascii="Cambria" w:hAnsi="Cambria"/>
                <w:sz w:val="20"/>
                <w:szCs w:val="20"/>
              </w:rPr>
              <w:t>5.G.2.e; 2.F.7.d.</w:t>
            </w:r>
          </w:p>
          <w:p w14:paraId="5B62A73C" w14:textId="77777777" w:rsidR="00D27D44" w:rsidRPr="00DB5E91" w:rsidRDefault="00D27D44" w:rsidP="00BD56E7">
            <w:pPr>
              <w:rPr>
                <w:rFonts w:ascii="Cambria" w:hAnsi="Cambria"/>
                <w:bCs/>
                <w:sz w:val="20"/>
                <w:szCs w:val="20"/>
                <w:lang w:eastAsia="zh-CN"/>
              </w:rPr>
            </w:pPr>
          </w:p>
        </w:tc>
        <w:tc>
          <w:tcPr>
            <w:tcW w:w="2609" w:type="dxa"/>
          </w:tcPr>
          <w:p w14:paraId="72B69E6E" w14:textId="77777777" w:rsidR="00D27D44" w:rsidRPr="000F0136" w:rsidRDefault="00D27D44" w:rsidP="00BD56E7">
            <w:pPr>
              <w:rPr>
                <w:rFonts w:ascii="Cambria" w:hAnsi="Cambria"/>
                <w:sz w:val="20"/>
                <w:szCs w:val="20"/>
                <w:lang w:eastAsia="zh-CN"/>
              </w:rPr>
            </w:pPr>
          </w:p>
        </w:tc>
      </w:tr>
      <w:tr w:rsidR="00D27D44" w:rsidRPr="000F0136" w14:paraId="358BE066" w14:textId="77777777" w:rsidTr="00BD56E7">
        <w:tc>
          <w:tcPr>
            <w:tcW w:w="836" w:type="dxa"/>
          </w:tcPr>
          <w:p w14:paraId="1C3BEB5E" w14:textId="77777777" w:rsidR="00D27D44" w:rsidRPr="000F0136" w:rsidRDefault="00D27D44" w:rsidP="00BD56E7">
            <w:pPr>
              <w:rPr>
                <w:rFonts w:ascii="Cambria" w:hAnsi="Cambria"/>
                <w:lang w:eastAsia="zh-CN"/>
              </w:rPr>
            </w:pPr>
            <w:r w:rsidRPr="000F0136">
              <w:rPr>
                <w:rFonts w:ascii="Cambria" w:hAnsi="Cambria"/>
                <w:lang w:eastAsia="zh-CN"/>
              </w:rPr>
              <w:t>11</w:t>
            </w:r>
          </w:p>
        </w:tc>
        <w:tc>
          <w:tcPr>
            <w:tcW w:w="723" w:type="dxa"/>
          </w:tcPr>
          <w:p w14:paraId="41C13BE2" w14:textId="77777777" w:rsidR="00D27D44" w:rsidRPr="000F0136" w:rsidRDefault="00D27D44" w:rsidP="00BD56E7">
            <w:pPr>
              <w:rPr>
                <w:rFonts w:ascii="Cambria" w:hAnsi="Cambria"/>
                <w:lang w:eastAsia="zh-CN"/>
              </w:rPr>
            </w:pPr>
          </w:p>
        </w:tc>
        <w:tc>
          <w:tcPr>
            <w:tcW w:w="9421" w:type="dxa"/>
            <w:gridSpan w:val="4"/>
          </w:tcPr>
          <w:p w14:paraId="2D231290" w14:textId="77777777" w:rsidR="00D27D44" w:rsidRPr="000F0136" w:rsidRDefault="00D27D44" w:rsidP="00BD56E7">
            <w:pPr>
              <w:jc w:val="center"/>
              <w:rPr>
                <w:rFonts w:ascii="Cambria" w:hAnsi="Cambria"/>
                <w:sz w:val="20"/>
                <w:szCs w:val="20"/>
                <w:lang w:eastAsia="zh-CN"/>
              </w:rPr>
            </w:pPr>
            <w:r>
              <w:rPr>
                <w:rFonts w:ascii="Cambria" w:hAnsi="Cambria"/>
                <w:sz w:val="20"/>
                <w:szCs w:val="20"/>
                <w:lang w:eastAsia="zh-CN"/>
              </w:rPr>
              <w:t>Class will not meet so you can work on your external training modules and writeups</w:t>
            </w:r>
          </w:p>
        </w:tc>
      </w:tr>
      <w:tr w:rsidR="00D27D44" w:rsidRPr="000F0136" w14:paraId="466A2B79" w14:textId="77777777" w:rsidTr="00BD56E7">
        <w:tc>
          <w:tcPr>
            <w:tcW w:w="836" w:type="dxa"/>
          </w:tcPr>
          <w:p w14:paraId="522C8AD6" w14:textId="77777777" w:rsidR="00D27D44" w:rsidRPr="000F0136" w:rsidRDefault="00D27D44" w:rsidP="00BD56E7">
            <w:pPr>
              <w:rPr>
                <w:rFonts w:ascii="Cambria" w:hAnsi="Cambria"/>
                <w:lang w:eastAsia="zh-CN"/>
              </w:rPr>
            </w:pPr>
            <w:r w:rsidRPr="000F0136">
              <w:rPr>
                <w:rFonts w:ascii="Cambria" w:hAnsi="Cambria"/>
                <w:lang w:eastAsia="zh-CN"/>
              </w:rPr>
              <w:t>12</w:t>
            </w:r>
          </w:p>
        </w:tc>
        <w:tc>
          <w:tcPr>
            <w:tcW w:w="723" w:type="dxa"/>
          </w:tcPr>
          <w:p w14:paraId="11D70F28" w14:textId="77777777" w:rsidR="00D27D44" w:rsidRPr="000F0136" w:rsidRDefault="00D27D44" w:rsidP="00BD56E7">
            <w:pPr>
              <w:rPr>
                <w:rFonts w:ascii="Cambria" w:hAnsi="Cambria"/>
                <w:lang w:eastAsia="zh-CN"/>
              </w:rPr>
            </w:pPr>
          </w:p>
        </w:tc>
        <w:tc>
          <w:tcPr>
            <w:tcW w:w="2335" w:type="dxa"/>
          </w:tcPr>
          <w:p w14:paraId="026D3C17" w14:textId="77777777" w:rsidR="00D27D44" w:rsidRDefault="00D27D44" w:rsidP="00BD56E7">
            <w:pPr>
              <w:rPr>
                <w:rFonts w:ascii="Cambria" w:hAnsi="Cambria"/>
                <w:bCs/>
                <w:sz w:val="20"/>
                <w:szCs w:val="20"/>
              </w:rPr>
            </w:pPr>
            <w:r>
              <w:rPr>
                <w:rFonts w:ascii="Cambria" w:hAnsi="Cambria"/>
                <w:bCs/>
                <w:sz w:val="20"/>
                <w:szCs w:val="20"/>
              </w:rPr>
              <w:t xml:space="preserve">Crisis-Trauma:  </w:t>
            </w:r>
          </w:p>
          <w:p w14:paraId="33A6E791" w14:textId="77777777" w:rsidR="00D27D44" w:rsidRPr="000F0136" w:rsidRDefault="00D27D44" w:rsidP="00BD56E7">
            <w:pPr>
              <w:rPr>
                <w:rFonts w:ascii="Cambria" w:hAnsi="Cambria"/>
                <w:sz w:val="20"/>
                <w:szCs w:val="20"/>
                <w:lang w:eastAsia="zh-CN"/>
              </w:rPr>
            </w:pPr>
            <w:r>
              <w:rPr>
                <w:rFonts w:ascii="Cambria" w:hAnsi="Cambria"/>
                <w:bCs/>
                <w:sz w:val="20"/>
                <w:szCs w:val="20"/>
              </w:rPr>
              <w:t>CH 10</w:t>
            </w:r>
          </w:p>
        </w:tc>
        <w:tc>
          <w:tcPr>
            <w:tcW w:w="2586" w:type="dxa"/>
          </w:tcPr>
          <w:p w14:paraId="250E7BC6"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Crisis and Trauma Counseling with Couples and Families</w:t>
            </w:r>
          </w:p>
        </w:tc>
        <w:tc>
          <w:tcPr>
            <w:tcW w:w="1891" w:type="dxa"/>
          </w:tcPr>
          <w:p w14:paraId="37AF1A18" w14:textId="77777777" w:rsidR="00D27D44" w:rsidRPr="000F0136" w:rsidRDefault="00D27D44" w:rsidP="00BD56E7">
            <w:pPr>
              <w:rPr>
                <w:rFonts w:ascii="Cambria" w:hAnsi="Cambria"/>
                <w:sz w:val="20"/>
                <w:szCs w:val="20"/>
                <w:lang w:eastAsia="zh-CN"/>
              </w:rPr>
            </w:pPr>
            <w:r>
              <w:rPr>
                <w:rFonts w:ascii="Cambria" w:hAnsi="Cambria"/>
                <w:sz w:val="20"/>
                <w:szCs w:val="20"/>
              </w:rPr>
              <w:t xml:space="preserve">2.F.5.m.; 2.F.3.g.; </w:t>
            </w:r>
            <w:proofErr w:type="gramStart"/>
            <w:r>
              <w:rPr>
                <w:rFonts w:ascii="Cambria" w:hAnsi="Cambria"/>
                <w:sz w:val="20"/>
                <w:szCs w:val="20"/>
              </w:rPr>
              <w:t>5.C.</w:t>
            </w:r>
            <w:proofErr w:type="gramEnd"/>
            <w:r>
              <w:rPr>
                <w:rFonts w:ascii="Cambria" w:hAnsi="Cambria"/>
                <w:sz w:val="20"/>
                <w:szCs w:val="20"/>
              </w:rPr>
              <w:t>2.f.</w:t>
            </w:r>
          </w:p>
        </w:tc>
        <w:tc>
          <w:tcPr>
            <w:tcW w:w="2609" w:type="dxa"/>
          </w:tcPr>
          <w:p w14:paraId="5388E947" w14:textId="77777777" w:rsidR="00D27D44" w:rsidRPr="000F0136" w:rsidRDefault="00D27D44" w:rsidP="00BD56E7">
            <w:pPr>
              <w:rPr>
                <w:rFonts w:ascii="Cambria" w:hAnsi="Cambria"/>
                <w:sz w:val="20"/>
                <w:szCs w:val="20"/>
                <w:lang w:eastAsia="zh-CN"/>
              </w:rPr>
            </w:pPr>
          </w:p>
        </w:tc>
      </w:tr>
      <w:tr w:rsidR="00D27D44" w:rsidRPr="000F0136" w14:paraId="1F5C6E08" w14:textId="77777777" w:rsidTr="00BD56E7">
        <w:trPr>
          <w:trHeight w:val="840"/>
        </w:trPr>
        <w:tc>
          <w:tcPr>
            <w:tcW w:w="836" w:type="dxa"/>
          </w:tcPr>
          <w:p w14:paraId="7212A343" w14:textId="77777777" w:rsidR="00D27D44" w:rsidRPr="000F0136" w:rsidRDefault="00D27D44" w:rsidP="00BD56E7">
            <w:pPr>
              <w:rPr>
                <w:rFonts w:ascii="Cambria" w:hAnsi="Cambria"/>
                <w:lang w:eastAsia="zh-CN"/>
              </w:rPr>
            </w:pPr>
            <w:r w:rsidRPr="000F0136">
              <w:rPr>
                <w:rFonts w:ascii="Cambria" w:hAnsi="Cambria"/>
                <w:lang w:eastAsia="zh-CN"/>
              </w:rPr>
              <w:lastRenderedPageBreak/>
              <w:t>1</w:t>
            </w:r>
            <w:r>
              <w:rPr>
                <w:rFonts w:ascii="Cambria" w:hAnsi="Cambria"/>
                <w:lang w:eastAsia="zh-CN"/>
              </w:rPr>
              <w:t>3</w:t>
            </w:r>
          </w:p>
        </w:tc>
        <w:tc>
          <w:tcPr>
            <w:tcW w:w="723" w:type="dxa"/>
          </w:tcPr>
          <w:p w14:paraId="500E272B" w14:textId="77777777" w:rsidR="00D27D44" w:rsidRPr="000F0136" w:rsidRDefault="00D27D44" w:rsidP="00BD56E7">
            <w:pPr>
              <w:rPr>
                <w:rFonts w:ascii="Cambria" w:hAnsi="Cambria"/>
                <w:lang w:eastAsia="zh-CN"/>
              </w:rPr>
            </w:pPr>
          </w:p>
        </w:tc>
        <w:tc>
          <w:tcPr>
            <w:tcW w:w="2335" w:type="dxa"/>
          </w:tcPr>
          <w:p w14:paraId="4A0170C4" w14:textId="77777777" w:rsidR="00D27D44" w:rsidRDefault="00D27D44" w:rsidP="00BD56E7">
            <w:pPr>
              <w:rPr>
                <w:rFonts w:ascii="Cambria" w:hAnsi="Cambria"/>
                <w:bCs/>
                <w:sz w:val="20"/>
                <w:szCs w:val="20"/>
              </w:rPr>
            </w:pPr>
            <w:r>
              <w:rPr>
                <w:rFonts w:ascii="Cambria" w:hAnsi="Cambria"/>
                <w:bCs/>
                <w:sz w:val="20"/>
                <w:szCs w:val="20"/>
              </w:rPr>
              <w:t xml:space="preserve">Rogers &amp; Miller </w:t>
            </w:r>
            <w:proofErr w:type="gramStart"/>
            <w:r>
              <w:rPr>
                <w:rFonts w:ascii="Cambria" w:hAnsi="Cambria"/>
                <w:bCs/>
                <w:sz w:val="20"/>
                <w:szCs w:val="20"/>
              </w:rPr>
              <w:t>article;</w:t>
            </w:r>
            <w:proofErr w:type="gramEnd"/>
          </w:p>
          <w:p w14:paraId="344FE85E" w14:textId="77777777" w:rsidR="00D27D44" w:rsidRDefault="00D27D44" w:rsidP="00BD56E7">
            <w:pPr>
              <w:rPr>
                <w:rFonts w:ascii="Cambria" w:hAnsi="Cambria"/>
                <w:bCs/>
                <w:sz w:val="20"/>
                <w:szCs w:val="20"/>
              </w:rPr>
            </w:pPr>
            <w:r>
              <w:rPr>
                <w:rFonts w:ascii="Cambria" w:hAnsi="Cambria"/>
                <w:bCs/>
                <w:sz w:val="20"/>
                <w:szCs w:val="20"/>
              </w:rPr>
              <w:t xml:space="preserve">Crisis-Trauma:  </w:t>
            </w:r>
          </w:p>
          <w:p w14:paraId="78923DD4" w14:textId="77777777" w:rsidR="00D27D44" w:rsidRPr="000F0136" w:rsidRDefault="00D27D44" w:rsidP="00BD56E7">
            <w:pPr>
              <w:rPr>
                <w:rFonts w:ascii="Cambria" w:hAnsi="Cambria"/>
                <w:sz w:val="20"/>
                <w:szCs w:val="20"/>
                <w:lang w:eastAsia="zh-CN"/>
              </w:rPr>
            </w:pPr>
            <w:r>
              <w:rPr>
                <w:rFonts w:ascii="Cambria" w:hAnsi="Cambria"/>
                <w:bCs/>
                <w:sz w:val="20"/>
                <w:szCs w:val="20"/>
              </w:rPr>
              <w:t>CH 11</w:t>
            </w:r>
          </w:p>
        </w:tc>
        <w:tc>
          <w:tcPr>
            <w:tcW w:w="2586" w:type="dxa"/>
          </w:tcPr>
          <w:p w14:paraId="1D5AEC7F"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Community Violence and Community Trauma</w:t>
            </w:r>
          </w:p>
        </w:tc>
        <w:tc>
          <w:tcPr>
            <w:tcW w:w="1891" w:type="dxa"/>
          </w:tcPr>
          <w:p w14:paraId="442F8EFD" w14:textId="77777777" w:rsidR="00D27D44" w:rsidRPr="000F0136" w:rsidRDefault="00D27D44" w:rsidP="00BD56E7">
            <w:pPr>
              <w:rPr>
                <w:rFonts w:ascii="Cambria" w:hAnsi="Cambria"/>
                <w:sz w:val="20"/>
                <w:szCs w:val="20"/>
                <w:lang w:eastAsia="zh-CN"/>
              </w:rPr>
            </w:pPr>
            <w:r>
              <w:rPr>
                <w:rFonts w:ascii="Cambria" w:hAnsi="Cambria"/>
                <w:sz w:val="20"/>
                <w:szCs w:val="20"/>
              </w:rPr>
              <w:t xml:space="preserve">2.F.5.m.; 2.F.3.g.; </w:t>
            </w:r>
            <w:proofErr w:type="gramStart"/>
            <w:r>
              <w:rPr>
                <w:rFonts w:ascii="Cambria" w:hAnsi="Cambria"/>
                <w:sz w:val="20"/>
                <w:szCs w:val="20"/>
              </w:rPr>
              <w:t>5.C.</w:t>
            </w:r>
            <w:proofErr w:type="gramEnd"/>
            <w:r>
              <w:rPr>
                <w:rFonts w:ascii="Cambria" w:hAnsi="Cambria"/>
                <w:sz w:val="20"/>
                <w:szCs w:val="20"/>
              </w:rPr>
              <w:t>2.f.</w:t>
            </w:r>
          </w:p>
        </w:tc>
        <w:tc>
          <w:tcPr>
            <w:tcW w:w="2609" w:type="dxa"/>
          </w:tcPr>
          <w:p w14:paraId="6F8D6B5B" w14:textId="77777777" w:rsidR="00D27D44" w:rsidRPr="0006142F" w:rsidRDefault="00D27D44" w:rsidP="00BD56E7">
            <w:pPr>
              <w:rPr>
                <w:rFonts w:ascii="Cambria" w:hAnsi="Cambria"/>
                <w:bCs/>
                <w:color w:val="C00000"/>
                <w:sz w:val="20"/>
                <w:szCs w:val="20"/>
                <w:lang w:eastAsia="zh-CN"/>
              </w:rPr>
            </w:pPr>
            <w:r w:rsidRPr="0006142F">
              <w:rPr>
                <w:rFonts w:ascii="Cambria" w:hAnsi="Cambria"/>
                <w:bCs/>
                <w:color w:val="C00000"/>
                <w:sz w:val="20"/>
                <w:szCs w:val="20"/>
              </w:rPr>
              <w:t>Certificate and reflection from Student Choice training</w:t>
            </w:r>
          </w:p>
        </w:tc>
      </w:tr>
      <w:tr w:rsidR="00D27D44" w:rsidRPr="000F0136" w14:paraId="628A324D" w14:textId="77777777" w:rsidTr="00BD56E7">
        <w:tc>
          <w:tcPr>
            <w:tcW w:w="836" w:type="dxa"/>
          </w:tcPr>
          <w:p w14:paraId="37F5F901" w14:textId="77777777" w:rsidR="00D27D44" w:rsidRPr="000F0136" w:rsidRDefault="00D27D44" w:rsidP="00BD56E7">
            <w:pPr>
              <w:rPr>
                <w:rFonts w:ascii="Cambria" w:hAnsi="Cambria"/>
                <w:lang w:eastAsia="zh-CN"/>
              </w:rPr>
            </w:pPr>
            <w:r w:rsidRPr="000F0136">
              <w:rPr>
                <w:rFonts w:ascii="Cambria" w:hAnsi="Cambria"/>
                <w:lang w:eastAsia="zh-CN"/>
              </w:rPr>
              <w:t>1</w:t>
            </w:r>
            <w:r>
              <w:rPr>
                <w:rFonts w:ascii="Cambria" w:hAnsi="Cambria"/>
                <w:lang w:eastAsia="zh-CN"/>
              </w:rPr>
              <w:t>4</w:t>
            </w:r>
          </w:p>
        </w:tc>
        <w:tc>
          <w:tcPr>
            <w:tcW w:w="723" w:type="dxa"/>
          </w:tcPr>
          <w:p w14:paraId="725E7BDE" w14:textId="77777777" w:rsidR="00D27D44" w:rsidRPr="000F0136" w:rsidRDefault="00D27D44" w:rsidP="00BD56E7">
            <w:pPr>
              <w:rPr>
                <w:rFonts w:ascii="Cambria" w:hAnsi="Cambria"/>
                <w:lang w:eastAsia="zh-CN"/>
              </w:rPr>
            </w:pPr>
          </w:p>
        </w:tc>
        <w:tc>
          <w:tcPr>
            <w:tcW w:w="2335" w:type="dxa"/>
          </w:tcPr>
          <w:p w14:paraId="2DC2F20E" w14:textId="77777777" w:rsidR="00D27D44" w:rsidRDefault="00D27D44" w:rsidP="00BD56E7">
            <w:pPr>
              <w:rPr>
                <w:rFonts w:ascii="Cambria" w:hAnsi="Cambria"/>
                <w:color w:val="000000" w:themeColor="text1"/>
                <w:sz w:val="20"/>
                <w:szCs w:val="20"/>
              </w:rPr>
            </w:pPr>
            <w:r w:rsidRPr="00F31140">
              <w:rPr>
                <w:rFonts w:ascii="Cambria" w:hAnsi="Cambria"/>
                <w:color w:val="000000" w:themeColor="text1"/>
                <w:sz w:val="20"/>
                <w:szCs w:val="20"/>
              </w:rPr>
              <w:t xml:space="preserve">Webber, </w:t>
            </w:r>
            <w:proofErr w:type="spellStart"/>
            <w:r w:rsidRPr="00F31140">
              <w:rPr>
                <w:rFonts w:ascii="Cambria" w:hAnsi="Cambria"/>
                <w:color w:val="000000" w:themeColor="text1"/>
                <w:sz w:val="20"/>
                <w:szCs w:val="20"/>
              </w:rPr>
              <w:t>Mascari</w:t>
            </w:r>
            <w:proofErr w:type="spellEnd"/>
            <w:r w:rsidRPr="00F31140">
              <w:rPr>
                <w:rFonts w:ascii="Cambria" w:hAnsi="Cambria"/>
                <w:color w:val="000000" w:themeColor="text1"/>
                <w:sz w:val="20"/>
                <w:szCs w:val="20"/>
              </w:rPr>
              <w:t xml:space="preserve">, </w:t>
            </w:r>
            <w:proofErr w:type="spellStart"/>
            <w:r w:rsidRPr="00F31140">
              <w:rPr>
                <w:rFonts w:ascii="Cambria" w:hAnsi="Cambria"/>
                <w:color w:val="000000" w:themeColor="text1"/>
                <w:sz w:val="20"/>
                <w:szCs w:val="20"/>
              </w:rPr>
              <w:t>Dubi</w:t>
            </w:r>
            <w:proofErr w:type="spellEnd"/>
            <w:r w:rsidRPr="00F31140">
              <w:rPr>
                <w:rFonts w:ascii="Cambria" w:hAnsi="Cambria"/>
                <w:color w:val="000000" w:themeColor="text1"/>
                <w:sz w:val="20"/>
                <w:szCs w:val="20"/>
              </w:rPr>
              <w:t>, &amp; Gentry</w:t>
            </w:r>
            <w:r>
              <w:rPr>
                <w:rFonts w:ascii="Cambria" w:hAnsi="Cambria"/>
                <w:color w:val="000000" w:themeColor="text1"/>
                <w:sz w:val="20"/>
                <w:szCs w:val="20"/>
              </w:rPr>
              <w:t xml:space="preserve"> </w:t>
            </w:r>
            <w:proofErr w:type="gramStart"/>
            <w:r>
              <w:rPr>
                <w:rFonts w:ascii="Cambria" w:hAnsi="Cambria"/>
                <w:color w:val="000000" w:themeColor="text1"/>
                <w:sz w:val="20"/>
                <w:szCs w:val="20"/>
              </w:rPr>
              <w:t>article;</w:t>
            </w:r>
            <w:proofErr w:type="gramEnd"/>
          </w:p>
          <w:p w14:paraId="2ACCC70C" w14:textId="77777777" w:rsidR="00D27D44" w:rsidRPr="00F31140" w:rsidRDefault="00D27D44" w:rsidP="00BD56E7">
            <w:pPr>
              <w:rPr>
                <w:rFonts w:ascii="Cambria" w:hAnsi="Cambria"/>
                <w:color w:val="000000" w:themeColor="text1"/>
                <w:sz w:val="20"/>
                <w:szCs w:val="20"/>
              </w:rPr>
            </w:pPr>
            <w:r>
              <w:rPr>
                <w:rFonts w:ascii="Cambria" w:hAnsi="Cambria"/>
                <w:bCs/>
                <w:sz w:val="20"/>
                <w:szCs w:val="20"/>
              </w:rPr>
              <w:t xml:space="preserve">Crisis-Trauma:  </w:t>
            </w:r>
          </w:p>
          <w:p w14:paraId="0CFCE789" w14:textId="77777777" w:rsidR="00D27D44" w:rsidRPr="000F0136" w:rsidRDefault="00D27D44" w:rsidP="00BD56E7">
            <w:pPr>
              <w:rPr>
                <w:rFonts w:ascii="Cambria" w:hAnsi="Cambria"/>
                <w:sz w:val="20"/>
                <w:szCs w:val="20"/>
                <w:lang w:eastAsia="zh-CN"/>
              </w:rPr>
            </w:pPr>
            <w:r>
              <w:rPr>
                <w:rFonts w:ascii="Cambria" w:hAnsi="Cambria"/>
                <w:bCs/>
                <w:sz w:val="20"/>
                <w:szCs w:val="20"/>
              </w:rPr>
              <w:t>CH 12-14</w:t>
            </w:r>
          </w:p>
        </w:tc>
        <w:tc>
          <w:tcPr>
            <w:tcW w:w="2586" w:type="dxa"/>
          </w:tcPr>
          <w:p w14:paraId="5D4B33E1" w14:textId="77777777" w:rsidR="00D27D44" w:rsidRPr="00FE147B" w:rsidRDefault="00D27D44" w:rsidP="00BD56E7">
            <w:pPr>
              <w:rPr>
                <w:rFonts w:ascii="Cambria" w:hAnsi="Cambria"/>
                <w:sz w:val="20"/>
                <w:szCs w:val="20"/>
                <w:lang w:eastAsia="zh-CN"/>
              </w:rPr>
            </w:pPr>
            <w:r w:rsidRPr="00FE147B">
              <w:rPr>
                <w:rFonts w:ascii="Cambria" w:hAnsi="Cambria"/>
                <w:sz w:val="20"/>
                <w:szCs w:val="20"/>
              </w:rPr>
              <w:t>Counseling Military, Intervention and Prevention in K-12</w:t>
            </w:r>
          </w:p>
        </w:tc>
        <w:tc>
          <w:tcPr>
            <w:tcW w:w="1891" w:type="dxa"/>
          </w:tcPr>
          <w:p w14:paraId="29123906" w14:textId="77777777" w:rsidR="00D27D44" w:rsidRPr="000F0136" w:rsidRDefault="00D27D44" w:rsidP="00BD56E7">
            <w:pPr>
              <w:adjustRightInd w:val="0"/>
              <w:rPr>
                <w:rFonts w:ascii="Cambria" w:hAnsi="Cambria"/>
                <w:sz w:val="20"/>
                <w:szCs w:val="20"/>
              </w:rPr>
            </w:pPr>
            <w:r>
              <w:rPr>
                <w:rFonts w:ascii="Cambria" w:hAnsi="Cambria"/>
                <w:sz w:val="20"/>
                <w:szCs w:val="20"/>
              </w:rPr>
              <w:t xml:space="preserve">2.F.5.m.; 2.F.3.g.; </w:t>
            </w:r>
            <w:proofErr w:type="gramStart"/>
            <w:r>
              <w:rPr>
                <w:rFonts w:ascii="Cambria" w:hAnsi="Cambria"/>
                <w:sz w:val="20"/>
                <w:szCs w:val="20"/>
              </w:rPr>
              <w:t>5.C.</w:t>
            </w:r>
            <w:proofErr w:type="gramEnd"/>
            <w:r>
              <w:rPr>
                <w:rFonts w:ascii="Cambria" w:hAnsi="Cambria"/>
                <w:sz w:val="20"/>
                <w:szCs w:val="20"/>
              </w:rPr>
              <w:t>2.f.</w:t>
            </w:r>
          </w:p>
        </w:tc>
        <w:tc>
          <w:tcPr>
            <w:tcW w:w="2609" w:type="dxa"/>
          </w:tcPr>
          <w:p w14:paraId="3B225F71" w14:textId="77777777" w:rsidR="00D27D44" w:rsidRPr="0006142F" w:rsidRDefault="00D27D44" w:rsidP="00BD56E7">
            <w:pPr>
              <w:pStyle w:val="Header"/>
              <w:tabs>
                <w:tab w:val="clear" w:pos="4320"/>
                <w:tab w:val="clear" w:pos="8640"/>
                <w:tab w:val="left" w:pos="90"/>
              </w:tabs>
              <w:ind w:left="8" w:right="4"/>
              <w:rPr>
                <w:rFonts w:ascii="Cambria" w:hAnsi="Cambria"/>
                <w:bCs/>
                <w:color w:val="C00000"/>
                <w:sz w:val="20"/>
                <w:szCs w:val="20"/>
              </w:rPr>
            </w:pPr>
            <w:r w:rsidRPr="0006142F">
              <w:rPr>
                <w:rFonts w:ascii="Cambria" w:hAnsi="Cambria"/>
                <w:bCs/>
                <w:color w:val="C00000"/>
                <w:sz w:val="20"/>
                <w:szCs w:val="20"/>
              </w:rPr>
              <w:t xml:space="preserve">Toolbox Journal due </w:t>
            </w:r>
          </w:p>
          <w:p w14:paraId="30B437BC" w14:textId="77777777" w:rsidR="00D27D44" w:rsidRPr="0006142F" w:rsidRDefault="00D27D44" w:rsidP="00BD56E7">
            <w:pPr>
              <w:pStyle w:val="Header"/>
              <w:tabs>
                <w:tab w:val="clear" w:pos="4320"/>
                <w:tab w:val="clear" w:pos="8640"/>
                <w:tab w:val="left" w:pos="90"/>
              </w:tabs>
              <w:ind w:left="8" w:right="4"/>
              <w:rPr>
                <w:rFonts w:ascii="Cambria" w:hAnsi="Cambria"/>
                <w:bCs/>
                <w:color w:val="C00000"/>
                <w:sz w:val="20"/>
                <w:szCs w:val="20"/>
              </w:rPr>
            </w:pPr>
            <w:r w:rsidRPr="0006142F">
              <w:rPr>
                <w:rFonts w:ascii="Cambria" w:hAnsi="Cambria"/>
                <w:bCs/>
                <w:color w:val="C00000"/>
                <w:sz w:val="20"/>
                <w:szCs w:val="20"/>
              </w:rPr>
              <w:t xml:space="preserve">in Blackboard </w:t>
            </w:r>
          </w:p>
          <w:p w14:paraId="0CCAFE4B" w14:textId="77777777" w:rsidR="00D27D44" w:rsidRPr="0006142F" w:rsidRDefault="00D27D44" w:rsidP="00BD56E7">
            <w:pPr>
              <w:ind w:left="8"/>
              <w:rPr>
                <w:rFonts w:ascii="Cambria" w:hAnsi="Cambria"/>
                <w:bCs/>
                <w:color w:val="C00000"/>
                <w:sz w:val="20"/>
                <w:szCs w:val="20"/>
                <w:lang w:eastAsia="zh-CN"/>
              </w:rPr>
            </w:pPr>
            <w:r w:rsidRPr="0006142F">
              <w:rPr>
                <w:rFonts w:ascii="Cambria" w:hAnsi="Cambria"/>
                <w:bCs/>
                <w:color w:val="C00000"/>
                <w:sz w:val="20"/>
                <w:szCs w:val="20"/>
              </w:rPr>
              <w:t>by 8pm 12-9-2020</w:t>
            </w:r>
          </w:p>
        </w:tc>
      </w:tr>
      <w:tr w:rsidR="00D27D44" w:rsidRPr="000F0136" w14:paraId="33BDC7F7" w14:textId="77777777" w:rsidTr="00BD56E7">
        <w:tc>
          <w:tcPr>
            <w:tcW w:w="836" w:type="dxa"/>
          </w:tcPr>
          <w:p w14:paraId="6AB89082" w14:textId="77777777" w:rsidR="00D27D44" w:rsidRPr="000F0136" w:rsidRDefault="00D27D44" w:rsidP="00BD56E7">
            <w:pPr>
              <w:rPr>
                <w:rFonts w:ascii="Cambria" w:hAnsi="Cambria"/>
                <w:lang w:eastAsia="zh-CN"/>
              </w:rPr>
            </w:pPr>
            <w:r w:rsidRPr="000F0136">
              <w:rPr>
                <w:rFonts w:ascii="Cambria" w:hAnsi="Cambria"/>
                <w:lang w:eastAsia="zh-CN"/>
              </w:rPr>
              <w:t>1</w:t>
            </w:r>
            <w:r>
              <w:rPr>
                <w:rFonts w:ascii="Cambria" w:hAnsi="Cambria"/>
                <w:lang w:eastAsia="zh-CN"/>
              </w:rPr>
              <w:t>5</w:t>
            </w:r>
          </w:p>
        </w:tc>
        <w:tc>
          <w:tcPr>
            <w:tcW w:w="723" w:type="dxa"/>
          </w:tcPr>
          <w:p w14:paraId="458CB194" w14:textId="77777777" w:rsidR="00D27D44" w:rsidRPr="000F0136" w:rsidRDefault="00D27D44" w:rsidP="00BD56E7">
            <w:pPr>
              <w:rPr>
                <w:rFonts w:ascii="Cambria" w:hAnsi="Cambria"/>
                <w:lang w:eastAsia="zh-CN"/>
              </w:rPr>
            </w:pPr>
          </w:p>
        </w:tc>
        <w:tc>
          <w:tcPr>
            <w:tcW w:w="9421" w:type="dxa"/>
            <w:gridSpan w:val="4"/>
          </w:tcPr>
          <w:p w14:paraId="41855940" w14:textId="77777777" w:rsidR="00D27D44" w:rsidRPr="000F0136" w:rsidRDefault="00D27D44" w:rsidP="00BD56E7">
            <w:pPr>
              <w:jc w:val="center"/>
              <w:rPr>
                <w:rFonts w:ascii="Cambria" w:hAnsi="Cambria"/>
                <w:lang w:eastAsia="zh-CN"/>
              </w:rPr>
            </w:pPr>
            <w:r w:rsidRPr="000F0136">
              <w:rPr>
                <w:rFonts w:ascii="Cambria" w:hAnsi="Cambria"/>
                <w:lang w:eastAsia="zh-CN"/>
              </w:rPr>
              <w:t>FINAL</w:t>
            </w:r>
          </w:p>
        </w:tc>
      </w:tr>
    </w:tbl>
    <w:p w14:paraId="16393708" w14:textId="77777777" w:rsidR="00D27D44" w:rsidRPr="00E06D37" w:rsidRDefault="00D27D44" w:rsidP="00E06D37">
      <w:pPr>
        <w:rPr>
          <w:rFonts w:ascii="Times New Roman" w:hAnsi="Times New Roman" w:cs="Times New Roman"/>
        </w:rPr>
      </w:pPr>
    </w:p>
    <w:p w14:paraId="11F5D0E5" w14:textId="3F3797EB" w:rsidR="00C53F38" w:rsidRPr="008708F3" w:rsidRDefault="00C53F38" w:rsidP="7173513C">
      <w:pPr>
        <w:widowControl w:val="0"/>
        <w:ind w:left="2160"/>
        <w:rPr>
          <w:rFonts w:ascii="Times New Roman" w:hAnsi="Times New Roman"/>
          <w:color w:val="000000" w:themeColor="text1"/>
        </w:rPr>
      </w:pPr>
    </w:p>
    <w:sectPr w:rsidR="00C53F38" w:rsidRPr="00870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1"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70FE8"/>
    <w:multiLevelType w:val="hybridMultilevel"/>
    <w:tmpl w:val="D37A84D2"/>
    <w:lvl w:ilvl="0" w:tplc="C81422E0">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B822A5"/>
    <w:multiLevelType w:val="hybridMultilevel"/>
    <w:tmpl w:val="90C413AE"/>
    <w:lvl w:ilvl="0" w:tplc="7B1C5E02">
      <w:numFmt w:val="bullet"/>
      <w:lvlText w:val="•"/>
      <w:lvlJc w:val="left"/>
      <w:pPr>
        <w:ind w:left="832" w:hanging="360"/>
      </w:pPr>
      <w:rPr>
        <w:rFonts w:hint="default"/>
        <w:w w:val="100"/>
      </w:rPr>
    </w:lvl>
    <w:lvl w:ilvl="1" w:tplc="CCB0F6A8">
      <w:numFmt w:val="bullet"/>
      <w:lvlText w:val="•"/>
      <w:lvlJc w:val="left"/>
      <w:pPr>
        <w:ind w:left="1742" w:hanging="360"/>
      </w:pPr>
      <w:rPr>
        <w:rFonts w:hint="default"/>
      </w:rPr>
    </w:lvl>
    <w:lvl w:ilvl="2" w:tplc="3DDA283E">
      <w:numFmt w:val="bullet"/>
      <w:lvlText w:val="•"/>
      <w:lvlJc w:val="left"/>
      <w:pPr>
        <w:ind w:left="2644" w:hanging="360"/>
      </w:pPr>
      <w:rPr>
        <w:rFonts w:hint="default"/>
      </w:rPr>
    </w:lvl>
    <w:lvl w:ilvl="3" w:tplc="441EB85A">
      <w:numFmt w:val="bullet"/>
      <w:lvlText w:val="•"/>
      <w:lvlJc w:val="left"/>
      <w:pPr>
        <w:ind w:left="3546" w:hanging="360"/>
      </w:pPr>
      <w:rPr>
        <w:rFonts w:hint="default"/>
      </w:rPr>
    </w:lvl>
    <w:lvl w:ilvl="4" w:tplc="FDBEFF1E">
      <w:numFmt w:val="bullet"/>
      <w:lvlText w:val="•"/>
      <w:lvlJc w:val="left"/>
      <w:pPr>
        <w:ind w:left="4448" w:hanging="360"/>
      </w:pPr>
      <w:rPr>
        <w:rFonts w:hint="default"/>
      </w:rPr>
    </w:lvl>
    <w:lvl w:ilvl="5" w:tplc="D2E2AEF2">
      <w:numFmt w:val="bullet"/>
      <w:lvlText w:val="•"/>
      <w:lvlJc w:val="left"/>
      <w:pPr>
        <w:ind w:left="5350" w:hanging="360"/>
      </w:pPr>
      <w:rPr>
        <w:rFonts w:hint="default"/>
      </w:rPr>
    </w:lvl>
    <w:lvl w:ilvl="6" w:tplc="05AAA918">
      <w:numFmt w:val="bullet"/>
      <w:lvlText w:val="•"/>
      <w:lvlJc w:val="left"/>
      <w:pPr>
        <w:ind w:left="6252" w:hanging="360"/>
      </w:pPr>
      <w:rPr>
        <w:rFonts w:hint="default"/>
      </w:rPr>
    </w:lvl>
    <w:lvl w:ilvl="7" w:tplc="9368996C">
      <w:numFmt w:val="bullet"/>
      <w:lvlText w:val="•"/>
      <w:lvlJc w:val="left"/>
      <w:pPr>
        <w:ind w:left="7154" w:hanging="360"/>
      </w:pPr>
      <w:rPr>
        <w:rFonts w:hint="default"/>
      </w:rPr>
    </w:lvl>
    <w:lvl w:ilvl="8" w:tplc="57CCABD8">
      <w:numFmt w:val="bullet"/>
      <w:lvlText w:val="•"/>
      <w:lvlJc w:val="left"/>
      <w:pPr>
        <w:ind w:left="8056" w:hanging="360"/>
      </w:pPr>
      <w:rPr>
        <w:rFonts w:hint="default"/>
      </w:rPr>
    </w:lvl>
  </w:abstractNum>
  <w:abstractNum w:abstractNumId="5" w15:restartNumberingAfterBreak="0">
    <w:nsid w:val="2A663D36"/>
    <w:multiLevelType w:val="multilevel"/>
    <w:tmpl w:val="6FD82AD0"/>
    <w:lvl w:ilvl="0">
      <w:start w:val="14"/>
      <w:numFmt w:val="decimal"/>
      <w:lvlText w:val="%1."/>
      <w:lvlJc w:val="left"/>
      <w:pPr>
        <w:tabs>
          <w:tab w:val="num" w:pos="720"/>
        </w:tabs>
        <w:ind w:left="720" w:hanging="360"/>
      </w:pPr>
    </w:lvl>
    <w:lvl w:ilvl="1">
      <w:start w:val="1"/>
      <w:numFmt w:val="upp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2B64DB"/>
    <w:multiLevelType w:val="hybridMultilevel"/>
    <w:tmpl w:val="E7BA56BC"/>
    <w:lvl w:ilvl="0" w:tplc="C81422E0">
      <w:start w:val="1"/>
      <w:numFmt w:val="bullet"/>
      <w:lvlText w:val="•"/>
      <w:lvlJc w:val="left"/>
      <w:pPr>
        <w:tabs>
          <w:tab w:val="num" w:pos="720"/>
        </w:tabs>
        <w:ind w:left="720" w:hanging="360"/>
      </w:pPr>
      <w:rPr>
        <w:rFonts w:ascii="Arial" w:hAnsi="Arial" w:hint="default"/>
      </w:rPr>
    </w:lvl>
    <w:lvl w:ilvl="1" w:tplc="6BD07166" w:tentative="1">
      <w:start w:val="1"/>
      <w:numFmt w:val="bullet"/>
      <w:lvlText w:val="•"/>
      <w:lvlJc w:val="left"/>
      <w:pPr>
        <w:tabs>
          <w:tab w:val="num" w:pos="1440"/>
        </w:tabs>
        <w:ind w:left="1440" w:hanging="360"/>
      </w:pPr>
      <w:rPr>
        <w:rFonts w:ascii="Arial" w:hAnsi="Arial" w:hint="default"/>
      </w:rPr>
    </w:lvl>
    <w:lvl w:ilvl="2" w:tplc="BFA2454C" w:tentative="1">
      <w:start w:val="1"/>
      <w:numFmt w:val="bullet"/>
      <w:lvlText w:val="•"/>
      <w:lvlJc w:val="left"/>
      <w:pPr>
        <w:tabs>
          <w:tab w:val="num" w:pos="2160"/>
        </w:tabs>
        <w:ind w:left="2160" w:hanging="360"/>
      </w:pPr>
      <w:rPr>
        <w:rFonts w:ascii="Arial" w:hAnsi="Arial" w:hint="default"/>
      </w:rPr>
    </w:lvl>
    <w:lvl w:ilvl="3" w:tplc="D10EB054" w:tentative="1">
      <w:start w:val="1"/>
      <w:numFmt w:val="bullet"/>
      <w:lvlText w:val="•"/>
      <w:lvlJc w:val="left"/>
      <w:pPr>
        <w:tabs>
          <w:tab w:val="num" w:pos="2880"/>
        </w:tabs>
        <w:ind w:left="2880" w:hanging="360"/>
      </w:pPr>
      <w:rPr>
        <w:rFonts w:ascii="Arial" w:hAnsi="Arial" w:hint="default"/>
      </w:rPr>
    </w:lvl>
    <w:lvl w:ilvl="4" w:tplc="2182ED60" w:tentative="1">
      <w:start w:val="1"/>
      <w:numFmt w:val="bullet"/>
      <w:lvlText w:val="•"/>
      <w:lvlJc w:val="left"/>
      <w:pPr>
        <w:tabs>
          <w:tab w:val="num" w:pos="3600"/>
        </w:tabs>
        <w:ind w:left="3600" w:hanging="360"/>
      </w:pPr>
      <w:rPr>
        <w:rFonts w:ascii="Arial" w:hAnsi="Arial" w:hint="default"/>
      </w:rPr>
    </w:lvl>
    <w:lvl w:ilvl="5" w:tplc="FA2AA656" w:tentative="1">
      <w:start w:val="1"/>
      <w:numFmt w:val="bullet"/>
      <w:lvlText w:val="•"/>
      <w:lvlJc w:val="left"/>
      <w:pPr>
        <w:tabs>
          <w:tab w:val="num" w:pos="4320"/>
        </w:tabs>
        <w:ind w:left="4320" w:hanging="360"/>
      </w:pPr>
      <w:rPr>
        <w:rFonts w:ascii="Arial" w:hAnsi="Arial" w:hint="default"/>
      </w:rPr>
    </w:lvl>
    <w:lvl w:ilvl="6" w:tplc="DE3A0B2E" w:tentative="1">
      <w:start w:val="1"/>
      <w:numFmt w:val="bullet"/>
      <w:lvlText w:val="•"/>
      <w:lvlJc w:val="left"/>
      <w:pPr>
        <w:tabs>
          <w:tab w:val="num" w:pos="5040"/>
        </w:tabs>
        <w:ind w:left="5040" w:hanging="360"/>
      </w:pPr>
      <w:rPr>
        <w:rFonts w:ascii="Arial" w:hAnsi="Arial" w:hint="default"/>
      </w:rPr>
    </w:lvl>
    <w:lvl w:ilvl="7" w:tplc="3166A2CA" w:tentative="1">
      <w:start w:val="1"/>
      <w:numFmt w:val="bullet"/>
      <w:lvlText w:val="•"/>
      <w:lvlJc w:val="left"/>
      <w:pPr>
        <w:tabs>
          <w:tab w:val="num" w:pos="5760"/>
        </w:tabs>
        <w:ind w:left="5760" w:hanging="360"/>
      </w:pPr>
      <w:rPr>
        <w:rFonts w:ascii="Arial" w:hAnsi="Arial" w:hint="default"/>
      </w:rPr>
    </w:lvl>
    <w:lvl w:ilvl="8" w:tplc="BFAA4F4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F087645"/>
    <w:multiLevelType w:val="hybridMultilevel"/>
    <w:tmpl w:val="BF0CE1AE"/>
    <w:lvl w:ilvl="0" w:tplc="FFFFFFFF">
      <w:start w:val="1"/>
      <w:numFmt w:val="decimal"/>
      <w:lvlText w:val="%1."/>
      <w:lvlJc w:val="left"/>
      <w:pPr>
        <w:ind w:left="720" w:hanging="360"/>
      </w:pPr>
      <w:rPr>
        <w:rFonts w:hint="default"/>
        <w:b w:val="0"/>
        <w:sz w:val="22"/>
      </w:rPr>
    </w:lvl>
    <w:lvl w:ilvl="1" w:tplc="FFFFFFFF">
      <w:start w:val="1"/>
      <w:numFmt w:val="bullet"/>
      <w:lvlText w:val=""/>
      <w:lvlJc w:val="left"/>
      <w:pPr>
        <w:ind w:left="720" w:hanging="360"/>
      </w:pPr>
      <w:rPr>
        <w:rFonts w:ascii="Symbol" w:hAnsi="Symbol" w:hint="default"/>
      </w:rPr>
    </w:lvl>
    <w:lvl w:ilvl="2" w:tplc="04090019">
      <w:start w:val="1"/>
      <w:numFmt w:val="lowerLetter"/>
      <w:lvlText w:val="%3."/>
      <w:lvlJc w:val="left"/>
      <w:pPr>
        <w:ind w:left="14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F61C4A"/>
    <w:multiLevelType w:val="hybridMultilevel"/>
    <w:tmpl w:val="2AAC71DC"/>
    <w:lvl w:ilvl="0" w:tplc="04090019">
      <w:start w:val="1"/>
      <w:numFmt w:val="lowerLetter"/>
      <w:lvlText w:val="%1."/>
      <w:lvlJc w:val="left"/>
      <w:pPr>
        <w:ind w:left="720" w:hanging="360"/>
      </w:pPr>
      <w:rPr>
        <w:rFonts w:hint="default"/>
        <w:b w:val="0"/>
        <w:sz w:val="22"/>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68422634">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010791"/>
    <w:multiLevelType w:val="hybridMultilevel"/>
    <w:tmpl w:val="00504E4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04090019">
      <w:start w:val="1"/>
      <w:numFmt w:val="lowerLetter"/>
      <w:lvlText w:val="%4."/>
      <w:lvlJc w:val="left"/>
      <w:pPr>
        <w:ind w:left="1440" w:hanging="360"/>
      </w:p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5330AC"/>
    <w:multiLevelType w:val="hybridMultilevel"/>
    <w:tmpl w:val="EEC837D2"/>
    <w:lvl w:ilvl="0" w:tplc="FFFFFFFF">
      <w:start w:val="1"/>
      <w:numFmt w:val="decimal"/>
      <w:lvlText w:val="%1."/>
      <w:lvlJc w:val="left"/>
      <w:pPr>
        <w:ind w:left="720" w:hanging="360"/>
      </w:pPr>
      <w:rPr>
        <w:rFonts w:hint="default"/>
        <w:b w:val="0"/>
        <w:sz w:val="22"/>
      </w:rPr>
    </w:lvl>
    <w:lvl w:ilvl="1" w:tplc="FFFFFFFF">
      <w:start w:val="1"/>
      <w:numFmt w:val="decimal"/>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04090019">
      <w:start w:val="1"/>
      <w:numFmt w:val="lowerLetter"/>
      <w:lvlText w:val="%4."/>
      <w:lvlJc w:val="left"/>
      <w:pPr>
        <w:ind w:left="14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030158"/>
    <w:multiLevelType w:val="hybridMultilevel"/>
    <w:tmpl w:val="59AC8B4E"/>
    <w:lvl w:ilvl="0" w:tplc="C81422E0">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8FA11A3"/>
    <w:multiLevelType w:val="hybridMultilevel"/>
    <w:tmpl w:val="79B494AC"/>
    <w:lvl w:ilvl="0" w:tplc="26B8E38A">
      <w:start w:val="14"/>
      <w:numFmt w:val="decimal"/>
      <w:lvlText w:val="%1."/>
      <w:lvlJc w:val="left"/>
      <w:pPr>
        <w:tabs>
          <w:tab w:val="num" w:pos="720"/>
        </w:tabs>
        <w:ind w:left="720" w:hanging="360"/>
      </w:pPr>
    </w:lvl>
    <w:lvl w:ilvl="1" w:tplc="E7765A12">
      <w:start w:val="1"/>
      <w:numFmt w:val="decimal"/>
      <w:lvlText w:val="%2."/>
      <w:lvlJc w:val="right"/>
      <w:pPr>
        <w:tabs>
          <w:tab w:val="num" w:pos="1440"/>
        </w:tabs>
        <w:ind w:left="1440" w:hanging="360"/>
      </w:pPr>
    </w:lvl>
    <w:lvl w:ilvl="2" w:tplc="F9E699A4" w:tentative="1">
      <w:start w:val="1"/>
      <w:numFmt w:val="decimal"/>
      <w:lvlText w:val="%3."/>
      <w:lvlJc w:val="left"/>
      <w:pPr>
        <w:tabs>
          <w:tab w:val="num" w:pos="2160"/>
        </w:tabs>
        <w:ind w:left="2160" w:hanging="360"/>
      </w:pPr>
    </w:lvl>
    <w:lvl w:ilvl="3" w:tplc="A1D4B6F6" w:tentative="1">
      <w:start w:val="1"/>
      <w:numFmt w:val="decimal"/>
      <w:lvlText w:val="%4."/>
      <w:lvlJc w:val="left"/>
      <w:pPr>
        <w:tabs>
          <w:tab w:val="num" w:pos="2880"/>
        </w:tabs>
        <w:ind w:left="2880" w:hanging="360"/>
      </w:pPr>
    </w:lvl>
    <w:lvl w:ilvl="4" w:tplc="6C7E7A84" w:tentative="1">
      <w:start w:val="1"/>
      <w:numFmt w:val="decimal"/>
      <w:lvlText w:val="%5."/>
      <w:lvlJc w:val="left"/>
      <w:pPr>
        <w:tabs>
          <w:tab w:val="num" w:pos="3600"/>
        </w:tabs>
        <w:ind w:left="3600" w:hanging="360"/>
      </w:pPr>
    </w:lvl>
    <w:lvl w:ilvl="5" w:tplc="A45CD250" w:tentative="1">
      <w:start w:val="1"/>
      <w:numFmt w:val="decimal"/>
      <w:lvlText w:val="%6."/>
      <w:lvlJc w:val="left"/>
      <w:pPr>
        <w:tabs>
          <w:tab w:val="num" w:pos="4320"/>
        </w:tabs>
        <w:ind w:left="4320" w:hanging="360"/>
      </w:pPr>
    </w:lvl>
    <w:lvl w:ilvl="6" w:tplc="C8B6A7B4" w:tentative="1">
      <w:start w:val="1"/>
      <w:numFmt w:val="decimal"/>
      <w:lvlText w:val="%7."/>
      <w:lvlJc w:val="left"/>
      <w:pPr>
        <w:tabs>
          <w:tab w:val="num" w:pos="5040"/>
        </w:tabs>
        <w:ind w:left="5040" w:hanging="360"/>
      </w:pPr>
    </w:lvl>
    <w:lvl w:ilvl="7" w:tplc="2988B2DE" w:tentative="1">
      <w:start w:val="1"/>
      <w:numFmt w:val="decimal"/>
      <w:lvlText w:val="%8."/>
      <w:lvlJc w:val="left"/>
      <w:pPr>
        <w:tabs>
          <w:tab w:val="num" w:pos="5760"/>
        </w:tabs>
        <w:ind w:left="5760" w:hanging="360"/>
      </w:pPr>
    </w:lvl>
    <w:lvl w:ilvl="8" w:tplc="711C9F0E" w:tentative="1">
      <w:start w:val="1"/>
      <w:numFmt w:val="decimal"/>
      <w:lvlText w:val="%9."/>
      <w:lvlJc w:val="left"/>
      <w:pPr>
        <w:tabs>
          <w:tab w:val="num" w:pos="6480"/>
        </w:tabs>
        <w:ind w:left="6480" w:hanging="360"/>
      </w:pPr>
    </w:lvl>
  </w:abstractNum>
  <w:abstractNum w:abstractNumId="20" w15:restartNumberingAfterBreak="0">
    <w:nsid w:val="6FB37C59"/>
    <w:multiLevelType w:val="hybridMultilevel"/>
    <w:tmpl w:val="CE30958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19">
      <w:start w:val="1"/>
      <w:numFmt w:val="lowerLetter"/>
      <w:lvlText w:val="%3."/>
      <w:lvlJc w:val="left"/>
      <w:pPr>
        <w:ind w:left="144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267318">
    <w:abstractNumId w:val="0"/>
  </w:num>
  <w:num w:numId="2" w16cid:durableId="446316915">
    <w:abstractNumId w:val="7"/>
  </w:num>
  <w:num w:numId="3" w16cid:durableId="268584772">
    <w:abstractNumId w:val="9"/>
  </w:num>
  <w:num w:numId="4" w16cid:durableId="1729063652">
    <w:abstractNumId w:val="10"/>
  </w:num>
  <w:num w:numId="5" w16cid:durableId="54622529">
    <w:abstractNumId w:val="12"/>
  </w:num>
  <w:num w:numId="6" w16cid:durableId="195583278">
    <w:abstractNumId w:val="18"/>
  </w:num>
  <w:num w:numId="7" w16cid:durableId="1738287500">
    <w:abstractNumId w:val="2"/>
  </w:num>
  <w:num w:numId="8" w16cid:durableId="1172178626">
    <w:abstractNumId w:val="20"/>
  </w:num>
  <w:num w:numId="9" w16cid:durableId="415131273">
    <w:abstractNumId w:val="8"/>
  </w:num>
  <w:num w:numId="10" w16cid:durableId="656105160">
    <w:abstractNumId w:val="19"/>
  </w:num>
  <w:num w:numId="11" w16cid:durableId="824859659">
    <w:abstractNumId w:val="19"/>
  </w:num>
  <w:num w:numId="12" w16cid:durableId="824859659">
    <w:abstractNumId w:val="19"/>
  </w:num>
  <w:num w:numId="13" w16cid:durableId="824859659">
    <w:abstractNumId w:val="19"/>
  </w:num>
  <w:num w:numId="14" w16cid:durableId="824859659">
    <w:abstractNumId w:val="19"/>
  </w:num>
  <w:num w:numId="15" w16cid:durableId="824859659">
    <w:abstractNumId w:val="19"/>
  </w:num>
  <w:num w:numId="16" w16cid:durableId="824859659">
    <w:abstractNumId w:val="19"/>
  </w:num>
  <w:num w:numId="17" w16cid:durableId="824859659">
    <w:abstractNumId w:val="19"/>
  </w:num>
  <w:num w:numId="18" w16cid:durableId="824859659">
    <w:abstractNumId w:val="19"/>
  </w:num>
  <w:num w:numId="19" w16cid:durableId="824859659">
    <w:abstractNumId w:val="19"/>
  </w:num>
  <w:num w:numId="20" w16cid:durableId="824859659">
    <w:abstractNumId w:val="19"/>
  </w:num>
  <w:num w:numId="21" w16cid:durableId="824859659">
    <w:abstractNumId w:val="19"/>
  </w:num>
  <w:num w:numId="22" w16cid:durableId="824859659">
    <w:abstractNumId w:val="19"/>
  </w:num>
  <w:num w:numId="23" w16cid:durableId="824859659">
    <w:abstractNumId w:val="19"/>
  </w:num>
  <w:num w:numId="24" w16cid:durableId="77020838">
    <w:abstractNumId w:val="5"/>
  </w:num>
  <w:num w:numId="25" w16cid:durableId="812403828">
    <w:abstractNumId w:val="11"/>
  </w:num>
  <w:num w:numId="26" w16cid:durableId="922646046">
    <w:abstractNumId w:val="14"/>
  </w:num>
  <w:num w:numId="27" w16cid:durableId="575556237">
    <w:abstractNumId w:val="6"/>
  </w:num>
  <w:num w:numId="28" w16cid:durableId="1053966543">
    <w:abstractNumId w:val="21"/>
  </w:num>
  <w:num w:numId="29" w16cid:durableId="412775736">
    <w:abstractNumId w:val="1"/>
  </w:num>
  <w:num w:numId="30" w16cid:durableId="739908373">
    <w:abstractNumId w:val="16"/>
  </w:num>
  <w:num w:numId="31" w16cid:durableId="1035736731">
    <w:abstractNumId w:val="17"/>
  </w:num>
  <w:num w:numId="32" w16cid:durableId="2062510924">
    <w:abstractNumId w:val="15"/>
  </w:num>
  <w:num w:numId="33" w16cid:durableId="2141265966">
    <w:abstractNumId w:val="3"/>
  </w:num>
  <w:num w:numId="34" w16cid:durableId="793253502">
    <w:abstractNumId w:val="13"/>
  </w:num>
  <w:num w:numId="35" w16cid:durableId="473571855">
    <w:abstractNumId w:val="22"/>
  </w:num>
  <w:num w:numId="36" w16cid:durableId="918061046">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38"/>
    <w:rsid w:val="000435BA"/>
    <w:rsid w:val="000555B5"/>
    <w:rsid w:val="0008042F"/>
    <w:rsid w:val="000F779F"/>
    <w:rsid w:val="001142CA"/>
    <w:rsid w:val="001679EA"/>
    <w:rsid w:val="001902D6"/>
    <w:rsid w:val="001C2FE4"/>
    <w:rsid w:val="001D2FD7"/>
    <w:rsid w:val="001F0CA6"/>
    <w:rsid w:val="00232F5D"/>
    <w:rsid w:val="002804BC"/>
    <w:rsid w:val="002871ED"/>
    <w:rsid w:val="002D38C2"/>
    <w:rsid w:val="002F33C4"/>
    <w:rsid w:val="003005F2"/>
    <w:rsid w:val="003200D2"/>
    <w:rsid w:val="003521B9"/>
    <w:rsid w:val="00384506"/>
    <w:rsid w:val="003B6D8B"/>
    <w:rsid w:val="003D6DF7"/>
    <w:rsid w:val="003E76B5"/>
    <w:rsid w:val="00400251"/>
    <w:rsid w:val="004058D3"/>
    <w:rsid w:val="0042441A"/>
    <w:rsid w:val="004250B9"/>
    <w:rsid w:val="004C5A1F"/>
    <w:rsid w:val="00504F5B"/>
    <w:rsid w:val="00572C75"/>
    <w:rsid w:val="005F4E93"/>
    <w:rsid w:val="00630668"/>
    <w:rsid w:val="006D4B25"/>
    <w:rsid w:val="006E0714"/>
    <w:rsid w:val="006F542D"/>
    <w:rsid w:val="00717E52"/>
    <w:rsid w:val="00721CF0"/>
    <w:rsid w:val="00757BBD"/>
    <w:rsid w:val="007868EB"/>
    <w:rsid w:val="007A3851"/>
    <w:rsid w:val="007C20CF"/>
    <w:rsid w:val="0081360C"/>
    <w:rsid w:val="00815321"/>
    <w:rsid w:val="00817CE3"/>
    <w:rsid w:val="00822115"/>
    <w:rsid w:val="00836989"/>
    <w:rsid w:val="008554DE"/>
    <w:rsid w:val="008708F3"/>
    <w:rsid w:val="008A1039"/>
    <w:rsid w:val="008B7D50"/>
    <w:rsid w:val="008C535C"/>
    <w:rsid w:val="008F4CB4"/>
    <w:rsid w:val="009105D8"/>
    <w:rsid w:val="00933B48"/>
    <w:rsid w:val="00964CDA"/>
    <w:rsid w:val="009975D3"/>
    <w:rsid w:val="009C1CF1"/>
    <w:rsid w:val="00A11AAA"/>
    <w:rsid w:val="00A527FE"/>
    <w:rsid w:val="00A85F24"/>
    <w:rsid w:val="00AC13BA"/>
    <w:rsid w:val="00B425F4"/>
    <w:rsid w:val="00B514D1"/>
    <w:rsid w:val="00B66D19"/>
    <w:rsid w:val="00BD4F81"/>
    <w:rsid w:val="00C53F38"/>
    <w:rsid w:val="00C70A0F"/>
    <w:rsid w:val="00C71330"/>
    <w:rsid w:val="00D11293"/>
    <w:rsid w:val="00D11BC8"/>
    <w:rsid w:val="00D214A4"/>
    <w:rsid w:val="00D27D44"/>
    <w:rsid w:val="00D563D9"/>
    <w:rsid w:val="00D6267D"/>
    <w:rsid w:val="00D64C3E"/>
    <w:rsid w:val="00DA057E"/>
    <w:rsid w:val="00DB157F"/>
    <w:rsid w:val="00DD7554"/>
    <w:rsid w:val="00E06D37"/>
    <w:rsid w:val="00E21139"/>
    <w:rsid w:val="00E36787"/>
    <w:rsid w:val="00E4198F"/>
    <w:rsid w:val="00EF5F03"/>
    <w:rsid w:val="00F07A49"/>
    <w:rsid w:val="00F25BD4"/>
    <w:rsid w:val="00F40055"/>
    <w:rsid w:val="00F6633F"/>
    <w:rsid w:val="06C170E5"/>
    <w:rsid w:val="32A35769"/>
    <w:rsid w:val="37F5BDD1"/>
    <w:rsid w:val="3D893F9A"/>
    <w:rsid w:val="44DF74F7"/>
    <w:rsid w:val="53617E8C"/>
    <w:rsid w:val="58648259"/>
    <w:rsid w:val="679C7D17"/>
    <w:rsid w:val="6A1F0F99"/>
    <w:rsid w:val="7173513C"/>
    <w:rsid w:val="7BA6B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8689A"/>
  <w15:chartTrackingRefBased/>
  <w15:docId w15:val="{F66DB939-963B-1D44-8B2F-129BDEAE7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F38"/>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C53F38"/>
    <w:pPr>
      <w:outlineLvl w:val="1"/>
    </w:pPr>
    <w:rPr>
      <w:rFonts w:ascii="Times New Roman" w:eastAsia="Times New Roman" w:hAnsi="Times New Roman" w:cs="Times New Roman"/>
      <w:b/>
    </w:rPr>
  </w:style>
  <w:style w:type="paragraph" w:styleId="Heading3">
    <w:name w:val="heading 3"/>
    <w:basedOn w:val="Normal"/>
    <w:next w:val="Normal"/>
    <w:link w:val="Heading3Char"/>
    <w:uiPriority w:val="9"/>
    <w:unhideWhenUsed/>
    <w:qFormat/>
    <w:rsid w:val="008708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53F38"/>
    <w:pPr>
      <w:numPr>
        <w:numId w:val="1"/>
      </w:numPr>
      <w:spacing w:before="240" w:after="200" w:line="276" w:lineRule="auto"/>
      <w:ind w:left="187" w:hanging="187"/>
    </w:pPr>
    <w:rPr>
      <w:rFonts w:eastAsia="Times New Roman" w:cs="Times New Roman"/>
    </w:rPr>
  </w:style>
  <w:style w:type="character" w:customStyle="1" w:styleId="Heading1Char">
    <w:name w:val="Heading 1 Char"/>
    <w:basedOn w:val="DefaultParagraphFont"/>
    <w:link w:val="Heading1"/>
    <w:uiPriority w:val="9"/>
    <w:rsid w:val="00C53F38"/>
    <w:rPr>
      <w:rFonts w:asciiTheme="majorHAnsi" w:eastAsiaTheme="majorEastAsia" w:hAnsiTheme="majorHAnsi" w:cstheme="majorBidi"/>
      <w:b/>
      <w:color w:val="000000" w:themeColor="text1"/>
      <w:szCs w:val="32"/>
    </w:rPr>
  </w:style>
  <w:style w:type="character" w:customStyle="1" w:styleId="Heading2Char">
    <w:name w:val="Heading 2 Char"/>
    <w:basedOn w:val="DefaultParagraphFont"/>
    <w:link w:val="Heading2"/>
    <w:uiPriority w:val="9"/>
    <w:rsid w:val="00C53F38"/>
    <w:rPr>
      <w:rFonts w:ascii="Times New Roman" w:eastAsia="Times New Roman" w:hAnsi="Times New Roman" w:cs="Times New Roman"/>
      <w:b/>
    </w:rPr>
  </w:style>
  <w:style w:type="character" w:styleId="Hyperlink">
    <w:name w:val="Hyperlink"/>
    <w:basedOn w:val="DefaultParagraphFont"/>
    <w:uiPriority w:val="99"/>
    <w:unhideWhenUsed/>
    <w:rsid w:val="00C53F38"/>
    <w:rPr>
      <w:color w:val="0563C1" w:themeColor="hyperlink"/>
      <w:u w:val="single"/>
    </w:rPr>
  </w:style>
  <w:style w:type="paragraph" w:customStyle="1" w:styleId="paragraph">
    <w:name w:val="paragraph"/>
    <w:basedOn w:val="Normal"/>
    <w:rsid w:val="00C53F38"/>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C53F38"/>
  </w:style>
  <w:style w:type="table" w:styleId="TableGrid">
    <w:name w:val="Table Grid"/>
    <w:basedOn w:val="TableNormal"/>
    <w:rsid w:val="00C53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53F38"/>
  </w:style>
  <w:style w:type="character" w:customStyle="1" w:styleId="Heading3Char">
    <w:name w:val="Heading 3 Char"/>
    <w:basedOn w:val="DefaultParagraphFont"/>
    <w:link w:val="Heading3"/>
    <w:uiPriority w:val="9"/>
    <w:rsid w:val="008708F3"/>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8708F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708F3"/>
    <w:rPr>
      <w:b/>
      <w:bCs/>
    </w:rPr>
  </w:style>
  <w:style w:type="paragraph" w:styleId="Subtitle">
    <w:name w:val="Subtitle"/>
    <w:basedOn w:val="Normal"/>
    <w:link w:val="SubtitleChar"/>
    <w:qFormat/>
    <w:rsid w:val="0008042F"/>
    <w:pPr>
      <w:jc w:val="center"/>
    </w:pPr>
    <w:rPr>
      <w:rFonts w:ascii="Times New Roman" w:eastAsia="Times New Roman" w:hAnsi="Times New Roman" w:cs="Times New Roman"/>
    </w:rPr>
  </w:style>
  <w:style w:type="character" w:customStyle="1" w:styleId="SubtitleChar">
    <w:name w:val="Subtitle Char"/>
    <w:basedOn w:val="DefaultParagraphFont"/>
    <w:link w:val="Subtitle"/>
    <w:rsid w:val="0008042F"/>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1F0CA6"/>
    <w:rPr>
      <w:color w:val="605E5C"/>
      <w:shd w:val="clear" w:color="auto" w:fill="E1DFDD"/>
    </w:rPr>
  </w:style>
  <w:style w:type="character" w:customStyle="1" w:styleId="medium-normal">
    <w:name w:val="medium-normal"/>
    <w:basedOn w:val="DefaultParagraphFont"/>
    <w:rsid w:val="00721CF0"/>
  </w:style>
  <w:style w:type="paragraph" w:styleId="Header">
    <w:name w:val="header"/>
    <w:basedOn w:val="Normal"/>
    <w:link w:val="HeaderChar"/>
    <w:uiPriority w:val="99"/>
    <w:rsid w:val="00815321"/>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uiPriority w:val="99"/>
    <w:rsid w:val="00815321"/>
    <w:rPr>
      <w:rFonts w:ascii="Times New Roman" w:eastAsia="Times New Roman" w:hAnsi="Times New Roman" w:cs="Times New Roman"/>
    </w:rPr>
  </w:style>
  <w:style w:type="character" w:styleId="FollowedHyperlink">
    <w:name w:val="FollowedHyperlink"/>
    <w:basedOn w:val="DefaultParagraphFont"/>
    <w:rsid w:val="00815321"/>
    <w:rPr>
      <w:color w:val="800080"/>
      <w:u w:val="single"/>
    </w:rPr>
  </w:style>
  <w:style w:type="character" w:customStyle="1" w:styleId="apple-converted-space">
    <w:name w:val="apple-converted-space"/>
    <w:basedOn w:val="DefaultParagraphFont"/>
    <w:rsid w:val="001902D6"/>
  </w:style>
  <w:style w:type="character" w:customStyle="1" w:styleId="scxw242132144">
    <w:name w:val="scxw242132144"/>
    <w:basedOn w:val="DefaultParagraphFont"/>
    <w:rsid w:val="008B7D50"/>
  </w:style>
  <w:style w:type="character" w:customStyle="1" w:styleId="scxw262163873">
    <w:name w:val="scxw262163873"/>
    <w:basedOn w:val="DefaultParagraphFont"/>
    <w:rsid w:val="00F40055"/>
  </w:style>
  <w:style w:type="character" w:customStyle="1" w:styleId="scxw13161721">
    <w:name w:val="scxw13161721"/>
    <w:basedOn w:val="DefaultParagraphFont"/>
    <w:rsid w:val="00AC13BA"/>
  </w:style>
  <w:style w:type="character" w:customStyle="1" w:styleId="scxw22283571">
    <w:name w:val="scxw22283571"/>
    <w:basedOn w:val="DefaultParagraphFont"/>
    <w:rsid w:val="00AC13BA"/>
  </w:style>
  <w:style w:type="paragraph" w:styleId="BodyText">
    <w:name w:val="Body Text"/>
    <w:basedOn w:val="Normal"/>
    <w:link w:val="BodyTextChar"/>
    <w:uiPriority w:val="1"/>
    <w:qFormat/>
    <w:rsid w:val="00AC13BA"/>
    <w:pPr>
      <w:widowControl w:val="0"/>
      <w:autoSpaceDE w:val="0"/>
      <w:autoSpaceDN w:val="0"/>
      <w:ind w:left="112"/>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AC13B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8346">
      <w:bodyDiv w:val="1"/>
      <w:marLeft w:val="0"/>
      <w:marRight w:val="0"/>
      <w:marTop w:val="0"/>
      <w:marBottom w:val="0"/>
      <w:divBdr>
        <w:top w:val="none" w:sz="0" w:space="0" w:color="auto"/>
        <w:left w:val="none" w:sz="0" w:space="0" w:color="auto"/>
        <w:bottom w:val="none" w:sz="0" w:space="0" w:color="auto"/>
        <w:right w:val="none" w:sz="0" w:space="0" w:color="auto"/>
      </w:divBdr>
      <w:divsChild>
        <w:div w:id="1204246157">
          <w:marLeft w:val="0"/>
          <w:marRight w:val="0"/>
          <w:marTop w:val="0"/>
          <w:marBottom w:val="0"/>
          <w:divBdr>
            <w:top w:val="none" w:sz="0" w:space="0" w:color="auto"/>
            <w:left w:val="none" w:sz="0" w:space="0" w:color="auto"/>
            <w:bottom w:val="none" w:sz="0" w:space="0" w:color="auto"/>
            <w:right w:val="none" w:sz="0" w:space="0" w:color="auto"/>
          </w:divBdr>
          <w:divsChild>
            <w:div w:id="985672142">
              <w:marLeft w:val="0"/>
              <w:marRight w:val="0"/>
              <w:marTop w:val="0"/>
              <w:marBottom w:val="0"/>
              <w:divBdr>
                <w:top w:val="none" w:sz="0" w:space="0" w:color="auto"/>
                <w:left w:val="none" w:sz="0" w:space="0" w:color="auto"/>
                <w:bottom w:val="none" w:sz="0" w:space="0" w:color="auto"/>
                <w:right w:val="none" w:sz="0" w:space="0" w:color="auto"/>
              </w:divBdr>
              <w:divsChild>
                <w:div w:id="632636960">
                  <w:marLeft w:val="0"/>
                  <w:marRight w:val="0"/>
                  <w:marTop w:val="0"/>
                  <w:marBottom w:val="0"/>
                  <w:divBdr>
                    <w:top w:val="none" w:sz="0" w:space="0" w:color="auto"/>
                    <w:left w:val="none" w:sz="0" w:space="0" w:color="auto"/>
                    <w:bottom w:val="none" w:sz="0" w:space="0" w:color="auto"/>
                    <w:right w:val="none" w:sz="0" w:space="0" w:color="auto"/>
                  </w:divBdr>
                  <w:divsChild>
                    <w:div w:id="1937398112">
                      <w:marLeft w:val="0"/>
                      <w:marRight w:val="0"/>
                      <w:marTop w:val="0"/>
                      <w:marBottom w:val="0"/>
                      <w:divBdr>
                        <w:top w:val="none" w:sz="0" w:space="0" w:color="auto"/>
                        <w:left w:val="none" w:sz="0" w:space="0" w:color="auto"/>
                        <w:bottom w:val="none" w:sz="0" w:space="0" w:color="auto"/>
                        <w:right w:val="none" w:sz="0" w:space="0" w:color="auto"/>
                      </w:divBdr>
                    </w:div>
                    <w:div w:id="1441801754">
                      <w:marLeft w:val="0"/>
                      <w:marRight w:val="0"/>
                      <w:marTop w:val="0"/>
                      <w:marBottom w:val="0"/>
                      <w:divBdr>
                        <w:top w:val="none" w:sz="0" w:space="0" w:color="auto"/>
                        <w:left w:val="none" w:sz="0" w:space="0" w:color="auto"/>
                        <w:bottom w:val="none" w:sz="0" w:space="0" w:color="auto"/>
                        <w:right w:val="none" w:sz="0" w:space="0" w:color="auto"/>
                      </w:divBdr>
                    </w:div>
                    <w:div w:id="1208906462">
                      <w:marLeft w:val="0"/>
                      <w:marRight w:val="0"/>
                      <w:marTop w:val="0"/>
                      <w:marBottom w:val="0"/>
                      <w:divBdr>
                        <w:top w:val="none" w:sz="0" w:space="0" w:color="auto"/>
                        <w:left w:val="none" w:sz="0" w:space="0" w:color="auto"/>
                        <w:bottom w:val="none" w:sz="0" w:space="0" w:color="auto"/>
                        <w:right w:val="none" w:sz="0" w:space="0" w:color="auto"/>
                      </w:divBdr>
                    </w:div>
                    <w:div w:id="1733387880">
                      <w:marLeft w:val="0"/>
                      <w:marRight w:val="0"/>
                      <w:marTop w:val="0"/>
                      <w:marBottom w:val="0"/>
                      <w:divBdr>
                        <w:top w:val="none" w:sz="0" w:space="0" w:color="auto"/>
                        <w:left w:val="none" w:sz="0" w:space="0" w:color="auto"/>
                        <w:bottom w:val="none" w:sz="0" w:space="0" w:color="auto"/>
                        <w:right w:val="none" w:sz="0" w:space="0" w:color="auto"/>
                      </w:divBdr>
                    </w:div>
                    <w:div w:id="1958680745">
                      <w:marLeft w:val="0"/>
                      <w:marRight w:val="0"/>
                      <w:marTop w:val="0"/>
                      <w:marBottom w:val="0"/>
                      <w:divBdr>
                        <w:top w:val="none" w:sz="0" w:space="0" w:color="auto"/>
                        <w:left w:val="none" w:sz="0" w:space="0" w:color="auto"/>
                        <w:bottom w:val="none" w:sz="0" w:space="0" w:color="auto"/>
                        <w:right w:val="none" w:sz="0" w:space="0" w:color="auto"/>
                      </w:divBdr>
                    </w:div>
                  </w:divsChild>
                </w:div>
                <w:div w:id="434910614">
                  <w:marLeft w:val="0"/>
                  <w:marRight w:val="0"/>
                  <w:marTop w:val="0"/>
                  <w:marBottom w:val="0"/>
                  <w:divBdr>
                    <w:top w:val="none" w:sz="0" w:space="0" w:color="auto"/>
                    <w:left w:val="none" w:sz="0" w:space="0" w:color="auto"/>
                    <w:bottom w:val="none" w:sz="0" w:space="0" w:color="auto"/>
                    <w:right w:val="none" w:sz="0" w:space="0" w:color="auto"/>
                  </w:divBdr>
                  <w:divsChild>
                    <w:div w:id="878398644">
                      <w:marLeft w:val="0"/>
                      <w:marRight w:val="0"/>
                      <w:marTop w:val="0"/>
                      <w:marBottom w:val="0"/>
                      <w:divBdr>
                        <w:top w:val="none" w:sz="0" w:space="0" w:color="auto"/>
                        <w:left w:val="none" w:sz="0" w:space="0" w:color="auto"/>
                        <w:bottom w:val="none" w:sz="0" w:space="0" w:color="auto"/>
                        <w:right w:val="none" w:sz="0" w:space="0" w:color="auto"/>
                      </w:divBdr>
                    </w:div>
                    <w:div w:id="2038041185">
                      <w:marLeft w:val="0"/>
                      <w:marRight w:val="0"/>
                      <w:marTop w:val="0"/>
                      <w:marBottom w:val="0"/>
                      <w:divBdr>
                        <w:top w:val="none" w:sz="0" w:space="0" w:color="auto"/>
                        <w:left w:val="none" w:sz="0" w:space="0" w:color="auto"/>
                        <w:bottom w:val="none" w:sz="0" w:space="0" w:color="auto"/>
                        <w:right w:val="none" w:sz="0" w:space="0" w:color="auto"/>
                      </w:divBdr>
                    </w:div>
                    <w:div w:id="157119010">
                      <w:marLeft w:val="0"/>
                      <w:marRight w:val="0"/>
                      <w:marTop w:val="0"/>
                      <w:marBottom w:val="0"/>
                      <w:divBdr>
                        <w:top w:val="none" w:sz="0" w:space="0" w:color="auto"/>
                        <w:left w:val="none" w:sz="0" w:space="0" w:color="auto"/>
                        <w:bottom w:val="none" w:sz="0" w:space="0" w:color="auto"/>
                        <w:right w:val="none" w:sz="0" w:space="0" w:color="auto"/>
                      </w:divBdr>
                    </w:div>
                    <w:div w:id="760490133">
                      <w:marLeft w:val="0"/>
                      <w:marRight w:val="0"/>
                      <w:marTop w:val="0"/>
                      <w:marBottom w:val="0"/>
                      <w:divBdr>
                        <w:top w:val="none" w:sz="0" w:space="0" w:color="auto"/>
                        <w:left w:val="none" w:sz="0" w:space="0" w:color="auto"/>
                        <w:bottom w:val="none" w:sz="0" w:space="0" w:color="auto"/>
                        <w:right w:val="none" w:sz="0" w:space="0" w:color="auto"/>
                      </w:divBdr>
                    </w:div>
                    <w:div w:id="1734036733">
                      <w:marLeft w:val="0"/>
                      <w:marRight w:val="0"/>
                      <w:marTop w:val="0"/>
                      <w:marBottom w:val="0"/>
                      <w:divBdr>
                        <w:top w:val="none" w:sz="0" w:space="0" w:color="auto"/>
                        <w:left w:val="none" w:sz="0" w:space="0" w:color="auto"/>
                        <w:bottom w:val="none" w:sz="0" w:space="0" w:color="auto"/>
                        <w:right w:val="none" w:sz="0" w:space="0" w:color="auto"/>
                      </w:divBdr>
                    </w:div>
                  </w:divsChild>
                </w:div>
                <w:div w:id="1233541788">
                  <w:marLeft w:val="0"/>
                  <w:marRight w:val="0"/>
                  <w:marTop w:val="0"/>
                  <w:marBottom w:val="0"/>
                  <w:divBdr>
                    <w:top w:val="none" w:sz="0" w:space="0" w:color="auto"/>
                    <w:left w:val="none" w:sz="0" w:space="0" w:color="auto"/>
                    <w:bottom w:val="none" w:sz="0" w:space="0" w:color="auto"/>
                    <w:right w:val="none" w:sz="0" w:space="0" w:color="auto"/>
                  </w:divBdr>
                  <w:divsChild>
                    <w:div w:id="756483333">
                      <w:marLeft w:val="0"/>
                      <w:marRight w:val="0"/>
                      <w:marTop w:val="0"/>
                      <w:marBottom w:val="0"/>
                      <w:divBdr>
                        <w:top w:val="none" w:sz="0" w:space="0" w:color="auto"/>
                        <w:left w:val="none" w:sz="0" w:space="0" w:color="auto"/>
                        <w:bottom w:val="none" w:sz="0" w:space="0" w:color="auto"/>
                        <w:right w:val="none" w:sz="0" w:space="0" w:color="auto"/>
                      </w:divBdr>
                    </w:div>
                    <w:div w:id="1150828667">
                      <w:marLeft w:val="0"/>
                      <w:marRight w:val="0"/>
                      <w:marTop w:val="0"/>
                      <w:marBottom w:val="0"/>
                      <w:divBdr>
                        <w:top w:val="none" w:sz="0" w:space="0" w:color="auto"/>
                        <w:left w:val="none" w:sz="0" w:space="0" w:color="auto"/>
                        <w:bottom w:val="none" w:sz="0" w:space="0" w:color="auto"/>
                        <w:right w:val="none" w:sz="0" w:space="0" w:color="auto"/>
                      </w:divBdr>
                    </w:div>
                    <w:div w:id="70154725">
                      <w:marLeft w:val="0"/>
                      <w:marRight w:val="0"/>
                      <w:marTop w:val="0"/>
                      <w:marBottom w:val="0"/>
                      <w:divBdr>
                        <w:top w:val="none" w:sz="0" w:space="0" w:color="auto"/>
                        <w:left w:val="none" w:sz="0" w:space="0" w:color="auto"/>
                        <w:bottom w:val="none" w:sz="0" w:space="0" w:color="auto"/>
                        <w:right w:val="none" w:sz="0" w:space="0" w:color="auto"/>
                      </w:divBdr>
                    </w:div>
                    <w:div w:id="1411001349">
                      <w:marLeft w:val="0"/>
                      <w:marRight w:val="0"/>
                      <w:marTop w:val="0"/>
                      <w:marBottom w:val="0"/>
                      <w:divBdr>
                        <w:top w:val="none" w:sz="0" w:space="0" w:color="auto"/>
                        <w:left w:val="none" w:sz="0" w:space="0" w:color="auto"/>
                        <w:bottom w:val="none" w:sz="0" w:space="0" w:color="auto"/>
                        <w:right w:val="none" w:sz="0" w:space="0" w:color="auto"/>
                      </w:divBdr>
                    </w:div>
                    <w:div w:id="1718311687">
                      <w:marLeft w:val="0"/>
                      <w:marRight w:val="0"/>
                      <w:marTop w:val="0"/>
                      <w:marBottom w:val="0"/>
                      <w:divBdr>
                        <w:top w:val="none" w:sz="0" w:space="0" w:color="auto"/>
                        <w:left w:val="none" w:sz="0" w:space="0" w:color="auto"/>
                        <w:bottom w:val="none" w:sz="0" w:space="0" w:color="auto"/>
                        <w:right w:val="none" w:sz="0" w:space="0" w:color="auto"/>
                      </w:divBdr>
                    </w:div>
                  </w:divsChild>
                </w:div>
                <w:div w:id="1352992341">
                  <w:marLeft w:val="0"/>
                  <w:marRight w:val="0"/>
                  <w:marTop w:val="0"/>
                  <w:marBottom w:val="0"/>
                  <w:divBdr>
                    <w:top w:val="none" w:sz="0" w:space="0" w:color="auto"/>
                    <w:left w:val="none" w:sz="0" w:space="0" w:color="auto"/>
                    <w:bottom w:val="none" w:sz="0" w:space="0" w:color="auto"/>
                    <w:right w:val="none" w:sz="0" w:space="0" w:color="auto"/>
                  </w:divBdr>
                  <w:divsChild>
                    <w:div w:id="1174566749">
                      <w:marLeft w:val="0"/>
                      <w:marRight w:val="0"/>
                      <w:marTop w:val="0"/>
                      <w:marBottom w:val="0"/>
                      <w:divBdr>
                        <w:top w:val="none" w:sz="0" w:space="0" w:color="auto"/>
                        <w:left w:val="none" w:sz="0" w:space="0" w:color="auto"/>
                        <w:bottom w:val="none" w:sz="0" w:space="0" w:color="auto"/>
                        <w:right w:val="none" w:sz="0" w:space="0" w:color="auto"/>
                      </w:divBdr>
                    </w:div>
                    <w:div w:id="639310936">
                      <w:marLeft w:val="0"/>
                      <w:marRight w:val="0"/>
                      <w:marTop w:val="0"/>
                      <w:marBottom w:val="0"/>
                      <w:divBdr>
                        <w:top w:val="none" w:sz="0" w:space="0" w:color="auto"/>
                        <w:left w:val="none" w:sz="0" w:space="0" w:color="auto"/>
                        <w:bottom w:val="none" w:sz="0" w:space="0" w:color="auto"/>
                        <w:right w:val="none" w:sz="0" w:space="0" w:color="auto"/>
                      </w:divBdr>
                    </w:div>
                    <w:div w:id="1670519161">
                      <w:marLeft w:val="0"/>
                      <w:marRight w:val="0"/>
                      <w:marTop w:val="0"/>
                      <w:marBottom w:val="0"/>
                      <w:divBdr>
                        <w:top w:val="none" w:sz="0" w:space="0" w:color="auto"/>
                        <w:left w:val="none" w:sz="0" w:space="0" w:color="auto"/>
                        <w:bottom w:val="none" w:sz="0" w:space="0" w:color="auto"/>
                        <w:right w:val="none" w:sz="0" w:space="0" w:color="auto"/>
                      </w:divBdr>
                    </w:div>
                    <w:div w:id="2035108328">
                      <w:marLeft w:val="0"/>
                      <w:marRight w:val="0"/>
                      <w:marTop w:val="0"/>
                      <w:marBottom w:val="0"/>
                      <w:divBdr>
                        <w:top w:val="none" w:sz="0" w:space="0" w:color="auto"/>
                        <w:left w:val="none" w:sz="0" w:space="0" w:color="auto"/>
                        <w:bottom w:val="none" w:sz="0" w:space="0" w:color="auto"/>
                        <w:right w:val="none" w:sz="0" w:space="0" w:color="auto"/>
                      </w:divBdr>
                    </w:div>
                    <w:div w:id="1073046470">
                      <w:marLeft w:val="0"/>
                      <w:marRight w:val="0"/>
                      <w:marTop w:val="0"/>
                      <w:marBottom w:val="0"/>
                      <w:divBdr>
                        <w:top w:val="none" w:sz="0" w:space="0" w:color="auto"/>
                        <w:left w:val="none" w:sz="0" w:space="0" w:color="auto"/>
                        <w:bottom w:val="none" w:sz="0" w:space="0" w:color="auto"/>
                        <w:right w:val="none" w:sz="0" w:space="0" w:color="auto"/>
                      </w:divBdr>
                    </w:div>
                  </w:divsChild>
                </w:div>
                <w:div w:id="2099206352">
                  <w:marLeft w:val="0"/>
                  <w:marRight w:val="0"/>
                  <w:marTop w:val="0"/>
                  <w:marBottom w:val="0"/>
                  <w:divBdr>
                    <w:top w:val="none" w:sz="0" w:space="0" w:color="auto"/>
                    <w:left w:val="none" w:sz="0" w:space="0" w:color="auto"/>
                    <w:bottom w:val="none" w:sz="0" w:space="0" w:color="auto"/>
                    <w:right w:val="none" w:sz="0" w:space="0" w:color="auto"/>
                  </w:divBdr>
                  <w:divsChild>
                    <w:div w:id="1383866986">
                      <w:marLeft w:val="0"/>
                      <w:marRight w:val="0"/>
                      <w:marTop w:val="0"/>
                      <w:marBottom w:val="0"/>
                      <w:divBdr>
                        <w:top w:val="none" w:sz="0" w:space="0" w:color="auto"/>
                        <w:left w:val="none" w:sz="0" w:space="0" w:color="auto"/>
                        <w:bottom w:val="none" w:sz="0" w:space="0" w:color="auto"/>
                        <w:right w:val="none" w:sz="0" w:space="0" w:color="auto"/>
                      </w:divBdr>
                    </w:div>
                    <w:div w:id="776949801">
                      <w:marLeft w:val="0"/>
                      <w:marRight w:val="0"/>
                      <w:marTop w:val="0"/>
                      <w:marBottom w:val="0"/>
                      <w:divBdr>
                        <w:top w:val="none" w:sz="0" w:space="0" w:color="auto"/>
                        <w:left w:val="none" w:sz="0" w:space="0" w:color="auto"/>
                        <w:bottom w:val="none" w:sz="0" w:space="0" w:color="auto"/>
                        <w:right w:val="none" w:sz="0" w:space="0" w:color="auto"/>
                      </w:divBdr>
                    </w:div>
                    <w:div w:id="19643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2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t.counseling.org/2021/07/crisis-counseling-a-blend-of-safety-and-compassion/" TargetMode="External"/><Relationship Id="rId18" Type="http://schemas.openxmlformats.org/officeDocument/2006/relationships/hyperlink" Target="https://missouristate.teamdynamix.com/TDClient/1931/Portal/KB/ArticleDet?ID=107376" TargetMode="External"/><Relationship Id="rId26" Type="http://schemas.openxmlformats.org/officeDocument/2006/relationships/hyperlink" Target="https://www.risetoresilience.org/copy-of-resources" TargetMode="External"/><Relationship Id="rId39" Type="http://schemas.openxmlformats.org/officeDocument/2006/relationships/hyperlink" Target="https://bear.accessiblelearning.com/MissouriState/ApplicationStudent.aspx" TargetMode="External"/><Relationship Id="rId21" Type="http://schemas.openxmlformats.org/officeDocument/2006/relationships/hyperlink" Target="https://missouristate.teamdynamix.com/TDClient/1931/Portal/KB/?CategoryID=15642" TargetMode="External"/><Relationship Id="rId34" Type="http://schemas.openxmlformats.org/officeDocument/2006/relationships/hyperlink" Target="https://www.missouristate.edu/provost/bbsyllabus.ht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samhsa.gov/dtac/ccp-toolkit/self-care-for-crisis-counselors" TargetMode="External"/><Relationship Id="rId20" Type="http://schemas.openxmlformats.org/officeDocument/2006/relationships/hyperlink" Target="http://helpdesk.missouristate.edu/" TargetMode="External"/><Relationship Id="rId29" Type="http://schemas.openxmlformats.org/officeDocument/2006/relationships/hyperlink" Target="https://www.nctsn.org/?fbclid=IwAR3A7NmuE6f9xegCKWj8A14HTybmTIVb-t8WQbsQi9psPbz9ggYk5YLxhb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lticultural.missouristate.edu/" TargetMode="External"/><Relationship Id="rId24" Type="http://schemas.openxmlformats.org/officeDocument/2006/relationships/hyperlink" Target="https://www.missouristate.edu/EVPProvost/bbsyllabus.htm" TargetMode="External"/><Relationship Id="rId32" Type="http://schemas.openxmlformats.org/officeDocument/2006/relationships/hyperlink" Target="https://lms.southcentralpartnership.org/course/viewguest.php?id=81" TargetMode="External"/><Relationship Id="rId37" Type="http://schemas.openxmlformats.org/officeDocument/2006/relationships/hyperlink" Target="https://www.missouristate.edu/Disability/default.htm"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oi.org/10.1177/2156759X20973643" TargetMode="External"/><Relationship Id="rId23" Type="http://schemas.openxmlformats.org/officeDocument/2006/relationships/hyperlink" Target="https://owl.purdue.edu/owl/purdue_owl.html" TargetMode="External"/><Relationship Id="rId28" Type="http://schemas.openxmlformats.org/officeDocument/2006/relationships/hyperlink" Target="https://watch.starr.org/programs/collection-d_iw9zm7ifs?categoryId=67698" TargetMode="External"/><Relationship Id="rId36" Type="http://schemas.openxmlformats.org/officeDocument/2006/relationships/hyperlink" Target="https://www.missouristate.edu/policy/Op1_08-suicide-prevention-available-suicide-programs-and-related-procedures.htm" TargetMode="External"/><Relationship Id="rId10" Type="http://schemas.openxmlformats.org/officeDocument/2006/relationships/hyperlink" Target="https://counselingcenter.missouristate.edu/" TargetMode="External"/><Relationship Id="rId19" Type="http://schemas.openxmlformats.org/officeDocument/2006/relationships/hyperlink" Target="mailto:helpdesk@missouristate.edu" TargetMode="External"/><Relationship Id="rId31" Type="http://schemas.openxmlformats.org/officeDocument/2006/relationships/hyperlink" Target="https://www.samhsa.gov/dbhis-collections/online-trainings" TargetMode="External"/><Relationship Id="rId4" Type="http://schemas.openxmlformats.org/officeDocument/2006/relationships/numbering" Target="numbering.xml"/><Relationship Id="rId9" Type="http://schemas.openxmlformats.org/officeDocument/2006/relationships/hyperlink" Target="https://www.missouristate.edu/disability/" TargetMode="External"/><Relationship Id="rId14" Type="http://schemas.openxmlformats.org/officeDocument/2006/relationships/hyperlink" Target="https://ct.counseling.org/2020/10/lessons-learned-from-a-community-crisis/" TargetMode="External"/><Relationship Id="rId22" Type="http://schemas.openxmlformats.org/officeDocument/2006/relationships/hyperlink" Target="https://www.missouristate.edu/accessibility/" TargetMode="External"/><Relationship Id="rId27" Type="http://schemas.openxmlformats.org/officeDocument/2006/relationships/hyperlink" Target="https://dpi.wi.gov/sites/default/files/imce/sspw/pdf/tssmodule-length.pdf" TargetMode="External"/><Relationship Id="rId30" Type="http://schemas.openxmlformats.org/officeDocument/2006/relationships/hyperlink" Target="https://bouncebackprogram.org/" TargetMode="External"/><Relationship Id="rId35" Type="http://schemas.openxmlformats.org/officeDocument/2006/relationships/hyperlink" Target="https://www.missouristate.edu/provost/bbsyllabus.htm" TargetMode="Externa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www.missouristate.edu/advising/" TargetMode="External"/><Relationship Id="rId17" Type="http://schemas.openxmlformats.org/officeDocument/2006/relationships/hyperlink" Target="https://www.counseling.org/docs/default-source/vistas/moving-forward-issues-in-trauma-response-and-treatment.pdf?sfvrsn=11dd7e2c_10" TargetMode="External"/><Relationship Id="rId25" Type="http://schemas.openxmlformats.org/officeDocument/2006/relationships/hyperlink" Target="https://landinghub.pesi.com/en-us/bh_s_001489_suicide_prevention_sq?_gl=1*18nn7q7*_ga*MjA4MTE3NDk1MC4xNjI5NjczNzY5*_ga_JGEX25L44L*MTYyOTY3Mzc2OS4xLjAuMTYyOTY3Mzc2OS42MA..&amp;_ga=2.55417257.385256172.1629673769-2081174950.1629673769" TargetMode="External"/><Relationship Id="rId33" Type="http://schemas.openxmlformats.org/officeDocument/2006/relationships/hyperlink" Target="https://complex-trauma.teachable.com/p/trauma-focused-schools?fbclid=IwAR0IdTwjJpF_t4Yf_E0bUv3njeQCsrn1Bw3T5LTy8hmwfBkgn3bXU4VIUr4" TargetMode="External"/><Relationship Id="rId38" Type="http://schemas.openxmlformats.org/officeDocument/2006/relationships/hyperlink" Target="mailto:WPAACCESS@Missouri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Props1.xml><?xml version="1.0" encoding="utf-8"?>
<ds:datastoreItem xmlns:ds="http://schemas.openxmlformats.org/officeDocument/2006/customXml" ds:itemID="{6863779E-095E-49D4-8863-1480A88F9A42}">
  <ds:schemaRefs>
    <ds:schemaRef ds:uri="http://schemas.microsoft.com/sharepoint/v3/contenttype/forms"/>
  </ds:schemaRefs>
</ds:datastoreItem>
</file>

<file path=customXml/itemProps2.xml><?xml version="1.0" encoding="utf-8"?>
<ds:datastoreItem xmlns:ds="http://schemas.openxmlformats.org/officeDocument/2006/customXml" ds:itemID="{70BF7BF5-E238-48BD-BEF4-D228B582E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1C252B-1CA6-4932-8801-DC43C8E44F7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6372</Words>
  <Characters>36325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Karrie Swan</dc:creator>
  <cp:keywords/>
  <dc:description/>
  <cp:lastModifiedBy>Karrie Swan</cp:lastModifiedBy>
  <cp:revision>4</cp:revision>
  <dcterms:created xsi:type="dcterms:W3CDTF">2022-10-19T18:35:00Z</dcterms:created>
  <dcterms:modified xsi:type="dcterms:W3CDTF">2022-10-19T19:38:00Z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y fmtid="{D5CDD505-2E9C-101B-9397-08002B2CF9AE}" pid="3" name="MediaServiceImageTags">
    <vt:lpwstr/>
  </property>
</Properties>
</file>