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564D5" w14:textId="77777777" w:rsidR="001F68E6" w:rsidRDefault="001F68E6">
      <w:pPr>
        <w:pStyle w:val="BodyText"/>
        <w:spacing w:before="6"/>
        <w:ind w:left="0"/>
        <w:rPr>
          <w:sz w:val="3"/>
        </w:rPr>
      </w:pPr>
    </w:p>
    <w:p w14:paraId="47AA074F" w14:textId="77777777" w:rsidR="001F68E6" w:rsidRDefault="00000000">
      <w:pPr>
        <w:pStyle w:val="BodyText"/>
        <w:ind w:left="2797"/>
        <w:rPr>
          <w:sz w:val="20"/>
        </w:rPr>
      </w:pPr>
      <w:r>
        <w:rPr>
          <w:noProof/>
          <w:sz w:val="20"/>
        </w:rPr>
        <w:drawing>
          <wp:inline distT="0" distB="0" distL="0" distR="0" wp14:anchorId="70CEEFE9" wp14:editId="4DD6A69E">
            <wp:extent cx="2687283" cy="66741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2687283" cy="667416"/>
                    </a:xfrm>
                    <a:prstGeom prst="rect">
                      <a:avLst/>
                    </a:prstGeom>
                  </pic:spPr>
                </pic:pic>
              </a:graphicData>
            </a:graphic>
          </wp:inline>
        </w:drawing>
      </w:r>
    </w:p>
    <w:p w14:paraId="60E749EC" w14:textId="77777777" w:rsidR="001F68E6" w:rsidRDefault="001F68E6">
      <w:pPr>
        <w:pStyle w:val="BodyText"/>
        <w:spacing w:before="10"/>
        <w:ind w:left="0"/>
        <w:rPr>
          <w:sz w:val="22"/>
        </w:rPr>
      </w:pPr>
    </w:p>
    <w:p w14:paraId="240BD5FA" w14:textId="5F518371" w:rsidR="001F68E6" w:rsidRPr="00967B17" w:rsidRDefault="00000000" w:rsidP="00967B17">
      <w:pPr>
        <w:jc w:val="center"/>
        <w:rPr>
          <w:b/>
          <w:bCs/>
          <w:sz w:val="24"/>
          <w:szCs w:val="24"/>
        </w:rPr>
      </w:pPr>
      <w:r w:rsidRPr="00967B17">
        <w:rPr>
          <w:b/>
          <w:bCs/>
          <w:sz w:val="24"/>
          <w:szCs w:val="24"/>
        </w:rPr>
        <w:t>Play Therapy/Child Counseling Techniques (COU 708)</w:t>
      </w:r>
      <w:r w:rsidR="00A52D0A" w:rsidRPr="00967B17">
        <w:rPr>
          <w:b/>
          <w:bCs/>
          <w:sz w:val="24"/>
          <w:szCs w:val="24"/>
        </w:rPr>
        <w:br/>
        <w:t>Spring, 2022</w:t>
      </w:r>
    </w:p>
    <w:p w14:paraId="751C993B" w14:textId="77777777" w:rsidR="001F68E6" w:rsidRPr="00A52D0A" w:rsidRDefault="00000000" w:rsidP="00A52D0A">
      <w:pPr>
        <w:pStyle w:val="Heading1"/>
        <w:spacing w:before="248"/>
        <w:ind w:left="0"/>
        <w:rPr>
          <w:u w:val="none"/>
        </w:rPr>
      </w:pPr>
      <w:r w:rsidRPr="00A52D0A">
        <w:t>INSTRUCTOR INFORMATION:</w:t>
      </w:r>
    </w:p>
    <w:p w14:paraId="652F5C3A" w14:textId="77777777" w:rsidR="001F68E6" w:rsidRPr="00A52D0A" w:rsidRDefault="00000000" w:rsidP="00A52D0A">
      <w:pPr>
        <w:pStyle w:val="BodyText"/>
        <w:spacing w:before="7" w:line="242" w:lineRule="auto"/>
        <w:ind w:left="0" w:right="1522"/>
      </w:pPr>
      <w:r w:rsidRPr="00A52D0A">
        <w:t>Instructor Name: Karrie Swan, PhD, LMHC (WA), LPC (ID), CCPT-T/S, CPRT-T/S Tuesdays 5-7:50</w:t>
      </w:r>
    </w:p>
    <w:p w14:paraId="64F1F735" w14:textId="77777777" w:rsidR="001F68E6" w:rsidRPr="00A52D0A" w:rsidRDefault="00000000" w:rsidP="00A52D0A">
      <w:pPr>
        <w:pStyle w:val="BodyText"/>
        <w:spacing w:before="4" w:line="247" w:lineRule="auto"/>
        <w:ind w:left="0"/>
      </w:pPr>
      <w:r w:rsidRPr="00A52D0A">
        <w:rPr>
          <w:w w:val="105"/>
        </w:rPr>
        <w:t xml:space="preserve">Office Hours: Tuesdays 1:30-4:30; 12-2, Wednesdays 12:30-2:30; </w:t>
      </w:r>
      <w:proofErr w:type="gramStart"/>
      <w:r w:rsidRPr="00A52D0A">
        <w:rPr>
          <w:w w:val="105"/>
        </w:rPr>
        <w:t>Also</w:t>
      </w:r>
      <w:proofErr w:type="gramEnd"/>
      <w:r w:rsidRPr="00A52D0A">
        <w:rPr>
          <w:w w:val="105"/>
        </w:rPr>
        <w:t xml:space="preserve"> by appointment and available via Zoom during office hours.</w:t>
      </w:r>
    </w:p>
    <w:p w14:paraId="31A599CD" w14:textId="77777777" w:rsidR="001F68E6" w:rsidRPr="00A52D0A" w:rsidRDefault="00000000" w:rsidP="00A52D0A">
      <w:pPr>
        <w:pStyle w:val="BodyText"/>
        <w:spacing w:line="269" w:lineRule="exact"/>
        <w:ind w:left="0"/>
      </w:pPr>
      <w:r w:rsidRPr="00A52D0A">
        <w:rPr>
          <w:w w:val="105"/>
        </w:rPr>
        <w:t xml:space="preserve">Email: </w:t>
      </w:r>
      <w:hyperlink r:id="rId11">
        <w:r w:rsidRPr="00A52D0A">
          <w:rPr>
            <w:color w:val="0563C1"/>
            <w:w w:val="105"/>
            <w:u w:val="single" w:color="0563C1"/>
          </w:rPr>
          <w:t>karrieswan@missouristate.edu</w:t>
        </w:r>
      </w:hyperlink>
    </w:p>
    <w:p w14:paraId="390A1661" w14:textId="77777777" w:rsidR="001F68E6" w:rsidRPr="00A52D0A" w:rsidRDefault="001F68E6">
      <w:pPr>
        <w:pStyle w:val="BodyText"/>
        <w:spacing w:before="2"/>
        <w:ind w:left="0"/>
      </w:pPr>
    </w:p>
    <w:p w14:paraId="530956F6" w14:textId="4CEE8EC7" w:rsidR="001F68E6" w:rsidRPr="000F3BBE" w:rsidRDefault="00000000" w:rsidP="000F3BBE">
      <w:pPr>
        <w:rPr>
          <w:b/>
          <w:bCs/>
          <w:sz w:val="24"/>
          <w:szCs w:val="24"/>
          <w:u w:val="single"/>
        </w:rPr>
      </w:pPr>
      <w:r w:rsidRPr="000F3BBE">
        <w:rPr>
          <w:b/>
          <w:bCs/>
          <w:sz w:val="24"/>
          <w:szCs w:val="24"/>
          <w:u w:val="single"/>
        </w:rPr>
        <w:t>STUDENT SUCCESS AND INCLUSIVITY</w:t>
      </w:r>
    </w:p>
    <w:p w14:paraId="2859FF66" w14:textId="77777777" w:rsidR="001F68E6" w:rsidRPr="000F3BBE" w:rsidRDefault="00000000" w:rsidP="000F3BBE">
      <w:pPr>
        <w:rPr>
          <w:sz w:val="24"/>
          <w:szCs w:val="24"/>
        </w:rPr>
      </w:pPr>
      <w:r w:rsidRPr="000F3BBE">
        <w:rPr>
          <w:sz w:val="24"/>
          <w:szCs w:val="24"/>
        </w:rP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1FA7B257" w14:textId="77777777" w:rsidR="001F68E6" w:rsidRPr="000F3BBE" w:rsidRDefault="001F68E6" w:rsidP="000F3BBE">
      <w:pPr>
        <w:rPr>
          <w:sz w:val="24"/>
          <w:szCs w:val="24"/>
        </w:rPr>
      </w:pPr>
    </w:p>
    <w:p w14:paraId="7F71759D" w14:textId="77777777" w:rsidR="001F68E6" w:rsidRPr="000F3BBE" w:rsidRDefault="00000000" w:rsidP="000F3BBE">
      <w:pPr>
        <w:rPr>
          <w:sz w:val="24"/>
          <w:szCs w:val="24"/>
        </w:rPr>
      </w:pPr>
      <w:r w:rsidRPr="000F3BBE">
        <w:rPr>
          <w:sz w:val="24"/>
          <w:szCs w:val="24"/>
        </w:rPr>
        <w:t>A key element to your success as a student is to actively engage in the course activities, with your peers, and me - your instructor. If you anticipate or experience academic barriers during the course, contact me right away so we can discuss options for addressing those barriers.</w:t>
      </w:r>
    </w:p>
    <w:p w14:paraId="3EBA0936" w14:textId="77777777" w:rsidR="001F68E6" w:rsidRPr="000F3BBE" w:rsidRDefault="00000000" w:rsidP="000F3BBE">
      <w:pPr>
        <w:rPr>
          <w:sz w:val="24"/>
          <w:szCs w:val="24"/>
        </w:rPr>
      </w:pPr>
      <w:r w:rsidRPr="000F3BBE">
        <w:rPr>
          <w:sz w:val="24"/>
          <w:szCs w:val="24"/>
        </w:rPr>
        <w:t>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p>
    <w:p w14:paraId="02003C28" w14:textId="77777777" w:rsidR="001F68E6" w:rsidRPr="000F3BBE" w:rsidRDefault="001F68E6" w:rsidP="000F3BBE"/>
    <w:p w14:paraId="5E106E58" w14:textId="77777777" w:rsidR="001F68E6" w:rsidRDefault="00000000">
      <w:pPr>
        <w:pStyle w:val="ListParagraph"/>
        <w:numPr>
          <w:ilvl w:val="0"/>
          <w:numId w:val="4"/>
        </w:numPr>
        <w:tabs>
          <w:tab w:val="left" w:pos="831"/>
          <w:tab w:val="left" w:pos="832"/>
        </w:tabs>
        <w:rPr>
          <w:sz w:val="24"/>
        </w:rPr>
      </w:pPr>
      <w:r>
        <w:rPr>
          <w:color w:val="0563C1"/>
          <w:w w:val="105"/>
          <w:sz w:val="24"/>
          <w:u w:val="single" w:color="0563C1"/>
        </w:rPr>
        <w:t>Disability Resource</w:t>
      </w:r>
      <w:r>
        <w:rPr>
          <w:color w:val="0563C1"/>
          <w:spacing w:val="-21"/>
          <w:w w:val="105"/>
          <w:sz w:val="24"/>
          <w:u w:val="single" w:color="0563C1"/>
        </w:rPr>
        <w:t xml:space="preserve"> </w:t>
      </w:r>
      <w:r>
        <w:rPr>
          <w:color w:val="0563C1"/>
          <w:w w:val="105"/>
          <w:sz w:val="24"/>
          <w:u w:val="single" w:color="0563C1"/>
        </w:rPr>
        <w:t>Center</w:t>
      </w:r>
    </w:p>
    <w:p w14:paraId="37661F6E" w14:textId="77777777" w:rsidR="001F68E6" w:rsidRDefault="00000000">
      <w:pPr>
        <w:pStyle w:val="ListParagraph"/>
        <w:numPr>
          <w:ilvl w:val="0"/>
          <w:numId w:val="4"/>
        </w:numPr>
        <w:tabs>
          <w:tab w:val="left" w:pos="831"/>
          <w:tab w:val="left" w:pos="832"/>
        </w:tabs>
        <w:spacing w:before="21"/>
        <w:rPr>
          <w:sz w:val="24"/>
        </w:rPr>
      </w:pPr>
      <w:r>
        <w:rPr>
          <w:color w:val="0563C1"/>
          <w:w w:val="105"/>
          <w:sz w:val="24"/>
          <w:u w:val="single" w:color="0563C1"/>
        </w:rPr>
        <w:t>Counseling</w:t>
      </w:r>
      <w:r>
        <w:rPr>
          <w:color w:val="0563C1"/>
          <w:spacing w:val="-11"/>
          <w:w w:val="105"/>
          <w:sz w:val="24"/>
          <w:u w:val="single" w:color="0563C1"/>
        </w:rPr>
        <w:t xml:space="preserve"> </w:t>
      </w:r>
      <w:r>
        <w:rPr>
          <w:color w:val="0563C1"/>
          <w:w w:val="105"/>
          <w:sz w:val="24"/>
          <w:u w:val="single" w:color="0563C1"/>
        </w:rPr>
        <w:t>Center</w:t>
      </w:r>
    </w:p>
    <w:p w14:paraId="63D09A4C" w14:textId="77777777" w:rsidR="001F68E6" w:rsidRDefault="00000000">
      <w:pPr>
        <w:pStyle w:val="ListParagraph"/>
        <w:numPr>
          <w:ilvl w:val="0"/>
          <w:numId w:val="4"/>
        </w:numPr>
        <w:tabs>
          <w:tab w:val="left" w:pos="831"/>
          <w:tab w:val="left" w:pos="832"/>
        </w:tabs>
        <w:spacing w:before="15"/>
        <w:rPr>
          <w:sz w:val="24"/>
        </w:rPr>
      </w:pPr>
      <w:r>
        <w:rPr>
          <w:color w:val="0563C1"/>
          <w:w w:val="110"/>
          <w:sz w:val="24"/>
          <w:u w:val="single" w:color="0563C1"/>
        </w:rPr>
        <w:t>Multicultural</w:t>
      </w:r>
      <w:r>
        <w:rPr>
          <w:color w:val="0563C1"/>
          <w:spacing w:val="-15"/>
          <w:w w:val="110"/>
          <w:sz w:val="24"/>
          <w:u w:val="single" w:color="0563C1"/>
        </w:rPr>
        <w:t xml:space="preserve"> </w:t>
      </w:r>
      <w:r>
        <w:rPr>
          <w:color w:val="0563C1"/>
          <w:w w:val="110"/>
          <w:sz w:val="24"/>
          <w:u w:val="single" w:color="0563C1"/>
        </w:rPr>
        <w:t>Center</w:t>
      </w:r>
    </w:p>
    <w:p w14:paraId="54BC3F8F" w14:textId="77777777" w:rsidR="001F68E6" w:rsidRDefault="00000000">
      <w:pPr>
        <w:pStyle w:val="ListParagraph"/>
        <w:numPr>
          <w:ilvl w:val="0"/>
          <w:numId w:val="4"/>
        </w:numPr>
        <w:tabs>
          <w:tab w:val="left" w:pos="831"/>
          <w:tab w:val="left" w:pos="832"/>
        </w:tabs>
        <w:spacing w:before="21"/>
        <w:rPr>
          <w:sz w:val="24"/>
        </w:rPr>
      </w:pPr>
      <w:r>
        <w:rPr>
          <w:color w:val="0563C1"/>
          <w:w w:val="105"/>
          <w:sz w:val="24"/>
          <w:u w:val="single" w:color="0563C1"/>
        </w:rPr>
        <w:t>Academic Advising &amp; Transfer</w:t>
      </w:r>
      <w:r>
        <w:rPr>
          <w:color w:val="0563C1"/>
          <w:spacing w:val="-46"/>
          <w:w w:val="105"/>
          <w:sz w:val="24"/>
          <w:u w:val="single" w:color="0563C1"/>
        </w:rPr>
        <w:t xml:space="preserve"> </w:t>
      </w:r>
      <w:r>
        <w:rPr>
          <w:color w:val="0563C1"/>
          <w:w w:val="105"/>
          <w:sz w:val="24"/>
          <w:u w:val="single" w:color="0563C1"/>
        </w:rPr>
        <w:t>Center</w:t>
      </w:r>
    </w:p>
    <w:p w14:paraId="54DF24A5" w14:textId="77777777" w:rsidR="001F68E6" w:rsidRDefault="001F68E6">
      <w:pPr>
        <w:pStyle w:val="BodyText"/>
        <w:ind w:left="0"/>
        <w:rPr>
          <w:sz w:val="17"/>
        </w:rPr>
      </w:pPr>
    </w:p>
    <w:p w14:paraId="5A463C68" w14:textId="77777777" w:rsidR="00E54362" w:rsidRPr="00C52A7E" w:rsidRDefault="00E54362" w:rsidP="00E54362">
      <w:pPr>
        <w:rPr>
          <w:b/>
          <w:bCs/>
          <w:sz w:val="24"/>
          <w:szCs w:val="24"/>
          <w:u w:val="single"/>
        </w:rPr>
      </w:pPr>
      <w:r w:rsidRPr="00C52A7E">
        <w:rPr>
          <w:rFonts w:eastAsia="Cambria"/>
          <w:b/>
          <w:bCs/>
          <w:sz w:val="24"/>
          <w:szCs w:val="24"/>
          <w:u w:val="single"/>
        </w:rPr>
        <w:t>COUNSELING PROGRAM OBJECTIVES</w:t>
      </w:r>
    </w:p>
    <w:p w14:paraId="53884822" w14:textId="77777777" w:rsidR="00E54362" w:rsidRPr="00720296" w:rsidRDefault="00E54362" w:rsidP="00E54362">
      <w:pPr>
        <w:rPr>
          <w:sz w:val="24"/>
          <w:szCs w:val="24"/>
        </w:rPr>
      </w:pPr>
      <w:r w:rsidRPr="00720296">
        <w:rPr>
          <w:rFonts w:eastAsia="Cambria"/>
          <w:b/>
          <w:bCs/>
          <w:i/>
          <w:iCs/>
          <w:sz w:val="24"/>
          <w:szCs w:val="24"/>
        </w:rPr>
        <w:t>Knowledge.</w:t>
      </w:r>
      <w:r w:rsidRPr="00720296">
        <w:rPr>
          <w:rFonts w:eastAsia="Cambria"/>
          <w:sz w:val="24"/>
          <w:szCs w:val="24"/>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720296">
        <w:rPr>
          <w:sz w:val="24"/>
          <w:szCs w:val="24"/>
        </w:rPr>
        <w:br/>
      </w:r>
      <w:r w:rsidRPr="00720296">
        <w:rPr>
          <w:rFonts w:eastAsia="Cambria"/>
          <w:b/>
          <w:bCs/>
          <w:i/>
          <w:iCs/>
          <w:sz w:val="24"/>
          <w:szCs w:val="24"/>
        </w:rPr>
        <w:t>Clinical Skills.</w:t>
      </w:r>
      <w:r w:rsidRPr="00720296">
        <w:rPr>
          <w:rFonts w:eastAsia="Cambria"/>
          <w:sz w:val="24"/>
          <w:szCs w:val="24"/>
        </w:rPr>
        <w:t xml:space="preserve"> Students will demonstrate meaningful, therapeutic alliances that utilize culturally sensitive appraisal and assessment techniques for working with individuals and groups in a culturally pluralistic world.</w:t>
      </w:r>
      <w:r w:rsidRPr="00720296">
        <w:rPr>
          <w:sz w:val="24"/>
          <w:szCs w:val="24"/>
        </w:rPr>
        <w:br/>
      </w:r>
      <w:r w:rsidRPr="00720296">
        <w:rPr>
          <w:rFonts w:eastAsia="Cambria"/>
          <w:b/>
          <w:bCs/>
          <w:i/>
          <w:iCs/>
          <w:sz w:val="24"/>
          <w:szCs w:val="24"/>
        </w:rPr>
        <w:t>Research and Appraisal.</w:t>
      </w:r>
      <w:r w:rsidRPr="00720296">
        <w:rPr>
          <w:rFonts w:eastAsia="Cambria"/>
          <w:sz w:val="24"/>
          <w:szCs w:val="24"/>
        </w:rPr>
        <w:t xml:space="preserve"> Students will demonstrate analytical knowledge and skills for appraising and contributing to professional counseling literature and program evaluation in selected specialty areas ((i.e., mental health or school counseling).</w:t>
      </w:r>
    </w:p>
    <w:p w14:paraId="2E441ED6" w14:textId="77777777" w:rsidR="00E54362" w:rsidRPr="00720296" w:rsidRDefault="00E54362" w:rsidP="00E54362">
      <w:pPr>
        <w:rPr>
          <w:sz w:val="24"/>
          <w:szCs w:val="24"/>
        </w:rPr>
      </w:pPr>
      <w:r w:rsidRPr="00720296">
        <w:rPr>
          <w:rFonts w:eastAsia="Cambria"/>
          <w:b/>
          <w:bCs/>
          <w:i/>
          <w:iCs/>
          <w:sz w:val="24"/>
          <w:szCs w:val="24"/>
        </w:rPr>
        <w:lastRenderedPageBreak/>
        <w:t>Professional Dispositions.</w:t>
      </w:r>
      <w:r w:rsidRPr="00720296">
        <w:rPr>
          <w:rFonts w:eastAsia="Cambria"/>
          <w:sz w:val="24"/>
          <w:szCs w:val="24"/>
        </w:rPr>
        <w:t xml:space="preserve"> Students will conduct themselves in accordance with the highest ethical standards and values of professional counseling and develop an understanding of oneself and the use of self in the counseling process.</w:t>
      </w:r>
    </w:p>
    <w:p w14:paraId="065FD375" w14:textId="77777777" w:rsidR="00E54362" w:rsidRPr="00720296" w:rsidRDefault="00E54362" w:rsidP="00E54362">
      <w:pPr>
        <w:rPr>
          <w:rFonts w:eastAsia="Cambria"/>
          <w:sz w:val="24"/>
          <w:szCs w:val="24"/>
        </w:rPr>
      </w:pPr>
      <w:r w:rsidRPr="009135AF">
        <w:rPr>
          <w:rFonts w:eastAsia="Cambria"/>
          <w:b/>
          <w:bCs/>
          <w:i/>
          <w:iCs/>
          <w:sz w:val="24"/>
          <w:szCs w:val="24"/>
        </w:rPr>
        <w:t>Specialty Areas.</w:t>
      </w:r>
      <w:r w:rsidRPr="00720296">
        <w:rPr>
          <w:rFonts w:eastAsia="Cambria"/>
          <w:sz w:val="24"/>
          <w:szCs w:val="24"/>
        </w:rPr>
        <w:t xml:space="preserve"> Students will demonstrate appropriate breadths and depth of knowledge and skills in their respective specialty areas (i.e., mental health or school counseling).</w:t>
      </w:r>
    </w:p>
    <w:p w14:paraId="19AB436C" w14:textId="77777777" w:rsidR="00E54362" w:rsidRDefault="00E54362" w:rsidP="00A52D0A">
      <w:pPr>
        <w:pStyle w:val="paragraph"/>
        <w:spacing w:before="0" w:beforeAutospacing="0" w:after="0" w:afterAutospacing="0"/>
        <w:textAlignment w:val="baseline"/>
        <w:rPr>
          <w:rStyle w:val="normaltextrun"/>
          <w:b/>
          <w:bCs/>
          <w:u w:val="single"/>
        </w:rPr>
      </w:pPr>
    </w:p>
    <w:p w14:paraId="556B94D0" w14:textId="7D6B5510" w:rsidR="000F3BBE" w:rsidRDefault="00A52D0A" w:rsidP="001055D7">
      <w:pPr>
        <w:pStyle w:val="paragraph"/>
        <w:spacing w:before="0" w:beforeAutospacing="0" w:after="0" w:afterAutospacing="0"/>
        <w:textAlignment w:val="baseline"/>
        <w:rPr>
          <w:rStyle w:val="normaltextrun"/>
        </w:rPr>
      </w:pPr>
      <w:r>
        <w:rPr>
          <w:rStyle w:val="normaltextrun"/>
          <w:b/>
          <w:bCs/>
          <w:u w:val="single"/>
        </w:rPr>
        <w:t>DEFINITION OF COUNSELING</w:t>
      </w:r>
    </w:p>
    <w:p w14:paraId="7EA6FD1B" w14:textId="32612F97" w:rsidR="00A52D0A" w:rsidRPr="001055D7" w:rsidRDefault="00A52D0A" w:rsidP="001055D7">
      <w:pPr>
        <w:rPr>
          <w:sz w:val="24"/>
          <w:szCs w:val="24"/>
        </w:rPr>
      </w:pPr>
      <w:r w:rsidRPr="001055D7">
        <w:rPr>
          <w:sz w:val="24"/>
          <w:szCs w:val="24"/>
        </w:rPr>
        <w:t xml:space="preserve">Recently ACA and </w:t>
      </w:r>
      <w:proofErr w:type="gramStart"/>
      <w:r w:rsidRPr="001055D7">
        <w:rPr>
          <w:sz w:val="24"/>
          <w:szCs w:val="24"/>
        </w:rPr>
        <w:t>28</w:t>
      </w:r>
      <w:proofErr w:type="gramEnd"/>
      <w:r w:rsidRPr="001055D7">
        <w:rPr>
          <w:sz w:val="24"/>
          <w:szCs w:val="24"/>
        </w:rPr>
        <w:t xml:space="preserve"> other Counseling Organizations adopted the following definition: “Counseling is a professional relationship that empowers diverse individuals, families, and groups to accomplish mental health, wellness, education, and career goals.” </w:t>
      </w:r>
    </w:p>
    <w:p w14:paraId="67490019" w14:textId="77777777" w:rsidR="00A52D0A" w:rsidRPr="000F3BBE" w:rsidRDefault="00A52D0A" w:rsidP="001055D7">
      <w:pPr>
        <w:pStyle w:val="paragraph"/>
        <w:spacing w:before="0" w:beforeAutospacing="0" w:after="0" w:afterAutospacing="0"/>
        <w:textAlignment w:val="baseline"/>
        <w:rPr>
          <w:rFonts w:ascii="Segoe UI" w:hAnsi="Segoe UI" w:cs="Segoe UI"/>
        </w:rPr>
      </w:pPr>
      <w:r>
        <w:rPr>
          <w:rStyle w:val="eop"/>
          <w:color w:val="000000"/>
        </w:rPr>
        <w:t> </w:t>
      </w:r>
    </w:p>
    <w:p w14:paraId="58158726" w14:textId="77777777" w:rsidR="000F3BBE" w:rsidRDefault="00A52D0A" w:rsidP="001055D7">
      <w:pPr>
        <w:rPr>
          <w:rStyle w:val="normaltextrun"/>
          <w:color w:val="000000"/>
          <w:sz w:val="24"/>
          <w:szCs w:val="24"/>
        </w:rPr>
      </w:pPr>
      <w:r w:rsidRPr="000F3BBE">
        <w:rPr>
          <w:rStyle w:val="normaltextrun"/>
          <w:b/>
          <w:bCs/>
          <w:color w:val="000000"/>
          <w:sz w:val="24"/>
          <w:szCs w:val="24"/>
          <w:u w:val="single"/>
        </w:rPr>
        <w:t>REFLECTIVE COUNSELING PRACTICE</w:t>
      </w:r>
    </w:p>
    <w:p w14:paraId="7C28EE48" w14:textId="6301D356" w:rsidR="00A52D0A" w:rsidRPr="001055D7" w:rsidRDefault="00A52D0A" w:rsidP="001055D7">
      <w:pPr>
        <w:rPr>
          <w:sz w:val="24"/>
          <w:szCs w:val="24"/>
        </w:rPr>
      </w:pPr>
      <w:r w:rsidRPr="001055D7">
        <w:rPr>
          <w:sz w:val="24"/>
          <w:szCs w:val="24"/>
        </w:rPr>
        <w:t>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personal attributes and skills are crucial to the development of excellence in our schools and community agencies serving a diverse, multicultural society.  </w:t>
      </w:r>
    </w:p>
    <w:p w14:paraId="48EF61A6" w14:textId="77777777" w:rsidR="000F3BBE" w:rsidRPr="000F3BBE" w:rsidRDefault="000F3BBE" w:rsidP="000F3BBE">
      <w:pPr>
        <w:rPr>
          <w:sz w:val="24"/>
          <w:szCs w:val="24"/>
        </w:rPr>
      </w:pPr>
    </w:p>
    <w:p w14:paraId="0F8DA3AA" w14:textId="2281F978" w:rsidR="001F68E6" w:rsidRPr="000F3BBE" w:rsidRDefault="00000000" w:rsidP="000F3BBE">
      <w:pPr>
        <w:rPr>
          <w:b/>
          <w:bCs/>
          <w:sz w:val="24"/>
          <w:szCs w:val="24"/>
          <w:u w:val="single"/>
        </w:rPr>
      </w:pPr>
      <w:r w:rsidRPr="000F3BBE">
        <w:rPr>
          <w:b/>
          <w:bCs/>
          <w:sz w:val="24"/>
          <w:szCs w:val="24"/>
          <w:u w:val="single"/>
        </w:rPr>
        <w:t>COURSE DESCRIPTION</w:t>
      </w:r>
    </w:p>
    <w:p w14:paraId="47CC5C71" w14:textId="53790B58" w:rsidR="001F68E6" w:rsidRDefault="00000000" w:rsidP="000F3BBE">
      <w:pPr>
        <w:rPr>
          <w:sz w:val="24"/>
          <w:szCs w:val="24"/>
        </w:rPr>
      </w:pPr>
      <w:r w:rsidRPr="000F3BBE">
        <w:rPr>
          <w:sz w:val="24"/>
          <w:szCs w:val="24"/>
        </w:rPr>
        <w:t>A consideration of counseling with elementary school-aged children. Emphasis is placed upon play therapy and the counseling process as it affects the educational, personal, familial, and social adjustment of children.</w:t>
      </w:r>
    </w:p>
    <w:p w14:paraId="65B5085B" w14:textId="77777777" w:rsidR="000F3BBE" w:rsidRPr="000F3BBE" w:rsidRDefault="000F3BBE" w:rsidP="000F3BBE">
      <w:pPr>
        <w:rPr>
          <w:sz w:val="24"/>
          <w:szCs w:val="24"/>
        </w:rPr>
      </w:pPr>
    </w:p>
    <w:p w14:paraId="6043CF0E" w14:textId="246B3E81" w:rsidR="000F3BBE" w:rsidRPr="000F3BBE" w:rsidRDefault="00A52D0A" w:rsidP="000F3BBE">
      <w:pPr>
        <w:rPr>
          <w:b/>
          <w:bCs/>
          <w:sz w:val="24"/>
          <w:szCs w:val="24"/>
          <w:u w:val="single"/>
        </w:rPr>
      </w:pPr>
      <w:r w:rsidRPr="000F3BBE">
        <w:rPr>
          <w:b/>
          <w:bCs/>
          <w:sz w:val="24"/>
          <w:szCs w:val="24"/>
          <w:u w:val="single"/>
        </w:rPr>
        <w:t>METHODS OF INSTRUCTION</w:t>
      </w:r>
    </w:p>
    <w:p w14:paraId="30BABC06" w14:textId="77777777" w:rsidR="00A52D0A" w:rsidRPr="000F3BBE" w:rsidRDefault="00000000" w:rsidP="000F3BBE">
      <w:pPr>
        <w:rPr>
          <w:sz w:val="24"/>
          <w:szCs w:val="24"/>
        </w:rPr>
      </w:pPr>
      <w:r w:rsidRPr="000F3BBE">
        <w:rPr>
          <w:sz w:val="24"/>
          <w:szCs w:val="24"/>
        </w:rPr>
        <w:t>This course is structured using a “flipped design” wherein content delivery is moved outside of the classroom, allowing for class time to be utilized actively. Methods involved in this form of student-centered approach include small group discussion, problem-based learning, reflective writing, and contemplative work as well as skills practice and supervisio</w:t>
      </w:r>
      <w:r w:rsidR="00A52D0A" w:rsidRPr="000F3BBE">
        <w:rPr>
          <w:sz w:val="24"/>
          <w:szCs w:val="24"/>
        </w:rPr>
        <w:t>n.</w:t>
      </w:r>
    </w:p>
    <w:p w14:paraId="5B97BDA2" w14:textId="77777777" w:rsidR="00A52D0A" w:rsidRPr="000F3BBE" w:rsidRDefault="00A52D0A" w:rsidP="000F3BBE">
      <w:pPr>
        <w:rPr>
          <w:sz w:val="24"/>
          <w:szCs w:val="24"/>
        </w:rPr>
      </w:pPr>
    </w:p>
    <w:p w14:paraId="0EAEC94F" w14:textId="41499C5A" w:rsidR="001F68E6" w:rsidRPr="000F3BBE" w:rsidRDefault="00000000" w:rsidP="000F3BBE">
      <w:pPr>
        <w:rPr>
          <w:b/>
          <w:bCs/>
          <w:sz w:val="24"/>
          <w:szCs w:val="24"/>
          <w:u w:val="single"/>
        </w:rPr>
      </w:pPr>
      <w:r w:rsidRPr="000F3BBE">
        <w:rPr>
          <w:b/>
          <w:bCs/>
          <w:sz w:val="24"/>
          <w:szCs w:val="24"/>
          <w:u w:val="single"/>
        </w:rPr>
        <w:t>COURS</w:t>
      </w:r>
      <w:r w:rsidR="00AC231E" w:rsidRPr="000F3BBE">
        <w:rPr>
          <w:b/>
          <w:bCs/>
          <w:sz w:val="24"/>
          <w:szCs w:val="24"/>
          <w:u w:val="single"/>
        </w:rPr>
        <w:t xml:space="preserve">E </w:t>
      </w:r>
      <w:r w:rsidRPr="000F3BBE">
        <w:rPr>
          <w:b/>
          <w:bCs/>
          <w:sz w:val="24"/>
          <w:szCs w:val="24"/>
          <w:u w:val="single"/>
        </w:rPr>
        <w:t>MATERIALS</w:t>
      </w:r>
    </w:p>
    <w:p w14:paraId="626DA248" w14:textId="5A03E3BC" w:rsidR="001F68E6" w:rsidRPr="000F3BBE" w:rsidRDefault="00000000" w:rsidP="000F3BBE">
      <w:pPr>
        <w:rPr>
          <w:sz w:val="24"/>
          <w:szCs w:val="24"/>
        </w:rPr>
      </w:pPr>
      <w:r w:rsidRPr="000F3BBE">
        <w:rPr>
          <w:sz w:val="24"/>
          <w:szCs w:val="24"/>
        </w:rPr>
        <w:t>Landreth, G. (2012). Play therapy: The art of the relationship (</w:t>
      </w:r>
      <w:proofErr w:type="gramStart"/>
      <w:r w:rsidRPr="000F3BBE">
        <w:rPr>
          <w:sz w:val="24"/>
          <w:szCs w:val="24"/>
        </w:rPr>
        <w:t>3rd</w:t>
      </w:r>
      <w:proofErr w:type="gramEnd"/>
      <w:r w:rsidRPr="000F3BBE">
        <w:rPr>
          <w:sz w:val="24"/>
          <w:szCs w:val="24"/>
        </w:rPr>
        <w:t xml:space="preserve"> edition). First and second </w:t>
      </w:r>
      <w:r w:rsidR="000F3BBE">
        <w:rPr>
          <w:sz w:val="24"/>
          <w:szCs w:val="24"/>
        </w:rPr>
        <w:t xml:space="preserve">  </w:t>
      </w:r>
      <w:r w:rsidRPr="000F3BBE">
        <w:rPr>
          <w:sz w:val="24"/>
          <w:szCs w:val="24"/>
        </w:rPr>
        <w:t>editions are welcome as the author did not make many changes.</w:t>
      </w:r>
    </w:p>
    <w:p w14:paraId="22F7990C" w14:textId="77777777" w:rsidR="001F68E6" w:rsidRPr="000F3BBE" w:rsidRDefault="001F68E6" w:rsidP="000F3BBE">
      <w:pPr>
        <w:rPr>
          <w:sz w:val="24"/>
          <w:szCs w:val="24"/>
        </w:rPr>
      </w:pPr>
    </w:p>
    <w:p w14:paraId="0FB722A0" w14:textId="38F82A0E" w:rsidR="001F68E6" w:rsidRPr="000F3BBE" w:rsidRDefault="00000000" w:rsidP="000F3BBE">
      <w:pPr>
        <w:rPr>
          <w:sz w:val="24"/>
          <w:szCs w:val="24"/>
        </w:rPr>
      </w:pPr>
      <w:r w:rsidRPr="000F3BBE">
        <w:rPr>
          <w:sz w:val="24"/>
          <w:szCs w:val="24"/>
        </w:rPr>
        <w:t>Ray, D. (2011). Advanced Play Therapy: Essential Conditions, Knowledge, and Skills for Child Practice</w:t>
      </w:r>
    </w:p>
    <w:p w14:paraId="5D4311E9" w14:textId="62449137" w:rsidR="00A52D0A" w:rsidRPr="000F3BBE" w:rsidRDefault="00A52D0A" w:rsidP="000F3BBE">
      <w:pPr>
        <w:rPr>
          <w:sz w:val="24"/>
          <w:szCs w:val="24"/>
        </w:rPr>
      </w:pPr>
    </w:p>
    <w:p w14:paraId="71130BEE" w14:textId="47AF05A8" w:rsidR="00A52D0A" w:rsidRPr="000F3BBE" w:rsidRDefault="00A52D0A" w:rsidP="000F3BBE">
      <w:pPr>
        <w:rPr>
          <w:b/>
          <w:bCs/>
          <w:i/>
          <w:iCs/>
          <w:sz w:val="24"/>
          <w:szCs w:val="24"/>
        </w:rPr>
      </w:pPr>
      <w:r w:rsidRPr="000F3BBE">
        <w:rPr>
          <w:b/>
          <w:bCs/>
          <w:i/>
          <w:iCs/>
          <w:sz w:val="24"/>
          <w:szCs w:val="24"/>
        </w:rPr>
        <w:t>Current Research Articles in Course: </w:t>
      </w:r>
    </w:p>
    <w:p w14:paraId="3C7F9C85" w14:textId="082D05B4" w:rsidR="00816327" w:rsidRPr="000F3BBE" w:rsidRDefault="00816327" w:rsidP="000F3BBE">
      <w:pPr>
        <w:rPr>
          <w:sz w:val="24"/>
          <w:szCs w:val="24"/>
        </w:rPr>
      </w:pPr>
      <w:r w:rsidRPr="000F3BBE">
        <w:rPr>
          <w:sz w:val="24"/>
          <w:szCs w:val="24"/>
        </w:rPr>
        <w:t>Bratton, S., Ray, D., Rhine, T., &amp; Jones, L. (2005). The efficacy of play therapy with children: A meta-analytic review of treatment outcomes. Professional Psychology: Research and Practice, 36(4), 367-390. doi:10.1037/0735-7028.36.4.376</w:t>
      </w:r>
    </w:p>
    <w:p w14:paraId="42408BCE" w14:textId="41402744" w:rsidR="00816327" w:rsidRPr="000F3BBE" w:rsidRDefault="00816327" w:rsidP="000F3BBE">
      <w:pPr>
        <w:rPr>
          <w:sz w:val="24"/>
          <w:szCs w:val="24"/>
        </w:rPr>
      </w:pPr>
    </w:p>
    <w:p w14:paraId="552F35D7" w14:textId="5A7A3370" w:rsidR="00816327" w:rsidRPr="000F3BBE" w:rsidRDefault="00816327" w:rsidP="000F3BBE">
      <w:pPr>
        <w:rPr>
          <w:sz w:val="24"/>
          <w:szCs w:val="24"/>
        </w:rPr>
      </w:pPr>
      <w:r w:rsidRPr="000F3BBE">
        <w:rPr>
          <w:sz w:val="24"/>
          <w:szCs w:val="24"/>
        </w:rPr>
        <w:t>Garza, Y., &amp; Bratton, S. C. (2005). School-based child-centered play therapy with Hispanic children: Outcomes and cultural considerations. International Journal of Play Therapy, 14(1), 51-79.</w:t>
      </w:r>
    </w:p>
    <w:p w14:paraId="31DE696F" w14:textId="77777777" w:rsidR="00816327" w:rsidRPr="000F3BBE" w:rsidRDefault="00816327" w:rsidP="000F3BBE">
      <w:pPr>
        <w:rPr>
          <w:sz w:val="24"/>
          <w:szCs w:val="24"/>
        </w:rPr>
      </w:pPr>
    </w:p>
    <w:p w14:paraId="2078D8C6" w14:textId="11C53564" w:rsidR="00247860" w:rsidRPr="000F3BBE" w:rsidRDefault="00816327" w:rsidP="000F3BBE">
      <w:pPr>
        <w:rPr>
          <w:sz w:val="24"/>
          <w:szCs w:val="24"/>
        </w:rPr>
      </w:pPr>
      <w:r w:rsidRPr="000F3BBE">
        <w:rPr>
          <w:sz w:val="24"/>
          <w:szCs w:val="24"/>
        </w:rPr>
        <w:t xml:space="preserve">Lin, Y., &amp; Bratton, S. C. (2015). A meta-analytic review of child-centered play therapy approaches. Journal of Counseling and Development, 93(1), 45-58. </w:t>
      </w:r>
      <w:proofErr w:type="spellStart"/>
      <w:r w:rsidRPr="000F3BBE">
        <w:rPr>
          <w:sz w:val="24"/>
          <w:szCs w:val="24"/>
        </w:rPr>
        <w:t>doi</w:t>
      </w:r>
      <w:proofErr w:type="spellEnd"/>
      <w:r w:rsidRPr="000F3BBE">
        <w:rPr>
          <w:sz w:val="24"/>
          <w:szCs w:val="24"/>
        </w:rPr>
        <w:t>: 10.1002/j.1556-6676.</w:t>
      </w:r>
      <w:proofErr w:type="gramStart"/>
      <w:r w:rsidRPr="000F3BBE">
        <w:rPr>
          <w:sz w:val="24"/>
          <w:szCs w:val="24"/>
        </w:rPr>
        <w:t>2015.00180.x</w:t>
      </w:r>
      <w:proofErr w:type="gramEnd"/>
    </w:p>
    <w:p w14:paraId="559DEE55" w14:textId="26CD04C7" w:rsidR="00816327" w:rsidRPr="000F3BBE" w:rsidRDefault="00816327" w:rsidP="000F3BBE">
      <w:pPr>
        <w:rPr>
          <w:sz w:val="24"/>
          <w:szCs w:val="24"/>
        </w:rPr>
      </w:pPr>
    </w:p>
    <w:p w14:paraId="1B5788EF" w14:textId="77777777" w:rsidR="00816327" w:rsidRPr="000F3BBE" w:rsidRDefault="00816327" w:rsidP="000F3BBE">
      <w:pPr>
        <w:rPr>
          <w:sz w:val="24"/>
          <w:szCs w:val="24"/>
        </w:rPr>
      </w:pPr>
      <w:r w:rsidRPr="000F3BBE">
        <w:rPr>
          <w:sz w:val="24"/>
          <w:szCs w:val="24"/>
        </w:rPr>
        <w:t xml:space="preserve">Patterson, L., </w:t>
      </w:r>
      <w:proofErr w:type="spellStart"/>
      <w:r w:rsidRPr="000F3BBE">
        <w:rPr>
          <w:sz w:val="24"/>
          <w:szCs w:val="24"/>
        </w:rPr>
        <w:t>Stutey</w:t>
      </w:r>
      <w:proofErr w:type="spellEnd"/>
      <w:r w:rsidRPr="000F3BBE">
        <w:rPr>
          <w:sz w:val="24"/>
          <w:szCs w:val="24"/>
        </w:rPr>
        <w:t>, D. M., &amp; Dorsey, B. (2018). Play therapy with African American children exposed to adverse childhood experiences. International Journal of Play Therapy, 27(4), 215–226.</w:t>
      </w:r>
    </w:p>
    <w:p w14:paraId="21C3A4A7" w14:textId="77777777" w:rsidR="00247860" w:rsidRPr="000F3BBE" w:rsidRDefault="00247860" w:rsidP="000F3BBE">
      <w:pPr>
        <w:rPr>
          <w:sz w:val="24"/>
          <w:szCs w:val="24"/>
        </w:rPr>
      </w:pPr>
    </w:p>
    <w:p w14:paraId="7FB80F9D" w14:textId="0F1F35A0" w:rsidR="001F68E6" w:rsidRPr="000F3BBE" w:rsidRDefault="00816327" w:rsidP="000F3BBE">
      <w:pPr>
        <w:rPr>
          <w:sz w:val="24"/>
          <w:szCs w:val="24"/>
        </w:rPr>
      </w:pPr>
      <w:proofErr w:type="spellStart"/>
      <w:r w:rsidRPr="000F3BBE">
        <w:rPr>
          <w:sz w:val="24"/>
          <w:szCs w:val="24"/>
        </w:rPr>
        <w:t>Schottelkorb</w:t>
      </w:r>
      <w:proofErr w:type="spellEnd"/>
      <w:r w:rsidRPr="000F3BBE">
        <w:rPr>
          <w:sz w:val="24"/>
          <w:szCs w:val="24"/>
        </w:rPr>
        <w:t>, A., Swan, K. L., Ogawa, Y. (2020). Intensive Child-Centered Play Therapy for Children on the Autism Spectrum: A Pilot Study. Journal of Counseling &amp; Development, 98, 63-73.</w:t>
      </w:r>
    </w:p>
    <w:p w14:paraId="3B58F725" w14:textId="5F0E0CDF" w:rsidR="00DB131E" w:rsidRPr="000F3BBE" w:rsidRDefault="00DB131E" w:rsidP="000F3BBE">
      <w:pPr>
        <w:rPr>
          <w:sz w:val="24"/>
          <w:szCs w:val="24"/>
        </w:rPr>
      </w:pPr>
    </w:p>
    <w:p w14:paraId="3910BD53" w14:textId="6C355411" w:rsidR="00DB131E" w:rsidRPr="000F3BBE" w:rsidRDefault="00DB131E" w:rsidP="000F3BBE">
      <w:pPr>
        <w:rPr>
          <w:sz w:val="24"/>
          <w:szCs w:val="24"/>
        </w:rPr>
      </w:pPr>
      <w:r w:rsidRPr="000F3BBE">
        <w:rPr>
          <w:sz w:val="24"/>
          <w:szCs w:val="24"/>
        </w:rPr>
        <w:t>Shen, Y. (2002). Short-term group play therapy with Chinese earthquake victims: Effects on anxiety, depression, and adjustment. International Journal of Play Therapy, 11(1), 43-63.</w:t>
      </w:r>
    </w:p>
    <w:p w14:paraId="069BC998" w14:textId="77777777" w:rsidR="00DB131E" w:rsidRDefault="00DB131E" w:rsidP="00AC231E">
      <w:pPr>
        <w:pStyle w:val="BodyText"/>
        <w:spacing w:line="242" w:lineRule="auto"/>
        <w:ind w:left="0" w:right="6715"/>
      </w:pPr>
    </w:p>
    <w:p w14:paraId="1FB4F42C" w14:textId="5AE593E8" w:rsidR="00E42D12" w:rsidRDefault="00E42D12" w:rsidP="00967B17">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b/>
          <w:bCs/>
          <w:color w:val="000000"/>
          <w:u w:val="single"/>
        </w:rPr>
        <w:t>MSU COUNSELING SYLLABUS MATRIX</w:t>
      </w:r>
    </w:p>
    <w:p w14:paraId="7C080ABB" w14:textId="77777777" w:rsidR="00E42D12" w:rsidRDefault="00E42D12" w:rsidP="00E42D12">
      <w:pPr>
        <w:pStyle w:val="paragraph"/>
        <w:spacing w:before="0" w:beforeAutospacing="0" w:after="0" w:afterAutospacing="0"/>
        <w:textAlignment w:val="baseline"/>
        <w:rPr>
          <w:rFonts w:ascii="Segoe UI" w:hAnsi="Segoe UI" w:cs="Segoe UI"/>
          <w:sz w:val="18"/>
          <w:szCs w:val="18"/>
        </w:rPr>
      </w:pPr>
      <w:r>
        <w:rPr>
          <w:rStyle w:val="normaltextrun"/>
        </w:rPr>
        <w:t>This course is designed to meet certain content standards for accreditation adopted by the Council for Accreditation of Counseling and Related Educational Programs (CACREP) 2016 standards. As such, CACREP standards covered in the course, goals, learning outcomes, learning objectives, curricular activities, and curricular assessments are displayed below:</w:t>
      </w:r>
    </w:p>
    <w:p w14:paraId="14ECC553" w14:textId="097818EF" w:rsidR="00E42D12" w:rsidRDefault="00E42D12" w:rsidP="00AC231E">
      <w:pPr>
        <w:pStyle w:val="BodyText"/>
        <w:spacing w:line="242" w:lineRule="auto"/>
        <w:ind w:left="0" w:right="6715"/>
      </w:pPr>
    </w:p>
    <w:tbl>
      <w:tblPr>
        <w:tblW w:w="11158" w:type="dxa"/>
        <w:tblInd w:w="-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8"/>
        <w:gridCol w:w="2070"/>
        <w:gridCol w:w="1710"/>
        <w:gridCol w:w="2160"/>
        <w:gridCol w:w="2070"/>
        <w:gridCol w:w="1980"/>
      </w:tblGrid>
      <w:tr w:rsidR="003B06BD" w:rsidRPr="00E42D12" w14:paraId="2C484F21" w14:textId="77777777" w:rsidTr="00967B17">
        <w:trPr>
          <w:trHeight w:val="300"/>
        </w:trPr>
        <w:tc>
          <w:tcPr>
            <w:tcW w:w="1168" w:type="dxa"/>
            <w:tcBorders>
              <w:top w:val="single" w:sz="6" w:space="0" w:color="auto"/>
              <w:left w:val="single" w:sz="6" w:space="0" w:color="auto"/>
              <w:bottom w:val="single" w:sz="6" w:space="0" w:color="auto"/>
              <w:right w:val="single" w:sz="6" w:space="0" w:color="auto"/>
            </w:tcBorders>
            <w:shd w:val="clear" w:color="auto" w:fill="auto"/>
            <w:hideMark/>
          </w:tcPr>
          <w:p w14:paraId="43032082" w14:textId="77777777" w:rsidR="00E42D12" w:rsidRPr="00E42D12" w:rsidRDefault="00E42D12" w:rsidP="00E42D12">
            <w:pPr>
              <w:widowControl/>
              <w:autoSpaceDE/>
              <w:autoSpaceDN/>
              <w:textAlignment w:val="baseline"/>
              <w:rPr>
                <w:rFonts w:ascii="Segoe UI" w:hAnsi="Segoe UI" w:cs="Segoe UI"/>
                <w:sz w:val="20"/>
                <w:szCs w:val="20"/>
              </w:rPr>
            </w:pPr>
            <w:r w:rsidRPr="00E42D12">
              <w:rPr>
                <w:b/>
                <w:bCs/>
                <w:sz w:val="20"/>
                <w:szCs w:val="20"/>
              </w:rPr>
              <w:t>THEMES</w:t>
            </w:r>
            <w:r w:rsidRPr="00E42D12">
              <w:rPr>
                <w:sz w:val="20"/>
                <w:szCs w:val="20"/>
              </w:rPr>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6A02ECBF" w14:textId="77777777" w:rsidR="00E42D12" w:rsidRPr="00E42D12" w:rsidRDefault="00E42D12" w:rsidP="00E42D12">
            <w:pPr>
              <w:widowControl/>
              <w:autoSpaceDE/>
              <w:autoSpaceDN/>
              <w:textAlignment w:val="baseline"/>
              <w:rPr>
                <w:rFonts w:ascii="Segoe UI" w:hAnsi="Segoe UI" w:cs="Segoe UI"/>
                <w:sz w:val="20"/>
                <w:szCs w:val="20"/>
              </w:rPr>
            </w:pPr>
            <w:r w:rsidRPr="00E42D12">
              <w:rPr>
                <w:b/>
                <w:bCs/>
                <w:sz w:val="20"/>
                <w:szCs w:val="20"/>
              </w:rPr>
              <w:t>LEARNING OBJECTIVES</w:t>
            </w:r>
            <w:r w:rsidRPr="00E42D12">
              <w:rPr>
                <w:sz w:val="20"/>
                <w:szCs w:val="20"/>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0D414D35" w14:textId="77777777" w:rsidR="00E42D12" w:rsidRPr="00E42D12" w:rsidRDefault="00E42D12" w:rsidP="00E42D12">
            <w:pPr>
              <w:widowControl/>
              <w:autoSpaceDE/>
              <w:autoSpaceDN/>
              <w:textAlignment w:val="baseline"/>
              <w:rPr>
                <w:rFonts w:ascii="Segoe UI" w:hAnsi="Segoe UI" w:cs="Segoe UI"/>
                <w:sz w:val="20"/>
                <w:szCs w:val="20"/>
              </w:rPr>
            </w:pPr>
            <w:r w:rsidRPr="00E42D12">
              <w:rPr>
                <w:b/>
                <w:bCs/>
                <w:sz w:val="20"/>
                <w:szCs w:val="20"/>
              </w:rPr>
              <w:t>CACREP STANDARDS (2016)</w:t>
            </w:r>
            <w:r w:rsidRPr="00E42D12">
              <w:rPr>
                <w:sz w:val="20"/>
                <w:szCs w:val="20"/>
              </w:rPr>
              <w:t>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1D3B9A5C" w14:textId="77777777" w:rsidR="00E42D12" w:rsidRPr="00E42D12" w:rsidRDefault="00E42D12" w:rsidP="00E42D12">
            <w:pPr>
              <w:widowControl/>
              <w:autoSpaceDE/>
              <w:autoSpaceDN/>
              <w:textAlignment w:val="baseline"/>
              <w:rPr>
                <w:rFonts w:ascii="Segoe UI" w:hAnsi="Segoe UI" w:cs="Segoe UI"/>
                <w:sz w:val="20"/>
                <w:szCs w:val="20"/>
              </w:rPr>
            </w:pPr>
            <w:r w:rsidRPr="00E42D12">
              <w:rPr>
                <w:b/>
                <w:bCs/>
                <w:sz w:val="20"/>
                <w:szCs w:val="20"/>
              </w:rPr>
              <w:t>LEARNING ACTIVITIES</w:t>
            </w:r>
            <w:r w:rsidRPr="00E42D12">
              <w:rPr>
                <w:sz w:val="20"/>
                <w:szCs w:val="20"/>
              </w:rPr>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129D866E" w14:textId="77777777" w:rsidR="00E42D12" w:rsidRPr="00E42D12" w:rsidRDefault="00E42D12" w:rsidP="00E42D12">
            <w:pPr>
              <w:widowControl/>
              <w:autoSpaceDE/>
              <w:autoSpaceDN/>
              <w:textAlignment w:val="baseline"/>
              <w:rPr>
                <w:rFonts w:ascii="Segoe UI" w:hAnsi="Segoe UI" w:cs="Segoe UI"/>
                <w:sz w:val="20"/>
                <w:szCs w:val="20"/>
              </w:rPr>
            </w:pPr>
            <w:r w:rsidRPr="00E42D12">
              <w:rPr>
                <w:b/>
                <w:bCs/>
                <w:sz w:val="20"/>
                <w:szCs w:val="20"/>
              </w:rPr>
              <w:t>LEARNING OUTCOMES</w:t>
            </w:r>
            <w:r w:rsidRPr="00E42D12">
              <w:rPr>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403AD69E" w14:textId="77777777" w:rsidR="00E42D12" w:rsidRPr="00E42D12" w:rsidRDefault="00E42D12" w:rsidP="00E42D12">
            <w:pPr>
              <w:widowControl/>
              <w:autoSpaceDE/>
              <w:autoSpaceDN/>
              <w:textAlignment w:val="baseline"/>
              <w:rPr>
                <w:rFonts w:ascii="Segoe UI" w:hAnsi="Segoe UI" w:cs="Segoe UI"/>
                <w:sz w:val="20"/>
                <w:szCs w:val="20"/>
              </w:rPr>
            </w:pPr>
            <w:r w:rsidRPr="00E42D12">
              <w:rPr>
                <w:b/>
                <w:bCs/>
                <w:sz w:val="20"/>
                <w:szCs w:val="20"/>
              </w:rPr>
              <w:t>EVALUATION TOOLS</w:t>
            </w:r>
            <w:r w:rsidRPr="00E42D12">
              <w:rPr>
                <w:sz w:val="20"/>
                <w:szCs w:val="20"/>
              </w:rPr>
              <w:t> </w:t>
            </w:r>
          </w:p>
        </w:tc>
      </w:tr>
      <w:tr w:rsidR="009478E0" w:rsidRPr="00192AF6" w14:paraId="67FD197A" w14:textId="77777777" w:rsidTr="00967B17">
        <w:trPr>
          <w:trHeight w:val="2493"/>
        </w:trPr>
        <w:tc>
          <w:tcPr>
            <w:tcW w:w="1168" w:type="dxa"/>
            <w:tcBorders>
              <w:top w:val="single" w:sz="6" w:space="0" w:color="auto"/>
              <w:left w:val="single" w:sz="6" w:space="0" w:color="auto"/>
              <w:right w:val="single" w:sz="6" w:space="0" w:color="auto"/>
            </w:tcBorders>
            <w:shd w:val="clear" w:color="auto" w:fill="auto"/>
          </w:tcPr>
          <w:p w14:paraId="40DE29F3" w14:textId="27056E99" w:rsidR="009478E0" w:rsidRPr="00BA61EC" w:rsidRDefault="009478E0" w:rsidP="00E42D12">
            <w:pPr>
              <w:widowControl/>
              <w:autoSpaceDE/>
              <w:autoSpaceDN/>
              <w:textAlignment w:val="baseline"/>
              <w:rPr>
                <w:color w:val="000000" w:themeColor="text1"/>
                <w:sz w:val="20"/>
                <w:szCs w:val="20"/>
              </w:rPr>
            </w:pPr>
            <w:r w:rsidRPr="00BA61EC">
              <w:rPr>
                <w:color w:val="000000" w:themeColor="text1"/>
                <w:sz w:val="20"/>
                <w:szCs w:val="20"/>
              </w:rPr>
              <w:t>Knowledge and application of child development as pertaining to play therapy</w:t>
            </w:r>
          </w:p>
        </w:tc>
        <w:tc>
          <w:tcPr>
            <w:tcW w:w="2070" w:type="dxa"/>
            <w:tcBorders>
              <w:top w:val="single" w:sz="6" w:space="0" w:color="auto"/>
              <w:left w:val="single" w:sz="6" w:space="0" w:color="auto"/>
              <w:right w:val="single" w:sz="6" w:space="0" w:color="auto"/>
            </w:tcBorders>
            <w:shd w:val="clear" w:color="auto" w:fill="auto"/>
          </w:tcPr>
          <w:p w14:paraId="25FC296B" w14:textId="2B9ACBE0" w:rsidR="009478E0" w:rsidRPr="00BA61EC" w:rsidRDefault="009478E0" w:rsidP="00E42D12">
            <w:pPr>
              <w:widowControl/>
              <w:autoSpaceDE/>
              <w:autoSpaceDN/>
              <w:textAlignment w:val="baseline"/>
              <w:rPr>
                <w:color w:val="000000" w:themeColor="text1"/>
                <w:sz w:val="20"/>
                <w:szCs w:val="20"/>
              </w:rPr>
            </w:pPr>
            <w:r w:rsidRPr="00BA61EC">
              <w:rPr>
                <w:color w:val="000000" w:themeColor="text1"/>
                <w:sz w:val="20"/>
                <w:szCs w:val="20"/>
              </w:rPr>
              <w:t xml:space="preserve">By the end of this course, students will be able to describe children’s level of development as well as </w:t>
            </w:r>
            <w:r w:rsidRPr="00BA61EC">
              <w:rPr>
                <w:color w:val="000000" w:themeColor="text1"/>
                <w:sz w:val="20"/>
                <w:szCs w:val="20"/>
                <w:shd w:val="clear" w:color="auto" w:fill="FFFFFF"/>
              </w:rPr>
              <w:t>systemic and environmental factors that affect functioning and behavior.</w:t>
            </w:r>
          </w:p>
        </w:tc>
        <w:tc>
          <w:tcPr>
            <w:tcW w:w="1710" w:type="dxa"/>
            <w:tcBorders>
              <w:top w:val="single" w:sz="6" w:space="0" w:color="auto"/>
              <w:left w:val="single" w:sz="6" w:space="0" w:color="auto"/>
              <w:right w:val="single" w:sz="6" w:space="0" w:color="auto"/>
            </w:tcBorders>
            <w:shd w:val="clear" w:color="auto" w:fill="auto"/>
          </w:tcPr>
          <w:p w14:paraId="537C0AEB" w14:textId="0726194E" w:rsidR="009478E0" w:rsidRPr="00192AF6" w:rsidRDefault="009478E0" w:rsidP="009478E0">
            <w:pPr>
              <w:pStyle w:val="TableParagraph"/>
              <w:spacing w:before="1"/>
              <w:ind w:left="0"/>
              <w:rPr>
                <w:w w:val="105"/>
                <w:sz w:val="20"/>
                <w:szCs w:val="20"/>
              </w:rPr>
            </w:pPr>
            <w:r w:rsidRPr="00192AF6">
              <w:rPr>
                <w:w w:val="105"/>
                <w:sz w:val="20"/>
                <w:szCs w:val="20"/>
              </w:rPr>
              <w:t>Human Growth &amp; Development</w:t>
            </w:r>
          </w:p>
          <w:p w14:paraId="55CDB50D" w14:textId="58BBAFC3" w:rsidR="009478E0" w:rsidRPr="00192AF6" w:rsidRDefault="009478E0" w:rsidP="003B06BD">
            <w:pPr>
              <w:widowControl/>
              <w:autoSpaceDE/>
              <w:autoSpaceDN/>
              <w:textAlignment w:val="baseline"/>
              <w:rPr>
                <w:sz w:val="20"/>
                <w:szCs w:val="20"/>
              </w:rPr>
            </w:pPr>
            <w:r w:rsidRPr="00192AF6">
              <w:rPr>
                <w:w w:val="105"/>
                <w:sz w:val="20"/>
                <w:szCs w:val="20"/>
              </w:rPr>
              <w:t>2.F.</w:t>
            </w:r>
            <w:proofErr w:type="gramStart"/>
            <w:r w:rsidRPr="00192AF6">
              <w:rPr>
                <w:w w:val="105"/>
                <w:sz w:val="20"/>
                <w:szCs w:val="20"/>
              </w:rPr>
              <w:t>3.f.</w:t>
            </w:r>
            <w:proofErr w:type="gramEnd"/>
          </w:p>
        </w:tc>
        <w:tc>
          <w:tcPr>
            <w:tcW w:w="2160" w:type="dxa"/>
            <w:tcBorders>
              <w:top w:val="single" w:sz="6" w:space="0" w:color="auto"/>
              <w:left w:val="single" w:sz="6" w:space="0" w:color="auto"/>
              <w:right w:val="single" w:sz="6" w:space="0" w:color="auto"/>
            </w:tcBorders>
            <w:shd w:val="clear" w:color="auto" w:fill="auto"/>
          </w:tcPr>
          <w:p w14:paraId="4FA7A2FE" w14:textId="54C94466" w:rsidR="009478E0" w:rsidRPr="00192AF6" w:rsidRDefault="00E13EFD" w:rsidP="00E42D12">
            <w:pPr>
              <w:widowControl/>
              <w:autoSpaceDE/>
              <w:autoSpaceDN/>
              <w:textAlignment w:val="baseline"/>
              <w:rPr>
                <w:sz w:val="20"/>
                <w:szCs w:val="20"/>
              </w:rPr>
            </w:pPr>
            <w:r>
              <w:rPr>
                <w:sz w:val="20"/>
                <w:szCs w:val="20"/>
              </w:rPr>
              <w:t>Instruction, Discussion, Observation of Child- Centered Play Therapy: Developmental Applications (Ray, 2019), Child-Centered Play Therapy Session, Child-Centered Play Therapy Reflection</w:t>
            </w:r>
          </w:p>
        </w:tc>
        <w:tc>
          <w:tcPr>
            <w:tcW w:w="2070" w:type="dxa"/>
            <w:tcBorders>
              <w:top w:val="single" w:sz="6" w:space="0" w:color="auto"/>
              <w:left w:val="single" w:sz="6" w:space="0" w:color="auto"/>
              <w:right w:val="single" w:sz="6" w:space="0" w:color="auto"/>
            </w:tcBorders>
            <w:shd w:val="clear" w:color="auto" w:fill="auto"/>
          </w:tcPr>
          <w:p w14:paraId="6D24B9FF" w14:textId="1878963F" w:rsidR="009478E0" w:rsidRPr="00192AF6" w:rsidRDefault="00BA61EC" w:rsidP="00E42D12">
            <w:pPr>
              <w:widowControl/>
              <w:autoSpaceDE/>
              <w:autoSpaceDN/>
              <w:textAlignment w:val="baseline"/>
              <w:rPr>
                <w:sz w:val="20"/>
                <w:szCs w:val="20"/>
              </w:rPr>
            </w:pPr>
            <w:r>
              <w:rPr>
                <w:sz w:val="20"/>
                <w:szCs w:val="20"/>
              </w:rPr>
              <w:t>Students will apply understanding of developmental theories and systemic and environmental factors for describing how development and extra-therapeutic factors influence a child’s functioning and behavior.</w:t>
            </w:r>
          </w:p>
        </w:tc>
        <w:tc>
          <w:tcPr>
            <w:tcW w:w="1980" w:type="dxa"/>
            <w:tcBorders>
              <w:top w:val="single" w:sz="6" w:space="0" w:color="auto"/>
              <w:left w:val="single" w:sz="6" w:space="0" w:color="auto"/>
              <w:right w:val="single" w:sz="6" w:space="0" w:color="auto"/>
            </w:tcBorders>
            <w:shd w:val="clear" w:color="auto" w:fill="auto"/>
          </w:tcPr>
          <w:p w14:paraId="35004FAB" w14:textId="620437F8" w:rsidR="009478E0" w:rsidRPr="00192AF6" w:rsidRDefault="008846C9" w:rsidP="00E42D12">
            <w:pPr>
              <w:widowControl/>
              <w:autoSpaceDE/>
              <w:autoSpaceDN/>
              <w:textAlignment w:val="baseline"/>
              <w:rPr>
                <w:sz w:val="20"/>
                <w:szCs w:val="20"/>
              </w:rPr>
            </w:pPr>
            <w:r>
              <w:rPr>
                <w:sz w:val="20"/>
                <w:szCs w:val="20"/>
              </w:rPr>
              <w:t>Reflection of CCPT session</w:t>
            </w:r>
          </w:p>
        </w:tc>
      </w:tr>
      <w:tr w:rsidR="009478E0" w:rsidRPr="00192AF6" w14:paraId="38F2C7FB" w14:textId="77777777" w:rsidTr="00967B17">
        <w:trPr>
          <w:trHeight w:val="300"/>
        </w:trPr>
        <w:tc>
          <w:tcPr>
            <w:tcW w:w="1168" w:type="dxa"/>
            <w:tcBorders>
              <w:top w:val="single" w:sz="6" w:space="0" w:color="auto"/>
              <w:left w:val="single" w:sz="6" w:space="0" w:color="auto"/>
              <w:bottom w:val="single" w:sz="6" w:space="0" w:color="auto"/>
              <w:right w:val="single" w:sz="6" w:space="0" w:color="auto"/>
            </w:tcBorders>
            <w:shd w:val="clear" w:color="auto" w:fill="auto"/>
          </w:tcPr>
          <w:p w14:paraId="3805493D" w14:textId="6C45C7EE" w:rsidR="00E42D12" w:rsidRPr="00192AF6" w:rsidRDefault="00E42D12" w:rsidP="00E42D12">
            <w:pPr>
              <w:widowControl/>
              <w:autoSpaceDE/>
              <w:autoSpaceDN/>
              <w:textAlignment w:val="baseline"/>
              <w:rPr>
                <w:sz w:val="20"/>
                <w:szCs w:val="20"/>
              </w:rPr>
            </w:pPr>
            <w:r w:rsidRPr="00192AF6">
              <w:rPr>
                <w:sz w:val="20"/>
                <w:szCs w:val="20"/>
              </w:rPr>
              <w:t xml:space="preserve">Purpose and </w:t>
            </w:r>
            <w:r w:rsidR="0050251C" w:rsidRPr="00192AF6">
              <w:rPr>
                <w:sz w:val="20"/>
                <w:szCs w:val="20"/>
              </w:rPr>
              <w:t>relevant research of child-centered play therapy</w:t>
            </w:r>
          </w:p>
        </w:tc>
        <w:tc>
          <w:tcPr>
            <w:tcW w:w="2070" w:type="dxa"/>
            <w:tcBorders>
              <w:top w:val="single" w:sz="6" w:space="0" w:color="auto"/>
              <w:left w:val="single" w:sz="6" w:space="0" w:color="auto"/>
              <w:bottom w:val="single" w:sz="6" w:space="0" w:color="auto"/>
              <w:right w:val="single" w:sz="6" w:space="0" w:color="auto"/>
            </w:tcBorders>
            <w:shd w:val="clear" w:color="auto" w:fill="auto"/>
          </w:tcPr>
          <w:p w14:paraId="3DD77969" w14:textId="16B74AA8" w:rsidR="00E42D12" w:rsidRPr="00192AF6" w:rsidRDefault="003B06BD" w:rsidP="00E42D12">
            <w:pPr>
              <w:widowControl/>
              <w:autoSpaceDE/>
              <w:autoSpaceDN/>
              <w:textAlignment w:val="baseline"/>
              <w:rPr>
                <w:sz w:val="20"/>
                <w:szCs w:val="20"/>
              </w:rPr>
            </w:pPr>
            <w:r w:rsidRPr="00192AF6">
              <w:rPr>
                <w:sz w:val="20"/>
                <w:szCs w:val="20"/>
              </w:rPr>
              <w:t xml:space="preserve">By the end of the course, students will be able to describe the purpose </w:t>
            </w:r>
            <w:r w:rsidR="0050251C" w:rsidRPr="00192AF6">
              <w:rPr>
                <w:sz w:val="20"/>
                <w:szCs w:val="20"/>
              </w:rPr>
              <w:t xml:space="preserve">and research </w:t>
            </w:r>
            <w:r w:rsidRPr="00192AF6">
              <w:rPr>
                <w:sz w:val="20"/>
                <w:szCs w:val="20"/>
              </w:rPr>
              <w:t xml:space="preserve">of </w:t>
            </w:r>
            <w:r w:rsidR="0050251C" w:rsidRPr="00192AF6">
              <w:rPr>
                <w:sz w:val="20"/>
                <w:szCs w:val="20"/>
              </w:rPr>
              <w:t>child-centered play therapy.</w:t>
            </w:r>
          </w:p>
        </w:tc>
        <w:tc>
          <w:tcPr>
            <w:tcW w:w="1710" w:type="dxa"/>
            <w:tcBorders>
              <w:top w:val="single" w:sz="6" w:space="0" w:color="auto"/>
              <w:left w:val="single" w:sz="6" w:space="0" w:color="auto"/>
              <w:bottom w:val="single" w:sz="6" w:space="0" w:color="auto"/>
              <w:right w:val="single" w:sz="6" w:space="0" w:color="auto"/>
            </w:tcBorders>
            <w:shd w:val="clear" w:color="auto" w:fill="auto"/>
          </w:tcPr>
          <w:p w14:paraId="0E59793B" w14:textId="77777777" w:rsidR="00E42D12" w:rsidRPr="00192AF6" w:rsidRDefault="00E42D12" w:rsidP="00E42D12">
            <w:pPr>
              <w:widowControl/>
              <w:autoSpaceDE/>
              <w:autoSpaceDN/>
              <w:textAlignment w:val="baseline"/>
              <w:rPr>
                <w:sz w:val="20"/>
                <w:szCs w:val="20"/>
              </w:rPr>
            </w:pPr>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198C75DF" w14:textId="7C50232F" w:rsidR="00E42D12" w:rsidRPr="00192AF6" w:rsidRDefault="00E13EFD" w:rsidP="00E42D12">
            <w:pPr>
              <w:widowControl/>
              <w:autoSpaceDE/>
              <w:autoSpaceDN/>
              <w:textAlignment w:val="baseline"/>
              <w:rPr>
                <w:sz w:val="20"/>
                <w:szCs w:val="20"/>
              </w:rPr>
            </w:pPr>
            <w:r>
              <w:rPr>
                <w:sz w:val="20"/>
                <w:szCs w:val="20"/>
              </w:rPr>
              <w:t xml:space="preserve">Instruction, Discussion, Reading, Role-Play, </w:t>
            </w:r>
            <w:r w:rsidR="00BA61EC">
              <w:rPr>
                <w:sz w:val="20"/>
                <w:szCs w:val="20"/>
              </w:rPr>
              <w:t>Parent Consultation</w:t>
            </w:r>
            <w:r w:rsidR="008846C9">
              <w:rPr>
                <w:sz w:val="20"/>
                <w:szCs w:val="20"/>
              </w:rPr>
              <w:t xml:space="preserve"> Session</w:t>
            </w:r>
          </w:p>
        </w:tc>
        <w:tc>
          <w:tcPr>
            <w:tcW w:w="2070" w:type="dxa"/>
            <w:tcBorders>
              <w:top w:val="single" w:sz="6" w:space="0" w:color="auto"/>
              <w:left w:val="single" w:sz="6" w:space="0" w:color="auto"/>
              <w:bottom w:val="single" w:sz="6" w:space="0" w:color="auto"/>
              <w:right w:val="single" w:sz="6" w:space="0" w:color="auto"/>
            </w:tcBorders>
            <w:shd w:val="clear" w:color="auto" w:fill="auto"/>
          </w:tcPr>
          <w:p w14:paraId="3C92B0A6" w14:textId="16A0640E" w:rsidR="00E42D12" w:rsidRPr="00192AF6" w:rsidRDefault="00BA61EC" w:rsidP="00E42D12">
            <w:pPr>
              <w:widowControl/>
              <w:autoSpaceDE/>
              <w:autoSpaceDN/>
              <w:textAlignment w:val="baseline"/>
              <w:rPr>
                <w:sz w:val="20"/>
                <w:szCs w:val="20"/>
              </w:rPr>
            </w:pPr>
            <w:r>
              <w:rPr>
                <w:sz w:val="20"/>
                <w:szCs w:val="20"/>
              </w:rPr>
              <w:t>Students will demonstrate understanding of purpose and relevant research in play therapy.</w:t>
            </w: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628F9277" w14:textId="74DCE36F" w:rsidR="00E42D12" w:rsidRPr="00192AF6" w:rsidRDefault="00BA61EC" w:rsidP="00E42D12">
            <w:pPr>
              <w:widowControl/>
              <w:autoSpaceDE/>
              <w:autoSpaceDN/>
              <w:textAlignment w:val="baseline"/>
              <w:rPr>
                <w:sz w:val="20"/>
                <w:szCs w:val="20"/>
              </w:rPr>
            </w:pPr>
            <w:r>
              <w:rPr>
                <w:sz w:val="20"/>
                <w:szCs w:val="20"/>
              </w:rPr>
              <w:t>Assessment of Parent Consultation</w:t>
            </w:r>
          </w:p>
        </w:tc>
      </w:tr>
      <w:tr w:rsidR="00E13EFD" w:rsidRPr="00192AF6" w14:paraId="7D3C7406" w14:textId="77777777" w:rsidTr="00967B17">
        <w:trPr>
          <w:trHeight w:val="490"/>
        </w:trPr>
        <w:tc>
          <w:tcPr>
            <w:tcW w:w="1168" w:type="dxa"/>
            <w:vMerge w:val="restart"/>
            <w:tcBorders>
              <w:top w:val="single" w:sz="6" w:space="0" w:color="auto"/>
              <w:left w:val="single" w:sz="6" w:space="0" w:color="auto"/>
              <w:right w:val="single" w:sz="6" w:space="0" w:color="auto"/>
            </w:tcBorders>
            <w:shd w:val="clear" w:color="auto" w:fill="auto"/>
          </w:tcPr>
          <w:p w14:paraId="14E3B767" w14:textId="7FA279AA" w:rsidR="00E13EFD" w:rsidRPr="00192AF6" w:rsidRDefault="00E13EFD" w:rsidP="0050251C">
            <w:pPr>
              <w:widowControl/>
              <w:autoSpaceDE/>
              <w:autoSpaceDN/>
              <w:textAlignment w:val="baseline"/>
              <w:rPr>
                <w:sz w:val="20"/>
                <w:szCs w:val="20"/>
              </w:rPr>
            </w:pPr>
            <w:r w:rsidRPr="00192AF6">
              <w:rPr>
                <w:sz w:val="20"/>
                <w:szCs w:val="20"/>
              </w:rPr>
              <w:t>Knowledge and skills of child-centered play therapy</w:t>
            </w:r>
          </w:p>
        </w:tc>
        <w:tc>
          <w:tcPr>
            <w:tcW w:w="2070" w:type="dxa"/>
            <w:vMerge w:val="restart"/>
            <w:tcBorders>
              <w:top w:val="single" w:sz="6" w:space="0" w:color="auto"/>
              <w:left w:val="single" w:sz="6" w:space="0" w:color="auto"/>
              <w:right w:val="single" w:sz="6" w:space="0" w:color="auto"/>
            </w:tcBorders>
            <w:shd w:val="clear" w:color="auto" w:fill="auto"/>
          </w:tcPr>
          <w:p w14:paraId="7EFF9C64" w14:textId="18DB6238" w:rsidR="00E13EFD" w:rsidRPr="00192AF6" w:rsidRDefault="00E13EFD" w:rsidP="0050251C">
            <w:pPr>
              <w:widowControl/>
              <w:autoSpaceDE/>
              <w:autoSpaceDN/>
              <w:textAlignment w:val="baseline"/>
              <w:rPr>
                <w:sz w:val="20"/>
                <w:szCs w:val="20"/>
              </w:rPr>
            </w:pPr>
            <w:r w:rsidRPr="00192AF6">
              <w:rPr>
                <w:sz w:val="20"/>
                <w:szCs w:val="20"/>
              </w:rPr>
              <w:t xml:space="preserve">By the end of this class, students will be able to show understanding and demonstration of using child-centered play therapy, an evidence-based model of counseling for children that present with varying </w:t>
            </w:r>
            <w:r>
              <w:rPr>
                <w:sz w:val="20"/>
                <w:szCs w:val="20"/>
              </w:rPr>
              <w:lastRenderedPageBreak/>
              <w:t>abilities and with children from diverse backgrounds.</w:t>
            </w:r>
            <w:r w:rsidR="00A85E04">
              <w:rPr>
                <w:sz w:val="20"/>
                <w:szCs w:val="20"/>
              </w:rPr>
              <w:t xml:space="preserve"> Students will also be able to discuss and implement use of expressive arts and </w:t>
            </w:r>
            <w:proofErr w:type="spellStart"/>
            <w:r w:rsidR="00A85E04">
              <w:rPr>
                <w:sz w:val="20"/>
                <w:szCs w:val="20"/>
              </w:rPr>
              <w:t>sandtray</w:t>
            </w:r>
            <w:proofErr w:type="spellEnd"/>
            <w:r w:rsidR="00A85E04">
              <w:rPr>
                <w:sz w:val="20"/>
                <w:szCs w:val="20"/>
              </w:rPr>
              <w:t xml:space="preserve"> therapy with children.</w:t>
            </w:r>
          </w:p>
        </w:tc>
        <w:tc>
          <w:tcPr>
            <w:tcW w:w="1710" w:type="dxa"/>
            <w:tcBorders>
              <w:top w:val="single" w:sz="6" w:space="0" w:color="auto"/>
              <w:left w:val="single" w:sz="6" w:space="0" w:color="auto"/>
              <w:right w:val="single" w:sz="6" w:space="0" w:color="auto"/>
            </w:tcBorders>
            <w:shd w:val="clear" w:color="auto" w:fill="auto"/>
          </w:tcPr>
          <w:p w14:paraId="3093FC5E" w14:textId="77777777" w:rsidR="00E13EFD" w:rsidRPr="00E13EFD" w:rsidRDefault="00E13EFD" w:rsidP="009478E0">
            <w:pPr>
              <w:pStyle w:val="TableParagraph"/>
              <w:spacing w:before="6" w:line="242" w:lineRule="auto"/>
              <w:rPr>
                <w:w w:val="105"/>
                <w:sz w:val="20"/>
                <w:szCs w:val="20"/>
              </w:rPr>
            </w:pPr>
            <w:r w:rsidRPr="00E13EFD">
              <w:rPr>
                <w:w w:val="105"/>
                <w:sz w:val="20"/>
                <w:szCs w:val="20"/>
              </w:rPr>
              <w:lastRenderedPageBreak/>
              <w:t>Counseling &amp; Helping Relationships</w:t>
            </w:r>
          </w:p>
          <w:p w14:paraId="626ECFD1" w14:textId="77777777" w:rsidR="00E13EFD" w:rsidRPr="00E13EFD" w:rsidRDefault="00E13EFD" w:rsidP="00192AF6">
            <w:pPr>
              <w:pStyle w:val="TableParagraph"/>
              <w:spacing w:before="6" w:line="242" w:lineRule="auto"/>
              <w:rPr>
                <w:sz w:val="20"/>
                <w:szCs w:val="20"/>
              </w:rPr>
            </w:pPr>
            <w:r w:rsidRPr="00E13EFD">
              <w:rPr>
                <w:sz w:val="20"/>
                <w:szCs w:val="20"/>
              </w:rPr>
              <w:t xml:space="preserve">2.F.5.a., </w:t>
            </w:r>
            <w:r w:rsidRPr="00E13EFD">
              <w:rPr>
                <w:w w:val="105"/>
                <w:sz w:val="20"/>
                <w:szCs w:val="20"/>
              </w:rPr>
              <w:t>2.F.5.g., 2.F.5.j.</w:t>
            </w:r>
          </w:p>
          <w:p w14:paraId="502765F5" w14:textId="77777777" w:rsidR="00E13EFD" w:rsidRPr="00E13EFD" w:rsidRDefault="00E13EFD" w:rsidP="00192AF6">
            <w:pPr>
              <w:pStyle w:val="TableParagraph"/>
              <w:spacing w:before="6" w:line="242" w:lineRule="auto"/>
              <w:ind w:right="432"/>
              <w:rPr>
                <w:w w:val="110"/>
                <w:sz w:val="20"/>
                <w:szCs w:val="20"/>
              </w:rPr>
            </w:pPr>
            <w:r w:rsidRPr="00E13EFD">
              <w:rPr>
                <w:w w:val="110"/>
                <w:sz w:val="20"/>
                <w:szCs w:val="20"/>
              </w:rPr>
              <w:t>Clinical Mental Health Counseling</w:t>
            </w:r>
          </w:p>
          <w:p w14:paraId="2F1FAE73" w14:textId="127F4A76" w:rsidR="00E13EFD" w:rsidRPr="00E13EFD" w:rsidRDefault="00E13EFD" w:rsidP="00192AF6">
            <w:pPr>
              <w:pStyle w:val="TableParagraph"/>
              <w:spacing w:before="6" w:line="242" w:lineRule="auto"/>
              <w:rPr>
                <w:sz w:val="20"/>
                <w:szCs w:val="20"/>
              </w:rPr>
            </w:pPr>
            <w:r w:rsidRPr="00E13EFD">
              <w:rPr>
                <w:w w:val="110"/>
                <w:sz w:val="20"/>
                <w:szCs w:val="20"/>
              </w:rPr>
              <w:t>5.C.</w:t>
            </w:r>
            <w:proofErr w:type="gramStart"/>
            <w:r w:rsidRPr="00E13EFD">
              <w:rPr>
                <w:w w:val="110"/>
                <w:sz w:val="20"/>
                <w:szCs w:val="20"/>
              </w:rPr>
              <w:t>3.b.</w:t>
            </w:r>
            <w:proofErr w:type="gramEnd"/>
          </w:p>
        </w:tc>
        <w:tc>
          <w:tcPr>
            <w:tcW w:w="2160" w:type="dxa"/>
            <w:vMerge w:val="restart"/>
            <w:tcBorders>
              <w:top w:val="single" w:sz="6" w:space="0" w:color="auto"/>
              <w:left w:val="single" w:sz="6" w:space="0" w:color="auto"/>
              <w:right w:val="single" w:sz="6" w:space="0" w:color="auto"/>
            </w:tcBorders>
            <w:shd w:val="clear" w:color="auto" w:fill="auto"/>
          </w:tcPr>
          <w:p w14:paraId="6D745102" w14:textId="223A661C" w:rsidR="00E13EFD" w:rsidRPr="00192AF6" w:rsidRDefault="00E13EFD" w:rsidP="0050251C">
            <w:pPr>
              <w:widowControl/>
              <w:autoSpaceDE/>
              <w:autoSpaceDN/>
              <w:textAlignment w:val="baseline"/>
              <w:rPr>
                <w:sz w:val="20"/>
                <w:szCs w:val="20"/>
              </w:rPr>
            </w:pPr>
            <w:r>
              <w:rPr>
                <w:sz w:val="20"/>
                <w:szCs w:val="20"/>
              </w:rPr>
              <w:t>Instruction, Discussion, Reading, Role-Play, Child-Centered Play Therapy Session</w:t>
            </w:r>
            <w:r w:rsidR="00A85E04">
              <w:rPr>
                <w:sz w:val="20"/>
                <w:szCs w:val="20"/>
              </w:rPr>
              <w:t>, Observation of Child- Centered Play Therapy: Developmental Applications (Ray, 2019), Discussion of child-</w:t>
            </w:r>
            <w:r w:rsidR="00A85E04">
              <w:rPr>
                <w:sz w:val="20"/>
                <w:szCs w:val="20"/>
              </w:rPr>
              <w:lastRenderedPageBreak/>
              <w:t xml:space="preserve">centered play therapist videos, Expressive arts </w:t>
            </w:r>
            <w:proofErr w:type="gramStart"/>
            <w:r w:rsidR="00A85E04">
              <w:rPr>
                <w:sz w:val="20"/>
                <w:szCs w:val="20"/>
              </w:rPr>
              <w:t>activities</w:t>
            </w:r>
            <w:proofErr w:type="gramEnd"/>
            <w:r w:rsidR="00A85E04">
              <w:rPr>
                <w:sz w:val="20"/>
                <w:szCs w:val="20"/>
              </w:rPr>
              <w:t xml:space="preserve"> and processing (in-class), </w:t>
            </w:r>
            <w:proofErr w:type="spellStart"/>
            <w:r w:rsidR="00A85E04">
              <w:rPr>
                <w:sz w:val="20"/>
                <w:szCs w:val="20"/>
              </w:rPr>
              <w:t>Sandtray</w:t>
            </w:r>
            <w:proofErr w:type="spellEnd"/>
            <w:r w:rsidR="00A85E04">
              <w:rPr>
                <w:sz w:val="20"/>
                <w:szCs w:val="20"/>
              </w:rPr>
              <w:t xml:space="preserve"> therapy experience and reflection</w:t>
            </w:r>
          </w:p>
        </w:tc>
        <w:tc>
          <w:tcPr>
            <w:tcW w:w="2070" w:type="dxa"/>
            <w:vMerge w:val="restart"/>
            <w:tcBorders>
              <w:top w:val="single" w:sz="6" w:space="0" w:color="auto"/>
              <w:left w:val="single" w:sz="6" w:space="0" w:color="auto"/>
              <w:right w:val="single" w:sz="6" w:space="0" w:color="auto"/>
            </w:tcBorders>
            <w:shd w:val="clear" w:color="auto" w:fill="auto"/>
          </w:tcPr>
          <w:p w14:paraId="2254B4C3" w14:textId="5B75EB1E" w:rsidR="00E13EFD" w:rsidRPr="00192AF6" w:rsidRDefault="00E13EFD" w:rsidP="0050251C">
            <w:pPr>
              <w:widowControl/>
              <w:autoSpaceDE/>
              <w:autoSpaceDN/>
              <w:textAlignment w:val="baseline"/>
              <w:rPr>
                <w:sz w:val="20"/>
                <w:szCs w:val="20"/>
              </w:rPr>
            </w:pPr>
            <w:r>
              <w:rPr>
                <w:sz w:val="20"/>
                <w:szCs w:val="20"/>
              </w:rPr>
              <w:lastRenderedPageBreak/>
              <w:t>Students will demonstrate knowledge and skill in using child-centered play therapy</w:t>
            </w:r>
            <w:r w:rsidR="00A85E04">
              <w:rPr>
                <w:sz w:val="20"/>
                <w:szCs w:val="20"/>
              </w:rPr>
              <w:t xml:space="preserve"> as well as expressive arts and </w:t>
            </w:r>
            <w:proofErr w:type="spellStart"/>
            <w:r w:rsidR="00A85E04">
              <w:rPr>
                <w:sz w:val="20"/>
                <w:szCs w:val="20"/>
              </w:rPr>
              <w:t>sandtray</w:t>
            </w:r>
            <w:proofErr w:type="spellEnd"/>
            <w:r w:rsidR="00A85E04">
              <w:rPr>
                <w:sz w:val="20"/>
                <w:szCs w:val="20"/>
              </w:rPr>
              <w:t xml:space="preserve"> therapy</w:t>
            </w:r>
          </w:p>
        </w:tc>
        <w:tc>
          <w:tcPr>
            <w:tcW w:w="1980" w:type="dxa"/>
            <w:vMerge w:val="restart"/>
            <w:tcBorders>
              <w:top w:val="single" w:sz="6" w:space="0" w:color="auto"/>
              <w:left w:val="single" w:sz="6" w:space="0" w:color="auto"/>
              <w:right w:val="single" w:sz="6" w:space="0" w:color="auto"/>
            </w:tcBorders>
            <w:shd w:val="clear" w:color="auto" w:fill="auto"/>
          </w:tcPr>
          <w:p w14:paraId="26A75A35" w14:textId="4CA202E5" w:rsidR="00E13EFD" w:rsidRPr="00192AF6" w:rsidRDefault="00E13EFD" w:rsidP="0050251C">
            <w:pPr>
              <w:widowControl/>
              <w:autoSpaceDE/>
              <w:autoSpaceDN/>
              <w:textAlignment w:val="baseline"/>
              <w:rPr>
                <w:sz w:val="20"/>
                <w:szCs w:val="20"/>
              </w:rPr>
            </w:pPr>
            <w:r>
              <w:rPr>
                <w:sz w:val="20"/>
                <w:szCs w:val="20"/>
              </w:rPr>
              <w:t>Play Therapy Skills Assessment; Self-Assessment &amp; Reflection</w:t>
            </w:r>
            <w:r w:rsidR="00A85E04">
              <w:rPr>
                <w:sz w:val="20"/>
                <w:szCs w:val="20"/>
              </w:rPr>
              <w:t xml:space="preserve">, </w:t>
            </w:r>
            <w:proofErr w:type="spellStart"/>
            <w:r w:rsidR="00A85E04">
              <w:rPr>
                <w:sz w:val="20"/>
                <w:szCs w:val="20"/>
              </w:rPr>
              <w:t>Sandtray</w:t>
            </w:r>
            <w:proofErr w:type="spellEnd"/>
            <w:r w:rsidR="00A85E04">
              <w:rPr>
                <w:sz w:val="20"/>
                <w:szCs w:val="20"/>
              </w:rPr>
              <w:t xml:space="preserve"> Reflection</w:t>
            </w:r>
          </w:p>
        </w:tc>
      </w:tr>
      <w:tr w:rsidR="00E13EFD" w:rsidRPr="00192AF6" w14:paraId="6587163D" w14:textId="77777777" w:rsidTr="00967B17">
        <w:trPr>
          <w:trHeight w:val="489"/>
        </w:trPr>
        <w:tc>
          <w:tcPr>
            <w:tcW w:w="1168" w:type="dxa"/>
            <w:vMerge/>
            <w:tcBorders>
              <w:left w:val="single" w:sz="6" w:space="0" w:color="auto"/>
              <w:right w:val="single" w:sz="6" w:space="0" w:color="auto"/>
            </w:tcBorders>
            <w:shd w:val="clear" w:color="auto" w:fill="auto"/>
          </w:tcPr>
          <w:p w14:paraId="7A433F7B" w14:textId="77777777" w:rsidR="00E13EFD" w:rsidRPr="00192AF6" w:rsidRDefault="00E13EFD" w:rsidP="0050251C">
            <w:pPr>
              <w:widowControl/>
              <w:autoSpaceDE/>
              <w:autoSpaceDN/>
              <w:textAlignment w:val="baseline"/>
              <w:rPr>
                <w:sz w:val="20"/>
                <w:szCs w:val="20"/>
              </w:rPr>
            </w:pPr>
          </w:p>
        </w:tc>
        <w:tc>
          <w:tcPr>
            <w:tcW w:w="2070" w:type="dxa"/>
            <w:vMerge/>
            <w:tcBorders>
              <w:left w:val="single" w:sz="6" w:space="0" w:color="auto"/>
              <w:right w:val="single" w:sz="6" w:space="0" w:color="auto"/>
            </w:tcBorders>
            <w:shd w:val="clear" w:color="auto" w:fill="auto"/>
          </w:tcPr>
          <w:p w14:paraId="00E74A9F" w14:textId="77777777" w:rsidR="00E13EFD" w:rsidRPr="00192AF6" w:rsidRDefault="00E13EFD" w:rsidP="0050251C">
            <w:pPr>
              <w:widowControl/>
              <w:autoSpaceDE/>
              <w:autoSpaceDN/>
              <w:textAlignment w:val="baseline"/>
              <w:rPr>
                <w:sz w:val="20"/>
                <w:szCs w:val="20"/>
              </w:rPr>
            </w:pPr>
          </w:p>
        </w:tc>
        <w:tc>
          <w:tcPr>
            <w:tcW w:w="1710" w:type="dxa"/>
            <w:tcBorders>
              <w:top w:val="single" w:sz="6" w:space="0" w:color="auto"/>
              <w:left w:val="single" w:sz="6" w:space="0" w:color="auto"/>
              <w:right w:val="single" w:sz="6" w:space="0" w:color="auto"/>
            </w:tcBorders>
            <w:shd w:val="clear" w:color="auto" w:fill="auto"/>
          </w:tcPr>
          <w:p w14:paraId="601BA00D" w14:textId="77777777" w:rsidR="00E13EFD" w:rsidRPr="00E13EFD" w:rsidRDefault="00E13EFD" w:rsidP="009478E0">
            <w:pPr>
              <w:pStyle w:val="TableParagraph"/>
              <w:spacing w:before="6" w:line="242" w:lineRule="auto"/>
              <w:rPr>
                <w:sz w:val="20"/>
                <w:szCs w:val="20"/>
              </w:rPr>
            </w:pPr>
            <w:r w:rsidRPr="00E13EFD">
              <w:rPr>
                <w:sz w:val="20"/>
                <w:szCs w:val="20"/>
              </w:rPr>
              <w:t xml:space="preserve">Social &amp; Cultural Diversity </w:t>
            </w:r>
          </w:p>
          <w:p w14:paraId="44266FD5" w14:textId="1ED7FF85" w:rsidR="00E13EFD" w:rsidRPr="00E13EFD" w:rsidRDefault="00E13EFD" w:rsidP="009478E0">
            <w:pPr>
              <w:pStyle w:val="TableParagraph"/>
              <w:spacing w:before="6" w:line="242" w:lineRule="auto"/>
              <w:rPr>
                <w:w w:val="105"/>
                <w:sz w:val="20"/>
                <w:szCs w:val="20"/>
              </w:rPr>
            </w:pPr>
            <w:r w:rsidRPr="00E13EFD">
              <w:rPr>
                <w:sz w:val="20"/>
                <w:szCs w:val="20"/>
              </w:rPr>
              <w:t xml:space="preserve">2.F.2.f.  </w:t>
            </w:r>
          </w:p>
        </w:tc>
        <w:tc>
          <w:tcPr>
            <w:tcW w:w="2160" w:type="dxa"/>
            <w:vMerge/>
            <w:tcBorders>
              <w:left w:val="single" w:sz="6" w:space="0" w:color="auto"/>
              <w:right w:val="single" w:sz="6" w:space="0" w:color="auto"/>
            </w:tcBorders>
            <w:shd w:val="clear" w:color="auto" w:fill="auto"/>
          </w:tcPr>
          <w:p w14:paraId="119D0F75" w14:textId="77777777" w:rsidR="00E13EFD" w:rsidRDefault="00E13EFD" w:rsidP="0050251C">
            <w:pPr>
              <w:widowControl/>
              <w:autoSpaceDE/>
              <w:autoSpaceDN/>
              <w:textAlignment w:val="baseline"/>
              <w:rPr>
                <w:sz w:val="20"/>
                <w:szCs w:val="20"/>
              </w:rPr>
            </w:pPr>
          </w:p>
        </w:tc>
        <w:tc>
          <w:tcPr>
            <w:tcW w:w="2070" w:type="dxa"/>
            <w:vMerge/>
            <w:tcBorders>
              <w:left w:val="single" w:sz="6" w:space="0" w:color="auto"/>
              <w:right w:val="single" w:sz="6" w:space="0" w:color="auto"/>
            </w:tcBorders>
            <w:shd w:val="clear" w:color="auto" w:fill="auto"/>
          </w:tcPr>
          <w:p w14:paraId="5166A89C" w14:textId="77777777" w:rsidR="00E13EFD" w:rsidRDefault="00E13EFD" w:rsidP="0050251C">
            <w:pPr>
              <w:widowControl/>
              <w:autoSpaceDE/>
              <w:autoSpaceDN/>
              <w:textAlignment w:val="baseline"/>
              <w:rPr>
                <w:sz w:val="20"/>
                <w:szCs w:val="20"/>
              </w:rPr>
            </w:pPr>
          </w:p>
        </w:tc>
        <w:tc>
          <w:tcPr>
            <w:tcW w:w="1980" w:type="dxa"/>
            <w:vMerge/>
            <w:tcBorders>
              <w:left w:val="single" w:sz="6" w:space="0" w:color="auto"/>
              <w:right w:val="single" w:sz="6" w:space="0" w:color="auto"/>
            </w:tcBorders>
            <w:shd w:val="clear" w:color="auto" w:fill="auto"/>
          </w:tcPr>
          <w:p w14:paraId="6A5F4FD9" w14:textId="77777777" w:rsidR="00E13EFD" w:rsidRDefault="00E13EFD" w:rsidP="0050251C">
            <w:pPr>
              <w:widowControl/>
              <w:autoSpaceDE/>
              <w:autoSpaceDN/>
              <w:textAlignment w:val="baseline"/>
              <w:rPr>
                <w:sz w:val="20"/>
                <w:szCs w:val="20"/>
              </w:rPr>
            </w:pPr>
          </w:p>
        </w:tc>
      </w:tr>
      <w:tr w:rsidR="00E13EFD" w:rsidRPr="00192AF6" w14:paraId="528E0B6C" w14:textId="77777777" w:rsidTr="00967B17">
        <w:trPr>
          <w:trHeight w:val="1404"/>
        </w:trPr>
        <w:tc>
          <w:tcPr>
            <w:tcW w:w="1168" w:type="dxa"/>
            <w:vMerge/>
            <w:tcBorders>
              <w:left w:val="single" w:sz="6" w:space="0" w:color="auto"/>
              <w:right w:val="single" w:sz="6" w:space="0" w:color="auto"/>
            </w:tcBorders>
            <w:shd w:val="clear" w:color="auto" w:fill="auto"/>
          </w:tcPr>
          <w:p w14:paraId="740D487F" w14:textId="77777777" w:rsidR="00E13EFD" w:rsidRPr="00192AF6" w:rsidRDefault="00E13EFD" w:rsidP="0050251C">
            <w:pPr>
              <w:widowControl/>
              <w:autoSpaceDE/>
              <w:autoSpaceDN/>
              <w:textAlignment w:val="baseline"/>
              <w:rPr>
                <w:sz w:val="20"/>
                <w:szCs w:val="20"/>
              </w:rPr>
            </w:pPr>
          </w:p>
        </w:tc>
        <w:tc>
          <w:tcPr>
            <w:tcW w:w="2070" w:type="dxa"/>
            <w:vMerge/>
            <w:tcBorders>
              <w:left w:val="single" w:sz="6" w:space="0" w:color="auto"/>
              <w:right w:val="single" w:sz="6" w:space="0" w:color="auto"/>
            </w:tcBorders>
            <w:shd w:val="clear" w:color="auto" w:fill="auto"/>
          </w:tcPr>
          <w:p w14:paraId="3CA3246D" w14:textId="77777777" w:rsidR="00E13EFD" w:rsidRPr="00192AF6" w:rsidRDefault="00E13EFD" w:rsidP="0050251C">
            <w:pPr>
              <w:widowControl/>
              <w:autoSpaceDE/>
              <w:autoSpaceDN/>
              <w:textAlignment w:val="baseline"/>
              <w:rPr>
                <w:sz w:val="20"/>
                <w:szCs w:val="20"/>
              </w:rPr>
            </w:pPr>
          </w:p>
        </w:tc>
        <w:tc>
          <w:tcPr>
            <w:tcW w:w="1710" w:type="dxa"/>
            <w:tcBorders>
              <w:top w:val="single" w:sz="6" w:space="0" w:color="auto"/>
              <w:left w:val="single" w:sz="6" w:space="0" w:color="auto"/>
              <w:right w:val="single" w:sz="6" w:space="0" w:color="auto"/>
            </w:tcBorders>
            <w:shd w:val="clear" w:color="auto" w:fill="auto"/>
          </w:tcPr>
          <w:p w14:paraId="1EEA2A4F" w14:textId="77777777" w:rsidR="00E13EFD" w:rsidRPr="00192AF6" w:rsidRDefault="00E13EFD" w:rsidP="00192AF6">
            <w:pPr>
              <w:pStyle w:val="TableParagraph"/>
              <w:spacing w:before="1"/>
              <w:rPr>
                <w:w w:val="105"/>
                <w:sz w:val="20"/>
                <w:szCs w:val="20"/>
              </w:rPr>
            </w:pPr>
            <w:r w:rsidRPr="00192AF6">
              <w:rPr>
                <w:w w:val="105"/>
                <w:sz w:val="20"/>
                <w:szCs w:val="20"/>
              </w:rPr>
              <w:t>School Counseling</w:t>
            </w:r>
          </w:p>
          <w:p w14:paraId="59B93FD7" w14:textId="1865DEC3" w:rsidR="00E13EFD" w:rsidRPr="00192AF6" w:rsidRDefault="00E13EFD" w:rsidP="00192AF6">
            <w:pPr>
              <w:pStyle w:val="TableParagraph"/>
              <w:spacing w:before="6" w:line="242" w:lineRule="auto"/>
              <w:rPr>
                <w:w w:val="105"/>
                <w:sz w:val="20"/>
                <w:szCs w:val="20"/>
              </w:rPr>
            </w:pPr>
            <w:r w:rsidRPr="00192AF6">
              <w:rPr>
                <w:w w:val="105"/>
                <w:sz w:val="20"/>
                <w:szCs w:val="20"/>
              </w:rPr>
              <w:t>5.G.3.f. Techniques of personal/social counseling in schools</w:t>
            </w:r>
          </w:p>
        </w:tc>
        <w:tc>
          <w:tcPr>
            <w:tcW w:w="2160" w:type="dxa"/>
            <w:vMerge/>
            <w:tcBorders>
              <w:left w:val="single" w:sz="6" w:space="0" w:color="auto"/>
              <w:right w:val="single" w:sz="6" w:space="0" w:color="auto"/>
            </w:tcBorders>
            <w:shd w:val="clear" w:color="auto" w:fill="auto"/>
          </w:tcPr>
          <w:p w14:paraId="32D2F791" w14:textId="77777777" w:rsidR="00E13EFD" w:rsidRPr="00192AF6" w:rsidRDefault="00E13EFD" w:rsidP="0050251C">
            <w:pPr>
              <w:widowControl/>
              <w:autoSpaceDE/>
              <w:autoSpaceDN/>
              <w:textAlignment w:val="baseline"/>
              <w:rPr>
                <w:sz w:val="20"/>
                <w:szCs w:val="20"/>
              </w:rPr>
            </w:pPr>
          </w:p>
        </w:tc>
        <w:tc>
          <w:tcPr>
            <w:tcW w:w="2070" w:type="dxa"/>
            <w:vMerge/>
            <w:tcBorders>
              <w:left w:val="single" w:sz="6" w:space="0" w:color="auto"/>
              <w:right w:val="single" w:sz="6" w:space="0" w:color="auto"/>
            </w:tcBorders>
            <w:shd w:val="clear" w:color="auto" w:fill="auto"/>
          </w:tcPr>
          <w:p w14:paraId="6270550F" w14:textId="77777777" w:rsidR="00E13EFD" w:rsidRPr="00192AF6" w:rsidRDefault="00E13EFD" w:rsidP="0050251C">
            <w:pPr>
              <w:widowControl/>
              <w:autoSpaceDE/>
              <w:autoSpaceDN/>
              <w:textAlignment w:val="baseline"/>
              <w:rPr>
                <w:sz w:val="20"/>
                <w:szCs w:val="20"/>
              </w:rPr>
            </w:pPr>
          </w:p>
        </w:tc>
        <w:tc>
          <w:tcPr>
            <w:tcW w:w="1980" w:type="dxa"/>
            <w:vMerge/>
            <w:tcBorders>
              <w:left w:val="single" w:sz="6" w:space="0" w:color="auto"/>
              <w:right w:val="single" w:sz="6" w:space="0" w:color="auto"/>
            </w:tcBorders>
            <w:shd w:val="clear" w:color="auto" w:fill="auto"/>
          </w:tcPr>
          <w:p w14:paraId="0A7C030F" w14:textId="77777777" w:rsidR="00E13EFD" w:rsidRPr="00192AF6" w:rsidRDefault="00E13EFD" w:rsidP="0050251C">
            <w:pPr>
              <w:widowControl/>
              <w:autoSpaceDE/>
              <w:autoSpaceDN/>
              <w:textAlignment w:val="baseline"/>
              <w:rPr>
                <w:sz w:val="20"/>
                <w:szCs w:val="20"/>
              </w:rPr>
            </w:pPr>
          </w:p>
        </w:tc>
      </w:tr>
      <w:tr w:rsidR="0050251C" w:rsidRPr="00192AF6" w14:paraId="0FCEA11A" w14:textId="77777777" w:rsidTr="00967B17">
        <w:trPr>
          <w:trHeight w:val="300"/>
        </w:trPr>
        <w:tc>
          <w:tcPr>
            <w:tcW w:w="1168" w:type="dxa"/>
            <w:tcBorders>
              <w:top w:val="single" w:sz="6" w:space="0" w:color="auto"/>
              <w:left w:val="single" w:sz="6" w:space="0" w:color="auto"/>
              <w:bottom w:val="single" w:sz="6" w:space="0" w:color="auto"/>
              <w:right w:val="single" w:sz="6" w:space="0" w:color="auto"/>
            </w:tcBorders>
            <w:shd w:val="clear" w:color="auto" w:fill="auto"/>
          </w:tcPr>
          <w:p w14:paraId="1BF478A9" w14:textId="255CBD53" w:rsidR="0050251C" w:rsidRPr="00192AF6" w:rsidRDefault="0050251C" w:rsidP="0050251C">
            <w:pPr>
              <w:widowControl/>
              <w:autoSpaceDE/>
              <w:autoSpaceDN/>
              <w:textAlignment w:val="baseline"/>
              <w:rPr>
                <w:sz w:val="20"/>
                <w:szCs w:val="20"/>
              </w:rPr>
            </w:pPr>
            <w:r w:rsidRPr="00192AF6">
              <w:rPr>
                <w:sz w:val="20"/>
                <w:szCs w:val="20"/>
              </w:rPr>
              <w:t>Knowledge and skills of conducting parent consultations</w:t>
            </w:r>
          </w:p>
        </w:tc>
        <w:tc>
          <w:tcPr>
            <w:tcW w:w="2070" w:type="dxa"/>
            <w:tcBorders>
              <w:top w:val="single" w:sz="6" w:space="0" w:color="auto"/>
              <w:left w:val="single" w:sz="6" w:space="0" w:color="auto"/>
              <w:bottom w:val="single" w:sz="6" w:space="0" w:color="auto"/>
              <w:right w:val="single" w:sz="6" w:space="0" w:color="auto"/>
            </w:tcBorders>
            <w:shd w:val="clear" w:color="auto" w:fill="auto"/>
          </w:tcPr>
          <w:p w14:paraId="0CC5B32E" w14:textId="00A6294B" w:rsidR="0050251C" w:rsidRPr="00192AF6" w:rsidRDefault="009478E0" w:rsidP="0050251C">
            <w:pPr>
              <w:widowControl/>
              <w:autoSpaceDE/>
              <w:autoSpaceDN/>
              <w:textAlignment w:val="baseline"/>
              <w:rPr>
                <w:sz w:val="20"/>
                <w:szCs w:val="20"/>
              </w:rPr>
            </w:pPr>
            <w:r w:rsidRPr="00192AF6">
              <w:rPr>
                <w:sz w:val="20"/>
                <w:szCs w:val="20"/>
              </w:rPr>
              <w:t xml:space="preserve">By the end of this class, students will be able to show understanding and demonstration of using conducting a parent consultation. </w:t>
            </w:r>
          </w:p>
        </w:tc>
        <w:tc>
          <w:tcPr>
            <w:tcW w:w="1710" w:type="dxa"/>
            <w:tcBorders>
              <w:top w:val="single" w:sz="6" w:space="0" w:color="auto"/>
              <w:left w:val="single" w:sz="6" w:space="0" w:color="auto"/>
              <w:bottom w:val="single" w:sz="6" w:space="0" w:color="auto"/>
              <w:right w:val="single" w:sz="6" w:space="0" w:color="auto"/>
            </w:tcBorders>
            <w:shd w:val="clear" w:color="auto" w:fill="auto"/>
          </w:tcPr>
          <w:p w14:paraId="51E2582B" w14:textId="77777777" w:rsidR="009478E0" w:rsidRPr="00192AF6" w:rsidRDefault="009478E0" w:rsidP="009478E0">
            <w:pPr>
              <w:pStyle w:val="TableParagraph"/>
              <w:spacing w:before="6" w:line="242" w:lineRule="auto"/>
              <w:ind w:left="0"/>
              <w:rPr>
                <w:w w:val="105"/>
                <w:sz w:val="20"/>
                <w:szCs w:val="20"/>
              </w:rPr>
            </w:pPr>
            <w:r w:rsidRPr="00192AF6">
              <w:rPr>
                <w:w w:val="105"/>
                <w:sz w:val="20"/>
                <w:szCs w:val="20"/>
              </w:rPr>
              <w:t>Counseling &amp; Helping Relationships</w:t>
            </w:r>
          </w:p>
          <w:p w14:paraId="17779FA4" w14:textId="62A5110D" w:rsidR="0050251C" w:rsidRPr="00192AF6" w:rsidRDefault="009478E0" w:rsidP="0050251C">
            <w:pPr>
              <w:widowControl/>
              <w:autoSpaceDE/>
              <w:autoSpaceDN/>
              <w:textAlignment w:val="baseline"/>
              <w:rPr>
                <w:sz w:val="20"/>
                <w:szCs w:val="20"/>
              </w:rPr>
            </w:pPr>
            <w:r w:rsidRPr="00192AF6">
              <w:rPr>
                <w:sz w:val="20"/>
                <w:szCs w:val="20"/>
              </w:rPr>
              <w:t>2.F.</w:t>
            </w:r>
            <w:proofErr w:type="gramStart"/>
            <w:r w:rsidRPr="00192AF6">
              <w:rPr>
                <w:sz w:val="20"/>
                <w:szCs w:val="20"/>
              </w:rPr>
              <w:t>5.c.</w:t>
            </w:r>
            <w:proofErr w:type="gramEnd"/>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0B272096" w14:textId="0F6A1557" w:rsidR="0050251C" w:rsidRPr="00192AF6" w:rsidRDefault="00E13EFD" w:rsidP="0050251C">
            <w:pPr>
              <w:pStyle w:val="TableParagraph"/>
              <w:spacing w:before="6" w:line="242" w:lineRule="auto"/>
              <w:ind w:left="0" w:right="91"/>
              <w:rPr>
                <w:w w:val="105"/>
                <w:sz w:val="20"/>
                <w:szCs w:val="20"/>
              </w:rPr>
            </w:pPr>
            <w:r>
              <w:rPr>
                <w:sz w:val="20"/>
                <w:szCs w:val="20"/>
              </w:rPr>
              <w:t xml:space="preserve">Instruction, Discussion, Reading, Role-Play, </w:t>
            </w:r>
            <w:r w:rsidR="008846C9">
              <w:rPr>
                <w:w w:val="105"/>
                <w:sz w:val="20"/>
                <w:szCs w:val="20"/>
              </w:rPr>
              <w:t>Parent Consultation Session</w:t>
            </w:r>
          </w:p>
          <w:p w14:paraId="63340555" w14:textId="460ACDD2" w:rsidR="0050251C" w:rsidRPr="00192AF6" w:rsidRDefault="0050251C" w:rsidP="0050251C">
            <w:pPr>
              <w:widowControl/>
              <w:autoSpaceDE/>
              <w:autoSpaceDN/>
              <w:textAlignment w:val="baseline"/>
              <w:rPr>
                <w:sz w:val="20"/>
                <w:szCs w:val="20"/>
              </w:rPr>
            </w:pPr>
          </w:p>
        </w:tc>
        <w:tc>
          <w:tcPr>
            <w:tcW w:w="2070" w:type="dxa"/>
            <w:tcBorders>
              <w:top w:val="single" w:sz="6" w:space="0" w:color="auto"/>
              <w:left w:val="single" w:sz="6" w:space="0" w:color="auto"/>
              <w:bottom w:val="single" w:sz="6" w:space="0" w:color="auto"/>
              <w:right w:val="single" w:sz="6" w:space="0" w:color="auto"/>
            </w:tcBorders>
            <w:shd w:val="clear" w:color="auto" w:fill="auto"/>
          </w:tcPr>
          <w:p w14:paraId="5DBD74E7" w14:textId="7F4AD39D" w:rsidR="0050251C" w:rsidRPr="00192AF6" w:rsidRDefault="008846C9" w:rsidP="0050251C">
            <w:pPr>
              <w:widowControl/>
              <w:autoSpaceDE/>
              <w:autoSpaceDN/>
              <w:textAlignment w:val="baseline"/>
              <w:rPr>
                <w:sz w:val="20"/>
                <w:szCs w:val="20"/>
              </w:rPr>
            </w:pPr>
            <w:r>
              <w:rPr>
                <w:sz w:val="20"/>
                <w:szCs w:val="20"/>
              </w:rPr>
              <w:t>Students will demonstrate knowledge and skill in conducting a therapeutic parent consultation</w:t>
            </w: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483AB8C1" w14:textId="470FD8CF" w:rsidR="0050251C" w:rsidRPr="00192AF6" w:rsidRDefault="008846C9" w:rsidP="0050251C">
            <w:pPr>
              <w:widowControl/>
              <w:autoSpaceDE/>
              <w:autoSpaceDN/>
              <w:textAlignment w:val="baseline"/>
              <w:rPr>
                <w:sz w:val="20"/>
                <w:szCs w:val="20"/>
              </w:rPr>
            </w:pPr>
            <w:r>
              <w:rPr>
                <w:sz w:val="20"/>
                <w:szCs w:val="20"/>
              </w:rPr>
              <w:t>Assessment of Parent Consultation</w:t>
            </w:r>
          </w:p>
        </w:tc>
      </w:tr>
      <w:tr w:rsidR="0050251C" w:rsidRPr="00192AF6" w14:paraId="0EA71C71" w14:textId="77777777" w:rsidTr="00967B17">
        <w:trPr>
          <w:trHeight w:val="300"/>
        </w:trPr>
        <w:tc>
          <w:tcPr>
            <w:tcW w:w="1168" w:type="dxa"/>
            <w:tcBorders>
              <w:top w:val="single" w:sz="6" w:space="0" w:color="auto"/>
              <w:left w:val="single" w:sz="6" w:space="0" w:color="auto"/>
              <w:bottom w:val="single" w:sz="6" w:space="0" w:color="auto"/>
              <w:right w:val="single" w:sz="6" w:space="0" w:color="auto"/>
            </w:tcBorders>
            <w:shd w:val="clear" w:color="auto" w:fill="auto"/>
          </w:tcPr>
          <w:p w14:paraId="5AA0CE43" w14:textId="7839DEB1" w:rsidR="0050251C" w:rsidRPr="00192AF6" w:rsidRDefault="0050251C" w:rsidP="0050251C">
            <w:pPr>
              <w:widowControl/>
              <w:autoSpaceDE/>
              <w:autoSpaceDN/>
              <w:textAlignment w:val="baseline"/>
              <w:rPr>
                <w:sz w:val="20"/>
                <w:szCs w:val="20"/>
              </w:rPr>
            </w:pPr>
            <w:r w:rsidRPr="00192AF6">
              <w:rPr>
                <w:sz w:val="20"/>
                <w:szCs w:val="20"/>
              </w:rPr>
              <w:t>Knowledge and skills in developing treatment plans for children</w:t>
            </w:r>
          </w:p>
        </w:tc>
        <w:tc>
          <w:tcPr>
            <w:tcW w:w="2070" w:type="dxa"/>
            <w:tcBorders>
              <w:top w:val="single" w:sz="6" w:space="0" w:color="auto"/>
              <w:left w:val="single" w:sz="6" w:space="0" w:color="auto"/>
              <w:bottom w:val="single" w:sz="6" w:space="0" w:color="auto"/>
              <w:right w:val="single" w:sz="6" w:space="0" w:color="auto"/>
            </w:tcBorders>
            <w:shd w:val="clear" w:color="auto" w:fill="auto"/>
          </w:tcPr>
          <w:p w14:paraId="6615BBE6" w14:textId="6E210277" w:rsidR="0050251C" w:rsidRPr="00192AF6" w:rsidRDefault="009478E0" w:rsidP="0050251C">
            <w:pPr>
              <w:widowControl/>
              <w:autoSpaceDE/>
              <w:autoSpaceDN/>
              <w:textAlignment w:val="baseline"/>
              <w:rPr>
                <w:sz w:val="20"/>
                <w:szCs w:val="20"/>
              </w:rPr>
            </w:pPr>
            <w:r w:rsidRPr="00192AF6">
              <w:rPr>
                <w:sz w:val="20"/>
                <w:szCs w:val="20"/>
              </w:rPr>
              <w:t xml:space="preserve">By the end of this class, students will be able to demonstrate </w:t>
            </w:r>
            <w:r w:rsidR="00192AF6" w:rsidRPr="00192AF6">
              <w:rPr>
                <w:sz w:val="20"/>
                <w:szCs w:val="20"/>
              </w:rPr>
              <w:t>how to create a developmentally sensitive treatment plan, including objectives for working with children.</w:t>
            </w:r>
          </w:p>
        </w:tc>
        <w:tc>
          <w:tcPr>
            <w:tcW w:w="1710" w:type="dxa"/>
            <w:tcBorders>
              <w:top w:val="single" w:sz="6" w:space="0" w:color="auto"/>
              <w:left w:val="single" w:sz="6" w:space="0" w:color="auto"/>
              <w:bottom w:val="single" w:sz="6" w:space="0" w:color="auto"/>
              <w:right w:val="single" w:sz="6" w:space="0" w:color="auto"/>
            </w:tcBorders>
            <w:shd w:val="clear" w:color="auto" w:fill="auto"/>
          </w:tcPr>
          <w:p w14:paraId="58FDD8FD" w14:textId="77777777" w:rsidR="00192AF6" w:rsidRPr="00192AF6" w:rsidRDefault="00192AF6" w:rsidP="00192AF6">
            <w:pPr>
              <w:pStyle w:val="TableParagraph"/>
              <w:spacing w:before="6" w:line="242" w:lineRule="auto"/>
              <w:ind w:left="0"/>
              <w:rPr>
                <w:w w:val="105"/>
                <w:sz w:val="20"/>
                <w:szCs w:val="20"/>
              </w:rPr>
            </w:pPr>
            <w:r w:rsidRPr="00192AF6">
              <w:rPr>
                <w:w w:val="105"/>
                <w:sz w:val="20"/>
                <w:szCs w:val="20"/>
              </w:rPr>
              <w:t>Counseling &amp; Helping Relationships</w:t>
            </w:r>
          </w:p>
          <w:p w14:paraId="6AD66568" w14:textId="0ED2252C" w:rsidR="0050251C" w:rsidRPr="00192AF6" w:rsidRDefault="00192AF6" w:rsidP="0050251C">
            <w:pPr>
              <w:widowControl/>
              <w:autoSpaceDE/>
              <w:autoSpaceDN/>
              <w:textAlignment w:val="baseline"/>
              <w:rPr>
                <w:sz w:val="20"/>
                <w:szCs w:val="20"/>
              </w:rPr>
            </w:pPr>
            <w:r w:rsidRPr="00192AF6">
              <w:rPr>
                <w:w w:val="105"/>
                <w:sz w:val="20"/>
                <w:szCs w:val="20"/>
              </w:rPr>
              <w:t xml:space="preserve">2.F.5.h., </w:t>
            </w:r>
            <w:proofErr w:type="gramStart"/>
            <w:r w:rsidRPr="00192AF6">
              <w:rPr>
                <w:w w:val="105"/>
                <w:sz w:val="20"/>
                <w:szCs w:val="20"/>
              </w:rPr>
              <w:t>2.F.</w:t>
            </w:r>
            <w:proofErr w:type="gramEnd"/>
            <w:r w:rsidRPr="00192AF6">
              <w:rPr>
                <w:w w:val="105"/>
                <w:sz w:val="20"/>
                <w:szCs w:val="20"/>
              </w:rPr>
              <w:t>5.i.</w:t>
            </w:r>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3DFD347A" w14:textId="73C15DC7" w:rsidR="0050251C" w:rsidRPr="00192AF6" w:rsidRDefault="00E13EFD" w:rsidP="0050251C">
            <w:pPr>
              <w:widowControl/>
              <w:autoSpaceDE/>
              <w:autoSpaceDN/>
              <w:textAlignment w:val="baseline"/>
              <w:rPr>
                <w:sz w:val="20"/>
                <w:szCs w:val="20"/>
              </w:rPr>
            </w:pPr>
            <w:r>
              <w:rPr>
                <w:sz w:val="20"/>
                <w:szCs w:val="20"/>
              </w:rPr>
              <w:t xml:space="preserve">Instruction, Discussion, Reading, Role-Play, </w:t>
            </w:r>
            <w:r w:rsidR="008846C9">
              <w:rPr>
                <w:sz w:val="20"/>
                <w:szCs w:val="20"/>
              </w:rPr>
              <w:t xml:space="preserve">Treatment Plan </w:t>
            </w:r>
          </w:p>
        </w:tc>
        <w:tc>
          <w:tcPr>
            <w:tcW w:w="2070" w:type="dxa"/>
            <w:tcBorders>
              <w:top w:val="single" w:sz="6" w:space="0" w:color="auto"/>
              <w:left w:val="single" w:sz="6" w:space="0" w:color="auto"/>
              <w:bottom w:val="single" w:sz="6" w:space="0" w:color="auto"/>
              <w:right w:val="single" w:sz="6" w:space="0" w:color="auto"/>
            </w:tcBorders>
            <w:shd w:val="clear" w:color="auto" w:fill="auto"/>
          </w:tcPr>
          <w:p w14:paraId="35D3032A" w14:textId="411976E4" w:rsidR="0050251C" w:rsidRPr="00192AF6" w:rsidRDefault="008846C9" w:rsidP="0050251C">
            <w:pPr>
              <w:widowControl/>
              <w:autoSpaceDE/>
              <w:autoSpaceDN/>
              <w:textAlignment w:val="baseline"/>
              <w:rPr>
                <w:sz w:val="20"/>
                <w:szCs w:val="20"/>
              </w:rPr>
            </w:pPr>
            <w:r>
              <w:rPr>
                <w:sz w:val="20"/>
                <w:szCs w:val="20"/>
              </w:rPr>
              <w:t>Students will demonstrate knowledge and skill in creating a treatment plan including objectives and recommendations.</w:t>
            </w: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7B2D29BC" w14:textId="38CEDC19" w:rsidR="0050251C" w:rsidRPr="00192AF6" w:rsidRDefault="008846C9" w:rsidP="0050251C">
            <w:pPr>
              <w:widowControl/>
              <w:autoSpaceDE/>
              <w:autoSpaceDN/>
              <w:textAlignment w:val="baseline"/>
              <w:rPr>
                <w:sz w:val="20"/>
                <w:szCs w:val="20"/>
              </w:rPr>
            </w:pPr>
            <w:r>
              <w:rPr>
                <w:sz w:val="20"/>
                <w:szCs w:val="20"/>
              </w:rPr>
              <w:t>Rubric for Treatment Plan</w:t>
            </w:r>
          </w:p>
        </w:tc>
      </w:tr>
    </w:tbl>
    <w:p w14:paraId="33DA0470" w14:textId="77777777" w:rsidR="001F68E6" w:rsidRDefault="001F68E6">
      <w:pPr>
        <w:pStyle w:val="BodyText"/>
        <w:spacing w:before="9"/>
        <w:ind w:left="0"/>
        <w:rPr>
          <w:sz w:val="28"/>
        </w:rPr>
      </w:pPr>
    </w:p>
    <w:tbl>
      <w:tblPr>
        <w:tblW w:w="11158" w:type="dxa"/>
        <w:tblInd w:w="-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89"/>
        <w:gridCol w:w="6069"/>
      </w:tblGrid>
      <w:tr w:rsidR="001F68E6" w14:paraId="1CB344F0" w14:textId="77777777" w:rsidTr="00967B17">
        <w:trPr>
          <w:trHeight w:val="560"/>
        </w:trPr>
        <w:tc>
          <w:tcPr>
            <w:tcW w:w="5089" w:type="dxa"/>
          </w:tcPr>
          <w:p w14:paraId="4DE91E05" w14:textId="77777777" w:rsidR="001F68E6" w:rsidRPr="00EA7B40" w:rsidRDefault="00000000">
            <w:pPr>
              <w:pStyle w:val="TableParagraph"/>
              <w:spacing w:before="2" w:line="280" w:lineRule="atLeast"/>
              <w:ind w:left="6"/>
              <w:rPr>
                <w:b/>
                <w:sz w:val="20"/>
                <w:szCs w:val="20"/>
              </w:rPr>
            </w:pPr>
            <w:r w:rsidRPr="00EA7B40">
              <w:rPr>
                <w:b/>
                <w:sz w:val="20"/>
                <w:szCs w:val="20"/>
              </w:rPr>
              <w:t>DESE Matrix Knowledge &amp; Competency Area</w:t>
            </w:r>
          </w:p>
        </w:tc>
        <w:tc>
          <w:tcPr>
            <w:tcW w:w="6069" w:type="dxa"/>
          </w:tcPr>
          <w:p w14:paraId="03317DC9" w14:textId="77777777" w:rsidR="001F68E6" w:rsidRPr="00EA7B40" w:rsidRDefault="00000000">
            <w:pPr>
              <w:pStyle w:val="TableParagraph"/>
              <w:spacing w:before="6"/>
              <w:ind w:left="12"/>
              <w:rPr>
                <w:b/>
                <w:sz w:val="20"/>
                <w:szCs w:val="20"/>
              </w:rPr>
            </w:pPr>
            <w:r w:rsidRPr="00EA7B40">
              <w:rPr>
                <w:b/>
                <w:w w:val="105"/>
                <w:sz w:val="20"/>
                <w:szCs w:val="20"/>
              </w:rPr>
              <w:t>DESE Matrix Descriptor(s)</w:t>
            </w:r>
          </w:p>
        </w:tc>
      </w:tr>
      <w:tr w:rsidR="001F68E6" w14:paraId="0CD78EEE" w14:textId="77777777" w:rsidTr="00967B17">
        <w:trPr>
          <w:trHeight w:val="564"/>
        </w:trPr>
        <w:tc>
          <w:tcPr>
            <w:tcW w:w="5089" w:type="dxa"/>
          </w:tcPr>
          <w:p w14:paraId="24687885" w14:textId="77777777" w:rsidR="001F68E6" w:rsidRPr="00EA7B40" w:rsidRDefault="00000000">
            <w:pPr>
              <w:pStyle w:val="TableParagraph"/>
              <w:spacing w:before="5"/>
              <w:ind w:left="6"/>
              <w:rPr>
                <w:sz w:val="20"/>
                <w:szCs w:val="20"/>
              </w:rPr>
            </w:pPr>
            <w:r w:rsidRPr="00EA7B40">
              <w:rPr>
                <w:sz w:val="20"/>
                <w:szCs w:val="20"/>
              </w:rPr>
              <w:t>A.1.a.ii.</w:t>
            </w:r>
          </w:p>
        </w:tc>
        <w:tc>
          <w:tcPr>
            <w:tcW w:w="6069" w:type="dxa"/>
          </w:tcPr>
          <w:p w14:paraId="56E43BD0" w14:textId="77777777" w:rsidR="001F68E6" w:rsidRPr="00EA7B40" w:rsidRDefault="00000000">
            <w:pPr>
              <w:pStyle w:val="TableParagraph"/>
              <w:spacing w:before="2" w:line="284" w:lineRule="exact"/>
              <w:ind w:left="12" w:right="505"/>
              <w:rPr>
                <w:sz w:val="20"/>
                <w:szCs w:val="20"/>
              </w:rPr>
            </w:pPr>
            <w:r w:rsidRPr="00EA7B40">
              <w:rPr>
                <w:w w:val="105"/>
                <w:sz w:val="20"/>
                <w:szCs w:val="20"/>
              </w:rPr>
              <w:t>Student Growth &amp; Development; Counseling Theories &amp; Interventions</w:t>
            </w:r>
          </w:p>
        </w:tc>
      </w:tr>
      <w:tr w:rsidR="001F68E6" w14:paraId="5ED99869" w14:textId="77777777" w:rsidTr="00967B17">
        <w:trPr>
          <w:trHeight w:val="555"/>
        </w:trPr>
        <w:tc>
          <w:tcPr>
            <w:tcW w:w="5089" w:type="dxa"/>
          </w:tcPr>
          <w:p w14:paraId="4492F74F" w14:textId="77777777" w:rsidR="001F68E6" w:rsidRPr="00EA7B40" w:rsidRDefault="00000000">
            <w:pPr>
              <w:pStyle w:val="TableParagraph"/>
              <w:spacing w:line="272" w:lineRule="exact"/>
              <w:ind w:left="6"/>
              <w:rPr>
                <w:sz w:val="20"/>
                <w:szCs w:val="20"/>
              </w:rPr>
            </w:pPr>
            <w:r w:rsidRPr="00EA7B40">
              <w:rPr>
                <w:sz w:val="20"/>
                <w:szCs w:val="20"/>
              </w:rPr>
              <w:t>A.1.c.iii.</w:t>
            </w:r>
          </w:p>
        </w:tc>
        <w:tc>
          <w:tcPr>
            <w:tcW w:w="6069" w:type="dxa"/>
          </w:tcPr>
          <w:p w14:paraId="55266A0A" w14:textId="77777777" w:rsidR="001F68E6" w:rsidRPr="00EA7B40" w:rsidRDefault="00000000">
            <w:pPr>
              <w:pStyle w:val="TableParagraph"/>
              <w:spacing w:line="272" w:lineRule="exact"/>
              <w:ind w:left="12" w:right="-15"/>
              <w:rPr>
                <w:sz w:val="20"/>
                <w:szCs w:val="20"/>
              </w:rPr>
            </w:pPr>
            <w:r w:rsidRPr="00EA7B40">
              <w:rPr>
                <w:w w:val="105"/>
                <w:sz w:val="20"/>
                <w:szCs w:val="20"/>
              </w:rPr>
              <w:t>Professional Relationships; Consultation</w:t>
            </w:r>
            <w:r w:rsidRPr="00EA7B40">
              <w:rPr>
                <w:spacing w:val="37"/>
                <w:w w:val="105"/>
                <w:sz w:val="20"/>
                <w:szCs w:val="20"/>
              </w:rPr>
              <w:t xml:space="preserve"> </w:t>
            </w:r>
            <w:r w:rsidRPr="00EA7B40">
              <w:rPr>
                <w:w w:val="105"/>
                <w:sz w:val="20"/>
                <w:szCs w:val="20"/>
              </w:rPr>
              <w:t>Theories</w:t>
            </w:r>
          </w:p>
          <w:p w14:paraId="3DBEE164" w14:textId="77777777" w:rsidR="001F68E6" w:rsidRPr="00EA7B40" w:rsidRDefault="00000000">
            <w:pPr>
              <w:pStyle w:val="TableParagraph"/>
              <w:spacing w:before="7" w:line="257" w:lineRule="exact"/>
              <w:ind w:left="12"/>
              <w:rPr>
                <w:sz w:val="20"/>
                <w:szCs w:val="20"/>
              </w:rPr>
            </w:pPr>
            <w:r w:rsidRPr="00EA7B40">
              <w:rPr>
                <w:w w:val="110"/>
                <w:sz w:val="20"/>
                <w:szCs w:val="20"/>
              </w:rPr>
              <w:t>and Strategies</w:t>
            </w:r>
          </w:p>
        </w:tc>
      </w:tr>
    </w:tbl>
    <w:p w14:paraId="3BA5CCFC" w14:textId="22E5DD01" w:rsidR="001F68E6" w:rsidRDefault="00000000" w:rsidP="00AC231E">
      <w:pPr>
        <w:pStyle w:val="BodyText"/>
        <w:spacing w:before="78" w:line="244" w:lineRule="auto"/>
        <w:ind w:left="0"/>
      </w:pPr>
      <w:r>
        <w:rPr>
          <w:b/>
          <w:w w:val="105"/>
          <w:u w:val="single"/>
        </w:rPr>
        <w:t>Child-Centered Play Therapy Certification:</w:t>
      </w:r>
      <w:r>
        <w:rPr>
          <w:b/>
          <w:w w:val="105"/>
        </w:rPr>
        <w:t xml:space="preserve"> </w:t>
      </w:r>
      <w:r>
        <w:rPr>
          <w:w w:val="105"/>
        </w:rPr>
        <w:t>Because Dr. Swan is a CCPT supervisor and trainer, this course meets the educational requirement for CCPT 101</w:t>
      </w:r>
      <w:r w:rsidR="000D6664">
        <w:rPr>
          <w:w w:val="105"/>
        </w:rPr>
        <w:t xml:space="preserve">. </w:t>
      </w:r>
      <w:r>
        <w:rPr>
          <w:w w:val="105"/>
        </w:rPr>
        <w:t xml:space="preserve">See Center for Play Therapy CCPT Credential: </w:t>
      </w:r>
      <w:r>
        <w:rPr>
          <w:color w:val="0563C1"/>
          <w:w w:val="105"/>
          <w:u w:val="single" w:color="0563C1"/>
        </w:rPr>
        <w:t>https://cpt.unt.edu/child-centered-play-therapy-</w:t>
      </w:r>
      <w:r>
        <w:rPr>
          <w:color w:val="0563C1"/>
          <w:w w:val="105"/>
        </w:rPr>
        <w:t xml:space="preserve"> </w:t>
      </w:r>
      <w:r>
        <w:rPr>
          <w:color w:val="0563C1"/>
          <w:w w:val="105"/>
          <w:u w:val="single" w:color="0563C1"/>
        </w:rPr>
        <w:t>certification</w:t>
      </w:r>
    </w:p>
    <w:p w14:paraId="62B5A1A2" w14:textId="77777777" w:rsidR="001F68E6" w:rsidRPr="000F3BBE" w:rsidRDefault="001F68E6">
      <w:pPr>
        <w:pStyle w:val="BodyText"/>
        <w:spacing w:before="8"/>
        <w:ind w:left="0"/>
      </w:pPr>
    </w:p>
    <w:p w14:paraId="6D06A5A1" w14:textId="77777777" w:rsidR="001F68E6" w:rsidRPr="000F3BBE" w:rsidRDefault="00000000" w:rsidP="00AC231E">
      <w:pPr>
        <w:rPr>
          <w:b/>
          <w:i/>
          <w:sz w:val="24"/>
        </w:rPr>
      </w:pPr>
      <w:r w:rsidRPr="000F3BBE">
        <w:rPr>
          <w:b/>
          <w:i/>
          <w:sz w:val="24"/>
        </w:rPr>
        <w:t>Level 1 - Certified CCPT Practitioner</w:t>
      </w:r>
    </w:p>
    <w:p w14:paraId="17A8E242" w14:textId="0502E751" w:rsidR="001F68E6" w:rsidRPr="000F3BBE" w:rsidRDefault="00000000" w:rsidP="00AC231E">
      <w:pPr>
        <w:pStyle w:val="Heading1"/>
        <w:numPr>
          <w:ilvl w:val="0"/>
          <w:numId w:val="2"/>
        </w:numPr>
        <w:tabs>
          <w:tab w:val="left" w:pos="363"/>
        </w:tabs>
        <w:spacing w:before="7"/>
        <w:rPr>
          <w:b w:val="0"/>
          <w:bCs w:val="0"/>
          <w:u w:val="none"/>
        </w:rPr>
      </w:pPr>
      <w:r w:rsidRPr="000F3BBE">
        <w:rPr>
          <w:w w:val="110"/>
          <w:u w:val="none"/>
        </w:rPr>
        <w:t>Educational</w:t>
      </w:r>
      <w:r w:rsidRPr="000F3BBE">
        <w:rPr>
          <w:spacing w:val="-16"/>
          <w:w w:val="110"/>
          <w:u w:val="none"/>
        </w:rPr>
        <w:t xml:space="preserve"> </w:t>
      </w:r>
      <w:r w:rsidRPr="000F3BBE">
        <w:rPr>
          <w:w w:val="110"/>
          <w:u w:val="none"/>
        </w:rPr>
        <w:t>Requirement</w:t>
      </w:r>
      <w:r w:rsidRPr="000F3BBE">
        <w:rPr>
          <w:spacing w:val="-14"/>
          <w:w w:val="110"/>
          <w:u w:val="none"/>
        </w:rPr>
        <w:t xml:space="preserve"> </w:t>
      </w:r>
      <w:r w:rsidRPr="000F3BBE">
        <w:rPr>
          <w:w w:val="110"/>
          <w:u w:val="none"/>
        </w:rPr>
        <w:t>-</w:t>
      </w:r>
      <w:r w:rsidRPr="000F3BBE">
        <w:rPr>
          <w:spacing w:val="-15"/>
          <w:w w:val="110"/>
          <w:u w:val="none"/>
        </w:rPr>
        <w:t xml:space="preserve"> </w:t>
      </w:r>
      <w:r w:rsidRPr="000F3BBE">
        <w:rPr>
          <w:w w:val="110"/>
          <w:u w:val="none"/>
        </w:rPr>
        <w:t>minimum</w:t>
      </w:r>
      <w:r w:rsidRPr="000F3BBE">
        <w:rPr>
          <w:spacing w:val="-15"/>
          <w:w w:val="110"/>
          <w:u w:val="none"/>
        </w:rPr>
        <w:t xml:space="preserve"> </w:t>
      </w:r>
      <w:r w:rsidRPr="000F3BBE">
        <w:rPr>
          <w:w w:val="110"/>
          <w:u w:val="none"/>
        </w:rPr>
        <w:t>30</w:t>
      </w:r>
      <w:r w:rsidRPr="000F3BBE">
        <w:rPr>
          <w:spacing w:val="-15"/>
          <w:w w:val="110"/>
          <w:u w:val="none"/>
        </w:rPr>
        <w:t xml:space="preserve"> </w:t>
      </w:r>
      <w:r w:rsidRPr="000F3BBE">
        <w:rPr>
          <w:w w:val="110"/>
          <w:u w:val="none"/>
        </w:rPr>
        <w:t>hours</w:t>
      </w:r>
      <w:r w:rsidR="00AC231E" w:rsidRPr="000F3BBE">
        <w:rPr>
          <w:w w:val="110"/>
          <w:u w:val="none"/>
        </w:rPr>
        <w:t xml:space="preserve">. </w:t>
      </w:r>
      <w:r w:rsidRPr="000F3BBE">
        <w:rPr>
          <w:b w:val="0"/>
          <w:bCs w:val="0"/>
          <w:w w:val="105"/>
          <w:u w:val="none"/>
        </w:rPr>
        <w:t>The UNT Center for Play Therapy offers Child-Centered Play Therapy (CCPT) training according to the evidence-based model recognized by the California Evidence-Based Clearinghouse for Child Welfare and Results First Clearinghouse. Training in the evidence- based model of CCPT requires following approved treatment protocols. The UNT Center for Play Therapy advises therapists to consider where they seek CCPT training as some trainings do not teach according to the evidence-based model. For more information on the recognized protocols and training, search Child-Centered Play Therapy at CEBC or PEW.</w:t>
      </w:r>
    </w:p>
    <w:p w14:paraId="44FCCD8D" w14:textId="77777777" w:rsidR="001F68E6" w:rsidRPr="000F3BBE" w:rsidRDefault="00000000">
      <w:pPr>
        <w:pStyle w:val="ListParagraph"/>
        <w:numPr>
          <w:ilvl w:val="1"/>
          <w:numId w:val="2"/>
        </w:numPr>
        <w:tabs>
          <w:tab w:val="left" w:pos="831"/>
          <w:tab w:val="left" w:pos="832"/>
        </w:tabs>
        <w:spacing w:before="3"/>
        <w:ind w:right="321"/>
        <w:rPr>
          <w:b/>
          <w:sz w:val="24"/>
        </w:rPr>
      </w:pPr>
      <w:r w:rsidRPr="000F3BBE">
        <w:rPr>
          <w:w w:val="105"/>
          <w:sz w:val="24"/>
        </w:rPr>
        <w:t xml:space="preserve">One or more formal university </w:t>
      </w:r>
      <w:proofErr w:type="gramStart"/>
      <w:r w:rsidRPr="000F3BBE">
        <w:rPr>
          <w:w w:val="105"/>
          <w:sz w:val="24"/>
        </w:rPr>
        <w:t>3</w:t>
      </w:r>
      <w:proofErr w:type="gramEnd"/>
      <w:r w:rsidRPr="000F3BBE">
        <w:rPr>
          <w:w w:val="105"/>
          <w:sz w:val="24"/>
        </w:rPr>
        <w:t xml:space="preserve"> credit hour course in Introduction to Child-Centered Play Therapy completed in the last 10 years taught by an approved trainer that addresses</w:t>
      </w:r>
      <w:r w:rsidRPr="000F3BBE">
        <w:rPr>
          <w:spacing w:val="-11"/>
          <w:w w:val="105"/>
          <w:sz w:val="24"/>
        </w:rPr>
        <w:t xml:space="preserve"> </w:t>
      </w:r>
      <w:r w:rsidRPr="000F3BBE">
        <w:rPr>
          <w:w w:val="105"/>
          <w:sz w:val="24"/>
        </w:rPr>
        <w:t>all</w:t>
      </w:r>
      <w:r w:rsidRPr="000F3BBE">
        <w:rPr>
          <w:spacing w:val="-11"/>
          <w:w w:val="105"/>
          <w:sz w:val="24"/>
        </w:rPr>
        <w:t xml:space="preserve"> </w:t>
      </w:r>
      <w:r w:rsidRPr="000F3BBE">
        <w:rPr>
          <w:w w:val="105"/>
          <w:sz w:val="24"/>
        </w:rPr>
        <w:t>areas</w:t>
      </w:r>
      <w:r w:rsidRPr="000F3BBE">
        <w:rPr>
          <w:spacing w:val="-10"/>
          <w:w w:val="105"/>
          <w:sz w:val="24"/>
        </w:rPr>
        <w:t xml:space="preserve"> </w:t>
      </w:r>
      <w:r w:rsidRPr="000F3BBE">
        <w:rPr>
          <w:w w:val="105"/>
          <w:sz w:val="24"/>
        </w:rPr>
        <w:t>covered</w:t>
      </w:r>
      <w:r w:rsidRPr="000F3BBE">
        <w:rPr>
          <w:spacing w:val="-11"/>
          <w:w w:val="105"/>
          <w:sz w:val="24"/>
        </w:rPr>
        <w:t xml:space="preserve"> </w:t>
      </w:r>
      <w:r w:rsidRPr="000F3BBE">
        <w:rPr>
          <w:w w:val="105"/>
          <w:sz w:val="24"/>
        </w:rPr>
        <w:t>in</w:t>
      </w:r>
      <w:r w:rsidRPr="000F3BBE">
        <w:rPr>
          <w:spacing w:val="-11"/>
          <w:w w:val="105"/>
          <w:sz w:val="24"/>
        </w:rPr>
        <w:t xml:space="preserve"> </w:t>
      </w:r>
      <w:r w:rsidRPr="000F3BBE">
        <w:rPr>
          <w:w w:val="105"/>
          <w:sz w:val="24"/>
        </w:rPr>
        <w:t>CCPT</w:t>
      </w:r>
      <w:r w:rsidRPr="000F3BBE">
        <w:rPr>
          <w:spacing w:val="-10"/>
          <w:w w:val="105"/>
          <w:sz w:val="24"/>
        </w:rPr>
        <w:t xml:space="preserve"> </w:t>
      </w:r>
      <w:r w:rsidRPr="000F3BBE">
        <w:rPr>
          <w:w w:val="105"/>
          <w:sz w:val="24"/>
        </w:rPr>
        <w:t>101</w:t>
      </w:r>
      <w:r w:rsidRPr="000F3BBE">
        <w:rPr>
          <w:spacing w:val="-11"/>
          <w:w w:val="105"/>
          <w:sz w:val="24"/>
        </w:rPr>
        <w:t xml:space="preserve"> </w:t>
      </w:r>
      <w:r w:rsidRPr="000F3BBE">
        <w:rPr>
          <w:w w:val="105"/>
          <w:sz w:val="24"/>
        </w:rPr>
        <w:t>and</w:t>
      </w:r>
      <w:r w:rsidRPr="000F3BBE">
        <w:rPr>
          <w:spacing w:val="-11"/>
          <w:w w:val="105"/>
          <w:sz w:val="24"/>
        </w:rPr>
        <w:t xml:space="preserve"> </w:t>
      </w:r>
      <w:r w:rsidRPr="000F3BBE">
        <w:rPr>
          <w:w w:val="105"/>
          <w:sz w:val="24"/>
        </w:rPr>
        <w:t>102</w:t>
      </w:r>
      <w:r w:rsidRPr="000F3BBE">
        <w:rPr>
          <w:spacing w:val="-7"/>
          <w:w w:val="105"/>
          <w:sz w:val="24"/>
        </w:rPr>
        <w:t xml:space="preserve"> </w:t>
      </w:r>
      <w:r w:rsidRPr="000F3BBE">
        <w:rPr>
          <w:b/>
          <w:w w:val="105"/>
          <w:sz w:val="24"/>
        </w:rPr>
        <w:t>OR</w:t>
      </w:r>
    </w:p>
    <w:p w14:paraId="31667051" w14:textId="77777777" w:rsidR="001F68E6" w:rsidRPr="000F3BBE" w:rsidRDefault="00000000">
      <w:pPr>
        <w:pStyle w:val="ListParagraph"/>
        <w:numPr>
          <w:ilvl w:val="1"/>
          <w:numId w:val="2"/>
        </w:numPr>
        <w:tabs>
          <w:tab w:val="left" w:pos="831"/>
          <w:tab w:val="left" w:pos="832"/>
        </w:tabs>
        <w:spacing w:before="9" w:line="242" w:lineRule="auto"/>
        <w:ind w:right="154"/>
        <w:rPr>
          <w:sz w:val="24"/>
        </w:rPr>
      </w:pPr>
      <w:r w:rsidRPr="000F3BBE">
        <w:rPr>
          <w:w w:val="105"/>
          <w:sz w:val="24"/>
        </w:rPr>
        <w:t>Workshop series: CCPT 101: Basics in Child-Centered Play Therapy (12 hours; 9 Seminal</w:t>
      </w:r>
      <w:r w:rsidRPr="000F3BBE">
        <w:rPr>
          <w:spacing w:val="-8"/>
          <w:w w:val="105"/>
          <w:sz w:val="24"/>
        </w:rPr>
        <w:t xml:space="preserve"> </w:t>
      </w:r>
      <w:r w:rsidRPr="000F3BBE">
        <w:rPr>
          <w:w w:val="105"/>
          <w:sz w:val="24"/>
        </w:rPr>
        <w:t>or</w:t>
      </w:r>
      <w:r w:rsidRPr="000F3BBE">
        <w:rPr>
          <w:spacing w:val="-8"/>
          <w:w w:val="105"/>
          <w:sz w:val="24"/>
        </w:rPr>
        <w:t xml:space="preserve"> </w:t>
      </w:r>
      <w:r w:rsidRPr="000F3BBE">
        <w:rPr>
          <w:w w:val="105"/>
          <w:sz w:val="24"/>
        </w:rPr>
        <w:t>Historically</w:t>
      </w:r>
      <w:r w:rsidRPr="000F3BBE">
        <w:rPr>
          <w:spacing w:val="-8"/>
          <w:w w:val="105"/>
          <w:sz w:val="24"/>
        </w:rPr>
        <w:t xml:space="preserve"> </w:t>
      </w:r>
      <w:r w:rsidRPr="000F3BBE">
        <w:rPr>
          <w:w w:val="105"/>
          <w:sz w:val="24"/>
        </w:rPr>
        <w:t>Significant</w:t>
      </w:r>
      <w:r w:rsidRPr="000F3BBE">
        <w:rPr>
          <w:spacing w:val="-8"/>
          <w:w w:val="105"/>
          <w:sz w:val="24"/>
        </w:rPr>
        <w:t xml:space="preserve"> </w:t>
      </w:r>
      <w:r w:rsidRPr="000F3BBE">
        <w:rPr>
          <w:w w:val="105"/>
          <w:sz w:val="24"/>
        </w:rPr>
        <w:t>Theories,</w:t>
      </w:r>
      <w:r w:rsidRPr="000F3BBE">
        <w:rPr>
          <w:spacing w:val="-8"/>
          <w:w w:val="105"/>
          <w:sz w:val="24"/>
        </w:rPr>
        <w:t xml:space="preserve"> </w:t>
      </w:r>
      <w:r w:rsidRPr="000F3BBE">
        <w:rPr>
          <w:w w:val="105"/>
          <w:sz w:val="24"/>
        </w:rPr>
        <w:t>3</w:t>
      </w:r>
      <w:r w:rsidRPr="000F3BBE">
        <w:rPr>
          <w:spacing w:val="-8"/>
          <w:w w:val="105"/>
          <w:sz w:val="24"/>
        </w:rPr>
        <w:t xml:space="preserve"> </w:t>
      </w:r>
      <w:r w:rsidRPr="000F3BBE">
        <w:rPr>
          <w:w w:val="105"/>
          <w:sz w:val="24"/>
        </w:rPr>
        <w:t>Skills</w:t>
      </w:r>
      <w:r w:rsidRPr="000F3BBE">
        <w:rPr>
          <w:spacing w:val="-8"/>
          <w:w w:val="105"/>
          <w:sz w:val="24"/>
        </w:rPr>
        <w:t xml:space="preserve"> </w:t>
      </w:r>
      <w:r w:rsidRPr="000F3BBE">
        <w:rPr>
          <w:w w:val="105"/>
          <w:sz w:val="24"/>
        </w:rPr>
        <w:t>&amp;</w:t>
      </w:r>
      <w:r w:rsidRPr="000F3BBE">
        <w:rPr>
          <w:spacing w:val="-8"/>
          <w:w w:val="105"/>
          <w:sz w:val="24"/>
        </w:rPr>
        <w:t xml:space="preserve"> </w:t>
      </w:r>
      <w:r w:rsidRPr="000F3BBE">
        <w:rPr>
          <w:w w:val="105"/>
          <w:sz w:val="24"/>
        </w:rPr>
        <w:t>Methods)-</w:t>
      </w:r>
      <w:r w:rsidRPr="000F3BBE">
        <w:rPr>
          <w:spacing w:val="-8"/>
          <w:w w:val="105"/>
          <w:sz w:val="24"/>
        </w:rPr>
        <w:t xml:space="preserve"> </w:t>
      </w:r>
      <w:proofErr w:type="gramStart"/>
      <w:r w:rsidRPr="000F3BBE">
        <w:rPr>
          <w:w w:val="105"/>
          <w:sz w:val="24"/>
        </w:rPr>
        <w:t>2</w:t>
      </w:r>
      <w:r w:rsidRPr="000F3BBE">
        <w:rPr>
          <w:spacing w:val="-6"/>
          <w:w w:val="105"/>
          <w:sz w:val="24"/>
        </w:rPr>
        <w:t xml:space="preserve"> </w:t>
      </w:r>
      <w:r w:rsidRPr="000F3BBE">
        <w:rPr>
          <w:w w:val="105"/>
          <w:sz w:val="24"/>
        </w:rPr>
        <w:t>day</w:t>
      </w:r>
      <w:proofErr w:type="gramEnd"/>
      <w:r w:rsidRPr="000F3BBE">
        <w:rPr>
          <w:spacing w:val="-8"/>
          <w:w w:val="105"/>
          <w:sz w:val="24"/>
        </w:rPr>
        <w:t xml:space="preserve"> </w:t>
      </w:r>
      <w:r w:rsidRPr="000F3BBE">
        <w:rPr>
          <w:w w:val="105"/>
          <w:sz w:val="24"/>
        </w:rPr>
        <w:t>training</w:t>
      </w:r>
      <w:r w:rsidRPr="000F3BBE">
        <w:rPr>
          <w:spacing w:val="-8"/>
          <w:w w:val="105"/>
          <w:sz w:val="24"/>
        </w:rPr>
        <w:t xml:space="preserve"> </w:t>
      </w:r>
      <w:r w:rsidRPr="000F3BBE">
        <w:rPr>
          <w:w w:val="105"/>
          <w:sz w:val="24"/>
        </w:rPr>
        <w:t xml:space="preserve">toward CCPT certification </w:t>
      </w:r>
      <w:r w:rsidRPr="000F3BBE">
        <w:rPr>
          <w:b/>
          <w:w w:val="105"/>
          <w:sz w:val="24"/>
        </w:rPr>
        <w:t xml:space="preserve">AND </w:t>
      </w:r>
      <w:r w:rsidRPr="000F3BBE">
        <w:rPr>
          <w:w w:val="105"/>
          <w:sz w:val="24"/>
        </w:rPr>
        <w:t xml:space="preserve">CCPT 102: Child-Centered Play Therapy Practice and Application (18 hours; 11 Seminal or Historically Significant Theories, 7 Skills </w:t>
      </w:r>
      <w:r w:rsidRPr="000F3BBE">
        <w:rPr>
          <w:w w:val="105"/>
          <w:sz w:val="24"/>
        </w:rPr>
        <w:lastRenderedPageBreak/>
        <w:t>&amp; Methods)- 3 day or weekend intensive training on application of CCPT by an approved trainer.</w:t>
      </w:r>
    </w:p>
    <w:p w14:paraId="41EFA1F3" w14:textId="77777777" w:rsidR="001F68E6" w:rsidRDefault="001F68E6">
      <w:pPr>
        <w:pStyle w:val="BodyText"/>
        <w:ind w:left="0"/>
        <w:rPr>
          <w:sz w:val="25"/>
        </w:rPr>
      </w:pPr>
    </w:p>
    <w:p w14:paraId="06F75F67" w14:textId="7B83D6B9" w:rsidR="00B50C58" w:rsidRPr="00884E70" w:rsidRDefault="00B50C58" w:rsidP="00D83F2A">
      <w:pPr>
        <w:rPr>
          <w:b/>
          <w:bCs/>
          <w:sz w:val="24"/>
          <w:szCs w:val="24"/>
          <w:u w:val="single"/>
        </w:rPr>
      </w:pPr>
      <w:r w:rsidRPr="00884E70">
        <w:rPr>
          <w:b/>
          <w:bCs/>
          <w:sz w:val="24"/>
          <w:szCs w:val="24"/>
          <w:u w:val="single"/>
        </w:rPr>
        <w:t>COURSE EXPECTATIONS</w:t>
      </w:r>
    </w:p>
    <w:p w14:paraId="3F63D616" w14:textId="12AAC830" w:rsidR="001F68E6" w:rsidRDefault="00000000" w:rsidP="00D83F2A">
      <w:pPr>
        <w:rPr>
          <w:sz w:val="24"/>
          <w:szCs w:val="24"/>
        </w:rPr>
      </w:pPr>
      <w:r w:rsidRPr="00884E70">
        <w:rPr>
          <w:b/>
          <w:bCs/>
          <w:sz w:val="24"/>
          <w:szCs w:val="24"/>
        </w:rPr>
        <w:t>Attendance and Engagement Policy</w:t>
      </w:r>
      <w:r w:rsidR="00B50C58" w:rsidRPr="00884E70">
        <w:rPr>
          <w:b/>
          <w:bCs/>
          <w:sz w:val="24"/>
          <w:szCs w:val="24"/>
        </w:rPr>
        <w:t>:</w:t>
      </w:r>
      <w:r w:rsidR="00D83F2A" w:rsidRPr="00D83F2A">
        <w:rPr>
          <w:sz w:val="24"/>
          <w:szCs w:val="24"/>
        </w:rPr>
        <w:t xml:space="preserve"> </w:t>
      </w:r>
      <w:r w:rsidRPr="00D83F2A">
        <w:rPr>
          <w:sz w:val="24"/>
          <w:szCs w:val="24"/>
        </w:rPr>
        <w:t xml:space="preserve">I ask that you attend each class and be a consistent, appropriate, and </w:t>
      </w:r>
      <w:r w:rsidR="00B50C58" w:rsidRPr="00D83F2A">
        <w:rPr>
          <w:sz w:val="24"/>
          <w:szCs w:val="24"/>
        </w:rPr>
        <w:t>knowledgeable participant</w:t>
      </w:r>
      <w:r w:rsidRPr="00D83F2A">
        <w:rPr>
          <w:sz w:val="24"/>
          <w:szCs w:val="24"/>
        </w:rPr>
        <w:t xml:space="preserve">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w:t>
      </w:r>
      <w:r w:rsidR="00D83F2A">
        <w:rPr>
          <w:sz w:val="24"/>
          <w:szCs w:val="24"/>
        </w:rPr>
        <w:t xml:space="preserve"> </w:t>
      </w:r>
      <w:r w:rsidRPr="00D83F2A">
        <w:rPr>
          <w:sz w:val="24"/>
          <w:szCs w:val="24"/>
        </w:rPr>
        <w:t>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3CCE8E30" w14:textId="77777777" w:rsidR="00D83F2A" w:rsidRPr="00D83F2A" w:rsidRDefault="00D83F2A" w:rsidP="00D83F2A">
      <w:pPr>
        <w:rPr>
          <w:sz w:val="24"/>
          <w:szCs w:val="24"/>
        </w:rPr>
      </w:pPr>
    </w:p>
    <w:p w14:paraId="5EE9FD30" w14:textId="77777777" w:rsidR="00D83F2A" w:rsidRDefault="00000000" w:rsidP="00D83F2A">
      <w:pPr>
        <w:pStyle w:val="ListParagraph"/>
        <w:numPr>
          <w:ilvl w:val="0"/>
          <w:numId w:val="26"/>
        </w:numPr>
        <w:rPr>
          <w:sz w:val="24"/>
          <w:szCs w:val="24"/>
        </w:rPr>
      </w:pPr>
      <w:r w:rsidRPr="00D83F2A">
        <w:rPr>
          <w:sz w:val="24"/>
          <w:szCs w:val="24"/>
        </w:rPr>
        <w:t>verbal contributions in larger classroom discussion</w:t>
      </w:r>
    </w:p>
    <w:p w14:paraId="26E300B2" w14:textId="77777777" w:rsidR="00D83F2A" w:rsidRDefault="00000000" w:rsidP="00D83F2A">
      <w:pPr>
        <w:pStyle w:val="ListParagraph"/>
        <w:numPr>
          <w:ilvl w:val="0"/>
          <w:numId w:val="26"/>
        </w:numPr>
        <w:rPr>
          <w:sz w:val="24"/>
          <w:szCs w:val="24"/>
        </w:rPr>
      </w:pPr>
      <w:r w:rsidRPr="00D83F2A">
        <w:rPr>
          <w:sz w:val="24"/>
          <w:szCs w:val="24"/>
        </w:rPr>
        <w:t>verbal contributions in small group discussions</w:t>
      </w:r>
    </w:p>
    <w:p w14:paraId="1BBD4BB1" w14:textId="77777777" w:rsidR="00D83F2A" w:rsidRDefault="00000000" w:rsidP="00D83F2A">
      <w:pPr>
        <w:pStyle w:val="ListParagraph"/>
        <w:numPr>
          <w:ilvl w:val="0"/>
          <w:numId w:val="26"/>
        </w:numPr>
        <w:rPr>
          <w:sz w:val="24"/>
          <w:szCs w:val="24"/>
        </w:rPr>
      </w:pPr>
      <w:r w:rsidRPr="00D83F2A">
        <w:rPr>
          <w:sz w:val="24"/>
          <w:szCs w:val="24"/>
        </w:rPr>
        <w:t>clear demonstration of course content knowledge in assignments</w:t>
      </w:r>
    </w:p>
    <w:p w14:paraId="063953A9" w14:textId="77777777" w:rsidR="00D83F2A" w:rsidRDefault="00000000" w:rsidP="00D83F2A">
      <w:pPr>
        <w:pStyle w:val="ListParagraph"/>
        <w:numPr>
          <w:ilvl w:val="0"/>
          <w:numId w:val="26"/>
        </w:numPr>
        <w:rPr>
          <w:sz w:val="24"/>
          <w:szCs w:val="24"/>
        </w:rPr>
      </w:pPr>
      <w:r w:rsidRPr="00D83F2A">
        <w:rPr>
          <w:sz w:val="24"/>
          <w:szCs w:val="24"/>
        </w:rPr>
        <w:t>introspection of course content</w:t>
      </w:r>
    </w:p>
    <w:p w14:paraId="4C623A32" w14:textId="77777777" w:rsidR="00D83F2A" w:rsidRDefault="00000000" w:rsidP="00D83F2A">
      <w:pPr>
        <w:pStyle w:val="ListParagraph"/>
        <w:numPr>
          <w:ilvl w:val="0"/>
          <w:numId w:val="26"/>
        </w:numPr>
        <w:rPr>
          <w:sz w:val="24"/>
          <w:szCs w:val="24"/>
        </w:rPr>
      </w:pPr>
      <w:r w:rsidRPr="00D83F2A">
        <w:rPr>
          <w:sz w:val="24"/>
          <w:szCs w:val="24"/>
        </w:rPr>
        <w:t>voicing dissenting thoughts in a respectful way to course content</w:t>
      </w:r>
    </w:p>
    <w:p w14:paraId="608CF22F" w14:textId="77777777" w:rsidR="00D83F2A" w:rsidRDefault="00000000" w:rsidP="00D83F2A">
      <w:pPr>
        <w:pStyle w:val="ListParagraph"/>
        <w:numPr>
          <w:ilvl w:val="0"/>
          <w:numId w:val="26"/>
        </w:numPr>
        <w:rPr>
          <w:sz w:val="24"/>
          <w:szCs w:val="24"/>
        </w:rPr>
      </w:pPr>
      <w:r w:rsidRPr="00D83F2A">
        <w:rPr>
          <w:sz w:val="24"/>
          <w:szCs w:val="24"/>
        </w:rPr>
        <w:t>asking questions/adding comments which indicate thoughtful reflection on material</w:t>
      </w:r>
    </w:p>
    <w:p w14:paraId="3B3670A1" w14:textId="77777777" w:rsidR="00D83F2A" w:rsidRDefault="00000000" w:rsidP="00D83F2A">
      <w:pPr>
        <w:pStyle w:val="ListParagraph"/>
        <w:numPr>
          <w:ilvl w:val="0"/>
          <w:numId w:val="26"/>
        </w:numPr>
        <w:rPr>
          <w:sz w:val="24"/>
          <w:szCs w:val="24"/>
        </w:rPr>
      </w:pPr>
      <w:r w:rsidRPr="00D83F2A">
        <w:rPr>
          <w:sz w:val="24"/>
          <w:szCs w:val="24"/>
        </w:rPr>
        <w:t>gaining and compiling resources outside of what is required for the course</w:t>
      </w:r>
    </w:p>
    <w:p w14:paraId="73E02D9C" w14:textId="7C49EDD8" w:rsidR="001F68E6" w:rsidRPr="00D83F2A" w:rsidRDefault="00000000" w:rsidP="00D83F2A">
      <w:pPr>
        <w:pStyle w:val="ListParagraph"/>
        <w:numPr>
          <w:ilvl w:val="0"/>
          <w:numId w:val="26"/>
        </w:numPr>
        <w:rPr>
          <w:sz w:val="24"/>
          <w:szCs w:val="24"/>
        </w:rPr>
      </w:pPr>
      <w:r w:rsidRPr="00D83F2A">
        <w:rPr>
          <w:sz w:val="24"/>
          <w:szCs w:val="24"/>
        </w:rPr>
        <w:t>engaging in advocacy outside of course</w:t>
      </w:r>
    </w:p>
    <w:p w14:paraId="39F3B5AC" w14:textId="229A4BEA" w:rsidR="00D83F2A" w:rsidRDefault="00D83F2A" w:rsidP="00D83F2A">
      <w:pPr>
        <w:tabs>
          <w:tab w:val="left" w:pos="831"/>
          <w:tab w:val="left" w:pos="832"/>
        </w:tabs>
        <w:spacing w:line="281" w:lineRule="exact"/>
        <w:rPr>
          <w:rFonts w:ascii="Symbol" w:hAnsi="Symbol"/>
          <w:sz w:val="20"/>
        </w:rPr>
      </w:pPr>
    </w:p>
    <w:p w14:paraId="48478856" w14:textId="0762057C" w:rsidR="00D83F2A" w:rsidRDefault="00D83F2A" w:rsidP="00D83F2A">
      <w:pPr>
        <w:pStyle w:val="paragraph"/>
        <w:spacing w:before="0" w:beforeAutospacing="0" w:after="0" w:afterAutospacing="0"/>
        <w:textAlignment w:val="baseline"/>
        <w:rPr>
          <w:rFonts w:ascii="Segoe UI" w:hAnsi="Segoe UI" w:cs="Segoe UI"/>
          <w:sz w:val="18"/>
          <w:szCs w:val="18"/>
        </w:rPr>
      </w:pPr>
      <w:r w:rsidRPr="00D83F2A">
        <w:rPr>
          <w:rStyle w:val="normaltextrun"/>
          <w:b/>
          <w:bCs/>
        </w:rPr>
        <w:t>Technology</w:t>
      </w:r>
      <w:r>
        <w:rPr>
          <w:rStyle w:val="scxw22283571"/>
        </w:rPr>
        <w:t>:</w:t>
      </w:r>
      <w:r w:rsidR="005A263B">
        <w:rPr>
          <w:rStyle w:val="scxw22283571"/>
        </w:rPr>
        <w:t xml:space="preserve"> </w:t>
      </w:r>
      <w:r>
        <w:rPr>
          <w:rStyle w:val="normaltextrun"/>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2" w:tgtFrame="_blank" w:history="1">
        <w:r>
          <w:rPr>
            <w:rStyle w:val="normaltextrun"/>
            <w:color w:val="0563C1"/>
            <w:u w:val="single"/>
          </w:rPr>
          <w:t>Knowledge Base for Computer Requirements</w:t>
        </w:r>
      </w:hyperlink>
      <w:r>
        <w:rPr>
          <w:rStyle w:val="normaltextrun"/>
        </w:rPr>
        <w:t xml:space="preserve"> on the Missouri State University website.</w:t>
      </w:r>
      <w:r>
        <w:rPr>
          <w:rStyle w:val="eop"/>
        </w:rPr>
        <w:t> </w:t>
      </w:r>
      <w:r>
        <w:rPr>
          <w:rStyle w:val="normaltextrun"/>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Pr>
          <w:rStyle w:val="normaltextrun"/>
        </w:rPr>
        <w:t>actively and proactively address technical problems</w:t>
      </w:r>
      <w:proofErr w:type="gramEnd"/>
      <w:r>
        <w:rPr>
          <w:rStyle w:val="normaltextrun"/>
        </w:rPr>
        <w:t>, therefore, develop a plan to address technical problems before they arise. If you need assistance with Blackboard the MSU helpdesk can be reached by phone at 417-836-5891 or by emailing </w:t>
      </w:r>
      <w:hyperlink r:id="rId13" w:tgtFrame="_blank" w:history="1">
        <w:r>
          <w:rPr>
            <w:rStyle w:val="normaltextrun"/>
            <w:color w:val="0563C1"/>
            <w:u w:val="single"/>
          </w:rPr>
          <w:t>HelpDesk@MissouriState.edu</w:t>
        </w:r>
      </w:hyperlink>
      <w:r>
        <w:rPr>
          <w:rStyle w:val="normaltextrun"/>
        </w:rPr>
        <w:t>. You can also visit the </w:t>
      </w:r>
      <w:hyperlink r:id="rId14" w:tgtFrame="_blank" w:history="1">
        <w:r>
          <w:rPr>
            <w:rStyle w:val="normaltextrun"/>
            <w:color w:val="0563C1"/>
            <w:u w:val="single"/>
          </w:rPr>
          <w:t>Help Desk website</w:t>
        </w:r>
      </w:hyperlink>
      <w:r>
        <w:rPr>
          <w:rStyle w:val="normaltextrun"/>
        </w:rPr>
        <w:t> for a live chat option.</w:t>
      </w:r>
      <w:r>
        <w:rPr>
          <w:rStyle w:val="eop"/>
        </w:rPr>
        <w:t> </w:t>
      </w:r>
    </w:p>
    <w:p w14:paraId="11201B07" w14:textId="77777777" w:rsidR="00D83F2A" w:rsidRDefault="00D83F2A" w:rsidP="00D83F2A">
      <w:pPr>
        <w:pStyle w:val="paragraph"/>
        <w:spacing w:before="0" w:beforeAutospacing="0" w:after="0" w:afterAutospacing="0"/>
        <w:ind w:right="-360"/>
        <w:textAlignment w:val="baseline"/>
        <w:rPr>
          <w:rStyle w:val="normaltextrun"/>
          <w:b/>
          <w:bCs/>
          <w:u w:val="single"/>
        </w:rPr>
      </w:pPr>
    </w:p>
    <w:p w14:paraId="7B462381" w14:textId="6E9D13ED" w:rsidR="00D83F2A" w:rsidRDefault="00D83F2A" w:rsidP="00D83F2A">
      <w:pPr>
        <w:pStyle w:val="paragraph"/>
        <w:spacing w:before="0" w:beforeAutospacing="0" w:after="0" w:afterAutospacing="0"/>
        <w:ind w:right="-360"/>
        <w:textAlignment w:val="baseline"/>
        <w:rPr>
          <w:rFonts w:ascii="Segoe UI" w:hAnsi="Segoe UI" w:cs="Segoe UI"/>
          <w:sz w:val="18"/>
          <w:szCs w:val="18"/>
        </w:rPr>
      </w:pPr>
      <w:r w:rsidRPr="00D83F2A">
        <w:rPr>
          <w:rStyle w:val="normaltextrun"/>
          <w:b/>
          <w:bCs/>
        </w:rPr>
        <w:t>Blackboard</w:t>
      </w:r>
      <w:r>
        <w:rPr>
          <w:rStyle w:val="normaltextrun"/>
          <w:b/>
          <w:bCs/>
        </w:rPr>
        <w:t xml:space="preserve">. </w:t>
      </w:r>
      <w:r>
        <w:rPr>
          <w:rStyle w:val="normaltextrun"/>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Pr>
          <w:rStyle w:val="normaltextrun"/>
          <w:b/>
          <w:bCs/>
        </w:rPr>
        <w:t>uploaded in PDF format only</w:t>
      </w:r>
      <w:r>
        <w:rPr>
          <w:rStyle w:val="normaltextrun"/>
        </w:rPr>
        <w:t xml:space="preserve">. You will also have access to view your grades through the My Grades link so you can stay up to date on how you are doing in the course. If you are unfamiliar with how to use Blackboard, I recommend reviewing the </w:t>
      </w:r>
      <w:hyperlink r:id="rId15" w:tgtFrame="_blank" w:history="1">
        <w:r>
          <w:rPr>
            <w:rStyle w:val="normaltextrun"/>
            <w:color w:val="0563C1"/>
            <w:u w:val="single"/>
          </w:rPr>
          <w:t>Blackboard Basics for Students</w:t>
        </w:r>
      </w:hyperlink>
      <w:r>
        <w:rPr>
          <w:rStyle w:val="normaltextrun"/>
        </w:rPr>
        <w:t xml:space="preserve"> on the Computer Services Knowledge Base. </w:t>
      </w:r>
      <w:r>
        <w:rPr>
          <w:rStyle w:val="normaltextrun"/>
          <w:b/>
          <w:bCs/>
        </w:rPr>
        <w:t xml:space="preserve">Blackboard Ally: </w:t>
      </w:r>
      <w:r>
        <w:rPr>
          <w:rStyle w:val="normaltextrun"/>
        </w:rPr>
        <w:t xml:space="preserve">To help ensure you have access to your digital learning materials in formats that work for your different devices, learning needs, and </w:t>
      </w:r>
      <w:r>
        <w:rPr>
          <w:rStyle w:val="normaltextrun"/>
        </w:rPr>
        <w:lastRenderedPageBreak/>
        <w:t>preferences, Blackboard includes a new tool called Ally. Explore the </w:t>
      </w:r>
      <w:hyperlink r:id="rId16" w:tgtFrame="_blank" w:history="1">
        <w:r>
          <w:rPr>
            <w:rStyle w:val="normaltextrun"/>
            <w:color w:val="0563C1"/>
            <w:u w:val="single"/>
          </w:rPr>
          <w:t>Accessibility website</w:t>
        </w:r>
      </w:hyperlink>
      <w:r>
        <w:rPr>
          <w:rStyle w:val="normaltextrun"/>
        </w:rPr>
        <w:t> to learn more.</w:t>
      </w:r>
      <w:r>
        <w:rPr>
          <w:rStyle w:val="eop"/>
        </w:rPr>
        <w:t> </w:t>
      </w:r>
    </w:p>
    <w:p w14:paraId="24CC9AAF" w14:textId="1DCE1A24" w:rsidR="00B50C58" w:rsidRPr="00B50C58" w:rsidRDefault="00B50C58" w:rsidP="00B50C58">
      <w:pPr>
        <w:tabs>
          <w:tab w:val="left" w:pos="831"/>
          <w:tab w:val="left" w:pos="832"/>
        </w:tabs>
        <w:spacing w:line="281" w:lineRule="exact"/>
        <w:rPr>
          <w:rFonts w:ascii="Symbol" w:hAnsi="Symbol"/>
          <w:sz w:val="20"/>
        </w:rPr>
      </w:pPr>
    </w:p>
    <w:p w14:paraId="7E84A220" w14:textId="2B80482C" w:rsidR="00B50C58" w:rsidRDefault="00B50C58" w:rsidP="00B50C58">
      <w:pPr>
        <w:pStyle w:val="paragraph"/>
        <w:spacing w:before="0" w:beforeAutospacing="0" w:after="0" w:afterAutospacing="0"/>
        <w:ind w:right="-360"/>
        <w:textAlignment w:val="baseline"/>
        <w:rPr>
          <w:rFonts w:ascii="Segoe UI" w:hAnsi="Segoe UI" w:cs="Segoe UI"/>
          <w:sz w:val="18"/>
          <w:szCs w:val="18"/>
        </w:rPr>
      </w:pPr>
      <w:r w:rsidRPr="00B50C58">
        <w:rPr>
          <w:rStyle w:val="normaltextrun"/>
          <w:b/>
          <w:bCs/>
        </w:rPr>
        <w:t>Classroom Expectations for Students using Digital Learning Platforms</w:t>
      </w:r>
      <w:r>
        <w:rPr>
          <w:rStyle w:val="normaltextrun"/>
        </w:rPr>
        <w:t>:</w:t>
      </w:r>
      <w:r w:rsidR="00D83F2A">
        <w:rPr>
          <w:rFonts w:ascii="Segoe UI" w:hAnsi="Segoe UI" w:cs="Segoe UI"/>
          <w:sz w:val="18"/>
          <w:szCs w:val="18"/>
        </w:rPr>
        <w:t xml:space="preserve"> </w:t>
      </w:r>
      <w:r>
        <w:rPr>
          <w:rStyle w:val="normaltextrun"/>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Pr>
          <w:rStyle w:val="normaltextrun"/>
        </w:rPr>
        <w:t>bed</w:t>
      </w:r>
      <w:proofErr w:type="gramEnd"/>
      <w:r>
        <w:rPr>
          <w:rStyle w:val="normaltextrun"/>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Pr>
          <w:rStyle w:val="scxw13161721"/>
        </w:rPr>
        <w:t> </w:t>
      </w:r>
      <w:r>
        <w:br/>
      </w:r>
      <w:r>
        <w:rPr>
          <w:rStyle w:val="normaltextrun"/>
        </w:rPr>
        <w:t> </w:t>
      </w:r>
      <w:r>
        <w:rPr>
          <w:rStyle w:val="eop"/>
        </w:rPr>
        <w:t> </w:t>
      </w:r>
    </w:p>
    <w:p w14:paraId="414CA7DA" w14:textId="77777777" w:rsidR="00B50C58" w:rsidRDefault="00B50C58" w:rsidP="00B50C58">
      <w:pPr>
        <w:pStyle w:val="paragraph"/>
        <w:spacing w:before="0" w:beforeAutospacing="0" w:after="0" w:afterAutospacing="0"/>
        <w:textAlignment w:val="baseline"/>
        <w:rPr>
          <w:rFonts w:ascii="Segoe UI" w:hAnsi="Segoe UI" w:cs="Segoe UI"/>
          <w:sz w:val="18"/>
          <w:szCs w:val="18"/>
        </w:rPr>
      </w:pPr>
      <w:r>
        <w:rPr>
          <w:rStyle w:val="normaltextrun"/>
          <w:b/>
          <w:bCs/>
        </w:rPr>
        <w:t>Digital Delivery Netiquette</w:t>
      </w:r>
      <w:r>
        <w:rPr>
          <w:rStyle w:val="normaltextrun"/>
        </w:rPr>
        <w:t> </w:t>
      </w:r>
      <w:r>
        <w:rPr>
          <w:rStyle w:val="eop"/>
        </w:rPr>
        <w:t> </w:t>
      </w:r>
    </w:p>
    <w:p w14:paraId="37BC201E" w14:textId="77777777" w:rsidR="00B02E8F" w:rsidRDefault="00B50C58" w:rsidP="00B02E8F">
      <w:pPr>
        <w:pStyle w:val="paragraph"/>
        <w:numPr>
          <w:ilvl w:val="0"/>
          <w:numId w:val="25"/>
        </w:numPr>
        <w:spacing w:before="0" w:beforeAutospacing="0" w:after="0" w:afterAutospacing="0"/>
        <w:jc w:val="both"/>
        <w:textAlignment w:val="baseline"/>
      </w:pPr>
      <w:r>
        <w:rPr>
          <w:rStyle w:val="normaltextrun"/>
        </w:rPr>
        <w:t>Make sure you have a camera so that you can be seen through video when possible. Experiment with your lighting so that your face can be seen, especially for breakout sessions. </w:t>
      </w:r>
      <w:r>
        <w:rPr>
          <w:rStyle w:val="eop"/>
        </w:rPr>
        <w:t> </w:t>
      </w:r>
    </w:p>
    <w:p w14:paraId="68CD6923" w14:textId="77777777" w:rsidR="00B02E8F" w:rsidRDefault="00B50C58" w:rsidP="00B02E8F">
      <w:pPr>
        <w:pStyle w:val="paragraph"/>
        <w:numPr>
          <w:ilvl w:val="0"/>
          <w:numId w:val="25"/>
        </w:numPr>
        <w:spacing w:before="0" w:beforeAutospacing="0" w:after="0" w:afterAutospacing="0"/>
        <w:jc w:val="both"/>
        <w:textAlignment w:val="baseline"/>
      </w:pPr>
      <w:r>
        <w:rPr>
          <w:rStyle w:val="normaltextrun"/>
        </w:rPr>
        <w:t>Be aware of what/who is behind you and any other sounds in the area. Choose the quietest space available and mute yourself when you are not talking. Use earphones or buds when feasible. </w:t>
      </w:r>
      <w:r>
        <w:rPr>
          <w:rStyle w:val="eop"/>
        </w:rPr>
        <w:t> </w:t>
      </w:r>
    </w:p>
    <w:p w14:paraId="2E764AE0" w14:textId="77777777" w:rsidR="00B02E8F" w:rsidRDefault="00B50C58" w:rsidP="00B02E8F">
      <w:pPr>
        <w:pStyle w:val="paragraph"/>
        <w:numPr>
          <w:ilvl w:val="0"/>
          <w:numId w:val="25"/>
        </w:numPr>
        <w:spacing w:before="0" w:beforeAutospacing="0" w:after="0" w:afterAutospacing="0"/>
        <w:jc w:val="both"/>
        <w:textAlignment w:val="baseline"/>
      </w:pPr>
      <w:r>
        <w:rPr>
          <w:rStyle w:val="normaltextrun"/>
        </w:rPr>
        <w:t>All participants should dress appropriately, as you would for class.  </w:t>
      </w:r>
      <w:r>
        <w:rPr>
          <w:rStyle w:val="eop"/>
        </w:rPr>
        <w:t> </w:t>
      </w:r>
    </w:p>
    <w:p w14:paraId="1C044038" w14:textId="77777777" w:rsidR="00B02E8F" w:rsidRDefault="00B50C58" w:rsidP="00B02E8F">
      <w:pPr>
        <w:pStyle w:val="paragraph"/>
        <w:numPr>
          <w:ilvl w:val="0"/>
          <w:numId w:val="25"/>
        </w:numPr>
        <w:spacing w:before="0" w:beforeAutospacing="0" w:after="0" w:afterAutospacing="0"/>
        <w:jc w:val="both"/>
        <w:textAlignment w:val="baseline"/>
      </w:pPr>
      <w:r>
        <w:rPr>
          <w:rStyle w:val="normaltextrun"/>
        </w:rPr>
        <w:t>Use the chat box for comments, and the Q&amp;A section for questions, or raise your hand for questions that involve discussion with the entire class.   </w:t>
      </w:r>
      <w:r>
        <w:rPr>
          <w:rStyle w:val="eop"/>
        </w:rPr>
        <w:t> </w:t>
      </w:r>
    </w:p>
    <w:p w14:paraId="1B36F108" w14:textId="778C3568" w:rsidR="00B50C58" w:rsidRPr="000F3BBE" w:rsidRDefault="00B50C58" w:rsidP="00B02E8F">
      <w:pPr>
        <w:pStyle w:val="paragraph"/>
        <w:numPr>
          <w:ilvl w:val="0"/>
          <w:numId w:val="25"/>
        </w:numPr>
        <w:spacing w:before="0" w:beforeAutospacing="0" w:after="0" w:afterAutospacing="0"/>
        <w:jc w:val="both"/>
        <w:textAlignment w:val="baseline"/>
        <w:rPr>
          <w:rFonts w:ascii="Segoe UI" w:hAnsi="Segoe UI" w:cs="Segoe UI"/>
          <w:sz w:val="18"/>
          <w:szCs w:val="18"/>
        </w:rPr>
      </w:pPr>
      <w:r>
        <w:rPr>
          <w:rStyle w:val="normaltextrun"/>
        </w:rPr>
        <w:t xml:space="preserve">Please do not engage in other activities on your computer during class, since research </w:t>
      </w:r>
      <w:r w:rsidRPr="000F3BBE">
        <w:rPr>
          <w:rStyle w:val="normaltextrun"/>
        </w:rPr>
        <w:t>shows that our brains cannot multitask.  </w:t>
      </w:r>
      <w:r w:rsidRPr="000F3BBE">
        <w:rPr>
          <w:rStyle w:val="eop"/>
        </w:rPr>
        <w:t>  </w:t>
      </w:r>
    </w:p>
    <w:p w14:paraId="651A50E8" w14:textId="77777777" w:rsidR="00D83F2A" w:rsidRPr="000F3BBE" w:rsidRDefault="00D83F2A" w:rsidP="00B50C58">
      <w:pPr>
        <w:pStyle w:val="paragraph"/>
        <w:spacing w:before="0" w:beforeAutospacing="0" w:after="0" w:afterAutospacing="0"/>
        <w:textAlignment w:val="baseline"/>
        <w:rPr>
          <w:rStyle w:val="normaltextrun"/>
          <w:b/>
          <w:bCs/>
        </w:rPr>
      </w:pPr>
    </w:p>
    <w:p w14:paraId="070B00C3" w14:textId="77777777" w:rsidR="00D95249" w:rsidRDefault="00B50C58" w:rsidP="00B50C58">
      <w:pPr>
        <w:pStyle w:val="paragraph"/>
        <w:spacing w:before="0" w:beforeAutospacing="0" w:after="0" w:afterAutospacing="0"/>
        <w:textAlignment w:val="baseline"/>
        <w:rPr>
          <w:rStyle w:val="normaltextrun"/>
        </w:rPr>
      </w:pPr>
      <w:r w:rsidRPr="000F3BBE">
        <w:rPr>
          <w:rStyle w:val="normaltextrun"/>
          <w:b/>
          <w:bCs/>
        </w:rPr>
        <w:t>Participation in Asynchronous and Synchronous Learning:</w:t>
      </w:r>
      <w:r w:rsidRPr="000F3BBE">
        <w:rPr>
          <w:rStyle w:val="normaltextrun"/>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244A88A4" w14:textId="77777777" w:rsidR="00D95249" w:rsidRPr="00F678B2" w:rsidRDefault="00D95249" w:rsidP="00D95249">
      <w:pPr>
        <w:pStyle w:val="paragraph"/>
        <w:spacing w:before="0" w:beforeAutospacing="0" w:after="0" w:afterAutospacing="0"/>
        <w:textAlignment w:val="baseline"/>
        <w:rPr>
          <w:rFonts w:ascii="Segoe UI" w:hAnsi="Segoe UI" w:cs="Segoe UI"/>
          <w:sz w:val="18"/>
          <w:szCs w:val="18"/>
        </w:rPr>
      </w:pPr>
      <w:r w:rsidRPr="00F678B2">
        <w:rPr>
          <w:rStyle w:val="normaltextrun"/>
        </w:rPr>
        <w:t>     </w:t>
      </w:r>
      <w:r w:rsidRPr="00F678B2">
        <w:rPr>
          <w:rStyle w:val="eop"/>
        </w:rPr>
        <w:t> </w:t>
      </w:r>
    </w:p>
    <w:p w14:paraId="5A68B9B1" w14:textId="77777777" w:rsidR="00D95249" w:rsidRPr="00F678B2" w:rsidRDefault="00D95249" w:rsidP="00D95249">
      <w:pPr>
        <w:pStyle w:val="paragraph"/>
        <w:numPr>
          <w:ilvl w:val="0"/>
          <w:numId w:val="11"/>
        </w:numPr>
        <w:spacing w:before="0" w:beforeAutospacing="0" w:after="0" w:afterAutospacing="0"/>
        <w:ind w:left="1170" w:firstLine="0"/>
        <w:textAlignment w:val="baseline"/>
      </w:pPr>
      <w:r w:rsidRPr="00F678B2">
        <w:rPr>
          <w:rStyle w:val="normaltextrun"/>
          <w:rFonts w:eastAsiaTheme="majorEastAsia"/>
        </w:rPr>
        <w:t xml:space="preserve">Breathe </w:t>
      </w:r>
      <w:r w:rsidRPr="00F678B2">
        <w:rPr>
          <w:rStyle w:val="normaltextrun"/>
        </w:rPr>
        <w:t xml:space="preserve">and settle your body when conversations are tough.  A Mindful approach to learning has been correlated with an increase in cultural consciousness (Anderson &amp; </w:t>
      </w:r>
      <w:proofErr w:type="spellStart"/>
      <w:r w:rsidRPr="00F678B2">
        <w:rPr>
          <w:rStyle w:val="normaltextrun"/>
        </w:rPr>
        <w:t>Blisard</w:t>
      </w:r>
      <w:proofErr w:type="spellEnd"/>
      <w:r w:rsidRPr="00F678B2">
        <w:rPr>
          <w:rStyle w:val="normaltextrun"/>
        </w:rPr>
        <w:t>, 2013). </w:t>
      </w:r>
      <w:r w:rsidRPr="00F678B2">
        <w:rPr>
          <w:rStyle w:val="eop"/>
        </w:rPr>
        <w:t> </w:t>
      </w:r>
    </w:p>
    <w:p w14:paraId="7EA8AB64" w14:textId="77777777" w:rsidR="00D95249" w:rsidRPr="00F678B2" w:rsidRDefault="00D95249" w:rsidP="00D95249">
      <w:pPr>
        <w:pStyle w:val="paragraph"/>
        <w:numPr>
          <w:ilvl w:val="0"/>
          <w:numId w:val="12"/>
        </w:numPr>
        <w:spacing w:before="0" w:beforeAutospacing="0" w:after="0" w:afterAutospacing="0"/>
        <w:ind w:left="1170" w:firstLine="0"/>
        <w:textAlignment w:val="baseline"/>
      </w:pPr>
      <w:r w:rsidRPr="00F678B2">
        <w:rPr>
          <w:rStyle w:val="normaltextrun"/>
        </w:rPr>
        <w:t xml:space="preserve">Be </w:t>
      </w:r>
      <w:r w:rsidRPr="00F678B2">
        <w:rPr>
          <w:rStyle w:val="normaltextrun"/>
          <w:rFonts w:eastAsiaTheme="majorEastAsia"/>
        </w:rPr>
        <w:t>open</w:t>
      </w:r>
      <w:r w:rsidRPr="00F678B2">
        <w:rPr>
          <w:rStyle w:val="normaltextrun"/>
        </w:rPr>
        <w:t xml:space="preserve"> to learning, perhaps from a new perspective than you have previously considered, especially when it comes to systems-level analysis of our society.  Try to move outside your comfort zone. </w:t>
      </w:r>
      <w:r w:rsidRPr="00F678B2">
        <w:rPr>
          <w:rStyle w:val="eop"/>
        </w:rPr>
        <w:t> </w:t>
      </w:r>
    </w:p>
    <w:p w14:paraId="27C41158" w14:textId="77777777" w:rsidR="00D95249" w:rsidRPr="00F678B2" w:rsidRDefault="00D95249" w:rsidP="00D95249">
      <w:pPr>
        <w:pStyle w:val="paragraph"/>
        <w:numPr>
          <w:ilvl w:val="0"/>
          <w:numId w:val="13"/>
        </w:numPr>
        <w:spacing w:before="0" w:beforeAutospacing="0" w:after="0" w:afterAutospacing="0"/>
        <w:ind w:left="1170" w:firstLine="0"/>
        <w:textAlignment w:val="baseline"/>
      </w:pPr>
      <w:r w:rsidRPr="00F678B2">
        <w:rPr>
          <w:rStyle w:val="normaltextrun"/>
        </w:rPr>
        <w:lastRenderedPageBreak/>
        <w:t>Be fully present and be an active participant.  Use “I” language and speak from your own experience. </w:t>
      </w:r>
      <w:r w:rsidRPr="00F678B2">
        <w:rPr>
          <w:rStyle w:val="eop"/>
        </w:rPr>
        <w:t> </w:t>
      </w:r>
    </w:p>
    <w:p w14:paraId="27DA13BE" w14:textId="77777777" w:rsidR="00D95249" w:rsidRPr="00F678B2" w:rsidRDefault="00D95249" w:rsidP="00D95249">
      <w:pPr>
        <w:pStyle w:val="paragraph"/>
        <w:numPr>
          <w:ilvl w:val="0"/>
          <w:numId w:val="14"/>
        </w:numPr>
        <w:spacing w:before="0" w:beforeAutospacing="0" w:after="0" w:afterAutospacing="0"/>
        <w:ind w:left="1170" w:firstLine="0"/>
        <w:textAlignment w:val="baseline"/>
      </w:pPr>
      <w:r w:rsidRPr="00F678B2">
        <w:rPr>
          <w:rStyle w:val="normaltextrun"/>
        </w:rPr>
        <w:t>Respect each person’s right to be heard and to have their own experience that may differ from yours. </w:t>
      </w:r>
      <w:r w:rsidRPr="00F678B2">
        <w:rPr>
          <w:rStyle w:val="eop"/>
        </w:rPr>
        <w:t> </w:t>
      </w:r>
    </w:p>
    <w:p w14:paraId="74343165" w14:textId="77777777" w:rsidR="00D95249" w:rsidRPr="00F678B2" w:rsidRDefault="00D95249" w:rsidP="00D95249">
      <w:pPr>
        <w:pStyle w:val="paragraph"/>
        <w:numPr>
          <w:ilvl w:val="0"/>
          <w:numId w:val="15"/>
        </w:numPr>
        <w:spacing w:before="0" w:beforeAutospacing="0" w:after="0" w:afterAutospacing="0"/>
        <w:ind w:left="1170" w:firstLine="0"/>
        <w:textAlignment w:val="baseline"/>
      </w:pPr>
      <w:r w:rsidRPr="00F678B2">
        <w:rPr>
          <w:rStyle w:val="normaltextrun"/>
        </w:rPr>
        <w:t>Listen to others before responding.   </w:t>
      </w:r>
      <w:r w:rsidRPr="00F678B2">
        <w:rPr>
          <w:rStyle w:val="eop"/>
        </w:rPr>
        <w:t> </w:t>
      </w:r>
    </w:p>
    <w:p w14:paraId="1157D393" w14:textId="77777777" w:rsidR="00D95249" w:rsidRPr="00F678B2" w:rsidRDefault="00D95249" w:rsidP="00D95249">
      <w:pPr>
        <w:pStyle w:val="paragraph"/>
        <w:numPr>
          <w:ilvl w:val="0"/>
          <w:numId w:val="16"/>
        </w:numPr>
        <w:spacing w:before="0" w:beforeAutospacing="0" w:after="0" w:afterAutospacing="0"/>
        <w:ind w:left="1170" w:firstLine="0"/>
        <w:textAlignment w:val="baseline"/>
      </w:pPr>
      <w:r w:rsidRPr="00F678B2">
        <w:rPr>
          <w:rStyle w:val="normaltextrun"/>
        </w:rPr>
        <w:t>Don’t mistake your discomfort of feeling ideas challenged as a lack of safety—we will aim for “Brave” space of mutual respect for each other’s humanity while we strive to understand the impact of individual and group experiences as future counselors.    </w:t>
      </w:r>
      <w:r w:rsidRPr="00F678B2">
        <w:rPr>
          <w:rStyle w:val="eop"/>
        </w:rPr>
        <w:t> </w:t>
      </w:r>
    </w:p>
    <w:p w14:paraId="715C66D2" w14:textId="77777777" w:rsidR="00D95249" w:rsidRPr="00F678B2" w:rsidRDefault="00D95249" w:rsidP="00D95249">
      <w:pPr>
        <w:pStyle w:val="paragraph"/>
        <w:numPr>
          <w:ilvl w:val="0"/>
          <w:numId w:val="17"/>
        </w:numPr>
        <w:spacing w:before="0" w:beforeAutospacing="0" w:after="0" w:afterAutospacing="0"/>
        <w:ind w:left="1170" w:firstLine="0"/>
        <w:textAlignment w:val="baseline"/>
      </w:pPr>
      <w:r w:rsidRPr="00F678B2">
        <w:rPr>
          <w:rStyle w:val="normaltextrun"/>
        </w:rPr>
        <w:t>Be responsible for your own growth and development. Notice your own reactions and become curious about them as a source of deeper understanding. </w:t>
      </w:r>
      <w:r w:rsidRPr="00F678B2">
        <w:rPr>
          <w:rStyle w:val="eop"/>
        </w:rPr>
        <w:t> </w:t>
      </w:r>
    </w:p>
    <w:p w14:paraId="00E17DE1" w14:textId="77777777" w:rsidR="00D95249" w:rsidRPr="00F678B2" w:rsidRDefault="00D95249" w:rsidP="00D95249">
      <w:pPr>
        <w:pStyle w:val="paragraph"/>
        <w:numPr>
          <w:ilvl w:val="0"/>
          <w:numId w:val="18"/>
        </w:numPr>
        <w:spacing w:before="0" w:beforeAutospacing="0" w:after="0" w:afterAutospacing="0"/>
        <w:ind w:left="1170" w:firstLine="0"/>
        <w:textAlignment w:val="baseline"/>
      </w:pPr>
      <w:r w:rsidRPr="00F678B2">
        <w:rPr>
          <w:rStyle w:val="normaltextrun"/>
        </w:rPr>
        <w:t>Do not judge another person’s feelings, and do not mistake your feelings for “fact”; the goal is truly hearing and understanding. Be soft on people and hard on the barriers to understanding. </w:t>
      </w:r>
      <w:r w:rsidRPr="00F678B2">
        <w:rPr>
          <w:rStyle w:val="eop"/>
        </w:rPr>
        <w:t> </w:t>
      </w:r>
    </w:p>
    <w:p w14:paraId="65A6D051" w14:textId="77777777" w:rsidR="00D95249" w:rsidRPr="00F678B2" w:rsidRDefault="00D95249" w:rsidP="00D95249">
      <w:pPr>
        <w:pStyle w:val="paragraph"/>
        <w:numPr>
          <w:ilvl w:val="0"/>
          <w:numId w:val="19"/>
        </w:numPr>
        <w:spacing w:before="0" w:beforeAutospacing="0" w:after="0" w:afterAutospacing="0"/>
        <w:ind w:left="1170" w:firstLine="0"/>
        <w:textAlignment w:val="baseline"/>
      </w:pPr>
      <w:r w:rsidRPr="00F678B2">
        <w:rPr>
          <w:rStyle w:val="normaltextrun"/>
          <w:rFonts w:eastAsiaTheme="majorEastAsia"/>
        </w:rPr>
        <w:t xml:space="preserve">Be gentle </w:t>
      </w:r>
      <w:r w:rsidRPr="00F678B2">
        <w:rPr>
          <w:rStyle w:val="normaltextrun"/>
        </w:rPr>
        <w:t>with yourself and others as we all learn and grow.  </w:t>
      </w:r>
      <w:r w:rsidRPr="00F678B2">
        <w:rPr>
          <w:rStyle w:val="scxw13161721"/>
        </w:rPr>
        <w:t> </w:t>
      </w:r>
      <w:r w:rsidRPr="00F678B2">
        <w:br/>
      </w:r>
      <w:r w:rsidRPr="00F678B2">
        <w:rPr>
          <w:rStyle w:val="normaltextrun"/>
          <w:color w:val="000000"/>
        </w:rPr>
        <w:t> </w:t>
      </w:r>
      <w:r w:rsidRPr="00F678B2">
        <w:rPr>
          <w:rStyle w:val="eop"/>
          <w:color w:val="000000"/>
        </w:rPr>
        <w:t> </w:t>
      </w:r>
    </w:p>
    <w:p w14:paraId="4B929A61" w14:textId="77777777" w:rsidR="00D95249" w:rsidRPr="00F678B2" w:rsidRDefault="00D95249" w:rsidP="00D95249">
      <w:pPr>
        <w:pStyle w:val="paragraph"/>
        <w:spacing w:before="0" w:beforeAutospacing="0" w:after="0" w:afterAutospacing="0"/>
        <w:textAlignment w:val="baseline"/>
        <w:rPr>
          <w:rFonts w:ascii="Segoe UI" w:hAnsi="Segoe UI" w:cs="Segoe UI"/>
          <w:sz w:val="18"/>
          <w:szCs w:val="18"/>
        </w:rPr>
      </w:pPr>
      <w:r w:rsidRPr="00F678B2">
        <w:rPr>
          <w:rStyle w:val="normaltextrun"/>
          <w:rFonts w:eastAsiaTheme="majorEastAsia"/>
          <w:b/>
          <w:bCs/>
        </w:rPr>
        <w:t>Student Engagement</w:t>
      </w:r>
      <w:r w:rsidRPr="00F678B2">
        <w:rPr>
          <w:rStyle w:val="normaltextrun"/>
          <w:b/>
          <w:bCs/>
        </w:rPr>
        <w:t xml:space="preserve">: </w:t>
      </w:r>
      <w:r w:rsidRPr="00F678B2">
        <w:rPr>
          <w:rStyle w:val="normaltextrun"/>
        </w:rPr>
        <w:t>Participation and questions are expected in class discussions</w:t>
      </w:r>
      <w:proofErr w:type="gramStart"/>
      <w:r w:rsidRPr="00F678B2">
        <w:rPr>
          <w:rStyle w:val="normaltextrun"/>
        </w:rPr>
        <w:t xml:space="preserve">.  </w:t>
      </w:r>
      <w:proofErr w:type="gramEnd"/>
      <w:r w:rsidRPr="00F678B2">
        <w:rPr>
          <w:rStyle w:val="normaltextrun"/>
        </w:rPr>
        <w:t xml:space="preserve">It is the responsibility of each of us to treat each other with respect, even when there are differences in experiences or viewpoints. Participation points will be awarded </w:t>
      </w:r>
      <w:r w:rsidRPr="00F678B2">
        <w:rPr>
          <w:rStyle w:val="normaltextrun"/>
          <w:rFonts w:eastAsiaTheme="majorEastAsia"/>
        </w:rPr>
        <w:t>based on</w:t>
      </w:r>
      <w:r w:rsidRPr="00F678B2">
        <w:rPr>
          <w:rStyle w:val="normaltextrun"/>
        </w:rPr>
        <w:t xml:space="preserve"> class participation </w:t>
      </w:r>
      <w:r w:rsidRPr="00F678B2">
        <w:rPr>
          <w:rStyle w:val="normaltextrun"/>
          <w:rFonts w:eastAsiaTheme="majorEastAsia"/>
        </w:rPr>
        <w:t xml:space="preserve">and </w:t>
      </w:r>
      <w:r w:rsidRPr="00F678B2">
        <w:rPr>
          <w:rStyle w:val="normaltextrun"/>
        </w:rPr>
        <w:t xml:space="preserve">in some weeks, student worksheets </w:t>
      </w:r>
      <w:r w:rsidRPr="00F678B2">
        <w:rPr>
          <w:rStyle w:val="normaltextrun"/>
          <w:rFonts w:eastAsiaTheme="majorEastAsia"/>
        </w:rPr>
        <w:t xml:space="preserve">or exit tickets </w:t>
      </w:r>
      <w:r w:rsidRPr="00F678B2">
        <w:rPr>
          <w:rStyle w:val="normaltextrun"/>
        </w:rPr>
        <w:t xml:space="preserve">demonstrating grasp of materials </w:t>
      </w:r>
      <w:r w:rsidRPr="00F678B2">
        <w:rPr>
          <w:rStyle w:val="normaltextrun"/>
          <w:rFonts w:eastAsiaTheme="majorEastAsia"/>
        </w:rPr>
        <w:t>will be</w:t>
      </w:r>
      <w:r w:rsidRPr="00F678B2">
        <w:rPr>
          <w:rStyle w:val="normaltextrun"/>
        </w:rPr>
        <w:t xml:space="preserve"> handed in at the end of </w:t>
      </w:r>
      <w:r w:rsidRPr="00F678B2">
        <w:rPr>
          <w:rStyle w:val="normaltextrun"/>
          <w:rFonts w:eastAsiaTheme="majorEastAsia"/>
        </w:rPr>
        <w:t>class or</w:t>
      </w:r>
      <w:r w:rsidRPr="00F678B2">
        <w:rPr>
          <w:rStyle w:val="normaltextrun"/>
        </w:rPr>
        <w:t xml:space="preserve"> posted to Blackboard. </w:t>
      </w:r>
      <w:r w:rsidRPr="00F678B2">
        <w:rPr>
          <w:rStyle w:val="normaltextrun"/>
          <w:rFonts w:eastAsiaTheme="majorEastAsia"/>
        </w:rPr>
        <w:t xml:space="preserve">Student engagement and understanding attained from worksheets or exit surveys should demonstrate your depth of understanding of the material </w:t>
      </w:r>
      <w:r w:rsidRPr="00F678B2">
        <w:rPr>
          <w:rStyle w:val="normaltextrun"/>
        </w:rPr>
        <w:t>and a furthering of the topic at hand.)  </w:t>
      </w:r>
      <w:r w:rsidRPr="00F678B2">
        <w:rPr>
          <w:rStyle w:val="eop"/>
        </w:rPr>
        <w:t> </w:t>
      </w:r>
    </w:p>
    <w:p w14:paraId="69880ED0" w14:textId="3D897E50" w:rsidR="001F68E6" w:rsidRPr="00D95249" w:rsidRDefault="001F68E6" w:rsidP="00D95249">
      <w:pPr>
        <w:pStyle w:val="paragraph"/>
        <w:spacing w:before="0" w:beforeAutospacing="0" w:after="0" w:afterAutospacing="0"/>
        <w:textAlignment w:val="baseline"/>
        <w:rPr>
          <w:rFonts w:ascii="Segoe UI" w:hAnsi="Segoe UI" w:cs="Segoe UI"/>
          <w:sz w:val="18"/>
          <w:szCs w:val="18"/>
        </w:rPr>
      </w:pPr>
    </w:p>
    <w:p w14:paraId="7B1B093E" w14:textId="65D7C868" w:rsidR="00B02E8F" w:rsidRPr="00D83F2A" w:rsidRDefault="00B02E8F" w:rsidP="00B02E8F">
      <w:pPr>
        <w:pStyle w:val="paragraph"/>
        <w:spacing w:before="0" w:beforeAutospacing="0" w:after="0" w:afterAutospacing="0"/>
        <w:ind w:right="-360"/>
        <w:textAlignment w:val="baseline"/>
        <w:rPr>
          <w:rFonts w:ascii="Segoe UI" w:hAnsi="Segoe UI" w:cs="Segoe UI"/>
          <w:sz w:val="18"/>
          <w:szCs w:val="18"/>
        </w:rPr>
      </w:pPr>
      <w:r w:rsidRPr="00D83F2A">
        <w:rPr>
          <w:rStyle w:val="normaltextrun"/>
          <w:b/>
          <w:bCs/>
        </w:rPr>
        <w:t xml:space="preserve">Expectations for Written </w:t>
      </w:r>
      <w:proofErr w:type="gramStart"/>
      <w:r w:rsidRPr="00D83F2A">
        <w:rPr>
          <w:rStyle w:val="normaltextrun"/>
          <w:b/>
          <w:bCs/>
        </w:rPr>
        <w:t>Work</w:t>
      </w:r>
      <w:r w:rsidRPr="00D83F2A">
        <w:rPr>
          <w:rStyle w:val="eop"/>
        </w:rPr>
        <w:t> </w:t>
      </w:r>
      <w:r w:rsidR="00D83F2A">
        <w:rPr>
          <w:rFonts w:ascii="Segoe UI" w:hAnsi="Segoe UI" w:cs="Segoe UI"/>
          <w:sz w:val="18"/>
          <w:szCs w:val="18"/>
        </w:rPr>
        <w:t>.</w:t>
      </w:r>
      <w:proofErr w:type="gramEnd"/>
      <w:r w:rsidR="00D83F2A">
        <w:rPr>
          <w:rFonts w:ascii="Segoe UI" w:hAnsi="Segoe UI" w:cs="Segoe UI"/>
          <w:sz w:val="18"/>
          <w:szCs w:val="18"/>
        </w:rPr>
        <w:t xml:space="preserve"> </w:t>
      </w:r>
      <w:r>
        <w:rPr>
          <w:rStyle w:val="normaltextrun"/>
        </w:rPr>
        <w:t xml:space="preserve">Students are expected to </w:t>
      </w:r>
      <w:r w:rsidRPr="00D83F2A">
        <w:rPr>
          <w:rStyle w:val="normaltextrun"/>
        </w:rPr>
        <w:t>have read required materials prior to class</w:t>
      </w:r>
      <w:proofErr w:type="gramStart"/>
      <w:r w:rsidRPr="00D83F2A">
        <w:rPr>
          <w:rStyle w:val="normaltextrun"/>
        </w:rPr>
        <w:t xml:space="preserve">.  </w:t>
      </w:r>
      <w:proofErr w:type="gramEnd"/>
      <w:r w:rsidRPr="00D83F2A">
        <w:rPr>
          <w:rStyle w:val="normaltextrun"/>
        </w:rPr>
        <w:t>These readings are complementary and cumulative and will be used as a basis for all class activities, including quizzes</w:t>
      </w:r>
      <w:proofErr w:type="gramStart"/>
      <w:r w:rsidRPr="00D83F2A">
        <w:rPr>
          <w:rStyle w:val="normaltextrun"/>
        </w:rPr>
        <w:t xml:space="preserve">.  </w:t>
      </w:r>
      <w:proofErr w:type="gramEnd"/>
      <w:r w:rsidRPr="00D83F2A">
        <w:rPr>
          <w:rStyle w:val="normaltextrun"/>
        </w:rPr>
        <w:t xml:space="preserve">My expectation is that we will build upon the readings and develop higher-order applications of the concepts: analyzing, evaluating, creating (Anderson, </w:t>
      </w:r>
      <w:proofErr w:type="spellStart"/>
      <w:r w:rsidRPr="00D83F2A">
        <w:rPr>
          <w:rStyle w:val="normaltextrun"/>
        </w:rPr>
        <w:t>Krathwol</w:t>
      </w:r>
      <w:proofErr w:type="spellEnd"/>
      <w:r w:rsidRPr="00D83F2A">
        <w:rPr>
          <w:rStyle w:val="normaltextrun"/>
        </w:rPr>
        <w:t xml:space="preserve"> &amp; Bloom, 2001), rather than simply review the readings, so your preparation is critical</w:t>
      </w:r>
      <w:proofErr w:type="gramStart"/>
      <w:r w:rsidRPr="00D83F2A">
        <w:rPr>
          <w:rStyle w:val="normaltextrun"/>
        </w:rPr>
        <w:t xml:space="preserve">.  </w:t>
      </w:r>
      <w:proofErr w:type="gramEnd"/>
      <w:r w:rsidRPr="00D83F2A">
        <w:rPr>
          <w:rStyle w:val="normaltextrun"/>
        </w:rPr>
        <w:t xml:space="preserve">We will have guest speakers, watch </w:t>
      </w:r>
      <w:proofErr w:type="gramStart"/>
      <w:r w:rsidRPr="00D83F2A">
        <w:rPr>
          <w:rStyle w:val="normaltextrun"/>
        </w:rPr>
        <w:t>films</w:t>
      </w:r>
      <w:proofErr w:type="gramEnd"/>
      <w:r w:rsidRPr="00D83F2A">
        <w:rPr>
          <w:rStyle w:val="normaltextrun"/>
        </w:rPr>
        <w:t xml:space="preserve"> and have discussions or participation activities (graded) meant to build on the readings.  If you don’t understand concepts in the book or want discussion, it is up to you to initiate that conversation</w:t>
      </w:r>
      <w:proofErr w:type="gramStart"/>
      <w:r w:rsidRPr="00D83F2A">
        <w:rPr>
          <w:rStyle w:val="normaltextrun"/>
        </w:rPr>
        <w:t>!  </w:t>
      </w:r>
      <w:proofErr w:type="gramEnd"/>
      <w:r w:rsidRPr="00D83F2A">
        <w:rPr>
          <w:rStyle w:val="eop"/>
        </w:rPr>
        <w:t> </w:t>
      </w:r>
    </w:p>
    <w:p w14:paraId="573E78F2" w14:textId="77777777" w:rsidR="00B02E8F" w:rsidRPr="00D83F2A" w:rsidRDefault="00B02E8F" w:rsidP="00B02E8F">
      <w:pPr>
        <w:pStyle w:val="paragraph"/>
        <w:spacing w:before="0" w:beforeAutospacing="0" w:after="0" w:afterAutospacing="0"/>
        <w:ind w:right="-360"/>
        <w:textAlignment w:val="baseline"/>
        <w:rPr>
          <w:rFonts w:ascii="Segoe UI" w:hAnsi="Segoe UI" w:cs="Segoe UI"/>
          <w:sz w:val="18"/>
          <w:szCs w:val="18"/>
        </w:rPr>
      </w:pPr>
      <w:r w:rsidRPr="00D83F2A">
        <w:rPr>
          <w:rStyle w:val="eop"/>
        </w:rPr>
        <w:t> </w:t>
      </w:r>
    </w:p>
    <w:p w14:paraId="703AD905" w14:textId="35BE586B" w:rsidR="00B02E8F" w:rsidRDefault="00B02E8F" w:rsidP="00D83F2A">
      <w:pPr>
        <w:pStyle w:val="paragraph"/>
        <w:spacing w:before="0" w:beforeAutospacing="0" w:after="0" w:afterAutospacing="0"/>
        <w:ind w:right="-465"/>
        <w:textAlignment w:val="baseline"/>
        <w:rPr>
          <w:rFonts w:ascii="Segoe UI" w:hAnsi="Segoe UI" w:cs="Segoe UI"/>
          <w:sz w:val="18"/>
          <w:szCs w:val="18"/>
        </w:rPr>
      </w:pPr>
      <w:r w:rsidRPr="00D83F2A">
        <w:rPr>
          <w:rStyle w:val="normaltextrun"/>
        </w:rPr>
        <w:t>A</w:t>
      </w:r>
      <w:r w:rsidR="000F3BBE">
        <w:rPr>
          <w:rStyle w:val="normaltextrun"/>
        </w:rPr>
        <w:t xml:space="preserve">ll </w:t>
      </w:r>
      <w:r w:rsidRPr="00D83F2A">
        <w:rPr>
          <w:rStyle w:val="normaltextrun"/>
        </w:rPr>
        <w:t>written projects are expected to adhere to the proper use of grammar, spelling and word choice, use of nonsexist and culturally sensitive language, as well as proper acknowledgment of quotations and citations</w:t>
      </w:r>
      <w:proofErr w:type="gramStart"/>
      <w:r w:rsidRPr="00D83F2A">
        <w:rPr>
          <w:rStyle w:val="normaltextrun"/>
        </w:rPr>
        <w:t xml:space="preserve">.  </w:t>
      </w:r>
      <w:proofErr w:type="gramEnd"/>
      <w:r w:rsidRPr="00D83F2A">
        <w:rPr>
          <w:rStyle w:val="normaltextrun"/>
        </w:rPr>
        <w:t>Journals are less formal stylistically but should use proper grammar and respectful language</w:t>
      </w:r>
      <w:proofErr w:type="gramStart"/>
      <w:r w:rsidRPr="00D83F2A">
        <w:rPr>
          <w:rStyle w:val="normaltextrun"/>
        </w:rPr>
        <w:t xml:space="preserve">.  </w:t>
      </w:r>
      <w:proofErr w:type="gramEnd"/>
      <w:r w:rsidRPr="00D83F2A">
        <w:rPr>
          <w:rStyle w:val="normaltextrun"/>
        </w:rPr>
        <w:t>Assignments in this class do not require APA style for formatting sections</w:t>
      </w:r>
      <w:proofErr w:type="gramStart"/>
      <w:r w:rsidRPr="00D83F2A">
        <w:rPr>
          <w:rStyle w:val="normaltextrun"/>
        </w:rPr>
        <w:t xml:space="preserve">.  </w:t>
      </w:r>
      <w:proofErr w:type="gramEnd"/>
      <w:r w:rsidRPr="00D83F2A">
        <w:rPr>
          <w:rStyle w:val="normaltextrun"/>
        </w:rPr>
        <w:t>Instead, please use the assigned prompts in the paper itself (single spaced) and write your response below them (double spaced)</w:t>
      </w:r>
      <w:proofErr w:type="gramStart"/>
      <w:r w:rsidRPr="00D83F2A">
        <w:rPr>
          <w:rStyle w:val="normaltextrun"/>
        </w:rPr>
        <w:t xml:space="preserve">.  </w:t>
      </w:r>
      <w:proofErr w:type="gramEnd"/>
      <w:r w:rsidRPr="00D83F2A">
        <w:rPr>
          <w:rStyle w:val="normaltextrun"/>
        </w:rPr>
        <w:t xml:space="preserve">All written work should demonstrate </w:t>
      </w:r>
      <w:proofErr w:type="gramStart"/>
      <w:r w:rsidRPr="00D83F2A">
        <w:rPr>
          <w:rStyle w:val="normaltextrun"/>
        </w:rPr>
        <w:t>graduate-level</w:t>
      </w:r>
      <w:proofErr w:type="gramEnd"/>
      <w:r w:rsidRPr="00D83F2A">
        <w:rPr>
          <w:rStyle w:val="normaltextrun"/>
        </w:rPr>
        <w:t xml:space="preserve"> thought and analysis (see comments regarding Bloom’s revised taxonomy in #7 above), and should reflect understanding and integration of course materials and process.  If you need assistance, please don’t hesitate to consult the Missouri State </w:t>
      </w:r>
      <w:r>
        <w:rPr>
          <w:rStyle w:val="normaltextrun"/>
        </w:rPr>
        <w:t>University writing lab and the “Bear Claw” in the library</w:t>
      </w:r>
      <w:proofErr w:type="gramStart"/>
      <w:r>
        <w:rPr>
          <w:rStyle w:val="normaltextrun"/>
        </w:rPr>
        <w:t>.  </w:t>
      </w:r>
      <w:proofErr w:type="gramEnd"/>
      <w:r>
        <w:rPr>
          <w:rStyle w:val="eop"/>
        </w:rPr>
        <w:t> </w:t>
      </w:r>
      <w:r>
        <w:rPr>
          <w:rStyle w:val="normaltextrun"/>
        </w:rPr>
        <w:t xml:space="preserve">For help with APA style: </w:t>
      </w:r>
      <w:hyperlink r:id="rId17" w:tgtFrame="_blank" w:history="1">
        <w:r>
          <w:rPr>
            <w:rStyle w:val="normaltextrun"/>
            <w:color w:val="0563C1"/>
            <w:u w:val="single"/>
          </w:rPr>
          <w:t>https://owl.purdue.edu/owl/purdue_owl.html</w:t>
        </w:r>
      </w:hyperlink>
      <w:r>
        <w:rPr>
          <w:rStyle w:val="normaltextrun"/>
          <w:color w:val="0563C1"/>
          <w:u w:val="single"/>
        </w:rPr>
        <w:t> </w:t>
      </w:r>
      <w:r>
        <w:rPr>
          <w:rStyle w:val="eop"/>
          <w:color w:val="0563C1"/>
        </w:rPr>
        <w:t> </w:t>
      </w:r>
    </w:p>
    <w:p w14:paraId="1CA4867C" w14:textId="77777777" w:rsidR="00B02E8F" w:rsidRDefault="00B02E8F" w:rsidP="00B02E8F">
      <w:pPr>
        <w:pStyle w:val="paragraph"/>
        <w:spacing w:before="0" w:beforeAutospacing="0" w:after="0" w:afterAutospacing="0"/>
        <w:ind w:right="-360"/>
        <w:textAlignment w:val="baseline"/>
        <w:rPr>
          <w:rFonts w:ascii="Segoe UI" w:hAnsi="Segoe UI" w:cs="Segoe UI"/>
          <w:sz w:val="18"/>
          <w:szCs w:val="18"/>
        </w:rPr>
      </w:pPr>
      <w:r>
        <w:rPr>
          <w:rStyle w:val="eop"/>
          <w:color w:val="0563C1"/>
        </w:rPr>
        <w:t> </w:t>
      </w:r>
    </w:p>
    <w:p w14:paraId="6EC80BA6" w14:textId="77777777" w:rsidR="00B02E8F" w:rsidRDefault="00B02E8F" w:rsidP="00B02E8F">
      <w:pPr>
        <w:pStyle w:val="paragraph"/>
        <w:spacing w:before="0" w:beforeAutospacing="0" w:after="0" w:afterAutospacing="0"/>
        <w:ind w:right="-360"/>
        <w:textAlignment w:val="baseline"/>
        <w:rPr>
          <w:rFonts w:ascii="Segoe UI" w:hAnsi="Segoe UI" w:cs="Segoe UI"/>
          <w:sz w:val="18"/>
          <w:szCs w:val="18"/>
        </w:rPr>
      </w:pPr>
      <w:r>
        <w:rPr>
          <w:rStyle w:val="normaltextrun"/>
        </w:rPr>
        <w:t xml:space="preserve">Plagiarism or cheating of any form will not be tolerated (see Academic Integrity and all other University policies </w:t>
      </w:r>
      <w:hyperlink r:id="rId18" w:tgtFrame="_blank" w:history="1">
        <w:r>
          <w:rPr>
            <w:rStyle w:val="normaltextrun"/>
            <w:color w:val="0563C1"/>
            <w:u w:val="single"/>
          </w:rPr>
          <w:t>here</w:t>
        </w:r>
      </w:hyperlink>
      <w:r>
        <w:rPr>
          <w:rStyle w:val="normaltextrun"/>
        </w:rPr>
        <w:t>):</w:t>
      </w:r>
      <w:r>
        <w:rPr>
          <w:rStyle w:val="eop"/>
        </w:rPr>
        <w:t> </w:t>
      </w:r>
    </w:p>
    <w:p w14:paraId="626EA357" w14:textId="77777777" w:rsidR="002C4841" w:rsidRDefault="00B02E8F" w:rsidP="00B02E8F">
      <w:pPr>
        <w:pStyle w:val="paragraph"/>
        <w:spacing w:before="0" w:beforeAutospacing="0" w:after="0" w:afterAutospacing="0"/>
        <w:ind w:right="-360"/>
        <w:textAlignment w:val="baseline"/>
        <w:rPr>
          <w:rFonts w:ascii="Segoe UI" w:hAnsi="Segoe UI" w:cs="Segoe UI"/>
          <w:sz w:val="18"/>
          <w:szCs w:val="18"/>
        </w:rPr>
      </w:pPr>
      <w:r>
        <w:rPr>
          <w:rStyle w:val="eop"/>
        </w:rPr>
        <w:t> </w:t>
      </w:r>
    </w:p>
    <w:p w14:paraId="18DF9315" w14:textId="77777777" w:rsidR="002C4841" w:rsidRDefault="00B02E8F" w:rsidP="002C4841">
      <w:pPr>
        <w:pStyle w:val="paragraph"/>
        <w:spacing w:before="0" w:beforeAutospacing="0" w:after="0" w:afterAutospacing="0"/>
        <w:ind w:right="-360"/>
        <w:textAlignment w:val="baseline"/>
        <w:rPr>
          <w:rStyle w:val="eop"/>
        </w:rPr>
      </w:pPr>
      <w:r w:rsidRPr="00D83F2A">
        <w:rPr>
          <w:rStyle w:val="normaltextrun"/>
          <w:b/>
          <w:bCs/>
        </w:rPr>
        <w:lastRenderedPageBreak/>
        <w:t>Key Performance Indicator Policy:</w:t>
      </w:r>
      <w:r w:rsidRPr="00D83F2A">
        <w:rPr>
          <w:rStyle w:val="normaltextrun"/>
        </w:rPr>
        <w:t> </w:t>
      </w:r>
      <w:r w:rsidRPr="00D83F2A">
        <w:rPr>
          <w:rStyle w:val="eop"/>
        </w:rPr>
        <w:t> </w:t>
      </w:r>
      <w:r>
        <w:rPr>
          <w:rStyle w:val="normaltextrun"/>
        </w:rPr>
        <w:t>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Pr>
          <w:rStyle w:val="eop"/>
        </w:rPr>
        <w:t> </w:t>
      </w:r>
    </w:p>
    <w:p w14:paraId="0DCC80FA" w14:textId="77777777" w:rsidR="002C4841" w:rsidRDefault="002C4841" w:rsidP="002C4841">
      <w:pPr>
        <w:pStyle w:val="paragraph"/>
        <w:spacing w:before="0" w:beforeAutospacing="0" w:after="0" w:afterAutospacing="0"/>
        <w:ind w:right="-360"/>
        <w:textAlignment w:val="baseline"/>
        <w:rPr>
          <w:rStyle w:val="eop"/>
        </w:rPr>
      </w:pPr>
    </w:p>
    <w:p w14:paraId="3DFA1EA7" w14:textId="1F9D49CB" w:rsidR="002C4841" w:rsidRPr="000F3BBE" w:rsidRDefault="002C4841" w:rsidP="000F3BBE">
      <w:pPr>
        <w:pStyle w:val="paragraph"/>
        <w:spacing w:before="0" w:beforeAutospacing="0" w:after="0" w:afterAutospacing="0"/>
        <w:ind w:right="-360"/>
        <w:textAlignment w:val="baseline"/>
        <w:rPr>
          <w:rFonts w:ascii="Segoe UI" w:hAnsi="Segoe UI" w:cs="Segoe UI"/>
          <w:sz w:val="18"/>
          <w:szCs w:val="18"/>
        </w:rPr>
      </w:pPr>
      <w:r>
        <w:rPr>
          <w:b/>
          <w:bCs/>
          <w:u w:val="single"/>
        </w:rPr>
        <w:t xml:space="preserve">STUDENT OUTCOME </w:t>
      </w:r>
      <w:r w:rsidRPr="008708F3">
        <w:rPr>
          <w:b/>
          <w:bCs/>
          <w:u w:val="single"/>
        </w:rPr>
        <w:t>TOOLS</w:t>
      </w:r>
    </w:p>
    <w:p w14:paraId="10D547E9" w14:textId="77777777" w:rsidR="002C4841" w:rsidRDefault="002C4841" w:rsidP="002C4841">
      <w:pPr>
        <w:ind w:right="-360"/>
        <w:rPr>
          <w:b/>
          <w:bCs/>
          <w:sz w:val="24"/>
          <w:szCs w:val="24"/>
          <w:u w:val="single"/>
        </w:rPr>
      </w:pPr>
      <w:r w:rsidRPr="002C4841">
        <w:rPr>
          <w:b/>
          <w:bCs/>
          <w:sz w:val="24"/>
          <w:szCs w:val="24"/>
        </w:rPr>
        <w:t>Reflection 1: Inner Child &amp; Play</w:t>
      </w:r>
      <w:r w:rsidRPr="002C4841">
        <w:rPr>
          <w:sz w:val="24"/>
          <w:szCs w:val="24"/>
        </w:rPr>
        <w:t>: Get in touch with your inner child! I want you to play for at least 30 minutes.</w:t>
      </w:r>
      <w:r>
        <w:rPr>
          <w:b/>
          <w:bCs/>
          <w:sz w:val="24"/>
          <w:szCs w:val="24"/>
          <w:u w:val="single"/>
        </w:rPr>
        <w:t xml:space="preserve"> </w:t>
      </w:r>
      <w:r w:rsidRPr="002C4841">
        <w:rPr>
          <w:sz w:val="24"/>
          <w:szCs w:val="24"/>
        </w:rPr>
        <w:t>After you have finished playing, I want you to think about what it was like to play. Were you comfortable? Were you</w:t>
      </w:r>
      <w:r w:rsidRPr="002C4841">
        <w:rPr>
          <w:b/>
          <w:bCs/>
          <w:sz w:val="24"/>
          <w:szCs w:val="24"/>
        </w:rPr>
        <w:t xml:space="preserve"> </w:t>
      </w:r>
      <w:r w:rsidRPr="002C4841">
        <w:rPr>
          <w:sz w:val="24"/>
          <w:szCs w:val="24"/>
        </w:rPr>
        <w:t>uncomfortable? Were you able to free play? Did you feel restricted? Did it take you back to childhood? What was the</w:t>
      </w:r>
      <w:r>
        <w:rPr>
          <w:b/>
          <w:bCs/>
          <w:sz w:val="24"/>
          <w:szCs w:val="24"/>
          <w:u w:val="single"/>
        </w:rPr>
        <w:t xml:space="preserve"> </w:t>
      </w:r>
      <w:r w:rsidRPr="002C4841">
        <w:rPr>
          <w:sz w:val="24"/>
          <w:szCs w:val="24"/>
        </w:rPr>
        <w:t>experience of your inner child? What were your reactions, feelings, and thoughts about playing? Why it is important to</w:t>
      </w:r>
      <w:r>
        <w:rPr>
          <w:b/>
          <w:bCs/>
          <w:sz w:val="24"/>
          <w:szCs w:val="24"/>
          <w:u w:val="single"/>
        </w:rPr>
        <w:t xml:space="preserve"> </w:t>
      </w:r>
      <w:r w:rsidRPr="002C4841">
        <w:rPr>
          <w:sz w:val="24"/>
          <w:szCs w:val="24"/>
        </w:rPr>
        <w:t>be aware of your own internal child as a play therapist.</w:t>
      </w:r>
    </w:p>
    <w:p w14:paraId="15641DE6" w14:textId="77D682D2" w:rsidR="002C4841" w:rsidRPr="002C4841" w:rsidRDefault="002C4841" w:rsidP="002C4841">
      <w:pPr>
        <w:ind w:right="-360"/>
        <w:rPr>
          <w:b/>
          <w:bCs/>
          <w:sz w:val="24"/>
          <w:szCs w:val="24"/>
          <w:u w:val="single"/>
        </w:rPr>
      </w:pPr>
      <w:r>
        <w:rPr>
          <w:b/>
          <w:bCs/>
          <w:sz w:val="24"/>
          <w:szCs w:val="24"/>
          <w:u w:val="single"/>
        </w:rPr>
        <w:br/>
      </w:r>
      <w:r w:rsidRPr="002C4841">
        <w:rPr>
          <w:b/>
          <w:bCs/>
          <w:sz w:val="24"/>
          <w:szCs w:val="24"/>
        </w:rPr>
        <w:t>Reflection 2: Compare/Contrast of Videos (CACREP 2016 standards covered as part of this assignment: 2.F.2.f,</w:t>
      </w:r>
      <w:r>
        <w:rPr>
          <w:b/>
          <w:bCs/>
          <w:sz w:val="24"/>
          <w:szCs w:val="24"/>
          <w:u w:val="single"/>
        </w:rPr>
        <w:t xml:space="preserve"> </w:t>
      </w:r>
      <w:r w:rsidRPr="002C4841">
        <w:rPr>
          <w:b/>
          <w:bCs/>
          <w:sz w:val="24"/>
          <w:szCs w:val="24"/>
        </w:rPr>
        <w:t>2.F.3.f., 2.F.5.a., 2.F.5.g., 2.F.5.j., 5.C.3.b.):</w:t>
      </w:r>
      <w:r w:rsidRPr="002C4841">
        <w:rPr>
          <w:sz w:val="24"/>
          <w:szCs w:val="24"/>
        </w:rPr>
        <w:t xml:space="preserve"> Compare and contrast videos of Ray, Landreth, Moustakas, and Swan</w:t>
      </w:r>
      <w:r>
        <w:rPr>
          <w:b/>
          <w:bCs/>
          <w:sz w:val="24"/>
          <w:szCs w:val="24"/>
          <w:u w:val="single"/>
        </w:rPr>
        <w:t xml:space="preserve"> </w:t>
      </w:r>
      <w:r w:rsidRPr="002C4841">
        <w:rPr>
          <w:sz w:val="24"/>
          <w:szCs w:val="24"/>
        </w:rPr>
        <w:t>paying attention to how the therapists were similar and how they were different. What did you notice about the</w:t>
      </w:r>
      <w:r>
        <w:rPr>
          <w:b/>
          <w:bCs/>
          <w:sz w:val="24"/>
          <w:szCs w:val="24"/>
          <w:u w:val="single"/>
        </w:rPr>
        <w:t xml:space="preserve"> </w:t>
      </w:r>
      <w:r w:rsidRPr="002C4841">
        <w:rPr>
          <w:sz w:val="24"/>
          <w:szCs w:val="24"/>
        </w:rPr>
        <w:t>connection? What were you your takeaways from the videos. How did the therapists show they were attuned without</w:t>
      </w:r>
      <w:r>
        <w:rPr>
          <w:b/>
          <w:bCs/>
          <w:sz w:val="24"/>
          <w:szCs w:val="24"/>
          <w:u w:val="single"/>
        </w:rPr>
        <w:t xml:space="preserve"> </w:t>
      </w:r>
      <w:r w:rsidRPr="002C4841">
        <w:rPr>
          <w:sz w:val="24"/>
          <w:szCs w:val="24"/>
        </w:rPr>
        <w:t>using reflection of feelings? By comparing the therapists, what are you thinking about how the person of the therapist</w:t>
      </w:r>
      <w:r>
        <w:rPr>
          <w:b/>
          <w:bCs/>
          <w:sz w:val="24"/>
          <w:szCs w:val="24"/>
          <w:u w:val="single"/>
        </w:rPr>
        <w:t xml:space="preserve"> </w:t>
      </w:r>
      <w:r w:rsidRPr="002C4841">
        <w:rPr>
          <w:sz w:val="24"/>
          <w:szCs w:val="24"/>
        </w:rPr>
        <w:t>impacts CCPT?</w:t>
      </w:r>
    </w:p>
    <w:p w14:paraId="54DB39F7" w14:textId="77777777" w:rsidR="002C4841" w:rsidRDefault="002C4841" w:rsidP="002C4841">
      <w:pPr>
        <w:ind w:right="-360" w:hanging="360"/>
        <w:rPr>
          <w:b/>
          <w:bCs/>
          <w:u w:val="single"/>
        </w:rPr>
      </w:pPr>
    </w:p>
    <w:p w14:paraId="6A4C9FDA" w14:textId="0F4AC832" w:rsidR="002C4841" w:rsidRPr="002C4841" w:rsidRDefault="002C4841" w:rsidP="002C4841">
      <w:pPr>
        <w:rPr>
          <w:sz w:val="24"/>
          <w:szCs w:val="24"/>
        </w:rPr>
      </w:pPr>
      <w:r w:rsidRPr="002C4841">
        <w:rPr>
          <w:b/>
          <w:bCs/>
          <w:sz w:val="24"/>
          <w:szCs w:val="24"/>
        </w:rPr>
        <w:t xml:space="preserve">Micro practicum/Play Therapy Session (CACREP 2016 standards covered as part of this assignment: </w:t>
      </w:r>
      <w:proofErr w:type="gramStart"/>
      <w:r w:rsidRPr="002C4841">
        <w:rPr>
          <w:b/>
          <w:bCs/>
          <w:sz w:val="24"/>
          <w:szCs w:val="24"/>
        </w:rPr>
        <w:t>2</w:t>
      </w:r>
      <w:proofErr w:type="gramEnd"/>
      <w:r w:rsidRPr="002C4841">
        <w:rPr>
          <w:b/>
          <w:bCs/>
          <w:sz w:val="24"/>
          <w:szCs w:val="24"/>
        </w:rPr>
        <w:t>.F.2.f, 2.F.3.f., 2.F.5.a., 2.F.5.g., 2.F.5.j., 5.C.3.b.):</w:t>
      </w:r>
      <w:r w:rsidRPr="002C4841">
        <w:rPr>
          <w:sz w:val="24"/>
          <w:szCs w:val="24"/>
        </w:rPr>
        <w:t xml:space="preserve"> You will have the opportunity to practice CCPT skills and receive supervision</w:t>
      </w:r>
      <w:r>
        <w:rPr>
          <w:sz w:val="24"/>
          <w:szCs w:val="24"/>
        </w:rPr>
        <w:t xml:space="preserve"> </w:t>
      </w:r>
      <w:r w:rsidRPr="002C4841">
        <w:rPr>
          <w:sz w:val="24"/>
          <w:szCs w:val="24"/>
        </w:rPr>
        <w:t>during our course. During the experience, you will share feedback with your classmates and receive feedback. After the</w:t>
      </w:r>
      <w:r>
        <w:rPr>
          <w:sz w:val="24"/>
          <w:szCs w:val="24"/>
        </w:rPr>
        <w:t xml:space="preserve"> </w:t>
      </w:r>
      <w:r w:rsidRPr="002C4841">
        <w:rPr>
          <w:sz w:val="24"/>
          <w:szCs w:val="24"/>
        </w:rPr>
        <w:t>experience, you will write a reflection paper detailing (1) your impressions of the child through this interaction, noting</w:t>
      </w:r>
      <w:r>
        <w:rPr>
          <w:sz w:val="24"/>
          <w:szCs w:val="24"/>
        </w:rPr>
        <w:t xml:space="preserve"> </w:t>
      </w:r>
      <w:r w:rsidRPr="002C4841">
        <w:rPr>
          <w:sz w:val="24"/>
          <w:szCs w:val="24"/>
        </w:rPr>
        <w:t>the child’s level of cognitive, social, and psychosocial development and multicultural play behaviors, (2) yourself as a</w:t>
      </w:r>
      <w:r>
        <w:rPr>
          <w:sz w:val="24"/>
          <w:szCs w:val="24"/>
        </w:rPr>
        <w:t xml:space="preserve"> </w:t>
      </w:r>
      <w:r w:rsidRPr="002C4841">
        <w:rPr>
          <w:sz w:val="24"/>
          <w:szCs w:val="24"/>
        </w:rPr>
        <w:t>therapist (person of therapist and any biases), (3) your thoughts regarding the use of CCPT, and (4) a reflection of your</w:t>
      </w:r>
      <w:r>
        <w:rPr>
          <w:sz w:val="24"/>
          <w:szCs w:val="24"/>
        </w:rPr>
        <w:t xml:space="preserve"> </w:t>
      </w:r>
      <w:r w:rsidRPr="002C4841">
        <w:rPr>
          <w:sz w:val="24"/>
          <w:szCs w:val="24"/>
        </w:rPr>
        <w:t xml:space="preserve">strengths, and areas of growth in conducting the CCPT session. </w:t>
      </w:r>
    </w:p>
    <w:p w14:paraId="189D6B2E" w14:textId="77777777" w:rsidR="002C4841" w:rsidRPr="002C4841" w:rsidRDefault="002C4841" w:rsidP="002C4841">
      <w:pPr>
        <w:rPr>
          <w:sz w:val="24"/>
          <w:szCs w:val="24"/>
        </w:rPr>
      </w:pPr>
    </w:p>
    <w:p w14:paraId="6A257649" w14:textId="77777777" w:rsidR="002C4841" w:rsidRPr="002C4841" w:rsidRDefault="002C4841" w:rsidP="002C4841">
      <w:pPr>
        <w:rPr>
          <w:sz w:val="24"/>
          <w:szCs w:val="24"/>
        </w:rPr>
      </w:pPr>
      <w:r w:rsidRPr="002C4841">
        <w:rPr>
          <w:b/>
          <w:bCs/>
          <w:sz w:val="24"/>
          <w:szCs w:val="24"/>
        </w:rPr>
        <w:t xml:space="preserve">Parent Consultation Mock Session CACREP 2016 standards covered as part of this assignment: </w:t>
      </w:r>
      <w:proofErr w:type="gramStart"/>
      <w:r w:rsidRPr="002C4841">
        <w:rPr>
          <w:b/>
          <w:bCs/>
          <w:sz w:val="24"/>
          <w:szCs w:val="24"/>
        </w:rPr>
        <w:t>5</w:t>
      </w:r>
      <w:proofErr w:type="gramEnd"/>
      <w:r w:rsidRPr="002C4841">
        <w:rPr>
          <w:b/>
          <w:bCs/>
          <w:sz w:val="24"/>
          <w:szCs w:val="24"/>
        </w:rPr>
        <w:t>.G.3.f.):</w:t>
      </w:r>
      <w:r w:rsidRPr="002C4841">
        <w:rPr>
          <w:sz w:val="24"/>
          <w:szCs w:val="24"/>
        </w:rPr>
        <w:t xml:space="preserve"> You will conduct a parent consultation with a peer so that you can demonstrate a) explanation of play therapy as it relates to development, b) awareness of relevant research, c) knowledge and skills relating to consulting with parents. You will record your consultation session and then use the Parent Consultation Form #1 to assess your knowledge and skills. </w:t>
      </w:r>
    </w:p>
    <w:p w14:paraId="3A37BFA9" w14:textId="77777777" w:rsidR="002C4841" w:rsidRPr="002C4841" w:rsidRDefault="002C4841" w:rsidP="002C4841">
      <w:pPr>
        <w:rPr>
          <w:sz w:val="24"/>
          <w:szCs w:val="24"/>
        </w:rPr>
      </w:pPr>
    </w:p>
    <w:p w14:paraId="07C09AE1" w14:textId="77777777" w:rsidR="002C4841" w:rsidRPr="002C4841" w:rsidRDefault="002C4841" w:rsidP="002C4841">
      <w:pPr>
        <w:rPr>
          <w:sz w:val="24"/>
          <w:szCs w:val="24"/>
        </w:rPr>
      </w:pPr>
      <w:r w:rsidRPr="002C4841">
        <w:rPr>
          <w:b/>
          <w:bCs/>
          <w:sz w:val="24"/>
          <w:szCs w:val="24"/>
        </w:rPr>
        <w:t xml:space="preserve">Treatment Plan CACREP 2016 standards covered as part of this assignment: </w:t>
      </w:r>
      <w:proofErr w:type="gramStart"/>
      <w:r w:rsidRPr="002C4841">
        <w:rPr>
          <w:b/>
          <w:bCs/>
          <w:sz w:val="24"/>
          <w:szCs w:val="24"/>
        </w:rPr>
        <w:t>5</w:t>
      </w:r>
      <w:proofErr w:type="gramEnd"/>
      <w:r w:rsidRPr="002C4841">
        <w:rPr>
          <w:b/>
          <w:bCs/>
          <w:sz w:val="24"/>
          <w:szCs w:val="24"/>
        </w:rPr>
        <w:t>.G.3.f., 2.F.5.h., 2.F.5.i.):</w:t>
      </w:r>
      <w:r w:rsidRPr="002C4841">
        <w:rPr>
          <w:sz w:val="24"/>
          <w:szCs w:val="24"/>
        </w:rPr>
        <w:t xml:space="preserve"> Based on the fictitious information that you garnered in your mock parent consultation, you will create a child treatment plan that includes: a) goals, b) objectives, c) description of treatment intervention, d) recommendations. </w:t>
      </w:r>
    </w:p>
    <w:p w14:paraId="03024D1C" w14:textId="77777777" w:rsidR="002C4841" w:rsidRPr="002C4841" w:rsidRDefault="002C4841" w:rsidP="002C4841">
      <w:pPr>
        <w:rPr>
          <w:sz w:val="24"/>
          <w:szCs w:val="24"/>
        </w:rPr>
      </w:pPr>
    </w:p>
    <w:p w14:paraId="0A54D476" w14:textId="77777777" w:rsidR="002C4841" w:rsidRPr="002C4841" w:rsidRDefault="002C4841" w:rsidP="002C4841">
      <w:pPr>
        <w:rPr>
          <w:sz w:val="24"/>
          <w:szCs w:val="24"/>
        </w:rPr>
      </w:pPr>
      <w:r w:rsidRPr="002C4841">
        <w:rPr>
          <w:b/>
          <w:bCs/>
          <w:sz w:val="24"/>
          <w:szCs w:val="24"/>
        </w:rPr>
        <w:t>Sand Tray Reflection Paper (CACREP 2016 standards covered as part of this assignment: 2.F.5.a., 2.F.5.g., 2.F.5.j., 5.C.3.b., 2.F.2.f., 5.G.3.f):</w:t>
      </w:r>
      <w:r w:rsidRPr="002C4841">
        <w:rPr>
          <w:sz w:val="24"/>
          <w:szCs w:val="24"/>
        </w:rPr>
        <w:t xml:space="preserve"> After completing your sand tray </w:t>
      </w:r>
      <w:r w:rsidRPr="002C4841">
        <w:rPr>
          <w:sz w:val="24"/>
          <w:szCs w:val="24"/>
        </w:rPr>
        <w:lastRenderedPageBreak/>
        <w:t xml:space="preserve">experience in class, you will complete a reflection that addresses the following questions: 1. Describe your initial thoughts regarding the use and practice of sand tray. 2. Discuss your internal experiencing as the therapist (person of the therapist and any biases). 3. Discuss your areas of strength and areas for growth in conducting a sand tray session. </w:t>
      </w:r>
    </w:p>
    <w:p w14:paraId="0FE9B447" w14:textId="77777777" w:rsidR="00522A9E" w:rsidRPr="000F3BBE" w:rsidRDefault="00522A9E" w:rsidP="00967B17">
      <w:pPr>
        <w:ind w:right="-360"/>
        <w:rPr>
          <w:b/>
          <w:bCs/>
          <w:sz w:val="24"/>
          <w:szCs w:val="24"/>
          <w:u w:val="single"/>
        </w:rPr>
      </w:pPr>
    </w:p>
    <w:p w14:paraId="2778589F" w14:textId="7024A3C5" w:rsidR="001F68E6" w:rsidRPr="000F3BBE" w:rsidRDefault="00000000" w:rsidP="000F3BBE">
      <w:pPr>
        <w:rPr>
          <w:b/>
          <w:bCs/>
          <w:sz w:val="24"/>
          <w:szCs w:val="24"/>
          <w:u w:val="single"/>
        </w:rPr>
      </w:pPr>
      <w:r w:rsidRPr="000F3BBE">
        <w:rPr>
          <w:b/>
          <w:bCs/>
          <w:sz w:val="24"/>
          <w:szCs w:val="24"/>
          <w:u w:val="single"/>
        </w:rPr>
        <w:t>COURSE GRADING</w:t>
      </w:r>
    </w:p>
    <w:p w14:paraId="4EEC98DD" w14:textId="77777777" w:rsidR="001F68E6" w:rsidRPr="000F3BBE" w:rsidRDefault="00000000" w:rsidP="000F3BBE">
      <w:pPr>
        <w:rPr>
          <w:sz w:val="24"/>
          <w:szCs w:val="24"/>
        </w:rPr>
      </w:pPr>
      <w:r w:rsidRPr="000F3BBE">
        <w:rPr>
          <w:sz w:val="24"/>
          <w:szCs w:val="24"/>
        </w:rPr>
        <w:t xml:space="preserve">A total of </w:t>
      </w:r>
      <w:proofErr w:type="gramStart"/>
      <w:r w:rsidRPr="000F3BBE">
        <w:rPr>
          <w:sz w:val="24"/>
          <w:szCs w:val="24"/>
        </w:rPr>
        <w:t>100</w:t>
      </w:r>
      <w:proofErr w:type="gramEnd"/>
      <w:r w:rsidRPr="000F3BBE">
        <w:rPr>
          <w:sz w:val="24"/>
          <w:szCs w:val="24"/>
        </w:rPr>
        <w:t xml:space="preserve"> points can be earned in this course. Your final grade is determined by the total number of points you earn for each of the course activities (breakdown listed in the Grading Scale Table below).</w:t>
      </w:r>
    </w:p>
    <w:p w14:paraId="476D8523" w14:textId="77777777" w:rsidR="001F68E6" w:rsidRPr="000F3BBE" w:rsidRDefault="001F68E6" w:rsidP="000F3BBE">
      <w:pPr>
        <w:rPr>
          <w:sz w:val="24"/>
          <w:szCs w:val="24"/>
        </w:rPr>
      </w:pPr>
    </w:p>
    <w:tbl>
      <w:tblPr>
        <w:tblW w:w="0" w:type="auto"/>
        <w:tblInd w:w="12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6480"/>
        <w:gridCol w:w="1531"/>
      </w:tblGrid>
      <w:tr w:rsidR="001F68E6" w14:paraId="790B741C" w14:textId="77777777">
        <w:trPr>
          <w:trHeight w:val="561"/>
        </w:trPr>
        <w:tc>
          <w:tcPr>
            <w:tcW w:w="6480" w:type="dxa"/>
            <w:shd w:val="clear" w:color="auto" w:fill="B4C6E7"/>
          </w:tcPr>
          <w:p w14:paraId="4F9972B2" w14:textId="77777777" w:rsidR="001F68E6" w:rsidRDefault="00000000">
            <w:pPr>
              <w:pStyle w:val="TableParagraph"/>
              <w:spacing w:before="1"/>
              <w:rPr>
                <w:b/>
                <w:sz w:val="24"/>
              </w:rPr>
            </w:pPr>
            <w:r>
              <w:rPr>
                <w:b/>
                <w:w w:val="110"/>
                <w:sz w:val="24"/>
              </w:rPr>
              <w:t>Assignment</w:t>
            </w:r>
          </w:p>
        </w:tc>
        <w:tc>
          <w:tcPr>
            <w:tcW w:w="1531" w:type="dxa"/>
            <w:shd w:val="clear" w:color="auto" w:fill="B4C6E7"/>
          </w:tcPr>
          <w:p w14:paraId="4CD1EE7B" w14:textId="77777777" w:rsidR="001F68E6" w:rsidRDefault="00000000">
            <w:pPr>
              <w:pStyle w:val="TableParagraph"/>
              <w:spacing w:before="1"/>
              <w:rPr>
                <w:b/>
                <w:sz w:val="24"/>
              </w:rPr>
            </w:pPr>
            <w:r>
              <w:rPr>
                <w:b/>
                <w:w w:val="105"/>
                <w:sz w:val="24"/>
              </w:rPr>
              <w:t>Total</w:t>
            </w:r>
          </w:p>
          <w:p w14:paraId="2CB6BA07" w14:textId="77777777" w:rsidR="001F68E6" w:rsidRDefault="00000000">
            <w:pPr>
              <w:pStyle w:val="TableParagraph"/>
              <w:spacing w:before="7" w:line="257" w:lineRule="exact"/>
              <w:rPr>
                <w:b/>
                <w:sz w:val="24"/>
              </w:rPr>
            </w:pPr>
            <w:r>
              <w:rPr>
                <w:b/>
                <w:w w:val="110"/>
                <w:sz w:val="24"/>
              </w:rPr>
              <w:t>Points</w:t>
            </w:r>
          </w:p>
        </w:tc>
      </w:tr>
      <w:tr w:rsidR="001F68E6" w14:paraId="3E3E29D4" w14:textId="77777777">
        <w:trPr>
          <w:trHeight w:val="282"/>
        </w:trPr>
        <w:tc>
          <w:tcPr>
            <w:tcW w:w="6480" w:type="dxa"/>
          </w:tcPr>
          <w:p w14:paraId="477240A5" w14:textId="77777777" w:rsidR="001F68E6" w:rsidRDefault="00000000">
            <w:pPr>
              <w:pStyle w:val="TableParagraph"/>
              <w:spacing w:before="6" w:line="257" w:lineRule="exact"/>
              <w:rPr>
                <w:b/>
                <w:sz w:val="24"/>
              </w:rPr>
            </w:pPr>
            <w:r>
              <w:rPr>
                <w:b/>
                <w:w w:val="110"/>
                <w:sz w:val="24"/>
              </w:rPr>
              <w:t xml:space="preserve">Reflection </w:t>
            </w:r>
            <w:proofErr w:type="gramStart"/>
            <w:r>
              <w:rPr>
                <w:b/>
                <w:w w:val="110"/>
                <w:sz w:val="24"/>
              </w:rPr>
              <w:t>1</w:t>
            </w:r>
            <w:proofErr w:type="gramEnd"/>
          </w:p>
        </w:tc>
        <w:tc>
          <w:tcPr>
            <w:tcW w:w="1531" w:type="dxa"/>
          </w:tcPr>
          <w:p w14:paraId="0526D821" w14:textId="77777777" w:rsidR="001F68E6" w:rsidRDefault="00000000">
            <w:pPr>
              <w:pStyle w:val="TableParagraph"/>
              <w:spacing w:before="6" w:line="257" w:lineRule="exact"/>
              <w:rPr>
                <w:b/>
                <w:sz w:val="24"/>
              </w:rPr>
            </w:pPr>
            <w:r>
              <w:rPr>
                <w:b/>
                <w:w w:val="120"/>
                <w:sz w:val="24"/>
              </w:rPr>
              <w:t>10</w:t>
            </w:r>
          </w:p>
        </w:tc>
      </w:tr>
      <w:tr w:rsidR="001F68E6" w14:paraId="11AD7889" w14:textId="77777777">
        <w:trPr>
          <w:trHeight w:val="277"/>
        </w:trPr>
        <w:tc>
          <w:tcPr>
            <w:tcW w:w="6480" w:type="dxa"/>
          </w:tcPr>
          <w:p w14:paraId="71D77A90" w14:textId="77777777" w:rsidR="001F68E6" w:rsidRDefault="00000000">
            <w:pPr>
              <w:pStyle w:val="TableParagraph"/>
              <w:spacing w:before="1" w:line="257" w:lineRule="exact"/>
              <w:rPr>
                <w:b/>
                <w:sz w:val="24"/>
              </w:rPr>
            </w:pPr>
            <w:r>
              <w:rPr>
                <w:b/>
                <w:w w:val="110"/>
                <w:sz w:val="24"/>
              </w:rPr>
              <w:t xml:space="preserve">Reflection </w:t>
            </w:r>
            <w:proofErr w:type="gramStart"/>
            <w:r>
              <w:rPr>
                <w:b/>
                <w:w w:val="110"/>
                <w:sz w:val="24"/>
              </w:rPr>
              <w:t>2</w:t>
            </w:r>
            <w:proofErr w:type="gramEnd"/>
          </w:p>
        </w:tc>
        <w:tc>
          <w:tcPr>
            <w:tcW w:w="1531" w:type="dxa"/>
          </w:tcPr>
          <w:p w14:paraId="7285CA44" w14:textId="77777777" w:rsidR="001F68E6" w:rsidRDefault="00000000">
            <w:pPr>
              <w:pStyle w:val="TableParagraph"/>
              <w:spacing w:before="1" w:line="257" w:lineRule="exact"/>
              <w:rPr>
                <w:b/>
                <w:sz w:val="24"/>
              </w:rPr>
            </w:pPr>
            <w:r>
              <w:rPr>
                <w:b/>
                <w:w w:val="120"/>
                <w:sz w:val="24"/>
              </w:rPr>
              <w:t>10</w:t>
            </w:r>
          </w:p>
        </w:tc>
      </w:tr>
      <w:tr w:rsidR="001F68E6" w14:paraId="23E67CA6" w14:textId="77777777">
        <w:trPr>
          <w:trHeight w:val="282"/>
        </w:trPr>
        <w:tc>
          <w:tcPr>
            <w:tcW w:w="6480" w:type="dxa"/>
          </w:tcPr>
          <w:p w14:paraId="46F5CD8D" w14:textId="3120EE9F" w:rsidR="001F68E6" w:rsidRDefault="00944F3D">
            <w:pPr>
              <w:pStyle w:val="TableParagraph"/>
              <w:spacing w:before="6" w:line="257" w:lineRule="exact"/>
              <w:rPr>
                <w:b/>
                <w:sz w:val="24"/>
              </w:rPr>
            </w:pPr>
            <w:r>
              <w:rPr>
                <w:b/>
                <w:w w:val="110"/>
                <w:sz w:val="24"/>
              </w:rPr>
              <w:t>Mock Parent Consultation &amp; Assessment</w:t>
            </w:r>
          </w:p>
        </w:tc>
        <w:tc>
          <w:tcPr>
            <w:tcW w:w="1531" w:type="dxa"/>
          </w:tcPr>
          <w:p w14:paraId="5EDB7363" w14:textId="38DF3E73" w:rsidR="001F68E6" w:rsidRDefault="00944F3D">
            <w:pPr>
              <w:pStyle w:val="TableParagraph"/>
              <w:spacing w:before="6" w:line="257" w:lineRule="exact"/>
              <w:rPr>
                <w:b/>
                <w:sz w:val="24"/>
              </w:rPr>
            </w:pPr>
            <w:r>
              <w:rPr>
                <w:b/>
                <w:w w:val="120"/>
                <w:sz w:val="24"/>
              </w:rPr>
              <w:t>20</w:t>
            </w:r>
          </w:p>
        </w:tc>
      </w:tr>
      <w:tr w:rsidR="001F68E6" w14:paraId="2B88ED71" w14:textId="77777777">
        <w:trPr>
          <w:trHeight w:val="282"/>
        </w:trPr>
        <w:tc>
          <w:tcPr>
            <w:tcW w:w="6480" w:type="dxa"/>
          </w:tcPr>
          <w:p w14:paraId="5C48C46B" w14:textId="1C054BF8" w:rsidR="001F68E6" w:rsidRDefault="00944F3D">
            <w:pPr>
              <w:pStyle w:val="TableParagraph"/>
              <w:spacing w:before="6" w:line="257" w:lineRule="exact"/>
              <w:rPr>
                <w:b/>
                <w:sz w:val="24"/>
              </w:rPr>
            </w:pPr>
            <w:proofErr w:type="spellStart"/>
            <w:r>
              <w:rPr>
                <w:b/>
                <w:w w:val="105"/>
                <w:sz w:val="24"/>
              </w:rPr>
              <w:t>Micropracticum</w:t>
            </w:r>
            <w:proofErr w:type="spellEnd"/>
            <w:r>
              <w:rPr>
                <w:b/>
                <w:w w:val="105"/>
                <w:sz w:val="24"/>
              </w:rPr>
              <w:t>/Play Therapy Project</w:t>
            </w:r>
          </w:p>
        </w:tc>
        <w:tc>
          <w:tcPr>
            <w:tcW w:w="1531" w:type="dxa"/>
          </w:tcPr>
          <w:p w14:paraId="6EA42E16" w14:textId="2CEAB952" w:rsidR="001F68E6" w:rsidRDefault="00944F3D">
            <w:pPr>
              <w:pStyle w:val="TableParagraph"/>
              <w:spacing w:before="6" w:line="257" w:lineRule="exact"/>
              <w:rPr>
                <w:b/>
                <w:sz w:val="24"/>
              </w:rPr>
            </w:pPr>
            <w:r>
              <w:rPr>
                <w:b/>
                <w:w w:val="120"/>
                <w:sz w:val="24"/>
              </w:rPr>
              <w:t>20</w:t>
            </w:r>
          </w:p>
        </w:tc>
      </w:tr>
      <w:tr w:rsidR="001F68E6" w14:paraId="2BC16231" w14:textId="77777777">
        <w:trPr>
          <w:trHeight w:val="277"/>
        </w:trPr>
        <w:tc>
          <w:tcPr>
            <w:tcW w:w="6480" w:type="dxa"/>
          </w:tcPr>
          <w:p w14:paraId="3F09CDCF" w14:textId="77777777" w:rsidR="001F68E6" w:rsidRDefault="00000000">
            <w:pPr>
              <w:pStyle w:val="TableParagraph"/>
              <w:spacing w:before="1" w:line="257" w:lineRule="exact"/>
              <w:rPr>
                <w:b/>
                <w:sz w:val="24"/>
              </w:rPr>
            </w:pPr>
            <w:proofErr w:type="spellStart"/>
            <w:r>
              <w:rPr>
                <w:b/>
                <w:w w:val="105"/>
                <w:sz w:val="24"/>
              </w:rPr>
              <w:t>Sandtray</w:t>
            </w:r>
            <w:proofErr w:type="spellEnd"/>
            <w:r>
              <w:rPr>
                <w:b/>
                <w:w w:val="105"/>
                <w:sz w:val="24"/>
              </w:rPr>
              <w:t xml:space="preserve"> Therapy In-Class Experience &amp; Reflection</w:t>
            </w:r>
          </w:p>
        </w:tc>
        <w:tc>
          <w:tcPr>
            <w:tcW w:w="1531" w:type="dxa"/>
          </w:tcPr>
          <w:p w14:paraId="76295C28" w14:textId="2445ADA4" w:rsidR="001F68E6" w:rsidRDefault="00944F3D">
            <w:pPr>
              <w:pStyle w:val="TableParagraph"/>
              <w:spacing w:before="1" w:line="257" w:lineRule="exact"/>
              <w:rPr>
                <w:b/>
                <w:sz w:val="24"/>
              </w:rPr>
            </w:pPr>
            <w:r>
              <w:rPr>
                <w:b/>
                <w:w w:val="120"/>
                <w:sz w:val="24"/>
              </w:rPr>
              <w:t>20</w:t>
            </w:r>
          </w:p>
        </w:tc>
      </w:tr>
      <w:tr w:rsidR="001F68E6" w14:paraId="0B95E40D" w14:textId="77777777">
        <w:trPr>
          <w:trHeight w:val="282"/>
        </w:trPr>
        <w:tc>
          <w:tcPr>
            <w:tcW w:w="6480" w:type="dxa"/>
          </w:tcPr>
          <w:p w14:paraId="34E0CECA" w14:textId="39B889E4" w:rsidR="001F68E6" w:rsidRDefault="00944F3D">
            <w:pPr>
              <w:pStyle w:val="TableParagraph"/>
              <w:spacing w:before="6" w:line="257" w:lineRule="exact"/>
              <w:rPr>
                <w:b/>
                <w:sz w:val="24"/>
              </w:rPr>
            </w:pPr>
            <w:r>
              <w:rPr>
                <w:b/>
                <w:sz w:val="24"/>
              </w:rPr>
              <w:t>Treatment Plan</w:t>
            </w:r>
          </w:p>
        </w:tc>
        <w:tc>
          <w:tcPr>
            <w:tcW w:w="1531" w:type="dxa"/>
          </w:tcPr>
          <w:p w14:paraId="2F69DED2" w14:textId="20233509" w:rsidR="001F68E6" w:rsidRDefault="00944F3D">
            <w:pPr>
              <w:pStyle w:val="TableParagraph"/>
              <w:spacing w:before="6" w:line="257" w:lineRule="exact"/>
              <w:rPr>
                <w:b/>
                <w:sz w:val="24"/>
              </w:rPr>
            </w:pPr>
            <w:r>
              <w:rPr>
                <w:b/>
                <w:w w:val="120"/>
                <w:sz w:val="24"/>
              </w:rPr>
              <w:t>20</w:t>
            </w:r>
          </w:p>
        </w:tc>
      </w:tr>
      <w:tr w:rsidR="001F68E6" w14:paraId="75CADCA0" w14:textId="77777777">
        <w:trPr>
          <w:trHeight w:val="566"/>
        </w:trPr>
        <w:tc>
          <w:tcPr>
            <w:tcW w:w="6480" w:type="dxa"/>
          </w:tcPr>
          <w:p w14:paraId="105A7E53" w14:textId="77777777" w:rsidR="001F68E6" w:rsidRDefault="001F68E6">
            <w:pPr>
              <w:pStyle w:val="TableParagraph"/>
              <w:spacing w:before="8"/>
              <w:ind w:left="0"/>
              <w:rPr>
                <w:sz w:val="24"/>
              </w:rPr>
            </w:pPr>
          </w:p>
          <w:p w14:paraId="7AACE115" w14:textId="77777777" w:rsidR="001F68E6" w:rsidRDefault="00000000">
            <w:pPr>
              <w:pStyle w:val="TableParagraph"/>
              <w:spacing w:line="261" w:lineRule="exact"/>
              <w:rPr>
                <w:b/>
                <w:sz w:val="24"/>
              </w:rPr>
            </w:pPr>
            <w:r>
              <w:rPr>
                <w:b/>
                <w:w w:val="105"/>
                <w:sz w:val="24"/>
              </w:rPr>
              <w:t>Total</w:t>
            </w:r>
          </w:p>
        </w:tc>
        <w:tc>
          <w:tcPr>
            <w:tcW w:w="1531" w:type="dxa"/>
          </w:tcPr>
          <w:p w14:paraId="5543E5E7" w14:textId="77777777" w:rsidR="001F68E6" w:rsidRDefault="001F68E6">
            <w:pPr>
              <w:pStyle w:val="TableParagraph"/>
              <w:spacing w:before="8"/>
              <w:ind w:left="0"/>
              <w:rPr>
                <w:sz w:val="24"/>
              </w:rPr>
            </w:pPr>
          </w:p>
          <w:p w14:paraId="28D7B1C0" w14:textId="77777777" w:rsidR="001F68E6" w:rsidRDefault="00000000">
            <w:pPr>
              <w:pStyle w:val="TableParagraph"/>
              <w:spacing w:line="261" w:lineRule="exact"/>
              <w:rPr>
                <w:b/>
                <w:sz w:val="24"/>
              </w:rPr>
            </w:pPr>
            <w:r>
              <w:rPr>
                <w:b/>
                <w:w w:val="120"/>
                <w:sz w:val="24"/>
              </w:rPr>
              <w:t>100</w:t>
            </w:r>
          </w:p>
        </w:tc>
      </w:tr>
    </w:tbl>
    <w:p w14:paraId="1E03E027" w14:textId="77777777" w:rsidR="00522A9E" w:rsidRDefault="00522A9E" w:rsidP="00522A9E">
      <w:pPr>
        <w:rPr>
          <w:b/>
          <w:bCs/>
          <w:sz w:val="24"/>
          <w:szCs w:val="24"/>
          <w:u w:val="single"/>
        </w:rPr>
      </w:pPr>
    </w:p>
    <w:p w14:paraId="5F0E2A9D" w14:textId="4D4CFFF3" w:rsidR="00522A9E" w:rsidRPr="000F3BBE" w:rsidRDefault="00522A9E" w:rsidP="00522A9E">
      <w:pPr>
        <w:rPr>
          <w:b/>
          <w:bCs/>
          <w:sz w:val="24"/>
          <w:szCs w:val="24"/>
          <w:u w:val="single"/>
        </w:rPr>
      </w:pPr>
      <w:r w:rsidRPr="000F3BBE">
        <w:rPr>
          <w:b/>
          <w:bCs/>
          <w:sz w:val="24"/>
          <w:szCs w:val="24"/>
          <w:u w:val="single"/>
        </w:rPr>
        <w:t>GRADING SCALE</w:t>
      </w:r>
    </w:p>
    <w:p w14:paraId="3D85B3BC" w14:textId="77777777" w:rsidR="00522A9E" w:rsidRPr="000F3BBE" w:rsidRDefault="00522A9E" w:rsidP="00522A9E">
      <w:pPr>
        <w:rPr>
          <w:sz w:val="24"/>
          <w:szCs w:val="24"/>
        </w:rPr>
      </w:pPr>
      <w:r w:rsidRPr="000F3BBE">
        <w:rPr>
          <w:sz w:val="24"/>
          <w:szCs w:val="24"/>
        </w:rPr>
        <w:t>Final grades will be determined using the total points you earned during the semester:</w:t>
      </w:r>
    </w:p>
    <w:p w14:paraId="027EEA14" w14:textId="15BAE79A" w:rsidR="001F68E6" w:rsidRDefault="00000000" w:rsidP="00AC231E">
      <w:pPr>
        <w:pStyle w:val="BodyText"/>
        <w:spacing w:line="560" w:lineRule="atLeast"/>
        <w:ind w:left="0" w:right="332"/>
        <w:jc w:val="both"/>
      </w:pPr>
      <w:r>
        <w:rPr>
          <w:w w:val="105"/>
        </w:rPr>
        <w:t>93.00%</w:t>
      </w:r>
      <w:r>
        <w:rPr>
          <w:spacing w:val="-9"/>
          <w:w w:val="105"/>
        </w:rPr>
        <w:t xml:space="preserve"> </w:t>
      </w:r>
      <w:r>
        <w:rPr>
          <w:w w:val="105"/>
        </w:rPr>
        <w:t>or</w:t>
      </w:r>
      <w:r>
        <w:rPr>
          <w:spacing w:val="-9"/>
          <w:w w:val="105"/>
        </w:rPr>
        <w:t xml:space="preserve"> </w:t>
      </w:r>
      <w:r>
        <w:rPr>
          <w:w w:val="105"/>
        </w:rPr>
        <w:t>higher</w:t>
      </w:r>
      <w:r>
        <w:rPr>
          <w:spacing w:val="-9"/>
          <w:w w:val="105"/>
        </w:rPr>
        <w:t xml:space="preserve"> </w:t>
      </w:r>
      <w:r>
        <w:rPr>
          <w:w w:val="105"/>
        </w:rPr>
        <w:t>=</w:t>
      </w:r>
      <w:r>
        <w:rPr>
          <w:spacing w:val="-9"/>
          <w:w w:val="105"/>
        </w:rPr>
        <w:t xml:space="preserve"> </w:t>
      </w:r>
      <w:r>
        <w:rPr>
          <w:w w:val="105"/>
        </w:rPr>
        <w:t>A;</w:t>
      </w:r>
      <w:r>
        <w:rPr>
          <w:spacing w:val="-8"/>
          <w:w w:val="105"/>
        </w:rPr>
        <w:t xml:space="preserve"> </w:t>
      </w:r>
      <w:r>
        <w:rPr>
          <w:w w:val="105"/>
        </w:rPr>
        <w:t>90.00%</w:t>
      </w:r>
      <w:r>
        <w:rPr>
          <w:spacing w:val="-9"/>
          <w:w w:val="105"/>
        </w:rPr>
        <w:t xml:space="preserve"> </w:t>
      </w:r>
      <w:r>
        <w:rPr>
          <w:w w:val="105"/>
        </w:rPr>
        <w:t>to</w:t>
      </w:r>
      <w:r>
        <w:rPr>
          <w:spacing w:val="-9"/>
          <w:w w:val="105"/>
        </w:rPr>
        <w:t xml:space="preserve"> </w:t>
      </w:r>
      <w:r>
        <w:rPr>
          <w:w w:val="105"/>
        </w:rPr>
        <w:t>92.99%</w:t>
      </w:r>
      <w:r>
        <w:rPr>
          <w:spacing w:val="-9"/>
          <w:w w:val="105"/>
        </w:rPr>
        <w:t xml:space="preserve"> </w:t>
      </w:r>
      <w:r>
        <w:rPr>
          <w:w w:val="105"/>
        </w:rPr>
        <w:t>=</w:t>
      </w:r>
      <w:r>
        <w:rPr>
          <w:spacing w:val="-8"/>
          <w:w w:val="105"/>
        </w:rPr>
        <w:t xml:space="preserve"> </w:t>
      </w:r>
      <w:r>
        <w:rPr>
          <w:w w:val="105"/>
        </w:rPr>
        <w:t>A-;</w:t>
      </w:r>
      <w:r>
        <w:rPr>
          <w:spacing w:val="-8"/>
          <w:w w:val="105"/>
        </w:rPr>
        <w:t xml:space="preserve"> </w:t>
      </w:r>
      <w:r>
        <w:rPr>
          <w:w w:val="105"/>
        </w:rPr>
        <w:t>87.00%</w:t>
      </w:r>
      <w:r>
        <w:rPr>
          <w:spacing w:val="-8"/>
          <w:w w:val="105"/>
        </w:rPr>
        <w:t xml:space="preserve"> </w:t>
      </w:r>
      <w:r>
        <w:rPr>
          <w:w w:val="105"/>
        </w:rPr>
        <w:t>to</w:t>
      </w:r>
      <w:r>
        <w:rPr>
          <w:spacing w:val="-8"/>
          <w:w w:val="105"/>
        </w:rPr>
        <w:t xml:space="preserve"> </w:t>
      </w:r>
      <w:r>
        <w:rPr>
          <w:w w:val="105"/>
        </w:rPr>
        <w:t>89.99%</w:t>
      </w:r>
      <w:r>
        <w:rPr>
          <w:spacing w:val="-7"/>
          <w:w w:val="105"/>
        </w:rPr>
        <w:t xml:space="preserve"> </w:t>
      </w:r>
      <w:r>
        <w:rPr>
          <w:w w:val="105"/>
        </w:rPr>
        <w:t>=</w:t>
      </w:r>
      <w:r>
        <w:rPr>
          <w:spacing w:val="-8"/>
          <w:w w:val="105"/>
        </w:rPr>
        <w:t xml:space="preserve"> </w:t>
      </w:r>
      <w:r>
        <w:rPr>
          <w:w w:val="105"/>
        </w:rPr>
        <w:t>B+;</w:t>
      </w:r>
      <w:r>
        <w:rPr>
          <w:spacing w:val="-8"/>
          <w:w w:val="105"/>
        </w:rPr>
        <w:t xml:space="preserve"> </w:t>
      </w:r>
      <w:r>
        <w:rPr>
          <w:w w:val="105"/>
        </w:rPr>
        <w:t>83.00%</w:t>
      </w:r>
      <w:r w:rsidR="000F3BBE">
        <w:rPr>
          <w:spacing w:val="-8"/>
          <w:w w:val="105"/>
        </w:rPr>
        <w:t>-</w:t>
      </w:r>
      <w:r>
        <w:rPr>
          <w:w w:val="105"/>
        </w:rPr>
        <w:t>86.99%=</w:t>
      </w:r>
    </w:p>
    <w:p w14:paraId="59E6AFCB" w14:textId="77777777" w:rsidR="001F68E6" w:rsidRDefault="00000000" w:rsidP="00AC231E">
      <w:pPr>
        <w:pStyle w:val="BodyText"/>
        <w:spacing w:before="9"/>
        <w:ind w:left="0"/>
      </w:pPr>
      <w:r>
        <w:t>B; 80.00% to 82.99% = B-; 77.00% to 79.99% = C+; 73.00% to 76.99% = C; 70.00% to 72.99%</w:t>
      </w:r>
    </w:p>
    <w:p w14:paraId="01F2F73D" w14:textId="77777777" w:rsidR="001F68E6" w:rsidRDefault="00000000" w:rsidP="00AC231E">
      <w:pPr>
        <w:pStyle w:val="BodyText"/>
        <w:spacing w:before="3"/>
        <w:ind w:left="0"/>
      </w:pPr>
      <w:r>
        <w:rPr>
          <w:w w:val="105"/>
        </w:rPr>
        <w:t>= C-; 67.00% to 69.99% = D+; 60.00% to 66.99% = D; 59.99% or lower = F</w:t>
      </w:r>
    </w:p>
    <w:p w14:paraId="42CEC85F" w14:textId="77777777" w:rsidR="00967B17" w:rsidRDefault="00967B17">
      <w:pPr>
        <w:pStyle w:val="BodyText"/>
        <w:spacing w:before="5"/>
        <w:ind w:left="0"/>
        <w:rPr>
          <w:sz w:val="20"/>
        </w:rPr>
        <w:sectPr w:rsidR="00967B17" w:rsidSect="002C4841">
          <w:footerReference w:type="even" r:id="rId19"/>
          <w:footerReference w:type="default" r:id="rId20"/>
          <w:pgSz w:w="12240" w:h="15840"/>
          <w:pgMar w:top="1440" w:right="1440" w:bottom="1440" w:left="1440" w:header="720" w:footer="720" w:gutter="0"/>
          <w:cols w:space="720"/>
          <w:docGrid w:linePitch="299"/>
        </w:sectPr>
      </w:pPr>
    </w:p>
    <w:p w14:paraId="7A232C84" w14:textId="77777777" w:rsidR="001F68E6" w:rsidRDefault="001F68E6">
      <w:pPr>
        <w:pStyle w:val="BodyText"/>
        <w:spacing w:before="5"/>
        <w:ind w:left="0"/>
        <w:rPr>
          <w:sz w:val="20"/>
        </w:rPr>
      </w:pPr>
    </w:p>
    <w:p w14:paraId="0FDED3BE" w14:textId="212690A6" w:rsidR="00D83F2A" w:rsidRPr="000F3BBE" w:rsidRDefault="000F3BBE" w:rsidP="00AC231E">
      <w:pPr>
        <w:pStyle w:val="Heading1"/>
        <w:ind w:left="0"/>
        <w:rPr>
          <w:u w:val="none"/>
        </w:rPr>
      </w:pPr>
      <w:r w:rsidRPr="000F3BBE">
        <w:t>UNIVERSITY POLICIES</w:t>
      </w:r>
    </w:p>
    <w:p w14:paraId="65CB2998" w14:textId="77777777" w:rsidR="000F3BBE" w:rsidRPr="000F3BBE" w:rsidRDefault="000F3BBE" w:rsidP="000F3BBE">
      <w:pPr>
        <w:rPr>
          <w:sz w:val="24"/>
          <w:szCs w:val="24"/>
        </w:rPr>
      </w:pPr>
      <w:r w:rsidRPr="000F3BBE">
        <w:rPr>
          <w:sz w:val="24"/>
          <w:szCs w:val="24"/>
        </w:rPr>
        <w:t>The purpose of the </w:t>
      </w:r>
      <w:hyperlink r:id="rId21">
        <w:r w:rsidRPr="000F3BBE">
          <w:rPr>
            <w:rStyle w:val="Hyperlink"/>
            <w:sz w:val="24"/>
            <w:szCs w:val="24"/>
          </w:rPr>
          <w:t>University Syllabus Policy Statements</w:t>
        </w:r>
      </w:hyperlink>
      <w:r w:rsidRPr="000F3BBE">
        <w:rPr>
          <w:sz w:val="24"/>
          <w:szCs w:val="24"/>
        </w:rPr>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22">
        <w:r w:rsidRPr="000F3BBE">
          <w:rPr>
            <w:rStyle w:val="Hyperlink"/>
            <w:sz w:val="24"/>
            <w:szCs w:val="24"/>
          </w:rPr>
          <w:t>University Syllabus Policy Statements</w:t>
        </w:r>
      </w:hyperlink>
      <w:r w:rsidRPr="000F3BBE">
        <w:rPr>
          <w:sz w:val="24"/>
          <w:szCs w:val="24"/>
        </w:rPr>
        <w:t>. These policies cover topics such as nondiscrimination, disability accommodation, academic integrity, among many others. For program and course specific policies please refer to the individual course syllabus provided by your instructor.</w:t>
      </w:r>
    </w:p>
    <w:p w14:paraId="3E079844" w14:textId="77777777" w:rsidR="000F3BBE" w:rsidRPr="000F3BBE" w:rsidRDefault="000F3BBE" w:rsidP="000F3BBE">
      <w:pPr>
        <w:rPr>
          <w:sz w:val="24"/>
          <w:szCs w:val="24"/>
        </w:rPr>
      </w:pPr>
    </w:p>
    <w:p w14:paraId="7D400813" w14:textId="77777777" w:rsidR="000F3BBE" w:rsidRDefault="000F3BBE" w:rsidP="000F3BBE">
      <w:pPr>
        <w:pStyle w:val="ListParagraph"/>
        <w:ind w:left="0" w:firstLine="0"/>
        <w:rPr>
          <w:color w:val="000000" w:themeColor="text1"/>
          <w:sz w:val="24"/>
          <w:szCs w:val="24"/>
        </w:rPr>
      </w:pPr>
      <w:r w:rsidRPr="000F3BBE">
        <w:rPr>
          <w:b/>
          <w:bCs/>
          <w:color w:val="000000" w:themeColor="text1"/>
          <w:sz w:val="24"/>
          <w:szCs w:val="24"/>
          <w:u w:val="single"/>
        </w:rPr>
        <w:t>COPYRIGHT AND RECORDING</w:t>
      </w:r>
    </w:p>
    <w:p w14:paraId="44693FB2" w14:textId="402C442B" w:rsidR="000F3BBE" w:rsidRPr="000F3BBE" w:rsidRDefault="000F3BBE" w:rsidP="000F3BBE">
      <w:pPr>
        <w:pStyle w:val="ListParagraph"/>
        <w:ind w:left="0" w:firstLine="0"/>
        <w:rPr>
          <w:b/>
          <w:bCs/>
          <w:color w:val="000000"/>
          <w:sz w:val="24"/>
          <w:szCs w:val="24"/>
          <w:u w:val="single"/>
        </w:rPr>
      </w:pPr>
      <w:r w:rsidRPr="000F3BBE">
        <w:rPr>
          <w:color w:val="000000" w:themeColor="text1"/>
          <w:sz w:val="24"/>
          <w:szCs w:val="24"/>
        </w:rPr>
        <w:t>Class lectures are protected by copyright law and constitute the intellectual property of the faculty member</w:t>
      </w:r>
      <w:proofErr w:type="gramStart"/>
      <w:r w:rsidRPr="000F3BBE">
        <w:rPr>
          <w:color w:val="000000" w:themeColor="text1"/>
          <w:sz w:val="24"/>
          <w:szCs w:val="24"/>
        </w:rPr>
        <w:t xml:space="preserve">.  </w:t>
      </w:r>
      <w:proofErr w:type="gramEnd"/>
      <w:r w:rsidRPr="000F3BBE">
        <w:rPr>
          <w:color w:val="000000" w:themeColor="text1"/>
          <w:sz w:val="24"/>
          <w:szCs w:val="24"/>
        </w:rPr>
        <w:t>Accordingly, students are not permitted to record lectures or other class activities unless they have received an approved disability accommodation authorizing such recording, or they have obtained permission from the faculty member prior to recording</w:t>
      </w:r>
      <w:proofErr w:type="gramStart"/>
      <w:r w:rsidRPr="000F3BBE">
        <w:rPr>
          <w:color w:val="000000" w:themeColor="text1"/>
          <w:sz w:val="24"/>
          <w:szCs w:val="24"/>
        </w:rPr>
        <w:t xml:space="preserve">.  </w:t>
      </w:r>
      <w:proofErr w:type="gramEnd"/>
      <w:r w:rsidRPr="000F3BBE">
        <w:rPr>
          <w:color w:val="000000" w:themeColor="text1"/>
          <w:sz w:val="24"/>
          <w:szCs w:val="24"/>
        </w:rPr>
        <w:t>Distribution or sale of recordings or other course materials is prohibited without the written permission of the instructor and other students who are recorded</w:t>
      </w:r>
      <w:proofErr w:type="gramStart"/>
      <w:r w:rsidRPr="000F3BBE">
        <w:rPr>
          <w:color w:val="000000" w:themeColor="text1"/>
          <w:sz w:val="24"/>
          <w:szCs w:val="24"/>
        </w:rPr>
        <w:t xml:space="preserve">.  </w:t>
      </w:r>
      <w:proofErr w:type="gramEnd"/>
      <w:r w:rsidRPr="000F3BBE">
        <w:rPr>
          <w:color w:val="000000" w:themeColor="text1"/>
          <w:sz w:val="24"/>
          <w:szCs w:val="24"/>
        </w:rPr>
        <w:t>Distribution without permission is a violation of copyright law and the Code of Student Rights and Responsibilities (Sections 4.6, 4.8, 4.9)</w:t>
      </w:r>
      <w:proofErr w:type="gramStart"/>
      <w:r w:rsidRPr="000F3BBE">
        <w:rPr>
          <w:color w:val="000000" w:themeColor="text1"/>
          <w:sz w:val="24"/>
          <w:szCs w:val="24"/>
        </w:rPr>
        <w:t xml:space="preserve">.  </w:t>
      </w:r>
      <w:proofErr w:type="gramEnd"/>
      <w:r w:rsidRPr="000F3BBE">
        <w:rPr>
          <w:color w:val="000000" w:themeColor="text1"/>
          <w:sz w:val="24"/>
          <w:szCs w:val="24"/>
        </w:rPr>
        <w:t>The faculty member, however, reserves the right to record lectures or other class activities, and may make any such recordings available to student who have missed a lecture or activity due to illness or another excused reason</w:t>
      </w:r>
      <w:proofErr w:type="gramStart"/>
      <w:r w:rsidRPr="000F3BBE">
        <w:rPr>
          <w:color w:val="000000" w:themeColor="text1"/>
          <w:sz w:val="24"/>
          <w:szCs w:val="24"/>
        </w:rPr>
        <w:t xml:space="preserve">.  </w:t>
      </w:r>
      <w:proofErr w:type="gramEnd"/>
    </w:p>
    <w:p w14:paraId="2CC33039" w14:textId="77777777" w:rsidR="000F3BBE" w:rsidRPr="000F3BBE" w:rsidRDefault="000F3BBE" w:rsidP="000F3BBE">
      <w:pPr>
        <w:ind w:left="187" w:hanging="187"/>
        <w:rPr>
          <w:b/>
          <w:bCs/>
          <w:sz w:val="24"/>
          <w:szCs w:val="24"/>
          <w:u w:val="single"/>
          <w:lang w:eastAsia="zh-CN"/>
        </w:rPr>
      </w:pPr>
    </w:p>
    <w:p w14:paraId="5D59D006" w14:textId="77777777" w:rsidR="000F3BBE" w:rsidRDefault="000F3BBE" w:rsidP="000F3BBE">
      <w:pPr>
        <w:rPr>
          <w:sz w:val="24"/>
          <w:szCs w:val="24"/>
        </w:rPr>
      </w:pPr>
      <w:r w:rsidRPr="000F3BBE">
        <w:rPr>
          <w:b/>
          <w:bCs/>
          <w:sz w:val="24"/>
          <w:szCs w:val="24"/>
          <w:u w:val="single"/>
        </w:rPr>
        <w:t>SUICIDE PREVENTION, AVAILABLE SUICIDE PROGRAMS AND RELATED PROCEDURES:</w:t>
      </w:r>
      <w:r w:rsidRPr="000F3BBE">
        <w:rPr>
          <w:sz w:val="24"/>
          <w:szCs w:val="24"/>
        </w:rPr>
        <w:t xml:space="preserve"> </w:t>
      </w:r>
    </w:p>
    <w:p w14:paraId="14BD6516" w14:textId="1C82B4AB" w:rsidR="000F3BBE" w:rsidRPr="000F3BBE" w:rsidRDefault="000F3BBE" w:rsidP="000F3BBE">
      <w:pPr>
        <w:rPr>
          <w:sz w:val="24"/>
          <w:szCs w:val="24"/>
        </w:rPr>
      </w:pPr>
      <w:r w:rsidRPr="000F3BBE">
        <w:rPr>
          <w:sz w:val="24"/>
          <w:szCs w:val="24"/>
        </w:rPr>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23">
        <w:r w:rsidRPr="000F3BBE">
          <w:rPr>
            <w:rStyle w:val="Hyperlink"/>
            <w:sz w:val="24"/>
            <w:szCs w:val="24"/>
          </w:rPr>
          <w:t>https://www.missouristate.edu/policy/Op1_08-suicide-prevention-available-suicide-programs-and-related-procedures.htm</w:t>
        </w:r>
      </w:hyperlink>
    </w:p>
    <w:p w14:paraId="40DBB32A" w14:textId="77777777" w:rsidR="000F3BBE" w:rsidRPr="000F3BBE" w:rsidRDefault="000F3BBE" w:rsidP="000F3BBE">
      <w:pPr>
        <w:ind w:left="187" w:hanging="187"/>
        <w:rPr>
          <w:sz w:val="24"/>
          <w:szCs w:val="24"/>
        </w:rPr>
      </w:pPr>
    </w:p>
    <w:p w14:paraId="77E403E6" w14:textId="77777777" w:rsidR="000F3BBE" w:rsidRDefault="000F3BBE" w:rsidP="000F3BBE">
      <w:pPr>
        <w:rPr>
          <w:b/>
          <w:bCs/>
          <w:sz w:val="24"/>
          <w:szCs w:val="24"/>
          <w:u w:val="single"/>
        </w:rPr>
      </w:pPr>
      <w:r w:rsidRPr="000F3BBE">
        <w:rPr>
          <w:b/>
          <w:bCs/>
          <w:sz w:val="24"/>
          <w:szCs w:val="24"/>
          <w:u w:val="single"/>
        </w:rPr>
        <w:t>COPYRIGHT &amp; FAIR USE STATEMENT</w:t>
      </w:r>
    </w:p>
    <w:p w14:paraId="4775389C" w14:textId="72A67BB0" w:rsidR="000F3BBE" w:rsidRPr="000F3BBE" w:rsidRDefault="000F3BBE" w:rsidP="000F3BBE">
      <w:pPr>
        <w:rPr>
          <w:sz w:val="24"/>
          <w:szCs w:val="24"/>
        </w:rPr>
      </w:pPr>
      <w:r w:rsidRPr="000F3BBE">
        <w:rPr>
          <w:sz w:val="24"/>
          <w:szCs w:val="24"/>
        </w:rPr>
        <w:t xml:space="preserve">This course may contain copyrighted material, the use of which may not have been specifically authorized by the copyright owner. This material is available </w:t>
      </w:r>
      <w:proofErr w:type="gramStart"/>
      <w:r w:rsidRPr="000F3BBE">
        <w:rPr>
          <w:sz w:val="24"/>
          <w:szCs w:val="24"/>
        </w:rPr>
        <w:t>in an effort to</w:t>
      </w:r>
      <w:proofErr w:type="gramEnd"/>
      <w:r w:rsidRPr="000F3BBE">
        <w:rPr>
          <w:sz w:val="24"/>
          <w:szCs w:val="24"/>
        </w:rPr>
        <w:t xml:space="preserve">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w:t>
      </w:r>
      <w:proofErr w:type="gramStart"/>
      <w:r w:rsidRPr="000F3BBE">
        <w:rPr>
          <w:sz w:val="24"/>
          <w:szCs w:val="24"/>
        </w:rPr>
        <w:t>models</w:t>
      </w:r>
      <w:proofErr w:type="gramEnd"/>
      <w:r w:rsidRPr="000F3BBE">
        <w:rPr>
          <w:sz w:val="24"/>
          <w:szCs w:val="24"/>
        </w:rPr>
        <w:t xml:space="preserve"> and other educational tools. These have implied copyright whether previously published or not</w:t>
      </w:r>
      <w:proofErr w:type="gramStart"/>
      <w:r w:rsidRPr="000F3BBE">
        <w:rPr>
          <w:sz w:val="24"/>
          <w:szCs w:val="24"/>
        </w:rPr>
        <w:t xml:space="preserve">.  </w:t>
      </w:r>
      <w:proofErr w:type="gramEnd"/>
      <w:r w:rsidRPr="000F3BBE">
        <w:rPr>
          <w:sz w:val="24"/>
          <w:szCs w:val="24"/>
        </w:rPr>
        <w:t xml:space="preserve">If you wish to use any material from this course for purposes of your own that go beyond ‘fair use’, you must obtain expressed permission from the copyright owner. </w:t>
      </w:r>
    </w:p>
    <w:p w14:paraId="752BAD6A" w14:textId="77777777" w:rsidR="000F3BBE" w:rsidRPr="000F3BBE" w:rsidRDefault="000F3BBE" w:rsidP="000F3BBE">
      <w:pPr>
        <w:rPr>
          <w:b/>
          <w:bCs/>
          <w:color w:val="000000"/>
          <w:sz w:val="24"/>
          <w:szCs w:val="24"/>
          <w:u w:val="single"/>
          <w:lang w:eastAsia="zh-CN"/>
        </w:rPr>
      </w:pPr>
    </w:p>
    <w:p w14:paraId="77099727" w14:textId="2970BB4C" w:rsidR="000F3BBE" w:rsidRPr="000F3BBE" w:rsidRDefault="000F3BBE" w:rsidP="000F3BBE">
      <w:pPr>
        <w:ind w:right="-360"/>
        <w:rPr>
          <w:b/>
          <w:bCs/>
          <w:sz w:val="24"/>
          <w:szCs w:val="24"/>
          <w:u w:val="single"/>
        </w:rPr>
      </w:pPr>
      <w:r w:rsidRPr="000F3BBE">
        <w:rPr>
          <w:b/>
          <w:bCs/>
          <w:sz w:val="24"/>
          <w:szCs w:val="24"/>
          <w:u w:val="single"/>
        </w:rPr>
        <w:t>DISABILITY ACCOMMODATION POLICY FOR STUDENTS</w:t>
      </w:r>
    </w:p>
    <w:p w14:paraId="714DF1F3" w14:textId="77777777" w:rsidR="000F3BBE" w:rsidRPr="000F3BBE" w:rsidRDefault="000F3BBE" w:rsidP="000F3BBE">
      <w:pPr>
        <w:rPr>
          <w:sz w:val="24"/>
          <w:szCs w:val="24"/>
        </w:rPr>
      </w:pPr>
      <w:r w:rsidRPr="000F3BBE">
        <w:rPr>
          <w:sz w:val="24"/>
          <w:szCs w:val="24"/>
        </w:rPr>
        <w:t xml:space="preserve">MSU perceives students with disabilities as a valued identity group and integral to our campus diversity. We strive to proactively create usable, equitable, inclusive learning environments. </w:t>
      </w:r>
      <w:r w:rsidRPr="000F3BBE">
        <w:rPr>
          <w:sz w:val="24"/>
          <w:szCs w:val="24"/>
        </w:rPr>
        <w:lastRenderedPageBreak/>
        <w:t xml:space="preserve">However, due to the design of a </w:t>
      </w:r>
      <w:proofErr w:type="gramStart"/>
      <w:r w:rsidRPr="000F3BBE">
        <w:rPr>
          <w:sz w:val="24"/>
          <w:szCs w:val="24"/>
        </w:rPr>
        <w:t>University</w:t>
      </w:r>
      <w:proofErr w:type="gramEnd"/>
      <w:r w:rsidRPr="000F3BBE">
        <w:rPr>
          <w:sz w:val="24"/>
          <w:szCs w:val="24"/>
        </w:rPr>
        <w:t xml:space="preserve">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5647DCBB" w14:textId="77777777" w:rsidR="000F3BBE" w:rsidRPr="000F3BBE" w:rsidRDefault="000F3BBE" w:rsidP="000F3BBE">
      <w:pPr>
        <w:rPr>
          <w:sz w:val="24"/>
          <w:szCs w:val="24"/>
        </w:rPr>
      </w:pPr>
    </w:p>
    <w:p w14:paraId="1DEBC9AD" w14:textId="77777777" w:rsidR="000F3BBE" w:rsidRPr="000F3BBE" w:rsidRDefault="000F3BBE" w:rsidP="000F3BBE">
      <w:pPr>
        <w:rPr>
          <w:sz w:val="24"/>
          <w:szCs w:val="24"/>
        </w:rPr>
      </w:pPr>
      <w:r w:rsidRPr="000F3BBE">
        <w:rPr>
          <w:sz w:val="24"/>
          <w:szCs w:val="24"/>
        </w:rPr>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24" w:history="1">
        <w:r w:rsidRPr="000F3BBE">
          <w:rPr>
            <w:rStyle w:val="Hyperlink"/>
            <w:sz w:val="24"/>
            <w:szCs w:val="24"/>
          </w:rPr>
          <w:t>MissouriState.edu/Disability</w:t>
        </w:r>
      </w:hyperlink>
      <w:r w:rsidRPr="000F3BBE">
        <w:rPr>
          <w:sz w:val="24"/>
          <w:szCs w:val="24"/>
        </w:rPr>
        <w:t>.</w:t>
      </w:r>
    </w:p>
    <w:p w14:paraId="79A4C038" w14:textId="77777777" w:rsidR="000F3BBE" w:rsidRPr="000F3BBE" w:rsidRDefault="000F3BBE" w:rsidP="000F3BBE">
      <w:pPr>
        <w:rPr>
          <w:sz w:val="24"/>
          <w:szCs w:val="24"/>
        </w:rPr>
      </w:pPr>
      <w:r w:rsidRPr="000F3BBE">
        <w:rPr>
          <w:sz w:val="24"/>
          <w:szCs w:val="24"/>
        </w:rPr>
        <w:t>On the West Plains and Mountain Grove Campuses, students should contact the Advisement and Academic Coaching Center for Empowering Student Success (AACCESS), 128 Garfield, 417-255-7222, </w:t>
      </w:r>
      <w:hyperlink r:id="rId25" w:history="1">
        <w:r w:rsidRPr="000F3BBE">
          <w:rPr>
            <w:rStyle w:val="Hyperlink"/>
            <w:sz w:val="24"/>
            <w:szCs w:val="24"/>
          </w:rPr>
          <w:t>WPAACCESS@MissouriState.edu</w:t>
        </w:r>
      </w:hyperlink>
      <w:r w:rsidRPr="000F3BBE">
        <w:rPr>
          <w:sz w:val="24"/>
          <w:szCs w:val="24"/>
        </w:rPr>
        <w:t>.</w:t>
      </w:r>
    </w:p>
    <w:p w14:paraId="406F2466" w14:textId="77777777" w:rsidR="000F3BBE" w:rsidRPr="000F3BBE" w:rsidRDefault="000F3BBE" w:rsidP="000F3BBE">
      <w:pPr>
        <w:rPr>
          <w:sz w:val="24"/>
          <w:szCs w:val="24"/>
        </w:rPr>
      </w:pPr>
    </w:p>
    <w:p w14:paraId="02D420DE" w14:textId="540D8F23" w:rsidR="000F3BBE" w:rsidRPr="000F3BBE" w:rsidRDefault="000F3BBE" w:rsidP="000F3BBE">
      <w:pPr>
        <w:rPr>
          <w:b/>
          <w:bCs/>
          <w:sz w:val="24"/>
          <w:szCs w:val="24"/>
        </w:rPr>
      </w:pPr>
      <w:r w:rsidRPr="000F3BBE">
        <w:rPr>
          <w:b/>
          <w:bCs/>
          <w:sz w:val="24"/>
          <w:szCs w:val="24"/>
        </w:rPr>
        <w:t xml:space="preserve">Requesting </w:t>
      </w:r>
      <w:r>
        <w:rPr>
          <w:b/>
          <w:bCs/>
          <w:sz w:val="24"/>
          <w:szCs w:val="24"/>
        </w:rPr>
        <w:t>A</w:t>
      </w:r>
      <w:r w:rsidRPr="000F3BBE">
        <w:rPr>
          <w:b/>
          <w:bCs/>
          <w:sz w:val="24"/>
          <w:szCs w:val="24"/>
        </w:rPr>
        <w:t>ccommodations</w:t>
      </w:r>
    </w:p>
    <w:p w14:paraId="257BE7E9" w14:textId="11E9CF96" w:rsidR="000F3BBE" w:rsidRPr="00967B17" w:rsidRDefault="000F3BBE" w:rsidP="000F3BBE">
      <w:pPr>
        <w:rPr>
          <w:sz w:val="24"/>
          <w:szCs w:val="24"/>
        </w:rPr>
      </w:pPr>
      <w:r w:rsidRPr="000F3BBE">
        <w:rPr>
          <w:sz w:val="24"/>
          <w:szCs w:val="24"/>
        </w:rPr>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26" w:history="1">
        <w:r w:rsidRPr="000F3BBE">
          <w:rPr>
            <w:rStyle w:val="Hyperlink"/>
            <w:sz w:val="24"/>
            <w:szCs w:val="24"/>
          </w:rPr>
          <w:t>request for accommodation form</w:t>
        </w:r>
      </w:hyperlink>
      <w:r w:rsidRPr="000F3BBE">
        <w:rPr>
          <w:sz w:val="24"/>
          <w:szCs w:val="24"/>
        </w:rPr>
        <w:t> and submit it. Students may also fill out a hardcopy form through the appropriate resource office.</w:t>
      </w:r>
    </w:p>
    <w:p w14:paraId="51CD769F" w14:textId="77777777" w:rsidR="00967B17" w:rsidRDefault="00967B17" w:rsidP="00967B17">
      <w:pPr>
        <w:sectPr w:rsidR="00967B17" w:rsidSect="002C4841">
          <w:pgSz w:w="12240" w:h="15840"/>
          <w:pgMar w:top="1440" w:right="1440" w:bottom="1440" w:left="1440" w:header="720" w:footer="720" w:gutter="0"/>
          <w:cols w:space="720"/>
          <w:docGrid w:linePitch="299"/>
        </w:sectPr>
      </w:pPr>
    </w:p>
    <w:p w14:paraId="67EDFF4C" w14:textId="3AD9000B" w:rsidR="00884E70" w:rsidRDefault="00884E70" w:rsidP="00967B17"/>
    <w:p w14:paraId="31E36FE0" w14:textId="20A5E88A" w:rsidR="000F3BBE" w:rsidRPr="000F3BBE" w:rsidRDefault="00A2528F" w:rsidP="000F3BBE">
      <w:pPr>
        <w:jc w:val="center"/>
        <w:rPr>
          <w:b/>
          <w:bCs/>
        </w:rPr>
      </w:pPr>
      <w:r w:rsidRPr="00E06D37">
        <w:rPr>
          <w:rStyle w:val="Heading1Char"/>
        </w:rPr>
        <w:t>COURSE CALENDAR</w:t>
      </w:r>
      <w:r w:rsidRPr="00E06D37">
        <w:rPr>
          <w:b/>
          <w:bCs/>
          <w:u w:val="single"/>
        </w:rPr>
        <w:t>: TOPICS, ASSIGNMENTS AND CACREP STANDARDS</w:t>
      </w:r>
    </w:p>
    <w:p w14:paraId="31AB48E9" w14:textId="77777777" w:rsidR="00D83F2A" w:rsidRPr="000F3BBE" w:rsidRDefault="00D83F2A" w:rsidP="000F3BBE">
      <w:pPr>
        <w:rPr>
          <w:b/>
          <w:bCs/>
        </w:rPr>
      </w:pPr>
    </w:p>
    <w:p w14:paraId="1D5768B6" w14:textId="39197845" w:rsidR="001F68E6" w:rsidRPr="000F3BBE" w:rsidRDefault="00D83F2A" w:rsidP="000F3BBE">
      <w:r w:rsidRPr="000F3BBE">
        <w:rPr>
          <w:b/>
          <w:bCs/>
        </w:rPr>
        <w:t>Statement of Flexibility:</w:t>
      </w:r>
      <w:r w:rsidRPr="000F3BBE">
        <w:t xml:space="preserve"> Please note that the course calendar, my office hours, etc. are subject to change due to inclement weather, student needs, instructional delays, etc. I will communicate any changes that may occur through the course announcements on Blackboard.</w:t>
      </w:r>
    </w:p>
    <w:p w14:paraId="3D58DA18" w14:textId="77777777" w:rsidR="001F68E6" w:rsidRPr="000F3BBE" w:rsidRDefault="001F68E6" w:rsidP="000F3BBE"/>
    <w:tbl>
      <w:tblPr>
        <w:tblW w:w="1071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10"/>
        <w:gridCol w:w="1710"/>
        <w:gridCol w:w="2250"/>
        <w:gridCol w:w="3240"/>
        <w:gridCol w:w="1890"/>
      </w:tblGrid>
      <w:tr w:rsidR="00916C1B" w:rsidRPr="000F3BBE" w14:paraId="3242E299" w14:textId="77777777" w:rsidTr="00967B17">
        <w:trPr>
          <w:trHeight w:val="282"/>
        </w:trPr>
        <w:tc>
          <w:tcPr>
            <w:tcW w:w="810" w:type="dxa"/>
          </w:tcPr>
          <w:p w14:paraId="14B3AB9B" w14:textId="77777777" w:rsidR="00916C1B" w:rsidRPr="000F3BBE" w:rsidRDefault="00916C1B" w:rsidP="00916C1B">
            <w:pPr>
              <w:pStyle w:val="TableParagraph"/>
              <w:spacing w:before="6" w:line="257" w:lineRule="exact"/>
              <w:ind w:left="76" w:right="73"/>
              <w:rPr>
                <w:b/>
              </w:rPr>
            </w:pPr>
            <w:r w:rsidRPr="000F3BBE">
              <w:rPr>
                <w:b/>
                <w:w w:val="110"/>
              </w:rPr>
              <w:t>Week</w:t>
            </w:r>
          </w:p>
        </w:tc>
        <w:tc>
          <w:tcPr>
            <w:tcW w:w="810" w:type="dxa"/>
          </w:tcPr>
          <w:p w14:paraId="4BCB0777" w14:textId="77777777" w:rsidR="00916C1B" w:rsidRPr="000F3BBE" w:rsidRDefault="00916C1B" w:rsidP="00916C1B">
            <w:pPr>
              <w:pStyle w:val="TableParagraph"/>
              <w:spacing w:before="6" w:line="257" w:lineRule="exact"/>
              <w:ind w:left="0" w:right="174"/>
              <w:rPr>
                <w:b/>
              </w:rPr>
            </w:pPr>
            <w:r w:rsidRPr="000F3BBE">
              <w:rPr>
                <w:b/>
                <w:w w:val="105"/>
              </w:rPr>
              <w:t>Date</w:t>
            </w:r>
          </w:p>
        </w:tc>
        <w:tc>
          <w:tcPr>
            <w:tcW w:w="1710" w:type="dxa"/>
          </w:tcPr>
          <w:p w14:paraId="46EA35E0" w14:textId="77777777" w:rsidR="00916C1B" w:rsidRPr="000F3BBE" w:rsidRDefault="00916C1B" w:rsidP="00916C1B">
            <w:pPr>
              <w:pStyle w:val="TableParagraph"/>
              <w:spacing w:before="6" w:line="257" w:lineRule="exact"/>
              <w:rPr>
                <w:b/>
              </w:rPr>
            </w:pPr>
            <w:r w:rsidRPr="000F3BBE">
              <w:rPr>
                <w:b/>
                <w:w w:val="110"/>
              </w:rPr>
              <w:t>Readings</w:t>
            </w:r>
          </w:p>
        </w:tc>
        <w:tc>
          <w:tcPr>
            <w:tcW w:w="2250" w:type="dxa"/>
          </w:tcPr>
          <w:p w14:paraId="22219D75" w14:textId="77777777" w:rsidR="00916C1B" w:rsidRPr="000F3BBE" w:rsidRDefault="00916C1B" w:rsidP="00916C1B">
            <w:pPr>
              <w:rPr>
                <w:b/>
              </w:rPr>
            </w:pPr>
            <w:r w:rsidRPr="000F3BBE">
              <w:rPr>
                <w:b/>
              </w:rPr>
              <w:t>Topics</w:t>
            </w:r>
          </w:p>
        </w:tc>
        <w:tc>
          <w:tcPr>
            <w:tcW w:w="3240" w:type="dxa"/>
          </w:tcPr>
          <w:p w14:paraId="0E641795" w14:textId="4AECFE4A" w:rsidR="00916C1B" w:rsidRPr="000F3BBE" w:rsidRDefault="00916C1B" w:rsidP="00916C1B">
            <w:pPr>
              <w:rPr>
                <w:b/>
              </w:rPr>
            </w:pPr>
            <w:r w:rsidRPr="000F3BBE">
              <w:rPr>
                <w:b/>
              </w:rPr>
              <w:t>2016 CACREP Standards Addressed Per Week</w:t>
            </w:r>
          </w:p>
        </w:tc>
        <w:tc>
          <w:tcPr>
            <w:tcW w:w="1890" w:type="dxa"/>
          </w:tcPr>
          <w:p w14:paraId="7EA24520" w14:textId="6E13F327" w:rsidR="00916C1B" w:rsidRPr="000F3BBE" w:rsidRDefault="00916C1B" w:rsidP="00916C1B">
            <w:pPr>
              <w:rPr>
                <w:b/>
              </w:rPr>
            </w:pPr>
            <w:r w:rsidRPr="000F3BBE">
              <w:rPr>
                <w:b/>
              </w:rPr>
              <w:t>Assignments</w:t>
            </w:r>
          </w:p>
        </w:tc>
      </w:tr>
      <w:tr w:rsidR="00916C1B" w:rsidRPr="000F3BBE" w14:paraId="1728A4EB" w14:textId="77777777" w:rsidTr="00967B17">
        <w:trPr>
          <w:trHeight w:val="561"/>
        </w:trPr>
        <w:tc>
          <w:tcPr>
            <w:tcW w:w="810" w:type="dxa"/>
          </w:tcPr>
          <w:p w14:paraId="4AFBD8BB" w14:textId="77777777" w:rsidR="00916C1B" w:rsidRPr="000F3BBE" w:rsidRDefault="00916C1B" w:rsidP="005D329E">
            <w:pPr>
              <w:pStyle w:val="TableParagraph"/>
              <w:spacing w:before="6"/>
              <w:ind w:left="3"/>
            </w:pPr>
            <w:r w:rsidRPr="000F3BBE">
              <w:rPr>
                <w:w w:val="110"/>
              </w:rPr>
              <w:t>1</w:t>
            </w:r>
          </w:p>
        </w:tc>
        <w:tc>
          <w:tcPr>
            <w:tcW w:w="810" w:type="dxa"/>
          </w:tcPr>
          <w:p w14:paraId="3AB64CE9" w14:textId="77777777" w:rsidR="00916C1B" w:rsidRPr="000F3BBE" w:rsidRDefault="00916C1B" w:rsidP="005D329E">
            <w:pPr>
              <w:pStyle w:val="TableParagraph"/>
              <w:spacing w:before="6"/>
              <w:ind w:left="0" w:right="191"/>
            </w:pPr>
            <w:r w:rsidRPr="000F3BBE">
              <w:rPr>
                <w:w w:val="105"/>
              </w:rPr>
              <w:t>1-18</w:t>
            </w:r>
          </w:p>
        </w:tc>
        <w:tc>
          <w:tcPr>
            <w:tcW w:w="1710" w:type="dxa"/>
          </w:tcPr>
          <w:p w14:paraId="7EB14B5A" w14:textId="77777777" w:rsidR="00916C1B" w:rsidRPr="000F3BBE" w:rsidRDefault="00916C1B" w:rsidP="005D329E">
            <w:pPr>
              <w:pStyle w:val="TableParagraph"/>
              <w:spacing w:before="6"/>
              <w:ind w:left="104"/>
            </w:pPr>
            <w:r w:rsidRPr="000F3BBE">
              <w:rPr>
                <w:w w:val="105"/>
              </w:rPr>
              <w:t>None</w:t>
            </w:r>
          </w:p>
        </w:tc>
        <w:tc>
          <w:tcPr>
            <w:tcW w:w="2250" w:type="dxa"/>
          </w:tcPr>
          <w:p w14:paraId="72A4AB30" w14:textId="77777777" w:rsidR="00916C1B" w:rsidRPr="000F3BBE" w:rsidRDefault="00916C1B" w:rsidP="005D329E">
            <w:pPr>
              <w:pStyle w:val="TableParagraph"/>
              <w:spacing w:before="2" w:line="280" w:lineRule="atLeast"/>
              <w:ind w:left="103"/>
            </w:pPr>
            <w:r w:rsidRPr="000F3BBE">
              <w:t>Overview of CCPT, CCPT Credential,</w:t>
            </w:r>
          </w:p>
        </w:tc>
        <w:tc>
          <w:tcPr>
            <w:tcW w:w="3240" w:type="dxa"/>
          </w:tcPr>
          <w:p w14:paraId="03E32CB6" w14:textId="77777777" w:rsidR="00916C1B" w:rsidRPr="000F3BBE" w:rsidRDefault="00916C1B" w:rsidP="005D329E">
            <w:pPr>
              <w:pStyle w:val="TableParagraph"/>
              <w:ind w:left="0"/>
            </w:pPr>
          </w:p>
        </w:tc>
        <w:tc>
          <w:tcPr>
            <w:tcW w:w="1890" w:type="dxa"/>
          </w:tcPr>
          <w:p w14:paraId="32483511" w14:textId="30E95EB6" w:rsidR="00916C1B" w:rsidRPr="000F3BBE" w:rsidRDefault="00916C1B" w:rsidP="005D329E">
            <w:pPr>
              <w:pStyle w:val="TableParagraph"/>
              <w:ind w:left="0"/>
            </w:pPr>
          </w:p>
        </w:tc>
      </w:tr>
      <w:tr w:rsidR="00916C1B" w:rsidRPr="000F3BBE" w14:paraId="0A4EDF89" w14:textId="77777777" w:rsidTr="00967B17">
        <w:trPr>
          <w:trHeight w:val="843"/>
        </w:trPr>
        <w:tc>
          <w:tcPr>
            <w:tcW w:w="810" w:type="dxa"/>
          </w:tcPr>
          <w:p w14:paraId="0D4B99C0" w14:textId="77777777" w:rsidR="00916C1B" w:rsidRPr="000F3BBE" w:rsidRDefault="00916C1B" w:rsidP="005D329E">
            <w:pPr>
              <w:pStyle w:val="TableParagraph"/>
              <w:spacing w:before="5"/>
              <w:ind w:left="3"/>
            </w:pPr>
            <w:r w:rsidRPr="000F3BBE">
              <w:rPr>
                <w:w w:val="110"/>
              </w:rPr>
              <w:t>2</w:t>
            </w:r>
          </w:p>
        </w:tc>
        <w:tc>
          <w:tcPr>
            <w:tcW w:w="810" w:type="dxa"/>
          </w:tcPr>
          <w:p w14:paraId="28560E14" w14:textId="77777777" w:rsidR="00916C1B" w:rsidRPr="000F3BBE" w:rsidRDefault="00916C1B" w:rsidP="005D329E">
            <w:pPr>
              <w:pStyle w:val="TableParagraph"/>
              <w:spacing w:before="5"/>
              <w:ind w:left="0" w:right="191"/>
            </w:pPr>
            <w:r w:rsidRPr="000F3BBE">
              <w:rPr>
                <w:w w:val="105"/>
              </w:rPr>
              <w:t>1-25</w:t>
            </w:r>
          </w:p>
        </w:tc>
        <w:tc>
          <w:tcPr>
            <w:tcW w:w="1710" w:type="dxa"/>
          </w:tcPr>
          <w:p w14:paraId="0866D901" w14:textId="77777777" w:rsidR="00916C1B" w:rsidRPr="000F3BBE" w:rsidRDefault="00916C1B" w:rsidP="005D329E">
            <w:pPr>
              <w:pStyle w:val="TableParagraph"/>
              <w:spacing w:line="272" w:lineRule="exact"/>
              <w:ind w:left="104"/>
            </w:pPr>
            <w:r w:rsidRPr="000F3BBE">
              <w:t xml:space="preserve">Ray Ch </w:t>
            </w:r>
            <w:proofErr w:type="gramStart"/>
            <w:r w:rsidRPr="000F3BBE">
              <w:t>1;</w:t>
            </w:r>
            <w:proofErr w:type="gramEnd"/>
          </w:p>
          <w:p w14:paraId="6C9FB6A1" w14:textId="77777777" w:rsidR="00916C1B" w:rsidRPr="000F3BBE" w:rsidRDefault="00916C1B" w:rsidP="005D329E">
            <w:pPr>
              <w:pStyle w:val="TableParagraph"/>
              <w:spacing w:before="2"/>
              <w:ind w:left="104"/>
            </w:pPr>
            <w:r w:rsidRPr="000F3BBE">
              <w:t>Landreth Ch 2</w:t>
            </w:r>
          </w:p>
        </w:tc>
        <w:tc>
          <w:tcPr>
            <w:tcW w:w="2250" w:type="dxa"/>
          </w:tcPr>
          <w:p w14:paraId="462E3254" w14:textId="77777777" w:rsidR="00916C1B" w:rsidRPr="000F3BBE" w:rsidRDefault="00916C1B" w:rsidP="005D329E">
            <w:pPr>
              <w:pStyle w:val="TableParagraph"/>
              <w:spacing w:before="5"/>
              <w:ind w:left="103"/>
            </w:pPr>
            <w:r w:rsidRPr="000F3BBE">
              <w:rPr>
                <w:w w:val="105"/>
              </w:rPr>
              <w:t>Basic Principles of</w:t>
            </w:r>
          </w:p>
          <w:p w14:paraId="754D9375" w14:textId="77777777" w:rsidR="00916C1B" w:rsidRPr="000F3BBE" w:rsidRDefault="00916C1B" w:rsidP="005D329E">
            <w:pPr>
              <w:pStyle w:val="TableParagraph"/>
              <w:spacing w:before="3" w:line="280" w:lineRule="atLeast"/>
              <w:ind w:left="103"/>
            </w:pPr>
            <w:r w:rsidRPr="000F3BBE">
              <w:rPr>
                <w:w w:val="105"/>
              </w:rPr>
              <w:t>Child Development, Meaning of Play</w:t>
            </w:r>
          </w:p>
        </w:tc>
        <w:tc>
          <w:tcPr>
            <w:tcW w:w="3240" w:type="dxa"/>
          </w:tcPr>
          <w:p w14:paraId="7E05F615" w14:textId="7E00096C" w:rsidR="00916C1B" w:rsidRPr="000F3BBE" w:rsidRDefault="00E0024B" w:rsidP="005D329E">
            <w:pPr>
              <w:rPr>
                <w:color w:val="000000" w:themeColor="text1"/>
              </w:rPr>
            </w:pPr>
            <w:r w:rsidRPr="000F3BBE">
              <w:rPr>
                <w:color w:val="000000" w:themeColor="text1"/>
                <w:w w:val="105"/>
              </w:rPr>
              <w:t>2.F.3.f.</w:t>
            </w:r>
            <w:r w:rsidR="005D329E" w:rsidRPr="000F3BBE">
              <w:rPr>
                <w:color w:val="000000" w:themeColor="text1"/>
                <w:w w:val="105"/>
              </w:rPr>
              <w:t xml:space="preserve"> </w:t>
            </w:r>
            <w:r w:rsidR="005D329E" w:rsidRPr="000F3BBE">
              <w:rPr>
                <w:color w:val="000000" w:themeColor="text1"/>
                <w:shd w:val="clear" w:color="auto" w:fill="FFFFFF"/>
              </w:rPr>
              <w:t>Systemic and environmental factors that affect human development, functioning, and behavior</w:t>
            </w:r>
          </w:p>
        </w:tc>
        <w:tc>
          <w:tcPr>
            <w:tcW w:w="1890" w:type="dxa"/>
          </w:tcPr>
          <w:p w14:paraId="3C1EF2A1" w14:textId="3D36E542" w:rsidR="00916C1B" w:rsidRPr="000F3BBE" w:rsidRDefault="00916C1B" w:rsidP="005D329E">
            <w:pPr>
              <w:pStyle w:val="TableParagraph"/>
              <w:spacing w:before="5" w:line="247" w:lineRule="auto"/>
              <w:ind w:left="107" w:right="466"/>
            </w:pPr>
            <w:r w:rsidRPr="000F3BBE">
              <w:rPr>
                <w:w w:val="110"/>
              </w:rPr>
              <w:t>Play</w:t>
            </w:r>
            <w:r w:rsidRPr="000F3BBE">
              <w:rPr>
                <w:spacing w:val="-31"/>
                <w:w w:val="110"/>
              </w:rPr>
              <w:t xml:space="preserve"> </w:t>
            </w:r>
            <w:r w:rsidRPr="000F3BBE">
              <w:rPr>
                <w:w w:val="110"/>
              </w:rPr>
              <w:t>as</w:t>
            </w:r>
            <w:r w:rsidRPr="000F3BBE">
              <w:rPr>
                <w:spacing w:val="-31"/>
                <w:w w:val="110"/>
              </w:rPr>
              <w:t xml:space="preserve"> </w:t>
            </w:r>
            <w:r w:rsidRPr="000F3BBE">
              <w:rPr>
                <w:w w:val="110"/>
              </w:rPr>
              <w:t>a</w:t>
            </w:r>
            <w:r w:rsidRPr="000F3BBE">
              <w:rPr>
                <w:spacing w:val="-31"/>
                <w:w w:val="110"/>
              </w:rPr>
              <w:t xml:space="preserve"> </w:t>
            </w:r>
            <w:r w:rsidRPr="000F3BBE">
              <w:rPr>
                <w:w w:val="110"/>
              </w:rPr>
              <w:t>Child</w:t>
            </w:r>
            <w:r w:rsidRPr="000F3BBE">
              <w:rPr>
                <w:spacing w:val="-31"/>
                <w:w w:val="110"/>
              </w:rPr>
              <w:t xml:space="preserve"> </w:t>
            </w:r>
            <w:r w:rsidRPr="000F3BBE">
              <w:rPr>
                <w:w w:val="110"/>
              </w:rPr>
              <w:t>for</w:t>
            </w:r>
            <w:r w:rsidRPr="000F3BBE">
              <w:rPr>
                <w:spacing w:val="-31"/>
                <w:w w:val="110"/>
              </w:rPr>
              <w:t xml:space="preserve"> </w:t>
            </w:r>
            <w:r w:rsidRPr="000F3BBE">
              <w:rPr>
                <w:spacing w:val="-6"/>
                <w:w w:val="110"/>
              </w:rPr>
              <w:t xml:space="preserve">30 </w:t>
            </w:r>
            <w:r w:rsidRPr="000F3BBE">
              <w:rPr>
                <w:w w:val="110"/>
              </w:rPr>
              <w:t>minutes</w:t>
            </w:r>
          </w:p>
        </w:tc>
      </w:tr>
      <w:tr w:rsidR="00916C1B" w:rsidRPr="000F3BBE" w14:paraId="73961A64" w14:textId="77777777" w:rsidTr="00967B17">
        <w:trPr>
          <w:trHeight w:val="844"/>
        </w:trPr>
        <w:tc>
          <w:tcPr>
            <w:tcW w:w="810" w:type="dxa"/>
          </w:tcPr>
          <w:p w14:paraId="0EE24478" w14:textId="77777777" w:rsidR="00916C1B" w:rsidRPr="000F3BBE" w:rsidRDefault="00916C1B" w:rsidP="005D329E">
            <w:pPr>
              <w:pStyle w:val="TableParagraph"/>
              <w:spacing w:before="5"/>
              <w:ind w:left="3"/>
            </w:pPr>
            <w:r w:rsidRPr="000F3BBE">
              <w:rPr>
                <w:w w:val="110"/>
              </w:rPr>
              <w:t>3</w:t>
            </w:r>
          </w:p>
        </w:tc>
        <w:tc>
          <w:tcPr>
            <w:tcW w:w="810" w:type="dxa"/>
          </w:tcPr>
          <w:p w14:paraId="19695DD4" w14:textId="77777777" w:rsidR="00916C1B" w:rsidRPr="000F3BBE" w:rsidRDefault="00916C1B" w:rsidP="005D329E">
            <w:pPr>
              <w:pStyle w:val="TableParagraph"/>
              <w:spacing w:before="5"/>
              <w:ind w:left="0" w:right="258"/>
            </w:pPr>
            <w:r w:rsidRPr="000F3BBE">
              <w:rPr>
                <w:w w:val="105"/>
              </w:rPr>
              <w:t>2-1</w:t>
            </w:r>
          </w:p>
        </w:tc>
        <w:tc>
          <w:tcPr>
            <w:tcW w:w="1710" w:type="dxa"/>
          </w:tcPr>
          <w:p w14:paraId="7A414443" w14:textId="77777777" w:rsidR="00916C1B" w:rsidRPr="000F3BBE" w:rsidRDefault="00916C1B" w:rsidP="005D329E">
            <w:pPr>
              <w:pStyle w:val="TableParagraph"/>
              <w:spacing w:before="5"/>
              <w:ind w:left="104"/>
            </w:pPr>
            <w:r w:rsidRPr="000F3BBE">
              <w:rPr>
                <w:w w:val="105"/>
              </w:rPr>
              <w:t xml:space="preserve">Landreth Ch </w:t>
            </w:r>
            <w:proofErr w:type="gramStart"/>
            <w:r w:rsidRPr="000F3BBE">
              <w:rPr>
                <w:w w:val="105"/>
              </w:rPr>
              <w:t>4;</w:t>
            </w:r>
            <w:proofErr w:type="gramEnd"/>
          </w:p>
          <w:p w14:paraId="34E4ABA9" w14:textId="77777777" w:rsidR="00916C1B" w:rsidRPr="000F3BBE" w:rsidRDefault="00916C1B" w:rsidP="005D329E">
            <w:pPr>
              <w:pStyle w:val="TableParagraph"/>
              <w:spacing w:before="8"/>
              <w:ind w:left="104"/>
            </w:pPr>
            <w:r w:rsidRPr="000F3BBE">
              <w:t>Ray Ch 2</w:t>
            </w:r>
          </w:p>
        </w:tc>
        <w:tc>
          <w:tcPr>
            <w:tcW w:w="2250" w:type="dxa"/>
          </w:tcPr>
          <w:p w14:paraId="439A4CD5" w14:textId="77777777" w:rsidR="00916C1B" w:rsidRPr="000F3BBE" w:rsidRDefault="00916C1B" w:rsidP="005D329E">
            <w:pPr>
              <w:pStyle w:val="TableParagraph"/>
              <w:spacing w:before="5"/>
              <w:ind w:left="103"/>
            </w:pPr>
            <w:r w:rsidRPr="000F3BBE">
              <w:rPr>
                <w:w w:val="105"/>
              </w:rPr>
              <w:t>Advanced Principles</w:t>
            </w:r>
          </w:p>
          <w:p w14:paraId="11826A70" w14:textId="77777777" w:rsidR="00916C1B" w:rsidRPr="000F3BBE" w:rsidRDefault="00916C1B" w:rsidP="005D329E">
            <w:pPr>
              <w:pStyle w:val="TableParagraph"/>
              <w:spacing w:before="4" w:line="280" w:lineRule="atLeast"/>
              <w:ind w:left="103" w:right="64"/>
            </w:pPr>
            <w:r w:rsidRPr="000F3BBE">
              <w:rPr>
                <w:w w:val="105"/>
              </w:rPr>
              <w:t>of Child Development; View of Children</w:t>
            </w:r>
          </w:p>
        </w:tc>
        <w:tc>
          <w:tcPr>
            <w:tcW w:w="3240" w:type="dxa"/>
          </w:tcPr>
          <w:p w14:paraId="356A7B71" w14:textId="23783E7C" w:rsidR="00916C1B" w:rsidRPr="000F3BBE" w:rsidRDefault="00E0024B" w:rsidP="005D329E">
            <w:pPr>
              <w:pStyle w:val="TableParagraph"/>
              <w:spacing w:before="5" w:line="247" w:lineRule="auto"/>
              <w:ind w:left="0"/>
              <w:rPr>
                <w:color w:val="000000" w:themeColor="text1"/>
                <w:w w:val="105"/>
              </w:rPr>
            </w:pPr>
            <w:r w:rsidRPr="000F3BBE">
              <w:rPr>
                <w:color w:val="000000" w:themeColor="text1"/>
                <w:w w:val="105"/>
              </w:rPr>
              <w:t>2.F.3.f.</w:t>
            </w:r>
            <w:r w:rsidR="005D329E" w:rsidRPr="000F3BBE">
              <w:rPr>
                <w:color w:val="000000" w:themeColor="text1"/>
                <w:w w:val="105"/>
              </w:rPr>
              <w:t xml:space="preserve"> </w:t>
            </w:r>
            <w:r w:rsidR="005D329E" w:rsidRPr="000F3BBE">
              <w:rPr>
                <w:color w:val="000000" w:themeColor="text1"/>
                <w:shd w:val="clear" w:color="auto" w:fill="FFFFFF"/>
              </w:rPr>
              <w:t>Systemic and environmental factors that affect human development, functioning, and behavior</w:t>
            </w:r>
          </w:p>
        </w:tc>
        <w:tc>
          <w:tcPr>
            <w:tcW w:w="1890" w:type="dxa"/>
          </w:tcPr>
          <w:p w14:paraId="533A031C" w14:textId="45BE6D0E" w:rsidR="00916C1B" w:rsidRPr="000F3BBE" w:rsidRDefault="00916C1B" w:rsidP="005D329E">
            <w:pPr>
              <w:pStyle w:val="TableParagraph"/>
              <w:spacing w:before="5" w:line="247" w:lineRule="auto"/>
              <w:ind w:left="107"/>
            </w:pPr>
            <w:r w:rsidRPr="000F3BBE">
              <w:rPr>
                <w:w w:val="105"/>
              </w:rPr>
              <w:t>Reflection 1: Inner Child &amp; Play</w:t>
            </w:r>
          </w:p>
        </w:tc>
      </w:tr>
      <w:tr w:rsidR="00916C1B" w:rsidRPr="000F3BBE" w14:paraId="5F65D6B7" w14:textId="77777777" w:rsidTr="00967B17">
        <w:trPr>
          <w:trHeight w:val="1126"/>
        </w:trPr>
        <w:tc>
          <w:tcPr>
            <w:tcW w:w="810" w:type="dxa"/>
          </w:tcPr>
          <w:p w14:paraId="607F6AA2" w14:textId="77777777" w:rsidR="00916C1B" w:rsidRPr="000F3BBE" w:rsidRDefault="00916C1B" w:rsidP="005D329E">
            <w:pPr>
              <w:pStyle w:val="TableParagraph"/>
              <w:spacing w:before="5"/>
              <w:ind w:left="3"/>
            </w:pPr>
            <w:r w:rsidRPr="000F3BBE">
              <w:rPr>
                <w:w w:val="110"/>
              </w:rPr>
              <w:t>3</w:t>
            </w:r>
          </w:p>
        </w:tc>
        <w:tc>
          <w:tcPr>
            <w:tcW w:w="810" w:type="dxa"/>
          </w:tcPr>
          <w:p w14:paraId="132AAFE2" w14:textId="77777777" w:rsidR="00916C1B" w:rsidRPr="000F3BBE" w:rsidRDefault="00916C1B" w:rsidP="005D329E">
            <w:pPr>
              <w:pStyle w:val="TableParagraph"/>
              <w:spacing w:before="5"/>
              <w:ind w:left="0" w:right="258"/>
            </w:pPr>
            <w:r w:rsidRPr="000F3BBE">
              <w:rPr>
                <w:w w:val="105"/>
              </w:rPr>
              <w:t>2-8</w:t>
            </w:r>
          </w:p>
        </w:tc>
        <w:tc>
          <w:tcPr>
            <w:tcW w:w="1710" w:type="dxa"/>
          </w:tcPr>
          <w:p w14:paraId="67AA1B36" w14:textId="77777777" w:rsidR="00916C1B" w:rsidRPr="000F3BBE" w:rsidRDefault="00916C1B" w:rsidP="005D329E">
            <w:pPr>
              <w:pStyle w:val="TableParagraph"/>
              <w:spacing w:before="5"/>
              <w:ind w:left="104"/>
            </w:pPr>
            <w:r w:rsidRPr="000F3BBE">
              <w:rPr>
                <w:w w:val="105"/>
              </w:rPr>
              <w:t xml:space="preserve">Landreth Ch </w:t>
            </w:r>
            <w:proofErr w:type="gramStart"/>
            <w:r w:rsidRPr="000F3BBE">
              <w:rPr>
                <w:w w:val="105"/>
              </w:rPr>
              <w:t>5;</w:t>
            </w:r>
            <w:proofErr w:type="gramEnd"/>
          </w:p>
          <w:p w14:paraId="03E2C39B" w14:textId="77777777" w:rsidR="00916C1B" w:rsidRPr="000F3BBE" w:rsidRDefault="00916C1B" w:rsidP="005D329E">
            <w:pPr>
              <w:pStyle w:val="TableParagraph"/>
              <w:spacing w:before="2"/>
              <w:ind w:left="104"/>
            </w:pPr>
            <w:r w:rsidRPr="000F3BBE">
              <w:t>Ray 3, 4</w:t>
            </w:r>
          </w:p>
        </w:tc>
        <w:tc>
          <w:tcPr>
            <w:tcW w:w="2250" w:type="dxa"/>
          </w:tcPr>
          <w:p w14:paraId="2D76D4BF" w14:textId="77777777" w:rsidR="00916C1B" w:rsidRPr="000F3BBE" w:rsidRDefault="00916C1B" w:rsidP="005D329E">
            <w:pPr>
              <w:pStyle w:val="TableParagraph"/>
              <w:spacing w:before="5" w:line="244" w:lineRule="auto"/>
              <w:ind w:left="103" w:right="92"/>
            </w:pPr>
            <w:r w:rsidRPr="000F3BBE">
              <w:rPr>
                <w:w w:val="105"/>
              </w:rPr>
              <w:t>Basics of CCPT, View of Children; Person of Therapist; Video of</w:t>
            </w:r>
          </w:p>
          <w:p w14:paraId="42CC6925" w14:textId="77777777" w:rsidR="00916C1B" w:rsidRPr="000F3BBE" w:rsidRDefault="00916C1B" w:rsidP="005D329E">
            <w:pPr>
              <w:pStyle w:val="TableParagraph"/>
              <w:spacing w:line="257" w:lineRule="exact"/>
              <w:ind w:left="103"/>
            </w:pPr>
            <w:r w:rsidRPr="000F3BBE">
              <w:t>Ray</w:t>
            </w:r>
          </w:p>
        </w:tc>
        <w:tc>
          <w:tcPr>
            <w:tcW w:w="3240" w:type="dxa"/>
          </w:tcPr>
          <w:p w14:paraId="321A6303" w14:textId="7A85A2DC" w:rsidR="007540D3" w:rsidRPr="000F3BBE" w:rsidRDefault="09205431" w:rsidP="005D329E">
            <w:r w:rsidRPr="000F3BBE">
              <w:t>2.F.5.a. Theories and models of counseling</w:t>
            </w:r>
            <w:r w:rsidR="77E8E9C7" w:rsidRPr="000F3BBE">
              <w:t xml:space="preserve">; </w:t>
            </w:r>
            <w:proofErr w:type="gramStart"/>
            <w:r w:rsidR="77E8E9C7" w:rsidRPr="000F3BBE">
              <w:t>2</w:t>
            </w:r>
            <w:proofErr w:type="gramEnd"/>
            <w:r w:rsidR="77E8E9C7" w:rsidRPr="000F3BBE">
              <w:t>.F.5.j. Evidence-based counseling strategies and techniques for prevention and intervention</w:t>
            </w:r>
          </w:p>
        </w:tc>
        <w:tc>
          <w:tcPr>
            <w:tcW w:w="1890" w:type="dxa"/>
          </w:tcPr>
          <w:p w14:paraId="36EA8E67" w14:textId="510E7138" w:rsidR="00916C1B" w:rsidRPr="000F3BBE" w:rsidRDefault="00916C1B" w:rsidP="005D329E">
            <w:pPr>
              <w:pStyle w:val="TableParagraph"/>
              <w:ind w:left="0"/>
            </w:pPr>
          </w:p>
        </w:tc>
      </w:tr>
      <w:tr w:rsidR="00916C1B" w:rsidRPr="000F3BBE" w14:paraId="517C447A" w14:textId="77777777" w:rsidTr="00967B17">
        <w:trPr>
          <w:trHeight w:val="2812"/>
        </w:trPr>
        <w:tc>
          <w:tcPr>
            <w:tcW w:w="810" w:type="dxa"/>
          </w:tcPr>
          <w:p w14:paraId="60EB0764" w14:textId="77777777" w:rsidR="00916C1B" w:rsidRPr="000F3BBE" w:rsidRDefault="00916C1B" w:rsidP="005D329E">
            <w:pPr>
              <w:pStyle w:val="TableParagraph"/>
              <w:spacing w:before="1"/>
              <w:ind w:left="3"/>
            </w:pPr>
            <w:r w:rsidRPr="000F3BBE">
              <w:rPr>
                <w:w w:val="110"/>
              </w:rPr>
              <w:t>4</w:t>
            </w:r>
          </w:p>
        </w:tc>
        <w:tc>
          <w:tcPr>
            <w:tcW w:w="810" w:type="dxa"/>
          </w:tcPr>
          <w:p w14:paraId="33876A29" w14:textId="77777777" w:rsidR="00916C1B" w:rsidRPr="000F3BBE" w:rsidRDefault="00916C1B" w:rsidP="005D329E">
            <w:pPr>
              <w:pStyle w:val="TableParagraph"/>
              <w:spacing w:before="1"/>
              <w:ind w:left="0" w:right="191"/>
            </w:pPr>
            <w:r w:rsidRPr="000F3BBE">
              <w:rPr>
                <w:w w:val="105"/>
              </w:rPr>
              <w:t>2-15</w:t>
            </w:r>
          </w:p>
        </w:tc>
        <w:tc>
          <w:tcPr>
            <w:tcW w:w="1710" w:type="dxa"/>
          </w:tcPr>
          <w:p w14:paraId="6D0070C5" w14:textId="77777777" w:rsidR="00916C1B" w:rsidRPr="000F3BBE" w:rsidRDefault="00916C1B" w:rsidP="005D329E">
            <w:pPr>
              <w:pStyle w:val="TableParagraph"/>
              <w:spacing w:before="1"/>
              <w:ind w:left="104"/>
            </w:pPr>
            <w:r w:rsidRPr="000F3BBE">
              <w:rPr>
                <w:w w:val="105"/>
              </w:rPr>
              <w:t xml:space="preserve">Landreth Ch </w:t>
            </w:r>
            <w:proofErr w:type="gramStart"/>
            <w:r w:rsidRPr="000F3BBE">
              <w:rPr>
                <w:w w:val="105"/>
              </w:rPr>
              <w:t>7;</w:t>
            </w:r>
            <w:proofErr w:type="gramEnd"/>
          </w:p>
          <w:p w14:paraId="44F33984" w14:textId="77777777" w:rsidR="00916C1B" w:rsidRPr="000F3BBE" w:rsidRDefault="00916C1B" w:rsidP="005D329E">
            <w:pPr>
              <w:pStyle w:val="TableParagraph"/>
              <w:spacing w:before="7"/>
              <w:ind w:left="104"/>
            </w:pPr>
            <w:r w:rsidRPr="000F3BBE">
              <w:t>Ray Ch 5</w:t>
            </w:r>
          </w:p>
        </w:tc>
        <w:tc>
          <w:tcPr>
            <w:tcW w:w="2250" w:type="dxa"/>
          </w:tcPr>
          <w:p w14:paraId="41F251D9" w14:textId="77777777" w:rsidR="00916C1B" w:rsidRPr="000F3BBE" w:rsidRDefault="00916C1B" w:rsidP="005D329E">
            <w:pPr>
              <w:pStyle w:val="TableParagraph"/>
              <w:spacing w:before="1" w:line="244" w:lineRule="auto"/>
              <w:ind w:left="103" w:right="187"/>
            </w:pPr>
            <w:r w:rsidRPr="000F3BBE">
              <w:rPr>
                <w:w w:val="105"/>
              </w:rPr>
              <w:t xml:space="preserve">Child-Centered Play Therapy (stages/process of CCPT including termination, enacting of conditions, and relational disruptions). Video </w:t>
            </w:r>
            <w:r w:rsidRPr="000F3BBE">
              <w:rPr>
                <w:spacing w:val="-8"/>
                <w:w w:val="105"/>
              </w:rPr>
              <w:t xml:space="preserve">of </w:t>
            </w:r>
            <w:r w:rsidRPr="000F3BBE">
              <w:rPr>
                <w:w w:val="105"/>
              </w:rPr>
              <w:t>Landreth</w:t>
            </w:r>
          </w:p>
        </w:tc>
        <w:tc>
          <w:tcPr>
            <w:tcW w:w="3240" w:type="dxa"/>
          </w:tcPr>
          <w:p w14:paraId="5DCF5CED" w14:textId="0B2045CB" w:rsidR="00E0024B" w:rsidRPr="000F3BBE" w:rsidRDefault="09205431" w:rsidP="005D329E">
            <w:r w:rsidRPr="000F3BBE">
              <w:t>2.F.5.a. Theories and models of c</w:t>
            </w:r>
            <w:r w:rsidR="64E654EC" w:rsidRPr="000F3BBE">
              <w:t xml:space="preserve">ounseling; </w:t>
            </w:r>
            <w:proofErr w:type="gramStart"/>
            <w:r w:rsidR="64E654EC" w:rsidRPr="000F3BBE">
              <w:t>2</w:t>
            </w:r>
            <w:proofErr w:type="gramEnd"/>
            <w:r w:rsidR="64E654EC" w:rsidRPr="000F3BBE">
              <w:t>.F.5.</w:t>
            </w:r>
            <w:r w:rsidR="77E8E9C7" w:rsidRPr="000F3BBE">
              <w:t>j. E</w:t>
            </w:r>
            <w:r w:rsidR="64E654EC" w:rsidRPr="000F3BBE">
              <w:t>vidence-based counseling strategies and techniques for prevention and intervention</w:t>
            </w:r>
            <w:r w:rsidR="00E0024B" w:rsidRPr="000F3BBE">
              <w:t>; 5.C.3.b. Techniques and interventions for prevention and treatment of a broad range of mental health issues; 5.G.3.f. Techniques of personal/social counseling in school settings</w:t>
            </w:r>
          </w:p>
          <w:p w14:paraId="1483D103" w14:textId="772CD64C" w:rsidR="00916C1B" w:rsidRPr="000F3BBE" w:rsidRDefault="00916C1B" w:rsidP="005D329E"/>
        </w:tc>
        <w:tc>
          <w:tcPr>
            <w:tcW w:w="1890" w:type="dxa"/>
          </w:tcPr>
          <w:p w14:paraId="083AC3F5" w14:textId="3955329F" w:rsidR="00916C1B" w:rsidRPr="000F3BBE" w:rsidRDefault="00916C1B" w:rsidP="005D329E">
            <w:pPr>
              <w:pStyle w:val="TableParagraph"/>
              <w:ind w:left="0"/>
            </w:pPr>
          </w:p>
        </w:tc>
      </w:tr>
      <w:tr w:rsidR="00916C1B" w:rsidRPr="000F3BBE" w14:paraId="0C49866C" w14:textId="77777777" w:rsidTr="00967B17">
        <w:trPr>
          <w:trHeight w:val="1405"/>
        </w:trPr>
        <w:tc>
          <w:tcPr>
            <w:tcW w:w="810" w:type="dxa"/>
          </w:tcPr>
          <w:p w14:paraId="275BD82F" w14:textId="77777777" w:rsidR="00916C1B" w:rsidRPr="000F3BBE" w:rsidRDefault="00916C1B" w:rsidP="005D329E">
            <w:pPr>
              <w:pStyle w:val="TableParagraph"/>
              <w:spacing w:before="6"/>
              <w:ind w:left="3"/>
            </w:pPr>
            <w:r w:rsidRPr="000F3BBE">
              <w:rPr>
                <w:w w:val="110"/>
              </w:rPr>
              <w:t>5</w:t>
            </w:r>
          </w:p>
        </w:tc>
        <w:tc>
          <w:tcPr>
            <w:tcW w:w="810" w:type="dxa"/>
          </w:tcPr>
          <w:p w14:paraId="09815114" w14:textId="77777777" w:rsidR="00916C1B" w:rsidRPr="000F3BBE" w:rsidRDefault="00916C1B" w:rsidP="005D329E">
            <w:pPr>
              <w:pStyle w:val="TableParagraph"/>
              <w:spacing w:before="6"/>
              <w:ind w:left="0" w:right="191"/>
            </w:pPr>
            <w:r w:rsidRPr="000F3BBE">
              <w:rPr>
                <w:w w:val="105"/>
              </w:rPr>
              <w:t>2-22</w:t>
            </w:r>
          </w:p>
        </w:tc>
        <w:tc>
          <w:tcPr>
            <w:tcW w:w="1710" w:type="dxa"/>
          </w:tcPr>
          <w:p w14:paraId="4110231D" w14:textId="77777777" w:rsidR="00916C1B" w:rsidRPr="000F3BBE" w:rsidRDefault="00916C1B" w:rsidP="005D329E">
            <w:pPr>
              <w:pStyle w:val="TableParagraph"/>
              <w:spacing w:line="273" w:lineRule="exact"/>
              <w:ind w:left="104"/>
            </w:pPr>
            <w:r w:rsidRPr="000F3BBE">
              <w:t>Landreth Ch 10</w:t>
            </w:r>
          </w:p>
        </w:tc>
        <w:tc>
          <w:tcPr>
            <w:tcW w:w="2250" w:type="dxa"/>
          </w:tcPr>
          <w:p w14:paraId="231FE7E1" w14:textId="77777777" w:rsidR="00916C1B" w:rsidRPr="000F3BBE" w:rsidRDefault="00916C1B" w:rsidP="005D329E">
            <w:pPr>
              <w:pStyle w:val="TableParagraph"/>
              <w:spacing w:before="6" w:line="244" w:lineRule="auto"/>
              <w:ind w:left="103" w:right="207"/>
            </w:pPr>
            <w:r w:rsidRPr="000F3BBE">
              <w:t>Way of Being; Therapeutic Responses; Practice CCPT Skills; Video of</w:t>
            </w:r>
          </w:p>
          <w:p w14:paraId="1A0F5C23" w14:textId="77777777" w:rsidR="00916C1B" w:rsidRPr="000F3BBE" w:rsidRDefault="00916C1B" w:rsidP="005D329E">
            <w:pPr>
              <w:pStyle w:val="TableParagraph"/>
              <w:spacing w:line="254" w:lineRule="exact"/>
              <w:ind w:left="103"/>
            </w:pPr>
            <w:r w:rsidRPr="000F3BBE">
              <w:rPr>
                <w:w w:val="105"/>
              </w:rPr>
              <w:t>Swan</w:t>
            </w:r>
          </w:p>
        </w:tc>
        <w:tc>
          <w:tcPr>
            <w:tcW w:w="3240" w:type="dxa"/>
          </w:tcPr>
          <w:p w14:paraId="78D33E9D" w14:textId="77777777" w:rsidR="00E0024B" w:rsidRPr="000F3BBE" w:rsidRDefault="09205431" w:rsidP="005D329E">
            <w:r w:rsidRPr="000F3BBE">
              <w:t>2.F.5.a. Theories and models of counseling</w:t>
            </w:r>
            <w:r w:rsidR="64E654EC" w:rsidRPr="000F3BBE">
              <w:t xml:space="preserve">; </w:t>
            </w:r>
            <w:proofErr w:type="gramStart"/>
            <w:r w:rsidR="64E654EC" w:rsidRPr="000F3BBE">
              <w:t>2</w:t>
            </w:r>
            <w:proofErr w:type="gramEnd"/>
            <w:r w:rsidR="64E654EC" w:rsidRPr="000F3BBE">
              <w:t>.F.5.g. essential interviewing, counseling, and case conceptualization skills</w:t>
            </w:r>
            <w:r w:rsidR="00E0024B" w:rsidRPr="000F3BBE">
              <w:t>; 5.C.3.b. Techniques and interventions for prevention and treatment of a broad range of mental health issues; 5.G.3. f. Techniques of personal/social counseling in school settings</w:t>
            </w:r>
          </w:p>
          <w:p w14:paraId="3D372069" w14:textId="5B15F569" w:rsidR="00916C1B" w:rsidRPr="000F3BBE" w:rsidRDefault="00916C1B" w:rsidP="005D329E"/>
        </w:tc>
        <w:tc>
          <w:tcPr>
            <w:tcW w:w="1890" w:type="dxa"/>
          </w:tcPr>
          <w:p w14:paraId="5A4E636F" w14:textId="01B6668D" w:rsidR="00916C1B" w:rsidRPr="000F3BBE" w:rsidRDefault="00916C1B" w:rsidP="005D329E">
            <w:pPr>
              <w:pStyle w:val="TableParagraph"/>
              <w:spacing w:before="6" w:line="242" w:lineRule="auto"/>
              <w:ind w:left="107" w:right="467"/>
            </w:pPr>
          </w:p>
        </w:tc>
      </w:tr>
      <w:tr w:rsidR="00916C1B" w:rsidRPr="000F3BBE" w14:paraId="3D7EDDD4" w14:textId="77777777" w:rsidTr="00967B17">
        <w:trPr>
          <w:trHeight w:val="1127"/>
        </w:trPr>
        <w:tc>
          <w:tcPr>
            <w:tcW w:w="810" w:type="dxa"/>
          </w:tcPr>
          <w:p w14:paraId="7BB6A2B1" w14:textId="77777777" w:rsidR="00916C1B" w:rsidRPr="000F3BBE" w:rsidRDefault="00916C1B" w:rsidP="005D329E">
            <w:pPr>
              <w:pStyle w:val="TableParagraph"/>
              <w:spacing w:before="6"/>
              <w:ind w:left="3"/>
            </w:pPr>
            <w:r w:rsidRPr="000F3BBE">
              <w:rPr>
                <w:w w:val="110"/>
              </w:rPr>
              <w:t>6</w:t>
            </w:r>
          </w:p>
        </w:tc>
        <w:tc>
          <w:tcPr>
            <w:tcW w:w="810" w:type="dxa"/>
          </w:tcPr>
          <w:p w14:paraId="288C48C1" w14:textId="77777777" w:rsidR="00916C1B" w:rsidRPr="000F3BBE" w:rsidRDefault="00916C1B" w:rsidP="005D329E">
            <w:pPr>
              <w:pStyle w:val="TableParagraph"/>
              <w:spacing w:before="6"/>
              <w:ind w:left="0" w:right="258"/>
            </w:pPr>
            <w:r w:rsidRPr="000F3BBE">
              <w:rPr>
                <w:w w:val="105"/>
              </w:rPr>
              <w:t>3-1</w:t>
            </w:r>
          </w:p>
        </w:tc>
        <w:tc>
          <w:tcPr>
            <w:tcW w:w="1710" w:type="dxa"/>
          </w:tcPr>
          <w:p w14:paraId="28CFCFAF" w14:textId="77777777" w:rsidR="00916C1B" w:rsidRPr="000F3BBE" w:rsidRDefault="00916C1B" w:rsidP="005D329E">
            <w:pPr>
              <w:pStyle w:val="TableParagraph"/>
              <w:spacing w:before="6" w:line="244" w:lineRule="auto"/>
              <w:ind w:left="104" w:right="140"/>
            </w:pPr>
            <w:r w:rsidRPr="000F3BBE">
              <w:rPr>
                <w:w w:val="105"/>
              </w:rPr>
              <w:t>Play Therapy Theories Articles on Blackboard</w:t>
            </w:r>
          </w:p>
        </w:tc>
        <w:tc>
          <w:tcPr>
            <w:tcW w:w="2250" w:type="dxa"/>
          </w:tcPr>
          <w:p w14:paraId="475F2F8F" w14:textId="77777777" w:rsidR="00916C1B" w:rsidRPr="000F3BBE" w:rsidRDefault="00916C1B" w:rsidP="005D329E">
            <w:pPr>
              <w:pStyle w:val="TableParagraph"/>
              <w:spacing w:before="6" w:line="244" w:lineRule="auto"/>
              <w:ind w:left="103" w:right="462"/>
            </w:pPr>
            <w:r w:rsidRPr="000F3BBE">
              <w:rPr>
                <w:w w:val="84"/>
              </w:rPr>
              <w:t>C</w:t>
            </w:r>
            <w:r w:rsidRPr="000F3BBE">
              <w:rPr>
                <w:w w:val="106"/>
              </w:rPr>
              <w:t>o</w:t>
            </w:r>
            <w:r w:rsidRPr="000F3BBE">
              <w:rPr>
                <w:w w:val="108"/>
              </w:rPr>
              <w:t>mp</w:t>
            </w:r>
            <w:r w:rsidRPr="000F3BBE">
              <w:rPr>
                <w:w w:val="110"/>
              </w:rPr>
              <w:t>a</w:t>
            </w:r>
            <w:r w:rsidRPr="000F3BBE">
              <w:rPr>
                <w:w w:val="124"/>
              </w:rPr>
              <w:t>r</w:t>
            </w:r>
            <w:r w:rsidRPr="000F3BBE">
              <w:rPr>
                <w:w w:val="109"/>
              </w:rPr>
              <w:t>e</w:t>
            </w:r>
            <w:r w:rsidRPr="000F3BBE">
              <w:rPr>
                <w:w w:val="176"/>
              </w:rPr>
              <w:t>/</w:t>
            </w:r>
            <w:r w:rsidRPr="000F3BBE">
              <w:rPr>
                <w:w w:val="84"/>
              </w:rPr>
              <w:t>C</w:t>
            </w:r>
            <w:r w:rsidRPr="000F3BBE">
              <w:rPr>
                <w:w w:val="106"/>
              </w:rPr>
              <w:t>o</w:t>
            </w:r>
            <w:r w:rsidRPr="000F3BBE">
              <w:rPr>
                <w:w w:val="111"/>
              </w:rPr>
              <w:t>n</w:t>
            </w:r>
            <w:r w:rsidRPr="000F3BBE">
              <w:rPr>
                <w:w w:val="121"/>
              </w:rPr>
              <w:t>t</w:t>
            </w:r>
            <w:r w:rsidRPr="000F3BBE">
              <w:rPr>
                <w:w w:val="124"/>
              </w:rPr>
              <w:t>r</w:t>
            </w:r>
            <w:r w:rsidRPr="000F3BBE">
              <w:rPr>
                <w:w w:val="110"/>
              </w:rPr>
              <w:t>as</w:t>
            </w:r>
            <w:r w:rsidRPr="000F3BBE">
              <w:rPr>
                <w:w w:val="121"/>
              </w:rPr>
              <w:t xml:space="preserve">t </w:t>
            </w:r>
            <w:r w:rsidRPr="000F3BBE">
              <w:rPr>
                <w:w w:val="110"/>
              </w:rPr>
              <w:t xml:space="preserve">Theories of Play </w:t>
            </w:r>
            <w:proofErr w:type="gramStart"/>
            <w:r w:rsidRPr="000F3BBE">
              <w:rPr>
                <w:w w:val="110"/>
              </w:rPr>
              <w:t>Therapy;</w:t>
            </w:r>
            <w:proofErr w:type="gramEnd"/>
            <w:r w:rsidRPr="000F3BBE">
              <w:rPr>
                <w:w w:val="110"/>
              </w:rPr>
              <w:t xml:space="preserve"> Practice</w:t>
            </w:r>
          </w:p>
          <w:p w14:paraId="29B069A0" w14:textId="77777777" w:rsidR="00916C1B" w:rsidRPr="000F3BBE" w:rsidRDefault="00916C1B" w:rsidP="005D329E">
            <w:pPr>
              <w:pStyle w:val="TableParagraph"/>
              <w:spacing w:line="257" w:lineRule="exact"/>
              <w:ind w:left="103"/>
            </w:pPr>
            <w:r w:rsidRPr="000F3BBE">
              <w:t>CCPT</w:t>
            </w:r>
          </w:p>
        </w:tc>
        <w:tc>
          <w:tcPr>
            <w:tcW w:w="3240" w:type="dxa"/>
          </w:tcPr>
          <w:p w14:paraId="54AC40F4" w14:textId="48CFAC97" w:rsidR="00916C1B" w:rsidRPr="000F3BBE" w:rsidRDefault="00D54189" w:rsidP="005D329E">
            <w:r w:rsidRPr="000F3BBE">
              <w:t>2.F.5.g. essential interviewing, counseling, and case conceptualization skills</w:t>
            </w:r>
          </w:p>
        </w:tc>
        <w:tc>
          <w:tcPr>
            <w:tcW w:w="1890" w:type="dxa"/>
          </w:tcPr>
          <w:p w14:paraId="6FD0EF72" w14:textId="06E32FC5" w:rsidR="00916C1B" w:rsidRPr="000F3BBE" w:rsidRDefault="00916C1B" w:rsidP="00944F3D">
            <w:r w:rsidRPr="000F3BBE">
              <w:t>Be ready to discuss play therapy theories Critical</w:t>
            </w:r>
          </w:p>
        </w:tc>
      </w:tr>
      <w:tr w:rsidR="00916C1B" w:rsidRPr="000F3BBE" w14:paraId="074EB63C" w14:textId="77777777" w:rsidTr="00967B17">
        <w:trPr>
          <w:trHeight w:val="1391"/>
        </w:trPr>
        <w:tc>
          <w:tcPr>
            <w:tcW w:w="810" w:type="dxa"/>
          </w:tcPr>
          <w:p w14:paraId="4710D9C5" w14:textId="77777777" w:rsidR="00916C1B" w:rsidRPr="000F3BBE" w:rsidRDefault="00916C1B" w:rsidP="005D329E">
            <w:pPr>
              <w:pStyle w:val="TableParagraph"/>
              <w:spacing w:before="1"/>
              <w:ind w:left="3"/>
            </w:pPr>
            <w:r w:rsidRPr="000F3BBE">
              <w:rPr>
                <w:w w:val="110"/>
              </w:rPr>
              <w:lastRenderedPageBreak/>
              <w:t>7</w:t>
            </w:r>
          </w:p>
        </w:tc>
        <w:tc>
          <w:tcPr>
            <w:tcW w:w="810" w:type="dxa"/>
          </w:tcPr>
          <w:p w14:paraId="6C7F268B" w14:textId="77777777" w:rsidR="00916C1B" w:rsidRPr="000F3BBE" w:rsidRDefault="00916C1B" w:rsidP="005D329E">
            <w:pPr>
              <w:pStyle w:val="TableParagraph"/>
              <w:spacing w:before="1"/>
              <w:ind w:left="0" w:right="258"/>
            </w:pPr>
            <w:r w:rsidRPr="000F3BBE">
              <w:rPr>
                <w:w w:val="105"/>
              </w:rPr>
              <w:t>3-8</w:t>
            </w:r>
          </w:p>
        </w:tc>
        <w:tc>
          <w:tcPr>
            <w:tcW w:w="1710" w:type="dxa"/>
          </w:tcPr>
          <w:p w14:paraId="64F68360" w14:textId="77777777" w:rsidR="00916C1B" w:rsidRPr="000F3BBE" w:rsidRDefault="00916C1B" w:rsidP="005D329E">
            <w:pPr>
              <w:pStyle w:val="TableParagraph"/>
              <w:ind w:left="104" w:right="89"/>
            </w:pPr>
            <w:r w:rsidRPr="000F3BBE">
              <w:t>Landreth Ch 11; Ray Ch 6; Articles on Blackboard</w:t>
            </w:r>
          </w:p>
        </w:tc>
        <w:tc>
          <w:tcPr>
            <w:tcW w:w="2250" w:type="dxa"/>
          </w:tcPr>
          <w:p w14:paraId="601AF4D5" w14:textId="77777777" w:rsidR="00916C1B" w:rsidRPr="000F3BBE" w:rsidRDefault="00916C1B" w:rsidP="005D329E">
            <w:pPr>
              <w:pStyle w:val="TableParagraph"/>
              <w:spacing w:before="1" w:line="247" w:lineRule="auto"/>
              <w:ind w:left="103"/>
            </w:pPr>
            <w:r w:rsidRPr="000F3BBE">
              <w:rPr>
                <w:w w:val="105"/>
              </w:rPr>
              <w:t>Limit Setting; Multicultural Play Therapy;</w:t>
            </w:r>
          </w:p>
        </w:tc>
        <w:tc>
          <w:tcPr>
            <w:tcW w:w="3240" w:type="dxa"/>
          </w:tcPr>
          <w:p w14:paraId="72B4EF33" w14:textId="54F3EA41" w:rsidR="00E0024B" w:rsidRPr="000F3BBE" w:rsidRDefault="00E13EFD" w:rsidP="005D329E">
            <w:r w:rsidRPr="000F3BBE">
              <w:t>2.</w:t>
            </w:r>
            <w:r w:rsidR="00B66297" w:rsidRPr="000F3BBE">
              <w:t xml:space="preserve">F.2.f.  help-seeking behaviors of diverse clients; </w:t>
            </w:r>
            <w:proofErr w:type="gramStart"/>
            <w:r w:rsidR="00D54189" w:rsidRPr="000F3BBE">
              <w:t>2</w:t>
            </w:r>
            <w:proofErr w:type="gramEnd"/>
            <w:r w:rsidR="00D54189" w:rsidRPr="000F3BBE">
              <w:t>.F.5.g. essential interviewing, counseling, and case conceptualization skills</w:t>
            </w:r>
            <w:r w:rsidR="00E0024B" w:rsidRPr="000F3BBE">
              <w:t>; 5.C.3.b. Techniques and interventions for prevention and treatment of a broad range of mental health issues; 5.G.3. f. Techniques of personal/social counseling in school settings</w:t>
            </w:r>
          </w:p>
          <w:p w14:paraId="37C028B1" w14:textId="2249715D" w:rsidR="00916C1B" w:rsidRPr="000F3BBE" w:rsidRDefault="00916C1B" w:rsidP="005D329E"/>
        </w:tc>
        <w:tc>
          <w:tcPr>
            <w:tcW w:w="1890" w:type="dxa"/>
          </w:tcPr>
          <w:p w14:paraId="052F6BFF" w14:textId="16E984A7" w:rsidR="00916C1B" w:rsidRPr="000F3BBE" w:rsidRDefault="00916C1B" w:rsidP="00944F3D">
            <w:r w:rsidRPr="000F3BBE">
              <w:t xml:space="preserve">Reflection </w:t>
            </w:r>
            <w:r w:rsidR="00944F3D" w:rsidRPr="000F3BBE">
              <w:t>2</w:t>
            </w:r>
            <w:r w:rsidRPr="000F3BBE">
              <w:t>: Video Compare/Contrast</w:t>
            </w:r>
          </w:p>
        </w:tc>
      </w:tr>
      <w:tr w:rsidR="00916C1B" w:rsidRPr="000F3BBE" w14:paraId="1A293E89" w14:textId="77777777" w:rsidTr="00967B17">
        <w:trPr>
          <w:trHeight w:val="561"/>
        </w:trPr>
        <w:tc>
          <w:tcPr>
            <w:tcW w:w="810" w:type="dxa"/>
          </w:tcPr>
          <w:p w14:paraId="71B1CFCB" w14:textId="77777777" w:rsidR="00916C1B" w:rsidRPr="000F3BBE" w:rsidRDefault="00916C1B" w:rsidP="005D329E">
            <w:pPr>
              <w:pStyle w:val="TableParagraph"/>
              <w:spacing w:before="1"/>
              <w:ind w:left="3"/>
            </w:pPr>
            <w:r w:rsidRPr="000F3BBE">
              <w:rPr>
                <w:w w:val="110"/>
              </w:rPr>
              <w:t>8</w:t>
            </w:r>
          </w:p>
        </w:tc>
        <w:tc>
          <w:tcPr>
            <w:tcW w:w="810" w:type="dxa"/>
          </w:tcPr>
          <w:p w14:paraId="4D7DA132" w14:textId="77777777" w:rsidR="00916C1B" w:rsidRPr="000F3BBE" w:rsidRDefault="00916C1B" w:rsidP="005D329E">
            <w:pPr>
              <w:pStyle w:val="TableParagraph"/>
              <w:spacing w:before="1"/>
              <w:ind w:left="0" w:right="191"/>
            </w:pPr>
            <w:r w:rsidRPr="000F3BBE">
              <w:rPr>
                <w:w w:val="105"/>
              </w:rPr>
              <w:t>3-15</w:t>
            </w:r>
          </w:p>
        </w:tc>
        <w:tc>
          <w:tcPr>
            <w:tcW w:w="1710" w:type="dxa"/>
          </w:tcPr>
          <w:p w14:paraId="679DDE24" w14:textId="77777777" w:rsidR="00916C1B" w:rsidRPr="000F3BBE" w:rsidRDefault="00916C1B" w:rsidP="005D329E">
            <w:pPr>
              <w:pStyle w:val="TableParagraph"/>
              <w:spacing w:before="1"/>
              <w:ind w:left="104"/>
            </w:pPr>
            <w:r w:rsidRPr="000F3BBE">
              <w:t>No Class: Spring</w:t>
            </w:r>
          </w:p>
          <w:p w14:paraId="2E600942" w14:textId="77777777" w:rsidR="00916C1B" w:rsidRPr="000F3BBE" w:rsidRDefault="00916C1B" w:rsidP="005D329E">
            <w:pPr>
              <w:pStyle w:val="TableParagraph"/>
              <w:spacing w:before="7" w:line="257" w:lineRule="exact"/>
              <w:ind w:left="104"/>
            </w:pPr>
            <w:r w:rsidRPr="000F3BBE">
              <w:rPr>
                <w:w w:val="105"/>
              </w:rPr>
              <w:t>Break</w:t>
            </w:r>
          </w:p>
        </w:tc>
        <w:tc>
          <w:tcPr>
            <w:tcW w:w="2250" w:type="dxa"/>
          </w:tcPr>
          <w:p w14:paraId="354FFE52" w14:textId="77777777" w:rsidR="00916C1B" w:rsidRPr="000F3BBE" w:rsidRDefault="00916C1B" w:rsidP="005D329E">
            <w:pPr>
              <w:pStyle w:val="TableParagraph"/>
              <w:ind w:left="0"/>
            </w:pPr>
          </w:p>
        </w:tc>
        <w:tc>
          <w:tcPr>
            <w:tcW w:w="3240" w:type="dxa"/>
          </w:tcPr>
          <w:p w14:paraId="4D7D2DF0" w14:textId="77777777" w:rsidR="00916C1B" w:rsidRPr="000F3BBE" w:rsidRDefault="00916C1B" w:rsidP="005D329E">
            <w:pPr>
              <w:pStyle w:val="TableParagraph"/>
              <w:ind w:left="0"/>
            </w:pPr>
          </w:p>
        </w:tc>
        <w:tc>
          <w:tcPr>
            <w:tcW w:w="1890" w:type="dxa"/>
          </w:tcPr>
          <w:p w14:paraId="58DC655B" w14:textId="61E5F1E1" w:rsidR="00916C1B" w:rsidRPr="000F3BBE" w:rsidRDefault="00916C1B" w:rsidP="005D329E">
            <w:pPr>
              <w:pStyle w:val="TableParagraph"/>
              <w:ind w:left="0"/>
            </w:pPr>
          </w:p>
        </w:tc>
      </w:tr>
      <w:tr w:rsidR="00916C1B" w:rsidRPr="000F3BBE" w14:paraId="03594A19" w14:textId="77777777" w:rsidTr="00967B17">
        <w:trPr>
          <w:trHeight w:val="825"/>
        </w:trPr>
        <w:tc>
          <w:tcPr>
            <w:tcW w:w="810" w:type="dxa"/>
          </w:tcPr>
          <w:p w14:paraId="3B50C584" w14:textId="77777777" w:rsidR="00916C1B" w:rsidRPr="000F3BBE" w:rsidRDefault="00916C1B" w:rsidP="005D329E">
            <w:pPr>
              <w:pStyle w:val="TableParagraph"/>
              <w:spacing w:before="6"/>
              <w:ind w:left="3"/>
            </w:pPr>
            <w:r w:rsidRPr="000F3BBE">
              <w:rPr>
                <w:w w:val="110"/>
              </w:rPr>
              <w:t>9</w:t>
            </w:r>
          </w:p>
        </w:tc>
        <w:tc>
          <w:tcPr>
            <w:tcW w:w="810" w:type="dxa"/>
          </w:tcPr>
          <w:p w14:paraId="24B63830" w14:textId="77777777" w:rsidR="00916C1B" w:rsidRPr="000F3BBE" w:rsidRDefault="00916C1B" w:rsidP="005D329E">
            <w:pPr>
              <w:pStyle w:val="TableParagraph"/>
              <w:spacing w:before="6"/>
              <w:ind w:left="0" w:right="191"/>
            </w:pPr>
            <w:r w:rsidRPr="000F3BBE">
              <w:rPr>
                <w:w w:val="105"/>
              </w:rPr>
              <w:t>3-22</w:t>
            </w:r>
          </w:p>
        </w:tc>
        <w:tc>
          <w:tcPr>
            <w:tcW w:w="1710" w:type="dxa"/>
          </w:tcPr>
          <w:p w14:paraId="7D965E1A" w14:textId="77777777" w:rsidR="00916C1B" w:rsidRPr="000F3BBE" w:rsidRDefault="00916C1B" w:rsidP="005D329E">
            <w:pPr>
              <w:pStyle w:val="TableParagraph"/>
              <w:spacing w:line="273" w:lineRule="exact"/>
              <w:ind w:left="104"/>
            </w:pPr>
            <w:r w:rsidRPr="000F3BBE">
              <w:t>Ray Ch 7</w:t>
            </w:r>
          </w:p>
        </w:tc>
        <w:tc>
          <w:tcPr>
            <w:tcW w:w="2250" w:type="dxa"/>
          </w:tcPr>
          <w:p w14:paraId="0CA51564" w14:textId="77777777" w:rsidR="00916C1B" w:rsidRPr="000F3BBE" w:rsidRDefault="00916C1B" w:rsidP="005D329E">
            <w:pPr>
              <w:pStyle w:val="TableParagraph"/>
              <w:spacing w:line="237" w:lineRule="auto"/>
              <w:ind w:left="103" w:right="741"/>
            </w:pPr>
            <w:r w:rsidRPr="000F3BBE">
              <w:t>Play Themes, Advanced Limit-</w:t>
            </w:r>
          </w:p>
          <w:p w14:paraId="3432603D" w14:textId="77777777" w:rsidR="00916C1B" w:rsidRPr="000F3BBE" w:rsidRDefault="00916C1B" w:rsidP="005D329E">
            <w:pPr>
              <w:pStyle w:val="TableParagraph"/>
              <w:spacing w:before="2" w:line="257" w:lineRule="exact"/>
              <w:ind w:left="103"/>
            </w:pPr>
            <w:r w:rsidRPr="000F3BBE">
              <w:t>Setting</w:t>
            </w:r>
          </w:p>
        </w:tc>
        <w:tc>
          <w:tcPr>
            <w:tcW w:w="3240" w:type="dxa"/>
          </w:tcPr>
          <w:p w14:paraId="2A507B54" w14:textId="34616A5E" w:rsidR="009D0265" w:rsidRPr="000F3BBE" w:rsidRDefault="009D0265" w:rsidP="005D329E">
            <w:r w:rsidRPr="000F3BBE">
              <w:t xml:space="preserve">2.F.5.g. Essential interviewing, counseling, and case conceptualization skills; </w:t>
            </w:r>
            <w:proofErr w:type="gramStart"/>
            <w:r w:rsidRPr="000F3BBE">
              <w:t>5</w:t>
            </w:r>
            <w:proofErr w:type="gramEnd"/>
            <w:r w:rsidRPr="000F3BBE">
              <w:t>.C.3.b. Techniques and interventions for prevention and treatment of a broad range of mental health issues; 5.G.3. f. Techniques of personal/social counseling in school settings</w:t>
            </w:r>
          </w:p>
          <w:p w14:paraId="0F739EAB" w14:textId="6C980654" w:rsidR="00916C1B" w:rsidRPr="000F3BBE" w:rsidRDefault="00916C1B" w:rsidP="005D329E">
            <w:pPr>
              <w:pStyle w:val="TableParagraph"/>
              <w:spacing w:line="237" w:lineRule="auto"/>
              <w:ind w:right="568"/>
            </w:pPr>
          </w:p>
        </w:tc>
        <w:tc>
          <w:tcPr>
            <w:tcW w:w="1890" w:type="dxa"/>
          </w:tcPr>
          <w:p w14:paraId="0BA2E5DF" w14:textId="76B68AAE" w:rsidR="00916C1B" w:rsidRPr="000F3BBE" w:rsidRDefault="00916C1B" w:rsidP="00944F3D"/>
        </w:tc>
      </w:tr>
      <w:tr w:rsidR="007540D3" w:rsidRPr="000F3BBE" w14:paraId="16B4B6FD" w14:textId="77777777" w:rsidTr="00967B17">
        <w:trPr>
          <w:trHeight w:val="825"/>
        </w:trPr>
        <w:tc>
          <w:tcPr>
            <w:tcW w:w="810" w:type="dxa"/>
          </w:tcPr>
          <w:p w14:paraId="1432F304" w14:textId="797F0465" w:rsidR="007540D3" w:rsidRPr="000F3BBE" w:rsidRDefault="009D0265" w:rsidP="005D329E">
            <w:pPr>
              <w:pStyle w:val="TableParagraph"/>
              <w:spacing w:before="6"/>
              <w:ind w:left="3"/>
              <w:rPr>
                <w:w w:val="110"/>
              </w:rPr>
            </w:pPr>
            <w:r w:rsidRPr="000F3BBE">
              <w:rPr>
                <w:w w:val="110"/>
              </w:rPr>
              <w:t>10</w:t>
            </w:r>
          </w:p>
        </w:tc>
        <w:tc>
          <w:tcPr>
            <w:tcW w:w="810" w:type="dxa"/>
          </w:tcPr>
          <w:p w14:paraId="01A19C66" w14:textId="2F9F89B3" w:rsidR="007540D3" w:rsidRPr="000F3BBE" w:rsidRDefault="009D0265" w:rsidP="005D329E">
            <w:pPr>
              <w:pStyle w:val="TableParagraph"/>
              <w:spacing w:before="6"/>
              <w:ind w:left="0" w:right="191"/>
              <w:rPr>
                <w:w w:val="105"/>
              </w:rPr>
            </w:pPr>
            <w:r w:rsidRPr="000F3BBE">
              <w:rPr>
                <w:w w:val="105"/>
              </w:rPr>
              <w:t>3-29</w:t>
            </w:r>
          </w:p>
        </w:tc>
        <w:tc>
          <w:tcPr>
            <w:tcW w:w="1710" w:type="dxa"/>
          </w:tcPr>
          <w:p w14:paraId="2FF9B485" w14:textId="4D6B9135" w:rsidR="007540D3" w:rsidRPr="000F3BBE" w:rsidRDefault="009D0265" w:rsidP="005D329E">
            <w:pPr>
              <w:pStyle w:val="TableParagraph"/>
              <w:spacing w:line="273" w:lineRule="exact"/>
              <w:ind w:left="104"/>
            </w:pPr>
            <w:r w:rsidRPr="000F3BBE">
              <w:t xml:space="preserve">Ray Ch </w:t>
            </w:r>
            <w:r w:rsidR="005D329E" w:rsidRPr="000F3BBE">
              <w:t>9</w:t>
            </w:r>
          </w:p>
        </w:tc>
        <w:tc>
          <w:tcPr>
            <w:tcW w:w="2250" w:type="dxa"/>
          </w:tcPr>
          <w:p w14:paraId="198F2664" w14:textId="7180F691" w:rsidR="007540D3" w:rsidRPr="000F3BBE" w:rsidRDefault="004F6050" w:rsidP="001E0ABC">
            <w:pPr>
              <w:pStyle w:val="TableParagraph"/>
              <w:spacing w:line="237" w:lineRule="auto"/>
              <w:ind w:left="0" w:right="741"/>
            </w:pPr>
            <w:r w:rsidRPr="000F3BBE">
              <w:t>Parent Consultation</w:t>
            </w:r>
          </w:p>
        </w:tc>
        <w:tc>
          <w:tcPr>
            <w:tcW w:w="3240" w:type="dxa"/>
          </w:tcPr>
          <w:p w14:paraId="23C081AA" w14:textId="37AC8060" w:rsidR="007540D3" w:rsidRPr="000F3BBE" w:rsidRDefault="004027EF" w:rsidP="005D329E">
            <w:r w:rsidRPr="000F3BBE">
              <w:t>2</w:t>
            </w:r>
            <w:r w:rsidRPr="000F3BBE">
              <w:rPr>
                <w:color w:val="000000" w:themeColor="text1"/>
              </w:rPr>
              <w:t>.F.5.c.</w:t>
            </w:r>
            <w:r w:rsidR="005D329E" w:rsidRPr="000F3BBE">
              <w:rPr>
                <w:color w:val="000000" w:themeColor="text1"/>
              </w:rPr>
              <w:t xml:space="preserve"> </w:t>
            </w:r>
            <w:r w:rsidR="005D329E" w:rsidRPr="000F3BBE">
              <w:rPr>
                <w:color w:val="000000" w:themeColor="text1"/>
                <w:shd w:val="clear" w:color="auto" w:fill="FFFFFF"/>
              </w:rPr>
              <w:t>Theories, models, and strategies for understanding and practicing consultation</w:t>
            </w:r>
          </w:p>
        </w:tc>
        <w:tc>
          <w:tcPr>
            <w:tcW w:w="1890" w:type="dxa"/>
          </w:tcPr>
          <w:p w14:paraId="2B3B22D9" w14:textId="1933C107" w:rsidR="007540D3" w:rsidRPr="000F3BBE" w:rsidRDefault="007540D3" w:rsidP="00944F3D"/>
        </w:tc>
      </w:tr>
      <w:tr w:rsidR="007540D3" w:rsidRPr="000F3BBE" w14:paraId="41C7E994" w14:textId="77777777" w:rsidTr="00967B17">
        <w:trPr>
          <w:trHeight w:val="282"/>
        </w:trPr>
        <w:tc>
          <w:tcPr>
            <w:tcW w:w="810" w:type="dxa"/>
          </w:tcPr>
          <w:p w14:paraId="25F8173F" w14:textId="57755A05" w:rsidR="007540D3" w:rsidRPr="000F3BBE" w:rsidRDefault="009D0265" w:rsidP="005D329E">
            <w:pPr>
              <w:pStyle w:val="TableParagraph"/>
              <w:spacing w:before="6" w:line="257" w:lineRule="exact"/>
              <w:ind w:left="76" w:right="73"/>
              <w:rPr>
                <w:w w:val="110"/>
              </w:rPr>
            </w:pPr>
            <w:r w:rsidRPr="000F3BBE">
              <w:rPr>
                <w:w w:val="110"/>
              </w:rPr>
              <w:t>11</w:t>
            </w:r>
          </w:p>
        </w:tc>
        <w:tc>
          <w:tcPr>
            <w:tcW w:w="810" w:type="dxa"/>
          </w:tcPr>
          <w:p w14:paraId="39A08E33" w14:textId="15A62168" w:rsidR="007540D3" w:rsidRPr="000F3BBE" w:rsidRDefault="009D0265" w:rsidP="005D329E">
            <w:pPr>
              <w:pStyle w:val="TableParagraph"/>
              <w:spacing w:before="6" w:line="257" w:lineRule="exact"/>
              <w:ind w:left="0" w:right="191"/>
              <w:rPr>
                <w:w w:val="105"/>
              </w:rPr>
            </w:pPr>
            <w:r w:rsidRPr="000F3BBE">
              <w:rPr>
                <w:w w:val="105"/>
              </w:rPr>
              <w:t>4-5</w:t>
            </w:r>
          </w:p>
        </w:tc>
        <w:tc>
          <w:tcPr>
            <w:tcW w:w="1710" w:type="dxa"/>
          </w:tcPr>
          <w:p w14:paraId="5F7C0AD9" w14:textId="5348D07E" w:rsidR="007540D3" w:rsidRPr="000F3BBE" w:rsidRDefault="005D329E" w:rsidP="005D329E">
            <w:pPr>
              <w:pStyle w:val="TableParagraph"/>
              <w:spacing w:line="263" w:lineRule="exact"/>
              <w:ind w:left="104"/>
            </w:pPr>
            <w:r w:rsidRPr="000F3BBE">
              <w:t>Ray Ch 8</w:t>
            </w:r>
          </w:p>
        </w:tc>
        <w:tc>
          <w:tcPr>
            <w:tcW w:w="2250" w:type="dxa"/>
          </w:tcPr>
          <w:p w14:paraId="3017A313" w14:textId="77777777" w:rsidR="005D329E" w:rsidRPr="000F3BBE" w:rsidRDefault="005D329E" w:rsidP="005D329E">
            <w:r w:rsidRPr="000F3BBE">
              <w:t>Treatment Planning, Objectives/Assessment of Progress</w:t>
            </w:r>
          </w:p>
          <w:p w14:paraId="68997937" w14:textId="15D7E33A" w:rsidR="005D329E" w:rsidRPr="000F3BBE" w:rsidRDefault="005D329E" w:rsidP="005D329E">
            <w:pPr>
              <w:pStyle w:val="TableParagraph"/>
              <w:ind w:left="0"/>
            </w:pPr>
            <w:r w:rsidRPr="000F3BBE">
              <w:t>in Therapy and Termination</w:t>
            </w:r>
          </w:p>
          <w:p w14:paraId="34B91C3F" w14:textId="1634DAF3" w:rsidR="007540D3" w:rsidRPr="000F3BBE" w:rsidRDefault="007540D3" w:rsidP="005D329E">
            <w:pPr>
              <w:pStyle w:val="TableParagraph"/>
              <w:ind w:left="0"/>
            </w:pPr>
          </w:p>
        </w:tc>
        <w:tc>
          <w:tcPr>
            <w:tcW w:w="3240" w:type="dxa"/>
          </w:tcPr>
          <w:p w14:paraId="43CF6665" w14:textId="77777777" w:rsidR="005D329E" w:rsidRPr="000F3BBE" w:rsidRDefault="005D329E" w:rsidP="005D329E">
            <w:r w:rsidRPr="000F3BBE">
              <w:t xml:space="preserve">2.F.5.i. Development of measurable outcomes for clients; </w:t>
            </w:r>
            <w:proofErr w:type="gramStart"/>
            <w:r w:rsidRPr="000F3BBE">
              <w:t>2</w:t>
            </w:r>
            <w:proofErr w:type="gramEnd"/>
            <w:r w:rsidRPr="000F3BBE">
              <w:t>.F.5.h. Developmentally relevant counseling treatment or intervention plans</w:t>
            </w:r>
          </w:p>
          <w:p w14:paraId="3C7D6891" w14:textId="0B6BA6B1" w:rsidR="007540D3" w:rsidRPr="000F3BBE" w:rsidRDefault="007540D3" w:rsidP="005D329E"/>
        </w:tc>
        <w:tc>
          <w:tcPr>
            <w:tcW w:w="1890" w:type="dxa"/>
          </w:tcPr>
          <w:p w14:paraId="322147B0" w14:textId="18600BA0" w:rsidR="007540D3" w:rsidRPr="000F3BBE" w:rsidRDefault="007540D3" w:rsidP="00944F3D"/>
        </w:tc>
      </w:tr>
      <w:tr w:rsidR="007540D3" w:rsidRPr="000F3BBE" w14:paraId="684AD76A" w14:textId="77777777" w:rsidTr="00967B17">
        <w:trPr>
          <w:trHeight w:val="282"/>
        </w:trPr>
        <w:tc>
          <w:tcPr>
            <w:tcW w:w="810" w:type="dxa"/>
          </w:tcPr>
          <w:p w14:paraId="4C17C7A5" w14:textId="6C505070" w:rsidR="007540D3" w:rsidRPr="000F3BBE" w:rsidRDefault="009D0265" w:rsidP="005D329E">
            <w:pPr>
              <w:pStyle w:val="TableParagraph"/>
              <w:spacing w:before="6" w:line="257" w:lineRule="exact"/>
              <w:ind w:left="76" w:right="73"/>
              <w:rPr>
                <w:w w:val="110"/>
              </w:rPr>
            </w:pPr>
            <w:r w:rsidRPr="000F3BBE">
              <w:rPr>
                <w:w w:val="110"/>
              </w:rPr>
              <w:t>12</w:t>
            </w:r>
          </w:p>
        </w:tc>
        <w:tc>
          <w:tcPr>
            <w:tcW w:w="810" w:type="dxa"/>
          </w:tcPr>
          <w:p w14:paraId="4752D4F7" w14:textId="5E5DF879" w:rsidR="007540D3" w:rsidRPr="000F3BBE" w:rsidRDefault="004F6050" w:rsidP="005D329E">
            <w:pPr>
              <w:pStyle w:val="TableParagraph"/>
              <w:spacing w:before="6" w:line="257" w:lineRule="exact"/>
              <w:ind w:left="0" w:right="191"/>
              <w:rPr>
                <w:w w:val="105"/>
              </w:rPr>
            </w:pPr>
            <w:r w:rsidRPr="000F3BBE">
              <w:rPr>
                <w:w w:val="105"/>
              </w:rPr>
              <w:t>4-12</w:t>
            </w:r>
          </w:p>
        </w:tc>
        <w:tc>
          <w:tcPr>
            <w:tcW w:w="1710" w:type="dxa"/>
          </w:tcPr>
          <w:p w14:paraId="4FC0E145" w14:textId="62D9D79E" w:rsidR="007540D3" w:rsidRPr="000F3BBE" w:rsidRDefault="004F6050" w:rsidP="005D329E">
            <w:pPr>
              <w:pStyle w:val="TableParagraph"/>
              <w:spacing w:line="263" w:lineRule="exact"/>
              <w:ind w:left="104"/>
            </w:pPr>
            <w:r w:rsidRPr="000F3BBE">
              <w:rPr>
                <w:w w:val="105"/>
              </w:rPr>
              <w:t>Ray 10</w:t>
            </w:r>
          </w:p>
        </w:tc>
        <w:tc>
          <w:tcPr>
            <w:tcW w:w="2250" w:type="dxa"/>
          </w:tcPr>
          <w:p w14:paraId="358EF03B" w14:textId="062629CA" w:rsidR="007540D3" w:rsidRPr="000F3BBE" w:rsidRDefault="004F6050" w:rsidP="005D329E">
            <w:pPr>
              <w:pStyle w:val="TableParagraph"/>
              <w:ind w:left="0"/>
            </w:pPr>
            <w:proofErr w:type="spellStart"/>
            <w:r w:rsidRPr="000F3BBE">
              <w:rPr>
                <w:w w:val="105"/>
              </w:rPr>
              <w:t>Micropracticum</w:t>
            </w:r>
            <w:proofErr w:type="spellEnd"/>
          </w:p>
        </w:tc>
        <w:tc>
          <w:tcPr>
            <w:tcW w:w="3240" w:type="dxa"/>
          </w:tcPr>
          <w:p w14:paraId="47A2CAF2" w14:textId="278E5C02" w:rsidR="007540D3" w:rsidRPr="000F3BBE" w:rsidRDefault="007540D3" w:rsidP="005D329E">
            <w:r w:rsidRPr="000F3BBE">
              <w:t>5.C.3.b. Techniques and interventions for prevention and treatment of a broad range of mental health issues</w:t>
            </w:r>
          </w:p>
        </w:tc>
        <w:tc>
          <w:tcPr>
            <w:tcW w:w="1890" w:type="dxa"/>
          </w:tcPr>
          <w:p w14:paraId="4B5072A4" w14:textId="64670F46" w:rsidR="007540D3" w:rsidRPr="000F3BBE" w:rsidRDefault="00884E70" w:rsidP="00944F3D">
            <w:r w:rsidRPr="000F3BBE">
              <w:t>Play Therapy Session</w:t>
            </w:r>
          </w:p>
        </w:tc>
      </w:tr>
      <w:tr w:rsidR="007540D3" w:rsidRPr="000F3BBE" w14:paraId="7D5F8507" w14:textId="77777777" w:rsidTr="00967B17">
        <w:trPr>
          <w:trHeight w:val="282"/>
        </w:trPr>
        <w:tc>
          <w:tcPr>
            <w:tcW w:w="810" w:type="dxa"/>
          </w:tcPr>
          <w:p w14:paraId="590DDE42" w14:textId="634E9CEC" w:rsidR="007540D3" w:rsidRPr="000F3BBE" w:rsidRDefault="009D0265" w:rsidP="005D329E">
            <w:pPr>
              <w:pStyle w:val="TableParagraph"/>
              <w:spacing w:before="6" w:line="257" w:lineRule="exact"/>
              <w:ind w:left="76" w:right="73"/>
              <w:rPr>
                <w:w w:val="110"/>
              </w:rPr>
            </w:pPr>
            <w:r w:rsidRPr="000F3BBE">
              <w:rPr>
                <w:w w:val="110"/>
              </w:rPr>
              <w:t>13</w:t>
            </w:r>
          </w:p>
        </w:tc>
        <w:tc>
          <w:tcPr>
            <w:tcW w:w="810" w:type="dxa"/>
          </w:tcPr>
          <w:p w14:paraId="04146698" w14:textId="29B43766" w:rsidR="007540D3" w:rsidRPr="000F3BBE" w:rsidRDefault="004F6050" w:rsidP="005D329E">
            <w:pPr>
              <w:pStyle w:val="TableParagraph"/>
              <w:spacing w:before="6" w:line="257" w:lineRule="exact"/>
              <w:ind w:left="0" w:right="191"/>
              <w:rPr>
                <w:w w:val="105"/>
              </w:rPr>
            </w:pPr>
            <w:r w:rsidRPr="000F3BBE">
              <w:rPr>
                <w:w w:val="105"/>
              </w:rPr>
              <w:t>4-19</w:t>
            </w:r>
          </w:p>
        </w:tc>
        <w:tc>
          <w:tcPr>
            <w:tcW w:w="1710" w:type="dxa"/>
          </w:tcPr>
          <w:p w14:paraId="1DB075D1" w14:textId="5AB38BA8" w:rsidR="007540D3" w:rsidRPr="000F3BBE" w:rsidRDefault="004F6050" w:rsidP="005D329E">
            <w:pPr>
              <w:pStyle w:val="TableParagraph"/>
              <w:spacing w:line="263" w:lineRule="exact"/>
              <w:ind w:left="104"/>
            </w:pPr>
            <w:r w:rsidRPr="000F3BBE">
              <w:rPr>
                <w:w w:val="105"/>
              </w:rPr>
              <w:t>Ray 15</w:t>
            </w:r>
          </w:p>
        </w:tc>
        <w:tc>
          <w:tcPr>
            <w:tcW w:w="2250" w:type="dxa"/>
          </w:tcPr>
          <w:p w14:paraId="15A486EE" w14:textId="011DED73" w:rsidR="007540D3" w:rsidRPr="000F3BBE" w:rsidRDefault="004F6050" w:rsidP="005D329E">
            <w:pPr>
              <w:pStyle w:val="TableParagraph"/>
              <w:ind w:left="0"/>
            </w:pPr>
            <w:proofErr w:type="spellStart"/>
            <w:r w:rsidRPr="000F3BBE">
              <w:rPr>
                <w:w w:val="105"/>
              </w:rPr>
              <w:t>Micropracticum</w:t>
            </w:r>
            <w:proofErr w:type="spellEnd"/>
          </w:p>
        </w:tc>
        <w:tc>
          <w:tcPr>
            <w:tcW w:w="3240" w:type="dxa"/>
          </w:tcPr>
          <w:p w14:paraId="4E8CBDB5" w14:textId="77777777" w:rsidR="007540D3" w:rsidRPr="000F3BBE" w:rsidRDefault="007540D3" w:rsidP="005D329E">
            <w:r w:rsidRPr="000F3BBE">
              <w:t xml:space="preserve">5.C.3.b. Techniques and interventions for prevention and treatment of a broad range of mental health </w:t>
            </w:r>
            <w:proofErr w:type="gramStart"/>
            <w:r w:rsidRPr="000F3BBE">
              <w:t>issues;</w:t>
            </w:r>
            <w:proofErr w:type="gramEnd"/>
            <w:r w:rsidRPr="000F3BBE">
              <w:t xml:space="preserve"> </w:t>
            </w:r>
          </w:p>
          <w:p w14:paraId="75517B3F" w14:textId="73E225C8" w:rsidR="007540D3" w:rsidRPr="000F3BBE" w:rsidRDefault="007540D3" w:rsidP="005D329E">
            <w:r w:rsidRPr="000F3BBE">
              <w:t>5.G.3. f. Techniques of personal/social counseling in school settings</w:t>
            </w:r>
          </w:p>
          <w:p w14:paraId="63D90E2F" w14:textId="7245A82B" w:rsidR="007540D3" w:rsidRPr="000F3BBE" w:rsidRDefault="007540D3" w:rsidP="005D329E"/>
        </w:tc>
        <w:tc>
          <w:tcPr>
            <w:tcW w:w="1890" w:type="dxa"/>
          </w:tcPr>
          <w:p w14:paraId="26AD5479" w14:textId="77777777" w:rsidR="007540D3" w:rsidRPr="000F3BBE" w:rsidRDefault="00884E70" w:rsidP="00944F3D">
            <w:r w:rsidRPr="000F3BBE">
              <w:t xml:space="preserve">Play Therapy </w:t>
            </w:r>
            <w:proofErr w:type="gramStart"/>
            <w:r w:rsidRPr="000F3BBE">
              <w:t>Session;</w:t>
            </w:r>
            <w:proofErr w:type="gramEnd"/>
          </w:p>
          <w:p w14:paraId="190203FB" w14:textId="38F84E7A" w:rsidR="00884E70" w:rsidRPr="000F3BBE" w:rsidRDefault="00884E70" w:rsidP="00944F3D">
            <w:r w:rsidRPr="000F3BBE">
              <w:t>Parent Consultation Assessment; Treatment Plan</w:t>
            </w:r>
          </w:p>
        </w:tc>
      </w:tr>
      <w:tr w:rsidR="007540D3" w:rsidRPr="000F3BBE" w14:paraId="31E579DF" w14:textId="77777777" w:rsidTr="00967B17">
        <w:trPr>
          <w:trHeight w:val="282"/>
        </w:trPr>
        <w:tc>
          <w:tcPr>
            <w:tcW w:w="810" w:type="dxa"/>
          </w:tcPr>
          <w:p w14:paraId="02B6D1B0" w14:textId="0DA642AF" w:rsidR="007540D3" w:rsidRPr="000F3BBE" w:rsidRDefault="009D0265" w:rsidP="005D329E">
            <w:pPr>
              <w:pStyle w:val="TableParagraph"/>
              <w:spacing w:before="6" w:line="257" w:lineRule="exact"/>
              <w:ind w:left="76" w:right="73"/>
              <w:rPr>
                <w:w w:val="110"/>
              </w:rPr>
            </w:pPr>
            <w:r w:rsidRPr="000F3BBE">
              <w:rPr>
                <w:w w:val="110"/>
              </w:rPr>
              <w:t>14</w:t>
            </w:r>
          </w:p>
        </w:tc>
        <w:tc>
          <w:tcPr>
            <w:tcW w:w="810" w:type="dxa"/>
          </w:tcPr>
          <w:p w14:paraId="3A9711A6" w14:textId="7C59B476" w:rsidR="007540D3" w:rsidRPr="000F3BBE" w:rsidRDefault="004F6050" w:rsidP="005D329E">
            <w:pPr>
              <w:pStyle w:val="TableParagraph"/>
              <w:spacing w:before="6" w:line="257" w:lineRule="exact"/>
              <w:ind w:left="0" w:right="191"/>
              <w:rPr>
                <w:w w:val="105"/>
              </w:rPr>
            </w:pPr>
            <w:r w:rsidRPr="000F3BBE">
              <w:rPr>
                <w:w w:val="105"/>
              </w:rPr>
              <w:t>4-28</w:t>
            </w:r>
          </w:p>
        </w:tc>
        <w:tc>
          <w:tcPr>
            <w:tcW w:w="1710" w:type="dxa"/>
          </w:tcPr>
          <w:p w14:paraId="2F7B352C" w14:textId="77777777" w:rsidR="005D329E" w:rsidRPr="000F3BBE" w:rsidRDefault="005D329E" w:rsidP="005D329E">
            <w:pPr>
              <w:pStyle w:val="TableParagraph"/>
              <w:spacing w:line="274" w:lineRule="exact"/>
              <w:ind w:left="104"/>
            </w:pPr>
            <w:r w:rsidRPr="000F3BBE">
              <w:rPr>
                <w:w w:val="110"/>
              </w:rPr>
              <w:t>Chapters on</w:t>
            </w:r>
          </w:p>
          <w:p w14:paraId="2F7B7D1B" w14:textId="24B3B3F3" w:rsidR="005D329E" w:rsidRPr="000F3BBE" w:rsidRDefault="005D329E" w:rsidP="005D329E">
            <w:pPr>
              <w:pStyle w:val="TableParagraph"/>
              <w:spacing w:line="263" w:lineRule="exact"/>
              <w:ind w:left="104"/>
            </w:pPr>
            <w:r w:rsidRPr="000F3BBE">
              <w:rPr>
                <w:w w:val="105"/>
              </w:rPr>
              <w:t>Blackboard</w:t>
            </w:r>
          </w:p>
          <w:p w14:paraId="508CD670" w14:textId="6AC644C3" w:rsidR="007540D3" w:rsidRPr="000F3BBE" w:rsidRDefault="007540D3" w:rsidP="005D329E">
            <w:pPr>
              <w:pStyle w:val="TableParagraph"/>
              <w:spacing w:line="263" w:lineRule="exact"/>
              <w:ind w:left="104"/>
            </w:pPr>
          </w:p>
        </w:tc>
        <w:tc>
          <w:tcPr>
            <w:tcW w:w="2250" w:type="dxa"/>
          </w:tcPr>
          <w:p w14:paraId="460B5BF5" w14:textId="1EB9146A" w:rsidR="007540D3" w:rsidRPr="000F3BBE" w:rsidRDefault="005D329E" w:rsidP="005D329E">
            <w:proofErr w:type="spellStart"/>
            <w:r w:rsidRPr="000F3BBE">
              <w:t>Sandtray</w:t>
            </w:r>
            <w:proofErr w:type="spellEnd"/>
          </w:p>
        </w:tc>
        <w:tc>
          <w:tcPr>
            <w:tcW w:w="3240" w:type="dxa"/>
          </w:tcPr>
          <w:p w14:paraId="3F7BEE70" w14:textId="3D50FA21" w:rsidR="005D329E" w:rsidRPr="000F3BBE" w:rsidRDefault="005D329E" w:rsidP="005D329E">
            <w:r w:rsidRPr="000F3BBE">
              <w:t xml:space="preserve">5.C.3.b. Techniques and interventions for prevention and treatment of a broad range of mental health issues; </w:t>
            </w:r>
            <w:proofErr w:type="gramStart"/>
            <w:r w:rsidRPr="000F3BBE">
              <w:t>5</w:t>
            </w:r>
            <w:proofErr w:type="gramEnd"/>
            <w:r w:rsidRPr="000F3BBE">
              <w:t>.G.3. f. Techniques of personal/social counseling in school settings</w:t>
            </w:r>
          </w:p>
          <w:p w14:paraId="3CD3949B" w14:textId="642F92C2" w:rsidR="007540D3" w:rsidRPr="000F3BBE" w:rsidRDefault="007540D3" w:rsidP="005D329E"/>
        </w:tc>
        <w:tc>
          <w:tcPr>
            <w:tcW w:w="1890" w:type="dxa"/>
          </w:tcPr>
          <w:p w14:paraId="1BF8C68B" w14:textId="237F56A8" w:rsidR="007540D3" w:rsidRPr="000F3BBE" w:rsidRDefault="00884E70" w:rsidP="00944F3D">
            <w:r w:rsidRPr="000F3BBE">
              <w:t>Play Therapy Reflection</w:t>
            </w:r>
          </w:p>
        </w:tc>
      </w:tr>
      <w:tr w:rsidR="001F68E6" w:rsidRPr="000F3BBE" w14:paraId="24636124" w14:textId="77777777" w:rsidTr="00967B17">
        <w:trPr>
          <w:trHeight w:val="282"/>
        </w:trPr>
        <w:tc>
          <w:tcPr>
            <w:tcW w:w="810" w:type="dxa"/>
          </w:tcPr>
          <w:p w14:paraId="415F6764" w14:textId="77777777" w:rsidR="001F68E6" w:rsidRPr="000F3BBE" w:rsidRDefault="00000000" w:rsidP="005D329E">
            <w:pPr>
              <w:pStyle w:val="TableParagraph"/>
              <w:spacing w:line="263" w:lineRule="exact"/>
              <w:ind w:left="76" w:right="73"/>
            </w:pPr>
            <w:r w:rsidRPr="000F3BBE">
              <w:rPr>
                <w:w w:val="110"/>
              </w:rPr>
              <w:t>15</w:t>
            </w:r>
          </w:p>
        </w:tc>
        <w:tc>
          <w:tcPr>
            <w:tcW w:w="810" w:type="dxa"/>
          </w:tcPr>
          <w:p w14:paraId="040E2EF7" w14:textId="77777777" w:rsidR="001F68E6" w:rsidRPr="000F3BBE" w:rsidRDefault="00000000" w:rsidP="005D329E">
            <w:pPr>
              <w:pStyle w:val="TableParagraph"/>
              <w:spacing w:line="263" w:lineRule="exact"/>
              <w:ind w:left="0" w:right="258"/>
            </w:pPr>
            <w:r w:rsidRPr="000F3BBE">
              <w:rPr>
                <w:w w:val="105"/>
              </w:rPr>
              <w:t>5-3</w:t>
            </w:r>
          </w:p>
        </w:tc>
        <w:tc>
          <w:tcPr>
            <w:tcW w:w="1710" w:type="dxa"/>
          </w:tcPr>
          <w:p w14:paraId="2F2C5FB8" w14:textId="77777777" w:rsidR="001F68E6" w:rsidRPr="000F3BBE" w:rsidRDefault="00000000" w:rsidP="005D329E">
            <w:pPr>
              <w:pStyle w:val="TableParagraph"/>
              <w:spacing w:line="263" w:lineRule="exact"/>
              <w:ind w:left="104"/>
            </w:pPr>
            <w:r w:rsidRPr="000F3BBE">
              <w:rPr>
                <w:w w:val="105"/>
              </w:rPr>
              <w:t>None</w:t>
            </w:r>
          </w:p>
        </w:tc>
        <w:tc>
          <w:tcPr>
            <w:tcW w:w="5490" w:type="dxa"/>
            <w:gridSpan w:val="2"/>
          </w:tcPr>
          <w:p w14:paraId="5460F334" w14:textId="77777777" w:rsidR="001F68E6" w:rsidRPr="000F3BBE" w:rsidRDefault="00000000" w:rsidP="005D329E">
            <w:pPr>
              <w:pStyle w:val="TableParagraph"/>
              <w:spacing w:line="263" w:lineRule="exact"/>
              <w:ind w:left="103"/>
            </w:pPr>
            <w:r w:rsidRPr="000F3BBE">
              <w:rPr>
                <w:w w:val="105"/>
              </w:rPr>
              <w:t>Culminating Activity</w:t>
            </w:r>
          </w:p>
        </w:tc>
        <w:tc>
          <w:tcPr>
            <w:tcW w:w="1890" w:type="dxa"/>
          </w:tcPr>
          <w:p w14:paraId="265EF82B" w14:textId="0B016EFB" w:rsidR="001F68E6" w:rsidRPr="000F3BBE" w:rsidRDefault="001E0ABC" w:rsidP="00944F3D">
            <w:proofErr w:type="spellStart"/>
            <w:r w:rsidRPr="000F3BBE">
              <w:t>Sandtray</w:t>
            </w:r>
            <w:proofErr w:type="spellEnd"/>
            <w:r w:rsidRPr="000F3BBE">
              <w:t xml:space="preserve"> Reflection</w:t>
            </w:r>
          </w:p>
        </w:tc>
      </w:tr>
    </w:tbl>
    <w:p w14:paraId="13925B8D" w14:textId="77777777" w:rsidR="00E20A02" w:rsidRPr="000F3BBE" w:rsidRDefault="00E20A02" w:rsidP="005D329E"/>
    <w:sectPr w:rsidR="00E20A02" w:rsidRPr="000F3BBE" w:rsidSect="002C4841">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960DB" w14:textId="77777777" w:rsidR="00217C15" w:rsidRDefault="00217C15" w:rsidP="00A96846">
      <w:r>
        <w:separator/>
      </w:r>
    </w:p>
  </w:endnote>
  <w:endnote w:type="continuationSeparator" w:id="0">
    <w:p w14:paraId="1377B07E" w14:textId="77777777" w:rsidR="00217C15" w:rsidRDefault="00217C15" w:rsidP="00A96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49497785"/>
      <w:docPartObj>
        <w:docPartGallery w:val="Page Numbers (Bottom of Page)"/>
        <w:docPartUnique/>
      </w:docPartObj>
    </w:sdtPr>
    <w:sdtContent>
      <w:p w14:paraId="3F4F478C" w14:textId="22BCF1D8" w:rsidR="00A96846" w:rsidRDefault="00A96846" w:rsidP="002117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7B17">
          <w:rPr>
            <w:rStyle w:val="PageNumber"/>
            <w:noProof/>
          </w:rPr>
          <w:t>8</w:t>
        </w:r>
        <w:r>
          <w:rPr>
            <w:rStyle w:val="PageNumber"/>
          </w:rPr>
          <w:fldChar w:fldCharType="end"/>
        </w:r>
      </w:p>
    </w:sdtContent>
  </w:sdt>
  <w:p w14:paraId="558DE321" w14:textId="77777777" w:rsidR="00A96846" w:rsidRDefault="00A96846" w:rsidP="00A968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0959548"/>
      <w:docPartObj>
        <w:docPartGallery w:val="Page Numbers (Bottom of Page)"/>
        <w:docPartUnique/>
      </w:docPartObj>
    </w:sdtPr>
    <w:sdtContent>
      <w:p w14:paraId="5049690E" w14:textId="56A74AD5" w:rsidR="00A96846" w:rsidRDefault="00A96846" w:rsidP="002117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EBC74B" w14:textId="77777777" w:rsidR="00A96846" w:rsidRDefault="00A96846" w:rsidP="00A968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3B096" w14:textId="77777777" w:rsidR="00217C15" w:rsidRDefault="00217C15" w:rsidP="00A96846">
      <w:r>
        <w:separator/>
      </w:r>
    </w:p>
  </w:footnote>
  <w:footnote w:type="continuationSeparator" w:id="0">
    <w:p w14:paraId="30D6FAF0" w14:textId="77777777" w:rsidR="00217C15" w:rsidRDefault="00217C15" w:rsidP="00A968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3CCBFE2"/>
    <w:lvl w:ilvl="0">
      <w:start w:val="1"/>
      <w:numFmt w:val="upperRoman"/>
      <w:lvlText w:val="%1."/>
      <w:lvlJc w:val="right"/>
      <w:pPr>
        <w:tabs>
          <w:tab w:val="num" w:pos="180"/>
        </w:tabs>
        <w:ind w:left="180" w:hanging="180"/>
      </w:pPr>
    </w:lvl>
  </w:abstractNum>
  <w:abstractNum w:abstractNumId="1"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AD175E"/>
    <w:multiLevelType w:val="multilevel"/>
    <w:tmpl w:val="63DED99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6A2877"/>
    <w:multiLevelType w:val="hybridMultilevel"/>
    <w:tmpl w:val="3776F496"/>
    <w:lvl w:ilvl="0" w:tplc="B3D4840E">
      <w:start w:val="1"/>
      <w:numFmt w:val="decimal"/>
      <w:lvlText w:val="%1."/>
      <w:lvlJc w:val="left"/>
      <w:pPr>
        <w:ind w:left="251" w:hanging="251"/>
        <w:jc w:val="left"/>
      </w:pPr>
      <w:rPr>
        <w:rFonts w:ascii="Times New Roman" w:eastAsia="Times New Roman" w:hAnsi="Times New Roman" w:cs="Times New Roman" w:hint="default"/>
        <w:b/>
        <w:bCs/>
        <w:spacing w:val="-1"/>
        <w:w w:val="109"/>
        <w:sz w:val="24"/>
        <w:szCs w:val="24"/>
      </w:rPr>
    </w:lvl>
    <w:lvl w:ilvl="1" w:tplc="944A4D26">
      <w:numFmt w:val="bullet"/>
      <w:lvlText w:val="•"/>
      <w:lvlJc w:val="left"/>
      <w:pPr>
        <w:ind w:left="721" w:hanging="360"/>
      </w:pPr>
      <w:rPr>
        <w:rFonts w:ascii="Symbol" w:eastAsia="Symbol" w:hAnsi="Symbol" w:cs="Symbol" w:hint="default"/>
        <w:w w:val="100"/>
        <w:sz w:val="20"/>
        <w:szCs w:val="20"/>
      </w:rPr>
    </w:lvl>
    <w:lvl w:ilvl="2" w:tplc="33883A72">
      <w:numFmt w:val="bullet"/>
      <w:lvlText w:val="•"/>
      <w:lvlJc w:val="left"/>
      <w:pPr>
        <w:ind w:left="1731" w:hanging="360"/>
      </w:pPr>
      <w:rPr>
        <w:rFonts w:hint="default"/>
      </w:rPr>
    </w:lvl>
    <w:lvl w:ilvl="3" w:tplc="A8EA9C64">
      <w:numFmt w:val="bullet"/>
      <w:lvlText w:val="•"/>
      <w:lvlJc w:val="left"/>
      <w:pPr>
        <w:ind w:left="2733" w:hanging="360"/>
      </w:pPr>
      <w:rPr>
        <w:rFonts w:hint="default"/>
      </w:rPr>
    </w:lvl>
    <w:lvl w:ilvl="4" w:tplc="3812913C">
      <w:numFmt w:val="bullet"/>
      <w:lvlText w:val="•"/>
      <w:lvlJc w:val="left"/>
      <w:pPr>
        <w:ind w:left="3735" w:hanging="360"/>
      </w:pPr>
      <w:rPr>
        <w:rFonts w:hint="default"/>
      </w:rPr>
    </w:lvl>
    <w:lvl w:ilvl="5" w:tplc="48D0BC1A">
      <w:numFmt w:val="bullet"/>
      <w:lvlText w:val="•"/>
      <w:lvlJc w:val="left"/>
      <w:pPr>
        <w:ind w:left="4737" w:hanging="360"/>
      </w:pPr>
      <w:rPr>
        <w:rFonts w:hint="default"/>
      </w:rPr>
    </w:lvl>
    <w:lvl w:ilvl="6" w:tplc="D2221A0C">
      <w:numFmt w:val="bullet"/>
      <w:lvlText w:val="•"/>
      <w:lvlJc w:val="left"/>
      <w:pPr>
        <w:ind w:left="5740" w:hanging="360"/>
      </w:pPr>
      <w:rPr>
        <w:rFonts w:hint="default"/>
      </w:rPr>
    </w:lvl>
    <w:lvl w:ilvl="7" w:tplc="C66CB010">
      <w:numFmt w:val="bullet"/>
      <w:lvlText w:val="•"/>
      <w:lvlJc w:val="left"/>
      <w:pPr>
        <w:ind w:left="6742" w:hanging="360"/>
      </w:pPr>
      <w:rPr>
        <w:rFonts w:hint="default"/>
      </w:rPr>
    </w:lvl>
    <w:lvl w:ilvl="8" w:tplc="D77AEBDA">
      <w:numFmt w:val="bullet"/>
      <w:lvlText w:val="•"/>
      <w:lvlJc w:val="left"/>
      <w:pPr>
        <w:ind w:left="7744" w:hanging="360"/>
      </w:pPr>
      <w:rPr>
        <w:rFonts w:hint="default"/>
      </w:rPr>
    </w:lvl>
  </w:abstractNum>
  <w:abstractNum w:abstractNumId="4"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B822A5"/>
    <w:multiLevelType w:val="hybridMultilevel"/>
    <w:tmpl w:val="90C413AE"/>
    <w:lvl w:ilvl="0" w:tplc="7B1C5E02">
      <w:numFmt w:val="bullet"/>
      <w:lvlText w:val="•"/>
      <w:lvlJc w:val="left"/>
      <w:pPr>
        <w:ind w:left="832" w:hanging="360"/>
      </w:pPr>
      <w:rPr>
        <w:rFonts w:hint="default"/>
        <w:w w:val="100"/>
      </w:rPr>
    </w:lvl>
    <w:lvl w:ilvl="1" w:tplc="CCB0F6A8">
      <w:numFmt w:val="bullet"/>
      <w:lvlText w:val="•"/>
      <w:lvlJc w:val="left"/>
      <w:pPr>
        <w:ind w:left="1742" w:hanging="360"/>
      </w:pPr>
      <w:rPr>
        <w:rFonts w:hint="default"/>
      </w:rPr>
    </w:lvl>
    <w:lvl w:ilvl="2" w:tplc="3DDA283E">
      <w:numFmt w:val="bullet"/>
      <w:lvlText w:val="•"/>
      <w:lvlJc w:val="left"/>
      <w:pPr>
        <w:ind w:left="2644" w:hanging="360"/>
      </w:pPr>
      <w:rPr>
        <w:rFonts w:hint="default"/>
      </w:rPr>
    </w:lvl>
    <w:lvl w:ilvl="3" w:tplc="441EB85A">
      <w:numFmt w:val="bullet"/>
      <w:lvlText w:val="•"/>
      <w:lvlJc w:val="left"/>
      <w:pPr>
        <w:ind w:left="3546" w:hanging="360"/>
      </w:pPr>
      <w:rPr>
        <w:rFonts w:hint="default"/>
      </w:rPr>
    </w:lvl>
    <w:lvl w:ilvl="4" w:tplc="FDBEFF1E">
      <w:numFmt w:val="bullet"/>
      <w:lvlText w:val="•"/>
      <w:lvlJc w:val="left"/>
      <w:pPr>
        <w:ind w:left="4448" w:hanging="360"/>
      </w:pPr>
      <w:rPr>
        <w:rFonts w:hint="default"/>
      </w:rPr>
    </w:lvl>
    <w:lvl w:ilvl="5" w:tplc="D2E2AEF2">
      <w:numFmt w:val="bullet"/>
      <w:lvlText w:val="•"/>
      <w:lvlJc w:val="left"/>
      <w:pPr>
        <w:ind w:left="5350" w:hanging="360"/>
      </w:pPr>
      <w:rPr>
        <w:rFonts w:hint="default"/>
      </w:rPr>
    </w:lvl>
    <w:lvl w:ilvl="6" w:tplc="05AAA918">
      <w:numFmt w:val="bullet"/>
      <w:lvlText w:val="•"/>
      <w:lvlJc w:val="left"/>
      <w:pPr>
        <w:ind w:left="6252" w:hanging="360"/>
      </w:pPr>
      <w:rPr>
        <w:rFonts w:hint="default"/>
      </w:rPr>
    </w:lvl>
    <w:lvl w:ilvl="7" w:tplc="9368996C">
      <w:numFmt w:val="bullet"/>
      <w:lvlText w:val="•"/>
      <w:lvlJc w:val="left"/>
      <w:pPr>
        <w:ind w:left="7154" w:hanging="360"/>
      </w:pPr>
      <w:rPr>
        <w:rFonts w:hint="default"/>
      </w:rPr>
    </w:lvl>
    <w:lvl w:ilvl="8" w:tplc="57CCABD8">
      <w:numFmt w:val="bullet"/>
      <w:lvlText w:val="•"/>
      <w:lvlJc w:val="left"/>
      <w:pPr>
        <w:ind w:left="8056" w:hanging="360"/>
      </w:pPr>
      <w:rPr>
        <w:rFonts w:hint="default"/>
      </w:rPr>
    </w:lvl>
  </w:abstractNum>
  <w:abstractNum w:abstractNumId="6" w15:restartNumberingAfterBreak="0">
    <w:nsid w:val="2B1E5E0F"/>
    <w:multiLevelType w:val="hybridMultilevel"/>
    <w:tmpl w:val="3E9A0B3C"/>
    <w:lvl w:ilvl="0" w:tplc="7A7EBF28">
      <w:start w:val="1"/>
      <w:numFmt w:val="decimal"/>
      <w:lvlText w:val="%1."/>
      <w:lvlJc w:val="left"/>
      <w:pPr>
        <w:ind w:left="832" w:hanging="360"/>
        <w:jc w:val="left"/>
      </w:pPr>
      <w:rPr>
        <w:rFonts w:ascii="Times New Roman" w:eastAsia="Times New Roman" w:hAnsi="Times New Roman" w:cs="Times New Roman" w:hint="default"/>
        <w:w w:val="101"/>
        <w:sz w:val="24"/>
        <w:szCs w:val="24"/>
      </w:rPr>
    </w:lvl>
    <w:lvl w:ilvl="1" w:tplc="0E682CC4">
      <w:numFmt w:val="bullet"/>
      <w:lvlText w:val="•"/>
      <w:lvlJc w:val="left"/>
      <w:pPr>
        <w:ind w:left="1742" w:hanging="360"/>
      </w:pPr>
      <w:rPr>
        <w:rFonts w:hint="default"/>
      </w:rPr>
    </w:lvl>
    <w:lvl w:ilvl="2" w:tplc="A4364354">
      <w:numFmt w:val="bullet"/>
      <w:lvlText w:val="•"/>
      <w:lvlJc w:val="left"/>
      <w:pPr>
        <w:ind w:left="2644" w:hanging="360"/>
      </w:pPr>
      <w:rPr>
        <w:rFonts w:hint="default"/>
      </w:rPr>
    </w:lvl>
    <w:lvl w:ilvl="3" w:tplc="67629DA4">
      <w:numFmt w:val="bullet"/>
      <w:lvlText w:val="•"/>
      <w:lvlJc w:val="left"/>
      <w:pPr>
        <w:ind w:left="3546" w:hanging="360"/>
      </w:pPr>
      <w:rPr>
        <w:rFonts w:hint="default"/>
      </w:rPr>
    </w:lvl>
    <w:lvl w:ilvl="4" w:tplc="0A32A3E8">
      <w:numFmt w:val="bullet"/>
      <w:lvlText w:val="•"/>
      <w:lvlJc w:val="left"/>
      <w:pPr>
        <w:ind w:left="4448" w:hanging="360"/>
      </w:pPr>
      <w:rPr>
        <w:rFonts w:hint="default"/>
      </w:rPr>
    </w:lvl>
    <w:lvl w:ilvl="5" w:tplc="702CDEA8">
      <w:numFmt w:val="bullet"/>
      <w:lvlText w:val="•"/>
      <w:lvlJc w:val="left"/>
      <w:pPr>
        <w:ind w:left="5350" w:hanging="360"/>
      </w:pPr>
      <w:rPr>
        <w:rFonts w:hint="default"/>
      </w:rPr>
    </w:lvl>
    <w:lvl w:ilvl="6" w:tplc="68563CDE">
      <w:numFmt w:val="bullet"/>
      <w:lvlText w:val="•"/>
      <w:lvlJc w:val="left"/>
      <w:pPr>
        <w:ind w:left="6252" w:hanging="360"/>
      </w:pPr>
      <w:rPr>
        <w:rFonts w:hint="default"/>
      </w:rPr>
    </w:lvl>
    <w:lvl w:ilvl="7" w:tplc="8FA09190">
      <w:numFmt w:val="bullet"/>
      <w:lvlText w:val="•"/>
      <w:lvlJc w:val="left"/>
      <w:pPr>
        <w:ind w:left="7154" w:hanging="360"/>
      </w:pPr>
      <w:rPr>
        <w:rFonts w:hint="default"/>
      </w:rPr>
    </w:lvl>
    <w:lvl w:ilvl="8" w:tplc="D1461C02">
      <w:numFmt w:val="bullet"/>
      <w:lvlText w:val="•"/>
      <w:lvlJc w:val="left"/>
      <w:pPr>
        <w:ind w:left="8056" w:hanging="360"/>
      </w:pPr>
      <w:rPr>
        <w:rFonts w:hint="default"/>
      </w:rPr>
    </w:lvl>
  </w:abstractNum>
  <w:abstractNum w:abstractNumId="7"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873826"/>
    <w:multiLevelType w:val="multilevel"/>
    <w:tmpl w:val="72000672"/>
    <w:lvl w:ilvl="0">
      <w:start w:val="1"/>
      <w:numFmt w:val="upperRoman"/>
      <w:lvlText w:val="%1."/>
      <w:lvlJc w:val="right"/>
      <w:pPr>
        <w:tabs>
          <w:tab w:val="num" w:pos="-360"/>
        </w:tabs>
        <w:ind w:left="-360" w:hanging="360"/>
      </w:pPr>
    </w:lvl>
    <w:lvl w:ilvl="1" w:tentative="1">
      <w:start w:val="1"/>
      <w:numFmt w:val="upperRoman"/>
      <w:lvlText w:val="%2."/>
      <w:lvlJc w:val="right"/>
      <w:pPr>
        <w:tabs>
          <w:tab w:val="num" w:pos="360"/>
        </w:tabs>
        <w:ind w:left="360" w:hanging="360"/>
      </w:pPr>
    </w:lvl>
    <w:lvl w:ilvl="2" w:tentative="1">
      <w:start w:val="1"/>
      <w:numFmt w:val="upperRoman"/>
      <w:lvlText w:val="%3."/>
      <w:lvlJc w:val="right"/>
      <w:pPr>
        <w:tabs>
          <w:tab w:val="num" w:pos="1080"/>
        </w:tabs>
        <w:ind w:left="1080" w:hanging="360"/>
      </w:pPr>
    </w:lvl>
    <w:lvl w:ilvl="3" w:tentative="1">
      <w:start w:val="1"/>
      <w:numFmt w:val="upperRoman"/>
      <w:lvlText w:val="%4."/>
      <w:lvlJc w:val="right"/>
      <w:pPr>
        <w:tabs>
          <w:tab w:val="num" w:pos="1800"/>
        </w:tabs>
        <w:ind w:left="1800" w:hanging="360"/>
      </w:pPr>
    </w:lvl>
    <w:lvl w:ilvl="4" w:tentative="1">
      <w:start w:val="1"/>
      <w:numFmt w:val="upperRoman"/>
      <w:lvlText w:val="%5."/>
      <w:lvlJc w:val="right"/>
      <w:pPr>
        <w:tabs>
          <w:tab w:val="num" w:pos="2520"/>
        </w:tabs>
        <w:ind w:left="2520" w:hanging="360"/>
      </w:pPr>
    </w:lvl>
    <w:lvl w:ilvl="5" w:tentative="1">
      <w:start w:val="1"/>
      <w:numFmt w:val="upperRoman"/>
      <w:lvlText w:val="%6."/>
      <w:lvlJc w:val="right"/>
      <w:pPr>
        <w:tabs>
          <w:tab w:val="num" w:pos="3240"/>
        </w:tabs>
        <w:ind w:left="3240" w:hanging="360"/>
      </w:pPr>
    </w:lvl>
    <w:lvl w:ilvl="6" w:tentative="1">
      <w:start w:val="1"/>
      <w:numFmt w:val="upperRoman"/>
      <w:lvlText w:val="%7."/>
      <w:lvlJc w:val="right"/>
      <w:pPr>
        <w:tabs>
          <w:tab w:val="num" w:pos="3960"/>
        </w:tabs>
        <w:ind w:left="3960" w:hanging="360"/>
      </w:pPr>
    </w:lvl>
    <w:lvl w:ilvl="7" w:tentative="1">
      <w:start w:val="1"/>
      <w:numFmt w:val="upperRoman"/>
      <w:lvlText w:val="%8."/>
      <w:lvlJc w:val="right"/>
      <w:pPr>
        <w:tabs>
          <w:tab w:val="num" w:pos="4680"/>
        </w:tabs>
        <w:ind w:left="4680" w:hanging="360"/>
      </w:pPr>
    </w:lvl>
    <w:lvl w:ilvl="8" w:tentative="1">
      <w:start w:val="1"/>
      <w:numFmt w:val="upperRoman"/>
      <w:lvlText w:val="%9."/>
      <w:lvlJc w:val="right"/>
      <w:pPr>
        <w:tabs>
          <w:tab w:val="num" w:pos="5400"/>
        </w:tabs>
        <w:ind w:left="5400" w:hanging="360"/>
      </w:pPr>
    </w:lvl>
  </w:abstractNum>
  <w:abstractNum w:abstractNumId="9" w15:restartNumberingAfterBreak="0">
    <w:nsid w:val="3A2E3519"/>
    <w:multiLevelType w:val="multilevel"/>
    <w:tmpl w:val="9BDA7B0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4A5E1E"/>
    <w:multiLevelType w:val="multilevel"/>
    <w:tmpl w:val="F47E130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7723F2"/>
    <w:multiLevelType w:val="multilevel"/>
    <w:tmpl w:val="731A164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336B33"/>
    <w:multiLevelType w:val="multilevel"/>
    <w:tmpl w:val="8A3A67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CE5F9A"/>
    <w:multiLevelType w:val="multilevel"/>
    <w:tmpl w:val="E95AC49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FD36AA"/>
    <w:multiLevelType w:val="multilevel"/>
    <w:tmpl w:val="A0486FB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15:restartNumberingAfterBreak="0">
    <w:nsid w:val="6A57566D"/>
    <w:multiLevelType w:val="hybridMultilevel"/>
    <w:tmpl w:val="C526F21A"/>
    <w:lvl w:ilvl="0" w:tplc="6D8C22CA">
      <w:numFmt w:val="bullet"/>
      <w:lvlText w:val="•"/>
      <w:lvlJc w:val="left"/>
      <w:pPr>
        <w:ind w:left="832" w:hanging="360"/>
      </w:pPr>
      <w:rPr>
        <w:rFonts w:ascii="Arial" w:eastAsia="Arial" w:hAnsi="Arial" w:cs="Arial" w:hint="default"/>
        <w:spacing w:val="-8"/>
        <w:w w:val="93"/>
        <w:sz w:val="24"/>
        <w:szCs w:val="24"/>
      </w:rPr>
    </w:lvl>
    <w:lvl w:ilvl="1" w:tplc="2544EB16">
      <w:numFmt w:val="bullet"/>
      <w:lvlText w:val="•"/>
      <w:lvlJc w:val="left"/>
      <w:pPr>
        <w:ind w:left="1742" w:hanging="360"/>
      </w:pPr>
      <w:rPr>
        <w:rFonts w:hint="default"/>
      </w:rPr>
    </w:lvl>
    <w:lvl w:ilvl="2" w:tplc="2932E4C8">
      <w:numFmt w:val="bullet"/>
      <w:lvlText w:val="•"/>
      <w:lvlJc w:val="left"/>
      <w:pPr>
        <w:ind w:left="2644" w:hanging="360"/>
      </w:pPr>
      <w:rPr>
        <w:rFonts w:hint="default"/>
      </w:rPr>
    </w:lvl>
    <w:lvl w:ilvl="3" w:tplc="557A9B5A">
      <w:numFmt w:val="bullet"/>
      <w:lvlText w:val="•"/>
      <w:lvlJc w:val="left"/>
      <w:pPr>
        <w:ind w:left="3546" w:hanging="360"/>
      </w:pPr>
      <w:rPr>
        <w:rFonts w:hint="default"/>
      </w:rPr>
    </w:lvl>
    <w:lvl w:ilvl="4" w:tplc="78D86BD6">
      <w:numFmt w:val="bullet"/>
      <w:lvlText w:val="•"/>
      <w:lvlJc w:val="left"/>
      <w:pPr>
        <w:ind w:left="4448" w:hanging="360"/>
      </w:pPr>
      <w:rPr>
        <w:rFonts w:hint="default"/>
      </w:rPr>
    </w:lvl>
    <w:lvl w:ilvl="5" w:tplc="7B12FFD0">
      <w:numFmt w:val="bullet"/>
      <w:lvlText w:val="•"/>
      <w:lvlJc w:val="left"/>
      <w:pPr>
        <w:ind w:left="5350" w:hanging="360"/>
      </w:pPr>
      <w:rPr>
        <w:rFonts w:hint="default"/>
      </w:rPr>
    </w:lvl>
    <w:lvl w:ilvl="6" w:tplc="863AD0C0">
      <w:numFmt w:val="bullet"/>
      <w:lvlText w:val="•"/>
      <w:lvlJc w:val="left"/>
      <w:pPr>
        <w:ind w:left="6252" w:hanging="360"/>
      </w:pPr>
      <w:rPr>
        <w:rFonts w:hint="default"/>
      </w:rPr>
    </w:lvl>
    <w:lvl w:ilvl="7" w:tplc="FE4A0D98">
      <w:numFmt w:val="bullet"/>
      <w:lvlText w:val="•"/>
      <w:lvlJc w:val="left"/>
      <w:pPr>
        <w:ind w:left="7154" w:hanging="360"/>
      </w:pPr>
      <w:rPr>
        <w:rFonts w:hint="default"/>
      </w:rPr>
    </w:lvl>
    <w:lvl w:ilvl="8" w:tplc="BE02F5BC">
      <w:numFmt w:val="bullet"/>
      <w:lvlText w:val="•"/>
      <w:lvlJc w:val="left"/>
      <w:pPr>
        <w:ind w:left="8056" w:hanging="360"/>
      </w:pPr>
      <w:rPr>
        <w:rFonts w:hint="default"/>
      </w:rPr>
    </w:lvl>
  </w:abstractNum>
  <w:abstractNum w:abstractNumId="22"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1D0702"/>
    <w:multiLevelType w:val="multilevel"/>
    <w:tmpl w:val="14B6EC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E011E5"/>
    <w:multiLevelType w:val="multilevel"/>
    <w:tmpl w:val="647A127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A660BB"/>
    <w:multiLevelType w:val="multilevel"/>
    <w:tmpl w:val="53ECED3E"/>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733037433">
    <w:abstractNumId w:val="5"/>
  </w:num>
  <w:num w:numId="2" w16cid:durableId="1076442337">
    <w:abstractNumId w:val="3"/>
  </w:num>
  <w:num w:numId="3" w16cid:durableId="1279070436">
    <w:abstractNumId w:val="6"/>
  </w:num>
  <w:num w:numId="4" w16cid:durableId="170067736">
    <w:abstractNumId w:val="21"/>
  </w:num>
  <w:num w:numId="5" w16cid:durableId="1438871555">
    <w:abstractNumId w:val="8"/>
  </w:num>
  <w:num w:numId="6" w16cid:durableId="101534871">
    <w:abstractNumId w:val="9"/>
  </w:num>
  <w:num w:numId="7" w16cid:durableId="1882788729">
    <w:abstractNumId w:val="15"/>
  </w:num>
  <w:num w:numId="8" w16cid:durableId="1016227114">
    <w:abstractNumId w:val="18"/>
  </w:num>
  <w:num w:numId="9" w16cid:durableId="1032146089">
    <w:abstractNumId w:val="20"/>
  </w:num>
  <w:num w:numId="10" w16cid:durableId="975569417">
    <w:abstractNumId w:val="26"/>
  </w:num>
  <w:num w:numId="11" w16cid:durableId="1050769608">
    <w:abstractNumId w:val="10"/>
  </w:num>
  <w:num w:numId="12" w16cid:durableId="1439181504">
    <w:abstractNumId w:val="13"/>
  </w:num>
  <w:num w:numId="13" w16cid:durableId="1137802452">
    <w:abstractNumId w:val="7"/>
  </w:num>
  <w:num w:numId="14" w16cid:durableId="352614255">
    <w:abstractNumId w:val="22"/>
  </w:num>
  <w:num w:numId="15" w16cid:durableId="742340910">
    <w:abstractNumId w:val="1"/>
  </w:num>
  <w:num w:numId="16" w16cid:durableId="1226992189">
    <w:abstractNumId w:val="16"/>
  </w:num>
  <w:num w:numId="17" w16cid:durableId="2014332121">
    <w:abstractNumId w:val="19"/>
  </w:num>
  <w:num w:numId="18" w16cid:durableId="2104059901">
    <w:abstractNumId w:val="14"/>
  </w:num>
  <w:num w:numId="19" w16cid:durableId="545799330">
    <w:abstractNumId w:val="4"/>
  </w:num>
  <w:num w:numId="20" w16cid:durableId="1503353404">
    <w:abstractNumId w:val="23"/>
  </w:num>
  <w:num w:numId="21" w16cid:durableId="1753382672">
    <w:abstractNumId w:val="24"/>
  </w:num>
  <w:num w:numId="22" w16cid:durableId="1345135004">
    <w:abstractNumId w:val="17"/>
  </w:num>
  <w:num w:numId="23" w16cid:durableId="291903491">
    <w:abstractNumId w:val="2"/>
  </w:num>
  <w:num w:numId="24" w16cid:durableId="1540126903">
    <w:abstractNumId w:val="11"/>
  </w:num>
  <w:num w:numId="25" w16cid:durableId="1346788983">
    <w:abstractNumId w:val="12"/>
  </w:num>
  <w:num w:numId="26" w16cid:durableId="569270761">
    <w:abstractNumId w:val="25"/>
  </w:num>
  <w:num w:numId="27" w16cid:durableId="1962568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8E6"/>
    <w:rsid w:val="00033BC6"/>
    <w:rsid w:val="00067F3A"/>
    <w:rsid w:val="000D6664"/>
    <w:rsid w:val="000F3BBE"/>
    <w:rsid w:val="001055D7"/>
    <w:rsid w:val="00180C6B"/>
    <w:rsid w:val="00192AF6"/>
    <w:rsid w:val="001B2318"/>
    <w:rsid w:val="001E0ABC"/>
    <w:rsid w:val="001F68E6"/>
    <w:rsid w:val="00217C15"/>
    <w:rsid w:val="00247860"/>
    <w:rsid w:val="002861FB"/>
    <w:rsid w:val="002C4841"/>
    <w:rsid w:val="003B06BD"/>
    <w:rsid w:val="004027EF"/>
    <w:rsid w:val="004F6050"/>
    <w:rsid w:val="0050251C"/>
    <w:rsid w:val="00522A9E"/>
    <w:rsid w:val="005A263B"/>
    <w:rsid w:val="005D329E"/>
    <w:rsid w:val="005D7064"/>
    <w:rsid w:val="00603C27"/>
    <w:rsid w:val="006678BF"/>
    <w:rsid w:val="007540D3"/>
    <w:rsid w:val="00816327"/>
    <w:rsid w:val="00877242"/>
    <w:rsid w:val="008846C9"/>
    <w:rsid w:val="00884E70"/>
    <w:rsid w:val="00916C1B"/>
    <w:rsid w:val="00944F3D"/>
    <w:rsid w:val="009478E0"/>
    <w:rsid w:val="00967B17"/>
    <w:rsid w:val="009D0265"/>
    <w:rsid w:val="00A2528F"/>
    <w:rsid w:val="00A52D0A"/>
    <w:rsid w:val="00A85E04"/>
    <w:rsid w:val="00A86601"/>
    <w:rsid w:val="00A96846"/>
    <w:rsid w:val="00AA7B50"/>
    <w:rsid w:val="00AC231E"/>
    <w:rsid w:val="00B02E8F"/>
    <w:rsid w:val="00B50C58"/>
    <w:rsid w:val="00B66297"/>
    <w:rsid w:val="00B73B4E"/>
    <w:rsid w:val="00BA61EC"/>
    <w:rsid w:val="00BE7357"/>
    <w:rsid w:val="00D54189"/>
    <w:rsid w:val="00D83F2A"/>
    <w:rsid w:val="00D95249"/>
    <w:rsid w:val="00DB131E"/>
    <w:rsid w:val="00E0024B"/>
    <w:rsid w:val="00E13EFD"/>
    <w:rsid w:val="00E20A02"/>
    <w:rsid w:val="00E37C66"/>
    <w:rsid w:val="00E42D12"/>
    <w:rsid w:val="00E47F42"/>
    <w:rsid w:val="00E54362"/>
    <w:rsid w:val="00EA7B40"/>
    <w:rsid w:val="00FE437A"/>
    <w:rsid w:val="09205431"/>
    <w:rsid w:val="0F165EA3"/>
    <w:rsid w:val="1C38A9AA"/>
    <w:rsid w:val="211AC936"/>
    <w:rsid w:val="2905CBA4"/>
    <w:rsid w:val="2CCB3F21"/>
    <w:rsid w:val="35B87380"/>
    <w:rsid w:val="3658F90A"/>
    <w:rsid w:val="576F509E"/>
    <w:rsid w:val="5E7BD818"/>
    <w:rsid w:val="64E654EC"/>
    <w:rsid w:val="68A538BE"/>
    <w:rsid w:val="72AF6454"/>
    <w:rsid w:val="77E8E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1FAD"/>
  <w15:docId w15:val="{6A2D5AAC-AFC2-3848-A623-379BAC793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112"/>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pPr>
      <w:ind w:left="832" w:hanging="360"/>
    </w:pPr>
  </w:style>
  <w:style w:type="paragraph" w:customStyle="1" w:styleId="TableParagraph">
    <w:name w:val="Table Paragraph"/>
    <w:basedOn w:val="Normal"/>
    <w:uiPriority w:val="1"/>
    <w:qFormat/>
    <w:pPr>
      <w:ind w:left="105"/>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52D0A"/>
    <w:pPr>
      <w:widowControl/>
      <w:autoSpaceDE/>
      <w:autoSpaceDN/>
    </w:pPr>
    <w:rPr>
      <w:rFonts w:ascii="Times New Roman" w:eastAsia="Times New Roman" w:hAnsi="Times New Roman" w:cs="Times New Roman"/>
    </w:rPr>
  </w:style>
  <w:style w:type="paragraph" w:customStyle="1" w:styleId="paragraph">
    <w:name w:val="paragraph"/>
    <w:basedOn w:val="Normal"/>
    <w:rsid w:val="00A52D0A"/>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A52D0A"/>
  </w:style>
  <w:style w:type="character" w:customStyle="1" w:styleId="eop">
    <w:name w:val="eop"/>
    <w:basedOn w:val="DefaultParagraphFont"/>
    <w:rsid w:val="00A52D0A"/>
  </w:style>
  <w:style w:type="character" w:customStyle="1" w:styleId="scxw13161721">
    <w:name w:val="scxw13161721"/>
    <w:basedOn w:val="DefaultParagraphFont"/>
    <w:rsid w:val="00B50C58"/>
  </w:style>
  <w:style w:type="character" w:customStyle="1" w:styleId="scxw22283571">
    <w:name w:val="scxw22283571"/>
    <w:basedOn w:val="DefaultParagraphFont"/>
    <w:rsid w:val="00D83F2A"/>
  </w:style>
  <w:style w:type="character" w:styleId="Emphasis">
    <w:name w:val="Emphasis"/>
    <w:basedOn w:val="DefaultParagraphFont"/>
    <w:uiPriority w:val="20"/>
    <w:qFormat/>
    <w:rsid w:val="00816327"/>
    <w:rPr>
      <w:i/>
      <w:iCs/>
    </w:rPr>
  </w:style>
  <w:style w:type="paragraph" w:styleId="Footer">
    <w:name w:val="footer"/>
    <w:basedOn w:val="Normal"/>
    <w:link w:val="FooterChar"/>
    <w:uiPriority w:val="99"/>
    <w:unhideWhenUsed/>
    <w:rsid w:val="00A96846"/>
    <w:pPr>
      <w:tabs>
        <w:tab w:val="center" w:pos="4680"/>
        <w:tab w:val="right" w:pos="9360"/>
      </w:tabs>
    </w:pPr>
  </w:style>
  <w:style w:type="character" w:customStyle="1" w:styleId="FooterChar">
    <w:name w:val="Footer Char"/>
    <w:basedOn w:val="DefaultParagraphFont"/>
    <w:link w:val="Footer"/>
    <w:uiPriority w:val="99"/>
    <w:rsid w:val="00A96846"/>
    <w:rPr>
      <w:rFonts w:ascii="Times New Roman" w:eastAsia="Times New Roman" w:hAnsi="Times New Roman" w:cs="Times New Roman"/>
    </w:rPr>
  </w:style>
  <w:style w:type="character" w:styleId="PageNumber">
    <w:name w:val="page number"/>
    <w:basedOn w:val="DefaultParagraphFont"/>
    <w:uiPriority w:val="99"/>
    <w:semiHidden/>
    <w:unhideWhenUsed/>
    <w:rsid w:val="00A96846"/>
  </w:style>
  <w:style w:type="character" w:styleId="Hyperlink">
    <w:name w:val="Hyperlink"/>
    <w:basedOn w:val="DefaultParagraphFont"/>
    <w:uiPriority w:val="99"/>
    <w:unhideWhenUsed/>
    <w:rsid w:val="000F3BBE"/>
    <w:rPr>
      <w:color w:val="0000FF" w:themeColor="hyperlink"/>
      <w:u w:val="single"/>
    </w:rPr>
  </w:style>
  <w:style w:type="character" w:customStyle="1" w:styleId="Heading1Char">
    <w:name w:val="Heading 1 Char"/>
    <w:basedOn w:val="DefaultParagraphFont"/>
    <w:link w:val="Heading1"/>
    <w:uiPriority w:val="9"/>
    <w:rsid w:val="00A2528F"/>
    <w:rPr>
      <w:rFonts w:ascii="Times New Roman" w:eastAsia="Times New Roman" w:hAnsi="Times New Roman" w:cs="Times New Roman"/>
      <w:b/>
      <w:bCs/>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79366">
      <w:bodyDiv w:val="1"/>
      <w:marLeft w:val="0"/>
      <w:marRight w:val="0"/>
      <w:marTop w:val="0"/>
      <w:marBottom w:val="0"/>
      <w:divBdr>
        <w:top w:val="none" w:sz="0" w:space="0" w:color="auto"/>
        <w:left w:val="none" w:sz="0" w:space="0" w:color="auto"/>
        <w:bottom w:val="none" w:sz="0" w:space="0" w:color="auto"/>
        <w:right w:val="none" w:sz="0" w:space="0" w:color="auto"/>
      </w:divBdr>
      <w:divsChild>
        <w:div w:id="488206001">
          <w:marLeft w:val="0"/>
          <w:marRight w:val="0"/>
          <w:marTop w:val="0"/>
          <w:marBottom w:val="0"/>
          <w:divBdr>
            <w:top w:val="none" w:sz="0" w:space="0" w:color="auto"/>
            <w:left w:val="none" w:sz="0" w:space="0" w:color="auto"/>
            <w:bottom w:val="none" w:sz="0" w:space="0" w:color="auto"/>
            <w:right w:val="none" w:sz="0" w:space="0" w:color="auto"/>
          </w:divBdr>
        </w:div>
        <w:div w:id="568882675">
          <w:marLeft w:val="0"/>
          <w:marRight w:val="0"/>
          <w:marTop w:val="0"/>
          <w:marBottom w:val="0"/>
          <w:divBdr>
            <w:top w:val="none" w:sz="0" w:space="0" w:color="auto"/>
            <w:left w:val="none" w:sz="0" w:space="0" w:color="auto"/>
            <w:bottom w:val="none" w:sz="0" w:space="0" w:color="auto"/>
            <w:right w:val="none" w:sz="0" w:space="0" w:color="auto"/>
          </w:divBdr>
        </w:div>
      </w:divsChild>
    </w:div>
    <w:div w:id="979698176">
      <w:bodyDiv w:val="1"/>
      <w:marLeft w:val="0"/>
      <w:marRight w:val="0"/>
      <w:marTop w:val="0"/>
      <w:marBottom w:val="0"/>
      <w:divBdr>
        <w:top w:val="none" w:sz="0" w:space="0" w:color="auto"/>
        <w:left w:val="none" w:sz="0" w:space="0" w:color="auto"/>
        <w:bottom w:val="none" w:sz="0" w:space="0" w:color="auto"/>
        <w:right w:val="none" w:sz="0" w:space="0" w:color="auto"/>
      </w:divBdr>
      <w:divsChild>
        <w:div w:id="2080244843">
          <w:marLeft w:val="0"/>
          <w:marRight w:val="0"/>
          <w:marTop w:val="0"/>
          <w:marBottom w:val="0"/>
          <w:divBdr>
            <w:top w:val="none" w:sz="0" w:space="0" w:color="auto"/>
            <w:left w:val="none" w:sz="0" w:space="0" w:color="auto"/>
            <w:bottom w:val="none" w:sz="0" w:space="0" w:color="auto"/>
            <w:right w:val="none" w:sz="0" w:space="0" w:color="auto"/>
          </w:divBdr>
        </w:div>
        <w:div w:id="1998341907">
          <w:marLeft w:val="0"/>
          <w:marRight w:val="0"/>
          <w:marTop w:val="0"/>
          <w:marBottom w:val="0"/>
          <w:divBdr>
            <w:top w:val="none" w:sz="0" w:space="0" w:color="auto"/>
            <w:left w:val="none" w:sz="0" w:space="0" w:color="auto"/>
            <w:bottom w:val="none" w:sz="0" w:space="0" w:color="auto"/>
            <w:right w:val="none" w:sz="0" w:space="0" w:color="auto"/>
          </w:divBdr>
        </w:div>
        <w:div w:id="1149976385">
          <w:marLeft w:val="0"/>
          <w:marRight w:val="0"/>
          <w:marTop w:val="0"/>
          <w:marBottom w:val="0"/>
          <w:divBdr>
            <w:top w:val="none" w:sz="0" w:space="0" w:color="auto"/>
            <w:left w:val="none" w:sz="0" w:space="0" w:color="auto"/>
            <w:bottom w:val="none" w:sz="0" w:space="0" w:color="auto"/>
            <w:right w:val="none" w:sz="0" w:space="0" w:color="auto"/>
          </w:divBdr>
        </w:div>
      </w:divsChild>
    </w:div>
    <w:div w:id="1035081629">
      <w:bodyDiv w:val="1"/>
      <w:marLeft w:val="0"/>
      <w:marRight w:val="0"/>
      <w:marTop w:val="0"/>
      <w:marBottom w:val="0"/>
      <w:divBdr>
        <w:top w:val="none" w:sz="0" w:space="0" w:color="auto"/>
        <w:left w:val="none" w:sz="0" w:space="0" w:color="auto"/>
        <w:bottom w:val="none" w:sz="0" w:space="0" w:color="auto"/>
        <w:right w:val="none" w:sz="0" w:space="0" w:color="auto"/>
      </w:divBdr>
      <w:divsChild>
        <w:div w:id="502092377">
          <w:marLeft w:val="0"/>
          <w:marRight w:val="0"/>
          <w:marTop w:val="0"/>
          <w:marBottom w:val="0"/>
          <w:divBdr>
            <w:top w:val="none" w:sz="0" w:space="0" w:color="auto"/>
            <w:left w:val="none" w:sz="0" w:space="0" w:color="auto"/>
            <w:bottom w:val="none" w:sz="0" w:space="0" w:color="auto"/>
            <w:right w:val="none" w:sz="0" w:space="0" w:color="auto"/>
          </w:divBdr>
          <w:divsChild>
            <w:div w:id="1474250547">
              <w:marLeft w:val="0"/>
              <w:marRight w:val="0"/>
              <w:marTop w:val="0"/>
              <w:marBottom w:val="0"/>
              <w:divBdr>
                <w:top w:val="none" w:sz="0" w:space="0" w:color="auto"/>
                <w:left w:val="none" w:sz="0" w:space="0" w:color="auto"/>
                <w:bottom w:val="none" w:sz="0" w:space="0" w:color="auto"/>
                <w:right w:val="none" w:sz="0" w:space="0" w:color="auto"/>
              </w:divBdr>
            </w:div>
          </w:divsChild>
        </w:div>
        <w:div w:id="173690788">
          <w:marLeft w:val="0"/>
          <w:marRight w:val="0"/>
          <w:marTop w:val="0"/>
          <w:marBottom w:val="0"/>
          <w:divBdr>
            <w:top w:val="none" w:sz="0" w:space="0" w:color="auto"/>
            <w:left w:val="none" w:sz="0" w:space="0" w:color="auto"/>
            <w:bottom w:val="none" w:sz="0" w:space="0" w:color="auto"/>
            <w:right w:val="none" w:sz="0" w:space="0" w:color="auto"/>
          </w:divBdr>
          <w:divsChild>
            <w:div w:id="825365015">
              <w:marLeft w:val="0"/>
              <w:marRight w:val="0"/>
              <w:marTop w:val="0"/>
              <w:marBottom w:val="0"/>
              <w:divBdr>
                <w:top w:val="none" w:sz="0" w:space="0" w:color="auto"/>
                <w:left w:val="none" w:sz="0" w:space="0" w:color="auto"/>
                <w:bottom w:val="none" w:sz="0" w:space="0" w:color="auto"/>
                <w:right w:val="none" w:sz="0" w:space="0" w:color="auto"/>
              </w:divBdr>
            </w:div>
          </w:divsChild>
        </w:div>
        <w:div w:id="1590381236">
          <w:marLeft w:val="0"/>
          <w:marRight w:val="0"/>
          <w:marTop w:val="0"/>
          <w:marBottom w:val="0"/>
          <w:divBdr>
            <w:top w:val="none" w:sz="0" w:space="0" w:color="auto"/>
            <w:left w:val="none" w:sz="0" w:space="0" w:color="auto"/>
            <w:bottom w:val="none" w:sz="0" w:space="0" w:color="auto"/>
            <w:right w:val="none" w:sz="0" w:space="0" w:color="auto"/>
          </w:divBdr>
          <w:divsChild>
            <w:div w:id="1817529008">
              <w:marLeft w:val="0"/>
              <w:marRight w:val="0"/>
              <w:marTop w:val="0"/>
              <w:marBottom w:val="0"/>
              <w:divBdr>
                <w:top w:val="none" w:sz="0" w:space="0" w:color="auto"/>
                <w:left w:val="none" w:sz="0" w:space="0" w:color="auto"/>
                <w:bottom w:val="none" w:sz="0" w:space="0" w:color="auto"/>
                <w:right w:val="none" w:sz="0" w:space="0" w:color="auto"/>
              </w:divBdr>
            </w:div>
          </w:divsChild>
        </w:div>
        <w:div w:id="213586625">
          <w:marLeft w:val="0"/>
          <w:marRight w:val="0"/>
          <w:marTop w:val="0"/>
          <w:marBottom w:val="0"/>
          <w:divBdr>
            <w:top w:val="none" w:sz="0" w:space="0" w:color="auto"/>
            <w:left w:val="none" w:sz="0" w:space="0" w:color="auto"/>
            <w:bottom w:val="none" w:sz="0" w:space="0" w:color="auto"/>
            <w:right w:val="none" w:sz="0" w:space="0" w:color="auto"/>
          </w:divBdr>
          <w:divsChild>
            <w:div w:id="1734503702">
              <w:marLeft w:val="0"/>
              <w:marRight w:val="0"/>
              <w:marTop w:val="0"/>
              <w:marBottom w:val="0"/>
              <w:divBdr>
                <w:top w:val="none" w:sz="0" w:space="0" w:color="auto"/>
                <w:left w:val="none" w:sz="0" w:space="0" w:color="auto"/>
                <w:bottom w:val="none" w:sz="0" w:space="0" w:color="auto"/>
                <w:right w:val="none" w:sz="0" w:space="0" w:color="auto"/>
              </w:divBdr>
            </w:div>
          </w:divsChild>
        </w:div>
        <w:div w:id="1970017317">
          <w:marLeft w:val="0"/>
          <w:marRight w:val="0"/>
          <w:marTop w:val="0"/>
          <w:marBottom w:val="0"/>
          <w:divBdr>
            <w:top w:val="none" w:sz="0" w:space="0" w:color="auto"/>
            <w:left w:val="none" w:sz="0" w:space="0" w:color="auto"/>
            <w:bottom w:val="none" w:sz="0" w:space="0" w:color="auto"/>
            <w:right w:val="none" w:sz="0" w:space="0" w:color="auto"/>
          </w:divBdr>
          <w:divsChild>
            <w:div w:id="192038997">
              <w:marLeft w:val="0"/>
              <w:marRight w:val="0"/>
              <w:marTop w:val="0"/>
              <w:marBottom w:val="0"/>
              <w:divBdr>
                <w:top w:val="none" w:sz="0" w:space="0" w:color="auto"/>
                <w:left w:val="none" w:sz="0" w:space="0" w:color="auto"/>
                <w:bottom w:val="none" w:sz="0" w:space="0" w:color="auto"/>
                <w:right w:val="none" w:sz="0" w:space="0" w:color="auto"/>
              </w:divBdr>
            </w:div>
          </w:divsChild>
        </w:div>
        <w:div w:id="489951726">
          <w:marLeft w:val="0"/>
          <w:marRight w:val="0"/>
          <w:marTop w:val="0"/>
          <w:marBottom w:val="0"/>
          <w:divBdr>
            <w:top w:val="none" w:sz="0" w:space="0" w:color="auto"/>
            <w:left w:val="none" w:sz="0" w:space="0" w:color="auto"/>
            <w:bottom w:val="none" w:sz="0" w:space="0" w:color="auto"/>
            <w:right w:val="none" w:sz="0" w:space="0" w:color="auto"/>
          </w:divBdr>
          <w:divsChild>
            <w:div w:id="139233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808784">
      <w:bodyDiv w:val="1"/>
      <w:marLeft w:val="0"/>
      <w:marRight w:val="0"/>
      <w:marTop w:val="0"/>
      <w:marBottom w:val="0"/>
      <w:divBdr>
        <w:top w:val="none" w:sz="0" w:space="0" w:color="auto"/>
        <w:left w:val="none" w:sz="0" w:space="0" w:color="auto"/>
        <w:bottom w:val="none" w:sz="0" w:space="0" w:color="auto"/>
        <w:right w:val="none" w:sz="0" w:space="0" w:color="auto"/>
      </w:divBdr>
      <w:divsChild>
        <w:div w:id="1283726895">
          <w:marLeft w:val="0"/>
          <w:marRight w:val="0"/>
          <w:marTop w:val="0"/>
          <w:marBottom w:val="0"/>
          <w:divBdr>
            <w:top w:val="none" w:sz="0" w:space="0" w:color="auto"/>
            <w:left w:val="none" w:sz="0" w:space="0" w:color="auto"/>
            <w:bottom w:val="none" w:sz="0" w:space="0" w:color="auto"/>
            <w:right w:val="none" w:sz="0" w:space="0" w:color="auto"/>
          </w:divBdr>
        </w:div>
        <w:div w:id="170072153">
          <w:marLeft w:val="0"/>
          <w:marRight w:val="0"/>
          <w:marTop w:val="0"/>
          <w:marBottom w:val="0"/>
          <w:divBdr>
            <w:top w:val="none" w:sz="0" w:space="0" w:color="auto"/>
            <w:left w:val="none" w:sz="0" w:space="0" w:color="auto"/>
            <w:bottom w:val="none" w:sz="0" w:space="0" w:color="auto"/>
            <w:right w:val="none" w:sz="0" w:space="0" w:color="auto"/>
          </w:divBdr>
        </w:div>
        <w:div w:id="1187870494">
          <w:marLeft w:val="0"/>
          <w:marRight w:val="0"/>
          <w:marTop w:val="0"/>
          <w:marBottom w:val="0"/>
          <w:divBdr>
            <w:top w:val="none" w:sz="0" w:space="0" w:color="auto"/>
            <w:left w:val="none" w:sz="0" w:space="0" w:color="auto"/>
            <w:bottom w:val="none" w:sz="0" w:space="0" w:color="auto"/>
            <w:right w:val="none" w:sz="0" w:space="0" w:color="auto"/>
          </w:divBdr>
          <w:divsChild>
            <w:div w:id="201091628">
              <w:marLeft w:val="0"/>
              <w:marRight w:val="0"/>
              <w:marTop w:val="0"/>
              <w:marBottom w:val="0"/>
              <w:divBdr>
                <w:top w:val="none" w:sz="0" w:space="0" w:color="auto"/>
                <w:left w:val="none" w:sz="0" w:space="0" w:color="auto"/>
                <w:bottom w:val="none" w:sz="0" w:space="0" w:color="auto"/>
                <w:right w:val="none" w:sz="0" w:space="0" w:color="auto"/>
              </w:divBdr>
            </w:div>
            <w:div w:id="1957522254">
              <w:marLeft w:val="0"/>
              <w:marRight w:val="0"/>
              <w:marTop w:val="0"/>
              <w:marBottom w:val="0"/>
              <w:divBdr>
                <w:top w:val="none" w:sz="0" w:space="0" w:color="auto"/>
                <w:left w:val="none" w:sz="0" w:space="0" w:color="auto"/>
                <w:bottom w:val="none" w:sz="0" w:space="0" w:color="auto"/>
                <w:right w:val="none" w:sz="0" w:space="0" w:color="auto"/>
              </w:divBdr>
            </w:div>
            <w:div w:id="142281851">
              <w:marLeft w:val="0"/>
              <w:marRight w:val="0"/>
              <w:marTop w:val="0"/>
              <w:marBottom w:val="0"/>
              <w:divBdr>
                <w:top w:val="none" w:sz="0" w:space="0" w:color="auto"/>
                <w:left w:val="none" w:sz="0" w:space="0" w:color="auto"/>
                <w:bottom w:val="none" w:sz="0" w:space="0" w:color="auto"/>
                <w:right w:val="none" w:sz="0" w:space="0" w:color="auto"/>
              </w:divBdr>
            </w:div>
            <w:div w:id="2062053529">
              <w:marLeft w:val="0"/>
              <w:marRight w:val="0"/>
              <w:marTop w:val="0"/>
              <w:marBottom w:val="0"/>
              <w:divBdr>
                <w:top w:val="none" w:sz="0" w:space="0" w:color="auto"/>
                <w:left w:val="none" w:sz="0" w:space="0" w:color="auto"/>
                <w:bottom w:val="none" w:sz="0" w:space="0" w:color="auto"/>
                <w:right w:val="none" w:sz="0" w:space="0" w:color="auto"/>
              </w:divBdr>
            </w:div>
            <w:div w:id="1089236174">
              <w:marLeft w:val="0"/>
              <w:marRight w:val="0"/>
              <w:marTop w:val="0"/>
              <w:marBottom w:val="0"/>
              <w:divBdr>
                <w:top w:val="none" w:sz="0" w:space="0" w:color="auto"/>
                <w:left w:val="none" w:sz="0" w:space="0" w:color="auto"/>
                <w:bottom w:val="none" w:sz="0" w:space="0" w:color="auto"/>
                <w:right w:val="none" w:sz="0" w:space="0" w:color="auto"/>
              </w:divBdr>
            </w:div>
          </w:divsChild>
        </w:div>
        <w:div w:id="1525901087">
          <w:marLeft w:val="0"/>
          <w:marRight w:val="0"/>
          <w:marTop w:val="0"/>
          <w:marBottom w:val="0"/>
          <w:divBdr>
            <w:top w:val="none" w:sz="0" w:space="0" w:color="auto"/>
            <w:left w:val="none" w:sz="0" w:space="0" w:color="auto"/>
            <w:bottom w:val="none" w:sz="0" w:space="0" w:color="auto"/>
            <w:right w:val="none" w:sz="0" w:space="0" w:color="auto"/>
          </w:divBdr>
          <w:divsChild>
            <w:div w:id="511454408">
              <w:marLeft w:val="0"/>
              <w:marRight w:val="0"/>
              <w:marTop w:val="0"/>
              <w:marBottom w:val="0"/>
              <w:divBdr>
                <w:top w:val="none" w:sz="0" w:space="0" w:color="auto"/>
                <w:left w:val="none" w:sz="0" w:space="0" w:color="auto"/>
                <w:bottom w:val="none" w:sz="0" w:space="0" w:color="auto"/>
                <w:right w:val="none" w:sz="0" w:space="0" w:color="auto"/>
              </w:divBdr>
            </w:div>
            <w:div w:id="98918555">
              <w:marLeft w:val="0"/>
              <w:marRight w:val="0"/>
              <w:marTop w:val="0"/>
              <w:marBottom w:val="0"/>
              <w:divBdr>
                <w:top w:val="none" w:sz="0" w:space="0" w:color="auto"/>
                <w:left w:val="none" w:sz="0" w:space="0" w:color="auto"/>
                <w:bottom w:val="none" w:sz="0" w:space="0" w:color="auto"/>
                <w:right w:val="none" w:sz="0" w:space="0" w:color="auto"/>
              </w:divBdr>
            </w:div>
            <w:div w:id="1116800936">
              <w:marLeft w:val="0"/>
              <w:marRight w:val="0"/>
              <w:marTop w:val="0"/>
              <w:marBottom w:val="0"/>
              <w:divBdr>
                <w:top w:val="none" w:sz="0" w:space="0" w:color="auto"/>
                <w:left w:val="none" w:sz="0" w:space="0" w:color="auto"/>
                <w:bottom w:val="none" w:sz="0" w:space="0" w:color="auto"/>
                <w:right w:val="none" w:sz="0" w:space="0" w:color="auto"/>
              </w:divBdr>
            </w:div>
            <w:div w:id="1076172783">
              <w:marLeft w:val="0"/>
              <w:marRight w:val="0"/>
              <w:marTop w:val="0"/>
              <w:marBottom w:val="0"/>
              <w:divBdr>
                <w:top w:val="none" w:sz="0" w:space="0" w:color="auto"/>
                <w:left w:val="none" w:sz="0" w:space="0" w:color="auto"/>
                <w:bottom w:val="none" w:sz="0" w:space="0" w:color="auto"/>
                <w:right w:val="none" w:sz="0" w:space="0" w:color="auto"/>
              </w:divBdr>
            </w:div>
            <w:div w:id="1415124138">
              <w:marLeft w:val="0"/>
              <w:marRight w:val="0"/>
              <w:marTop w:val="0"/>
              <w:marBottom w:val="0"/>
              <w:divBdr>
                <w:top w:val="none" w:sz="0" w:space="0" w:color="auto"/>
                <w:left w:val="none" w:sz="0" w:space="0" w:color="auto"/>
                <w:bottom w:val="none" w:sz="0" w:space="0" w:color="auto"/>
                <w:right w:val="none" w:sz="0" w:space="0" w:color="auto"/>
              </w:divBdr>
            </w:div>
          </w:divsChild>
        </w:div>
        <w:div w:id="1077089794">
          <w:marLeft w:val="0"/>
          <w:marRight w:val="0"/>
          <w:marTop w:val="0"/>
          <w:marBottom w:val="0"/>
          <w:divBdr>
            <w:top w:val="none" w:sz="0" w:space="0" w:color="auto"/>
            <w:left w:val="none" w:sz="0" w:space="0" w:color="auto"/>
            <w:bottom w:val="none" w:sz="0" w:space="0" w:color="auto"/>
            <w:right w:val="none" w:sz="0" w:space="0" w:color="auto"/>
          </w:divBdr>
          <w:divsChild>
            <w:div w:id="2080249655">
              <w:marLeft w:val="0"/>
              <w:marRight w:val="0"/>
              <w:marTop w:val="0"/>
              <w:marBottom w:val="0"/>
              <w:divBdr>
                <w:top w:val="none" w:sz="0" w:space="0" w:color="auto"/>
                <w:left w:val="none" w:sz="0" w:space="0" w:color="auto"/>
                <w:bottom w:val="none" w:sz="0" w:space="0" w:color="auto"/>
                <w:right w:val="none" w:sz="0" w:space="0" w:color="auto"/>
              </w:divBdr>
            </w:div>
            <w:div w:id="590701848">
              <w:marLeft w:val="0"/>
              <w:marRight w:val="0"/>
              <w:marTop w:val="0"/>
              <w:marBottom w:val="0"/>
              <w:divBdr>
                <w:top w:val="none" w:sz="0" w:space="0" w:color="auto"/>
                <w:left w:val="none" w:sz="0" w:space="0" w:color="auto"/>
                <w:bottom w:val="none" w:sz="0" w:space="0" w:color="auto"/>
                <w:right w:val="none" w:sz="0" w:space="0" w:color="auto"/>
              </w:divBdr>
            </w:div>
            <w:div w:id="1886599436">
              <w:marLeft w:val="0"/>
              <w:marRight w:val="0"/>
              <w:marTop w:val="0"/>
              <w:marBottom w:val="0"/>
              <w:divBdr>
                <w:top w:val="none" w:sz="0" w:space="0" w:color="auto"/>
                <w:left w:val="none" w:sz="0" w:space="0" w:color="auto"/>
                <w:bottom w:val="none" w:sz="0" w:space="0" w:color="auto"/>
                <w:right w:val="none" w:sz="0" w:space="0" w:color="auto"/>
              </w:divBdr>
            </w:div>
            <w:div w:id="357630141">
              <w:marLeft w:val="0"/>
              <w:marRight w:val="0"/>
              <w:marTop w:val="0"/>
              <w:marBottom w:val="0"/>
              <w:divBdr>
                <w:top w:val="none" w:sz="0" w:space="0" w:color="auto"/>
                <w:left w:val="none" w:sz="0" w:space="0" w:color="auto"/>
                <w:bottom w:val="none" w:sz="0" w:space="0" w:color="auto"/>
                <w:right w:val="none" w:sz="0" w:space="0" w:color="auto"/>
              </w:divBdr>
            </w:div>
            <w:div w:id="1648120082">
              <w:marLeft w:val="0"/>
              <w:marRight w:val="0"/>
              <w:marTop w:val="0"/>
              <w:marBottom w:val="0"/>
              <w:divBdr>
                <w:top w:val="none" w:sz="0" w:space="0" w:color="auto"/>
                <w:left w:val="none" w:sz="0" w:space="0" w:color="auto"/>
                <w:bottom w:val="none" w:sz="0" w:space="0" w:color="auto"/>
                <w:right w:val="none" w:sz="0" w:space="0" w:color="auto"/>
              </w:divBdr>
            </w:div>
          </w:divsChild>
        </w:div>
        <w:div w:id="1629505216">
          <w:marLeft w:val="0"/>
          <w:marRight w:val="0"/>
          <w:marTop w:val="0"/>
          <w:marBottom w:val="0"/>
          <w:divBdr>
            <w:top w:val="none" w:sz="0" w:space="0" w:color="auto"/>
            <w:left w:val="none" w:sz="0" w:space="0" w:color="auto"/>
            <w:bottom w:val="none" w:sz="0" w:space="0" w:color="auto"/>
            <w:right w:val="none" w:sz="0" w:space="0" w:color="auto"/>
          </w:divBdr>
          <w:divsChild>
            <w:div w:id="1177302879">
              <w:marLeft w:val="0"/>
              <w:marRight w:val="0"/>
              <w:marTop w:val="0"/>
              <w:marBottom w:val="0"/>
              <w:divBdr>
                <w:top w:val="none" w:sz="0" w:space="0" w:color="auto"/>
                <w:left w:val="none" w:sz="0" w:space="0" w:color="auto"/>
                <w:bottom w:val="none" w:sz="0" w:space="0" w:color="auto"/>
                <w:right w:val="none" w:sz="0" w:space="0" w:color="auto"/>
              </w:divBdr>
            </w:div>
            <w:div w:id="1982883381">
              <w:marLeft w:val="0"/>
              <w:marRight w:val="0"/>
              <w:marTop w:val="0"/>
              <w:marBottom w:val="0"/>
              <w:divBdr>
                <w:top w:val="none" w:sz="0" w:space="0" w:color="auto"/>
                <w:left w:val="none" w:sz="0" w:space="0" w:color="auto"/>
                <w:bottom w:val="none" w:sz="0" w:space="0" w:color="auto"/>
                <w:right w:val="none" w:sz="0" w:space="0" w:color="auto"/>
              </w:divBdr>
            </w:div>
            <w:div w:id="1711765379">
              <w:marLeft w:val="0"/>
              <w:marRight w:val="0"/>
              <w:marTop w:val="0"/>
              <w:marBottom w:val="0"/>
              <w:divBdr>
                <w:top w:val="none" w:sz="0" w:space="0" w:color="auto"/>
                <w:left w:val="none" w:sz="0" w:space="0" w:color="auto"/>
                <w:bottom w:val="none" w:sz="0" w:space="0" w:color="auto"/>
                <w:right w:val="none" w:sz="0" w:space="0" w:color="auto"/>
              </w:divBdr>
            </w:div>
            <w:div w:id="1876505220">
              <w:marLeft w:val="0"/>
              <w:marRight w:val="0"/>
              <w:marTop w:val="0"/>
              <w:marBottom w:val="0"/>
              <w:divBdr>
                <w:top w:val="none" w:sz="0" w:space="0" w:color="auto"/>
                <w:left w:val="none" w:sz="0" w:space="0" w:color="auto"/>
                <w:bottom w:val="none" w:sz="0" w:space="0" w:color="auto"/>
                <w:right w:val="none" w:sz="0" w:space="0" w:color="auto"/>
              </w:divBdr>
            </w:div>
            <w:div w:id="646666098">
              <w:marLeft w:val="0"/>
              <w:marRight w:val="0"/>
              <w:marTop w:val="0"/>
              <w:marBottom w:val="0"/>
              <w:divBdr>
                <w:top w:val="none" w:sz="0" w:space="0" w:color="auto"/>
                <w:left w:val="none" w:sz="0" w:space="0" w:color="auto"/>
                <w:bottom w:val="none" w:sz="0" w:space="0" w:color="auto"/>
                <w:right w:val="none" w:sz="0" w:space="0" w:color="auto"/>
              </w:divBdr>
            </w:div>
          </w:divsChild>
        </w:div>
        <w:div w:id="119879028">
          <w:marLeft w:val="0"/>
          <w:marRight w:val="0"/>
          <w:marTop w:val="0"/>
          <w:marBottom w:val="0"/>
          <w:divBdr>
            <w:top w:val="none" w:sz="0" w:space="0" w:color="auto"/>
            <w:left w:val="none" w:sz="0" w:space="0" w:color="auto"/>
            <w:bottom w:val="none" w:sz="0" w:space="0" w:color="auto"/>
            <w:right w:val="none" w:sz="0" w:space="0" w:color="auto"/>
          </w:divBdr>
          <w:divsChild>
            <w:div w:id="1083449266">
              <w:marLeft w:val="0"/>
              <w:marRight w:val="0"/>
              <w:marTop w:val="0"/>
              <w:marBottom w:val="0"/>
              <w:divBdr>
                <w:top w:val="none" w:sz="0" w:space="0" w:color="auto"/>
                <w:left w:val="none" w:sz="0" w:space="0" w:color="auto"/>
                <w:bottom w:val="none" w:sz="0" w:space="0" w:color="auto"/>
                <w:right w:val="none" w:sz="0" w:space="0" w:color="auto"/>
              </w:divBdr>
            </w:div>
            <w:div w:id="723413948">
              <w:marLeft w:val="0"/>
              <w:marRight w:val="0"/>
              <w:marTop w:val="0"/>
              <w:marBottom w:val="0"/>
              <w:divBdr>
                <w:top w:val="none" w:sz="0" w:space="0" w:color="auto"/>
                <w:left w:val="none" w:sz="0" w:space="0" w:color="auto"/>
                <w:bottom w:val="none" w:sz="0" w:space="0" w:color="auto"/>
                <w:right w:val="none" w:sz="0" w:space="0" w:color="auto"/>
              </w:divBdr>
            </w:div>
            <w:div w:id="1815105321">
              <w:marLeft w:val="0"/>
              <w:marRight w:val="0"/>
              <w:marTop w:val="0"/>
              <w:marBottom w:val="0"/>
              <w:divBdr>
                <w:top w:val="none" w:sz="0" w:space="0" w:color="auto"/>
                <w:left w:val="none" w:sz="0" w:space="0" w:color="auto"/>
                <w:bottom w:val="none" w:sz="0" w:space="0" w:color="auto"/>
                <w:right w:val="none" w:sz="0" w:space="0" w:color="auto"/>
              </w:divBdr>
            </w:div>
            <w:div w:id="52626930">
              <w:marLeft w:val="0"/>
              <w:marRight w:val="0"/>
              <w:marTop w:val="0"/>
              <w:marBottom w:val="0"/>
              <w:divBdr>
                <w:top w:val="none" w:sz="0" w:space="0" w:color="auto"/>
                <w:left w:val="none" w:sz="0" w:space="0" w:color="auto"/>
                <w:bottom w:val="none" w:sz="0" w:space="0" w:color="auto"/>
                <w:right w:val="none" w:sz="0" w:space="0" w:color="auto"/>
              </w:divBdr>
            </w:div>
            <w:div w:id="74641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867405">
      <w:bodyDiv w:val="1"/>
      <w:marLeft w:val="0"/>
      <w:marRight w:val="0"/>
      <w:marTop w:val="0"/>
      <w:marBottom w:val="0"/>
      <w:divBdr>
        <w:top w:val="none" w:sz="0" w:space="0" w:color="auto"/>
        <w:left w:val="none" w:sz="0" w:space="0" w:color="auto"/>
        <w:bottom w:val="none" w:sz="0" w:space="0" w:color="auto"/>
        <w:right w:val="none" w:sz="0" w:space="0" w:color="auto"/>
      </w:divBdr>
      <w:divsChild>
        <w:div w:id="1127430466">
          <w:marLeft w:val="0"/>
          <w:marRight w:val="0"/>
          <w:marTop w:val="0"/>
          <w:marBottom w:val="0"/>
          <w:divBdr>
            <w:top w:val="none" w:sz="0" w:space="0" w:color="auto"/>
            <w:left w:val="none" w:sz="0" w:space="0" w:color="auto"/>
            <w:bottom w:val="none" w:sz="0" w:space="0" w:color="auto"/>
            <w:right w:val="none" w:sz="0" w:space="0" w:color="auto"/>
          </w:divBdr>
        </w:div>
        <w:div w:id="560095777">
          <w:marLeft w:val="0"/>
          <w:marRight w:val="0"/>
          <w:marTop w:val="0"/>
          <w:marBottom w:val="0"/>
          <w:divBdr>
            <w:top w:val="none" w:sz="0" w:space="0" w:color="auto"/>
            <w:left w:val="none" w:sz="0" w:space="0" w:color="auto"/>
            <w:bottom w:val="none" w:sz="0" w:space="0" w:color="auto"/>
            <w:right w:val="none" w:sz="0" w:space="0" w:color="auto"/>
          </w:divBdr>
        </w:div>
        <w:div w:id="878468913">
          <w:marLeft w:val="0"/>
          <w:marRight w:val="0"/>
          <w:marTop w:val="0"/>
          <w:marBottom w:val="0"/>
          <w:divBdr>
            <w:top w:val="none" w:sz="0" w:space="0" w:color="auto"/>
            <w:left w:val="none" w:sz="0" w:space="0" w:color="auto"/>
            <w:bottom w:val="none" w:sz="0" w:space="0" w:color="auto"/>
            <w:right w:val="none" w:sz="0" w:space="0" w:color="auto"/>
          </w:divBdr>
        </w:div>
        <w:div w:id="117187272">
          <w:marLeft w:val="0"/>
          <w:marRight w:val="0"/>
          <w:marTop w:val="0"/>
          <w:marBottom w:val="0"/>
          <w:divBdr>
            <w:top w:val="none" w:sz="0" w:space="0" w:color="auto"/>
            <w:left w:val="none" w:sz="0" w:space="0" w:color="auto"/>
            <w:bottom w:val="none" w:sz="0" w:space="0" w:color="auto"/>
            <w:right w:val="none" w:sz="0" w:space="0" w:color="auto"/>
          </w:divBdr>
        </w:div>
        <w:div w:id="1614898529">
          <w:marLeft w:val="0"/>
          <w:marRight w:val="0"/>
          <w:marTop w:val="0"/>
          <w:marBottom w:val="0"/>
          <w:divBdr>
            <w:top w:val="none" w:sz="0" w:space="0" w:color="auto"/>
            <w:left w:val="none" w:sz="0" w:space="0" w:color="auto"/>
            <w:bottom w:val="none" w:sz="0" w:space="0" w:color="auto"/>
            <w:right w:val="none" w:sz="0" w:space="0" w:color="auto"/>
          </w:divBdr>
        </w:div>
        <w:div w:id="1385175958">
          <w:marLeft w:val="0"/>
          <w:marRight w:val="0"/>
          <w:marTop w:val="0"/>
          <w:marBottom w:val="0"/>
          <w:divBdr>
            <w:top w:val="none" w:sz="0" w:space="0" w:color="auto"/>
            <w:left w:val="none" w:sz="0" w:space="0" w:color="auto"/>
            <w:bottom w:val="none" w:sz="0" w:space="0" w:color="auto"/>
            <w:right w:val="none" w:sz="0" w:space="0" w:color="auto"/>
          </w:divBdr>
        </w:div>
        <w:div w:id="1408726839">
          <w:marLeft w:val="0"/>
          <w:marRight w:val="0"/>
          <w:marTop w:val="0"/>
          <w:marBottom w:val="0"/>
          <w:divBdr>
            <w:top w:val="none" w:sz="0" w:space="0" w:color="auto"/>
            <w:left w:val="none" w:sz="0" w:space="0" w:color="auto"/>
            <w:bottom w:val="none" w:sz="0" w:space="0" w:color="auto"/>
            <w:right w:val="none" w:sz="0" w:space="0" w:color="auto"/>
          </w:divBdr>
        </w:div>
        <w:div w:id="344400764">
          <w:marLeft w:val="0"/>
          <w:marRight w:val="0"/>
          <w:marTop w:val="0"/>
          <w:marBottom w:val="0"/>
          <w:divBdr>
            <w:top w:val="none" w:sz="0" w:space="0" w:color="auto"/>
            <w:left w:val="none" w:sz="0" w:space="0" w:color="auto"/>
            <w:bottom w:val="none" w:sz="0" w:space="0" w:color="auto"/>
            <w:right w:val="none" w:sz="0" w:space="0" w:color="auto"/>
          </w:divBdr>
        </w:div>
        <w:div w:id="1883595185">
          <w:marLeft w:val="0"/>
          <w:marRight w:val="0"/>
          <w:marTop w:val="0"/>
          <w:marBottom w:val="0"/>
          <w:divBdr>
            <w:top w:val="none" w:sz="0" w:space="0" w:color="auto"/>
            <w:left w:val="none" w:sz="0" w:space="0" w:color="auto"/>
            <w:bottom w:val="none" w:sz="0" w:space="0" w:color="auto"/>
            <w:right w:val="none" w:sz="0" w:space="0" w:color="auto"/>
          </w:divBdr>
        </w:div>
        <w:div w:id="1898591295">
          <w:marLeft w:val="0"/>
          <w:marRight w:val="0"/>
          <w:marTop w:val="0"/>
          <w:marBottom w:val="0"/>
          <w:divBdr>
            <w:top w:val="none" w:sz="0" w:space="0" w:color="auto"/>
            <w:left w:val="none" w:sz="0" w:space="0" w:color="auto"/>
            <w:bottom w:val="none" w:sz="0" w:space="0" w:color="auto"/>
            <w:right w:val="none" w:sz="0" w:space="0" w:color="auto"/>
          </w:divBdr>
        </w:div>
        <w:div w:id="2069573973">
          <w:marLeft w:val="0"/>
          <w:marRight w:val="0"/>
          <w:marTop w:val="0"/>
          <w:marBottom w:val="0"/>
          <w:divBdr>
            <w:top w:val="none" w:sz="0" w:space="0" w:color="auto"/>
            <w:left w:val="none" w:sz="0" w:space="0" w:color="auto"/>
            <w:bottom w:val="none" w:sz="0" w:space="0" w:color="auto"/>
            <w:right w:val="none" w:sz="0" w:space="0" w:color="auto"/>
          </w:divBdr>
        </w:div>
        <w:div w:id="593317215">
          <w:marLeft w:val="0"/>
          <w:marRight w:val="0"/>
          <w:marTop w:val="0"/>
          <w:marBottom w:val="0"/>
          <w:divBdr>
            <w:top w:val="none" w:sz="0" w:space="0" w:color="auto"/>
            <w:left w:val="none" w:sz="0" w:space="0" w:color="auto"/>
            <w:bottom w:val="none" w:sz="0" w:space="0" w:color="auto"/>
            <w:right w:val="none" w:sz="0" w:space="0" w:color="auto"/>
          </w:divBdr>
        </w:div>
      </w:divsChild>
    </w:div>
    <w:div w:id="1960137435">
      <w:bodyDiv w:val="1"/>
      <w:marLeft w:val="0"/>
      <w:marRight w:val="0"/>
      <w:marTop w:val="0"/>
      <w:marBottom w:val="0"/>
      <w:divBdr>
        <w:top w:val="none" w:sz="0" w:space="0" w:color="auto"/>
        <w:left w:val="none" w:sz="0" w:space="0" w:color="auto"/>
        <w:bottom w:val="none" w:sz="0" w:space="0" w:color="auto"/>
        <w:right w:val="none" w:sz="0" w:space="0" w:color="auto"/>
      </w:divBdr>
      <w:divsChild>
        <w:div w:id="188374344">
          <w:marLeft w:val="0"/>
          <w:marRight w:val="0"/>
          <w:marTop w:val="0"/>
          <w:marBottom w:val="0"/>
          <w:divBdr>
            <w:top w:val="none" w:sz="0" w:space="0" w:color="auto"/>
            <w:left w:val="none" w:sz="0" w:space="0" w:color="auto"/>
            <w:bottom w:val="none" w:sz="0" w:space="0" w:color="auto"/>
            <w:right w:val="none" w:sz="0" w:space="0" w:color="auto"/>
          </w:divBdr>
        </w:div>
        <w:div w:id="1170490823">
          <w:marLeft w:val="0"/>
          <w:marRight w:val="0"/>
          <w:marTop w:val="0"/>
          <w:marBottom w:val="0"/>
          <w:divBdr>
            <w:top w:val="none" w:sz="0" w:space="0" w:color="auto"/>
            <w:left w:val="none" w:sz="0" w:space="0" w:color="auto"/>
            <w:bottom w:val="none" w:sz="0" w:space="0" w:color="auto"/>
            <w:right w:val="none" w:sz="0" w:space="0" w:color="auto"/>
          </w:divBdr>
        </w:div>
      </w:divsChild>
    </w:div>
    <w:div w:id="2048993712">
      <w:bodyDiv w:val="1"/>
      <w:marLeft w:val="0"/>
      <w:marRight w:val="0"/>
      <w:marTop w:val="0"/>
      <w:marBottom w:val="0"/>
      <w:divBdr>
        <w:top w:val="none" w:sz="0" w:space="0" w:color="auto"/>
        <w:left w:val="none" w:sz="0" w:space="0" w:color="auto"/>
        <w:bottom w:val="none" w:sz="0" w:space="0" w:color="auto"/>
        <w:right w:val="none" w:sz="0" w:space="0" w:color="auto"/>
      </w:divBdr>
      <w:divsChild>
        <w:div w:id="387149816">
          <w:marLeft w:val="0"/>
          <w:marRight w:val="0"/>
          <w:marTop w:val="0"/>
          <w:marBottom w:val="0"/>
          <w:divBdr>
            <w:top w:val="none" w:sz="0" w:space="0" w:color="auto"/>
            <w:left w:val="none" w:sz="0" w:space="0" w:color="auto"/>
            <w:bottom w:val="none" w:sz="0" w:space="0" w:color="auto"/>
            <w:right w:val="none" w:sz="0" w:space="0" w:color="auto"/>
          </w:divBdr>
        </w:div>
        <w:div w:id="347490273">
          <w:marLeft w:val="0"/>
          <w:marRight w:val="0"/>
          <w:marTop w:val="0"/>
          <w:marBottom w:val="0"/>
          <w:divBdr>
            <w:top w:val="none" w:sz="0" w:space="0" w:color="auto"/>
            <w:left w:val="none" w:sz="0" w:space="0" w:color="auto"/>
            <w:bottom w:val="none" w:sz="0" w:space="0" w:color="auto"/>
            <w:right w:val="none" w:sz="0" w:space="0" w:color="auto"/>
          </w:divBdr>
        </w:div>
        <w:div w:id="548758994">
          <w:marLeft w:val="0"/>
          <w:marRight w:val="0"/>
          <w:marTop w:val="0"/>
          <w:marBottom w:val="0"/>
          <w:divBdr>
            <w:top w:val="none" w:sz="0" w:space="0" w:color="auto"/>
            <w:left w:val="none" w:sz="0" w:space="0" w:color="auto"/>
            <w:bottom w:val="none" w:sz="0" w:space="0" w:color="auto"/>
            <w:right w:val="none" w:sz="0" w:space="0" w:color="auto"/>
          </w:divBdr>
        </w:div>
        <w:div w:id="14192114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elpdesk@missouristate.edu" TargetMode="External"/><Relationship Id="rId18" Type="http://schemas.openxmlformats.org/officeDocument/2006/relationships/hyperlink" Target="https://www.missouristate.edu/EVPProvost/bbsyllabus.htm" TargetMode="External"/><Relationship Id="rId26" Type="http://schemas.openxmlformats.org/officeDocument/2006/relationships/hyperlink" Target="https://bear.accessiblelearning.com/MissouriState/ApplicationStudent.aspx" TargetMode="External"/><Relationship Id="rId3" Type="http://schemas.openxmlformats.org/officeDocument/2006/relationships/customXml" Target="../customXml/item3.xml"/><Relationship Id="rId21" Type="http://schemas.openxmlformats.org/officeDocument/2006/relationships/hyperlink" Target="https://www.missouristate.edu/provost/bbsyllabus.htm" TargetMode="External"/><Relationship Id="rId7" Type="http://schemas.openxmlformats.org/officeDocument/2006/relationships/webSettings" Target="webSettings.xml"/><Relationship Id="rId12" Type="http://schemas.openxmlformats.org/officeDocument/2006/relationships/hyperlink" Target="https://missouristate.teamdynamix.com/TDClient/1931/Portal/KB/ArticleDet?ID=107376" TargetMode="External"/><Relationship Id="rId17" Type="http://schemas.openxmlformats.org/officeDocument/2006/relationships/hyperlink" Target="https://owl.purdue.edu/owl/purdue_owl.html" TargetMode="External"/><Relationship Id="rId25" Type="http://schemas.openxmlformats.org/officeDocument/2006/relationships/hyperlink" Target="mailto:WPAACCESS@MissouriState.edu" TargetMode="External"/><Relationship Id="rId2" Type="http://schemas.openxmlformats.org/officeDocument/2006/relationships/customXml" Target="../customXml/item2.xml"/><Relationship Id="rId16" Type="http://schemas.openxmlformats.org/officeDocument/2006/relationships/hyperlink" Target="https://www.missouristate.edu/accessibilit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rieswan@missouristate.edu" TargetMode="External"/><Relationship Id="rId24" Type="http://schemas.openxmlformats.org/officeDocument/2006/relationships/hyperlink" Target="https://www.missouristate.edu/Disability/default.htm" TargetMode="External"/><Relationship Id="rId5" Type="http://schemas.openxmlformats.org/officeDocument/2006/relationships/styles" Target="styles.xml"/><Relationship Id="rId15" Type="http://schemas.openxmlformats.org/officeDocument/2006/relationships/hyperlink" Target="https://missouristate.teamdynamix.com/TDClient/1931/Portal/KB/?CategoryID=15642" TargetMode="External"/><Relationship Id="rId23" Type="http://schemas.openxmlformats.org/officeDocument/2006/relationships/hyperlink" Target="https://www.missouristate.edu/policy/Op1_08-suicide-prevention-available-suicide-programs-and-related-procedures.htm"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helpdesk.missouristate.edu/" TargetMode="External"/><Relationship Id="rId22" Type="http://schemas.openxmlformats.org/officeDocument/2006/relationships/hyperlink" Target="https://www.missouristate.edu/provost/bbsyllabus.ht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E7E218-6A05-454B-8020-D965D77AE23F}">
  <ds:schemaRefs>
    <ds:schemaRef ds:uri="http://schemas.microsoft.com/sharepoint/v3/contenttype/forms"/>
  </ds:schemaRefs>
</ds:datastoreItem>
</file>

<file path=customXml/itemProps2.xml><?xml version="1.0" encoding="utf-8"?>
<ds:datastoreItem xmlns:ds="http://schemas.openxmlformats.org/officeDocument/2006/customXml" ds:itemID="{FD215CF0-0A51-475F-A574-12D44609A89B}">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customXml/itemProps3.xml><?xml version="1.0" encoding="utf-8"?>
<ds:datastoreItem xmlns:ds="http://schemas.openxmlformats.org/officeDocument/2006/customXml" ds:itemID="{EB3680C8-D145-487A-8ED2-98EC0D8A7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5416</Words>
  <Characters>30874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Microsoft Word - PT708spring22.docx</vt:lpstr>
    </vt:vector>
  </TitlesOfParts>
  <Company/>
  <LinksUpToDate>false</LinksUpToDate>
  <CharactersWithSpaces>36218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PT708spring22.docx</dc:title>
  <cp:lastModifiedBy>Karrie Swan</cp:lastModifiedBy>
  <cp:revision>3</cp:revision>
  <dcterms:created xsi:type="dcterms:W3CDTF">2022-10-19T20:18:00Z</dcterms:created>
  <dcterms:modified xsi:type="dcterms:W3CDTF">2022-10-22T07:10:00Z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2022-01-18T00:00:00Z</vt:filetime>
  </property>
  <property fmtid="{D5CDD505-2E9C-101B-9397-08002B2CF9AE}" pid="3" name="Creator">
    <vt:lpwstr>Word</vt:lpwstr>
  </property>
  <property fmtid="{D5CDD505-2E9C-101B-9397-08002B2CF9AE}" pid="4" name="LastSaved">
    <vt:filetime>2022-07-22T00:00:00Z</vt:filetime>
  </property>
  <property fmtid="{D5CDD505-2E9C-101B-9397-08002B2CF9AE}" pid="5" name="ContentTypeId">
    <vt:lpwstr>0x010100FE773E84B1B04F4380BF13BBF203D8A0</vt:lpwstr>
  </property>
</Properties>
</file>