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44C02" w14:textId="77777777" w:rsidR="004A3381" w:rsidRPr="00D7572A" w:rsidRDefault="00E911E2" w:rsidP="0027064D">
      <w:pPr>
        <w:pStyle w:val="Title"/>
        <w:jc w:val="center"/>
        <w:rPr>
          <w:rFonts w:asciiTheme="minorHAnsi" w:hAnsiTheme="minorHAnsi" w:cstheme="minorHAnsi"/>
          <w:b/>
          <w:bCs/>
          <w:sz w:val="32"/>
          <w:szCs w:val="32"/>
        </w:rPr>
      </w:pPr>
      <w:r w:rsidRPr="00D7572A">
        <w:rPr>
          <w:rFonts w:asciiTheme="minorHAnsi" w:hAnsiTheme="minorHAnsi" w:cstheme="minorHAnsi"/>
          <w:b/>
          <w:bCs/>
          <w:noProof/>
          <w:sz w:val="32"/>
          <w:szCs w:val="32"/>
        </w:rPr>
        <w:drawing>
          <wp:inline distT="0" distB="0" distL="0" distR="0" wp14:anchorId="07E774C5" wp14:editId="30779EA1">
            <wp:extent cx="3305910" cy="1069516"/>
            <wp:effectExtent l="0" t="0" r="0" b="0"/>
            <wp:docPr id="1" name="Picture 1" descr="Missouri State Carrington H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carrington.png"/>
                    <pic:cNvPicPr/>
                  </pic:nvPicPr>
                  <pic:blipFill rotWithShape="1">
                    <a:blip r:embed="rId11"/>
                    <a:srcRect t="22422" b="20248"/>
                    <a:stretch/>
                  </pic:blipFill>
                  <pic:spPr bwMode="auto">
                    <a:xfrm>
                      <a:off x="0" y="0"/>
                      <a:ext cx="3340520" cy="1080713"/>
                    </a:xfrm>
                    <a:prstGeom prst="rect">
                      <a:avLst/>
                    </a:prstGeom>
                    <a:ln>
                      <a:noFill/>
                    </a:ln>
                    <a:extLst>
                      <a:ext uri="{53640926-AAD7-44D8-BBD7-CCE9431645EC}">
                        <a14:shadowObscured xmlns:a14="http://schemas.microsoft.com/office/drawing/2010/main"/>
                      </a:ext>
                    </a:extLst>
                  </pic:spPr>
                </pic:pic>
              </a:graphicData>
            </a:graphic>
          </wp:inline>
        </w:drawing>
      </w:r>
    </w:p>
    <w:p w14:paraId="516ECD03" w14:textId="70D5275F" w:rsidR="004137C7" w:rsidRPr="006E0A51" w:rsidRDefault="00BC28D5" w:rsidP="004137C7">
      <w:pPr>
        <w:jc w:val="center"/>
        <w:rPr>
          <w:b/>
        </w:rPr>
      </w:pPr>
      <w:r w:rsidRPr="006E0A51">
        <w:rPr>
          <w:b/>
        </w:rPr>
        <w:t xml:space="preserve">HUMAN </w:t>
      </w:r>
      <w:r w:rsidR="006E0A51" w:rsidRPr="006E0A51">
        <w:rPr>
          <w:b/>
        </w:rPr>
        <w:t xml:space="preserve">GROWTH AND DEVELOPMENT </w:t>
      </w:r>
      <w:r w:rsidR="00053C37" w:rsidRPr="006E0A51">
        <w:rPr>
          <w:b/>
        </w:rPr>
        <w:t xml:space="preserve">(COU </w:t>
      </w:r>
      <w:r w:rsidRPr="006E0A51">
        <w:rPr>
          <w:b/>
        </w:rPr>
        <w:t>707</w:t>
      </w:r>
      <w:r w:rsidR="00053C37" w:rsidRPr="006E0A51">
        <w:rPr>
          <w:b/>
        </w:rPr>
        <w:t>)</w:t>
      </w:r>
    </w:p>
    <w:p w14:paraId="53598D94" w14:textId="77777777" w:rsidR="004137C7" w:rsidRPr="006E0A51" w:rsidRDefault="004137C7" w:rsidP="004137C7">
      <w:pPr>
        <w:rPr>
          <w:b/>
        </w:rPr>
      </w:pPr>
    </w:p>
    <w:p w14:paraId="5965BE97" w14:textId="1BD84847" w:rsidR="000178AF" w:rsidRPr="006E0A51" w:rsidRDefault="004137C7" w:rsidP="004137C7">
      <w:pPr>
        <w:rPr>
          <w:b/>
          <w:u w:val="single"/>
        </w:rPr>
      </w:pPr>
      <w:r w:rsidRPr="006E0A51">
        <w:rPr>
          <w:b/>
          <w:u w:val="single"/>
        </w:rPr>
        <w:t>I</w:t>
      </w:r>
      <w:r w:rsidR="000178AF" w:rsidRPr="006E0A51">
        <w:rPr>
          <w:b/>
          <w:u w:val="single"/>
        </w:rPr>
        <w:t>NSTRUCTOR INFORMATION:</w:t>
      </w:r>
    </w:p>
    <w:p w14:paraId="4B15D5F1" w14:textId="20ED536D" w:rsidR="000178AF" w:rsidRPr="006E0A51" w:rsidRDefault="000178AF" w:rsidP="000178AF">
      <w:pPr>
        <w:spacing w:line="276" w:lineRule="auto"/>
      </w:pPr>
      <w:r w:rsidRPr="006E0A51">
        <w:t xml:space="preserve">Instructor Name: </w:t>
      </w:r>
      <w:proofErr w:type="spellStart"/>
      <w:r w:rsidR="00D708E4" w:rsidRPr="006E0A51">
        <w:t>Bonni</w:t>
      </w:r>
      <w:proofErr w:type="spellEnd"/>
      <w:r w:rsidR="00D708E4" w:rsidRPr="006E0A51">
        <w:t xml:space="preserve"> Behrend</w:t>
      </w:r>
    </w:p>
    <w:p w14:paraId="7A2976AC" w14:textId="6BFA21BC" w:rsidR="004137C7" w:rsidRPr="006E0A51" w:rsidRDefault="000178AF" w:rsidP="004137C7">
      <w:pPr>
        <w:spacing w:line="276" w:lineRule="auto"/>
      </w:pPr>
      <w:r w:rsidRPr="006E0A51">
        <w:t xml:space="preserve">Email: </w:t>
      </w:r>
      <w:hyperlink r:id="rId12" w:history="1">
        <w:r w:rsidR="00D708E4" w:rsidRPr="006E0A51">
          <w:rPr>
            <w:rStyle w:val="Hyperlink"/>
          </w:rPr>
          <w:t>BonniBehrend@Missouristate.edu</w:t>
        </w:r>
      </w:hyperlink>
    </w:p>
    <w:p w14:paraId="7F8A5F4D" w14:textId="23917730" w:rsidR="00D708E4" w:rsidRPr="006E0A51" w:rsidRDefault="00D708E4" w:rsidP="004137C7">
      <w:pPr>
        <w:spacing w:line="276" w:lineRule="auto"/>
      </w:pPr>
      <w:r w:rsidRPr="006E0A51">
        <w:t>Office: PCOB 127</w:t>
      </w:r>
    </w:p>
    <w:p w14:paraId="1E964275" w14:textId="2F52ECD2" w:rsidR="00044BC1" w:rsidRPr="006E0A51" w:rsidRDefault="00044BC1" w:rsidP="004137C7">
      <w:pPr>
        <w:spacing w:line="276" w:lineRule="auto"/>
      </w:pPr>
      <w:r w:rsidRPr="006E0A51">
        <w:t>Office Phone: 417-836-8708</w:t>
      </w:r>
    </w:p>
    <w:p w14:paraId="4AE23EF5" w14:textId="13E9FF50" w:rsidR="004137C7" w:rsidRPr="00B77053" w:rsidRDefault="00044BC1" w:rsidP="004137C7">
      <w:pPr>
        <w:spacing w:line="276" w:lineRule="auto"/>
      </w:pPr>
      <w:r w:rsidRPr="006E0A51">
        <w:t>Office Hours: By email or appointment (In-person &amp; Zoom options)</w:t>
      </w:r>
    </w:p>
    <w:p w14:paraId="47EDDD0A" w14:textId="0AF1DD6A" w:rsidR="002E06A8" w:rsidRPr="006E0A51" w:rsidRDefault="000178AF" w:rsidP="00B77053">
      <w:pPr>
        <w:spacing w:before="120" w:after="120"/>
      </w:pPr>
      <w:r w:rsidRPr="006E0A51">
        <w:rPr>
          <w:rStyle w:val="Heading2Char"/>
          <w:rFonts w:eastAsiaTheme="majorEastAsia" w:cs="Times New Roman"/>
          <w:color w:val="000000" w:themeColor="text1"/>
          <w:u w:val="single"/>
        </w:rPr>
        <w:t>STUDENT SUCCESS</w:t>
      </w:r>
      <w:r w:rsidR="00C7747A" w:rsidRPr="006E0A51">
        <w:rPr>
          <w:rStyle w:val="Heading2Char"/>
          <w:rFonts w:eastAsiaTheme="majorEastAsia" w:cs="Times New Roman"/>
          <w:color w:val="000000" w:themeColor="text1"/>
          <w:u w:val="single"/>
        </w:rPr>
        <w:t xml:space="preserve"> AND </w:t>
      </w:r>
      <w:r w:rsidR="00953A93" w:rsidRPr="006E0A51">
        <w:rPr>
          <w:b/>
          <w:bCs/>
          <w:u w:val="single"/>
        </w:rPr>
        <w:t>INCLUSIVITY</w:t>
      </w:r>
      <w:r w:rsidRPr="006E0A51">
        <w:rPr>
          <w:b/>
          <w:bCs/>
          <w:u w:val="single"/>
        </w:rPr>
        <w:t>:</w:t>
      </w:r>
      <w:r w:rsidRPr="006E0A51">
        <w:t xml:space="preserve"> </w:t>
      </w:r>
      <w:r w:rsidR="004104E8" w:rsidRPr="006E0A51">
        <w:br/>
      </w:r>
      <w:r w:rsidRPr="006E0A51">
        <w:t xml:space="preserve">At Missouri State University we are committed to </w:t>
      </w:r>
      <w:r w:rsidR="00953A93" w:rsidRPr="006E0A51">
        <w:t>your</w:t>
      </w:r>
      <w:r w:rsidRPr="006E0A51">
        <w:t xml:space="preserve"> success</w:t>
      </w:r>
      <w:r w:rsidR="009A0ACC" w:rsidRPr="006E0A51">
        <w:t xml:space="preserve"> and </w:t>
      </w:r>
      <w:r w:rsidR="00EE3397" w:rsidRPr="006E0A51">
        <w:t xml:space="preserve">the </w:t>
      </w:r>
      <w:r w:rsidR="009A0ACC" w:rsidRPr="006E0A51">
        <w:t>creati</w:t>
      </w:r>
      <w:r w:rsidR="00EE3397" w:rsidRPr="006E0A51">
        <w:t>on of</w:t>
      </w:r>
      <w:r w:rsidR="009A0ACC" w:rsidRPr="006E0A51">
        <w:t xml:space="preserve"> an environ</w:t>
      </w:r>
      <w:r w:rsidR="00EE3397" w:rsidRPr="006E0A51">
        <w:t>ment where all students are welcome</w:t>
      </w:r>
      <w:r w:rsidRPr="006E0A51">
        <w:t>.</w:t>
      </w:r>
      <w:r w:rsidR="00675790" w:rsidRPr="006E0A51">
        <w:t xml:space="preserve"> As a </w:t>
      </w:r>
      <w:r w:rsidR="006C264B" w:rsidRPr="006E0A51">
        <w:t xml:space="preserve">community of learners, we acknowledge the value in </w:t>
      </w:r>
      <w:r w:rsidR="00B40774" w:rsidRPr="006E0A51">
        <w:t xml:space="preserve">the engagement and </w:t>
      </w:r>
      <w:r w:rsidR="001000C0" w:rsidRPr="006E0A51">
        <w:t>exchang</w:t>
      </w:r>
      <w:r w:rsidR="00B40774" w:rsidRPr="006E0A51">
        <w:t>e of</w:t>
      </w:r>
      <w:r w:rsidR="001000C0" w:rsidRPr="006E0A51">
        <w:t xml:space="preserve"> ideas with individuals</w:t>
      </w:r>
      <w:r w:rsidR="00B40774" w:rsidRPr="006E0A51">
        <w:t>,</w:t>
      </w:r>
      <w:r w:rsidR="001000C0" w:rsidRPr="006E0A51">
        <w:t xml:space="preserve"> </w:t>
      </w:r>
      <w:r w:rsidR="00B40774" w:rsidRPr="006E0A51">
        <w:t>whose backgrounds may be different than our own.</w:t>
      </w:r>
      <w:r w:rsidR="00B77053">
        <w:br/>
      </w:r>
      <w:r w:rsidR="004104E8" w:rsidRPr="006E0A51">
        <w:br/>
      </w:r>
      <w:r w:rsidRPr="006E0A51">
        <w:t xml:space="preserve">A key element to your success as a student is to </w:t>
      </w:r>
      <w:r w:rsidR="00BC0B46" w:rsidRPr="006E0A51">
        <w:t xml:space="preserve">actively </w:t>
      </w:r>
      <w:r w:rsidRPr="006E0A51">
        <w:t xml:space="preserve">engage in </w:t>
      </w:r>
      <w:r w:rsidR="00A85547" w:rsidRPr="006E0A51">
        <w:t xml:space="preserve">the </w:t>
      </w:r>
      <w:r w:rsidRPr="006E0A51">
        <w:t>course activities</w:t>
      </w:r>
      <w:r w:rsidR="00C824F1" w:rsidRPr="006E0A51">
        <w:t xml:space="preserve">, with your peers, </w:t>
      </w:r>
      <w:r w:rsidRPr="006E0A51">
        <w:t xml:space="preserve">and </w:t>
      </w:r>
      <w:r w:rsidR="00B2222D" w:rsidRPr="006E0A51">
        <w:t>me,</w:t>
      </w:r>
      <w:r w:rsidR="004137C7" w:rsidRPr="006E0A51">
        <w:t xml:space="preserve"> </w:t>
      </w:r>
      <w:r w:rsidR="00C06137" w:rsidRPr="006E0A51">
        <w:t>your instructor</w:t>
      </w:r>
      <w:r w:rsidRPr="006E0A51">
        <w:t xml:space="preserve">. If you anticipate or experience academic barriers during the course, contact </w:t>
      </w:r>
      <w:r w:rsidR="00027F53" w:rsidRPr="006E0A51">
        <w:t>me</w:t>
      </w:r>
      <w:r w:rsidRPr="006E0A51">
        <w:t xml:space="preserve"> right away so </w:t>
      </w:r>
      <w:r w:rsidR="00027F53" w:rsidRPr="006E0A51">
        <w:t>we</w:t>
      </w:r>
      <w:r w:rsidRPr="006E0A51">
        <w:t xml:space="preserve"> can discuss options</w:t>
      </w:r>
      <w:r w:rsidR="00027F53" w:rsidRPr="006E0A51">
        <w:t xml:space="preserve"> </w:t>
      </w:r>
      <w:r w:rsidR="00F301BC" w:rsidRPr="006E0A51">
        <w:t>for addressing th</w:t>
      </w:r>
      <w:r w:rsidR="00E50BD1" w:rsidRPr="006E0A51">
        <w:t>ose barriers</w:t>
      </w:r>
      <w:r w:rsidRPr="006E0A51">
        <w:t>.</w:t>
      </w:r>
      <w:r w:rsidR="00100DA5" w:rsidRPr="006E0A51">
        <w:t xml:space="preserve"> </w:t>
      </w:r>
      <w:r w:rsidR="002E06A8" w:rsidRPr="006E0A51">
        <w:rPr>
          <w:rFonts w:eastAsiaTheme="minorEastAsia"/>
        </w:rPr>
        <w:t xml:space="preserve">Missouri State University (as an institution) and I (as a human being and instructor of this course) </w:t>
      </w:r>
      <w:r w:rsidR="00964A43" w:rsidRPr="006E0A51">
        <w:t>are</w:t>
      </w:r>
      <w:r w:rsidR="002E06A8" w:rsidRPr="006E0A51">
        <w:rPr>
          <w:rFonts w:eastAsiaTheme="minorEastAsia"/>
        </w:rPr>
        <w:t xml:space="preserve"> committed to full inclusion in education for all persons. Services and reasonable accommodations are available to persons with temporary and permanent disabilities, to students facing mental health or other personal challenges, and to students with other kinds of learning challenges. Please let me know if there are circumstances affecting your ability to participate in class. Some resources that might be of use include:</w:t>
      </w:r>
      <w:r w:rsidR="00E978DD" w:rsidRPr="006E0A51">
        <w:rPr>
          <w:rFonts w:eastAsiaTheme="minorEastAsia"/>
        </w:rPr>
        <w:br/>
      </w:r>
    </w:p>
    <w:p w14:paraId="0B45B3B5" w14:textId="77777777" w:rsidR="002E06A8" w:rsidRPr="006E0A51" w:rsidRDefault="00000000">
      <w:pPr>
        <w:numPr>
          <w:ilvl w:val="0"/>
          <w:numId w:val="1"/>
        </w:numPr>
        <w:spacing w:after="4" w:line="250" w:lineRule="auto"/>
      </w:pPr>
      <w:hyperlink r:id="rId13" w:history="1">
        <w:r w:rsidR="002E06A8" w:rsidRPr="006E0A51">
          <w:rPr>
            <w:rStyle w:val="Hyperlink"/>
            <w:rFonts w:eastAsiaTheme="minorEastAsia"/>
          </w:rPr>
          <w:t>Disability Resource Center </w:t>
        </w:r>
      </w:hyperlink>
      <w:r w:rsidR="002E06A8" w:rsidRPr="006E0A51">
        <w:rPr>
          <w:rFonts w:eastAsiaTheme="minorEastAsia"/>
        </w:rPr>
        <w:t xml:space="preserve"> </w:t>
      </w:r>
    </w:p>
    <w:p w14:paraId="0C0BEFE3" w14:textId="77777777" w:rsidR="002E06A8" w:rsidRPr="006E0A51" w:rsidRDefault="00000000">
      <w:pPr>
        <w:numPr>
          <w:ilvl w:val="0"/>
          <w:numId w:val="1"/>
        </w:numPr>
        <w:spacing w:after="4" w:line="250" w:lineRule="auto"/>
      </w:pPr>
      <w:hyperlink r:id="rId14" w:history="1">
        <w:r w:rsidR="002E06A8" w:rsidRPr="006E0A51">
          <w:rPr>
            <w:rStyle w:val="Hyperlink"/>
            <w:rFonts w:eastAsiaTheme="minorEastAsia"/>
          </w:rPr>
          <w:t>Counseling Center</w:t>
        </w:r>
      </w:hyperlink>
    </w:p>
    <w:p w14:paraId="40FE95BB" w14:textId="77777777" w:rsidR="002E06A8" w:rsidRPr="006E0A51" w:rsidRDefault="00000000">
      <w:pPr>
        <w:numPr>
          <w:ilvl w:val="0"/>
          <w:numId w:val="1"/>
        </w:numPr>
        <w:spacing w:after="4" w:line="250" w:lineRule="auto"/>
      </w:pPr>
      <w:hyperlink r:id="rId15" w:history="1">
        <w:r w:rsidR="002E06A8" w:rsidRPr="006E0A51">
          <w:rPr>
            <w:rStyle w:val="Hyperlink"/>
            <w:rFonts w:eastAsiaTheme="minorEastAsia"/>
          </w:rPr>
          <w:t>Multicultural Center</w:t>
        </w:r>
      </w:hyperlink>
    </w:p>
    <w:p w14:paraId="01C2FE9B" w14:textId="77777777" w:rsidR="002E06A8" w:rsidRPr="006E0A51" w:rsidRDefault="00000000">
      <w:pPr>
        <w:numPr>
          <w:ilvl w:val="0"/>
          <w:numId w:val="1"/>
        </w:numPr>
        <w:spacing w:after="4" w:line="250" w:lineRule="auto"/>
      </w:pPr>
      <w:hyperlink r:id="rId16" w:history="1">
        <w:r w:rsidR="002E06A8" w:rsidRPr="006E0A51">
          <w:rPr>
            <w:rStyle w:val="Hyperlink"/>
            <w:rFonts w:eastAsiaTheme="minorEastAsia"/>
          </w:rPr>
          <w:t>Academic Advising &amp; Transfer Center</w:t>
        </w:r>
      </w:hyperlink>
    </w:p>
    <w:p w14:paraId="0E816BB4" w14:textId="77777777" w:rsidR="00B77053" w:rsidRDefault="00B77053" w:rsidP="006E0A51">
      <w:pPr>
        <w:tabs>
          <w:tab w:val="left" w:pos="0"/>
        </w:tabs>
      </w:pPr>
    </w:p>
    <w:p w14:paraId="6E9E495F" w14:textId="77777777" w:rsidR="00B77053" w:rsidRPr="00C52A7E" w:rsidRDefault="00B77053" w:rsidP="00B77053">
      <w:pPr>
        <w:rPr>
          <w:b/>
          <w:bCs/>
          <w:u w:val="single"/>
        </w:rPr>
      </w:pPr>
      <w:r w:rsidRPr="00C52A7E">
        <w:rPr>
          <w:rFonts w:eastAsia="Cambria"/>
          <w:b/>
          <w:bCs/>
          <w:u w:val="single"/>
        </w:rPr>
        <w:t>COUNSELING PROGRAM OBJECTIVES</w:t>
      </w:r>
    </w:p>
    <w:p w14:paraId="4971B739" w14:textId="77777777" w:rsidR="00B77053" w:rsidRPr="00720296" w:rsidRDefault="00B77053" w:rsidP="00B77053">
      <w:r w:rsidRPr="00720296">
        <w:rPr>
          <w:rFonts w:eastAsia="Cambria"/>
          <w:b/>
          <w:bCs/>
          <w:i/>
          <w:iCs/>
        </w:rPr>
        <w:t>Knowledge.</w:t>
      </w:r>
      <w:r w:rsidRPr="00720296">
        <w:rPr>
          <w:rFonts w:eastAsia="Cambria"/>
        </w:rPr>
        <w:t xml:space="preserve"> Students will demonstrate appropriate breadth and depth of knowledge and comprehension in the areas of culturally relevant service, prevention, treatment, referral, and program management associated with the broader field of counseling as well as the selected specialty (i.e., mental health or school counseling).</w:t>
      </w:r>
      <w:r w:rsidRPr="00720296">
        <w:br/>
      </w:r>
      <w:r w:rsidRPr="00720296">
        <w:rPr>
          <w:rFonts w:eastAsia="Cambria"/>
          <w:b/>
          <w:bCs/>
          <w:i/>
          <w:iCs/>
        </w:rPr>
        <w:t>Clinical Skills.</w:t>
      </w:r>
      <w:r w:rsidRPr="00720296">
        <w:rPr>
          <w:rFonts w:eastAsia="Cambria"/>
        </w:rPr>
        <w:t xml:space="preserve"> Students will demonstrate meaningful, therapeutic alliances that utilize culturally sensitive appraisal and assessment techniques for working with individuals and groups in a culturally pluralistic world.</w:t>
      </w:r>
      <w:r w:rsidRPr="00720296">
        <w:br/>
      </w:r>
      <w:r w:rsidRPr="00720296">
        <w:rPr>
          <w:rFonts w:eastAsia="Cambria"/>
          <w:b/>
          <w:bCs/>
          <w:i/>
          <w:iCs/>
        </w:rPr>
        <w:t>Research and Appraisal.</w:t>
      </w:r>
      <w:r w:rsidRPr="00720296">
        <w:rPr>
          <w:rFonts w:eastAsia="Cambria"/>
        </w:rPr>
        <w:t xml:space="preserve"> Students will demonstrate analytical knowledge and skills for appraising </w:t>
      </w:r>
      <w:r w:rsidRPr="00720296">
        <w:rPr>
          <w:rFonts w:eastAsia="Cambria"/>
        </w:rPr>
        <w:lastRenderedPageBreak/>
        <w:t>and contributing to professional counseling literature and program evaluation in selected specialty areas ((i.e., mental health or school counseling).</w:t>
      </w:r>
    </w:p>
    <w:p w14:paraId="2A8EED56" w14:textId="77777777" w:rsidR="00B77053" w:rsidRPr="00720296" w:rsidRDefault="00B77053" w:rsidP="00B77053">
      <w:r w:rsidRPr="00720296">
        <w:rPr>
          <w:rFonts w:eastAsia="Cambria"/>
          <w:b/>
          <w:bCs/>
          <w:i/>
          <w:iCs/>
        </w:rPr>
        <w:t>Professional Dispositions.</w:t>
      </w:r>
      <w:r w:rsidRPr="00720296">
        <w:rPr>
          <w:rFonts w:eastAsia="Cambria"/>
        </w:rPr>
        <w:t xml:space="preserve"> Students will conduct themselves in accordance with the highest ethical standards and values of professional counseling and develop an understanding of oneself and the use of self in the counseling process.</w:t>
      </w:r>
    </w:p>
    <w:p w14:paraId="4833B7BC" w14:textId="77777777" w:rsidR="00B77053" w:rsidRPr="00720296" w:rsidRDefault="00B77053" w:rsidP="00B77053">
      <w:pPr>
        <w:rPr>
          <w:rFonts w:eastAsia="Cambria"/>
        </w:rPr>
      </w:pPr>
      <w:r w:rsidRPr="009135AF">
        <w:rPr>
          <w:rFonts w:eastAsia="Cambria"/>
          <w:b/>
          <w:bCs/>
          <w:i/>
          <w:iCs/>
        </w:rPr>
        <w:t>Specialty Areas.</w:t>
      </w:r>
      <w:r w:rsidRPr="00720296">
        <w:rPr>
          <w:rFonts w:eastAsia="Cambria"/>
        </w:rPr>
        <w:t xml:space="preserve"> Students will demonstrate appropriate breadths and depth of knowledge and skills in their respective specialty areas (i.e., mental health or school counseling).</w:t>
      </w:r>
    </w:p>
    <w:p w14:paraId="40814A91" w14:textId="77777777" w:rsidR="00B77053" w:rsidRDefault="00B77053" w:rsidP="006E0A51">
      <w:pPr>
        <w:tabs>
          <w:tab w:val="left" w:pos="0"/>
        </w:tabs>
      </w:pPr>
    </w:p>
    <w:p w14:paraId="2EA10B1F" w14:textId="109508DA" w:rsidR="006E0A51" w:rsidRDefault="006E0A51" w:rsidP="006E0A51">
      <w:pPr>
        <w:tabs>
          <w:tab w:val="left" w:pos="0"/>
        </w:tabs>
      </w:pPr>
      <w:r w:rsidRPr="008708F3">
        <w:rPr>
          <w:b/>
          <w:bCs/>
          <w:u w:val="single"/>
        </w:rPr>
        <w:t>DEFINITION OF COUNSELING</w:t>
      </w:r>
      <w:r w:rsidRPr="008708F3">
        <w:t xml:space="preserve">: </w:t>
      </w:r>
    </w:p>
    <w:p w14:paraId="7FE20063" w14:textId="1E39E8B4" w:rsidR="006E0A51" w:rsidRPr="008708F3" w:rsidRDefault="006E0A51" w:rsidP="00B77053">
      <w:pPr>
        <w:tabs>
          <w:tab w:val="left" w:pos="0"/>
        </w:tabs>
      </w:pPr>
      <w:r w:rsidRPr="008708F3">
        <w:t>Recently ACA and 28 other Counseling Organizations adopted the following definition: “Counseling is a professional relationship that empowers diverse individuals, families, and groups to accomplish mental health, wellness, education, and career goals.”</w:t>
      </w:r>
    </w:p>
    <w:p w14:paraId="34536F4F" w14:textId="77777777" w:rsidR="006E0A51" w:rsidRDefault="006E0A51" w:rsidP="00B77053">
      <w:pPr>
        <w:rPr>
          <w:rFonts w:asciiTheme="minorHAnsi" w:eastAsia="Cambria" w:hAnsiTheme="minorHAnsi" w:cstheme="minorHAnsi"/>
          <w:b/>
          <w:bCs/>
          <w:color w:val="000000" w:themeColor="text1"/>
          <w:u w:val="single"/>
        </w:rPr>
      </w:pPr>
    </w:p>
    <w:p w14:paraId="11D217FA" w14:textId="77777777" w:rsidR="001A3315" w:rsidRPr="001A3315" w:rsidRDefault="001A3315" w:rsidP="00B77053">
      <w:pPr>
        <w:rPr>
          <w:rStyle w:val="normaltextrun"/>
          <w:rFonts w:eastAsia="Arial"/>
          <w:b/>
          <w:bCs/>
        </w:rPr>
      </w:pPr>
      <w:r w:rsidRPr="001A3315">
        <w:rPr>
          <w:rStyle w:val="normaltextrun"/>
          <w:rFonts w:eastAsia="Arial"/>
          <w:b/>
          <w:bCs/>
          <w:u w:val="single"/>
        </w:rPr>
        <w:t>REFLECTIVE COUNSELING PRACTICE</w:t>
      </w:r>
    </w:p>
    <w:p w14:paraId="7C40EA76" w14:textId="4F9CC8F0" w:rsidR="001A3315" w:rsidRPr="001A3315" w:rsidRDefault="001A3315" w:rsidP="00B77053">
      <w:r w:rsidRPr="000F3BBE">
        <w:rPr>
          <w:rStyle w:val="normaltextrun"/>
          <w:rFonts w:eastAsia="Arial"/>
        </w:rPr>
        <w:t xml:space="preserve">The Counseling Programs are committed to providing students with opportunities for self-reflection as those practices are congruent with the beliefs of the Professional Education Unit at Missouri State University and constitute the cornerstone of modern professionalism. Self-reflective practice requires openness, awareness, honesty, self-analysis, problem solving, conflict resolution, tolerance, and responsibility. These </w:t>
      </w:r>
      <w:r w:rsidRPr="000F3BBE">
        <w:t>personal attributes and skills are crucial to the development of excellence in our schools and community agencies serving a diverse, multicultural society. </w:t>
      </w:r>
    </w:p>
    <w:p w14:paraId="12D5094A" w14:textId="77777777" w:rsidR="001A3315" w:rsidRDefault="001A3315" w:rsidP="00B77053">
      <w:pPr>
        <w:jc w:val="center"/>
        <w:rPr>
          <w:rFonts w:eastAsia="Cambria"/>
          <w:b/>
          <w:bCs/>
          <w:color w:val="000000" w:themeColor="text1"/>
          <w:u w:val="single"/>
        </w:rPr>
      </w:pPr>
    </w:p>
    <w:p w14:paraId="59B8BFF4" w14:textId="4370FB84" w:rsidR="00053C37" w:rsidRPr="006E0A51" w:rsidRDefault="008B2F27" w:rsidP="00053C37">
      <w:r w:rsidRPr="006E0A51">
        <w:rPr>
          <w:rStyle w:val="Heading1Char"/>
          <w:rFonts w:ascii="Times New Roman" w:hAnsi="Times New Roman" w:cs="Times New Roman"/>
          <w:szCs w:val="24"/>
          <w:u w:val="single"/>
        </w:rPr>
        <w:t>COURSE DESCRIPTION:</w:t>
      </w:r>
      <w:r w:rsidRPr="006E0A51">
        <w:t xml:space="preserve"> </w:t>
      </w:r>
    </w:p>
    <w:p w14:paraId="53927D28" w14:textId="6EE9871B" w:rsidR="000E3E14" w:rsidRPr="006E0A51" w:rsidRDefault="00BC28D5" w:rsidP="005322AA">
      <w:pPr>
        <w:shd w:val="clear" w:color="auto" w:fill="FFFFFF"/>
      </w:pPr>
      <w:r w:rsidRPr="006E0A51">
        <w:t>Study of child, adolescent and adult psychological development theories, normal adjustment processes, personality structure, and abnormal behavior.</w:t>
      </w:r>
    </w:p>
    <w:p w14:paraId="0FF10841" w14:textId="77777777" w:rsidR="00BC28D5" w:rsidRPr="00B2222D" w:rsidRDefault="00BC28D5" w:rsidP="005322AA">
      <w:pPr>
        <w:shd w:val="clear" w:color="auto" w:fill="FFFFFF"/>
        <w:rPr>
          <w:rFonts w:asciiTheme="minorHAnsi" w:hAnsiTheme="minorHAnsi" w:cstheme="minorHAnsi"/>
          <w:color w:val="000000" w:themeColor="text1"/>
        </w:rPr>
      </w:pPr>
    </w:p>
    <w:p w14:paraId="3F5C4802" w14:textId="28F6BF39" w:rsidR="000308C5" w:rsidRPr="006E0A51" w:rsidRDefault="00845CB2" w:rsidP="0A8D1375">
      <w:pPr>
        <w:rPr>
          <w:b/>
          <w:bCs/>
          <w:u w:val="single"/>
        </w:rPr>
      </w:pPr>
      <w:r w:rsidRPr="006E0A51">
        <w:rPr>
          <w:b/>
          <w:bCs/>
          <w:u w:val="single"/>
        </w:rPr>
        <w:t>METHODS OF INSTRUCTION</w:t>
      </w:r>
      <w:r w:rsidR="000308C5" w:rsidRPr="006E0A51">
        <w:rPr>
          <w:b/>
          <w:bCs/>
          <w:u w:val="single"/>
        </w:rPr>
        <w:t>:</w:t>
      </w:r>
    </w:p>
    <w:p w14:paraId="5DD77D3F" w14:textId="77777777" w:rsidR="00D708E4" w:rsidRPr="006E0A51" w:rsidRDefault="00D708E4" w:rsidP="00D708E4">
      <w:pPr>
        <w:rPr>
          <w:rFonts w:eastAsiaTheme="minorHAnsi"/>
        </w:rPr>
      </w:pPr>
      <w:r w:rsidRPr="006E0A51">
        <w:rPr>
          <w:rFonts w:eastAsiaTheme="minorHAnsi"/>
          <w:b/>
          <w:bCs/>
        </w:rPr>
        <w:t>Asynchronous</w:t>
      </w:r>
      <w:r w:rsidRPr="006E0A51">
        <w:rPr>
          <w:rFonts w:eastAsiaTheme="minorHAnsi"/>
        </w:rPr>
        <w:t xml:space="preserve"> </w:t>
      </w:r>
      <w:r w:rsidRPr="006E0A51">
        <w:rPr>
          <w:rFonts w:eastAsiaTheme="minorHAnsi"/>
          <w:b/>
          <w:bCs/>
        </w:rPr>
        <w:t>Virtual:</w:t>
      </w:r>
      <w:r w:rsidRPr="006E0A51">
        <w:rPr>
          <w:rFonts w:eastAsiaTheme="minorHAnsi"/>
        </w:rPr>
        <w:t xml:space="preserve"> This course is structured in a “self-paced” learning style through Blackboard. Methods involved in this form of student-centered approach include discussion boards, reflective writing, knowledge review, and contemplative work.</w:t>
      </w:r>
    </w:p>
    <w:p w14:paraId="3547C695" w14:textId="77777777" w:rsidR="004137C7" w:rsidRDefault="004137C7" w:rsidP="00B77053">
      <w:pPr>
        <w:rPr>
          <w:rFonts w:ascii="Cambria" w:eastAsiaTheme="minorHAnsi" w:hAnsi="Cambria"/>
        </w:rPr>
      </w:pPr>
    </w:p>
    <w:p w14:paraId="02FF8CF0" w14:textId="5EF2C9CA" w:rsidR="00D708E4" w:rsidRPr="00B77053" w:rsidRDefault="000308C5" w:rsidP="00B77053">
      <w:pPr>
        <w:rPr>
          <w:rFonts w:eastAsiaTheme="minorHAnsi"/>
          <w:b/>
          <w:bCs/>
        </w:rPr>
      </w:pPr>
      <w:r w:rsidRPr="006E0A51">
        <w:rPr>
          <w:b/>
          <w:bCs/>
          <w:u w:val="single"/>
        </w:rPr>
        <w:t>COURSE MATERIALS:</w:t>
      </w:r>
    </w:p>
    <w:p w14:paraId="583E6E37" w14:textId="2A00FD3B" w:rsidR="00BC28D5" w:rsidRPr="00B77053" w:rsidRDefault="00BC28D5" w:rsidP="00BC28D5">
      <w:pPr>
        <w:shd w:val="clear" w:color="auto" w:fill="FFFFFF"/>
        <w:rPr>
          <w:rFonts w:eastAsia="Arial"/>
          <w:bCs/>
          <w:i/>
          <w:iCs/>
          <w:color w:val="000000"/>
        </w:rPr>
      </w:pPr>
      <w:r w:rsidRPr="00B77053">
        <w:rPr>
          <w:rFonts w:eastAsia="Arial"/>
          <w:b/>
          <w:bCs/>
          <w:i/>
          <w:iCs/>
          <w:color w:val="000000"/>
        </w:rPr>
        <w:t>Required Texts:</w:t>
      </w:r>
      <w:r w:rsidRPr="00B77053">
        <w:rPr>
          <w:rFonts w:eastAsia="Arial"/>
          <w:bCs/>
          <w:i/>
          <w:iCs/>
          <w:color w:val="000000"/>
        </w:rPr>
        <w:t> </w:t>
      </w:r>
    </w:p>
    <w:p w14:paraId="6E171649" w14:textId="66F043DC" w:rsidR="00BC28D5" w:rsidRPr="006E0A51" w:rsidRDefault="00BC28D5" w:rsidP="00D708E4">
      <w:pPr>
        <w:shd w:val="clear" w:color="auto" w:fill="FFFFFF"/>
        <w:spacing w:line="360" w:lineRule="auto"/>
        <w:rPr>
          <w:rFonts w:eastAsia="Arial"/>
          <w:bCs/>
          <w:color w:val="000000"/>
        </w:rPr>
      </w:pPr>
      <w:r w:rsidRPr="006E0A51">
        <w:rPr>
          <w:rFonts w:eastAsia="Arial"/>
          <w:bCs/>
          <w:color w:val="000000"/>
        </w:rPr>
        <w:t>Corey J., &amp; Corey, M. (2013).  </w:t>
      </w:r>
      <w:r w:rsidRPr="006E0A51">
        <w:rPr>
          <w:rFonts w:eastAsia="Arial"/>
          <w:bCs/>
          <w:i/>
          <w:iCs/>
          <w:color w:val="000000"/>
        </w:rPr>
        <w:t>I never knew I had a choice</w:t>
      </w:r>
      <w:r w:rsidR="00CA5A8A" w:rsidRPr="006E0A51">
        <w:rPr>
          <w:rFonts w:eastAsia="Arial"/>
          <w:bCs/>
          <w:color w:val="000000"/>
        </w:rPr>
        <w:t xml:space="preserve"> </w:t>
      </w:r>
      <w:r w:rsidRPr="006E0A51">
        <w:rPr>
          <w:rFonts w:eastAsia="Arial"/>
          <w:bCs/>
          <w:color w:val="000000"/>
        </w:rPr>
        <w:t>(10</w:t>
      </w:r>
      <w:r w:rsidRPr="006E0A51">
        <w:rPr>
          <w:rFonts w:eastAsia="Arial"/>
          <w:bCs/>
          <w:color w:val="000000"/>
          <w:vertAlign w:val="superscript"/>
        </w:rPr>
        <w:t>th</w:t>
      </w:r>
      <w:r w:rsidRPr="006E0A51">
        <w:rPr>
          <w:rFonts w:eastAsia="Arial"/>
          <w:bCs/>
          <w:color w:val="000000"/>
        </w:rPr>
        <w:t> ed.). Belmont, CA: Brooks /Cole. </w:t>
      </w:r>
    </w:p>
    <w:p w14:paraId="61E52E7A" w14:textId="7E9B7C8D" w:rsidR="00BC28D5" w:rsidRDefault="00604E2A" w:rsidP="00BC28D5">
      <w:pPr>
        <w:shd w:val="clear" w:color="auto" w:fill="FFFFFF"/>
        <w:rPr>
          <w:rFonts w:eastAsia="Arial"/>
          <w:bCs/>
          <w:color w:val="000000"/>
        </w:rPr>
      </w:pPr>
      <w:proofErr w:type="gramStart"/>
      <w:r w:rsidRPr="006E0A51">
        <w:rPr>
          <w:rFonts w:eastAsia="Arial"/>
          <w:bCs/>
          <w:color w:val="000000"/>
        </w:rPr>
        <w:t>Broderick ,</w:t>
      </w:r>
      <w:proofErr w:type="gramEnd"/>
      <w:r w:rsidRPr="006E0A51">
        <w:rPr>
          <w:rFonts w:eastAsia="Arial"/>
          <w:bCs/>
          <w:color w:val="000000"/>
        </w:rPr>
        <w:t xml:space="preserve"> P.C. &amp; Blewitt, P. (2020). </w:t>
      </w:r>
      <w:r w:rsidRPr="006E0A51">
        <w:rPr>
          <w:rFonts w:eastAsia="Arial"/>
          <w:bCs/>
          <w:i/>
          <w:iCs/>
          <w:color w:val="000000"/>
        </w:rPr>
        <w:t xml:space="preserve">The Life Span: Human Development for Helping Professionals. </w:t>
      </w:r>
      <w:r w:rsidRPr="006E0A51">
        <w:rPr>
          <w:rFonts w:eastAsia="Arial"/>
          <w:bCs/>
          <w:color w:val="000000"/>
        </w:rPr>
        <w:t>Fifth Edition. New York: Pearson.</w:t>
      </w:r>
    </w:p>
    <w:p w14:paraId="6893B73C" w14:textId="77777777" w:rsidR="001A3315" w:rsidRPr="006E0A51" w:rsidRDefault="001A3315" w:rsidP="00BC28D5">
      <w:pPr>
        <w:shd w:val="clear" w:color="auto" w:fill="FFFFFF"/>
        <w:rPr>
          <w:rFonts w:eastAsia="Arial"/>
          <w:bCs/>
          <w:color w:val="000000"/>
        </w:rPr>
      </w:pPr>
    </w:p>
    <w:p w14:paraId="3034D77C" w14:textId="77777777" w:rsidR="00BC28D5" w:rsidRPr="001A3315" w:rsidRDefault="00BC28D5" w:rsidP="00BC28D5">
      <w:pPr>
        <w:shd w:val="clear" w:color="auto" w:fill="FFFFFF"/>
        <w:rPr>
          <w:rFonts w:eastAsia="Arial"/>
          <w:bCs/>
          <w:i/>
          <w:iCs/>
          <w:color w:val="000000"/>
        </w:rPr>
      </w:pPr>
      <w:r w:rsidRPr="001A3315">
        <w:rPr>
          <w:rFonts w:eastAsia="Arial"/>
          <w:b/>
          <w:bCs/>
          <w:i/>
          <w:iCs/>
          <w:color w:val="000000"/>
        </w:rPr>
        <w:t>Optional Texts:</w:t>
      </w:r>
      <w:r w:rsidRPr="001A3315">
        <w:rPr>
          <w:rFonts w:eastAsia="Arial"/>
          <w:bCs/>
          <w:i/>
          <w:iCs/>
          <w:color w:val="000000"/>
        </w:rPr>
        <w:t> </w:t>
      </w:r>
    </w:p>
    <w:p w14:paraId="763B8FBA" w14:textId="77777777" w:rsidR="00BC28D5" w:rsidRPr="006E0A51" w:rsidRDefault="00BC28D5" w:rsidP="00BC28D5">
      <w:pPr>
        <w:shd w:val="clear" w:color="auto" w:fill="FFFFFF"/>
        <w:rPr>
          <w:rFonts w:eastAsia="Arial"/>
          <w:bCs/>
          <w:color w:val="000000"/>
        </w:rPr>
      </w:pPr>
      <w:r w:rsidRPr="006E0A51">
        <w:rPr>
          <w:rFonts w:eastAsia="Arial"/>
          <w:bCs/>
          <w:color w:val="000000"/>
        </w:rPr>
        <w:t>Anderson, J. (2004). </w:t>
      </w:r>
      <w:r w:rsidRPr="006E0A51">
        <w:rPr>
          <w:rFonts w:eastAsia="Arial"/>
          <w:bCs/>
          <w:i/>
          <w:iCs/>
          <w:color w:val="000000"/>
        </w:rPr>
        <w:t>A walk on the beach: Tales of wisdom from an unconventional woman. </w:t>
      </w:r>
      <w:r w:rsidRPr="006E0A51">
        <w:rPr>
          <w:rFonts w:eastAsia="Arial"/>
          <w:bCs/>
          <w:color w:val="000000"/>
        </w:rPr>
        <w:t>New York, NY: Broadway Books.  </w:t>
      </w:r>
    </w:p>
    <w:p w14:paraId="1FF78C8B" w14:textId="77777777" w:rsidR="00BC28D5" w:rsidRPr="006E0A51" w:rsidRDefault="00BC28D5" w:rsidP="00BC28D5">
      <w:pPr>
        <w:shd w:val="clear" w:color="auto" w:fill="FFFFFF"/>
        <w:rPr>
          <w:rFonts w:eastAsia="Arial"/>
          <w:bCs/>
          <w:color w:val="000000"/>
        </w:rPr>
      </w:pPr>
    </w:p>
    <w:p w14:paraId="6605D10C" w14:textId="1E2C2E43" w:rsidR="00BC28D5" w:rsidRPr="006E0A51" w:rsidRDefault="00BC28D5" w:rsidP="00BC28D5">
      <w:pPr>
        <w:shd w:val="clear" w:color="auto" w:fill="FFFFFF"/>
        <w:rPr>
          <w:rFonts w:eastAsia="Arial"/>
          <w:bCs/>
          <w:color w:val="000000"/>
        </w:rPr>
      </w:pPr>
      <w:r w:rsidRPr="006E0A51">
        <w:rPr>
          <w:rFonts w:eastAsia="Arial"/>
          <w:bCs/>
          <w:color w:val="000000"/>
        </w:rPr>
        <w:t>Johnson, R. (1991). </w:t>
      </w:r>
      <w:r w:rsidRPr="006E0A51">
        <w:rPr>
          <w:rFonts w:eastAsia="Arial"/>
          <w:bCs/>
          <w:i/>
          <w:iCs/>
          <w:color w:val="000000"/>
        </w:rPr>
        <w:t>Owning your own shadow: Understanding the dark side of the psyche.</w:t>
      </w:r>
      <w:r w:rsidRPr="006E0A51">
        <w:rPr>
          <w:rFonts w:eastAsia="Arial"/>
          <w:bCs/>
          <w:color w:val="000000"/>
        </w:rPr>
        <w:t> New York, NY: HarperCollins. </w:t>
      </w:r>
    </w:p>
    <w:p w14:paraId="22CDFC87" w14:textId="77777777" w:rsidR="00B77053" w:rsidRDefault="00BC28D5" w:rsidP="00BC28D5">
      <w:pPr>
        <w:shd w:val="clear" w:color="auto" w:fill="FFFFFF"/>
        <w:rPr>
          <w:rFonts w:eastAsia="Arial"/>
          <w:bCs/>
          <w:color w:val="000000"/>
        </w:rPr>
        <w:sectPr w:rsidR="00B77053">
          <w:footerReference w:type="even" r:id="rId17"/>
          <w:footerReference w:type="default" r:id="rId18"/>
          <w:pgSz w:w="12240" w:h="15840"/>
          <w:pgMar w:top="1274" w:right="1447" w:bottom="1502" w:left="1151" w:header="720" w:footer="720" w:gutter="0"/>
          <w:cols w:space="720"/>
        </w:sectPr>
      </w:pPr>
      <w:r w:rsidRPr="006E0A51">
        <w:rPr>
          <w:rFonts w:eastAsia="Arial"/>
          <w:bCs/>
          <w:color w:val="000000"/>
        </w:rPr>
        <w:t> </w:t>
      </w:r>
    </w:p>
    <w:p w14:paraId="01D492BF" w14:textId="530E5811" w:rsidR="00B77053" w:rsidRPr="00B77053" w:rsidRDefault="00B77053" w:rsidP="00BC28D5">
      <w:pPr>
        <w:shd w:val="clear" w:color="auto" w:fill="FFFFFF"/>
        <w:rPr>
          <w:rFonts w:eastAsia="Arial"/>
          <w:bCs/>
          <w:color w:val="000000"/>
        </w:rPr>
      </w:pPr>
    </w:p>
    <w:p w14:paraId="3E02D158" w14:textId="2EF33D65" w:rsidR="006E0A51" w:rsidRPr="00B77053" w:rsidRDefault="00D4743D" w:rsidP="00B77053">
      <w:pPr>
        <w:shd w:val="clear" w:color="auto" w:fill="FFFFFF"/>
        <w:rPr>
          <w:rFonts w:eastAsia="Arial"/>
          <w:bCs/>
          <w:color w:val="000000"/>
        </w:rPr>
      </w:pPr>
      <w:r w:rsidRPr="00B77053">
        <w:rPr>
          <w:rFonts w:eastAsia="Arial"/>
          <w:b/>
          <w:bCs/>
          <w:color w:val="000000"/>
        </w:rPr>
        <w:t>Current Research Articles in Course</w:t>
      </w:r>
      <w:r w:rsidR="00BC28D5" w:rsidRPr="00B77053">
        <w:rPr>
          <w:rFonts w:eastAsia="Arial"/>
          <w:b/>
          <w:bCs/>
          <w:color w:val="000000"/>
        </w:rPr>
        <w:t>:</w:t>
      </w:r>
      <w:r w:rsidR="00BC28D5" w:rsidRPr="006E0A51">
        <w:rPr>
          <w:rFonts w:eastAsia="Arial"/>
          <w:bCs/>
          <w:color w:val="000000"/>
        </w:rPr>
        <w:t> </w:t>
      </w:r>
      <w:r w:rsidR="00B77053">
        <w:rPr>
          <w:rFonts w:eastAsia="Arial"/>
          <w:bCs/>
          <w:color w:val="000000"/>
        </w:rPr>
        <w:br/>
      </w:r>
      <w:r w:rsidR="006E0A51" w:rsidRPr="006E0A51">
        <w:t xml:space="preserve">Gutierrez, D., Conley, A. H., &amp; Young, M. (2016). Examining the Effects of Jyoti Meditation on Stress and the Moderating Role of Emotional Intelligence. Counselor Education &amp; Supervision, 55(2), 109–122. </w:t>
      </w:r>
      <w:hyperlink r:id="rId19" w:history="1">
        <w:r w:rsidR="006E0A51" w:rsidRPr="006E0A51">
          <w:rPr>
            <w:rStyle w:val="Hyperlink"/>
          </w:rPr>
          <w:t>https://doi.org/10.1002/ceas.12036</w:t>
        </w:r>
      </w:hyperlink>
    </w:p>
    <w:p w14:paraId="0D25EF2B" w14:textId="77777777" w:rsidR="006E0A51" w:rsidRPr="006E0A51" w:rsidRDefault="006E0A51" w:rsidP="006E0A51"/>
    <w:p w14:paraId="03550211" w14:textId="77777777" w:rsidR="006E0A51" w:rsidRPr="006E0A51" w:rsidRDefault="006E0A51" w:rsidP="006E0A51">
      <w:proofErr w:type="spellStart"/>
      <w:r w:rsidRPr="006E0A51">
        <w:t>Englar</w:t>
      </w:r>
      <w:proofErr w:type="spellEnd"/>
      <w:r w:rsidRPr="006E0A51">
        <w:t xml:space="preserve">, C. M., &amp; </w:t>
      </w:r>
      <w:proofErr w:type="spellStart"/>
      <w:r w:rsidRPr="006E0A51">
        <w:t>Kiselica</w:t>
      </w:r>
      <w:proofErr w:type="spellEnd"/>
      <w:r w:rsidRPr="006E0A51">
        <w:t xml:space="preserve">, M. S. (2013). Affirming the Strengths in Men: A Positive Masculinity Approach to Assisting Male Clients. Journal of Counseling &amp; Development, 91(4), 399–409. </w:t>
      </w:r>
      <w:hyperlink r:id="rId20" w:history="1">
        <w:r w:rsidRPr="006E0A51">
          <w:rPr>
            <w:rStyle w:val="Hyperlink"/>
          </w:rPr>
          <w:t>https://doi.org/10.1002/j.1556-6676.2013.00111.x</w:t>
        </w:r>
      </w:hyperlink>
    </w:p>
    <w:p w14:paraId="6F3CF78D" w14:textId="77777777" w:rsidR="006E0A51" w:rsidRPr="006E0A51" w:rsidRDefault="006E0A51" w:rsidP="006E0A51"/>
    <w:p w14:paraId="10F1D0F7" w14:textId="77777777" w:rsidR="006E0A51" w:rsidRPr="006E0A51" w:rsidRDefault="006E0A51" w:rsidP="006E0A51">
      <w:r w:rsidRPr="006E0A51">
        <w:t xml:space="preserve">O’Neil, J. M. (2013). Gender Role Conflict Research 30 Years Later: An Evidence-Based Diagnostic Schema to Assess Boys and Men in Counseling. Journal of Counseling &amp; Development, 91(4), 490–498. </w:t>
      </w:r>
      <w:hyperlink r:id="rId21" w:history="1">
        <w:r w:rsidRPr="006E0A51">
          <w:rPr>
            <w:rStyle w:val="Hyperlink"/>
          </w:rPr>
          <w:t>https://doi.org/10.1002/j.1556-6676.2013.00122.x</w:t>
        </w:r>
      </w:hyperlink>
    </w:p>
    <w:p w14:paraId="27EA5E23" w14:textId="77777777" w:rsidR="006E0A51" w:rsidRPr="006E0A51" w:rsidRDefault="006E0A51" w:rsidP="006E0A51"/>
    <w:p w14:paraId="652A265A" w14:textId="77777777" w:rsidR="006E0A51" w:rsidRPr="006E0A51" w:rsidRDefault="006E0A51" w:rsidP="006E0A51">
      <w:proofErr w:type="spellStart"/>
      <w:r w:rsidRPr="006E0A51">
        <w:t>Trinkner</w:t>
      </w:r>
      <w:proofErr w:type="spellEnd"/>
      <w:r w:rsidRPr="006E0A51">
        <w:t xml:space="preserve">, R., Cohn, E. S., </w:t>
      </w:r>
      <w:proofErr w:type="spellStart"/>
      <w:r w:rsidRPr="006E0A51">
        <w:t>Rebellon</w:t>
      </w:r>
      <w:proofErr w:type="spellEnd"/>
      <w:r w:rsidRPr="006E0A51">
        <w:t xml:space="preserve">, C. J., &amp; Gundy, K. V. (2012). Don’t trust anyone over 30: Parental legitimacy as a mediator between parenting style and changes in delinquent behavior over time. Journal of Adolescence, 35(1), 119–132. </w:t>
      </w:r>
      <w:hyperlink r:id="rId22" w:history="1">
        <w:r w:rsidRPr="006E0A51">
          <w:rPr>
            <w:rStyle w:val="Hyperlink"/>
          </w:rPr>
          <w:t>https://doi.org/10.1016/j.adolescence.2011.05.003</w:t>
        </w:r>
      </w:hyperlink>
    </w:p>
    <w:p w14:paraId="61131B47" w14:textId="0CE10E2B" w:rsidR="00685026" w:rsidRDefault="00685026" w:rsidP="005322AA">
      <w:pPr>
        <w:shd w:val="clear" w:color="auto" w:fill="FFFFFF"/>
        <w:rPr>
          <w:rFonts w:asciiTheme="minorHAnsi" w:hAnsiTheme="minorHAnsi" w:cstheme="minorHAnsi"/>
          <w:b/>
          <w:bCs/>
          <w:color w:val="000000" w:themeColor="text1"/>
          <w:u w:val="single"/>
        </w:rPr>
      </w:pPr>
    </w:p>
    <w:p w14:paraId="59C1E73A" w14:textId="77777777" w:rsidR="006E0A51" w:rsidRPr="008708F3" w:rsidRDefault="006E0A51" w:rsidP="00B77053">
      <w:pPr>
        <w:pStyle w:val="paragraph"/>
        <w:shd w:val="clear" w:color="auto" w:fill="FFFFFF" w:themeFill="background1"/>
        <w:spacing w:before="0" w:beforeAutospacing="0" w:after="0" w:afterAutospacing="0"/>
        <w:jc w:val="center"/>
        <w:rPr>
          <w:b/>
          <w:bCs/>
          <w:color w:val="000000" w:themeColor="text1"/>
          <w:u w:val="single"/>
        </w:rPr>
      </w:pPr>
      <w:r w:rsidRPr="008708F3">
        <w:rPr>
          <w:b/>
          <w:bCs/>
          <w:color w:val="000000" w:themeColor="text1"/>
          <w:u w:val="single"/>
        </w:rPr>
        <w:t>MSU COUNSELING SYLLABUS MATRIX</w:t>
      </w:r>
    </w:p>
    <w:p w14:paraId="69961517" w14:textId="77777777" w:rsidR="006E0A51" w:rsidRDefault="006E0A51" w:rsidP="00B77053">
      <w:pPr>
        <w:jc w:val="center"/>
      </w:pPr>
    </w:p>
    <w:p w14:paraId="7ED0760E" w14:textId="03D3A60E" w:rsidR="006E0A51" w:rsidRPr="008708F3" w:rsidRDefault="006E0A51" w:rsidP="006E0A51">
      <w:r w:rsidRPr="008708F3">
        <w:t>This course is designed to meet certain content standards for accreditation adopted by the Council for Accreditation of Counseling and Educational Related Programs (CACREP) 2016 standards. As such, CACREP standards covered in the course, goals, learning outcomes, learning objectives, curricular activities, and curricular assessments are displayed below:</w:t>
      </w:r>
    </w:p>
    <w:p w14:paraId="20EE7678" w14:textId="5F2C181E" w:rsidR="006E0A51" w:rsidRPr="001A3315" w:rsidRDefault="006E0A51" w:rsidP="006E0A51"/>
    <w:tbl>
      <w:tblPr>
        <w:tblStyle w:val="TableGrid0"/>
        <w:tblW w:w="11250" w:type="dxa"/>
        <w:tblInd w:w="-815" w:type="dxa"/>
        <w:tblLayout w:type="fixed"/>
        <w:tblLook w:val="06A0" w:firstRow="1" w:lastRow="0" w:firstColumn="1" w:lastColumn="0" w:noHBand="1" w:noVBand="1"/>
      </w:tblPr>
      <w:tblGrid>
        <w:gridCol w:w="1800"/>
        <w:gridCol w:w="2070"/>
        <w:gridCol w:w="1890"/>
        <w:gridCol w:w="1890"/>
        <w:gridCol w:w="1620"/>
        <w:gridCol w:w="1980"/>
      </w:tblGrid>
      <w:tr w:rsidR="008138BD" w:rsidRPr="00DB7153" w14:paraId="138BF39D" w14:textId="77777777" w:rsidTr="008138BD">
        <w:trPr>
          <w:trHeight w:val="300"/>
        </w:trPr>
        <w:tc>
          <w:tcPr>
            <w:tcW w:w="1800" w:type="dxa"/>
          </w:tcPr>
          <w:p w14:paraId="31B090D0" w14:textId="27E941DB" w:rsidR="00D4743D" w:rsidRPr="00DB7153" w:rsidRDefault="00D4743D" w:rsidP="00D4743D">
            <w:pPr>
              <w:tabs>
                <w:tab w:val="left" w:pos="697"/>
              </w:tabs>
              <w:rPr>
                <w:b/>
                <w:bCs/>
                <w:sz w:val="22"/>
                <w:szCs w:val="22"/>
              </w:rPr>
            </w:pPr>
            <w:r w:rsidRPr="00DB7153">
              <w:rPr>
                <w:b/>
                <w:bCs/>
                <w:sz w:val="22"/>
                <w:szCs w:val="22"/>
              </w:rPr>
              <w:t>THEMES</w:t>
            </w:r>
          </w:p>
        </w:tc>
        <w:tc>
          <w:tcPr>
            <w:tcW w:w="2070" w:type="dxa"/>
          </w:tcPr>
          <w:p w14:paraId="7743948F" w14:textId="18528B24" w:rsidR="00D4743D" w:rsidRPr="00DB7153" w:rsidRDefault="00D4743D" w:rsidP="00413939">
            <w:pPr>
              <w:rPr>
                <w:b/>
                <w:bCs/>
                <w:sz w:val="22"/>
                <w:szCs w:val="22"/>
              </w:rPr>
            </w:pPr>
            <w:r w:rsidRPr="00DB7153">
              <w:rPr>
                <w:b/>
                <w:bCs/>
                <w:sz w:val="22"/>
                <w:szCs w:val="22"/>
              </w:rPr>
              <w:t>LEARNING OBJECTIVES</w:t>
            </w:r>
          </w:p>
        </w:tc>
        <w:tc>
          <w:tcPr>
            <w:tcW w:w="1890" w:type="dxa"/>
          </w:tcPr>
          <w:p w14:paraId="76A73046" w14:textId="77777777" w:rsidR="00D4743D" w:rsidRPr="00DB7153" w:rsidRDefault="00D4743D" w:rsidP="00413939">
            <w:pPr>
              <w:rPr>
                <w:b/>
                <w:bCs/>
                <w:sz w:val="22"/>
                <w:szCs w:val="22"/>
              </w:rPr>
            </w:pPr>
            <w:r w:rsidRPr="00DB7153">
              <w:rPr>
                <w:b/>
                <w:bCs/>
                <w:sz w:val="22"/>
                <w:szCs w:val="22"/>
              </w:rPr>
              <w:t>CACREP STANDARDS (2016)</w:t>
            </w:r>
          </w:p>
        </w:tc>
        <w:tc>
          <w:tcPr>
            <w:tcW w:w="1890" w:type="dxa"/>
          </w:tcPr>
          <w:p w14:paraId="06F3F73A" w14:textId="77777777" w:rsidR="00D4743D" w:rsidRPr="00DB7153" w:rsidRDefault="00D4743D" w:rsidP="00413939">
            <w:pPr>
              <w:rPr>
                <w:b/>
                <w:bCs/>
                <w:sz w:val="22"/>
                <w:szCs w:val="22"/>
              </w:rPr>
            </w:pPr>
            <w:r w:rsidRPr="00DB7153">
              <w:rPr>
                <w:b/>
                <w:bCs/>
                <w:sz w:val="22"/>
                <w:szCs w:val="22"/>
              </w:rPr>
              <w:t>LEARNING ACTIVITIES</w:t>
            </w:r>
          </w:p>
        </w:tc>
        <w:tc>
          <w:tcPr>
            <w:tcW w:w="1620" w:type="dxa"/>
          </w:tcPr>
          <w:p w14:paraId="5860210B" w14:textId="77777777" w:rsidR="00D4743D" w:rsidRPr="00DB7153" w:rsidRDefault="00D4743D" w:rsidP="00413939">
            <w:pPr>
              <w:rPr>
                <w:b/>
                <w:bCs/>
                <w:sz w:val="22"/>
                <w:szCs w:val="22"/>
              </w:rPr>
            </w:pPr>
            <w:r w:rsidRPr="00DB7153">
              <w:rPr>
                <w:b/>
                <w:bCs/>
                <w:sz w:val="22"/>
                <w:szCs w:val="22"/>
              </w:rPr>
              <w:t>LEARNING OUTCOMES</w:t>
            </w:r>
          </w:p>
        </w:tc>
        <w:tc>
          <w:tcPr>
            <w:tcW w:w="1980" w:type="dxa"/>
          </w:tcPr>
          <w:p w14:paraId="7AE08CF1" w14:textId="77777777" w:rsidR="00D4743D" w:rsidRPr="00DB7153" w:rsidRDefault="00D4743D" w:rsidP="00D4743D">
            <w:pPr>
              <w:tabs>
                <w:tab w:val="left" w:pos="2232"/>
              </w:tabs>
              <w:ind w:right="272"/>
              <w:rPr>
                <w:b/>
                <w:bCs/>
                <w:sz w:val="22"/>
                <w:szCs w:val="22"/>
              </w:rPr>
            </w:pPr>
            <w:r w:rsidRPr="00DB7153">
              <w:rPr>
                <w:b/>
                <w:bCs/>
                <w:sz w:val="22"/>
                <w:szCs w:val="22"/>
              </w:rPr>
              <w:t>EVALUATION TOOLS</w:t>
            </w:r>
          </w:p>
        </w:tc>
      </w:tr>
      <w:tr w:rsidR="008138BD" w:rsidRPr="00B77053" w14:paraId="3870F269" w14:textId="77777777" w:rsidTr="008138BD">
        <w:trPr>
          <w:trHeight w:val="300"/>
        </w:trPr>
        <w:tc>
          <w:tcPr>
            <w:tcW w:w="1800" w:type="dxa"/>
          </w:tcPr>
          <w:p w14:paraId="4D902735" w14:textId="7A0E9D0F" w:rsidR="00D4743D" w:rsidRPr="00B77053" w:rsidRDefault="00D4743D" w:rsidP="00D4743D">
            <w:pPr>
              <w:tabs>
                <w:tab w:val="left" w:pos="697"/>
              </w:tabs>
              <w:ind w:right="-114"/>
              <w:rPr>
                <w:sz w:val="22"/>
                <w:szCs w:val="22"/>
              </w:rPr>
            </w:pPr>
            <w:r w:rsidRPr="00B77053">
              <w:rPr>
                <w:sz w:val="22"/>
                <w:szCs w:val="22"/>
              </w:rPr>
              <w:t>Knowledge and application of human development throughout the lifespan</w:t>
            </w:r>
          </w:p>
        </w:tc>
        <w:tc>
          <w:tcPr>
            <w:tcW w:w="2070" w:type="dxa"/>
          </w:tcPr>
          <w:p w14:paraId="7B0D7D76" w14:textId="68FB05A7" w:rsidR="00D4743D" w:rsidRPr="00B77053" w:rsidRDefault="00D4743D" w:rsidP="00413939">
            <w:pPr>
              <w:rPr>
                <w:sz w:val="22"/>
                <w:szCs w:val="22"/>
              </w:rPr>
            </w:pPr>
            <w:r w:rsidRPr="00B77053">
              <w:rPr>
                <w:sz w:val="22"/>
                <w:szCs w:val="22"/>
              </w:rPr>
              <w:t xml:space="preserve">Acquire knowledge of theories related to human development throughout the lifespan in the areas of: social/ emotional, cognitive, </w:t>
            </w:r>
            <w:proofErr w:type="gramStart"/>
            <w:r w:rsidRPr="00B77053">
              <w:rPr>
                <w:sz w:val="22"/>
                <w:szCs w:val="22"/>
              </w:rPr>
              <w:t>and  personality</w:t>
            </w:r>
            <w:proofErr w:type="gramEnd"/>
            <w:r w:rsidRPr="00B77053">
              <w:rPr>
                <w:sz w:val="22"/>
                <w:szCs w:val="22"/>
              </w:rPr>
              <w:t xml:space="preserve"> development</w:t>
            </w:r>
          </w:p>
        </w:tc>
        <w:tc>
          <w:tcPr>
            <w:tcW w:w="1890" w:type="dxa"/>
          </w:tcPr>
          <w:p w14:paraId="0868D216" w14:textId="04D5DEF5" w:rsidR="00D4743D" w:rsidRPr="00B77053" w:rsidRDefault="008138BD" w:rsidP="00413939">
            <w:pPr>
              <w:rPr>
                <w:sz w:val="22"/>
                <w:szCs w:val="22"/>
              </w:rPr>
            </w:pPr>
            <w:r w:rsidRPr="00B77053">
              <w:rPr>
                <w:w w:val="95"/>
                <w:sz w:val="22"/>
                <w:szCs w:val="22"/>
              </w:rPr>
              <w:t xml:space="preserve">Human Growth and Development </w:t>
            </w:r>
            <w:r w:rsidR="00D4743D" w:rsidRPr="00B77053">
              <w:rPr>
                <w:w w:val="95"/>
                <w:sz w:val="22"/>
                <w:szCs w:val="22"/>
              </w:rPr>
              <w:t>2.F.3.a</w:t>
            </w:r>
            <w:proofErr w:type="gramStart"/>
            <w:r w:rsidRPr="00B77053">
              <w:rPr>
                <w:w w:val="95"/>
                <w:sz w:val="22"/>
                <w:szCs w:val="22"/>
              </w:rPr>
              <w:t>,</w:t>
            </w:r>
            <w:r w:rsidR="00D4743D" w:rsidRPr="00B77053">
              <w:rPr>
                <w:w w:val="95"/>
                <w:sz w:val="22"/>
                <w:szCs w:val="22"/>
              </w:rPr>
              <w:t xml:space="preserve"> </w:t>
            </w:r>
            <w:r w:rsidRPr="00B77053">
              <w:rPr>
                <w:sz w:val="22"/>
                <w:szCs w:val="22"/>
              </w:rPr>
              <w:t xml:space="preserve"> </w:t>
            </w:r>
            <w:r w:rsidR="00D4743D" w:rsidRPr="00B77053">
              <w:rPr>
                <w:w w:val="95"/>
                <w:sz w:val="22"/>
                <w:szCs w:val="22"/>
              </w:rPr>
              <w:t>2.F.3.b</w:t>
            </w:r>
            <w:proofErr w:type="gramEnd"/>
            <w:r w:rsidRPr="00B77053">
              <w:rPr>
                <w:w w:val="95"/>
                <w:sz w:val="22"/>
                <w:szCs w:val="22"/>
              </w:rPr>
              <w:t>,</w:t>
            </w:r>
            <w:r w:rsidR="00D4743D" w:rsidRPr="00B77053">
              <w:rPr>
                <w:w w:val="95"/>
                <w:sz w:val="22"/>
                <w:szCs w:val="22"/>
              </w:rPr>
              <w:t xml:space="preserve"> </w:t>
            </w:r>
          </w:p>
          <w:p w14:paraId="4F93173F" w14:textId="33E3D2B6" w:rsidR="00D4743D" w:rsidRPr="00B77053" w:rsidRDefault="00D4743D" w:rsidP="008138BD">
            <w:pPr>
              <w:rPr>
                <w:sz w:val="22"/>
                <w:szCs w:val="22"/>
              </w:rPr>
            </w:pPr>
            <w:r w:rsidRPr="00B77053">
              <w:rPr>
                <w:w w:val="95"/>
                <w:sz w:val="22"/>
                <w:szCs w:val="22"/>
              </w:rPr>
              <w:t>2.F.3.c</w:t>
            </w:r>
          </w:p>
        </w:tc>
        <w:tc>
          <w:tcPr>
            <w:tcW w:w="1890" w:type="dxa"/>
          </w:tcPr>
          <w:p w14:paraId="5D8B76BC" w14:textId="77777777" w:rsidR="00D4743D" w:rsidRPr="00B77053" w:rsidRDefault="00D4743D" w:rsidP="00413939">
            <w:pPr>
              <w:rPr>
                <w:sz w:val="22"/>
                <w:szCs w:val="22"/>
              </w:rPr>
            </w:pPr>
            <w:r w:rsidRPr="00B77053">
              <w:rPr>
                <w:sz w:val="22"/>
                <w:szCs w:val="22"/>
              </w:rPr>
              <w:t>Video: Human Growth and Development Theories</w:t>
            </w:r>
          </w:p>
          <w:p w14:paraId="03EAD3D6" w14:textId="77777777" w:rsidR="00D4743D" w:rsidRPr="00B77053" w:rsidRDefault="00D4743D" w:rsidP="00413939">
            <w:pPr>
              <w:rPr>
                <w:sz w:val="22"/>
                <w:szCs w:val="22"/>
              </w:rPr>
            </w:pPr>
          </w:p>
          <w:p w14:paraId="58EF9DA2" w14:textId="1D28A535" w:rsidR="00D4743D" w:rsidRPr="00B77053" w:rsidRDefault="00D4743D" w:rsidP="00413939">
            <w:pPr>
              <w:rPr>
                <w:sz w:val="22"/>
                <w:szCs w:val="22"/>
              </w:rPr>
            </w:pPr>
            <w:r w:rsidRPr="00B77053">
              <w:rPr>
                <w:sz w:val="22"/>
                <w:szCs w:val="22"/>
              </w:rPr>
              <w:t>Discussion Board, Open Book Quizzes, Chapter Questions</w:t>
            </w:r>
          </w:p>
        </w:tc>
        <w:tc>
          <w:tcPr>
            <w:tcW w:w="1620" w:type="dxa"/>
          </w:tcPr>
          <w:p w14:paraId="7B7F3035" w14:textId="25F37521" w:rsidR="00D4743D" w:rsidRPr="00B77053" w:rsidRDefault="00D4743D" w:rsidP="00413939">
            <w:pPr>
              <w:rPr>
                <w:sz w:val="22"/>
                <w:szCs w:val="22"/>
              </w:rPr>
            </w:pPr>
            <w:r w:rsidRPr="00B77053">
              <w:rPr>
                <w:sz w:val="22"/>
                <w:szCs w:val="22"/>
              </w:rPr>
              <w:t>Students will have knowledge of theories in human development.</w:t>
            </w:r>
          </w:p>
        </w:tc>
        <w:tc>
          <w:tcPr>
            <w:tcW w:w="1980" w:type="dxa"/>
          </w:tcPr>
          <w:p w14:paraId="596951B8" w14:textId="65188D39" w:rsidR="00D4743D" w:rsidRPr="00B77053" w:rsidRDefault="00D4743D" w:rsidP="00D4743D">
            <w:pPr>
              <w:tabs>
                <w:tab w:val="left" w:pos="2232"/>
              </w:tabs>
              <w:ind w:right="272"/>
              <w:rPr>
                <w:sz w:val="22"/>
                <w:szCs w:val="22"/>
              </w:rPr>
            </w:pPr>
            <w:r w:rsidRPr="00B77053">
              <w:rPr>
                <w:w w:val="105"/>
                <w:sz w:val="22"/>
                <w:szCs w:val="22"/>
              </w:rPr>
              <w:t xml:space="preserve">Presentation, Exam, </w:t>
            </w:r>
            <w:r w:rsidRPr="00B77053">
              <w:rPr>
                <w:sz w:val="22"/>
                <w:szCs w:val="22"/>
              </w:rPr>
              <w:t xml:space="preserve">Human Growth Conceptualization, </w:t>
            </w:r>
          </w:p>
        </w:tc>
      </w:tr>
      <w:tr w:rsidR="008138BD" w:rsidRPr="00B77053" w14:paraId="70F0E0F5" w14:textId="77777777" w:rsidTr="008138BD">
        <w:trPr>
          <w:trHeight w:val="300"/>
        </w:trPr>
        <w:tc>
          <w:tcPr>
            <w:tcW w:w="1800" w:type="dxa"/>
          </w:tcPr>
          <w:p w14:paraId="17EF5495" w14:textId="77777777" w:rsidR="00D4743D" w:rsidRPr="00B77053" w:rsidRDefault="00D4743D" w:rsidP="00D4743D">
            <w:pPr>
              <w:tabs>
                <w:tab w:val="left" w:pos="697"/>
                <w:tab w:val="left" w:pos="1417"/>
              </w:tabs>
              <w:ind w:left="-383" w:right="92"/>
              <w:rPr>
                <w:sz w:val="22"/>
                <w:szCs w:val="22"/>
              </w:rPr>
            </w:pPr>
          </w:p>
          <w:p w14:paraId="72AE746A" w14:textId="6E686CD6" w:rsidR="00D4743D" w:rsidRPr="00B77053" w:rsidRDefault="00D4743D" w:rsidP="00D4743D">
            <w:pPr>
              <w:tabs>
                <w:tab w:val="left" w:pos="0"/>
              </w:tabs>
              <w:rPr>
                <w:sz w:val="22"/>
                <w:szCs w:val="22"/>
              </w:rPr>
            </w:pPr>
            <w:r w:rsidRPr="00B77053">
              <w:rPr>
                <w:sz w:val="22"/>
                <w:szCs w:val="22"/>
              </w:rPr>
              <w:t>Knowledge and application of typical versus atypical behaviors</w:t>
            </w:r>
          </w:p>
        </w:tc>
        <w:tc>
          <w:tcPr>
            <w:tcW w:w="2070" w:type="dxa"/>
          </w:tcPr>
          <w:p w14:paraId="60107591" w14:textId="2E3CEF20" w:rsidR="00D4743D" w:rsidRPr="00B77053" w:rsidRDefault="00D4743D" w:rsidP="00413939">
            <w:pPr>
              <w:rPr>
                <w:sz w:val="22"/>
                <w:szCs w:val="22"/>
              </w:rPr>
            </w:pPr>
            <w:r w:rsidRPr="00B77053">
              <w:rPr>
                <w:sz w:val="22"/>
                <w:szCs w:val="22"/>
              </w:rPr>
              <w:t>Demonstrate ability to determine typical versus atypical development throughout the life span and identify helpful interventions</w:t>
            </w:r>
          </w:p>
        </w:tc>
        <w:tc>
          <w:tcPr>
            <w:tcW w:w="1890" w:type="dxa"/>
          </w:tcPr>
          <w:p w14:paraId="727B2A31" w14:textId="24D9D1EA" w:rsidR="00D4743D" w:rsidRPr="00B77053" w:rsidRDefault="008138BD" w:rsidP="00413939">
            <w:pPr>
              <w:rPr>
                <w:sz w:val="22"/>
                <w:szCs w:val="22"/>
              </w:rPr>
            </w:pPr>
            <w:r w:rsidRPr="00B77053">
              <w:rPr>
                <w:w w:val="95"/>
                <w:sz w:val="22"/>
                <w:szCs w:val="22"/>
              </w:rPr>
              <w:t>Human Growth and Development</w:t>
            </w:r>
            <w:r w:rsidR="00ED193E" w:rsidRPr="00B77053">
              <w:rPr>
                <w:w w:val="95"/>
                <w:sz w:val="22"/>
                <w:szCs w:val="22"/>
              </w:rPr>
              <w:t xml:space="preserve">: </w:t>
            </w:r>
            <w:proofErr w:type="gramStart"/>
            <w:r w:rsidR="00D4743D" w:rsidRPr="00B77053">
              <w:rPr>
                <w:w w:val="95"/>
                <w:sz w:val="22"/>
                <w:szCs w:val="22"/>
              </w:rPr>
              <w:t>2.F.3.h</w:t>
            </w:r>
            <w:proofErr w:type="gramEnd"/>
          </w:p>
        </w:tc>
        <w:tc>
          <w:tcPr>
            <w:tcW w:w="1890" w:type="dxa"/>
          </w:tcPr>
          <w:p w14:paraId="169D2A41" w14:textId="393DA4E8" w:rsidR="00D4743D" w:rsidRPr="00B77053" w:rsidRDefault="00D4743D" w:rsidP="00413939">
            <w:pPr>
              <w:rPr>
                <w:sz w:val="22"/>
                <w:szCs w:val="22"/>
              </w:rPr>
            </w:pPr>
            <w:r w:rsidRPr="00B77053">
              <w:rPr>
                <w:sz w:val="22"/>
                <w:szCs w:val="22"/>
              </w:rPr>
              <w:t>Case Studies in B &amp; B book</w:t>
            </w:r>
          </w:p>
          <w:p w14:paraId="0CEC295B" w14:textId="5AFB5010" w:rsidR="00D4743D" w:rsidRPr="00B77053" w:rsidRDefault="00D4743D" w:rsidP="00413939">
            <w:pPr>
              <w:rPr>
                <w:sz w:val="22"/>
                <w:szCs w:val="22"/>
              </w:rPr>
            </w:pPr>
          </w:p>
          <w:p w14:paraId="763B6501" w14:textId="142B3C72" w:rsidR="00D4743D" w:rsidRPr="00B77053" w:rsidRDefault="00D4743D" w:rsidP="00413939">
            <w:pPr>
              <w:rPr>
                <w:sz w:val="22"/>
                <w:szCs w:val="22"/>
              </w:rPr>
            </w:pPr>
          </w:p>
          <w:p w14:paraId="28F3E7A4" w14:textId="300A4E87" w:rsidR="00D4743D" w:rsidRPr="00B77053" w:rsidRDefault="00D4743D" w:rsidP="00413939">
            <w:pPr>
              <w:rPr>
                <w:sz w:val="22"/>
                <w:szCs w:val="22"/>
              </w:rPr>
            </w:pPr>
          </w:p>
          <w:p w14:paraId="67A17CCD" w14:textId="77777777" w:rsidR="00D4743D" w:rsidRPr="00B77053" w:rsidRDefault="00D4743D" w:rsidP="00413939">
            <w:pPr>
              <w:rPr>
                <w:sz w:val="22"/>
                <w:szCs w:val="22"/>
              </w:rPr>
            </w:pPr>
          </w:p>
          <w:p w14:paraId="7A0E96EE" w14:textId="266ABB55" w:rsidR="00D4743D" w:rsidRPr="00B77053" w:rsidRDefault="00D4743D" w:rsidP="00413939">
            <w:pPr>
              <w:rPr>
                <w:sz w:val="22"/>
                <w:szCs w:val="22"/>
              </w:rPr>
            </w:pPr>
          </w:p>
        </w:tc>
        <w:tc>
          <w:tcPr>
            <w:tcW w:w="1620" w:type="dxa"/>
          </w:tcPr>
          <w:p w14:paraId="1CC10F7D" w14:textId="668D9503" w:rsidR="00D4743D" w:rsidRPr="00B77053" w:rsidRDefault="00D4743D" w:rsidP="00413939">
            <w:pPr>
              <w:rPr>
                <w:sz w:val="22"/>
                <w:szCs w:val="22"/>
              </w:rPr>
            </w:pPr>
            <w:r w:rsidRPr="00B77053">
              <w:rPr>
                <w:sz w:val="22"/>
                <w:szCs w:val="22"/>
              </w:rPr>
              <w:t>Students will be able to observe and identify typical versus atypical development.</w:t>
            </w:r>
          </w:p>
        </w:tc>
        <w:tc>
          <w:tcPr>
            <w:tcW w:w="1980" w:type="dxa"/>
          </w:tcPr>
          <w:p w14:paraId="357BFEF6" w14:textId="372D0B2F" w:rsidR="00D4743D" w:rsidRPr="00B77053" w:rsidRDefault="00D4743D" w:rsidP="00D4743D">
            <w:pPr>
              <w:tabs>
                <w:tab w:val="left" w:pos="2232"/>
              </w:tabs>
              <w:ind w:right="272"/>
              <w:rPr>
                <w:sz w:val="22"/>
                <w:szCs w:val="22"/>
              </w:rPr>
            </w:pPr>
            <w:r w:rsidRPr="00B77053">
              <w:rPr>
                <w:w w:val="105"/>
                <w:sz w:val="22"/>
                <w:szCs w:val="22"/>
              </w:rPr>
              <w:t xml:space="preserve">Presentation, Exam, </w:t>
            </w:r>
            <w:r w:rsidRPr="00B77053">
              <w:rPr>
                <w:sz w:val="22"/>
                <w:szCs w:val="22"/>
              </w:rPr>
              <w:t>Human Growth Conceptualization</w:t>
            </w:r>
          </w:p>
        </w:tc>
      </w:tr>
      <w:tr w:rsidR="008138BD" w:rsidRPr="00B77053" w14:paraId="0EB1AF90" w14:textId="77777777" w:rsidTr="008138BD">
        <w:trPr>
          <w:trHeight w:val="300"/>
        </w:trPr>
        <w:tc>
          <w:tcPr>
            <w:tcW w:w="1800" w:type="dxa"/>
          </w:tcPr>
          <w:p w14:paraId="20AFA737" w14:textId="2CFF33BE" w:rsidR="00D4743D" w:rsidRPr="00B77053" w:rsidRDefault="008138BD" w:rsidP="008138BD">
            <w:pPr>
              <w:tabs>
                <w:tab w:val="left" w:pos="1578"/>
              </w:tabs>
              <w:ind w:left="-109" w:right="92" w:hanging="274"/>
              <w:rPr>
                <w:sz w:val="22"/>
                <w:szCs w:val="22"/>
              </w:rPr>
            </w:pPr>
            <w:proofErr w:type="spellStart"/>
            <w:r w:rsidRPr="00B77053">
              <w:rPr>
                <w:sz w:val="22"/>
                <w:szCs w:val="22"/>
              </w:rPr>
              <w:t>jjhKnowledge</w:t>
            </w:r>
            <w:proofErr w:type="spellEnd"/>
            <w:r w:rsidRPr="00B77053">
              <w:rPr>
                <w:sz w:val="22"/>
                <w:szCs w:val="22"/>
              </w:rPr>
              <w:t xml:space="preserve"> of biological and environmental factors that affect </w:t>
            </w:r>
            <w:r w:rsidRPr="00B77053">
              <w:rPr>
                <w:sz w:val="22"/>
                <w:szCs w:val="22"/>
              </w:rPr>
              <w:lastRenderedPageBreak/>
              <w:t>human growth and development</w:t>
            </w:r>
          </w:p>
        </w:tc>
        <w:tc>
          <w:tcPr>
            <w:tcW w:w="2070" w:type="dxa"/>
          </w:tcPr>
          <w:p w14:paraId="63F2FCAE" w14:textId="29B505E3" w:rsidR="00D4743D" w:rsidRPr="00B77053" w:rsidRDefault="00D4743D" w:rsidP="00413939">
            <w:pPr>
              <w:rPr>
                <w:sz w:val="22"/>
                <w:szCs w:val="22"/>
              </w:rPr>
            </w:pPr>
            <w:r w:rsidRPr="00B77053">
              <w:rPr>
                <w:sz w:val="22"/>
                <w:szCs w:val="22"/>
              </w:rPr>
              <w:lastRenderedPageBreak/>
              <w:t xml:space="preserve">Acquire knowledge of issues and concerns that can impede or affect </w:t>
            </w:r>
            <w:r w:rsidRPr="00B77053">
              <w:rPr>
                <w:sz w:val="22"/>
                <w:szCs w:val="22"/>
              </w:rPr>
              <w:lastRenderedPageBreak/>
              <w:t xml:space="preserve">human </w:t>
            </w:r>
            <w:proofErr w:type="gramStart"/>
            <w:r w:rsidRPr="00B77053">
              <w:rPr>
                <w:sz w:val="22"/>
                <w:szCs w:val="22"/>
              </w:rPr>
              <w:t>development  throughout</w:t>
            </w:r>
            <w:proofErr w:type="gramEnd"/>
            <w:r w:rsidRPr="00B77053">
              <w:rPr>
                <w:sz w:val="22"/>
                <w:szCs w:val="22"/>
              </w:rPr>
              <w:t xml:space="preserve"> the ages and stages</w:t>
            </w:r>
          </w:p>
        </w:tc>
        <w:tc>
          <w:tcPr>
            <w:tcW w:w="1890" w:type="dxa"/>
          </w:tcPr>
          <w:p w14:paraId="7BD48BC7" w14:textId="2E6B8FFA" w:rsidR="00D4743D" w:rsidRPr="00B77053" w:rsidRDefault="00ED193E" w:rsidP="00413939">
            <w:pPr>
              <w:rPr>
                <w:sz w:val="22"/>
                <w:szCs w:val="22"/>
              </w:rPr>
            </w:pPr>
            <w:r w:rsidRPr="00B77053">
              <w:rPr>
                <w:w w:val="95"/>
                <w:sz w:val="22"/>
                <w:szCs w:val="22"/>
              </w:rPr>
              <w:lastRenderedPageBreak/>
              <w:t xml:space="preserve">Human Growth and Development </w:t>
            </w:r>
            <w:r w:rsidR="00D4743D" w:rsidRPr="00B77053">
              <w:rPr>
                <w:w w:val="95"/>
                <w:sz w:val="22"/>
                <w:szCs w:val="22"/>
              </w:rPr>
              <w:t>2.F.3.e</w:t>
            </w:r>
            <w:r w:rsidRPr="00B77053">
              <w:rPr>
                <w:w w:val="95"/>
                <w:sz w:val="22"/>
                <w:szCs w:val="22"/>
              </w:rPr>
              <w:t>,</w:t>
            </w:r>
            <w:r w:rsidRPr="00B77053">
              <w:rPr>
                <w:sz w:val="22"/>
                <w:szCs w:val="22"/>
              </w:rPr>
              <w:t xml:space="preserve"> </w:t>
            </w:r>
            <w:r w:rsidR="00D4743D" w:rsidRPr="00B77053">
              <w:rPr>
                <w:w w:val="95"/>
                <w:sz w:val="22"/>
                <w:szCs w:val="22"/>
              </w:rPr>
              <w:t>2.F.3.f</w:t>
            </w:r>
            <w:r w:rsidRPr="00B77053">
              <w:rPr>
                <w:w w:val="95"/>
                <w:sz w:val="22"/>
                <w:szCs w:val="22"/>
              </w:rPr>
              <w:t xml:space="preserve">, </w:t>
            </w:r>
            <w:proofErr w:type="gramStart"/>
            <w:r w:rsidR="00D4743D" w:rsidRPr="00B77053">
              <w:rPr>
                <w:w w:val="95"/>
                <w:sz w:val="22"/>
                <w:szCs w:val="22"/>
              </w:rPr>
              <w:t>5.C.2.g</w:t>
            </w:r>
            <w:proofErr w:type="gramEnd"/>
          </w:p>
        </w:tc>
        <w:tc>
          <w:tcPr>
            <w:tcW w:w="1890" w:type="dxa"/>
          </w:tcPr>
          <w:p w14:paraId="45444DCE" w14:textId="3C530EAE" w:rsidR="00D4743D" w:rsidRPr="00B77053" w:rsidRDefault="00D4743D" w:rsidP="003F4590">
            <w:pPr>
              <w:rPr>
                <w:sz w:val="22"/>
                <w:szCs w:val="22"/>
              </w:rPr>
            </w:pPr>
            <w:r w:rsidRPr="00B77053">
              <w:rPr>
                <w:sz w:val="22"/>
                <w:szCs w:val="22"/>
              </w:rPr>
              <w:t>Video: Importance of Nutrition in Pregnancy</w:t>
            </w:r>
          </w:p>
          <w:p w14:paraId="59670453" w14:textId="601DB932" w:rsidR="00D4743D" w:rsidRPr="00B77053" w:rsidRDefault="00D4743D" w:rsidP="003F4590">
            <w:pPr>
              <w:rPr>
                <w:sz w:val="22"/>
                <w:szCs w:val="22"/>
              </w:rPr>
            </w:pPr>
          </w:p>
          <w:p w14:paraId="675AC64D" w14:textId="77777777" w:rsidR="00D4743D" w:rsidRPr="00B77053" w:rsidRDefault="00D4743D" w:rsidP="003F4590">
            <w:pPr>
              <w:rPr>
                <w:sz w:val="22"/>
                <w:szCs w:val="22"/>
              </w:rPr>
            </w:pPr>
            <w:r w:rsidRPr="00B77053">
              <w:rPr>
                <w:sz w:val="22"/>
                <w:szCs w:val="22"/>
              </w:rPr>
              <w:lastRenderedPageBreak/>
              <w:t>Video: Harmful Teratogens</w:t>
            </w:r>
          </w:p>
          <w:p w14:paraId="6F569338" w14:textId="77777777" w:rsidR="00D4743D" w:rsidRPr="00B77053" w:rsidRDefault="00D4743D" w:rsidP="003F4590">
            <w:pPr>
              <w:rPr>
                <w:sz w:val="22"/>
                <w:szCs w:val="22"/>
              </w:rPr>
            </w:pPr>
          </w:p>
          <w:p w14:paraId="24035911" w14:textId="77777777" w:rsidR="00D4743D" w:rsidRPr="00B77053" w:rsidRDefault="00D4743D" w:rsidP="00413939">
            <w:pPr>
              <w:rPr>
                <w:sz w:val="22"/>
                <w:szCs w:val="22"/>
              </w:rPr>
            </w:pPr>
          </w:p>
        </w:tc>
        <w:tc>
          <w:tcPr>
            <w:tcW w:w="1620" w:type="dxa"/>
          </w:tcPr>
          <w:p w14:paraId="2F7C99BF" w14:textId="360EFF79" w:rsidR="00D4743D" w:rsidRPr="00B77053" w:rsidRDefault="00D4743D" w:rsidP="00413939">
            <w:pPr>
              <w:rPr>
                <w:sz w:val="22"/>
                <w:szCs w:val="22"/>
              </w:rPr>
            </w:pPr>
            <w:r w:rsidRPr="00B77053">
              <w:rPr>
                <w:sz w:val="22"/>
                <w:szCs w:val="22"/>
              </w:rPr>
              <w:lastRenderedPageBreak/>
              <w:t xml:space="preserve">Students will be able to demonstrate knowledge of </w:t>
            </w:r>
            <w:r w:rsidRPr="00B77053">
              <w:rPr>
                <w:sz w:val="22"/>
                <w:szCs w:val="22"/>
              </w:rPr>
              <w:lastRenderedPageBreak/>
              <w:t xml:space="preserve">biological, neurological, </w:t>
            </w:r>
            <w:proofErr w:type="gramStart"/>
            <w:r w:rsidRPr="00B77053">
              <w:rPr>
                <w:sz w:val="22"/>
                <w:szCs w:val="22"/>
              </w:rPr>
              <w:t>physiological ,</w:t>
            </w:r>
            <w:proofErr w:type="gramEnd"/>
            <w:r w:rsidRPr="00B77053">
              <w:rPr>
                <w:sz w:val="22"/>
                <w:szCs w:val="22"/>
              </w:rPr>
              <w:t xml:space="preserve"> and environmental  factors that impede development throughout the lifespan</w:t>
            </w:r>
          </w:p>
        </w:tc>
        <w:tc>
          <w:tcPr>
            <w:tcW w:w="1980" w:type="dxa"/>
          </w:tcPr>
          <w:p w14:paraId="5A23138B" w14:textId="21795F32" w:rsidR="00D4743D" w:rsidRPr="00B77053" w:rsidRDefault="00D4743D" w:rsidP="00D4743D">
            <w:pPr>
              <w:tabs>
                <w:tab w:val="left" w:pos="2232"/>
              </w:tabs>
              <w:ind w:right="272"/>
              <w:rPr>
                <w:sz w:val="22"/>
                <w:szCs w:val="22"/>
              </w:rPr>
            </w:pPr>
            <w:r w:rsidRPr="00B77053">
              <w:rPr>
                <w:w w:val="105"/>
                <w:sz w:val="22"/>
                <w:szCs w:val="22"/>
              </w:rPr>
              <w:lastRenderedPageBreak/>
              <w:t xml:space="preserve">Presentation, Exam, </w:t>
            </w:r>
            <w:r w:rsidRPr="00B77053">
              <w:rPr>
                <w:sz w:val="22"/>
                <w:szCs w:val="22"/>
              </w:rPr>
              <w:t xml:space="preserve">Human Growth </w:t>
            </w:r>
            <w:r w:rsidRPr="00B77053">
              <w:rPr>
                <w:sz w:val="22"/>
                <w:szCs w:val="22"/>
              </w:rPr>
              <w:lastRenderedPageBreak/>
              <w:t>Conceptualization</w:t>
            </w:r>
          </w:p>
        </w:tc>
      </w:tr>
      <w:tr w:rsidR="008138BD" w:rsidRPr="00B77053" w14:paraId="67BB888A" w14:textId="77777777" w:rsidTr="008138BD">
        <w:trPr>
          <w:trHeight w:val="300"/>
        </w:trPr>
        <w:tc>
          <w:tcPr>
            <w:tcW w:w="1800" w:type="dxa"/>
          </w:tcPr>
          <w:p w14:paraId="7FAF1AEC" w14:textId="78E1B187" w:rsidR="00D4743D" w:rsidRPr="00B77053" w:rsidRDefault="008138BD" w:rsidP="008138BD">
            <w:pPr>
              <w:tabs>
                <w:tab w:val="left" w:pos="697"/>
                <w:tab w:val="left" w:pos="1417"/>
              </w:tabs>
              <w:ind w:left="-109" w:right="92"/>
              <w:rPr>
                <w:sz w:val="22"/>
                <w:szCs w:val="22"/>
              </w:rPr>
            </w:pPr>
            <w:r w:rsidRPr="00B77053">
              <w:rPr>
                <w:sz w:val="22"/>
                <w:szCs w:val="22"/>
              </w:rPr>
              <w:lastRenderedPageBreak/>
              <w:t>Knowledge of wellness strategies and interventions</w:t>
            </w:r>
          </w:p>
        </w:tc>
        <w:tc>
          <w:tcPr>
            <w:tcW w:w="2070" w:type="dxa"/>
          </w:tcPr>
          <w:p w14:paraId="3E991231" w14:textId="0DAEA2FA" w:rsidR="00D4743D" w:rsidRPr="00B77053" w:rsidRDefault="00D4743D" w:rsidP="00413939">
            <w:pPr>
              <w:rPr>
                <w:sz w:val="22"/>
                <w:szCs w:val="22"/>
              </w:rPr>
            </w:pPr>
            <w:r w:rsidRPr="00B77053">
              <w:rPr>
                <w:sz w:val="22"/>
                <w:szCs w:val="22"/>
              </w:rPr>
              <w:t>Demonstrate knowledge of awareness of wellness throughout the lifespan</w:t>
            </w:r>
          </w:p>
        </w:tc>
        <w:tc>
          <w:tcPr>
            <w:tcW w:w="1890" w:type="dxa"/>
          </w:tcPr>
          <w:p w14:paraId="115BCA41" w14:textId="09E87D18" w:rsidR="00D4743D" w:rsidRPr="00B77053" w:rsidRDefault="00ED193E" w:rsidP="00413939">
            <w:pPr>
              <w:rPr>
                <w:sz w:val="22"/>
                <w:szCs w:val="22"/>
              </w:rPr>
            </w:pPr>
            <w:r w:rsidRPr="00B77053">
              <w:rPr>
                <w:w w:val="95"/>
                <w:sz w:val="22"/>
                <w:szCs w:val="22"/>
              </w:rPr>
              <w:t xml:space="preserve">Human Growth and Development </w:t>
            </w:r>
            <w:r w:rsidR="00D4743D" w:rsidRPr="00B77053">
              <w:rPr>
                <w:w w:val="95"/>
                <w:sz w:val="22"/>
                <w:szCs w:val="22"/>
              </w:rPr>
              <w:t xml:space="preserve">2.F.3.i: </w:t>
            </w:r>
          </w:p>
        </w:tc>
        <w:tc>
          <w:tcPr>
            <w:tcW w:w="1890" w:type="dxa"/>
          </w:tcPr>
          <w:p w14:paraId="1776584A" w14:textId="77777777" w:rsidR="00D4743D" w:rsidRPr="00B77053" w:rsidRDefault="00D4743D" w:rsidP="00413939">
            <w:pPr>
              <w:rPr>
                <w:sz w:val="22"/>
                <w:szCs w:val="22"/>
              </w:rPr>
            </w:pPr>
            <w:r w:rsidRPr="00B77053">
              <w:rPr>
                <w:sz w:val="22"/>
                <w:szCs w:val="22"/>
              </w:rPr>
              <w:t>Video: The Allostatic Load</w:t>
            </w:r>
          </w:p>
          <w:p w14:paraId="70CE705D" w14:textId="77777777" w:rsidR="00D4743D" w:rsidRPr="00B77053" w:rsidRDefault="00D4743D" w:rsidP="00413939">
            <w:pPr>
              <w:rPr>
                <w:sz w:val="22"/>
                <w:szCs w:val="22"/>
              </w:rPr>
            </w:pPr>
          </w:p>
          <w:p w14:paraId="2D68DB6B" w14:textId="77777777" w:rsidR="00D4743D" w:rsidRPr="00B77053" w:rsidRDefault="00D4743D" w:rsidP="00413939">
            <w:pPr>
              <w:rPr>
                <w:sz w:val="22"/>
                <w:szCs w:val="22"/>
              </w:rPr>
            </w:pPr>
            <w:r w:rsidRPr="00B77053">
              <w:rPr>
                <w:sz w:val="22"/>
                <w:szCs w:val="22"/>
              </w:rPr>
              <w:t>Activity: The Wellness Wheel</w:t>
            </w:r>
          </w:p>
          <w:p w14:paraId="335AAE9E" w14:textId="77777777" w:rsidR="00D4743D" w:rsidRPr="00B77053" w:rsidRDefault="00D4743D" w:rsidP="00413939">
            <w:pPr>
              <w:rPr>
                <w:sz w:val="22"/>
                <w:szCs w:val="22"/>
              </w:rPr>
            </w:pPr>
          </w:p>
          <w:p w14:paraId="4F5A9947" w14:textId="77777777" w:rsidR="00D4743D" w:rsidRPr="00B77053" w:rsidRDefault="00D4743D" w:rsidP="00413939">
            <w:pPr>
              <w:rPr>
                <w:sz w:val="22"/>
                <w:szCs w:val="22"/>
              </w:rPr>
            </w:pPr>
            <w:r w:rsidRPr="00B77053">
              <w:rPr>
                <w:sz w:val="22"/>
                <w:szCs w:val="22"/>
              </w:rPr>
              <w:t>Stress Test</w:t>
            </w:r>
          </w:p>
          <w:p w14:paraId="4894940A" w14:textId="77777777" w:rsidR="00D4743D" w:rsidRPr="00B77053" w:rsidRDefault="00D4743D" w:rsidP="00413939">
            <w:pPr>
              <w:rPr>
                <w:sz w:val="22"/>
                <w:szCs w:val="22"/>
              </w:rPr>
            </w:pPr>
          </w:p>
          <w:p w14:paraId="096ADB09" w14:textId="1BEC2F1F" w:rsidR="00D4743D" w:rsidRPr="00B77053" w:rsidRDefault="00D4743D" w:rsidP="00413939">
            <w:pPr>
              <w:rPr>
                <w:sz w:val="22"/>
                <w:szCs w:val="22"/>
              </w:rPr>
            </w:pPr>
            <w:r w:rsidRPr="00B77053">
              <w:rPr>
                <w:sz w:val="22"/>
                <w:szCs w:val="22"/>
              </w:rPr>
              <w:t>Activity: Joy through the Senses</w:t>
            </w:r>
          </w:p>
        </w:tc>
        <w:tc>
          <w:tcPr>
            <w:tcW w:w="1620" w:type="dxa"/>
          </w:tcPr>
          <w:p w14:paraId="63619D51" w14:textId="03C684EA" w:rsidR="00D4743D" w:rsidRPr="00B77053" w:rsidRDefault="00D4743D" w:rsidP="00413939">
            <w:pPr>
              <w:rPr>
                <w:sz w:val="22"/>
                <w:szCs w:val="22"/>
              </w:rPr>
            </w:pPr>
            <w:r w:rsidRPr="00B77053">
              <w:rPr>
                <w:sz w:val="22"/>
                <w:szCs w:val="22"/>
              </w:rPr>
              <w:t>Students will demonstrate awareness of the importance of personal wellness as well as strategies and interventions to help increase wellness in different areas of life.</w:t>
            </w:r>
          </w:p>
        </w:tc>
        <w:tc>
          <w:tcPr>
            <w:tcW w:w="1980" w:type="dxa"/>
          </w:tcPr>
          <w:p w14:paraId="32DD1D58" w14:textId="60BD819B" w:rsidR="00D4743D" w:rsidRPr="00B77053" w:rsidRDefault="00D4743D" w:rsidP="00D4743D">
            <w:pPr>
              <w:tabs>
                <w:tab w:val="left" w:pos="2232"/>
              </w:tabs>
              <w:ind w:right="272"/>
              <w:rPr>
                <w:sz w:val="22"/>
                <w:szCs w:val="22"/>
              </w:rPr>
            </w:pPr>
            <w:r w:rsidRPr="00B77053">
              <w:rPr>
                <w:sz w:val="22"/>
                <w:szCs w:val="22"/>
              </w:rPr>
              <w:t>Journals</w:t>
            </w:r>
          </w:p>
        </w:tc>
      </w:tr>
      <w:tr w:rsidR="00B77053" w:rsidRPr="00B77053" w14:paraId="569E12DE" w14:textId="77777777" w:rsidTr="00257CEF">
        <w:trPr>
          <w:trHeight w:val="300"/>
        </w:trPr>
        <w:tc>
          <w:tcPr>
            <w:tcW w:w="1800" w:type="dxa"/>
          </w:tcPr>
          <w:p w14:paraId="547027F2" w14:textId="77777777" w:rsidR="00B77053" w:rsidRPr="00B77053" w:rsidRDefault="00B77053" w:rsidP="008138BD">
            <w:pPr>
              <w:tabs>
                <w:tab w:val="left" w:pos="697"/>
                <w:tab w:val="left" w:pos="1417"/>
              </w:tabs>
              <w:ind w:left="-109" w:right="92"/>
              <w:rPr>
                <w:sz w:val="22"/>
                <w:szCs w:val="22"/>
              </w:rPr>
            </w:pPr>
          </w:p>
        </w:tc>
        <w:tc>
          <w:tcPr>
            <w:tcW w:w="9450" w:type="dxa"/>
            <w:gridSpan w:val="5"/>
          </w:tcPr>
          <w:p w14:paraId="58E76208" w14:textId="77777777" w:rsidR="00B77053" w:rsidRPr="00C42F93" w:rsidRDefault="00B77053" w:rsidP="00B77053">
            <w:pPr>
              <w:pStyle w:val="paragraph"/>
              <w:spacing w:before="0" w:beforeAutospacing="0" w:after="0" w:afterAutospacing="0"/>
              <w:textAlignment w:val="baseline"/>
              <w:rPr>
                <w:rStyle w:val="eop"/>
                <w:b/>
                <w:bCs/>
              </w:rPr>
            </w:pPr>
            <w:r w:rsidRPr="00B77053">
              <w:rPr>
                <w:b/>
                <w:bCs/>
                <w:sz w:val="22"/>
                <w:szCs w:val="22"/>
              </w:rPr>
              <w:t xml:space="preserve">Key Performance Indicator: </w:t>
            </w:r>
            <w:r w:rsidRPr="00B77053">
              <w:rPr>
                <w:b/>
                <w:bCs/>
                <w:sz w:val="22"/>
                <w:szCs w:val="22"/>
              </w:rPr>
              <w:t>Human Growth Conceptualization</w:t>
            </w:r>
            <w:r w:rsidRPr="00C42F93">
              <w:rPr>
                <w:rStyle w:val="eop"/>
                <w:b/>
                <w:bCs/>
              </w:rPr>
              <w:t xml:space="preserve"> </w:t>
            </w:r>
          </w:p>
          <w:p w14:paraId="4C7F9C5A" w14:textId="3FA8C4DE" w:rsidR="00B77053" w:rsidRPr="00B77053" w:rsidRDefault="00B77053" w:rsidP="00D4743D">
            <w:pPr>
              <w:tabs>
                <w:tab w:val="left" w:pos="2232"/>
              </w:tabs>
              <w:ind w:right="272"/>
              <w:rPr>
                <w:b/>
                <w:bCs/>
                <w:sz w:val="22"/>
                <w:szCs w:val="22"/>
              </w:rPr>
            </w:pPr>
          </w:p>
        </w:tc>
      </w:tr>
    </w:tbl>
    <w:p w14:paraId="4B5F0143" w14:textId="226DC3E3" w:rsidR="001A3315" w:rsidRPr="00B77053" w:rsidRDefault="00B77053" w:rsidP="00B77053">
      <w:pPr>
        <w:pStyle w:val="NormalWeb"/>
        <w:shd w:val="clear" w:color="auto" w:fill="FFFFFF"/>
        <w:spacing w:after="300"/>
        <w:rPr>
          <w:rFonts w:eastAsia="Arial"/>
          <w:b/>
          <w:color w:val="000000"/>
          <w:u w:val="single"/>
        </w:rPr>
      </w:pPr>
      <w:r>
        <w:rPr>
          <w:rStyle w:val="Heading2Char"/>
          <w:rFonts w:cs="Times New Roman"/>
          <w:b w:val="0"/>
          <w:u w:val="single"/>
        </w:rPr>
        <w:br/>
      </w:r>
      <w:r w:rsidR="001A3315">
        <w:rPr>
          <w:rStyle w:val="Heading2Char"/>
          <w:rFonts w:cs="Times New Roman"/>
          <w:u w:val="single"/>
        </w:rPr>
        <w:t>C</w:t>
      </w:r>
      <w:r w:rsidR="006E0A51" w:rsidRPr="00331149">
        <w:rPr>
          <w:rStyle w:val="Heading2Char"/>
          <w:rFonts w:cs="Times New Roman"/>
          <w:u w:val="single"/>
        </w:rPr>
        <w:t>OURSE EXPECTATIONS:</w:t>
      </w:r>
      <w:r w:rsidR="001A3315">
        <w:rPr>
          <w:rStyle w:val="Heading2Char"/>
          <w:rFonts w:cs="Times New Roman"/>
          <w:u w:val="single"/>
        </w:rPr>
        <w:br/>
      </w:r>
      <w:r w:rsidR="001A3315" w:rsidRPr="00884E70">
        <w:rPr>
          <w:b/>
          <w:bCs/>
        </w:rPr>
        <w:t>Attendance and Engagement Policy:</w:t>
      </w:r>
      <w:r w:rsidR="001A3315" w:rsidRPr="00D83F2A">
        <w:t xml:space="preserve"> I ask that you attend each class and be a consistent, appropriate, and knowledgeable participant in class discussion. Unexcused absences, excessive excused absences as well as repeated tardiness or leaving class early, will result in lowering of your final course grade. Given the nature of this course, students who miss more than two classes will be dropped from the course and will be encouraged to take the course at its next offering.</w:t>
      </w:r>
      <w:r w:rsidR="001A3315">
        <w:t xml:space="preserve"> </w:t>
      </w:r>
      <w:r w:rsidR="001A3315" w:rsidRPr="00D83F2A">
        <w:t>Everyone learns differently, and it is important to me to honor a variety of learning styles and ways of knowing. If you are unsure how you are engaging in the class, please set up a meeting with me and we can discuss perceptions. Engaged and contemplative engagement can be demonstrated by the following:</w:t>
      </w:r>
    </w:p>
    <w:p w14:paraId="16C031C0" w14:textId="77777777" w:rsidR="001A3315" w:rsidRDefault="001A3315">
      <w:pPr>
        <w:pStyle w:val="ListParagraph"/>
        <w:widowControl w:val="0"/>
        <w:numPr>
          <w:ilvl w:val="0"/>
          <w:numId w:val="4"/>
        </w:numPr>
        <w:autoSpaceDE w:val="0"/>
        <w:autoSpaceDN w:val="0"/>
        <w:contextualSpacing w:val="0"/>
      </w:pPr>
      <w:r w:rsidRPr="00D83F2A">
        <w:t>verbal contributions in larger classroom discussion</w:t>
      </w:r>
    </w:p>
    <w:p w14:paraId="66414506" w14:textId="77777777" w:rsidR="001A3315" w:rsidRDefault="001A3315">
      <w:pPr>
        <w:pStyle w:val="ListParagraph"/>
        <w:widowControl w:val="0"/>
        <w:numPr>
          <w:ilvl w:val="0"/>
          <w:numId w:val="4"/>
        </w:numPr>
        <w:autoSpaceDE w:val="0"/>
        <w:autoSpaceDN w:val="0"/>
        <w:contextualSpacing w:val="0"/>
      </w:pPr>
      <w:r w:rsidRPr="00D83F2A">
        <w:t>verbal contributions in small group discussions</w:t>
      </w:r>
    </w:p>
    <w:p w14:paraId="7101F2CF" w14:textId="77777777" w:rsidR="001A3315" w:rsidRDefault="001A3315">
      <w:pPr>
        <w:pStyle w:val="ListParagraph"/>
        <w:widowControl w:val="0"/>
        <w:numPr>
          <w:ilvl w:val="0"/>
          <w:numId w:val="4"/>
        </w:numPr>
        <w:autoSpaceDE w:val="0"/>
        <w:autoSpaceDN w:val="0"/>
        <w:contextualSpacing w:val="0"/>
      </w:pPr>
      <w:r w:rsidRPr="00D83F2A">
        <w:t>clear demonstration of course content knowledge in assignments</w:t>
      </w:r>
    </w:p>
    <w:p w14:paraId="72CCE429" w14:textId="77777777" w:rsidR="001A3315" w:rsidRDefault="001A3315">
      <w:pPr>
        <w:pStyle w:val="ListParagraph"/>
        <w:widowControl w:val="0"/>
        <w:numPr>
          <w:ilvl w:val="0"/>
          <w:numId w:val="4"/>
        </w:numPr>
        <w:autoSpaceDE w:val="0"/>
        <w:autoSpaceDN w:val="0"/>
        <w:contextualSpacing w:val="0"/>
      </w:pPr>
      <w:r w:rsidRPr="00D83F2A">
        <w:t>introspection of course content</w:t>
      </w:r>
    </w:p>
    <w:p w14:paraId="3959E790" w14:textId="77777777" w:rsidR="001A3315" w:rsidRDefault="001A3315">
      <w:pPr>
        <w:pStyle w:val="ListParagraph"/>
        <w:widowControl w:val="0"/>
        <w:numPr>
          <w:ilvl w:val="0"/>
          <w:numId w:val="4"/>
        </w:numPr>
        <w:autoSpaceDE w:val="0"/>
        <w:autoSpaceDN w:val="0"/>
        <w:contextualSpacing w:val="0"/>
      </w:pPr>
      <w:r w:rsidRPr="00D83F2A">
        <w:t>voicing dissenting thoughts in a respectful way to course content</w:t>
      </w:r>
    </w:p>
    <w:p w14:paraId="49156417" w14:textId="77777777" w:rsidR="001A3315" w:rsidRDefault="001A3315">
      <w:pPr>
        <w:pStyle w:val="ListParagraph"/>
        <w:widowControl w:val="0"/>
        <w:numPr>
          <w:ilvl w:val="0"/>
          <w:numId w:val="4"/>
        </w:numPr>
        <w:autoSpaceDE w:val="0"/>
        <w:autoSpaceDN w:val="0"/>
        <w:contextualSpacing w:val="0"/>
      </w:pPr>
      <w:r w:rsidRPr="00D83F2A">
        <w:t>asking questions/adding comments which indicate thoughtful reflection on material</w:t>
      </w:r>
    </w:p>
    <w:p w14:paraId="54ADABF5" w14:textId="77777777" w:rsidR="001A3315" w:rsidRDefault="001A3315">
      <w:pPr>
        <w:pStyle w:val="ListParagraph"/>
        <w:widowControl w:val="0"/>
        <w:numPr>
          <w:ilvl w:val="0"/>
          <w:numId w:val="4"/>
        </w:numPr>
        <w:autoSpaceDE w:val="0"/>
        <w:autoSpaceDN w:val="0"/>
        <w:contextualSpacing w:val="0"/>
      </w:pPr>
      <w:r w:rsidRPr="00D83F2A">
        <w:t>gaining and compiling resources outside of what is required for the course</w:t>
      </w:r>
    </w:p>
    <w:p w14:paraId="25AABB89" w14:textId="77777777" w:rsidR="001A3315" w:rsidRPr="00D83F2A" w:rsidRDefault="001A3315">
      <w:pPr>
        <w:pStyle w:val="ListParagraph"/>
        <w:widowControl w:val="0"/>
        <w:numPr>
          <w:ilvl w:val="0"/>
          <w:numId w:val="4"/>
        </w:numPr>
        <w:autoSpaceDE w:val="0"/>
        <w:autoSpaceDN w:val="0"/>
        <w:contextualSpacing w:val="0"/>
      </w:pPr>
      <w:r w:rsidRPr="00D83F2A">
        <w:t>engaging in advocacy outside of course</w:t>
      </w:r>
    </w:p>
    <w:p w14:paraId="50DAA962" w14:textId="77777777" w:rsidR="001A3315" w:rsidRDefault="001A3315" w:rsidP="001A3315">
      <w:pPr>
        <w:pStyle w:val="paragraph"/>
        <w:spacing w:before="0" w:beforeAutospacing="0" w:after="0" w:afterAutospacing="0"/>
        <w:textAlignment w:val="baseline"/>
        <w:rPr>
          <w:rFonts w:ascii="Segoe UI" w:hAnsi="Segoe UI" w:cs="Segoe UI"/>
          <w:sz w:val="18"/>
          <w:szCs w:val="18"/>
        </w:rPr>
      </w:pPr>
      <w:r>
        <w:rPr>
          <w:rStyle w:val="Heading2Char"/>
          <w:rFonts w:cs="Times New Roman"/>
          <w:u w:val="single"/>
        </w:rPr>
        <w:br/>
      </w:r>
      <w:r w:rsidRPr="00B77053">
        <w:rPr>
          <w:rStyle w:val="normaltextrun"/>
          <w:rFonts w:eastAsia="Arial"/>
          <w:b/>
          <w:bCs/>
        </w:rPr>
        <w:t>Technology</w:t>
      </w:r>
      <w:r w:rsidRPr="00B77053">
        <w:rPr>
          <w:rStyle w:val="scxw22283571"/>
          <w:b/>
          <w:bCs/>
        </w:rPr>
        <w:t>:</w:t>
      </w:r>
      <w:r>
        <w:rPr>
          <w:rStyle w:val="scxw22283571"/>
        </w:rPr>
        <w:t xml:space="preserve"> </w:t>
      </w:r>
      <w:r>
        <w:rPr>
          <w:rStyle w:val="normaltextrun"/>
          <w:rFonts w:eastAsia="Arial"/>
        </w:rPr>
        <w:t xml:space="preserve">The use of technology is a part of our everyday lives at the university and there is important information you should know about your own computer’s capabilities, Internet access, </w:t>
      </w:r>
      <w:r>
        <w:rPr>
          <w:rStyle w:val="normaltextrun"/>
          <w:rFonts w:eastAsia="Arial"/>
        </w:rPr>
        <w:lastRenderedPageBreak/>
        <w:t xml:space="preserve">Blackboard, and other technology tools whether you are participating in a classroom on campus or taking an online class. For information on the basic computer requirements to be successful in class visit the </w:t>
      </w:r>
      <w:hyperlink r:id="rId23" w:tgtFrame="_blank" w:history="1">
        <w:r>
          <w:rPr>
            <w:rStyle w:val="normaltextrun"/>
            <w:rFonts w:eastAsia="Arial"/>
            <w:color w:val="0563C1"/>
            <w:u w:val="single"/>
          </w:rPr>
          <w:t>Knowledge Base for Computer Requirements</w:t>
        </w:r>
      </w:hyperlink>
      <w:r>
        <w:rPr>
          <w:rStyle w:val="normaltextrun"/>
          <w:rFonts w:eastAsia="Arial"/>
        </w:rPr>
        <w:t xml:space="preserve"> on the Missouri State University website.</w:t>
      </w:r>
      <w:r>
        <w:rPr>
          <w:rStyle w:val="eop"/>
        </w:rPr>
        <w:t> </w:t>
      </w:r>
    </w:p>
    <w:p w14:paraId="6FA0FF72" w14:textId="77777777" w:rsidR="001A3315" w:rsidRDefault="001A3315" w:rsidP="001A3315">
      <w:pPr>
        <w:pStyle w:val="paragraph"/>
        <w:spacing w:before="0" w:beforeAutospacing="0" w:after="0" w:afterAutospacing="0"/>
        <w:textAlignment w:val="baseline"/>
        <w:rPr>
          <w:rFonts w:ascii="Segoe UI" w:hAnsi="Segoe UI" w:cs="Segoe UI"/>
          <w:sz w:val="18"/>
          <w:szCs w:val="18"/>
        </w:rPr>
      </w:pPr>
      <w:r>
        <w:rPr>
          <w:rStyle w:val="normaltextrun"/>
          <w:rFonts w:eastAsia="Arial"/>
        </w:rPr>
        <w:t xml:space="preserve">It is strongly recommended that, in addition to your standard means of access, you have an alternative plan for acquiring course materials, should your computer fail to function, or your Internet connectivity becomes disrupted.  The MSU campus library is an excellent option if it is nearby; otherwise, most public libraries offer Internet access.  If you have a laptop computer, then familiarity with local “hotspots” might also serve you well.  It is your responsibility to </w:t>
      </w:r>
      <w:proofErr w:type="gramStart"/>
      <w:r>
        <w:rPr>
          <w:rStyle w:val="normaltextrun"/>
          <w:rFonts w:eastAsia="Arial"/>
        </w:rPr>
        <w:t>actively and proactively address technical problems</w:t>
      </w:r>
      <w:proofErr w:type="gramEnd"/>
      <w:r>
        <w:rPr>
          <w:rStyle w:val="normaltextrun"/>
          <w:rFonts w:eastAsia="Arial"/>
        </w:rPr>
        <w:t>, therefore, develop a plan to address technical problems before they arise. If you need assistance with Blackboard the MSU helpdesk can be reached by phone at 417-836-5891 or by emailing </w:t>
      </w:r>
      <w:hyperlink r:id="rId24" w:tgtFrame="_blank" w:history="1">
        <w:r>
          <w:rPr>
            <w:rStyle w:val="normaltextrun"/>
            <w:rFonts w:eastAsia="Arial"/>
            <w:color w:val="0563C1"/>
            <w:u w:val="single"/>
          </w:rPr>
          <w:t>HelpDesk@MissouriState.edu</w:t>
        </w:r>
      </w:hyperlink>
      <w:r>
        <w:rPr>
          <w:rStyle w:val="normaltextrun"/>
          <w:rFonts w:eastAsia="Arial"/>
        </w:rPr>
        <w:t>. You can also visit the </w:t>
      </w:r>
      <w:hyperlink r:id="rId25" w:tgtFrame="_blank" w:history="1">
        <w:r>
          <w:rPr>
            <w:rStyle w:val="normaltextrun"/>
            <w:rFonts w:eastAsia="Arial"/>
            <w:color w:val="0563C1"/>
            <w:u w:val="single"/>
          </w:rPr>
          <w:t>Help Desk website</w:t>
        </w:r>
      </w:hyperlink>
      <w:r>
        <w:rPr>
          <w:rStyle w:val="normaltextrun"/>
          <w:rFonts w:eastAsia="Arial"/>
        </w:rPr>
        <w:t> for a live chat option.</w:t>
      </w:r>
      <w:r>
        <w:rPr>
          <w:rStyle w:val="eop"/>
        </w:rPr>
        <w:t> </w:t>
      </w:r>
    </w:p>
    <w:p w14:paraId="0E74B95E" w14:textId="77777777" w:rsidR="001A3315" w:rsidRDefault="001A3315" w:rsidP="001A3315">
      <w:pPr>
        <w:pStyle w:val="paragraph"/>
        <w:spacing w:before="0" w:beforeAutospacing="0" w:after="0" w:afterAutospacing="0"/>
        <w:ind w:right="-360"/>
        <w:textAlignment w:val="baseline"/>
        <w:rPr>
          <w:rStyle w:val="normaltextrun"/>
          <w:rFonts w:eastAsia="Arial"/>
          <w:b/>
          <w:bCs/>
          <w:u w:val="single"/>
        </w:rPr>
      </w:pPr>
    </w:p>
    <w:p w14:paraId="2EF815DA" w14:textId="06973EFE" w:rsidR="001A3315" w:rsidRDefault="001A3315" w:rsidP="001A3315">
      <w:pPr>
        <w:pStyle w:val="paragraph"/>
        <w:spacing w:before="0" w:beforeAutospacing="0" w:after="0" w:afterAutospacing="0"/>
        <w:ind w:right="-360"/>
        <w:textAlignment w:val="baseline"/>
        <w:rPr>
          <w:rFonts w:ascii="Segoe UI" w:hAnsi="Segoe UI" w:cs="Segoe UI"/>
          <w:sz w:val="18"/>
          <w:szCs w:val="18"/>
        </w:rPr>
      </w:pPr>
      <w:r w:rsidRPr="00B77053">
        <w:rPr>
          <w:rStyle w:val="normaltextrun"/>
          <w:rFonts w:eastAsia="Arial"/>
          <w:b/>
          <w:bCs/>
        </w:rPr>
        <w:t>Blackboard</w:t>
      </w:r>
      <w:r w:rsidR="00B77053" w:rsidRPr="00B77053">
        <w:rPr>
          <w:rStyle w:val="normaltextrun"/>
          <w:rFonts w:eastAsia="Arial"/>
          <w:b/>
          <w:bCs/>
        </w:rPr>
        <w:t>:</w:t>
      </w:r>
      <w:r>
        <w:rPr>
          <w:rStyle w:val="normaltextrun"/>
          <w:rFonts w:eastAsia="Arial"/>
        </w:rPr>
        <w:t xml:space="preserve"> We will utilize Blackboard throughout the semester. I will use the announcements tool to post information about the course as the semester progresses. All course assessments will be submitted through Blackboard (this includes any written assignments, quizzes, tests, etc.), and should be uploaded in PDF format only. You will also have access to view your grades through the My Grades link so you can stay up to date on how you are doing in the course. If you are unfamiliar with how to use Blackboard, I recommend reviewing the </w:t>
      </w:r>
      <w:hyperlink r:id="rId26" w:tgtFrame="_blank" w:history="1">
        <w:r>
          <w:rPr>
            <w:rStyle w:val="normaltextrun"/>
            <w:rFonts w:eastAsia="Arial"/>
            <w:color w:val="0563C1"/>
            <w:u w:val="single"/>
          </w:rPr>
          <w:t>Blackboard Basics for Students</w:t>
        </w:r>
      </w:hyperlink>
      <w:r>
        <w:rPr>
          <w:rStyle w:val="normaltextrun"/>
          <w:rFonts w:eastAsia="Arial"/>
        </w:rPr>
        <w:t xml:space="preserve"> on the Computer Services Knowledge Base. Blackboard Ally: To help ensure you have access to your digital learning materials in formats that work for your different devices, learning needs, and preferences, Blackboard includes a new tool called Ally. Explore the </w:t>
      </w:r>
      <w:hyperlink r:id="rId27" w:tgtFrame="_blank" w:history="1">
        <w:r>
          <w:rPr>
            <w:rStyle w:val="normaltextrun"/>
            <w:rFonts w:eastAsia="Arial"/>
            <w:color w:val="0563C1"/>
            <w:u w:val="single"/>
          </w:rPr>
          <w:t>Accessibility website</w:t>
        </w:r>
      </w:hyperlink>
      <w:r>
        <w:rPr>
          <w:rStyle w:val="normaltextrun"/>
          <w:rFonts w:eastAsia="Arial"/>
        </w:rPr>
        <w:t> to learn more.</w:t>
      </w:r>
      <w:r>
        <w:rPr>
          <w:rStyle w:val="eop"/>
        </w:rPr>
        <w:t> </w:t>
      </w:r>
    </w:p>
    <w:p w14:paraId="7E6B29B4" w14:textId="77777777" w:rsidR="001A3315" w:rsidRPr="00B50C58" w:rsidRDefault="001A3315" w:rsidP="001A3315">
      <w:pPr>
        <w:tabs>
          <w:tab w:val="left" w:pos="831"/>
          <w:tab w:val="left" w:pos="832"/>
        </w:tabs>
        <w:spacing w:line="281" w:lineRule="exact"/>
        <w:rPr>
          <w:rFonts w:ascii="Symbol" w:hAnsi="Symbol"/>
          <w:sz w:val="20"/>
        </w:rPr>
      </w:pPr>
    </w:p>
    <w:p w14:paraId="702BD29A" w14:textId="77777777" w:rsidR="001A3315" w:rsidRDefault="001A3315" w:rsidP="001A3315">
      <w:pPr>
        <w:pStyle w:val="paragraph"/>
        <w:spacing w:before="0" w:beforeAutospacing="0" w:after="0" w:afterAutospacing="0"/>
        <w:ind w:right="-360"/>
        <w:textAlignment w:val="baseline"/>
        <w:rPr>
          <w:rFonts w:ascii="Segoe UI" w:hAnsi="Segoe UI" w:cs="Segoe UI"/>
          <w:sz w:val="18"/>
          <w:szCs w:val="18"/>
        </w:rPr>
      </w:pPr>
      <w:r w:rsidRPr="00B77053">
        <w:rPr>
          <w:rStyle w:val="normaltextrun"/>
          <w:rFonts w:eastAsia="Arial"/>
          <w:b/>
          <w:bCs/>
        </w:rPr>
        <w:t>Classroom Expectations for Students using Digital Learning Platforms:</w:t>
      </w:r>
      <w:r>
        <w:rPr>
          <w:rFonts w:ascii="Segoe UI" w:hAnsi="Segoe UI" w:cs="Segoe UI"/>
          <w:sz w:val="18"/>
          <w:szCs w:val="18"/>
        </w:rPr>
        <w:t xml:space="preserve"> </w:t>
      </w:r>
      <w:r>
        <w:rPr>
          <w:rStyle w:val="normaltextrun"/>
          <w:rFonts w:eastAsia="Arial"/>
        </w:rPr>
        <w:t xml:space="preserve">Students using a digital learning platform (Zoom, Blackboard, Teams) should maintain professional, focused behavior while in class. Be aware that the instructor and other students are observing your behavior. Successful students find that consistently using a distraction-free, well-lit, “study area” works best. Unprofessional behavior such as attending class while driving, lying in </w:t>
      </w:r>
      <w:proofErr w:type="gramStart"/>
      <w:r>
        <w:rPr>
          <w:rStyle w:val="normaltextrun"/>
          <w:rFonts w:eastAsia="Arial"/>
        </w:rPr>
        <w:t>bed</w:t>
      </w:r>
      <w:proofErr w:type="gramEnd"/>
      <w:r>
        <w:rPr>
          <w:rStyle w:val="normaltextrun"/>
          <w:rFonts w:eastAsia="Arial"/>
        </w:rPr>
        <w:t xml:space="preserve"> or stretched out on the couch, eating, playing with children or pets; or multi-tasking including texting, or working with other documents or apps while attending class using Zoom or Teams contributes to poor performance and is unprofessional. Students who engage in unprofessional behavior while using Zoom or Teams technology will be reminded of these expectations privately one time. If the behavior continues, this will be reflected in assessment of their professional dispositions, and related grading policies for participation will apply. </w:t>
      </w:r>
      <w:r>
        <w:rPr>
          <w:rStyle w:val="scxw13161721"/>
          <w:rFonts w:eastAsia="Arial"/>
        </w:rPr>
        <w:t> </w:t>
      </w:r>
      <w:r>
        <w:br/>
      </w:r>
      <w:r>
        <w:rPr>
          <w:rStyle w:val="normaltextrun"/>
          <w:rFonts w:eastAsia="Arial"/>
        </w:rPr>
        <w:t> </w:t>
      </w:r>
      <w:r>
        <w:rPr>
          <w:rStyle w:val="eop"/>
        </w:rPr>
        <w:t> </w:t>
      </w:r>
    </w:p>
    <w:p w14:paraId="5C3B53A8" w14:textId="77777777" w:rsidR="001A3315" w:rsidRPr="00B77053" w:rsidRDefault="001A3315" w:rsidP="001A3315">
      <w:pPr>
        <w:pStyle w:val="paragraph"/>
        <w:spacing w:before="0" w:beforeAutospacing="0" w:after="0" w:afterAutospacing="0"/>
        <w:textAlignment w:val="baseline"/>
        <w:rPr>
          <w:rFonts w:ascii="Segoe UI" w:hAnsi="Segoe UI" w:cs="Segoe UI"/>
          <w:b/>
          <w:bCs/>
          <w:sz w:val="18"/>
          <w:szCs w:val="18"/>
        </w:rPr>
      </w:pPr>
      <w:r w:rsidRPr="00B77053">
        <w:rPr>
          <w:rStyle w:val="normaltextrun"/>
          <w:rFonts w:eastAsia="Arial"/>
          <w:b/>
          <w:bCs/>
        </w:rPr>
        <w:t>Digital Delivery Netiquette </w:t>
      </w:r>
      <w:r w:rsidRPr="00B77053">
        <w:rPr>
          <w:rStyle w:val="eop"/>
          <w:b/>
          <w:bCs/>
        </w:rPr>
        <w:t> </w:t>
      </w:r>
    </w:p>
    <w:p w14:paraId="6B053BA8" w14:textId="77777777" w:rsidR="001A3315" w:rsidRDefault="001A3315">
      <w:pPr>
        <w:pStyle w:val="paragraph"/>
        <w:numPr>
          <w:ilvl w:val="0"/>
          <w:numId w:val="14"/>
        </w:numPr>
        <w:spacing w:before="0" w:beforeAutospacing="0" w:after="0" w:afterAutospacing="0"/>
        <w:jc w:val="both"/>
        <w:textAlignment w:val="baseline"/>
      </w:pPr>
      <w:r>
        <w:rPr>
          <w:rStyle w:val="normaltextrun"/>
          <w:rFonts w:eastAsia="Arial"/>
        </w:rPr>
        <w:t>Make sure you have a camera so that you can be seen through video when possible. Experiment with your lighting so that your face can be seen, especially for breakout sessions. </w:t>
      </w:r>
      <w:r>
        <w:rPr>
          <w:rStyle w:val="eop"/>
        </w:rPr>
        <w:t> </w:t>
      </w:r>
    </w:p>
    <w:p w14:paraId="42CE7DE3" w14:textId="77777777" w:rsidR="001A3315" w:rsidRDefault="001A3315">
      <w:pPr>
        <w:pStyle w:val="paragraph"/>
        <w:numPr>
          <w:ilvl w:val="0"/>
          <w:numId w:val="14"/>
        </w:numPr>
        <w:spacing w:before="0" w:beforeAutospacing="0" w:after="0" w:afterAutospacing="0"/>
        <w:jc w:val="both"/>
        <w:textAlignment w:val="baseline"/>
      </w:pPr>
      <w:r>
        <w:rPr>
          <w:rStyle w:val="normaltextrun"/>
          <w:rFonts w:eastAsia="Arial"/>
        </w:rPr>
        <w:t>Be aware of what/who is behind you and any other sounds in the area. Choose the quietest space available and mute yourself when you are not talking. Use earphones or buds when feasible. </w:t>
      </w:r>
      <w:r>
        <w:rPr>
          <w:rStyle w:val="eop"/>
        </w:rPr>
        <w:t> </w:t>
      </w:r>
    </w:p>
    <w:p w14:paraId="06C05000" w14:textId="77777777" w:rsidR="001A3315" w:rsidRDefault="001A3315">
      <w:pPr>
        <w:pStyle w:val="paragraph"/>
        <w:numPr>
          <w:ilvl w:val="0"/>
          <w:numId w:val="14"/>
        </w:numPr>
        <w:spacing w:before="0" w:beforeAutospacing="0" w:after="0" w:afterAutospacing="0"/>
        <w:jc w:val="both"/>
        <w:textAlignment w:val="baseline"/>
      </w:pPr>
      <w:r>
        <w:rPr>
          <w:rStyle w:val="normaltextrun"/>
          <w:rFonts w:eastAsia="Arial"/>
        </w:rPr>
        <w:t>All participants should dress appropriately, as you would for class.  </w:t>
      </w:r>
      <w:r>
        <w:rPr>
          <w:rStyle w:val="eop"/>
        </w:rPr>
        <w:t> </w:t>
      </w:r>
    </w:p>
    <w:p w14:paraId="1AC9BE02" w14:textId="77777777" w:rsidR="001A3315" w:rsidRDefault="001A3315">
      <w:pPr>
        <w:pStyle w:val="paragraph"/>
        <w:numPr>
          <w:ilvl w:val="0"/>
          <w:numId w:val="14"/>
        </w:numPr>
        <w:spacing w:before="0" w:beforeAutospacing="0" w:after="0" w:afterAutospacing="0"/>
        <w:jc w:val="both"/>
        <w:textAlignment w:val="baseline"/>
      </w:pPr>
      <w:r>
        <w:rPr>
          <w:rStyle w:val="normaltextrun"/>
          <w:rFonts w:eastAsia="Arial"/>
        </w:rPr>
        <w:t>Use the chat box for comments, and the Q&amp;A section for questions, or raise your hand for questions that involve discussion with the entire class.   </w:t>
      </w:r>
      <w:r>
        <w:rPr>
          <w:rStyle w:val="eop"/>
        </w:rPr>
        <w:t> </w:t>
      </w:r>
    </w:p>
    <w:p w14:paraId="488B1A6F" w14:textId="77777777" w:rsidR="001A3315" w:rsidRPr="000F3BBE" w:rsidRDefault="001A3315">
      <w:pPr>
        <w:pStyle w:val="paragraph"/>
        <w:numPr>
          <w:ilvl w:val="0"/>
          <w:numId w:val="14"/>
        </w:numPr>
        <w:spacing w:before="0" w:beforeAutospacing="0" w:after="0" w:afterAutospacing="0"/>
        <w:jc w:val="both"/>
        <w:textAlignment w:val="baseline"/>
        <w:rPr>
          <w:rFonts w:ascii="Segoe UI" w:hAnsi="Segoe UI" w:cs="Segoe UI"/>
          <w:sz w:val="18"/>
          <w:szCs w:val="18"/>
        </w:rPr>
      </w:pPr>
      <w:r>
        <w:rPr>
          <w:rStyle w:val="normaltextrun"/>
          <w:rFonts w:eastAsia="Arial"/>
        </w:rPr>
        <w:t xml:space="preserve">Please do not engage in other activities on your computer during class, since research </w:t>
      </w:r>
      <w:r w:rsidRPr="000F3BBE">
        <w:rPr>
          <w:rStyle w:val="normaltextrun"/>
          <w:rFonts w:eastAsia="Arial"/>
        </w:rPr>
        <w:t>shows that our brains cannot multitask.  </w:t>
      </w:r>
      <w:r w:rsidRPr="000F3BBE">
        <w:rPr>
          <w:rStyle w:val="eop"/>
        </w:rPr>
        <w:t>  </w:t>
      </w:r>
    </w:p>
    <w:p w14:paraId="1B81E7A6" w14:textId="77777777" w:rsidR="001A3315" w:rsidRPr="000F3BBE" w:rsidRDefault="001A3315" w:rsidP="001A3315">
      <w:pPr>
        <w:pStyle w:val="paragraph"/>
        <w:spacing w:before="0" w:beforeAutospacing="0" w:after="0" w:afterAutospacing="0"/>
        <w:textAlignment w:val="baseline"/>
        <w:rPr>
          <w:rStyle w:val="normaltextrun"/>
          <w:rFonts w:eastAsia="Arial"/>
          <w:b/>
          <w:bCs/>
        </w:rPr>
      </w:pPr>
    </w:p>
    <w:p w14:paraId="61A07E2E" w14:textId="77777777" w:rsidR="001A3315" w:rsidRDefault="001A3315" w:rsidP="001A3315">
      <w:pPr>
        <w:pStyle w:val="paragraph"/>
        <w:spacing w:before="0" w:beforeAutospacing="0" w:after="0" w:afterAutospacing="0"/>
        <w:textAlignment w:val="baseline"/>
        <w:rPr>
          <w:rStyle w:val="normaltextrun"/>
          <w:rFonts w:eastAsia="Arial"/>
        </w:rPr>
      </w:pPr>
      <w:r w:rsidRPr="00B77053">
        <w:rPr>
          <w:rStyle w:val="normaltextrun"/>
          <w:rFonts w:eastAsia="Arial"/>
          <w:b/>
          <w:bCs/>
        </w:rPr>
        <w:lastRenderedPageBreak/>
        <w:t>Participation in Asynchronous and Synchronous Learning:</w:t>
      </w:r>
      <w:r w:rsidRPr="000F3BBE">
        <w:rPr>
          <w:rStyle w:val="normaltextrun"/>
          <w:rFonts w:eastAsia="Arial"/>
        </w:rPr>
        <w:t xml:space="preserve"> Participation in experiential learning, case studies, and class discussions is required.  Each student is expected to treat each person with respect, even when there are differences in experiences or viewpoints. Participation points will be awarded based on class participation and in some weeks, student questions demonstrating grasp of materials to be handed in at the end of class. (Substantive contributions based on readings and class experiences, raising questions that demonstrate either the student’s areas of confusion or the depth of the student’s understanding and a furthering of the topics at hand.) Each person has something important to contribute to the collective learning in our class experience, so it is the expectation that each student will participate in class discussions. Here are some “ground rules” participation:</w:t>
      </w:r>
    </w:p>
    <w:p w14:paraId="6515915C" w14:textId="77777777" w:rsidR="001A3315" w:rsidRPr="00F678B2" w:rsidRDefault="001A3315" w:rsidP="001A3315">
      <w:pPr>
        <w:pStyle w:val="paragraph"/>
        <w:spacing w:before="0" w:beforeAutospacing="0" w:after="0" w:afterAutospacing="0"/>
        <w:textAlignment w:val="baseline"/>
        <w:rPr>
          <w:rFonts w:ascii="Segoe UI" w:hAnsi="Segoe UI" w:cs="Segoe UI"/>
          <w:sz w:val="18"/>
          <w:szCs w:val="18"/>
        </w:rPr>
      </w:pPr>
      <w:r w:rsidRPr="00F678B2">
        <w:rPr>
          <w:rStyle w:val="normaltextrun"/>
          <w:rFonts w:eastAsia="Arial"/>
        </w:rPr>
        <w:t>     </w:t>
      </w:r>
      <w:r w:rsidRPr="00F678B2">
        <w:rPr>
          <w:rStyle w:val="eop"/>
        </w:rPr>
        <w:t> </w:t>
      </w:r>
    </w:p>
    <w:p w14:paraId="077670C9" w14:textId="77777777" w:rsidR="001A3315" w:rsidRPr="00F678B2" w:rsidRDefault="001A3315">
      <w:pPr>
        <w:pStyle w:val="paragraph"/>
        <w:numPr>
          <w:ilvl w:val="0"/>
          <w:numId w:val="5"/>
        </w:numPr>
        <w:spacing w:before="0" w:beforeAutospacing="0" w:after="0" w:afterAutospacing="0"/>
        <w:ind w:left="1170" w:firstLine="0"/>
        <w:textAlignment w:val="baseline"/>
      </w:pPr>
      <w:r w:rsidRPr="00F678B2">
        <w:rPr>
          <w:rStyle w:val="normaltextrun"/>
          <w:rFonts w:eastAsiaTheme="majorEastAsia"/>
        </w:rPr>
        <w:t xml:space="preserve">Breathe </w:t>
      </w:r>
      <w:r w:rsidRPr="00F678B2">
        <w:rPr>
          <w:rStyle w:val="normaltextrun"/>
          <w:rFonts w:eastAsia="Arial"/>
        </w:rPr>
        <w:t xml:space="preserve">and settle your body when conversations are tough.  A Mindful approach to learning has been correlated with an increase in cultural consciousness (Anderson &amp; </w:t>
      </w:r>
      <w:proofErr w:type="spellStart"/>
      <w:r w:rsidRPr="00F678B2">
        <w:rPr>
          <w:rStyle w:val="normaltextrun"/>
          <w:rFonts w:eastAsia="Arial"/>
        </w:rPr>
        <w:t>Blisard</w:t>
      </w:r>
      <w:proofErr w:type="spellEnd"/>
      <w:r w:rsidRPr="00F678B2">
        <w:rPr>
          <w:rStyle w:val="normaltextrun"/>
          <w:rFonts w:eastAsia="Arial"/>
        </w:rPr>
        <w:t>, 2013). </w:t>
      </w:r>
      <w:r w:rsidRPr="00F678B2">
        <w:rPr>
          <w:rStyle w:val="eop"/>
        </w:rPr>
        <w:t> </w:t>
      </w:r>
    </w:p>
    <w:p w14:paraId="65D173E2" w14:textId="77777777" w:rsidR="001A3315" w:rsidRPr="00F678B2" w:rsidRDefault="001A3315">
      <w:pPr>
        <w:pStyle w:val="paragraph"/>
        <w:numPr>
          <w:ilvl w:val="0"/>
          <w:numId w:val="6"/>
        </w:numPr>
        <w:spacing w:before="0" w:beforeAutospacing="0" w:after="0" w:afterAutospacing="0"/>
        <w:ind w:left="1170" w:firstLine="0"/>
        <w:textAlignment w:val="baseline"/>
      </w:pPr>
      <w:r w:rsidRPr="00F678B2">
        <w:rPr>
          <w:rStyle w:val="normaltextrun"/>
          <w:rFonts w:eastAsia="Arial"/>
        </w:rPr>
        <w:t xml:space="preserve">Be </w:t>
      </w:r>
      <w:r w:rsidRPr="00F678B2">
        <w:rPr>
          <w:rStyle w:val="normaltextrun"/>
          <w:rFonts w:eastAsiaTheme="majorEastAsia"/>
        </w:rPr>
        <w:t>open</w:t>
      </w:r>
      <w:r w:rsidRPr="00F678B2">
        <w:rPr>
          <w:rStyle w:val="normaltextrun"/>
          <w:rFonts w:eastAsia="Arial"/>
        </w:rPr>
        <w:t xml:space="preserve"> to learning, perhaps from a new perspective than you have previously considered, especially when it comes to systems-level analysis of our society.  Try to move outside your comfort zone. </w:t>
      </w:r>
      <w:r w:rsidRPr="00F678B2">
        <w:rPr>
          <w:rStyle w:val="eop"/>
        </w:rPr>
        <w:t> </w:t>
      </w:r>
    </w:p>
    <w:p w14:paraId="2F578D07" w14:textId="77777777" w:rsidR="001A3315" w:rsidRPr="00F678B2" w:rsidRDefault="001A3315">
      <w:pPr>
        <w:pStyle w:val="paragraph"/>
        <w:numPr>
          <w:ilvl w:val="0"/>
          <w:numId w:val="7"/>
        </w:numPr>
        <w:spacing w:before="0" w:beforeAutospacing="0" w:after="0" w:afterAutospacing="0"/>
        <w:ind w:left="1170" w:firstLine="0"/>
        <w:textAlignment w:val="baseline"/>
      </w:pPr>
      <w:r w:rsidRPr="00F678B2">
        <w:rPr>
          <w:rStyle w:val="normaltextrun"/>
          <w:rFonts w:eastAsia="Arial"/>
        </w:rPr>
        <w:t>Be fully present and be an active participant.  Use “I” language and speak from your own experience. </w:t>
      </w:r>
      <w:r w:rsidRPr="00F678B2">
        <w:rPr>
          <w:rStyle w:val="eop"/>
        </w:rPr>
        <w:t> </w:t>
      </w:r>
    </w:p>
    <w:p w14:paraId="4CCA1CE9" w14:textId="77777777" w:rsidR="001A3315" w:rsidRPr="00F678B2" w:rsidRDefault="001A3315">
      <w:pPr>
        <w:pStyle w:val="paragraph"/>
        <w:numPr>
          <w:ilvl w:val="0"/>
          <w:numId w:val="8"/>
        </w:numPr>
        <w:spacing w:before="0" w:beforeAutospacing="0" w:after="0" w:afterAutospacing="0"/>
        <w:ind w:left="1170" w:firstLine="0"/>
        <w:textAlignment w:val="baseline"/>
      </w:pPr>
      <w:r w:rsidRPr="00F678B2">
        <w:rPr>
          <w:rStyle w:val="normaltextrun"/>
          <w:rFonts w:eastAsia="Arial"/>
        </w:rPr>
        <w:t>Respect each person’s right to be heard and to have their own experience that may differ from yours. </w:t>
      </w:r>
      <w:r w:rsidRPr="00F678B2">
        <w:rPr>
          <w:rStyle w:val="eop"/>
        </w:rPr>
        <w:t> </w:t>
      </w:r>
    </w:p>
    <w:p w14:paraId="00C3E88C" w14:textId="77777777" w:rsidR="001A3315" w:rsidRPr="00F678B2" w:rsidRDefault="001A3315">
      <w:pPr>
        <w:pStyle w:val="paragraph"/>
        <w:numPr>
          <w:ilvl w:val="0"/>
          <w:numId w:val="9"/>
        </w:numPr>
        <w:spacing w:before="0" w:beforeAutospacing="0" w:after="0" w:afterAutospacing="0"/>
        <w:ind w:left="1170" w:firstLine="0"/>
        <w:textAlignment w:val="baseline"/>
      </w:pPr>
      <w:r w:rsidRPr="00F678B2">
        <w:rPr>
          <w:rStyle w:val="normaltextrun"/>
          <w:rFonts w:eastAsia="Arial"/>
        </w:rPr>
        <w:t>Listen to others before responding.   </w:t>
      </w:r>
      <w:r w:rsidRPr="00F678B2">
        <w:rPr>
          <w:rStyle w:val="eop"/>
        </w:rPr>
        <w:t> </w:t>
      </w:r>
    </w:p>
    <w:p w14:paraId="76BCE46D" w14:textId="77777777" w:rsidR="001A3315" w:rsidRPr="00F678B2" w:rsidRDefault="001A3315">
      <w:pPr>
        <w:pStyle w:val="paragraph"/>
        <w:numPr>
          <w:ilvl w:val="0"/>
          <w:numId w:val="10"/>
        </w:numPr>
        <w:spacing w:before="0" w:beforeAutospacing="0" w:after="0" w:afterAutospacing="0"/>
        <w:ind w:left="1170" w:firstLine="0"/>
        <w:textAlignment w:val="baseline"/>
      </w:pPr>
      <w:r w:rsidRPr="00F678B2">
        <w:rPr>
          <w:rStyle w:val="normaltextrun"/>
          <w:rFonts w:eastAsia="Arial"/>
        </w:rPr>
        <w:t>Don’t mistake your discomfort of feeling ideas challenged as a lack of safety—we will aim for “Brave” space of mutual respect for each other’s humanity while we strive to understand the impact of individual and group experiences as future counselors.    </w:t>
      </w:r>
      <w:r w:rsidRPr="00F678B2">
        <w:rPr>
          <w:rStyle w:val="eop"/>
        </w:rPr>
        <w:t> </w:t>
      </w:r>
    </w:p>
    <w:p w14:paraId="479411D3" w14:textId="77777777" w:rsidR="001A3315" w:rsidRPr="00F678B2" w:rsidRDefault="001A3315">
      <w:pPr>
        <w:pStyle w:val="paragraph"/>
        <w:numPr>
          <w:ilvl w:val="0"/>
          <w:numId w:val="11"/>
        </w:numPr>
        <w:spacing w:before="0" w:beforeAutospacing="0" w:after="0" w:afterAutospacing="0"/>
        <w:ind w:left="1170" w:firstLine="0"/>
        <w:textAlignment w:val="baseline"/>
      </w:pPr>
      <w:r w:rsidRPr="00F678B2">
        <w:rPr>
          <w:rStyle w:val="normaltextrun"/>
          <w:rFonts w:eastAsia="Arial"/>
        </w:rPr>
        <w:t>Be responsible for your own growth and development. Notice your own reactions and become curious about them as a source of deeper understanding. </w:t>
      </w:r>
      <w:r w:rsidRPr="00F678B2">
        <w:rPr>
          <w:rStyle w:val="eop"/>
        </w:rPr>
        <w:t> </w:t>
      </w:r>
    </w:p>
    <w:p w14:paraId="167CA425" w14:textId="77777777" w:rsidR="001A3315" w:rsidRPr="00F678B2" w:rsidRDefault="001A3315">
      <w:pPr>
        <w:pStyle w:val="paragraph"/>
        <w:numPr>
          <w:ilvl w:val="0"/>
          <w:numId w:val="12"/>
        </w:numPr>
        <w:spacing w:before="0" w:beforeAutospacing="0" w:after="0" w:afterAutospacing="0"/>
        <w:ind w:left="1170" w:firstLine="0"/>
        <w:textAlignment w:val="baseline"/>
      </w:pPr>
      <w:r w:rsidRPr="00F678B2">
        <w:rPr>
          <w:rStyle w:val="normaltextrun"/>
          <w:rFonts w:eastAsia="Arial"/>
        </w:rPr>
        <w:t>Do not judge another person’s feelings, and do not mistake your feelings for “fact”; the goal is truly hearing and understanding. Be soft on people and hard on the barriers to understanding. </w:t>
      </w:r>
      <w:r w:rsidRPr="00F678B2">
        <w:rPr>
          <w:rStyle w:val="eop"/>
        </w:rPr>
        <w:t> </w:t>
      </w:r>
    </w:p>
    <w:p w14:paraId="46B1E6C6" w14:textId="77777777" w:rsidR="001A3315" w:rsidRPr="00F678B2" w:rsidRDefault="001A3315">
      <w:pPr>
        <w:pStyle w:val="paragraph"/>
        <w:numPr>
          <w:ilvl w:val="0"/>
          <w:numId w:val="13"/>
        </w:numPr>
        <w:spacing w:before="0" w:beforeAutospacing="0" w:after="0" w:afterAutospacing="0"/>
        <w:ind w:left="1170" w:firstLine="0"/>
        <w:textAlignment w:val="baseline"/>
      </w:pPr>
      <w:r w:rsidRPr="00F678B2">
        <w:rPr>
          <w:rStyle w:val="normaltextrun"/>
          <w:rFonts w:eastAsiaTheme="majorEastAsia"/>
        </w:rPr>
        <w:t xml:space="preserve">Be gentle </w:t>
      </w:r>
      <w:r w:rsidRPr="00F678B2">
        <w:rPr>
          <w:rStyle w:val="normaltextrun"/>
          <w:rFonts w:eastAsia="Arial"/>
        </w:rPr>
        <w:t>with yourself and others as we all learn and grow.  </w:t>
      </w:r>
      <w:r w:rsidRPr="00F678B2">
        <w:rPr>
          <w:rStyle w:val="scxw13161721"/>
          <w:rFonts w:eastAsia="Arial"/>
        </w:rPr>
        <w:t> </w:t>
      </w:r>
      <w:r w:rsidRPr="00F678B2">
        <w:br/>
      </w:r>
      <w:r w:rsidRPr="00F678B2">
        <w:rPr>
          <w:rStyle w:val="normaltextrun"/>
          <w:rFonts w:eastAsia="Arial"/>
        </w:rPr>
        <w:t> </w:t>
      </w:r>
      <w:r w:rsidRPr="00F678B2">
        <w:rPr>
          <w:rStyle w:val="eop"/>
          <w:color w:val="000000"/>
        </w:rPr>
        <w:t> </w:t>
      </w:r>
    </w:p>
    <w:p w14:paraId="31EF10C6" w14:textId="77777777" w:rsidR="001A3315" w:rsidRPr="00F678B2" w:rsidRDefault="001A3315" w:rsidP="001A3315">
      <w:pPr>
        <w:pStyle w:val="paragraph"/>
        <w:spacing w:before="0" w:beforeAutospacing="0" w:after="0" w:afterAutospacing="0"/>
        <w:textAlignment w:val="baseline"/>
        <w:rPr>
          <w:rFonts w:ascii="Segoe UI" w:hAnsi="Segoe UI" w:cs="Segoe UI"/>
          <w:sz w:val="18"/>
          <w:szCs w:val="18"/>
        </w:rPr>
      </w:pPr>
      <w:r w:rsidRPr="00B77053">
        <w:rPr>
          <w:rStyle w:val="normaltextrun"/>
          <w:rFonts w:eastAsiaTheme="majorEastAsia"/>
          <w:b/>
          <w:bCs/>
        </w:rPr>
        <w:t>Student Engagement</w:t>
      </w:r>
      <w:r w:rsidRPr="00B77053">
        <w:rPr>
          <w:rStyle w:val="normaltextrun"/>
          <w:rFonts w:eastAsia="Arial"/>
          <w:b/>
          <w:bCs/>
        </w:rPr>
        <w:t>:</w:t>
      </w:r>
      <w:r w:rsidRPr="00F678B2">
        <w:rPr>
          <w:rStyle w:val="normaltextrun"/>
          <w:rFonts w:eastAsia="Arial"/>
        </w:rPr>
        <w:t xml:space="preserve"> Participation and questions are expected in class discussions</w:t>
      </w:r>
      <w:proofErr w:type="gramStart"/>
      <w:r w:rsidRPr="00F678B2">
        <w:rPr>
          <w:rStyle w:val="normaltextrun"/>
          <w:rFonts w:eastAsia="Arial"/>
        </w:rPr>
        <w:t xml:space="preserve">.  </w:t>
      </w:r>
      <w:proofErr w:type="gramEnd"/>
      <w:r w:rsidRPr="00F678B2">
        <w:rPr>
          <w:rStyle w:val="normaltextrun"/>
          <w:rFonts w:eastAsia="Arial"/>
        </w:rPr>
        <w:t xml:space="preserve">It is the responsibility of each of us to treat each other with respect, even when there are differences in experiences or viewpoints. Participation points will be awarded </w:t>
      </w:r>
      <w:r w:rsidRPr="00F678B2">
        <w:rPr>
          <w:rStyle w:val="normaltextrun"/>
          <w:rFonts w:eastAsiaTheme="majorEastAsia"/>
        </w:rPr>
        <w:t>based on</w:t>
      </w:r>
      <w:r w:rsidRPr="00F678B2">
        <w:rPr>
          <w:rStyle w:val="normaltextrun"/>
          <w:rFonts w:eastAsia="Arial"/>
        </w:rPr>
        <w:t xml:space="preserve"> class participation </w:t>
      </w:r>
      <w:r w:rsidRPr="00F678B2">
        <w:rPr>
          <w:rStyle w:val="normaltextrun"/>
          <w:rFonts w:eastAsiaTheme="majorEastAsia"/>
        </w:rPr>
        <w:t xml:space="preserve">and </w:t>
      </w:r>
      <w:r w:rsidRPr="00F678B2">
        <w:rPr>
          <w:rStyle w:val="normaltextrun"/>
          <w:rFonts w:eastAsia="Arial"/>
        </w:rPr>
        <w:t xml:space="preserve">in some weeks, student worksheets </w:t>
      </w:r>
      <w:r w:rsidRPr="00F678B2">
        <w:rPr>
          <w:rStyle w:val="normaltextrun"/>
          <w:rFonts w:eastAsiaTheme="majorEastAsia"/>
        </w:rPr>
        <w:t xml:space="preserve">or exit tickets </w:t>
      </w:r>
      <w:r w:rsidRPr="00F678B2">
        <w:rPr>
          <w:rStyle w:val="normaltextrun"/>
          <w:rFonts w:eastAsia="Arial"/>
        </w:rPr>
        <w:t xml:space="preserve">demonstrating grasp of materials </w:t>
      </w:r>
      <w:r w:rsidRPr="00F678B2">
        <w:rPr>
          <w:rStyle w:val="normaltextrun"/>
          <w:rFonts w:eastAsiaTheme="majorEastAsia"/>
        </w:rPr>
        <w:t>will be</w:t>
      </w:r>
      <w:r w:rsidRPr="00F678B2">
        <w:rPr>
          <w:rStyle w:val="normaltextrun"/>
          <w:rFonts w:eastAsia="Arial"/>
        </w:rPr>
        <w:t xml:space="preserve"> handed in at the end of </w:t>
      </w:r>
      <w:r w:rsidRPr="00F678B2">
        <w:rPr>
          <w:rStyle w:val="normaltextrun"/>
          <w:rFonts w:eastAsiaTheme="majorEastAsia"/>
        </w:rPr>
        <w:t>class or</w:t>
      </w:r>
      <w:r w:rsidRPr="00F678B2">
        <w:rPr>
          <w:rStyle w:val="normaltextrun"/>
          <w:rFonts w:eastAsia="Arial"/>
        </w:rPr>
        <w:t xml:space="preserve"> posted to Blackboard. </w:t>
      </w:r>
      <w:r w:rsidRPr="00F678B2">
        <w:rPr>
          <w:rStyle w:val="normaltextrun"/>
          <w:rFonts w:eastAsiaTheme="majorEastAsia"/>
        </w:rPr>
        <w:t xml:space="preserve">Student engagement and understanding attained from worksheets or exit surveys should demonstrate your depth of understanding of the material </w:t>
      </w:r>
      <w:r w:rsidRPr="00F678B2">
        <w:rPr>
          <w:rStyle w:val="normaltextrun"/>
          <w:rFonts w:eastAsia="Arial"/>
        </w:rPr>
        <w:t>and a furthering of the topic at hand.)  </w:t>
      </w:r>
      <w:r w:rsidRPr="00F678B2">
        <w:rPr>
          <w:rStyle w:val="eop"/>
        </w:rPr>
        <w:t> </w:t>
      </w:r>
    </w:p>
    <w:p w14:paraId="3B634369" w14:textId="77777777" w:rsidR="001A3315" w:rsidRPr="00D95249" w:rsidRDefault="001A3315" w:rsidP="001A3315">
      <w:pPr>
        <w:pStyle w:val="paragraph"/>
        <w:spacing w:before="0" w:beforeAutospacing="0" w:after="0" w:afterAutospacing="0"/>
        <w:textAlignment w:val="baseline"/>
        <w:rPr>
          <w:rFonts w:ascii="Segoe UI" w:hAnsi="Segoe UI" w:cs="Segoe UI"/>
          <w:sz w:val="18"/>
          <w:szCs w:val="18"/>
        </w:rPr>
      </w:pPr>
    </w:p>
    <w:p w14:paraId="6A1DF7EC" w14:textId="76153F20" w:rsidR="001A3315" w:rsidRPr="00D83F2A" w:rsidRDefault="001A3315" w:rsidP="001A3315">
      <w:pPr>
        <w:pStyle w:val="paragraph"/>
        <w:spacing w:before="0" w:beforeAutospacing="0" w:after="0" w:afterAutospacing="0"/>
        <w:ind w:right="-360"/>
        <w:textAlignment w:val="baseline"/>
        <w:rPr>
          <w:rFonts w:ascii="Segoe UI" w:hAnsi="Segoe UI" w:cs="Segoe UI"/>
          <w:sz w:val="18"/>
          <w:szCs w:val="18"/>
        </w:rPr>
      </w:pPr>
      <w:r w:rsidRPr="00B77053">
        <w:rPr>
          <w:rStyle w:val="normaltextrun"/>
          <w:rFonts w:eastAsia="Arial"/>
          <w:b/>
          <w:bCs/>
        </w:rPr>
        <w:t>Expectations for Written Work</w:t>
      </w:r>
      <w:r w:rsidR="00B77053" w:rsidRPr="00B77053">
        <w:rPr>
          <w:rFonts w:ascii="Segoe UI" w:hAnsi="Segoe UI" w:cs="Segoe UI"/>
          <w:b/>
          <w:bCs/>
          <w:sz w:val="18"/>
          <w:szCs w:val="18"/>
        </w:rPr>
        <w:t>:</w:t>
      </w:r>
      <w:r>
        <w:rPr>
          <w:rFonts w:ascii="Segoe UI" w:hAnsi="Segoe UI" w:cs="Segoe UI"/>
          <w:sz w:val="18"/>
          <w:szCs w:val="18"/>
        </w:rPr>
        <w:t xml:space="preserve"> </w:t>
      </w:r>
      <w:r>
        <w:rPr>
          <w:rStyle w:val="normaltextrun"/>
          <w:rFonts w:eastAsia="Arial"/>
        </w:rPr>
        <w:t xml:space="preserve">Students are expected to </w:t>
      </w:r>
      <w:r w:rsidRPr="00D83F2A">
        <w:rPr>
          <w:rStyle w:val="normaltextrun"/>
          <w:rFonts w:eastAsia="Arial"/>
        </w:rPr>
        <w:t>have read required materials prior to class</w:t>
      </w:r>
      <w:proofErr w:type="gramStart"/>
      <w:r w:rsidRPr="00D83F2A">
        <w:rPr>
          <w:rStyle w:val="normaltextrun"/>
          <w:rFonts w:eastAsia="Arial"/>
        </w:rPr>
        <w:t xml:space="preserve">.  </w:t>
      </w:r>
      <w:proofErr w:type="gramEnd"/>
      <w:r w:rsidRPr="00D83F2A">
        <w:rPr>
          <w:rStyle w:val="normaltextrun"/>
          <w:rFonts w:eastAsia="Arial"/>
        </w:rPr>
        <w:t>These readings are complementary and cumulative and will be used as a basis for all class activities, including quizzes</w:t>
      </w:r>
      <w:proofErr w:type="gramStart"/>
      <w:r w:rsidRPr="00D83F2A">
        <w:rPr>
          <w:rStyle w:val="normaltextrun"/>
          <w:rFonts w:eastAsia="Arial"/>
        </w:rPr>
        <w:t xml:space="preserve">.  </w:t>
      </w:r>
      <w:proofErr w:type="gramEnd"/>
      <w:r w:rsidRPr="00D83F2A">
        <w:rPr>
          <w:rStyle w:val="normaltextrun"/>
          <w:rFonts w:eastAsia="Arial"/>
        </w:rPr>
        <w:t xml:space="preserve">My expectation is that we will build upon the readings and develop higher-order applications of the concepts: analyzing, evaluating, creating (Anderson, </w:t>
      </w:r>
      <w:proofErr w:type="spellStart"/>
      <w:r w:rsidRPr="00D83F2A">
        <w:rPr>
          <w:rStyle w:val="normaltextrun"/>
          <w:rFonts w:eastAsia="Arial"/>
        </w:rPr>
        <w:t>Krathwol</w:t>
      </w:r>
      <w:proofErr w:type="spellEnd"/>
      <w:r w:rsidRPr="00D83F2A">
        <w:rPr>
          <w:rStyle w:val="normaltextrun"/>
          <w:rFonts w:eastAsia="Arial"/>
        </w:rPr>
        <w:t xml:space="preserve"> &amp; Bloom, 2001), rather than simply review the readings, so your preparation is critical</w:t>
      </w:r>
      <w:proofErr w:type="gramStart"/>
      <w:r w:rsidRPr="00D83F2A">
        <w:rPr>
          <w:rStyle w:val="normaltextrun"/>
          <w:rFonts w:eastAsia="Arial"/>
        </w:rPr>
        <w:t xml:space="preserve">.  </w:t>
      </w:r>
      <w:proofErr w:type="gramEnd"/>
      <w:r w:rsidRPr="00D83F2A">
        <w:rPr>
          <w:rStyle w:val="normaltextrun"/>
          <w:rFonts w:eastAsia="Arial"/>
        </w:rPr>
        <w:t xml:space="preserve">We will have guest speakers, watch </w:t>
      </w:r>
      <w:proofErr w:type="gramStart"/>
      <w:r w:rsidRPr="00D83F2A">
        <w:rPr>
          <w:rStyle w:val="normaltextrun"/>
          <w:rFonts w:eastAsia="Arial"/>
        </w:rPr>
        <w:t>films</w:t>
      </w:r>
      <w:proofErr w:type="gramEnd"/>
      <w:r w:rsidRPr="00D83F2A">
        <w:rPr>
          <w:rStyle w:val="normaltextrun"/>
          <w:rFonts w:eastAsia="Arial"/>
        </w:rPr>
        <w:t xml:space="preserve"> and have discussions or participation activities (graded) meant to build on </w:t>
      </w:r>
      <w:r w:rsidRPr="00D83F2A">
        <w:rPr>
          <w:rStyle w:val="normaltextrun"/>
          <w:rFonts w:eastAsia="Arial"/>
        </w:rPr>
        <w:lastRenderedPageBreak/>
        <w:t>the readings.  If you don’t understand concepts in the book or want discussion, it is up to you to initiate that conversation</w:t>
      </w:r>
      <w:proofErr w:type="gramStart"/>
      <w:r w:rsidRPr="00D83F2A">
        <w:rPr>
          <w:rStyle w:val="normaltextrun"/>
          <w:rFonts w:eastAsia="Arial"/>
        </w:rPr>
        <w:t>!  </w:t>
      </w:r>
      <w:proofErr w:type="gramEnd"/>
      <w:r w:rsidRPr="00D83F2A">
        <w:rPr>
          <w:rStyle w:val="eop"/>
        </w:rPr>
        <w:t> </w:t>
      </w:r>
    </w:p>
    <w:p w14:paraId="1ABCFE57" w14:textId="77777777" w:rsidR="001A3315" w:rsidRPr="00D83F2A" w:rsidRDefault="001A3315" w:rsidP="001A3315">
      <w:pPr>
        <w:pStyle w:val="paragraph"/>
        <w:spacing w:before="0" w:beforeAutospacing="0" w:after="0" w:afterAutospacing="0"/>
        <w:ind w:right="-360"/>
        <w:textAlignment w:val="baseline"/>
        <w:rPr>
          <w:rFonts w:ascii="Segoe UI" w:hAnsi="Segoe UI" w:cs="Segoe UI"/>
          <w:sz w:val="18"/>
          <w:szCs w:val="18"/>
        </w:rPr>
      </w:pPr>
      <w:r w:rsidRPr="00D83F2A">
        <w:rPr>
          <w:rStyle w:val="eop"/>
        </w:rPr>
        <w:t> </w:t>
      </w:r>
    </w:p>
    <w:p w14:paraId="5F760EC5" w14:textId="77777777" w:rsidR="001A3315" w:rsidRDefault="001A3315" w:rsidP="001A3315">
      <w:pPr>
        <w:pStyle w:val="paragraph"/>
        <w:spacing w:before="0" w:beforeAutospacing="0" w:after="0" w:afterAutospacing="0"/>
        <w:ind w:right="-465"/>
        <w:textAlignment w:val="baseline"/>
        <w:rPr>
          <w:rFonts w:ascii="Segoe UI" w:hAnsi="Segoe UI" w:cs="Segoe UI"/>
          <w:sz w:val="18"/>
          <w:szCs w:val="18"/>
        </w:rPr>
      </w:pPr>
      <w:r w:rsidRPr="00D83F2A">
        <w:rPr>
          <w:rStyle w:val="normaltextrun"/>
          <w:rFonts w:eastAsia="Arial"/>
        </w:rPr>
        <w:t>A</w:t>
      </w:r>
      <w:r>
        <w:rPr>
          <w:rStyle w:val="normaltextrun"/>
          <w:rFonts w:eastAsia="Arial"/>
        </w:rPr>
        <w:t xml:space="preserve">ll </w:t>
      </w:r>
      <w:r w:rsidRPr="00D83F2A">
        <w:rPr>
          <w:rStyle w:val="normaltextrun"/>
          <w:rFonts w:eastAsia="Arial"/>
        </w:rPr>
        <w:t>written projects are expected to adhere to the proper use of grammar, spelling and word choice, use of nonsexist and culturally sensitive language, as well as proper acknowledgment of quotations and citations</w:t>
      </w:r>
      <w:proofErr w:type="gramStart"/>
      <w:r w:rsidRPr="00D83F2A">
        <w:rPr>
          <w:rStyle w:val="normaltextrun"/>
          <w:rFonts w:eastAsia="Arial"/>
        </w:rPr>
        <w:t xml:space="preserve">.  </w:t>
      </w:r>
      <w:proofErr w:type="gramEnd"/>
      <w:r w:rsidRPr="00D83F2A">
        <w:rPr>
          <w:rStyle w:val="normaltextrun"/>
          <w:rFonts w:eastAsia="Arial"/>
        </w:rPr>
        <w:t>Journals are less formal stylistically but should use proper grammar and respectful language</w:t>
      </w:r>
      <w:proofErr w:type="gramStart"/>
      <w:r w:rsidRPr="00D83F2A">
        <w:rPr>
          <w:rStyle w:val="normaltextrun"/>
          <w:rFonts w:eastAsia="Arial"/>
        </w:rPr>
        <w:t xml:space="preserve">.  </w:t>
      </w:r>
      <w:proofErr w:type="gramEnd"/>
      <w:r w:rsidRPr="00D83F2A">
        <w:rPr>
          <w:rStyle w:val="normaltextrun"/>
          <w:rFonts w:eastAsia="Arial"/>
        </w:rPr>
        <w:t>Assignments in this class do not require APA style for formatting sections</w:t>
      </w:r>
      <w:proofErr w:type="gramStart"/>
      <w:r w:rsidRPr="00D83F2A">
        <w:rPr>
          <w:rStyle w:val="normaltextrun"/>
          <w:rFonts w:eastAsia="Arial"/>
        </w:rPr>
        <w:t xml:space="preserve">.  </w:t>
      </w:r>
      <w:proofErr w:type="gramEnd"/>
      <w:r w:rsidRPr="00D83F2A">
        <w:rPr>
          <w:rStyle w:val="normaltextrun"/>
          <w:rFonts w:eastAsia="Arial"/>
        </w:rPr>
        <w:t>Instead, please use the assigned prompts in the paper itself (single spaced) and write your response below them (double spaced)</w:t>
      </w:r>
      <w:proofErr w:type="gramStart"/>
      <w:r w:rsidRPr="00D83F2A">
        <w:rPr>
          <w:rStyle w:val="normaltextrun"/>
          <w:rFonts w:eastAsia="Arial"/>
        </w:rPr>
        <w:t xml:space="preserve">.  </w:t>
      </w:r>
      <w:proofErr w:type="gramEnd"/>
      <w:r w:rsidRPr="00D83F2A">
        <w:rPr>
          <w:rStyle w:val="normaltextrun"/>
          <w:rFonts w:eastAsia="Arial"/>
        </w:rPr>
        <w:t xml:space="preserve">All written work should demonstrate </w:t>
      </w:r>
      <w:proofErr w:type="gramStart"/>
      <w:r w:rsidRPr="00D83F2A">
        <w:rPr>
          <w:rStyle w:val="normaltextrun"/>
          <w:rFonts w:eastAsia="Arial"/>
        </w:rPr>
        <w:t>graduate-level</w:t>
      </w:r>
      <w:proofErr w:type="gramEnd"/>
      <w:r w:rsidRPr="00D83F2A">
        <w:rPr>
          <w:rStyle w:val="normaltextrun"/>
          <w:rFonts w:eastAsia="Arial"/>
        </w:rPr>
        <w:t xml:space="preserve"> thought and analysis (see comments regarding Bloom’s revised taxonomy in #7 above), and should reflect understanding and integration of course materials and process.  If you need assistance, please don’t hesitate to consult the Missouri State </w:t>
      </w:r>
      <w:r>
        <w:rPr>
          <w:rStyle w:val="normaltextrun"/>
          <w:rFonts w:eastAsia="Arial"/>
        </w:rPr>
        <w:t>University writing lab and the “Bear Claw” in the library</w:t>
      </w:r>
      <w:proofErr w:type="gramStart"/>
      <w:r>
        <w:rPr>
          <w:rStyle w:val="normaltextrun"/>
          <w:rFonts w:eastAsia="Arial"/>
        </w:rPr>
        <w:t>.  </w:t>
      </w:r>
      <w:proofErr w:type="gramEnd"/>
      <w:r>
        <w:rPr>
          <w:rStyle w:val="eop"/>
        </w:rPr>
        <w:t> </w:t>
      </w:r>
      <w:r>
        <w:rPr>
          <w:rStyle w:val="normaltextrun"/>
          <w:rFonts w:eastAsia="Arial"/>
        </w:rPr>
        <w:t xml:space="preserve">For help with APA style: </w:t>
      </w:r>
      <w:hyperlink r:id="rId28" w:tgtFrame="_blank" w:history="1">
        <w:r>
          <w:rPr>
            <w:rStyle w:val="normaltextrun"/>
            <w:rFonts w:eastAsia="Arial"/>
            <w:color w:val="0563C1"/>
            <w:u w:val="single"/>
          </w:rPr>
          <w:t>https://owl.purdue.edu/owl/purdue_owl.html</w:t>
        </w:r>
      </w:hyperlink>
      <w:r>
        <w:rPr>
          <w:rStyle w:val="normaltextrun"/>
          <w:rFonts w:eastAsia="Arial"/>
          <w:color w:val="0563C1"/>
          <w:u w:val="single"/>
        </w:rPr>
        <w:t> </w:t>
      </w:r>
      <w:r>
        <w:rPr>
          <w:rStyle w:val="eop"/>
          <w:color w:val="0563C1"/>
        </w:rPr>
        <w:t> </w:t>
      </w:r>
    </w:p>
    <w:p w14:paraId="4F217A20" w14:textId="77777777" w:rsidR="001A3315" w:rsidRDefault="001A3315" w:rsidP="001A3315">
      <w:pPr>
        <w:pStyle w:val="paragraph"/>
        <w:spacing w:before="0" w:beforeAutospacing="0" w:after="0" w:afterAutospacing="0"/>
        <w:ind w:right="-360"/>
        <w:textAlignment w:val="baseline"/>
        <w:rPr>
          <w:rFonts w:ascii="Segoe UI" w:hAnsi="Segoe UI" w:cs="Segoe UI"/>
          <w:sz w:val="18"/>
          <w:szCs w:val="18"/>
        </w:rPr>
      </w:pPr>
      <w:r>
        <w:rPr>
          <w:rStyle w:val="eop"/>
          <w:color w:val="0563C1"/>
        </w:rPr>
        <w:t> </w:t>
      </w:r>
    </w:p>
    <w:p w14:paraId="5257004E" w14:textId="77777777" w:rsidR="001A3315" w:rsidRDefault="001A3315" w:rsidP="001A3315">
      <w:pPr>
        <w:pStyle w:val="paragraph"/>
        <w:spacing w:before="0" w:beforeAutospacing="0" w:after="0" w:afterAutospacing="0"/>
        <w:ind w:right="-360"/>
        <w:textAlignment w:val="baseline"/>
        <w:rPr>
          <w:rFonts w:ascii="Segoe UI" w:hAnsi="Segoe UI" w:cs="Segoe UI"/>
          <w:sz w:val="18"/>
          <w:szCs w:val="18"/>
        </w:rPr>
      </w:pPr>
      <w:r>
        <w:rPr>
          <w:rStyle w:val="normaltextrun"/>
          <w:rFonts w:eastAsia="Arial"/>
        </w:rPr>
        <w:t xml:space="preserve">Plagiarism or cheating of any form will not be tolerated (see Academic Integrity and all other University policies </w:t>
      </w:r>
      <w:hyperlink r:id="rId29" w:tgtFrame="_blank" w:history="1">
        <w:r>
          <w:rPr>
            <w:rStyle w:val="normaltextrun"/>
            <w:rFonts w:eastAsia="Arial"/>
            <w:color w:val="0563C1"/>
            <w:u w:val="single"/>
          </w:rPr>
          <w:t>here</w:t>
        </w:r>
      </w:hyperlink>
      <w:r>
        <w:rPr>
          <w:rStyle w:val="normaltextrun"/>
          <w:rFonts w:eastAsia="Arial"/>
        </w:rPr>
        <w:t>):</w:t>
      </w:r>
      <w:r>
        <w:rPr>
          <w:rStyle w:val="eop"/>
        </w:rPr>
        <w:t> </w:t>
      </w:r>
    </w:p>
    <w:p w14:paraId="6EB392A4" w14:textId="77777777" w:rsidR="001A3315" w:rsidRDefault="001A3315" w:rsidP="001A3315">
      <w:pPr>
        <w:pStyle w:val="paragraph"/>
        <w:spacing w:before="0" w:beforeAutospacing="0" w:after="0" w:afterAutospacing="0"/>
        <w:ind w:right="-360"/>
        <w:textAlignment w:val="baseline"/>
        <w:rPr>
          <w:rFonts w:ascii="Segoe UI" w:hAnsi="Segoe UI" w:cs="Segoe UI"/>
          <w:sz w:val="18"/>
          <w:szCs w:val="18"/>
        </w:rPr>
      </w:pPr>
      <w:r>
        <w:rPr>
          <w:rStyle w:val="eop"/>
        </w:rPr>
        <w:t> </w:t>
      </w:r>
    </w:p>
    <w:p w14:paraId="7A0D8367" w14:textId="77777777" w:rsidR="001A3315" w:rsidRDefault="001A3315" w:rsidP="001A3315">
      <w:pPr>
        <w:pStyle w:val="paragraph"/>
        <w:spacing w:before="0" w:beforeAutospacing="0" w:after="0" w:afterAutospacing="0"/>
        <w:ind w:right="-360"/>
        <w:textAlignment w:val="baseline"/>
        <w:rPr>
          <w:rStyle w:val="eop"/>
        </w:rPr>
      </w:pPr>
      <w:r w:rsidRPr="00B77053">
        <w:rPr>
          <w:rStyle w:val="normaltextrun"/>
          <w:rFonts w:eastAsia="Arial"/>
          <w:b/>
          <w:bCs/>
        </w:rPr>
        <w:t>Key Performance Indicator Policy:</w:t>
      </w:r>
      <w:r w:rsidRPr="00D83F2A">
        <w:rPr>
          <w:rStyle w:val="normaltextrun"/>
          <w:rFonts w:eastAsia="Arial"/>
        </w:rPr>
        <w:t> </w:t>
      </w:r>
      <w:r w:rsidRPr="00D83F2A">
        <w:rPr>
          <w:rStyle w:val="eop"/>
        </w:rPr>
        <w:t> </w:t>
      </w:r>
      <w:r>
        <w:rPr>
          <w:rStyle w:val="normaltextrun"/>
          <w:rFonts w:eastAsia="Arial"/>
        </w:rPr>
        <w:t>A key performance indicator measures your performance in either a CACREP common core area or specialty area (clinical mental health counseling or school counseling). Failure to demonstrate proficiency on a Key Performance Indicator Assignment requires for you to re-do the assignment. If one is unable to demonstrate competency after a second review, one is required to retake the course to ensure that successful demonstration of knowledge and skill in the related area is achieved. </w:t>
      </w:r>
      <w:r>
        <w:rPr>
          <w:rStyle w:val="eop"/>
        </w:rPr>
        <w:t> </w:t>
      </w:r>
    </w:p>
    <w:p w14:paraId="737700EC" w14:textId="77777777" w:rsidR="001A3315" w:rsidRDefault="001A3315" w:rsidP="001A3315">
      <w:pPr>
        <w:pStyle w:val="paragraph"/>
        <w:spacing w:before="0" w:beforeAutospacing="0" w:after="0" w:afterAutospacing="0"/>
        <w:ind w:right="-360"/>
        <w:textAlignment w:val="baseline"/>
        <w:rPr>
          <w:rStyle w:val="eop"/>
        </w:rPr>
      </w:pPr>
    </w:p>
    <w:p w14:paraId="1CF5183D" w14:textId="1D956B50" w:rsidR="001A3315" w:rsidRPr="001A3315" w:rsidRDefault="001A3315" w:rsidP="001A3315">
      <w:pPr>
        <w:pStyle w:val="paragraph"/>
        <w:spacing w:before="0" w:beforeAutospacing="0" w:after="0" w:afterAutospacing="0"/>
        <w:ind w:right="-360"/>
        <w:textAlignment w:val="baseline"/>
        <w:rPr>
          <w:rStyle w:val="Heading2Char"/>
          <w:rFonts w:ascii="Segoe UI" w:eastAsia="Times New Roman" w:hAnsi="Segoe UI" w:cs="Segoe UI"/>
          <w:b w:val="0"/>
          <w:color w:val="auto"/>
          <w:sz w:val="18"/>
          <w:szCs w:val="18"/>
        </w:rPr>
      </w:pPr>
      <w:r>
        <w:rPr>
          <w:b/>
          <w:bCs/>
          <w:u w:val="single"/>
        </w:rPr>
        <w:t xml:space="preserve">STUDENT OUTCOME </w:t>
      </w:r>
      <w:r w:rsidRPr="008708F3">
        <w:rPr>
          <w:b/>
          <w:bCs/>
          <w:u w:val="single"/>
        </w:rPr>
        <w:t>TOOLS</w:t>
      </w:r>
    </w:p>
    <w:p w14:paraId="3086B3C9" w14:textId="77777777" w:rsidR="00C42F93" w:rsidRPr="00C42F93" w:rsidRDefault="00C42F93" w:rsidP="00C42F93">
      <w:pPr>
        <w:pStyle w:val="paragraph"/>
        <w:spacing w:before="0" w:beforeAutospacing="0" w:after="0" w:afterAutospacing="0"/>
        <w:textAlignment w:val="baseline"/>
        <w:rPr>
          <w:rStyle w:val="eop"/>
        </w:rPr>
      </w:pPr>
      <w:r w:rsidRPr="00C42F93">
        <w:rPr>
          <w:rStyle w:val="normaltextrun"/>
          <w:b/>
          <w:bCs/>
        </w:rPr>
        <w:t>Presentation = 100 Points</w:t>
      </w:r>
      <w:r w:rsidRPr="00C42F93">
        <w:rPr>
          <w:rStyle w:val="eop"/>
        </w:rPr>
        <w:t> </w:t>
      </w:r>
    </w:p>
    <w:p w14:paraId="3AABFF69" w14:textId="17BE19A1" w:rsidR="00C42F93" w:rsidRPr="00C42F93" w:rsidRDefault="00ED193E" w:rsidP="00C42F93">
      <w:pPr>
        <w:pStyle w:val="paragraph"/>
        <w:spacing w:before="0" w:beforeAutospacing="0" w:after="120" w:afterAutospacing="0"/>
        <w:textAlignment w:val="baseline"/>
        <w:rPr>
          <w:i/>
          <w:iCs/>
          <w:sz w:val="18"/>
          <w:szCs w:val="18"/>
        </w:rPr>
      </w:pPr>
      <w:r w:rsidRPr="00067F3A">
        <w:rPr>
          <w:b/>
          <w:w w:val="105"/>
        </w:rPr>
        <w:t>CACREP 2016 standards covered as part of this assignment:</w:t>
      </w:r>
      <w:r w:rsidR="00C42F93" w:rsidRPr="00C42F93">
        <w:rPr>
          <w:rStyle w:val="eop"/>
          <w:i/>
          <w:iCs/>
        </w:rPr>
        <w:t xml:space="preserve"> 2.F.3a,</w:t>
      </w:r>
      <w:proofErr w:type="gramStart"/>
      <w:r>
        <w:rPr>
          <w:rStyle w:val="eop"/>
          <w:i/>
          <w:iCs/>
        </w:rPr>
        <w:t>2.F.</w:t>
      </w:r>
      <w:proofErr w:type="gramEnd"/>
      <w:r>
        <w:rPr>
          <w:rStyle w:val="eop"/>
          <w:i/>
          <w:iCs/>
        </w:rPr>
        <w:t>3</w:t>
      </w:r>
      <w:r w:rsidR="00C42F93" w:rsidRPr="00C42F93">
        <w:rPr>
          <w:rStyle w:val="eop"/>
          <w:i/>
          <w:iCs/>
        </w:rPr>
        <w:t>e</w:t>
      </w:r>
    </w:p>
    <w:p w14:paraId="73722D5E" w14:textId="77777777" w:rsidR="00C42F93" w:rsidRPr="00C42F93" w:rsidRDefault="00C42F93" w:rsidP="00C42F93">
      <w:pPr>
        <w:pStyle w:val="paragraph"/>
        <w:spacing w:before="0" w:beforeAutospacing="0" w:after="120" w:afterAutospacing="0"/>
        <w:textAlignment w:val="baseline"/>
        <w:rPr>
          <w:sz w:val="18"/>
          <w:szCs w:val="18"/>
        </w:rPr>
      </w:pPr>
      <w:r w:rsidRPr="00C42F93">
        <w:rPr>
          <w:rStyle w:val="normaltextrun"/>
        </w:rPr>
        <w:t>Students will create a presentation on a topic or theorist related to human and personality development.  Topics will be discussed in class and format is provided.  Students are encouraged to use various technology and creative formats (</w:t>
      </w:r>
      <w:proofErr w:type="spellStart"/>
      <w:r w:rsidRPr="00C42F93">
        <w:rPr>
          <w:rStyle w:val="normaltextrun"/>
        </w:rPr>
        <w:t>ie</w:t>
      </w:r>
      <w:proofErr w:type="spellEnd"/>
      <w:r w:rsidRPr="00C42F93">
        <w:rPr>
          <w:rStyle w:val="normaltextrun"/>
        </w:rPr>
        <w:t>. </w:t>
      </w:r>
      <w:proofErr w:type="spellStart"/>
      <w:r w:rsidRPr="00C42F93">
        <w:rPr>
          <w:rStyle w:val="normaltextrun"/>
        </w:rPr>
        <w:t>Powerpoint</w:t>
      </w:r>
      <w:proofErr w:type="spellEnd"/>
      <w:r w:rsidRPr="00C42F93">
        <w:rPr>
          <w:rStyle w:val="normaltextrun"/>
        </w:rPr>
        <w:t xml:space="preserve">, Prezi, </w:t>
      </w:r>
      <w:proofErr w:type="spellStart"/>
      <w:r w:rsidRPr="00C42F93">
        <w:rPr>
          <w:rStyle w:val="normaltextrun"/>
        </w:rPr>
        <w:t>etc</w:t>
      </w:r>
      <w:proofErr w:type="spellEnd"/>
      <w:r w:rsidRPr="00C42F93">
        <w:rPr>
          <w:rStyle w:val="normaltextrun"/>
        </w:rPr>
        <w:t xml:space="preserve">).  Presentations will be discussed in the Discussion Board. </w:t>
      </w:r>
    </w:p>
    <w:p w14:paraId="7E436143" w14:textId="77777777" w:rsidR="00C42F93" w:rsidRPr="00C42F93" w:rsidRDefault="00C42F93">
      <w:pPr>
        <w:pStyle w:val="paragraph"/>
        <w:numPr>
          <w:ilvl w:val="0"/>
          <w:numId w:val="2"/>
        </w:numPr>
        <w:spacing w:before="0" w:beforeAutospacing="0" w:after="0" w:afterAutospacing="0"/>
        <w:ind w:left="1260" w:hanging="540"/>
        <w:textAlignment w:val="baseline"/>
      </w:pPr>
      <w:r w:rsidRPr="00C42F93">
        <w:rPr>
          <w:rStyle w:val="normaltextrun"/>
        </w:rPr>
        <w:t>Presentation should be emailed to instructor</w:t>
      </w:r>
      <w:r w:rsidRPr="00C42F93">
        <w:rPr>
          <w:rStyle w:val="eop"/>
        </w:rPr>
        <w:t> </w:t>
      </w:r>
    </w:p>
    <w:p w14:paraId="79F739C1" w14:textId="77777777" w:rsidR="00C42F93" w:rsidRPr="00C42F93" w:rsidRDefault="00C42F93">
      <w:pPr>
        <w:pStyle w:val="paragraph"/>
        <w:numPr>
          <w:ilvl w:val="0"/>
          <w:numId w:val="3"/>
        </w:numPr>
        <w:spacing w:before="0" w:beforeAutospacing="0" w:after="0" w:afterAutospacing="0"/>
        <w:ind w:left="1260" w:hanging="540"/>
        <w:textAlignment w:val="baseline"/>
      </w:pPr>
      <w:r w:rsidRPr="00C42F93">
        <w:rPr>
          <w:rStyle w:val="normaltextrun"/>
        </w:rPr>
        <w:t>Presentation MAY include video clips NOT to exceed 15 minutes of TOTAL presentation</w:t>
      </w:r>
      <w:r w:rsidRPr="00C42F93">
        <w:rPr>
          <w:rStyle w:val="eop"/>
        </w:rPr>
        <w:t> </w:t>
      </w:r>
    </w:p>
    <w:p w14:paraId="1C6F890B" w14:textId="77777777" w:rsidR="00C42F93" w:rsidRPr="00C42F93" w:rsidRDefault="00C42F93">
      <w:pPr>
        <w:pStyle w:val="paragraph"/>
        <w:numPr>
          <w:ilvl w:val="0"/>
          <w:numId w:val="3"/>
        </w:numPr>
        <w:spacing w:before="0" w:beforeAutospacing="0" w:after="0" w:afterAutospacing="0"/>
        <w:ind w:left="1260" w:hanging="540"/>
        <w:textAlignment w:val="baseline"/>
      </w:pPr>
      <w:r w:rsidRPr="00C42F93">
        <w:rPr>
          <w:rStyle w:val="normaltextrun"/>
        </w:rPr>
        <w:t>Presentation should include reflective questions to reinforce concepts provided in presentation</w:t>
      </w:r>
      <w:r w:rsidRPr="00C42F93">
        <w:rPr>
          <w:rStyle w:val="eop"/>
        </w:rPr>
        <w:t> </w:t>
      </w:r>
    </w:p>
    <w:p w14:paraId="7DE91C12" w14:textId="77777777" w:rsidR="00C42F93" w:rsidRPr="00C42F93" w:rsidRDefault="00C42F93">
      <w:pPr>
        <w:pStyle w:val="paragraph"/>
        <w:numPr>
          <w:ilvl w:val="0"/>
          <w:numId w:val="3"/>
        </w:numPr>
        <w:spacing w:before="0" w:beforeAutospacing="0" w:after="0" w:afterAutospacing="0"/>
        <w:ind w:left="1260" w:hanging="540"/>
        <w:textAlignment w:val="baseline"/>
      </w:pPr>
      <w:r w:rsidRPr="00C42F93">
        <w:rPr>
          <w:rStyle w:val="normaltextrun"/>
        </w:rPr>
        <w:t>Peers will give feedback to presenter using rubric provided by instructor in the Discussion Board.</w:t>
      </w:r>
      <w:r w:rsidRPr="00C42F93">
        <w:rPr>
          <w:rStyle w:val="eop"/>
        </w:rPr>
        <w:t> </w:t>
      </w:r>
    </w:p>
    <w:p w14:paraId="72E6DDC4" w14:textId="77777777" w:rsidR="00C42F93" w:rsidRPr="00C42F93" w:rsidRDefault="00C42F93" w:rsidP="00C42F93">
      <w:pPr>
        <w:pStyle w:val="paragraph"/>
        <w:spacing w:before="0" w:beforeAutospacing="0" w:after="0" w:afterAutospacing="0"/>
        <w:textAlignment w:val="baseline"/>
        <w:rPr>
          <w:rStyle w:val="normaltextrun"/>
          <w:b/>
          <w:bCs/>
        </w:rPr>
      </w:pPr>
      <w:r w:rsidRPr="00C42F93">
        <w:rPr>
          <w:rStyle w:val="eop"/>
        </w:rPr>
        <w:t> </w:t>
      </w:r>
    </w:p>
    <w:p w14:paraId="1DD69287" w14:textId="77777777" w:rsidR="00C42F93" w:rsidRPr="00C42F93" w:rsidRDefault="00C42F93" w:rsidP="00C42F93">
      <w:pPr>
        <w:pStyle w:val="paragraph"/>
        <w:spacing w:before="0" w:beforeAutospacing="0" w:after="0" w:afterAutospacing="0"/>
        <w:textAlignment w:val="baseline"/>
        <w:rPr>
          <w:b/>
        </w:rPr>
      </w:pPr>
      <w:r w:rsidRPr="00C42F93">
        <w:rPr>
          <w:b/>
        </w:rPr>
        <w:t>Discussion Boards (4 X 25 pts each) = 100 points</w:t>
      </w:r>
      <w:r w:rsidRPr="00C42F93">
        <w:rPr>
          <w:b/>
          <w:i/>
        </w:rPr>
        <w:t>:</w:t>
      </w:r>
      <w:r w:rsidRPr="00C42F93">
        <w:rPr>
          <w:b/>
        </w:rPr>
        <w:t xml:space="preserve"> </w:t>
      </w:r>
    </w:p>
    <w:p w14:paraId="4BC0154A" w14:textId="77777777" w:rsidR="00C42F93" w:rsidRPr="00C42F93" w:rsidRDefault="00C42F93" w:rsidP="00C42F93">
      <w:pPr>
        <w:pStyle w:val="paragraph"/>
        <w:spacing w:before="0" w:beforeAutospacing="0" w:after="0" w:afterAutospacing="0"/>
        <w:textAlignment w:val="baseline"/>
        <w:rPr>
          <w:bCs/>
          <w:shd w:val="clear" w:color="auto" w:fill="FFFFFF"/>
        </w:rPr>
      </w:pPr>
      <w:r w:rsidRPr="00C42F93">
        <w:rPr>
          <w:bCs/>
          <w:shd w:val="clear" w:color="auto" w:fill="FFFFFF"/>
        </w:rPr>
        <w:t>Students will complete four discussion boards throughout the semester. Each discussion Board will be worth 25 points for participation which includes responding to the provided prompts then responding to AT LEAST two peers.</w:t>
      </w:r>
    </w:p>
    <w:p w14:paraId="22FDA654" w14:textId="2823A085" w:rsidR="00C42F93" w:rsidRDefault="00C42F93" w:rsidP="00C42F93">
      <w:pPr>
        <w:pStyle w:val="paragraph"/>
        <w:spacing w:before="0" w:beforeAutospacing="0" w:after="0" w:afterAutospacing="0"/>
        <w:textAlignment w:val="baseline"/>
        <w:rPr>
          <w:bCs/>
          <w:shd w:val="clear" w:color="auto" w:fill="FFFFFF"/>
        </w:rPr>
      </w:pPr>
    </w:p>
    <w:p w14:paraId="79D1C563" w14:textId="7F8E5435" w:rsidR="00B77053" w:rsidRDefault="00B77053" w:rsidP="00C42F93">
      <w:pPr>
        <w:pStyle w:val="paragraph"/>
        <w:spacing w:before="0" w:beforeAutospacing="0" w:after="0" w:afterAutospacing="0"/>
        <w:textAlignment w:val="baseline"/>
        <w:rPr>
          <w:bCs/>
          <w:shd w:val="clear" w:color="auto" w:fill="FFFFFF"/>
        </w:rPr>
      </w:pPr>
    </w:p>
    <w:p w14:paraId="12416F2A" w14:textId="77777777" w:rsidR="00B77053" w:rsidRPr="00C42F93" w:rsidRDefault="00B77053" w:rsidP="00C42F93">
      <w:pPr>
        <w:pStyle w:val="paragraph"/>
        <w:spacing w:before="0" w:beforeAutospacing="0" w:after="0" w:afterAutospacing="0"/>
        <w:textAlignment w:val="baseline"/>
        <w:rPr>
          <w:bCs/>
          <w:shd w:val="clear" w:color="auto" w:fill="FFFFFF"/>
        </w:rPr>
      </w:pPr>
    </w:p>
    <w:p w14:paraId="77E2B450" w14:textId="77777777" w:rsidR="00C42F93" w:rsidRPr="00C42F93" w:rsidRDefault="00C42F93" w:rsidP="00C42F93">
      <w:pPr>
        <w:pStyle w:val="paragraph"/>
        <w:spacing w:before="0" w:beforeAutospacing="0" w:after="0" w:afterAutospacing="0"/>
        <w:textAlignment w:val="baseline"/>
        <w:rPr>
          <w:b/>
          <w:shd w:val="clear" w:color="auto" w:fill="FFFFFF"/>
        </w:rPr>
      </w:pPr>
      <w:r w:rsidRPr="00C42F93">
        <w:rPr>
          <w:b/>
          <w:shd w:val="clear" w:color="auto" w:fill="FFFFFF"/>
        </w:rPr>
        <w:lastRenderedPageBreak/>
        <w:t xml:space="preserve">Quizzes in Blackboard (4 X 25 pts each) = 100 points: </w:t>
      </w:r>
    </w:p>
    <w:p w14:paraId="4F2C4C0F" w14:textId="77777777" w:rsidR="00C42F93" w:rsidRPr="00C42F93" w:rsidRDefault="00C42F93" w:rsidP="00C42F93">
      <w:pPr>
        <w:pStyle w:val="paragraph"/>
        <w:spacing w:before="0" w:beforeAutospacing="0" w:after="0" w:afterAutospacing="0"/>
        <w:textAlignment w:val="baseline"/>
        <w:rPr>
          <w:bCs/>
          <w:shd w:val="clear" w:color="auto" w:fill="FFFFFF"/>
        </w:rPr>
      </w:pPr>
      <w:r w:rsidRPr="00C42F93">
        <w:rPr>
          <w:bCs/>
          <w:shd w:val="clear" w:color="auto" w:fill="FFFFFF"/>
        </w:rPr>
        <w:t>There will be four open book online quizzes related to the corresponding materials covered in class. The tests will be formatted as a multiple choice or T/F response.</w:t>
      </w:r>
    </w:p>
    <w:p w14:paraId="716EC3F9" w14:textId="77777777" w:rsidR="00C42F93" w:rsidRPr="00C42F93" w:rsidRDefault="00C42F93" w:rsidP="00C42F93">
      <w:pPr>
        <w:pStyle w:val="paragraph"/>
        <w:spacing w:before="0" w:beforeAutospacing="0" w:after="0" w:afterAutospacing="0"/>
        <w:textAlignment w:val="baseline"/>
        <w:rPr>
          <w:bCs/>
          <w:shd w:val="clear" w:color="auto" w:fill="FFFFFF"/>
        </w:rPr>
      </w:pPr>
    </w:p>
    <w:p w14:paraId="41611035" w14:textId="77777777" w:rsidR="00C42F93" w:rsidRPr="00C42F93" w:rsidRDefault="00C42F93" w:rsidP="00C42F93">
      <w:pPr>
        <w:pStyle w:val="paragraph"/>
        <w:spacing w:before="0" w:beforeAutospacing="0" w:after="0" w:afterAutospacing="0"/>
        <w:textAlignment w:val="baseline"/>
        <w:rPr>
          <w:b/>
          <w:shd w:val="clear" w:color="auto" w:fill="FFFFFF"/>
        </w:rPr>
      </w:pPr>
      <w:r w:rsidRPr="00C42F93">
        <w:rPr>
          <w:b/>
          <w:shd w:val="clear" w:color="auto" w:fill="FFFFFF"/>
        </w:rPr>
        <w:t xml:space="preserve">Chapter Questions </w:t>
      </w:r>
      <w:proofErr w:type="gramStart"/>
      <w:r w:rsidRPr="00C42F93">
        <w:rPr>
          <w:b/>
          <w:shd w:val="clear" w:color="auto" w:fill="FFFFFF"/>
        </w:rPr>
        <w:t>( 4</w:t>
      </w:r>
      <w:proofErr w:type="gramEnd"/>
      <w:r w:rsidRPr="00C42F93">
        <w:rPr>
          <w:b/>
          <w:shd w:val="clear" w:color="auto" w:fill="FFFFFF"/>
        </w:rPr>
        <w:t xml:space="preserve"> x 25 pts each) = 100 points</w:t>
      </w:r>
    </w:p>
    <w:p w14:paraId="43B798B2" w14:textId="77777777" w:rsidR="00C42F93" w:rsidRPr="00C42F93" w:rsidRDefault="00C42F93" w:rsidP="00C42F93">
      <w:pPr>
        <w:pStyle w:val="paragraph"/>
        <w:spacing w:before="0" w:beforeAutospacing="0" w:after="0" w:afterAutospacing="0"/>
        <w:textAlignment w:val="baseline"/>
        <w:rPr>
          <w:b/>
        </w:rPr>
      </w:pPr>
      <w:r w:rsidRPr="00C42F93">
        <w:rPr>
          <w:bCs/>
          <w:shd w:val="clear" w:color="auto" w:fill="FFFFFF"/>
        </w:rPr>
        <w:t xml:space="preserve">There will be </w:t>
      </w:r>
      <w:proofErr w:type="gramStart"/>
      <w:r w:rsidRPr="00C42F93">
        <w:rPr>
          <w:bCs/>
          <w:shd w:val="clear" w:color="auto" w:fill="FFFFFF"/>
        </w:rPr>
        <w:t>four chapter</w:t>
      </w:r>
      <w:proofErr w:type="gramEnd"/>
      <w:r w:rsidRPr="00C42F93">
        <w:rPr>
          <w:bCs/>
          <w:shd w:val="clear" w:color="auto" w:fill="FFFFFF"/>
        </w:rPr>
        <w:t xml:space="preserve"> questions related to the content material. These questions will address application to the knowledge</w:t>
      </w:r>
      <w:r w:rsidRPr="00C42F93">
        <w:rPr>
          <w:b/>
          <w:shd w:val="clear" w:color="auto" w:fill="FFFFFF"/>
        </w:rPr>
        <w:t>.</w:t>
      </w:r>
    </w:p>
    <w:p w14:paraId="7569BD87" w14:textId="77777777" w:rsidR="00C42F93" w:rsidRPr="00C42F93" w:rsidRDefault="00C42F93" w:rsidP="00C42F93">
      <w:pPr>
        <w:pStyle w:val="paragraph"/>
        <w:spacing w:before="0" w:beforeAutospacing="0" w:after="0" w:afterAutospacing="0"/>
        <w:textAlignment w:val="baseline"/>
        <w:rPr>
          <w:sz w:val="18"/>
          <w:szCs w:val="18"/>
        </w:rPr>
      </w:pPr>
      <w:r w:rsidRPr="00C42F93">
        <w:rPr>
          <w:rStyle w:val="eop"/>
        </w:rPr>
        <w:t> </w:t>
      </w:r>
    </w:p>
    <w:p w14:paraId="7498CE37" w14:textId="7352661C" w:rsidR="00C42F93" w:rsidRPr="00C42F93" w:rsidRDefault="00C42F93" w:rsidP="00C42F93">
      <w:pPr>
        <w:pStyle w:val="paragraph"/>
        <w:spacing w:before="0" w:beforeAutospacing="0" w:after="0" w:afterAutospacing="0"/>
        <w:textAlignment w:val="baseline"/>
        <w:rPr>
          <w:rStyle w:val="eop"/>
          <w:sz w:val="18"/>
          <w:szCs w:val="18"/>
        </w:rPr>
      </w:pPr>
      <w:r w:rsidRPr="00C42F93">
        <w:rPr>
          <w:rStyle w:val="normaltextrun"/>
          <w:b/>
          <w:bCs/>
        </w:rPr>
        <w:t>Journals = 10 pts per 10 journals (total 100 points)</w:t>
      </w:r>
      <w:r w:rsidRPr="00C42F93">
        <w:rPr>
          <w:rStyle w:val="eop"/>
        </w:rPr>
        <w:t> </w:t>
      </w:r>
    </w:p>
    <w:p w14:paraId="252BFCA8" w14:textId="025D557C" w:rsidR="00C42F93" w:rsidRPr="00C42F93" w:rsidRDefault="00DB7153" w:rsidP="00C42F93">
      <w:pPr>
        <w:pStyle w:val="paragraph"/>
        <w:spacing w:before="0" w:beforeAutospacing="0" w:after="120" w:afterAutospacing="0"/>
        <w:textAlignment w:val="baseline"/>
        <w:rPr>
          <w:i/>
          <w:iCs/>
          <w:sz w:val="18"/>
          <w:szCs w:val="18"/>
        </w:rPr>
      </w:pPr>
      <w:r w:rsidRPr="00067F3A">
        <w:rPr>
          <w:b/>
          <w:w w:val="105"/>
        </w:rPr>
        <w:t>CACREP 2016 standards covered as part of this assignment</w:t>
      </w:r>
      <w:r w:rsidR="00B77053">
        <w:rPr>
          <w:rStyle w:val="eop"/>
          <w:i/>
          <w:iCs/>
        </w:rPr>
        <w:t xml:space="preserve">: </w:t>
      </w:r>
      <w:r w:rsidR="00C42F93" w:rsidRPr="00C42F93">
        <w:rPr>
          <w:rStyle w:val="eop"/>
          <w:i/>
          <w:iCs/>
        </w:rPr>
        <w:t xml:space="preserve">CACREP: </w:t>
      </w:r>
      <w:proofErr w:type="gramStart"/>
      <w:r w:rsidR="00C42F93" w:rsidRPr="00C42F93">
        <w:rPr>
          <w:rStyle w:val="eop"/>
          <w:i/>
          <w:iCs/>
        </w:rPr>
        <w:t>2</w:t>
      </w:r>
      <w:proofErr w:type="gramEnd"/>
      <w:r w:rsidR="00C42F93" w:rsidRPr="00C42F93">
        <w:rPr>
          <w:rStyle w:val="eop"/>
          <w:i/>
          <w:iCs/>
        </w:rPr>
        <w:t>.F.3.b</w:t>
      </w:r>
    </w:p>
    <w:p w14:paraId="2388896E" w14:textId="77777777" w:rsidR="00C42F93" w:rsidRPr="00C42F93" w:rsidRDefault="00C42F93" w:rsidP="00C42F93">
      <w:pPr>
        <w:pStyle w:val="paragraph"/>
        <w:spacing w:before="0" w:beforeAutospacing="0" w:after="120" w:afterAutospacing="0"/>
        <w:textAlignment w:val="baseline"/>
        <w:rPr>
          <w:rStyle w:val="normaltextrun"/>
        </w:rPr>
      </w:pPr>
      <w:r w:rsidRPr="00C42F93">
        <w:rPr>
          <w:rStyle w:val="normaltextrun"/>
        </w:rPr>
        <w:t xml:space="preserve">The journal activities provided in </w:t>
      </w:r>
      <w:proofErr w:type="gramStart"/>
      <w:r w:rsidRPr="00C42F93">
        <w:rPr>
          <w:rStyle w:val="normaltextrun"/>
        </w:rPr>
        <w:t>MindTap</w:t>
      </w:r>
      <w:proofErr w:type="gramEnd"/>
      <w:r w:rsidRPr="00C42F93">
        <w:rPr>
          <w:rStyle w:val="normaltextrun"/>
        </w:rPr>
        <w:t xml:space="preserve"> or the Alternative Assignments will be due via blackboard. These activities will cover the “Where am I now” and “Take Time to Reflect” exercises from </w:t>
      </w:r>
      <w:r w:rsidRPr="00C42F93">
        <w:rPr>
          <w:rStyle w:val="normaltextrun"/>
          <w:i/>
          <w:iCs/>
        </w:rPr>
        <w:t>Corey &amp; Corey</w:t>
      </w:r>
      <w:r w:rsidRPr="00C42F93">
        <w:rPr>
          <w:rStyle w:val="normaltextrun"/>
        </w:rPr>
        <w:t>. This will also serve to integrate personal reflection and chapter materials for the week. You will be offered weekly journal opportunities, but you will only need to complete 10 for the semester.</w:t>
      </w:r>
    </w:p>
    <w:p w14:paraId="480D16FA" w14:textId="77777777" w:rsidR="00C42F93" w:rsidRPr="00C42F93" w:rsidRDefault="00C42F93" w:rsidP="00C42F93">
      <w:pPr>
        <w:pStyle w:val="paragraph"/>
        <w:spacing w:before="0" w:beforeAutospacing="0" w:after="120" w:afterAutospacing="0"/>
        <w:textAlignment w:val="baseline"/>
        <w:rPr>
          <w:rStyle w:val="normaltextrun"/>
          <w:b/>
          <w:bCs/>
        </w:rPr>
      </w:pPr>
      <w:r w:rsidRPr="00C42F93">
        <w:rPr>
          <w:rStyle w:val="normaltextrun"/>
          <w:b/>
          <w:bCs/>
        </w:rPr>
        <w:t>Article Reviews = 25pts each (two reviews= total 50 points)</w:t>
      </w:r>
    </w:p>
    <w:p w14:paraId="1CD3D869" w14:textId="0842947D" w:rsidR="00C42F93" w:rsidRPr="001A3315" w:rsidRDefault="00C42F93" w:rsidP="001A3315">
      <w:pPr>
        <w:pStyle w:val="paragraph"/>
        <w:spacing w:before="0" w:beforeAutospacing="0" w:after="120" w:afterAutospacing="0"/>
        <w:textAlignment w:val="baseline"/>
        <w:rPr>
          <w:rStyle w:val="eop"/>
        </w:rPr>
      </w:pPr>
      <w:r w:rsidRPr="00C42F93">
        <w:rPr>
          <w:rStyle w:val="normaltextrun"/>
        </w:rPr>
        <w:t>Students will choose a peer reviewed journal article pertinent to professional/ personal interests and submit a brief reflection based on the provided prompts. Assignments will be submitted to Blackboard.</w:t>
      </w:r>
    </w:p>
    <w:p w14:paraId="5EE4C33E" w14:textId="3B2447CB" w:rsidR="00C42F93" w:rsidRPr="00C42F93" w:rsidRDefault="00C42F93" w:rsidP="00C42F93">
      <w:pPr>
        <w:pStyle w:val="paragraph"/>
        <w:spacing w:before="0" w:beforeAutospacing="0" w:after="0" w:afterAutospacing="0"/>
        <w:textAlignment w:val="baseline"/>
        <w:rPr>
          <w:rStyle w:val="eop"/>
          <w:b/>
          <w:bCs/>
        </w:rPr>
      </w:pPr>
      <w:r w:rsidRPr="00C42F93">
        <w:rPr>
          <w:b/>
          <w:bCs/>
        </w:rPr>
        <w:t>Human Growth Conceptualization</w:t>
      </w:r>
      <w:r w:rsidRPr="00C42F93">
        <w:rPr>
          <w:rStyle w:val="eop"/>
          <w:b/>
          <w:bCs/>
        </w:rPr>
        <w:t xml:space="preserve"> (Key Performance Indicator) = 100 points</w:t>
      </w:r>
    </w:p>
    <w:p w14:paraId="0922FC91" w14:textId="08F6DE23" w:rsidR="00C42F93" w:rsidRPr="00C42F93" w:rsidRDefault="00ED193E" w:rsidP="00C42F93">
      <w:pPr>
        <w:pStyle w:val="paragraph"/>
        <w:spacing w:before="0" w:beforeAutospacing="0" w:after="120" w:afterAutospacing="0"/>
        <w:textAlignment w:val="baseline"/>
        <w:rPr>
          <w:rStyle w:val="eop"/>
          <w:i/>
          <w:iCs/>
        </w:rPr>
      </w:pPr>
      <w:r w:rsidRPr="00067F3A">
        <w:rPr>
          <w:b/>
          <w:w w:val="105"/>
        </w:rPr>
        <w:t>CACREP 2016 standards covered as part of this assignment:</w:t>
      </w:r>
      <w:proofErr w:type="gramStart"/>
      <w:r w:rsidR="00C42F93" w:rsidRPr="00C42F93">
        <w:rPr>
          <w:rStyle w:val="eop"/>
          <w:i/>
          <w:iCs/>
        </w:rPr>
        <w:t>2.F.3.a</w:t>
      </w:r>
      <w:proofErr w:type="gramEnd"/>
      <w:r w:rsidR="00C42F93" w:rsidRPr="00C42F93">
        <w:rPr>
          <w:rStyle w:val="eop"/>
          <w:i/>
          <w:iCs/>
        </w:rPr>
        <w:t>,</w:t>
      </w:r>
      <w:r w:rsidRPr="00ED193E">
        <w:rPr>
          <w:rStyle w:val="eop"/>
          <w:i/>
          <w:iCs/>
        </w:rPr>
        <w:t xml:space="preserve"> </w:t>
      </w:r>
      <w:r w:rsidRPr="00C42F93">
        <w:rPr>
          <w:rStyle w:val="eop"/>
          <w:i/>
          <w:iCs/>
        </w:rPr>
        <w:t>2.F.3</w:t>
      </w:r>
      <w:r w:rsidR="00C42F93" w:rsidRPr="00C42F93">
        <w:rPr>
          <w:rStyle w:val="eop"/>
          <w:i/>
          <w:iCs/>
        </w:rPr>
        <w:t>b,</w:t>
      </w:r>
      <w:r w:rsidRPr="00ED193E">
        <w:rPr>
          <w:rStyle w:val="eop"/>
          <w:i/>
          <w:iCs/>
        </w:rPr>
        <w:t xml:space="preserve"> </w:t>
      </w:r>
      <w:r w:rsidRPr="00C42F93">
        <w:rPr>
          <w:rStyle w:val="eop"/>
          <w:i/>
          <w:iCs/>
        </w:rPr>
        <w:t>2.F.3</w:t>
      </w:r>
      <w:r w:rsidR="00C42F93" w:rsidRPr="00C42F93">
        <w:rPr>
          <w:rStyle w:val="eop"/>
          <w:i/>
          <w:iCs/>
        </w:rPr>
        <w:t>c,</w:t>
      </w:r>
      <w:r w:rsidRPr="00ED193E">
        <w:rPr>
          <w:rStyle w:val="eop"/>
          <w:i/>
          <w:iCs/>
        </w:rPr>
        <w:t xml:space="preserve"> </w:t>
      </w:r>
      <w:r w:rsidRPr="00C42F93">
        <w:rPr>
          <w:rStyle w:val="eop"/>
          <w:i/>
          <w:iCs/>
        </w:rPr>
        <w:t>2.F.3</w:t>
      </w:r>
      <w:r w:rsidR="00C42F93" w:rsidRPr="00C42F93">
        <w:rPr>
          <w:rStyle w:val="eop"/>
          <w:i/>
          <w:iCs/>
        </w:rPr>
        <w:t>e,</w:t>
      </w:r>
      <w:r w:rsidRPr="00ED193E">
        <w:rPr>
          <w:rStyle w:val="eop"/>
          <w:i/>
          <w:iCs/>
        </w:rPr>
        <w:t xml:space="preserve"> </w:t>
      </w:r>
      <w:r w:rsidRPr="00C42F93">
        <w:rPr>
          <w:rStyle w:val="eop"/>
          <w:i/>
          <w:iCs/>
        </w:rPr>
        <w:t>2.F.3</w:t>
      </w:r>
      <w:r w:rsidR="00C42F93" w:rsidRPr="00C42F93">
        <w:rPr>
          <w:rStyle w:val="eop"/>
          <w:i/>
          <w:iCs/>
        </w:rPr>
        <w:t>f,</w:t>
      </w:r>
      <w:r w:rsidRPr="00ED193E">
        <w:rPr>
          <w:rStyle w:val="eop"/>
          <w:i/>
          <w:iCs/>
        </w:rPr>
        <w:t xml:space="preserve"> </w:t>
      </w:r>
      <w:r w:rsidRPr="00C42F93">
        <w:rPr>
          <w:rStyle w:val="eop"/>
          <w:i/>
          <w:iCs/>
        </w:rPr>
        <w:t>2.F.3</w:t>
      </w:r>
      <w:r w:rsidR="00C42F93" w:rsidRPr="00C42F93">
        <w:rPr>
          <w:rStyle w:val="eop"/>
          <w:i/>
          <w:iCs/>
        </w:rPr>
        <w:t>h,</w:t>
      </w:r>
      <w:r w:rsidRPr="00ED193E">
        <w:rPr>
          <w:rStyle w:val="eop"/>
          <w:i/>
          <w:iCs/>
        </w:rPr>
        <w:t xml:space="preserve"> </w:t>
      </w:r>
      <w:r w:rsidRPr="00C42F93">
        <w:rPr>
          <w:rStyle w:val="eop"/>
          <w:i/>
          <w:iCs/>
        </w:rPr>
        <w:t>2.F.3</w:t>
      </w:r>
      <w:r w:rsidR="00C42F93" w:rsidRPr="00C42F93">
        <w:rPr>
          <w:rStyle w:val="eop"/>
          <w:i/>
          <w:iCs/>
        </w:rPr>
        <w:t>I &amp; 5.C.2.g</w:t>
      </w:r>
    </w:p>
    <w:p w14:paraId="1E3FEE64" w14:textId="77777777" w:rsidR="00C42F93" w:rsidRPr="00C42F93" w:rsidRDefault="00C42F93" w:rsidP="00C42F93">
      <w:pPr>
        <w:pStyle w:val="NormalWeb"/>
        <w:shd w:val="clear" w:color="auto" w:fill="FFFFFF"/>
        <w:spacing w:after="300"/>
        <w:rPr>
          <w:color w:val="222222"/>
        </w:rPr>
      </w:pPr>
      <w:r w:rsidRPr="00C42F93">
        <w:rPr>
          <w:color w:val="222222"/>
        </w:rPr>
        <w:t>The purpose of this paper is for the student to demonstrate the ability to apply a working knowledge of the theories, terminology, and concepts of human growth and development. The student will discuss their own development over their lifetime and how it relates to the developmental concepts discussed throughout this course. The student will analyze their life as it relates to the key aspects of human growth and development.   </w:t>
      </w:r>
    </w:p>
    <w:p w14:paraId="15A93026" w14:textId="77777777" w:rsidR="00C42F93" w:rsidRPr="00C42F93" w:rsidRDefault="00C42F93" w:rsidP="00C42F93">
      <w:pPr>
        <w:rPr>
          <w:color w:val="222222"/>
        </w:rPr>
      </w:pPr>
      <w:r w:rsidRPr="00C42F93">
        <w:rPr>
          <w:color w:val="222222"/>
        </w:rPr>
        <w:t xml:space="preserve">The student will also incorporate empirical studies related to the developmental aspects of their life. The course readings and presentations can be used as support. </w:t>
      </w:r>
      <w:proofErr w:type="gramStart"/>
      <w:r w:rsidRPr="00C42F93">
        <w:rPr>
          <w:color w:val="222222"/>
          <w:shd w:val="clear" w:color="auto" w:fill="FFFFFF"/>
        </w:rPr>
        <w:t>Depending on the student’s life situations, there</w:t>
      </w:r>
      <w:proofErr w:type="gramEnd"/>
      <w:r w:rsidRPr="00C42F93">
        <w:rPr>
          <w:color w:val="222222"/>
          <w:shd w:val="clear" w:color="auto" w:fill="FFFFFF"/>
        </w:rPr>
        <w:t xml:space="preserve"> may be more attention placed during select periods of time. </w:t>
      </w:r>
      <w:r w:rsidRPr="00C42F93">
        <w:rPr>
          <w:color w:val="222222"/>
        </w:rPr>
        <w:t>Students are encouraged (not required) to glean information from parents/caregivers regarding pregnancy and developmental milestones to gauge if there were variances. The student is also to include their spiritual development with applicable research.   </w:t>
      </w:r>
    </w:p>
    <w:p w14:paraId="16A8CFAA" w14:textId="77777777" w:rsidR="00C42F93" w:rsidRPr="00C42F93" w:rsidRDefault="00C42F93" w:rsidP="00C42F93"/>
    <w:p w14:paraId="65336687" w14:textId="77777777" w:rsidR="00C42F93" w:rsidRPr="00C42F93" w:rsidRDefault="00C42F93" w:rsidP="00C42F93">
      <w:pPr>
        <w:pStyle w:val="NormalWeb"/>
        <w:shd w:val="clear" w:color="auto" w:fill="FFFFFF"/>
        <w:spacing w:after="300"/>
        <w:rPr>
          <w:color w:val="222222"/>
        </w:rPr>
      </w:pPr>
      <w:r w:rsidRPr="00C42F93">
        <w:rPr>
          <w:color w:val="222222"/>
        </w:rPr>
        <w:t>The body of the paper will be 8–10 pages (excluding the title page, abstract, and reference page). This assignment must be completed adhering strictly to current APA format. The student will include 8–10 peer-reviewed, relevant sources in the paper (at least 7 of the sources must be empirical articles). The sources must be less than 10 years old unless any of the citations are linked to an author whose work is seminal to the student's topic. </w:t>
      </w:r>
    </w:p>
    <w:p w14:paraId="7FF1249A" w14:textId="77777777" w:rsidR="00C42F93" w:rsidRPr="00C42F93" w:rsidRDefault="00C42F93" w:rsidP="00C42F93">
      <w:pPr>
        <w:pStyle w:val="paragraph"/>
        <w:spacing w:before="0" w:beforeAutospacing="0" w:after="0" w:afterAutospacing="0"/>
        <w:textAlignment w:val="baseline"/>
        <w:rPr>
          <w:rStyle w:val="eop"/>
          <w:b/>
          <w:bCs/>
        </w:rPr>
      </w:pPr>
      <w:r w:rsidRPr="00C42F93">
        <w:rPr>
          <w:rStyle w:val="normaltextrun"/>
          <w:b/>
          <w:bCs/>
        </w:rPr>
        <w:t>Final Exam = 100 Points</w:t>
      </w:r>
      <w:r w:rsidRPr="00C42F93">
        <w:rPr>
          <w:rStyle w:val="eop"/>
        </w:rPr>
        <w:t> </w:t>
      </w:r>
      <w:r w:rsidRPr="00C42F93">
        <w:rPr>
          <w:rStyle w:val="eop"/>
          <w:b/>
          <w:bCs/>
        </w:rPr>
        <w:t>Total (50 points per exam)</w:t>
      </w:r>
    </w:p>
    <w:p w14:paraId="611626CC" w14:textId="08D1FAE1" w:rsidR="00C42F93" w:rsidRPr="00C42F93" w:rsidRDefault="00ED193E" w:rsidP="00C42F93">
      <w:pPr>
        <w:pStyle w:val="paragraph"/>
        <w:spacing w:before="0" w:beforeAutospacing="0" w:after="120" w:afterAutospacing="0"/>
        <w:textAlignment w:val="baseline"/>
        <w:rPr>
          <w:i/>
          <w:iCs/>
          <w:sz w:val="18"/>
          <w:szCs w:val="18"/>
        </w:rPr>
      </w:pPr>
      <w:r w:rsidRPr="00067F3A">
        <w:rPr>
          <w:b/>
          <w:w w:val="105"/>
        </w:rPr>
        <w:t>CACREP 2016 standards covered as part of this assignment:</w:t>
      </w:r>
      <w:proofErr w:type="gramStart"/>
      <w:r w:rsidR="00C42F93" w:rsidRPr="00C42F93">
        <w:rPr>
          <w:rStyle w:val="eop"/>
          <w:i/>
          <w:iCs/>
        </w:rPr>
        <w:t>2.F.3.a</w:t>
      </w:r>
      <w:proofErr w:type="gramEnd"/>
      <w:r w:rsidR="00C42F93" w:rsidRPr="00C42F93">
        <w:rPr>
          <w:rStyle w:val="eop"/>
          <w:i/>
          <w:iCs/>
        </w:rPr>
        <w:t>,</w:t>
      </w:r>
      <w:r w:rsidRPr="00ED193E">
        <w:rPr>
          <w:rStyle w:val="eop"/>
          <w:i/>
          <w:iCs/>
        </w:rPr>
        <w:t xml:space="preserve"> </w:t>
      </w:r>
      <w:r w:rsidRPr="00C42F93">
        <w:rPr>
          <w:rStyle w:val="eop"/>
          <w:i/>
          <w:iCs/>
        </w:rPr>
        <w:t>2.F.3.</w:t>
      </w:r>
      <w:r w:rsidR="00C42F93" w:rsidRPr="00C42F93">
        <w:rPr>
          <w:rStyle w:val="eop"/>
          <w:i/>
          <w:iCs/>
        </w:rPr>
        <w:t>c,</w:t>
      </w:r>
      <w:r w:rsidRPr="00ED193E">
        <w:rPr>
          <w:rStyle w:val="eop"/>
          <w:i/>
          <w:iCs/>
        </w:rPr>
        <w:t xml:space="preserve"> </w:t>
      </w:r>
      <w:r w:rsidRPr="00C42F93">
        <w:rPr>
          <w:rStyle w:val="eop"/>
          <w:i/>
          <w:iCs/>
        </w:rPr>
        <w:t>2.F.3.</w:t>
      </w:r>
      <w:r w:rsidR="00C42F93" w:rsidRPr="00C42F93">
        <w:rPr>
          <w:rStyle w:val="eop"/>
          <w:i/>
          <w:iCs/>
        </w:rPr>
        <w:t>e</w:t>
      </w:r>
    </w:p>
    <w:p w14:paraId="041FD588" w14:textId="2DAD47F7" w:rsidR="00C42F93" w:rsidRPr="00C42F93" w:rsidRDefault="00C42F93" w:rsidP="00C42F93">
      <w:pPr>
        <w:pStyle w:val="paragraph"/>
        <w:spacing w:before="0" w:beforeAutospacing="0" w:after="120" w:afterAutospacing="0"/>
        <w:textAlignment w:val="baseline"/>
        <w:rPr>
          <w:sz w:val="18"/>
          <w:szCs w:val="18"/>
        </w:rPr>
      </w:pPr>
      <w:r w:rsidRPr="00C42F93">
        <w:rPr>
          <w:rStyle w:val="normaltextrun"/>
        </w:rPr>
        <w:t>An open book comprehensive final exam will be given.</w:t>
      </w:r>
    </w:p>
    <w:p w14:paraId="256EE742" w14:textId="77777777" w:rsidR="00C42F93" w:rsidRPr="001A3315" w:rsidRDefault="00C42F93" w:rsidP="00C42F93">
      <w:pPr>
        <w:rPr>
          <w:rStyle w:val="Heading2Char"/>
          <w:rFonts w:cs="Times New Roman"/>
          <w:u w:val="single"/>
        </w:rPr>
      </w:pPr>
    </w:p>
    <w:p w14:paraId="5916A92C" w14:textId="77777777" w:rsidR="001A3315" w:rsidRPr="001A3315" w:rsidRDefault="001A3315" w:rsidP="00C42F93">
      <w:pPr>
        <w:rPr>
          <w:rStyle w:val="Heading2Char"/>
          <w:rFonts w:cs="Times New Roman"/>
          <w:u w:val="single"/>
        </w:rPr>
      </w:pPr>
      <w:r w:rsidRPr="001A3315">
        <w:rPr>
          <w:rStyle w:val="Heading2Char"/>
          <w:rFonts w:cs="Times New Roman"/>
          <w:u w:val="single"/>
        </w:rPr>
        <w:t>COURSE GRADING:</w:t>
      </w:r>
    </w:p>
    <w:p w14:paraId="7E25078C" w14:textId="6D185235" w:rsidR="00C42F93" w:rsidRPr="00C42F93" w:rsidRDefault="00C42F93" w:rsidP="00C42F93">
      <w:r w:rsidRPr="00C42F93">
        <w:t xml:space="preserve">A total of </w:t>
      </w:r>
      <w:proofErr w:type="gramStart"/>
      <w:r w:rsidRPr="00C42F93">
        <w:t>700</w:t>
      </w:r>
      <w:proofErr w:type="gramEnd"/>
      <w:r w:rsidRPr="00C42F93">
        <w:t xml:space="preserve"> points can be earned in this course. Your final grade is determined by the total number of points you earn for each of the course activities (breakdown listed in the Grading Scale Table below). </w:t>
      </w:r>
    </w:p>
    <w:p w14:paraId="6D9F8443" w14:textId="77777777" w:rsidR="00C42F93" w:rsidRPr="00C42F93" w:rsidRDefault="00C42F93" w:rsidP="00C42F93"/>
    <w:p w14:paraId="7E01D532" w14:textId="77777777" w:rsidR="001A3315" w:rsidRDefault="001A3315" w:rsidP="00C42F93">
      <w:r w:rsidRPr="001A3315">
        <w:rPr>
          <w:rStyle w:val="Heading2Char"/>
          <w:rFonts w:cs="Times New Roman"/>
          <w:u w:val="single"/>
        </w:rPr>
        <w:t>GRADING SCALE</w:t>
      </w:r>
      <w:r w:rsidR="00C42F93" w:rsidRPr="00C42F93">
        <w:t xml:space="preserve">:  </w:t>
      </w:r>
    </w:p>
    <w:p w14:paraId="1BA1E8AA" w14:textId="00ACBE01" w:rsidR="00C42F93" w:rsidRPr="00C42F93" w:rsidRDefault="00C42F93" w:rsidP="00C42F93">
      <w:r w:rsidRPr="00C42F93">
        <w:t xml:space="preserve">Final grades will be determined using the total points you earned during the semester:   </w:t>
      </w:r>
    </w:p>
    <w:p w14:paraId="2D679202" w14:textId="77777777" w:rsidR="00C42F93" w:rsidRPr="00C42F93" w:rsidRDefault="00C42F93" w:rsidP="00C42F93"/>
    <w:tbl>
      <w:tblPr>
        <w:tblStyle w:val="PlainTable1"/>
        <w:tblW w:w="8010" w:type="dxa"/>
        <w:tblLook w:val="04A0" w:firstRow="1" w:lastRow="0" w:firstColumn="1" w:lastColumn="0" w:noHBand="0" w:noVBand="1"/>
      </w:tblPr>
      <w:tblGrid>
        <w:gridCol w:w="5395"/>
        <w:gridCol w:w="2615"/>
      </w:tblGrid>
      <w:tr w:rsidR="00C42F93" w:rsidRPr="00C42F93" w14:paraId="6FB5B3B5" w14:textId="77777777" w:rsidTr="0041393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5395" w:type="dxa"/>
          </w:tcPr>
          <w:p w14:paraId="79591ECE" w14:textId="77777777" w:rsidR="00C42F93" w:rsidRPr="00C42F93" w:rsidRDefault="00C42F93" w:rsidP="00413939">
            <w:r w:rsidRPr="00C42F93">
              <w:t>Assignment</w:t>
            </w:r>
          </w:p>
        </w:tc>
        <w:tc>
          <w:tcPr>
            <w:tcW w:w="2615" w:type="dxa"/>
          </w:tcPr>
          <w:p w14:paraId="6AFFBAFF"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pPr>
            <w:r w:rsidRPr="00C42F93">
              <w:t>Total Points</w:t>
            </w:r>
          </w:p>
        </w:tc>
      </w:tr>
      <w:tr w:rsidR="00C42F93" w:rsidRPr="00C42F93" w14:paraId="73101061" w14:textId="77777777" w:rsidTr="0041393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5395" w:type="dxa"/>
          </w:tcPr>
          <w:p w14:paraId="28BC1653" w14:textId="77777777" w:rsidR="00C42F93" w:rsidRPr="00C42F93" w:rsidRDefault="00C42F93" w:rsidP="00413939">
            <w:pPr>
              <w:rPr>
                <w:b w:val="0"/>
                <w:bCs w:val="0"/>
              </w:rPr>
            </w:pPr>
            <w:r w:rsidRPr="00C42F93">
              <w:rPr>
                <w:b w:val="0"/>
                <w:bCs w:val="0"/>
              </w:rPr>
              <w:t>Presentation</w:t>
            </w:r>
          </w:p>
        </w:tc>
        <w:tc>
          <w:tcPr>
            <w:tcW w:w="2615" w:type="dxa"/>
          </w:tcPr>
          <w:p w14:paraId="52B13376"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100</w:t>
            </w:r>
          </w:p>
        </w:tc>
      </w:tr>
      <w:tr w:rsidR="00C42F93" w:rsidRPr="00C42F93" w14:paraId="2DA3A3D5" w14:textId="77777777" w:rsidTr="0041393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5395" w:type="dxa"/>
          </w:tcPr>
          <w:p w14:paraId="4A514343" w14:textId="77777777" w:rsidR="00C42F93" w:rsidRPr="00C42F93" w:rsidRDefault="00C42F93" w:rsidP="00413939">
            <w:pPr>
              <w:rPr>
                <w:b w:val="0"/>
                <w:bCs w:val="0"/>
              </w:rPr>
            </w:pPr>
            <w:r w:rsidRPr="00C42F93">
              <w:rPr>
                <w:b w:val="0"/>
                <w:bCs w:val="0"/>
              </w:rPr>
              <w:t xml:space="preserve">Discussion Boards </w:t>
            </w:r>
            <w:proofErr w:type="gramStart"/>
            <w:r w:rsidRPr="00C42F93">
              <w:rPr>
                <w:b w:val="0"/>
                <w:bCs w:val="0"/>
              </w:rPr>
              <w:t>( 25</w:t>
            </w:r>
            <w:proofErr w:type="gramEnd"/>
            <w:r w:rsidRPr="00C42F93">
              <w:rPr>
                <w:b w:val="0"/>
                <w:bCs w:val="0"/>
              </w:rPr>
              <w:t xml:space="preserve"> pts each x 4) </w:t>
            </w:r>
          </w:p>
        </w:tc>
        <w:tc>
          <w:tcPr>
            <w:tcW w:w="2615" w:type="dxa"/>
          </w:tcPr>
          <w:p w14:paraId="2A8E3C14"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100</w:t>
            </w:r>
          </w:p>
        </w:tc>
      </w:tr>
      <w:tr w:rsidR="00C42F93" w:rsidRPr="00C42F93" w14:paraId="348C39AE" w14:textId="77777777" w:rsidTr="00413939">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5395" w:type="dxa"/>
          </w:tcPr>
          <w:p w14:paraId="79D0F0AD" w14:textId="77777777" w:rsidR="00C42F93" w:rsidRPr="00C42F93" w:rsidRDefault="00C42F93" w:rsidP="00413939">
            <w:pPr>
              <w:rPr>
                <w:b w:val="0"/>
                <w:bCs w:val="0"/>
              </w:rPr>
            </w:pPr>
            <w:r w:rsidRPr="00C42F93">
              <w:rPr>
                <w:b w:val="0"/>
                <w:bCs w:val="0"/>
              </w:rPr>
              <w:t xml:space="preserve">Blackboard Quizzes </w:t>
            </w:r>
            <w:proofErr w:type="gramStart"/>
            <w:r w:rsidRPr="00C42F93">
              <w:rPr>
                <w:b w:val="0"/>
                <w:bCs w:val="0"/>
              </w:rPr>
              <w:t>( 25</w:t>
            </w:r>
            <w:proofErr w:type="gramEnd"/>
            <w:r w:rsidRPr="00C42F93">
              <w:rPr>
                <w:b w:val="0"/>
                <w:bCs w:val="0"/>
              </w:rPr>
              <w:t xml:space="preserve"> pts each x 4)</w:t>
            </w:r>
          </w:p>
        </w:tc>
        <w:tc>
          <w:tcPr>
            <w:tcW w:w="2615" w:type="dxa"/>
          </w:tcPr>
          <w:p w14:paraId="5FAE15EE"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100</w:t>
            </w:r>
          </w:p>
        </w:tc>
      </w:tr>
      <w:tr w:rsidR="00C42F93" w:rsidRPr="00C42F93" w14:paraId="359A5543"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028DA979" w14:textId="77777777" w:rsidR="00C42F93" w:rsidRPr="00C42F93" w:rsidRDefault="00C42F93" w:rsidP="00413939">
            <w:pPr>
              <w:rPr>
                <w:b w:val="0"/>
                <w:bCs w:val="0"/>
              </w:rPr>
            </w:pPr>
            <w:r w:rsidRPr="00C42F93">
              <w:rPr>
                <w:b w:val="0"/>
                <w:bCs w:val="0"/>
              </w:rPr>
              <w:t>Journals (10 pts each x 10)</w:t>
            </w:r>
          </w:p>
        </w:tc>
        <w:tc>
          <w:tcPr>
            <w:tcW w:w="2615" w:type="dxa"/>
          </w:tcPr>
          <w:p w14:paraId="0FAB3198"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100</w:t>
            </w:r>
          </w:p>
        </w:tc>
      </w:tr>
      <w:tr w:rsidR="00C42F93" w:rsidRPr="00C42F93" w14:paraId="6D4F6349"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7CC5A8ED" w14:textId="77777777" w:rsidR="00C42F93" w:rsidRPr="00C42F93" w:rsidRDefault="00C42F93" w:rsidP="00413939">
            <w:r w:rsidRPr="00C42F93">
              <w:t xml:space="preserve">Chapter Questions </w:t>
            </w:r>
            <w:proofErr w:type="gramStart"/>
            <w:r w:rsidRPr="00C42F93">
              <w:t>( 4</w:t>
            </w:r>
            <w:proofErr w:type="gramEnd"/>
            <w:r w:rsidRPr="00C42F93">
              <w:t xml:space="preserve"> x 25pts)</w:t>
            </w:r>
          </w:p>
        </w:tc>
        <w:tc>
          <w:tcPr>
            <w:tcW w:w="2615" w:type="dxa"/>
          </w:tcPr>
          <w:p w14:paraId="45EE9823"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100</w:t>
            </w:r>
          </w:p>
        </w:tc>
      </w:tr>
      <w:tr w:rsidR="00C42F93" w:rsidRPr="00C42F93" w14:paraId="35391111"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19A0C8EE" w14:textId="77777777" w:rsidR="00C42F93" w:rsidRPr="00C42F93" w:rsidRDefault="00C42F93" w:rsidP="00413939">
            <w:pPr>
              <w:rPr>
                <w:b w:val="0"/>
                <w:bCs w:val="0"/>
              </w:rPr>
            </w:pPr>
            <w:r w:rsidRPr="00C42F93">
              <w:rPr>
                <w:b w:val="0"/>
                <w:bCs w:val="0"/>
              </w:rPr>
              <w:t>Article Review (25 pts each x 2)</w:t>
            </w:r>
          </w:p>
        </w:tc>
        <w:tc>
          <w:tcPr>
            <w:tcW w:w="2615" w:type="dxa"/>
          </w:tcPr>
          <w:p w14:paraId="48490B08"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50</w:t>
            </w:r>
          </w:p>
        </w:tc>
      </w:tr>
      <w:tr w:rsidR="00C42F93" w:rsidRPr="00C42F93" w14:paraId="7E0EECB9"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695086E0" w14:textId="77777777" w:rsidR="00C42F93" w:rsidRPr="00C42F93" w:rsidRDefault="00C42F93" w:rsidP="00413939">
            <w:pPr>
              <w:rPr>
                <w:b w:val="0"/>
                <w:bCs w:val="0"/>
              </w:rPr>
            </w:pPr>
            <w:r w:rsidRPr="00C42F93">
              <w:t>Human Growth Conceptualization</w:t>
            </w:r>
            <w:r w:rsidRPr="00C42F93">
              <w:rPr>
                <w:b w:val="0"/>
                <w:bCs w:val="0"/>
              </w:rPr>
              <w:t xml:space="preserve"> (KPI Assignment)</w:t>
            </w:r>
          </w:p>
        </w:tc>
        <w:tc>
          <w:tcPr>
            <w:tcW w:w="2615" w:type="dxa"/>
          </w:tcPr>
          <w:p w14:paraId="51532713"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100</w:t>
            </w:r>
          </w:p>
        </w:tc>
      </w:tr>
      <w:tr w:rsidR="00C42F93" w:rsidRPr="00C42F93" w14:paraId="28F2689C"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1D9C79D5" w14:textId="77777777" w:rsidR="00C42F93" w:rsidRPr="00C42F93" w:rsidRDefault="00C42F93" w:rsidP="00413939">
            <w:pPr>
              <w:rPr>
                <w:b w:val="0"/>
                <w:bCs w:val="0"/>
              </w:rPr>
            </w:pPr>
            <w:r w:rsidRPr="00C42F93">
              <w:rPr>
                <w:b w:val="0"/>
                <w:bCs w:val="0"/>
              </w:rPr>
              <w:t>Final Exam</w:t>
            </w:r>
          </w:p>
        </w:tc>
        <w:tc>
          <w:tcPr>
            <w:tcW w:w="2615" w:type="dxa"/>
          </w:tcPr>
          <w:p w14:paraId="16FAA757"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rPr>
                <w:b w:val="0"/>
                <w:bCs w:val="0"/>
              </w:rPr>
            </w:pPr>
            <w:r w:rsidRPr="00C42F93">
              <w:rPr>
                <w:b w:val="0"/>
                <w:bCs w:val="0"/>
              </w:rPr>
              <w:t xml:space="preserve"> 50</w:t>
            </w:r>
          </w:p>
        </w:tc>
      </w:tr>
      <w:tr w:rsidR="00C42F93" w:rsidRPr="00C42F93" w14:paraId="609EDD6E"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76A3DE64" w14:textId="77777777" w:rsidR="00C42F93" w:rsidRPr="00C42F93" w:rsidRDefault="00C42F93" w:rsidP="00413939"/>
        </w:tc>
        <w:tc>
          <w:tcPr>
            <w:tcW w:w="2615" w:type="dxa"/>
          </w:tcPr>
          <w:p w14:paraId="0797AB9A"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pPr>
          </w:p>
        </w:tc>
      </w:tr>
      <w:tr w:rsidR="00C42F93" w:rsidRPr="00C42F93" w14:paraId="4C8A8361" w14:textId="77777777" w:rsidTr="00413939">
        <w:trPr>
          <w:cnfStyle w:val="100000000000" w:firstRow="1" w:lastRow="0" w:firstColumn="0" w:lastColumn="0" w:oddVBand="0" w:evenVBand="0" w:oddHBand="0" w:evenHBand="0" w:firstRowFirstColumn="0" w:firstRowLastColumn="0" w:lastRowFirstColumn="0" w:lastRowLastColumn="0"/>
          <w:trHeight w:val="230"/>
          <w:tblHeader/>
        </w:trPr>
        <w:tc>
          <w:tcPr>
            <w:cnfStyle w:val="001000000000" w:firstRow="0" w:lastRow="0" w:firstColumn="1" w:lastColumn="0" w:oddVBand="0" w:evenVBand="0" w:oddHBand="0" w:evenHBand="0" w:firstRowFirstColumn="0" w:firstRowLastColumn="0" w:lastRowFirstColumn="0" w:lastRowLastColumn="0"/>
            <w:tcW w:w="5395" w:type="dxa"/>
          </w:tcPr>
          <w:p w14:paraId="49A19E6D" w14:textId="77777777" w:rsidR="00C42F93" w:rsidRPr="00C42F93" w:rsidRDefault="00C42F93" w:rsidP="00413939">
            <w:pPr>
              <w:rPr>
                <w:b w:val="0"/>
                <w:bCs w:val="0"/>
              </w:rPr>
            </w:pPr>
            <w:r w:rsidRPr="00C42F93">
              <w:t>Total</w:t>
            </w:r>
          </w:p>
        </w:tc>
        <w:tc>
          <w:tcPr>
            <w:tcW w:w="2615" w:type="dxa"/>
          </w:tcPr>
          <w:p w14:paraId="584790CA" w14:textId="77777777" w:rsidR="00C42F93" w:rsidRPr="00C42F93" w:rsidRDefault="00C42F93" w:rsidP="00413939">
            <w:pPr>
              <w:cnfStyle w:val="100000000000" w:firstRow="1" w:lastRow="0" w:firstColumn="0" w:lastColumn="0" w:oddVBand="0" w:evenVBand="0" w:oddHBand="0" w:evenHBand="0" w:firstRowFirstColumn="0" w:firstRowLastColumn="0" w:lastRowFirstColumn="0" w:lastRowLastColumn="0"/>
            </w:pPr>
            <w:r w:rsidRPr="00C42F93">
              <w:t>700</w:t>
            </w:r>
          </w:p>
        </w:tc>
      </w:tr>
    </w:tbl>
    <w:p w14:paraId="02FE4F9D" w14:textId="77777777" w:rsidR="001A3315" w:rsidRDefault="001A3315" w:rsidP="001A3315">
      <w:pPr>
        <w:pStyle w:val="BodyText"/>
        <w:spacing w:line="560" w:lineRule="atLeast"/>
        <w:ind w:left="0" w:right="332"/>
        <w:jc w:val="both"/>
        <w:rPr>
          <w:w w:val="105"/>
        </w:rPr>
      </w:pPr>
      <w:r>
        <w:rPr>
          <w:w w:val="105"/>
        </w:rPr>
        <w:t xml:space="preserve">Final grades will be determined using the total points you earned during the semester: </w:t>
      </w:r>
    </w:p>
    <w:p w14:paraId="50835954" w14:textId="506D0FA7" w:rsidR="001A3315" w:rsidRDefault="001A3315" w:rsidP="001A3315">
      <w:pPr>
        <w:pStyle w:val="BodyText"/>
        <w:spacing w:line="560" w:lineRule="atLeast"/>
        <w:ind w:left="0" w:right="332"/>
        <w:jc w:val="both"/>
      </w:pPr>
      <w:r>
        <w:rPr>
          <w:w w:val="105"/>
        </w:rPr>
        <w:t>93.00%</w:t>
      </w:r>
      <w:r>
        <w:rPr>
          <w:spacing w:val="-9"/>
          <w:w w:val="105"/>
        </w:rPr>
        <w:t xml:space="preserve"> </w:t>
      </w:r>
      <w:r>
        <w:rPr>
          <w:w w:val="105"/>
        </w:rPr>
        <w:t>or</w:t>
      </w:r>
      <w:r>
        <w:rPr>
          <w:spacing w:val="-9"/>
          <w:w w:val="105"/>
        </w:rPr>
        <w:t xml:space="preserve"> </w:t>
      </w:r>
      <w:r>
        <w:rPr>
          <w:w w:val="105"/>
        </w:rPr>
        <w:t>higher</w:t>
      </w:r>
      <w:r>
        <w:rPr>
          <w:spacing w:val="-9"/>
          <w:w w:val="105"/>
        </w:rPr>
        <w:t xml:space="preserve"> </w:t>
      </w:r>
      <w:r>
        <w:rPr>
          <w:w w:val="105"/>
        </w:rPr>
        <w:t>=</w:t>
      </w:r>
      <w:r>
        <w:rPr>
          <w:spacing w:val="-9"/>
          <w:w w:val="105"/>
        </w:rPr>
        <w:t xml:space="preserve"> </w:t>
      </w:r>
      <w:r>
        <w:rPr>
          <w:w w:val="105"/>
        </w:rPr>
        <w:t>A;</w:t>
      </w:r>
      <w:r>
        <w:rPr>
          <w:spacing w:val="-8"/>
          <w:w w:val="105"/>
        </w:rPr>
        <w:t xml:space="preserve"> </w:t>
      </w:r>
      <w:r>
        <w:rPr>
          <w:w w:val="105"/>
        </w:rPr>
        <w:t>90.00%</w:t>
      </w:r>
      <w:r>
        <w:rPr>
          <w:spacing w:val="-9"/>
          <w:w w:val="105"/>
        </w:rPr>
        <w:t xml:space="preserve"> </w:t>
      </w:r>
      <w:r>
        <w:rPr>
          <w:w w:val="105"/>
        </w:rPr>
        <w:t>to</w:t>
      </w:r>
      <w:r>
        <w:rPr>
          <w:spacing w:val="-9"/>
          <w:w w:val="105"/>
        </w:rPr>
        <w:t xml:space="preserve"> </w:t>
      </w:r>
      <w:r>
        <w:rPr>
          <w:w w:val="105"/>
        </w:rPr>
        <w:t>92.99%</w:t>
      </w:r>
      <w:r>
        <w:rPr>
          <w:spacing w:val="-9"/>
          <w:w w:val="105"/>
        </w:rPr>
        <w:t xml:space="preserve"> </w:t>
      </w:r>
      <w:r>
        <w:rPr>
          <w:w w:val="105"/>
        </w:rPr>
        <w:t>=</w:t>
      </w:r>
      <w:r>
        <w:rPr>
          <w:spacing w:val="-8"/>
          <w:w w:val="105"/>
        </w:rPr>
        <w:t xml:space="preserve"> </w:t>
      </w:r>
      <w:r>
        <w:rPr>
          <w:w w:val="105"/>
        </w:rPr>
        <w:t>A-;</w:t>
      </w:r>
      <w:r>
        <w:rPr>
          <w:spacing w:val="-8"/>
          <w:w w:val="105"/>
        </w:rPr>
        <w:t xml:space="preserve"> </w:t>
      </w:r>
      <w:r>
        <w:rPr>
          <w:w w:val="105"/>
        </w:rPr>
        <w:t>87.00%</w:t>
      </w:r>
      <w:r>
        <w:rPr>
          <w:spacing w:val="-8"/>
          <w:w w:val="105"/>
        </w:rPr>
        <w:t xml:space="preserve"> </w:t>
      </w:r>
      <w:r>
        <w:rPr>
          <w:w w:val="105"/>
        </w:rPr>
        <w:t>to</w:t>
      </w:r>
      <w:r>
        <w:rPr>
          <w:spacing w:val="-8"/>
          <w:w w:val="105"/>
        </w:rPr>
        <w:t xml:space="preserve"> </w:t>
      </w:r>
      <w:r>
        <w:rPr>
          <w:w w:val="105"/>
        </w:rPr>
        <w:t>89.99%</w:t>
      </w:r>
      <w:r>
        <w:rPr>
          <w:spacing w:val="-7"/>
          <w:w w:val="105"/>
        </w:rPr>
        <w:t xml:space="preserve"> </w:t>
      </w:r>
      <w:r>
        <w:rPr>
          <w:w w:val="105"/>
        </w:rPr>
        <w:t>=</w:t>
      </w:r>
      <w:r>
        <w:rPr>
          <w:spacing w:val="-8"/>
          <w:w w:val="105"/>
        </w:rPr>
        <w:t xml:space="preserve"> </w:t>
      </w:r>
      <w:r>
        <w:rPr>
          <w:w w:val="105"/>
        </w:rPr>
        <w:t>B+;</w:t>
      </w:r>
      <w:r>
        <w:rPr>
          <w:spacing w:val="-8"/>
          <w:w w:val="105"/>
        </w:rPr>
        <w:t xml:space="preserve"> </w:t>
      </w:r>
      <w:r>
        <w:rPr>
          <w:w w:val="105"/>
        </w:rPr>
        <w:t>83.00%</w:t>
      </w:r>
      <w:r>
        <w:rPr>
          <w:spacing w:val="-8"/>
          <w:w w:val="105"/>
        </w:rPr>
        <w:t>-</w:t>
      </w:r>
      <w:r>
        <w:rPr>
          <w:w w:val="105"/>
        </w:rPr>
        <w:t>86.99%=</w:t>
      </w:r>
    </w:p>
    <w:p w14:paraId="5A06CBA6" w14:textId="77777777" w:rsidR="001A3315" w:rsidRDefault="001A3315" w:rsidP="001A3315">
      <w:pPr>
        <w:pStyle w:val="BodyText"/>
        <w:spacing w:before="9"/>
        <w:ind w:left="0"/>
      </w:pPr>
      <w:r>
        <w:t>B; 80.00% to 82.99% = B-; 77.00% to 79.99% = C+; 73.00% to 76.99% = C; 70.00% to 72.99%</w:t>
      </w:r>
    </w:p>
    <w:p w14:paraId="51BF7ADE" w14:textId="77777777" w:rsidR="001A3315" w:rsidRDefault="001A3315" w:rsidP="001A3315">
      <w:pPr>
        <w:pStyle w:val="BodyText"/>
        <w:spacing w:before="3"/>
        <w:ind w:left="0"/>
      </w:pPr>
      <w:r>
        <w:rPr>
          <w:w w:val="105"/>
        </w:rPr>
        <w:t>= C-; 67.00% to 69.99% = D+; 60.00% to 66.99% = D; 59.99% or lower = F</w:t>
      </w:r>
    </w:p>
    <w:p w14:paraId="5A318DE4" w14:textId="77777777" w:rsidR="00B77053" w:rsidRDefault="00B77053" w:rsidP="00C42F93">
      <w:pPr>
        <w:rPr>
          <w:rFonts w:asciiTheme="minorHAnsi" w:hAnsiTheme="minorHAnsi" w:cstheme="minorHAnsi"/>
          <w:b/>
          <w:bCs/>
          <w:u w:val="single"/>
        </w:rPr>
        <w:sectPr w:rsidR="00B77053">
          <w:pgSz w:w="12240" w:h="15840"/>
          <w:pgMar w:top="1274" w:right="1447" w:bottom="1502" w:left="1151" w:header="720" w:footer="720" w:gutter="0"/>
          <w:cols w:space="720"/>
        </w:sectPr>
      </w:pPr>
    </w:p>
    <w:p w14:paraId="6C33634E" w14:textId="77777777" w:rsidR="00C42F93" w:rsidRDefault="00C42F93" w:rsidP="00C42F93">
      <w:pPr>
        <w:rPr>
          <w:rFonts w:asciiTheme="minorHAnsi" w:hAnsiTheme="minorHAnsi" w:cstheme="minorHAnsi"/>
          <w:b/>
          <w:bCs/>
          <w:u w:val="single"/>
        </w:rPr>
      </w:pPr>
    </w:p>
    <w:p w14:paraId="32141098" w14:textId="7A9250C5" w:rsidR="000E3E14" w:rsidRPr="00C42F93" w:rsidRDefault="00B44C96" w:rsidP="0067622B">
      <w:pPr>
        <w:rPr>
          <w:u w:val="single"/>
        </w:rPr>
      </w:pPr>
      <w:r w:rsidRPr="00C42F93">
        <w:rPr>
          <w:rStyle w:val="Heading1Char"/>
          <w:rFonts w:ascii="Times New Roman" w:hAnsi="Times New Roman" w:cs="Times New Roman"/>
          <w:szCs w:val="24"/>
          <w:u w:val="single"/>
        </w:rPr>
        <w:t>UNIVERSITY POLICIES</w:t>
      </w:r>
      <w:r w:rsidR="000E3E14" w:rsidRPr="00C42F93">
        <w:rPr>
          <w:u w:val="single"/>
        </w:rPr>
        <w:t>:</w:t>
      </w:r>
    </w:p>
    <w:p w14:paraId="2608EE6E" w14:textId="77777777" w:rsidR="007415F1" w:rsidRPr="00C42F93" w:rsidRDefault="007415F1" w:rsidP="007415F1">
      <w:r w:rsidRPr="00C42F93">
        <w:t>The purpose of the </w:t>
      </w:r>
      <w:hyperlink r:id="rId30" w:history="1">
        <w:r w:rsidRPr="00C42F93">
          <w:rPr>
            <w:rStyle w:val="Hyperlink"/>
          </w:rPr>
          <w:t>University Syllabus Policy Statements</w:t>
        </w:r>
      </w:hyperlink>
      <w:r w:rsidRPr="00C42F93">
        <w:t> is to support teaching and learning on the Missouri State campus. The established policies are in place to ensure that students, faculty, and staff may pursue academic endeavors with as few obstacles as possible.</w:t>
      </w:r>
    </w:p>
    <w:p w14:paraId="3FAFAB48" w14:textId="77777777" w:rsidR="007415F1" w:rsidRPr="00C42F93" w:rsidRDefault="007415F1" w:rsidP="007415F1">
      <w:r w:rsidRPr="00C42F93">
        <w:t> </w:t>
      </w:r>
    </w:p>
    <w:p w14:paraId="514AC145" w14:textId="5255CE98" w:rsidR="007415F1" w:rsidRDefault="007415F1" w:rsidP="007415F1">
      <w:r w:rsidRPr="00C42F93">
        <w:t>As a student at Missouri State University, you are a part of the university community therefore, you are responsible for familiarizing yourself with the </w:t>
      </w:r>
      <w:hyperlink r:id="rId31" w:history="1">
        <w:r w:rsidRPr="00C42F93">
          <w:rPr>
            <w:rStyle w:val="Hyperlink"/>
          </w:rPr>
          <w:t>University Syllabus Policy Statements</w:t>
        </w:r>
      </w:hyperlink>
      <w:r w:rsidRPr="00C42F93">
        <w:t>. These policies cover topics such as nondiscrimination, disability accommodation, academic integrity, among many others. For program and course specific policies please refer to the individual course syllabus provided by your instructor.</w:t>
      </w:r>
    </w:p>
    <w:p w14:paraId="40E37569" w14:textId="711C0EF7" w:rsidR="00444A8D" w:rsidRDefault="00444A8D" w:rsidP="007415F1"/>
    <w:p w14:paraId="5C706281" w14:textId="77777777" w:rsidR="00444A8D" w:rsidRPr="008708F3" w:rsidRDefault="00444A8D" w:rsidP="00444A8D">
      <w:pPr>
        <w:ind w:right="-360"/>
        <w:rPr>
          <w:b/>
          <w:bCs/>
          <w:u w:val="single"/>
        </w:rPr>
      </w:pPr>
      <w:r w:rsidRPr="008708F3">
        <w:rPr>
          <w:b/>
          <w:bCs/>
          <w:u w:val="single"/>
        </w:rPr>
        <w:t xml:space="preserve">DISABILITY ACCOMMODATION POLICY FOR STUDENTS: </w:t>
      </w:r>
    </w:p>
    <w:p w14:paraId="6C0EDBD7" w14:textId="57083999" w:rsidR="00444A8D" w:rsidRPr="001A3315" w:rsidRDefault="00444A8D" w:rsidP="00444A8D">
      <w:pPr>
        <w:rPr>
          <w:b/>
          <w:bCs/>
        </w:rPr>
      </w:pPr>
      <w:r w:rsidRPr="008708F3">
        <w:rPr>
          <w:b/>
          <w:bCs/>
        </w:rPr>
        <w:t>Policy statement</w:t>
      </w:r>
      <w:r w:rsidR="001A3315">
        <w:rPr>
          <w:b/>
          <w:bCs/>
        </w:rPr>
        <w:t xml:space="preserve">. </w:t>
      </w:r>
      <w:r w:rsidRPr="008708F3">
        <w:t xml:space="preserve">MSU perceives students with disabilities as a valued identity group and integral to our campus diversity. We strive to proactively create usable, equitable, inclusive learning environments. However, due to the design of a </w:t>
      </w:r>
      <w:proofErr w:type="gramStart"/>
      <w:r w:rsidRPr="008708F3">
        <w:t>University</w:t>
      </w:r>
      <w:proofErr w:type="gramEnd"/>
      <w:r w:rsidRPr="008708F3">
        <w:t xml:space="preserve"> course or program, students with disabilities may experience barriers to their full and meaningful participation. When this occurs students should request an environmental or course adaptation through the process outlined below. It is the policy of Missouri State University to comply with all applicable federal and state laws prohibiting disability discrimination.</w:t>
      </w:r>
    </w:p>
    <w:p w14:paraId="1114A585" w14:textId="77777777" w:rsidR="00444A8D" w:rsidRPr="008708F3" w:rsidRDefault="00444A8D" w:rsidP="00444A8D"/>
    <w:p w14:paraId="0F2ED037" w14:textId="362A21A8" w:rsidR="00444A8D" w:rsidRPr="008708F3" w:rsidRDefault="00444A8D" w:rsidP="00444A8D">
      <w:r w:rsidRPr="008708F3">
        <w:t>The Disability Resource Center (DRC) is the University office responsible for the evaluation and implementation of reasonable accommodations based on a disability. The DRC provides resources and collaborates with all students with disabilities. The DRC is the entry point for all disability resources and accommodations for the Springfield Campus. Students interested in receiving a reasonable accommodation must contact the DRC information: Meyer Library, Suite 111, 417-836-4192 (voice) or 417-836-6792 (TTY), </w:t>
      </w:r>
      <w:hyperlink r:id="rId32" w:history="1">
        <w:r w:rsidRPr="008708F3">
          <w:rPr>
            <w:rStyle w:val="Hyperlink"/>
          </w:rPr>
          <w:t>MissouriState.edu/Disability</w:t>
        </w:r>
      </w:hyperlink>
      <w:r w:rsidRPr="008708F3">
        <w:t>.</w:t>
      </w:r>
      <w:r w:rsidR="001A3315">
        <w:t xml:space="preserve"> </w:t>
      </w:r>
      <w:r w:rsidRPr="008708F3">
        <w:t>On the West Plains and Mountain Grove Campuses, students should contact the Advisement and Academic Coaching Center for Empowering Student Success (AACCESS), 128 Garfield, 417-255-7222, </w:t>
      </w:r>
      <w:hyperlink r:id="rId33" w:history="1">
        <w:r w:rsidRPr="008708F3">
          <w:rPr>
            <w:rStyle w:val="Hyperlink"/>
          </w:rPr>
          <w:t>WPAACCESS@MissouriState.edu</w:t>
        </w:r>
      </w:hyperlink>
      <w:r w:rsidRPr="008708F3">
        <w:t>.</w:t>
      </w:r>
    </w:p>
    <w:p w14:paraId="11F68CB3" w14:textId="77777777" w:rsidR="00444A8D" w:rsidRPr="008708F3" w:rsidRDefault="00444A8D" w:rsidP="00444A8D"/>
    <w:p w14:paraId="3A8063C7" w14:textId="77777777" w:rsidR="00444A8D" w:rsidRPr="008708F3" w:rsidRDefault="00444A8D" w:rsidP="00444A8D">
      <w:pPr>
        <w:rPr>
          <w:b/>
          <w:bCs/>
        </w:rPr>
      </w:pPr>
      <w:r w:rsidRPr="008708F3">
        <w:rPr>
          <w:b/>
          <w:bCs/>
        </w:rPr>
        <w:t>Requesting accommodations</w:t>
      </w:r>
    </w:p>
    <w:p w14:paraId="6A809E56" w14:textId="5F60B4AF" w:rsidR="00444A8D" w:rsidRDefault="00444A8D" w:rsidP="00444A8D">
      <w:r w:rsidRPr="008708F3">
        <w:t>Students with disabilities who experience or anticipate barriers to their participation are encouraged to request accommodations by going through the following process. Students should request accommodations as soon as a barrier to participation is anticipated as accommodations cannot be provided retroactively. Distance learning students should follow this same accommodation process. Students with disabilities should contact the DRC for an appointment. The purpose of the appointment is to discuss the barriers the student has experienced or anticipates.</w:t>
      </w:r>
      <w:r>
        <w:t xml:space="preserve"> </w:t>
      </w:r>
      <w:r w:rsidRPr="008708F3">
        <w:t>Students should then complete the online </w:t>
      </w:r>
      <w:hyperlink r:id="rId34" w:history="1">
        <w:r w:rsidRPr="008708F3">
          <w:rPr>
            <w:rStyle w:val="Hyperlink"/>
          </w:rPr>
          <w:t>request for accommodation form</w:t>
        </w:r>
      </w:hyperlink>
      <w:r w:rsidRPr="008708F3">
        <w:t> and submit it. Students may also fill out a hardcopy form through the appropriate resource office.</w:t>
      </w:r>
    </w:p>
    <w:p w14:paraId="69A8076D" w14:textId="5B482B38" w:rsidR="007415F1" w:rsidRPr="001A3315" w:rsidRDefault="00DB7153" w:rsidP="001A3315">
      <w:pPr>
        <w:spacing w:before="100" w:beforeAutospacing="1" w:after="100" w:afterAutospacing="1"/>
        <w:rPr>
          <w:rFonts w:ascii="Times" w:hAnsi="Times"/>
          <w:color w:val="000000"/>
        </w:rPr>
      </w:pPr>
      <w:r w:rsidRPr="001A3315">
        <w:rPr>
          <w:rFonts w:ascii="Times" w:hAnsi="Times"/>
          <w:b/>
          <w:bCs/>
          <w:color w:val="000000"/>
        </w:rPr>
        <w:t>SUICIDE PREVENTION, AVAILABLE SUICIDE PROGRAMS AND RELATED PROCEDURES:</w:t>
      </w:r>
      <w:r w:rsidR="001A3315">
        <w:rPr>
          <w:rFonts w:ascii="Times" w:hAnsi="Times"/>
          <w:color w:val="000000"/>
        </w:rPr>
        <w:t xml:space="preserve"> </w:t>
      </w:r>
      <w:r w:rsidRPr="00DB7153">
        <w:rPr>
          <w:rFonts w:ascii="Times" w:hAnsi="Times"/>
          <w:color w:val="000000"/>
        </w:rPr>
        <w:t>In accordance with Missouri law (Mo. Rev. Stat. §173.1200), Missouri State has established a new policy regarding Suicide Prevention, Available Suicide Programs and Related Procedures. The Suicide Prevention Resource Policy can be found at the following link: https://www.missouristate.edu/policy/Op1_08-suicide-prevention-available-suicide-programs-and-related-procedures.htm</w:t>
      </w:r>
    </w:p>
    <w:p w14:paraId="653A64A7" w14:textId="079372D7" w:rsidR="00EA187B" w:rsidRPr="00C42F93" w:rsidRDefault="002C39B7" w:rsidP="00553441">
      <w:pPr>
        <w:rPr>
          <w:b/>
          <w:bCs/>
        </w:rPr>
      </w:pPr>
      <w:r w:rsidRPr="00C42F93">
        <w:rPr>
          <w:rStyle w:val="Heading1Char"/>
          <w:rFonts w:ascii="Times New Roman" w:hAnsi="Times New Roman" w:cs="Times New Roman"/>
          <w:szCs w:val="24"/>
        </w:rPr>
        <w:lastRenderedPageBreak/>
        <w:t>COPYRIGHT</w:t>
      </w:r>
      <w:r w:rsidR="00D34CD2" w:rsidRPr="00C42F93">
        <w:rPr>
          <w:rStyle w:val="Heading1Char"/>
          <w:rFonts w:ascii="Times New Roman" w:hAnsi="Times New Roman" w:cs="Times New Roman"/>
          <w:szCs w:val="24"/>
        </w:rPr>
        <w:t xml:space="preserve"> &amp; FAIR USE</w:t>
      </w:r>
      <w:r w:rsidR="00553441" w:rsidRPr="00C42F93">
        <w:rPr>
          <w:b/>
          <w:bCs/>
        </w:rPr>
        <w:t xml:space="preserve">: </w:t>
      </w:r>
    </w:p>
    <w:p w14:paraId="3C6EE198" w14:textId="37C5A526" w:rsidR="00553441" w:rsidRPr="00C42F93" w:rsidRDefault="00553441" w:rsidP="00553441">
      <w:r w:rsidRPr="00C42F93">
        <w:t xml:space="preserve">This course may contain copyrighted material, the use of which may not have been specifically authorized by the copyright owner. This material is available </w:t>
      </w:r>
      <w:proofErr w:type="gramStart"/>
      <w:r w:rsidRPr="00C42F93">
        <w:t>in an effort to</w:t>
      </w:r>
      <w:proofErr w:type="gramEnd"/>
      <w:r w:rsidRPr="00C42F93">
        <w:t xml:space="preserve"> explain issues relevant to </w:t>
      </w:r>
      <w:r w:rsidR="0096398D" w:rsidRPr="00C42F93">
        <w:t>the course</w:t>
      </w:r>
      <w:r w:rsidRPr="00C42F93">
        <w:t> or to illustrate the use and benefits of an educational tool. The material contained in this course is distributed without profit for research and educational purposes. Only small portions of the original work are being used and those could not be used easily to duplicate the original work. This should constitute a ‘fair use’ of any such copyrighted material (referenced and provided for in section 107 of the US Copyright Law).</w:t>
      </w:r>
    </w:p>
    <w:p w14:paraId="5F09F152" w14:textId="77777777" w:rsidR="00553441" w:rsidRPr="00C42F93" w:rsidRDefault="00553441" w:rsidP="00553441"/>
    <w:p w14:paraId="39D1E9B0" w14:textId="52E9087A" w:rsidR="007A1FF0" w:rsidRPr="00C42F93" w:rsidRDefault="00553441" w:rsidP="00FA2B2E">
      <w:r w:rsidRPr="00C42F93">
        <w:t>If you wish to use any copyrighted material from this course for purposes of your own that go beyond ‘fair use’, you must obtain expressed permission from the copyright owner</w:t>
      </w:r>
    </w:p>
    <w:p w14:paraId="4DF037AA" w14:textId="6F0D1791" w:rsidR="002C39B7" w:rsidRPr="00C42F93" w:rsidRDefault="002C39B7" w:rsidP="001A3315">
      <w:pPr>
        <w:jc w:val="center"/>
        <w:rPr>
          <w:b/>
          <w:bCs/>
          <w:sz w:val="28"/>
          <w:szCs w:val="28"/>
        </w:rPr>
      </w:pPr>
    </w:p>
    <w:tbl>
      <w:tblPr>
        <w:tblStyle w:val="TableGrid0"/>
        <w:tblpPr w:leftFromText="180" w:rightFromText="180" w:horzAnchor="margin" w:tblpX="-275" w:tblpY="456"/>
        <w:tblW w:w="10260" w:type="dxa"/>
        <w:tblLook w:val="04A0" w:firstRow="1" w:lastRow="0" w:firstColumn="1" w:lastColumn="0" w:noHBand="0" w:noVBand="1"/>
      </w:tblPr>
      <w:tblGrid>
        <w:gridCol w:w="983"/>
        <w:gridCol w:w="2604"/>
        <w:gridCol w:w="4286"/>
        <w:gridCol w:w="2387"/>
      </w:tblGrid>
      <w:tr w:rsidR="007A1FF0" w:rsidRPr="00C42F93" w14:paraId="5149599F" w14:textId="77777777" w:rsidTr="09CBF9F6">
        <w:tc>
          <w:tcPr>
            <w:tcW w:w="983" w:type="dxa"/>
          </w:tcPr>
          <w:p w14:paraId="7030EF60" w14:textId="32103E4B" w:rsidR="007A1FF0" w:rsidRPr="00C42F93" w:rsidRDefault="007A1FF0" w:rsidP="00373BE9">
            <w:pPr>
              <w:jc w:val="center"/>
              <w:rPr>
                <w:b/>
                <w:bCs/>
              </w:rPr>
            </w:pPr>
            <w:r w:rsidRPr="00C42F93">
              <w:rPr>
                <w:b/>
                <w:bCs/>
              </w:rPr>
              <w:lastRenderedPageBreak/>
              <w:t>Week</w:t>
            </w:r>
          </w:p>
        </w:tc>
        <w:tc>
          <w:tcPr>
            <w:tcW w:w="2604" w:type="dxa"/>
          </w:tcPr>
          <w:p w14:paraId="205C170F" w14:textId="77777777" w:rsidR="007A1FF0" w:rsidRPr="00C42F93" w:rsidRDefault="007A1FF0" w:rsidP="00373BE9">
            <w:pPr>
              <w:jc w:val="center"/>
              <w:rPr>
                <w:b/>
                <w:bCs/>
              </w:rPr>
            </w:pPr>
            <w:r w:rsidRPr="00C42F93">
              <w:rPr>
                <w:b/>
                <w:bCs/>
              </w:rPr>
              <w:t xml:space="preserve">Topic/ </w:t>
            </w:r>
          </w:p>
          <w:p w14:paraId="07ED648F" w14:textId="77777777" w:rsidR="007A1FF0" w:rsidRPr="00C42F93" w:rsidRDefault="007A1FF0" w:rsidP="00373BE9">
            <w:pPr>
              <w:jc w:val="center"/>
              <w:rPr>
                <w:b/>
                <w:bCs/>
              </w:rPr>
            </w:pPr>
            <w:r w:rsidRPr="00C42F93">
              <w:rPr>
                <w:b/>
                <w:bCs/>
              </w:rPr>
              <w:t xml:space="preserve">Readings </w:t>
            </w:r>
          </w:p>
          <w:p w14:paraId="393767B7" w14:textId="77777777" w:rsidR="007A1FF0" w:rsidRPr="00C42F93" w:rsidRDefault="007A1FF0" w:rsidP="00373BE9">
            <w:pPr>
              <w:rPr>
                <w:b/>
                <w:bCs/>
              </w:rPr>
            </w:pPr>
          </w:p>
        </w:tc>
        <w:tc>
          <w:tcPr>
            <w:tcW w:w="4286" w:type="dxa"/>
          </w:tcPr>
          <w:p w14:paraId="1D929FF0" w14:textId="77777777" w:rsidR="007A1FF0" w:rsidRPr="00C42F93" w:rsidRDefault="007A1FF0" w:rsidP="00373BE9">
            <w:pPr>
              <w:jc w:val="center"/>
              <w:rPr>
                <w:b/>
                <w:bCs/>
              </w:rPr>
            </w:pPr>
            <w:r w:rsidRPr="00C42F93">
              <w:rPr>
                <w:b/>
                <w:bCs/>
              </w:rPr>
              <w:t>CACREP Weekly Standard Addressed:</w:t>
            </w:r>
          </w:p>
        </w:tc>
        <w:tc>
          <w:tcPr>
            <w:tcW w:w="2387" w:type="dxa"/>
          </w:tcPr>
          <w:p w14:paraId="1D0E8678" w14:textId="77777777" w:rsidR="007A1FF0" w:rsidRPr="00C42F93" w:rsidRDefault="007A1FF0" w:rsidP="00373BE9">
            <w:pPr>
              <w:jc w:val="center"/>
              <w:rPr>
                <w:b/>
                <w:bCs/>
              </w:rPr>
            </w:pPr>
            <w:r w:rsidRPr="00C42F93">
              <w:rPr>
                <w:b/>
                <w:bCs/>
              </w:rPr>
              <w:t xml:space="preserve">Readings/Activities Assigned &amp; Due </w:t>
            </w:r>
          </w:p>
        </w:tc>
      </w:tr>
      <w:tr w:rsidR="007A1FF0" w:rsidRPr="00C42F93" w14:paraId="1C46320C" w14:textId="77777777" w:rsidTr="09CBF9F6">
        <w:tc>
          <w:tcPr>
            <w:tcW w:w="983" w:type="dxa"/>
          </w:tcPr>
          <w:p w14:paraId="1C86F60B" w14:textId="77777777" w:rsidR="007A1FF0" w:rsidRPr="00C42F93" w:rsidRDefault="007A1FF0" w:rsidP="00373BE9">
            <w:pPr>
              <w:jc w:val="center"/>
            </w:pPr>
            <w:r w:rsidRPr="00C42F93">
              <w:t>1</w:t>
            </w:r>
          </w:p>
          <w:p w14:paraId="0600132A" w14:textId="798F40D5" w:rsidR="001C6C97" w:rsidRPr="00C42F93" w:rsidRDefault="001C6C97" w:rsidP="00373BE9">
            <w:pPr>
              <w:jc w:val="center"/>
            </w:pPr>
            <w:r w:rsidRPr="00C42F93">
              <w:t>8/22-8/28</w:t>
            </w:r>
          </w:p>
        </w:tc>
        <w:tc>
          <w:tcPr>
            <w:tcW w:w="2604" w:type="dxa"/>
          </w:tcPr>
          <w:p w14:paraId="4BEBE309" w14:textId="77777777" w:rsidR="007A1FF0" w:rsidRPr="00C42F93" w:rsidRDefault="007A1FF0" w:rsidP="00373BE9">
            <w:r w:rsidRPr="00C42F93">
              <w:t>(B&amp;B) Chapter 1:</w:t>
            </w:r>
          </w:p>
          <w:p w14:paraId="3371B3A0" w14:textId="77777777" w:rsidR="007A1FF0" w:rsidRPr="00C42F93" w:rsidRDefault="007A1FF0" w:rsidP="00373BE9">
            <w:r w:rsidRPr="00C42F93">
              <w:t>Organizing Themes in Development</w:t>
            </w:r>
          </w:p>
          <w:p w14:paraId="2C04D56C" w14:textId="77777777" w:rsidR="007A1FF0" w:rsidRPr="00C42F93" w:rsidRDefault="007A1FF0" w:rsidP="00373BE9"/>
          <w:p w14:paraId="507C50F9" w14:textId="77777777" w:rsidR="007A1FF0" w:rsidRPr="00C42F93" w:rsidRDefault="007A1FF0" w:rsidP="00373BE9">
            <w:r w:rsidRPr="00C42F93">
              <w:t>(C&amp;C) Chapter 1: Invitation to Personal Learning and Growth</w:t>
            </w:r>
          </w:p>
        </w:tc>
        <w:tc>
          <w:tcPr>
            <w:tcW w:w="4286" w:type="dxa"/>
          </w:tcPr>
          <w:p w14:paraId="4C3B37E6" w14:textId="77777777" w:rsidR="007A1FF0" w:rsidRPr="00C42F93" w:rsidRDefault="007A1FF0" w:rsidP="00373BE9">
            <w:pPr>
              <w:rPr>
                <w:b/>
                <w:bCs/>
              </w:rPr>
            </w:pPr>
            <w:r w:rsidRPr="00C42F93">
              <w:rPr>
                <w:bCs/>
                <w:w w:val="95"/>
              </w:rPr>
              <w:t xml:space="preserve">2.F.3.a: </w:t>
            </w:r>
            <w:r w:rsidRPr="00C42F93">
              <w:t xml:space="preserve"> theories of individual and family development across the lifespan</w:t>
            </w:r>
          </w:p>
        </w:tc>
        <w:tc>
          <w:tcPr>
            <w:tcW w:w="2387" w:type="dxa"/>
          </w:tcPr>
          <w:p w14:paraId="2B80C6BA" w14:textId="77777777" w:rsidR="001C6C97" w:rsidRPr="00C42F93" w:rsidRDefault="001C6C97" w:rsidP="00373BE9">
            <w:r w:rsidRPr="00C42F93">
              <w:t>Introductions Discussion Board</w:t>
            </w:r>
            <w:r w:rsidR="007A1FF0" w:rsidRPr="00C42F93">
              <w:t xml:space="preserve"> 1</w:t>
            </w:r>
            <w:r w:rsidRPr="00C42F93">
              <w:t>: Due 9/4</w:t>
            </w:r>
          </w:p>
          <w:p w14:paraId="792892FE" w14:textId="77777777" w:rsidR="009362D4" w:rsidRPr="00C42F93" w:rsidRDefault="009362D4" w:rsidP="00373BE9"/>
          <w:p w14:paraId="16DC4B6C" w14:textId="53B31539" w:rsidR="009362D4" w:rsidRPr="00C42F93" w:rsidRDefault="009362D4" w:rsidP="00373BE9">
            <w:r w:rsidRPr="00C42F93">
              <w:t>MindTap/ Alternative MindTap CH1 (due 09/04)</w:t>
            </w:r>
          </w:p>
        </w:tc>
      </w:tr>
      <w:tr w:rsidR="007A1FF0" w:rsidRPr="00C42F93" w14:paraId="7BAB7FFE" w14:textId="77777777" w:rsidTr="09CBF9F6">
        <w:tc>
          <w:tcPr>
            <w:tcW w:w="983" w:type="dxa"/>
          </w:tcPr>
          <w:p w14:paraId="17F3319B" w14:textId="77777777" w:rsidR="007A1FF0" w:rsidRPr="00C42F93" w:rsidRDefault="007A1FF0" w:rsidP="00373BE9">
            <w:pPr>
              <w:jc w:val="center"/>
            </w:pPr>
            <w:r w:rsidRPr="00C42F93">
              <w:t>2</w:t>
            </w:r>
          </w:p>
          <w:p w14:paraId="4BFAB898" w14:textId="6F22D525" w:rsidR="001C6C97" w:rsidRPr="00C42F93" w:rsidRDefault="001C6C97" w:rsidP="00373BE9">
            <w:pPr>
              <w:jc w:val="center"/>
            </w:pPr>
            <w:r w:rsidRPr="00C42F93">
              <w:t>8/29-9/4</w:t>
            </w:r>
          </w:p>
        </w:tc>
        <w:tc>
          <w:tcPr>
            <w:tcW w:w="2604" w:type="dxa"/>
          </w:tcPr>
          <w:p w14:paraId="6C888EEF" w14:textId="77777777" w:rsidR="007A1FF0" w:rsidRPr="00C42F93" w:rsidRDefault="007A1FF0" w:rsidP="00373BE9">
            <w:r w:rsidRPr="00C42F93">
              <w:t>(B&amp;B) Chapter 2: Genetics, Epigenetics, and the Brain: The Fundamentals of Behavioral Development</w:t>
            </w:r>
          </w:p>
          <w:p w14:paraId="4DE0605B" w14:textId="77777777" w:rsidR="007A1FF0" w:rsidRPr="00C42F93" w:rsidRDefault="007A1FF0" w:rsidP="00373BE9"/>
          <w:p w14:paraId="33DD74E0" w14:textId="77777777" w:rsidR="007A1FF0" w:rsidRPr="00C42F93" w:rsidRDefault="007A1FF0" w:rsidP="00373BE9">
            <w:pPr>
              <w:rPr>
                <w:b/>
                <w:bCs/>
              </w:rPr>
            </w:pPr>
            <w:r w:rsidRPr="00C42F93">
              <w:t>(C&amp;C) Chapter 2: Reviewing your Childhood and Adolescence</w:t>
            </w:r>
          </w:p>
        </w:tc>
        <w:tc>
          <w:tcPr>
            <w:tcW w:w="4286" w:type="dxa"/>
          </w:tcPr>
          <w:p w14:paraId="51D98BD7" w14:textId="77777777" w:rsidR="007A1FF0" w:rsidRPr="00C42F93" w:rsidRDefault="007A1FF0" w:rsidP="00373BE9">
            <w:r w:rsidRPr="00C42F93">
              <w:rPr>
                <w:bCs/>
                <w:w w:val="95"/>
              </w:rPr>
              <w:t xml:space="preserve">2.F.3.e: </w:t>
            </w:r>
            <w:r w:rsidRPr="00C42F93">
              <w:t xml:space="preserve"> biological, neurological, and physiological</w:t>
            </w:r>
            <w:r w:rsidRPr="00C42F93">
              <w:rPr>
                <w:spacing w:val="1"/>
              </w:rPr>
              <w:t xml:space="preserve"> </w:t>
            </w:r>
            <w:r w:rsidRPr="00C42F93">
              <w:t>factors that affect human development, functioning, and behavior</w:t>
            </w:r>
          </w:p>
          <w:p w14:paraId="21D6A879" w14:textId="77777777" w:rsidR="007A1FF0" w:rsidRPr="00C42F93" w:rsidRDefault="007A1FF0" w:rsidP="00373BE9">
            <w:pPr>
              <w:rPr>
                <w:b/>
              </w:rPr>
            </w:pPr>
          </w:p>
          <w:p w14:paraId="4309FCFA" w14:textId="77777777" w:rsidR="007A1FF0" w:rsidRPr="00C42F93" w:rsidRDefault="007A1FF0" w:rsidP="00373BE9">
            <w:pPr>
              <w:rPr>
                <w:b/>
                <w:bCs/>
              </w:rPr>
            </w:pPr>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tc>
        <w:tc>
          <w:tcPr>
            <w:tcW w:w="2387" w:type="dxa"/>
          </w:tcPr>
          <w:p w14:paraId="3E9CCD03" w14:textId="77777777" w:rsidR="007A1FF0" w:rsidRPr="00C42F93" w:rsidRDefault="009362D4" w:rsidP="00373BE9">
            <w:r w:rsidRPr="00C42F93">
              <w:t>Chapter Questions</w:t>
            </w:r>
            <w:r w:rsidR="007A1FF0" w:rsidRPr="00C42F93">
              <w:t xml:space="preserve"> </w:t>
            </w:r>
            <w:r w:rsidR="001C6C97" w:rsidRPr="00C42F93">
              <w:t xml:space="preserve">1: </w:t>
            </w:r>
            <w:r w:rsidR="003B62DA" w:rsidRPr="00C42F93">
              <w:t>Due 9</w:t>
            </w:r>
            <w:r w:rsidR="00692A96" w:rsidRPr="00C42F93">
              <w:t>/11</w:t>
            </w:r>
          </w:p>
          <w:p w14:paraId="4866E5C3" w14:textId="77777777" w:rsidR="009362D4" w:rsidRPr="00C42F93" w:rsidRDefault="009362D4" w:rsidP="00373BE9">
            <w:pPr>
              <w:rPr>
                <w:b/>
                <w:bCs/>
              </w:rPr>
            </w:pPr>
          </w:p>
          <w:p w14:paraId="713AE68C" w14:textId="43ED9927" w:rsidR="009362D4" w:rsidRPr="00C42F93" w:rsidRDefault="009362D4" w:rsidP="00373BE9">
            <w:r w:rsidRPr="00C42F93">
              <w:t>MindTap/ Alternative MindTap CH 2 (due 09/11)</w:t>
            </w:r>
          </w:p>
        </w:tc>
      </w:tr>
      <w:tr w:rsidR="007A1FF0" w:rsidRPr="00C42F93" w14:paraId="7F6F8741" w14:textId="77777777" w:rsidTr="09CBF9F6">
        <w:tc>
          <w:tcPr>
            <w:tcW w:w="983" w:type="dxa"/>
          </w:tcPr>
          <w:p w14:paraId="11A35B38" w14:textId="77777777" w:rsidR="007A1FF0" w:rsidRPr="00C42F93" w:rsidRDefault="007A1FF0" w:rsidP="00373BE9">
            <w:pPr>
              <w:jc w:val="center"/>
            </w:pPr>
            <w:r w:rsidRPr="00C42F93">
              <w:t>3</w:t>
            </w:r>
          </w:p>
          <w:p w14:paraId="7D5A2C47" w14:textId="1BD5076D" w:rsidR="001C6C97" w:rsidRPr="00C42F93" w:rsidRDefault="001C6C97" w:rsidP="00373BE9">
            <w:pPr>
              <w:jc w:val="center"/>
            </w:pPr>
            <w:r w:rsidRPr="00C42F93">
              <w:t>9/6-9/11</w:t>
            </w:r>
          </w:p>
        </w:tc>
        <w:tc>
          <w:tcPr>
            <w:tcW w:w="2604" w:type="dxa"/>
          </w:tcPr>
          <w:p w14:paraId="0761AD7C" w14:textId="77777777" w:rsidR="007A1FF0" w:rsidRPr="00C42F93" w:rsidRDefault="007A1FF0" w:rsidP="00373BE9">
            <w:r w:rsidRPr="00C42F93">
              <w:t>(B&amp;B) Chapter 3: Cognitive Development in the Early Years</w:t>
            </w:r>
          </w:p>
          <w:p w14:paraId="4949341B" w14:textId="77777777" w:rsidR="007A1FF0" w:rsidRPr="00C42F93" w:rsidRDefault="007A1FF0" w:rsidP="00373BE9">
            <w:pPr>
              <w:rPr>
                <w:b/>
                <w:bCs/>
              </w:rPr>
            </w:pPr>
          </w:p>
          <w:p w14:paraId="1860C348" w14:textId="77777777" w:rsidR="007A1FF0" w:rsidRPr="00C42F93" w:rsidRDefault="007A1FF0" w:rsidP="00373BE9">
            <w:pPr>
              <w:rPr>
                <w:b/>
                <w:bCs/>
              </w:rPr>
            </w:pPr>
            <w:r w:rsidRPr="00C42F93">
              <w:t>(C&amp;C) Chapter 3: Adulthood and Autonomy</w:t>
            </w:r>
          </w:p>
        </w:tc>
        <w:tc>
          <w:tcPr>
            <w:tcW w:w="4286" w:type="dxa"/>
          </w:tcPr>
          <w:p w14:paraId="533061F8" w14:textId="77777777" w:rsidR="007A1FF0" w:rsidRPr="00C42F93" w:rsidRDefault="007A1FF0" w:rsidP="00373BE9">
            <w:r w:rsidRPr="00C42F93">
              <w:rPr>
                <w:bCs/>
                <w:w w:val="95"/>
              </w:rPr>
              <w:t xml:space="preserve">2.F.3.a: </w:t>
            </w:r>
            <w:r w:rsidRPr="00C42F93">
              <w:t xml:space="preserve"> theories of individual and family development across the lifespan</w:t>
            </w:r>
          </w:p>
          <w:p w14:paraId="022B4582" w14:textId="77777777" w:rsidR="007A1FF0" w:rsidRPr="00C42F93" w:rsidRDefault="007A1FF0" w:rsidP="00373BE9">
            <w:pPr>
              <w:rPr>
                <w:bCs/>
                <w:w w:val="95"/>
              </w:rPr>
            </w:pPr>
          </w:p>
          <w:p w14:paraId="51163A9B" w14:textId="77777777" w:rsidR="007A1FF0" w:rsidRPr="00C42F93" w:rsidRDefault="007A1FF0" w:rsidP="00373BE9">
            <w:r w:rsidRPr="00C42F93">
              <w:rPr>
                <w:bCs/>
                <w:w w:val="95"/>
              </w:rPr>
              <w:t xml:space="preserve">2.F.3.b: </w:t>
            </w:r>
            <w:r w:rsidRPr="00C42F93">
              <w:t xml:space="preserve"> theories</w:t>
            </w:r>
            <w:r w:rsidRPr="00C42F93">
              <w:rPr>
                <w:spacing w:val="1"/>
              </w:rPr>
              <w:t xml:space="preserve"> </w:t>
            </w:r>
            <w:r w:rsidRPr="00C42F93">
              <w:t>of learning</w:t>
            </w:r>
          </w:p>
          <w:p w14:paraId="5CD336DC" w14:textId="77777777" w:rsidR="007A1FF0" w:rsidRPr="00C42F93" w:rsidRDefault="007A1FF0" w:rsidP="00373BE9">
            <w:pPr>
              <w:rPr>
                <w:b/>
                <w:bCs/>
              </w:rPr>
            </w:pPr>
          </w:p>
          <w:p w14:paraId="2DEC6BA4" w14:textId="77777777" w:rsidR="007A1FF0" w:rsidRPr="00C42F93" w:rsidRDefault="007A1FF0" w:rsidP="00373BE9">
            <w:r w:rsidRPr="00C42F93">
              <w:rPr>
                <w:bCs/>
                <w:w w:val="95"/>
              </w:rPr>
              <w:t xml:space="preserve">2.F.3.h: </w:t>
            </w:r>
            <w:r w:rsidRPr="00C42F93">
              <w:t xml:space="preserve"> a general framework</w:t>
            </w:r>
            <w:r w:rsidRPr="00C42F93">
              <w:rPr>
                <w:spacing w:val="1"/>
              </w:rPr>
              <w:t xml:space="preserve"> </w:t>
            </w:r>
            <w:r w:rsidRPr="00C42F93">
              <w:t>for</w:t>
            </w:r>
            <w:r w:rsidRPr="00C42F93">
              <w:rPr>
                <w:spacing w:val="-3"/>
              </w:rPr>
              <w:t xml:space="preserve"> </w:t>
            </w:r>
            <w:r w:rsidRPr="00C42F93">
              <w:t>understanding</w:t>
            </w:r>
            <w:r w:rsidRPr="00C42F93">
              <w:rPr>
                <w:spacing w:val="-2"/>
              </w:rPr>
              <w:t xml:space="preserve"> </w:t>
            </w:r>
            <w:r w:rsidRPr="00C42F93">
              <w:t>differing</w:t>
            </w:r>
            <w:r w:rsidRPr="00C42F93">
              <w:rPr>
                <w:spacing w:val="-2"/>
              </w:rPr>
              <w:t xml:space="preserve"> </w:t>
            </w:r>
            <w:r w:rsidRPr="00C42F93">
              <w:t>abilities</w:t>
            </w:r>
            <w:r w:rsidRPr="00C42F93">
              <w:rPr>
                <w:spacing w:val="-2"/>
              </w:rPr>
              <w:t xml:space="preserve"> </w:t>
            </w:r>
            <w:r w:rsidRPr="00C42F93">
              <w:t>and</w:t>
            </w:r>
            <w:r w:rsidRPr="00C42F93">
              <w:rPr>
                <w:spacing w:val="-3"/>
              </w:rPr>
              <w:t xml:space="preserve"> </w:t>
            </w:r>
            <w:r w:rsidRPr="00C42F93">
              <w:t>strategies</w:t>
            </w:r>
            <w:r w:rsidRPr="00C42F93">
              <w:rPr>
                <w:spacing w:val="-2"/>
              </w:rPr>
              <w:t xml:space="preserve"> </w:t>
            </w:r>
            <w:r w:rsidRPr="00C42F93">
              <w:t>for</w:t>
            </w:r>
            <w:r w:rsidRPr="00C42F93">
              <w:rPr>
                <w:spacing w:val="-2"/>
              </w:rPr>
              <w:t xml:space="preserve"> </w:t>
            </w:r>
            <w:r w:rsidRPr="00C42F93">
              <w:t>differentiated</w:t>
            </w:r>
            <w:r w:rsidRPr="00C42F93">
              <w:rPr>
                <w:spacing w:val="-2"/>
              </w:rPr>
              <w:t xml:space="preserve"> </w:t>
            </w:r>
            <w:r w:rsidRPr="00C42F93">
              <w:t>interventions</w:t>
            </w:r>
          </w:p>
          <w:p w14:paraId="61EA449F" w14:textId="77777777" w:rsidR="007A1FF0" w:rsidRPr="00C42F93" w:rsidRDefault="007A1FF0" w:rsidP="00373BE9">
            <w:pPr>
              <w:rPr>
                <w:b/>
                <w:bCs/>
              </w:rPr>
            </w:pPr>
          </w:p>
        </w:tc>
        <w:tc>
          <w:tcPr>
            <w:tcW w:w="2387" w:type="dxa"/>
          </w:tcPr>
          <w:p w14:paraId="2C7FC005" w14:textId="77777777" w:rsidR="007A1FF0" w:rsidRPr="00C42F93" w:rsidRDefault="00692A96" w:rsidP="00373BE9">
            <w:r w:rsidRPr="00C42F93">
              <w:t>Quiz 1: Due 9/19</w:t>
            </w:r>
          </w:p>
          <w:p w14:paraId="4820C52F" w14:textId="77777777" w:rsidR="003B62DA" w:rsidRPr="00C42F93" w:rsidRDefault="003B62DA" w:rsidP="00373BE9"/>
          <w:p w14:paraId="207AAA3C" w14:textId="77777777" w:rsidR="00692A96" w:rsidRPr="00C42F93" w:rsidRDefault="00692A96" w:rsidP="00373BE9">
            <w:r w:rsidRPr="00C42F93">
              <w:t>Article Review 1 Assigned: Due 10/0</w:t>
            </w:r>
            <w:r w:rsidR="00BE1E60" w:rsidRPr="00C42F93">
              <w:t>2</w:t>
            </w:r>
          </w:p>
          <w:p w14:paraId="10A2AF82" w14:textId="77777777" w:rsidR="009362D4" w:rsidRPr="00C42F93" w:rsidRDefault="009362D4" w:rsidP="00373BE9"/>
          <w:p w14:paraId="735783FD" w14:textId="3D3E81F7" w:rsidR="009362D4" w:rsidRPr="00C42F93" w:rsidRDefault="009362D4" w:rsidP="00373BE9">
            <w:r w:rsidRPr="00C42F93">
              <w:t>MindTap/ Alternative MindTap CH3 (due 09/18)</w:t>
            </w:r>
          </w:p>
        </w:tc>
      </w:tr>
      <w:tr w:rsidR="007A1FF0" w:rsidRPr="00C42F93" w14:paraId="09D57B20" w14:textId="77777777" w:rsidTr="09CBF9F6">
        <w:tc>
          <w:tcPr>
            <w:tcW w:w="983" w:type="dxa"/>
          </w:tcPr>
          <w:p w14:paraId="20A6DFD1" w14:textId="77777777" w:rsidR="007A1FF0" w:rsidRPr="00C42F93" w:rsidRDefault="007A1FF0" w:rsidP="00373BE9">
            <w:pPr>
              <w:jc w:val="center"/>
            </w:pPr>
            <w:r w:rsidRPr="00C42F93">
              <w:t>4</w:t>
            </w:r>
          </w:p>
          <w:p w14:paraId="74A4BCAD" w14:textId="0BBE4C45" w:rsidR="001C6C97" w:rsidRPr="00C42F93" w:rsidRDefault="001C6C97" w:rsidP="00373BE9">
            <w:pPr>
              <w:jc w:val="center"/>
            </w:pPr>
            <w:r w:rsidRPr="00C42F93">
              <w:t>9/12-9/18</w:t>
            </w:r>
          </w:p>
        </w:tc>
        <w:tc>
          <w:tcPr>
            <w:tcW w:w="2604" w:type="dxa"/>
          </w:tcPr>
          <w:p w14:paraId="6EE7209F" w14:textId="77777777" w:rsidR="007A1FF0" w:rsidRPr="00C42F93" w:rsidRDefault="007A1FF0" w:rsidP="00373BE9">
            <w:r w:rsidRPr="00C42F93">
              <w:t>(B&amp;B) Chapter 4: Emotional and Social Development in the Early Years</w:t>
            </w:r>
          </w:p>
          <w:p w14:paraId="33DB63A1" w14:textId="77777777" w:rsidR="007A1FF0" w:rsidRPr="00C42F93" w:rsidRDefault="007A1FF0" w:rsidP="00373BE9">
            <w:pPr>
              <w:rPr>
                <w:b/>
                <w:bCs/>
              </w:rPr>
            </w:pPr>
          </w:p>
          <w:p w14:paraId="0289F8AD" w14:textId="77777777" w:rsidR="007A1FF0" w:rsidRPr="00C42F93" w:rsidRDefault="007A1FF0" w:rsidP="00373BE9">
            <w:pPr>
              <w:rPr>
                <w:b/>
                <w:bCs/>
              </w:rPr>
            </w:pPr>
            <w:r w:rsidRPr="00C42F93">
              <w:t>(C&amp;C) Chapter 4: Your Body and Wellness</w:t>
            </w:r>
          </w:p>
        </w:tc>
        <w:tc>
          <w:tcPr>
            <w:tcW w:w="4286" w:type="dxa"/>
          </w:tcPr>
          <w:p w14:paraId="0215A885" w14:textId="77777777" w:rsidR="007A1FF0" w:rsidRPr="00C42F93" w:rsidRDefault="007A1FF0" w:rsidP="00373BE9">
            <w:r w:rsidRPr="00C42F93">
              <w:rPr>
                <w:bCs/>
                <w:w w:val="95"/>
              </w:rPr>
              <w:t xml:space="preserve">2.F.3.e: </w:t>
            </w:r>
            <w:r w:rsidRPr="00C42F93">
              <w:t xml:space="preserve"> biological, neurological, and physiological</w:t>
            </w:r>
            <w:r w:rsidRPr="00C42F93">
              <w:rPr>
                <w:spacing w:val="1"/>
              </w:rPr>
              <w:t xml:space="preserve"> </w:t>
            </w:r>
            <w:r w:rsidRPr="00C42F93">
              <w:t>factors that affect human development, functioning, and behavior</w:t>
            </w:r>
          </w:p>
          <w:p w14:paraId="13EE951E" w14:textId="77777777" w:rsidR="007A1FF0" w:rsidRPr="00C42F93" w:rsidRDefault="007A1FF0" w:rsidP="00373BE9">
            <w:pPr>
              <w:rPr>
                <w:bCs/>
                <w:w w:val="95"/>
              </w:rPr>
            </w:pPr>
          </w:p>
          <w:p w14:paraId="42DB5D1C" w14:textId="77777777" w:rsidR="007A1FF0" w:rsidRPr="00C42F93" w:rsidRDefault="007A1FF0" w:rsidP="00373BE9">
            <w:pPr>
              <w:rPr>
                <w:b/>
                <w:bCs/>
              </w:rPr>
            </w:pPr>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tc>
        <w:tc>
          <w:tcPr>
            <w:tcW w:w="2387" w:type="dxa"/>
          </w:tcPr>
          <w:p w14:paraId="748FDCBF" w14:textId="073B59A4" w:rsidR="007A1FF0" w:rsidRPr="00C42F93" w:rsidRDefault="009362D4" w:rsidP="00373BE9">
            <w:r w:rsidRPr="00C42F93">
              <w:t>Chapter Questions</w:t>
            </w:r>
            <w:r w:rsidR="007A1FF0" w:rsidRPr="00C42F93">
              <w:t xml:space="preserve"> </w:t>
            </w:r>
            <w:r w:rsidR="00692A96" w:rsidRPr="00C42F93">
              <w:t>2: Due 9/25</w:t>
            </w:r>
            <w:r w:rsidR="007A1FF0" w:rsidRPr="00C42F93">
              <w:t xml:space="preserve"> </w:t>
            </w:r>
          </w:p>
          <w:p w14:paraId="0AEAA3ED" w14:textId="669F692D" w:rsidR="009362D4" w:rsidRPr="00C42F93" w:rsidRDefault="009362D4" w:rsidP="00373BE9"/>
          <w:p w14:paraId="0C92D864" w14:textId="6838B614" w:rsidR="009362D4" w:rsidRPr="00C42F93" w:rsidRDefault="009362D4" w:rsidP="00373BE9">
            <w:r w:rsidRPr="00C42F93">
              <w:t>MindTap/ Alternative MindTap CH4 (due 09/25)</w:t>
            </w:r>
          </w:p>
          <w:p w14:paraId="4E147064" w14:textId="77777777" w:rsidR="007A1FF0" w:rsidRPr="00C42F93" w:rsidRDefault="007A1FF0" w:rsidP="00373BE9">
            <w:pPr>
              <w:rPr>
                <w:b/>
                <w:bCs/>
              </w:rPr>
            </w:pPr>
          </w:p>
          <w:p w14:paraId="0128807A" w14:textId="77777777" w:rsidR="007A1FF0" w:rsidRPr="00C42F93" w:rsidRDefault="007A1FF0" w:rsidP="00373BE9">
            <w:pPr>
              <w:rPr>
                <w:b/>
                <w:bCs/>
              </w:rPr>
            </w:pPr>
          </w:p>
        </w:tc>
      </w:tr>
      <w:tr w:rsidR="007A1FF0" w:rsidRPr="00C42F93" w14:paraId="37F3A80F" w14:textId="77777777" w:rsidTr="09CBF9F6">
        <w:tc>
          <w:tcPr>
            <w:tcW w:w="983" w:type="dxa"/>
          </w:tcPr>
          <w:p w14:paraId="4B4AD418" w14:textId="77777777" w:rsidR="007A1FF0" w:rsidRPr="00C42F93" w:rsidRDefault="007A1FF0" w:rsidP="00373BE9">
            <w:pPr>
              <w:jc w:val="center"/>
            </w:pPr>
            <w:r w:rsidRPr="00C42F93">
              <w:t>5</w:t>
            </w:r>
          </w:p>
          <w:p w14:paraId="5DE133F2" w14:textId="5B93E70F" w:rsidR="001C6C97" w:rsidRPr="00C42F93" w:rsidRDefault="00C110BC" w:rsidP="00373BE9">
            <w:pPr>
              <w:jc w:val="center"/>
            </w:pPr>
            <w:r w:rsidRPr="00C42F93">
              <w:t>9/19-9</w:t>
            </w:r>
            <w:r w:rsidR="00692A96" w:rsidRPr="00C42F93">
              <w:t>/</w:t>
            </w:r>
            <w:r w:rsidRPr="00C42F93">
              <w:t>25</w:t>
            </w:r>
          </w:p>
        </w:tc>
        <w:tc>
          <w:tcPr>
            <w:tcW w:w="2604" w:type="dxa"/>
          </w:tcPr>
          <w:p w14:paraId="2392AE89" w14:textId="77777777" w:rsidR="007A1FF0" w:rsidRPr="00C42F93" w:rsidRDefault="007A1FF0" w:rsidP="00373BE9">
            <w:r w:rsidRPr="00C42F93">
              <w:t>(B&amp;B) Chapter 5: The Emerging Self and Socialization in Early Years</w:t>
            </w:r>
          </w:p>
          <w:p w14:paraId="4D3E70DF" w14:textId="77777777" w:rsidR="007A1FF0" w:rsidRPr="00C42F93" w:rsidRDefault="007A1FF0" w:rsidP="00373BE9">
            <w:pPr>
              <w:rPr>
                <w:b/>
                <w:bCs/>
              </w:rPr>
            </w:pPr>
          </w:p>
          <w:p w14:paraId="6F7CF034" w14:textId="77777777" w:rsidR="007A1FF0" w:rsidRPr="00C42F93" w:rsidRDefault="007A1FF0" w:rsidP="00373BE9">
            <w:pPr>
              <w:rPr>
                <w:b/>
                <w:bCs/>
              </w:rPr>
            </w:pPr>
            <w:r w:rsidRPr="00C42F93">
              <w:t>(C&amp;C) Chapter 5: Managing Stress</w:t>
            </w:r>
          </w:p>
        </w:tc>
        <w:tc>
          <w:tcPr>
            <w:tcW w:w="4286" w:type="dxa"/>
          </w:tcPr>
          <w:p w14:paraId="2717E8E3" w14:textId="77777777" w:rsidR="007A1FF0" w:rsidRPr="00C42F93" w:rsidRDefault="007A1FF0" w:rsidP="00373BE9">
            <w:r w:rsidRPr="00C42F93">
              <w:rPr>
                <w:bCs/>
                <w:w w:val="95"/>
              </w:rPr>
              <w:t xml:space="preserve">2.F.3.c: </w:t>
            </w:r>
            <w:r w:rsidRPr="00C42F93">
              <w:t xml:space="preserve"> theories of normal and abnormal personality development</w:t>
            </w:r>
          </w:p>
          <w:p w14:paraId="5B4E18D1" w14:textId="77777777" w:rsidR="007A1FF0" w:rsidRPr="00C42F93" w:rsidRDefault="007A1FF0" w:rsidP="00373BE9">
            <w:pPr>
              <w:rPr>
                <w:bCs/>
                <w:w w:val="95"/>
              </w:rPr>
            </w:pPr>
          </w:p>
          <w:p w14:paraId="5E1AE749" w14:textId="77777777" w:rsidR="007A1FF0" w:rsidRPr="00C42F93" w:rsidRDefault="007A1FF0" w:rsidP="00373BE9">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p w14:paraId="4927C1CC" w14:textId="77777777" w:rsidR="007A1FF0" w:rsidRPr="00C42F93" w:rsidRDefault="007A1FF0" w:rsidP="00373BE9">
            <w:pPr>
              <w:rPr>
                <w:b/>
              </w:rPr>
            </w:pPr>
          </w:p>
          <w:p w14:paraId="154286A1" w14:textId="77777777" w:rsidR="007A1FF0" w:rsidRPr="00C42F93" w:rsidRDefault="007A1FF0" w:rsidP="00373BE9">
            <w:pPr>
              <w:rPr>
                <w:b/>
                <w:bCs/>
              </w:rPr>
            </w:pPr>
            <w:r w:rsidRPr="00C42F93">
              <w:rPr>
                <w:bCs/>
                <w:w w:val="95"/>
              </w:rPr>
              <w:lastRenderedPageBreak/>
              <w:t>5.C.2.g:</w:t>
            </w:r>
            <w:r w:rsidRPr="00C42F93">
              <w:t xml:space="preserve"> impact of biological and neurological mechanisms on mental health</w:t>
            </w:r>
          </w:p>
        </w:tc>
        <w:tc>
          <w:tcPr>
            <w:tcW w:w="2387" w:type="dxa"/>
          </w:tcPr>
          <w:p w14:paraId="476C12CA" w14:textId="77777777" w:rsidR="007A1FF0" w:rsidRPr="00C42F93" w:rsidRDefault="00BE1E60" w:rsidP="00373BE9">
            <w:r w:rsidRPr="00C42F93">
              <w:lastRenderedPageBreak/>
              <w:t>Quiz 2: Due 10/02</w:t>
            </w:r>
            <w:r w:rsidR="007A1FF0" w:rsidRPr="00C42F93">
              <w:t xml:space="preserve"> </w:t>
            </w:r>
          </w:p>
          <w:p w14:paraId="2CFEF00D" w14:textId="77777777" w:rsidR="009362D4" w:rsidRPr="00C42F93" w:rsidRDefault="009362D4" w:rsidP="00373BE9">
            <w:pPr>
              <w:rPr>
                <w:b/>
                <w:bCs/>
              </w:rPr>
            </w:pPr>
          </w:p>
          <w:p w14:paraId="343387F6" w14:textId="52884BFA" w:rsidR="009362D4" w:rsidRPr="00C42F93" w:rsidRDefault="009362D4" w:rsidP="00373BE9">
            <w:pPr>
              <w:rPr>
                <w:b/>
                <w:bCs/>
              </w:rPr>
            </w:pPr>
            <w:r w:rsidRPr="00C42F93">
              <w:t>MindTap/ Alternative MindTap CH5 (due 10/02)</w:t>
            </w:r>
          </w:p>
        </w:tc>
      </w:tr>
      <w:tr w:rsidR="007A1FF0" w:rsidRPr="00C42F93" w14:paraId="73BFC821" w14:textId="77777777" w:rsidTr="09CBF9F6">
        <w:tc>
          <w:tcPr>
            <w:tcW w:w="983" w:type="dxa"/>
          </w:tcPr>
          <w:p w14:paraId="050657DF" w14:textId="77777777" w:rsidR="007A1FF0" w:rsidRPr="00C42F93" w:rsidRDefault="007A1FF0" w:rsidP="00373BE9">
            <w:pPr>
              <w:jc w:val="center"/>
            </w:pPr>
            <w:r w:rsidRPr="00C42F93">
              <w:t>6</w:t>
            </w:r>
          </w:p>
          <w:p w14:paraId="19830A10" w14:textId="024C77A7" w:rsidR="00C110BC" w:rsidRPr="00C42F93" w:rsidRDefault="00C110BC" w:rsidP="00373BE9">
            <w:pPr>
              <w:jc w:val="center"/>
            </w:pPr>
            <w:r w:rsidRPr="00C42F93">
              <w:t>9/26-10/2</w:t>
            </w:r>
          </w:p>
        </w:tc>
        <w:tc>
          <w:tcPr>
            <w:tcW w:w="2604" w:type="dxa"/>
          </w:tcPr>
          <w:p w14:paraId="5325CDA5" w14:textId="77777777" w:rsidR="007A1FF0" w:rsidRPr="00C42F93" w:rsidRDefault="007A1FF0" w:rsidP="00373BE9">
            <w:r w:rsidRPr="00C42F93">
              <w:t>(B&amp;B) Chapter 6: Realms of Cognitive in Middle Childhood</w:t>
            </w:r>
          </w:p>
          <w:p w14:paraId="6C4F17DE" w14:textId="77777777" w:rsidR="007A1FF0" w:rsidRPr="00C42F93" w:rsidRDefault="007A1FF0" w:rsidP="00373BE9">
            <w:pPr>
              <w:rPr>
                <w:b/>
                <w:bCs/>
              </w:rPr>
            </w:pPr>
          </w:p>
          <w:p w14:paraId="31539330" w14:textId="77777777" w:rsidR="007A1FF0" w:rsidRPr="00C42F93" w:rsidRDefault="007A1FF0" w:rsidP="00373BE9">
            <w:r w:rsidRPr="00C42F93">
              <w:t>(C&amp;C) Chapter 6: Love</w:t>
            </w:r>
          </w:p>
          <w:p w14:paraId="6E4275DF" w14:textId="77777777" w:rsidR="007A1FF0" w:rsidRPr="00C42F93" w:rsidRDefault="007A1FF0" w:rsidP="00373BE9">
            <w:pPr>
              <w:rPr>
                <w:b/>
                <w:bCs/>
              </w:rPr>
            </w:pPr>
          </w:p>
        </w:tc>
        <w:tc>
          <w:tcPr>
            <w:tcW w:w="4286" w:type="dxa"/>
          </w:tcPr>
          <w:p w14:paraId="06B0D943" w14:textId="77777777" w:rsidR="007A1FF0" w:rsidRPr="00C42F93" w:rsidRDefault="007A1FF0" w:rsidP="00373BE9">
            <w:r w:rsidRPr="00C42F93">
              <w:rPr>
                <w:bCs/>
                <w:w w:val="95"/>
              </w:rPr>
              <w:t xml:space="preserve">2.F.3.a: </w:t>
            </w:r>
            <w:r w:rsidRPr="00C42F93">
              <w:t xml:space="preserve"> theories of individual and family development across the lifespan</w:t>
            </w:r>
          </w:p>
          <w:p w14:paraId="498B8C85" w14:textId="77777777" w:rsidR="007A1FF0" w:rsidRPr="00C42F93" w:rsidRDefault="007A1FF0" w:rsidP="00373BE9">
            <w:pPr>
              <w:rPr>
                <w:bCs/>
                <w:w w:val="95"/>
              </w:rPr>
            </w:pPr>
          </w:p>
          <w:p w14:paraId="099AB877" w14:textId="77777777" w:rsidR="007A1FF0" w:rsidRPr="00C42F93" w:rsidRDefault="007A1FF0" w:rsidP="00373BE9">
            <w:r w:rsidRPr="00C42F93">
              <w:rPr>
                <w:bCs/>
                <w:w w:val="95"/>
              </w:rPr>
              <w:t xml:space="preserve">2.F.3.b: </w:t>
            </w:r>
            <w:r w:rsidRPr="00C42F93">
              <w:t xml:space="preserve"> theories</w:t>
            </w:r>
            <w:r w:rsidRPr="00C42F93">
              <w:rPr>
                <w:spacing w:val="1"/>
              </w:rPr>
              <w:t xml:space="preserve"> </w:t>
            </w:r>
            <w:r w:rsidRPr="00C42F93">
              <w:t>of learning</w:t>
            </w:r>
          </w:p>
          <w:p w14:paraId="0FA36129" w14:textId="77777777" w:rsidR="007A1FF0" w:rsidRPr="00C42F93" w:rsidRDefault="007A1FF0" w:rsidP="00373BE9">
            <w:pPr>
              <w:rPr>
                <w:b/>
                <w:bCs/>
              </w:rPr>
            </w:pPr>
          </w:p>
          <w:p w14:paraId="09D310A7" w14:textId="77777777" w:rsidR="007A1FF0" w:rsidRPr="00C42F93" w:rsidRDefault="007A1FF0" w:rsidP="00373BE9">
            <w:r w:rsidRPr="00C42F93">
              <w:rPr>
                <w:bCs/>
                <w:w w:val="95"/>
              </w:rPr>
              <w:t xml:space="preserve">2.F.3.h: </w:t>
            </w:r>
            <w:r w:rsidRPr="00C42F93">
              <w:t xml:space="preserve"> a general framework</w:t>
            </w:r>
            <w:r w:rsidRPr="00C42F93">
              <w:rPr>
                <w:spacing w:val="1"/>
              </w:rPr>
              <w:t xml:space="preserve"> </w:t>
            </w:r>
            <w:r w:rsidRPr="00C42F93">
              <w:t>for</w:t>
            </w:r>
            <w:r w:rsidRPr="00C42F93">
              <w:rPr>
                <w:spacing w:val="-3"/>
              </w:rPr>
              <w:t xml:space="preserve"> </w:t>
            </w:r>
            <w:r w:rsidRPr="00C42F93">
              <w:t>understanding</w:t>
            </w:r>
            <w:r w:rsidRPr="00C42F93">
              <w:rPr>
                <w:spacing w:val="-2"/>
              </w:rPr>
              <w:t xml:space="preserve"> </w:t>
            </w:r>
            <w:r w:rsidRPr="00C42F93">
              <w:t>differing</w:t>
            </w:r>
            <w:r w:rsidRPr="00C42F93">
              <w:rPr>
                <w:spacing w:val="-2"/>
              </w:rPr>
              <w:t xml:space="preserve"> </w:t>
            </w:r>
            <w:r w:rsidRPr="00C42F93">
              <w:t>abilities</w:t>
            </w:r>
            <w:r w:rsidRPr="00C42F93">
              <w:rPr>
                <w:spacing w:val="-2"/>
              </w:rPr>
              <w:t xml:space="preserve"> </w:t>
            </w:r>
            <w:r w:rsidRPr="00C42F93">
              <w:t>and</w:t>
            </w:r>
            <w:r w:rsidRPr="00C42F93">
              <w:rPr>
                <w:spacing w:val="-3"/>
              </w:rPr>
              <w:t xml:space="preserve"> </w:t>
            </w:r>
            <w:r w:rsidRPr="00C42F93">
              <w:t>strategies</w:t>
            </w:r>
            <w:r w:rsidRPr="00C42F93">
              <w:rPr>
                <w:spacing w:val="-2"/>
              </w:rPr>
              <w:t xml:space="preserve"> </w:t>
            </w:r>
            <w:r w:rsidRPr="00C42F93">
              <w:t>for</w:t>
            </w:r>
            <w:r w:rsidRPr="00C42F93">
              <w:rPr>
                <w:spacing w:val="-2"/>
              </w:rPr>
              <w:t xml:space="preserve"> </w:t>
            </w:r>
            <w:r w:rsidRPr="00C42F93">
              <w:t>differentiated</w:t>
            </w:r>
            <w:r w:rsidRPr="00C42F93">
              <w:rPr>
                <w:spacing w:val="-2"/>
              </w:rPr>
              <w:t xml:space="preserve"> </w:t>
            </w:r>
            <w:r w:rsidRPr="00C42F93">
              <w:t>interventions</w:t>
            </w:r>
          </w:p>
          <w:p w14:paraId="01329756" w14:textId="77777777" w:rsidR="007A1FF0" w:rsidRPr="00C42F93" w:rsidRDefault="007A1FF0" w:rsidP="00373BE9"/>
          <w:p w14:paraId="0CE4685B" w14:textId="77777777" w:rsidR="007A1FF0" w:rsidRPr="00C42F93" w:rsidRDefault="007A1FF0" w:rsidP="00373BE9">
            <w:r w:rsidRPr="00C42F93">
              <w:rPr>
                <w:bCs/>
                <w:w w:val="95"/>
              </w:rPr>
              <w:t>5.C.2.g:</w:t>
            </w:r>
            <w:r w:rsidRPr="00C42F93">
              <w:t xml:space="preserve"> impact of biological and neurological mechanisms on mental health</w:t>
            </w:r>
          </w:p>
          <w:p w14:paraId="318421AF" w14:textId="77777777" w:rsidR="007A1FF0" w:rsidRPr="00C42F93" w:rsidRDefault="007A1FF0" w:rsidP="00373BE9">
            <w:pPr>
              <w:rPr>
                <w:b/>
                <w:bCs/>
              </w:rPr>
            </w:pPr>
          </w:p>
        </w:tc>
        <w:tc>
          <w:tcPr>
            <w:tcW w:w="2387" w:type="dxa"/>
          </w:tcPr>
          <w:p w14:paraId="350D0583" w14:textId="7B75013D" w:rsidR="007A1FF0" w:rsidRPr="00C42F93" w:rsidRDefault="00BE1E60" w:rsidP="00373BE9">
            <w:r w:rsidRPr="00C42F93">
              <w:t>Discussion Board 2: Due 10/17</w:t>
            </w:r>
          </w:p>
          <w:p w14:paraId="31371D28" w14:textId="77777777" w:rsidR="003B62DA" w:rsidRPr="00C42F93" w:rsidRDefault="003B62DA" w:rsidP="00373BE9"/>
          <w:p w14:paraId="262C2AEA" w14:textId="23FE5F66" w:rsidR="00692A96" w:rsidRPr="00C42F93" w:rsidRDefault="001A4160" w:rsidP="00373BE9">
            <w:r w:rsidRPr="00C42F93">
              <w:t>Chapter Questions</w:t>
            </w:r>
            <w:r w:rsidR="00BE1E60" w:rsidRPr="00C42F93">
              <w:t xml:space="preserve"> 3: Due 10/16</w:t>
            </w:r>
          </w:p>
          <w:p w14:paraId="7FE10AF1" w14:textId="77777777" w:rsidR="00692A96" w:rsidRPr="00C42F93" w:rsidRDefault="00692A96" w:rsidP="00373BE9"/>
          <w:p w14:paraId="55DFF5DE" w14:textId="77777777" w:rsidR="007A1FF0" w:rsidRPr="00C42F93" w:rsidRDefault="003B62DA" w:rsidP="00373BE9">
            <w:pPr>
              <w:rPr>
                <w:b/>
                <w:bCs/>
              </w:rPr>
            </w:pPr>
            <w:r w:rsidRPr="00C42F93">
              <w:rPr>
                <w:b/>
                <w:bCs/>
              </w:rPr>
              <w:t xml:space="preserve">DUE: </w:t>
            </w:r>
            <w:r w:rsidR="00692A96" w:rsidRPr="00C42F93">
              <w:rPr>
                <w:b/>
                <w:bCs/>
              </w:rPr>
              <w:t>Article 1</w:t>
            </w:r>
            <w:r w:rsidRPr="00C42F93">
              <w:rPr>
                <w:b/>
                <w:bCs/>
              </w:rPr>
              <w:t xml:space="preserve"> (10/02)</w:t>
            </w:r>
            <w:r w:rsidR="007A1FF0" w:rsidRPr="00C42F93">
              <w:rPr>
                <w:b/>
                <w:bCs/>
              </w:rPr>
              <w:t xml:space="preserve"> </w:t>
            </w:r>
          </w:p>
          <w:p w14:paraId="63FB6559" w14:textId="77777777" w:rsidR="009362D4" w:rsidRPr="00C42F93" w:rsidRDefault="009362D4" w:rsidP="00373BE9">
            <w:pPr>
              <w:rPr>
                <w:b/>
                <w:bCs/>
              </w:rPr>
            </w:pPr>
          </w:p>
          <w:p w14:paraId="46458302" w14:textId="57BFC851" w:rsidR="009362D4" w:rsidRPr="00C42F93" w:rsidRDefault="009362D4" w:rsidP="00373BE9">
            <w:pPr>
              <w:rPr>
                <w:b/>
                <w:bCs/>
              </w:rPr>
            </w:pPr>
            <w:r w:rsidRPr="00C42F93">
              <w:t>MindTap/ Alternative MindTap CH6 (due 10/09)</w:t>
            </w:r>
          </w:p>
        </w:tc>
      </w:tr>
      <w:tr w:rsidR="007A1FF0" w:rsidRPr="00C42F93" w14:paraId="3BF599F9" w14:textId="77777777" w:rsidTr="09CBF9F6">
        <w:tc>
          <w:tcPr>
            <w:tcW w:w="983" w:type="dxa"/>
          </w:tcPr>
          <w:p w14:paraId="19C09B37" w14:textId="77777777" w:rsidR="007A1FF0" w:rsidRPr="00C42F93" w:rsidRDefault="007A1FF0" w:rsidP="00373BE9">
            <w:pPr>
              <w:jc w:val="center"/>
            </w:pPr>
            <w:r w:rsidRPr="00C42F93">
              <w:t>7</w:t>
            </w:r>
          </w:p>
          <w:p w14:paraId="1F6D831D" w14:textId="037E4F91" w:rsidR="00C110BC" w:rsidRPr="00C42F93" w:rsidRDefault="00C110BC" w:rsidP="00373BE9">
            <w:pPr>
              <w:jc w:val="center"/>
            </w:pPr>
            <w:r w:rsidRPr="00C42F93">
              <w:t>10/3-10/9</w:t>
            </w:r>
          </w:p>
        </w:tc>
        <w:tc>
          <w:tcPr>
            <w:tcW w:w="2604" w:type="dxa"/>
          </w:tcPr>
          <w:p w14:paraId="474BC361" w14:textId="77777777" w:rsidR="007A1FF0" w:rsidRPr="00C42F93" w:rsidRDefault="007A1FF0" w:rsidP="00373BE9">
            <w:r w:rsidRPr="00C42F93">
              <w:t>(B&amp;B) Chapter 7: Self and Moral Development: Middle Childhood through Early Adolescence</w:t>
            </w:r>
          </w:p>
          <w:p w14:paraId="409343E5" w14:textId="77777777" w:rsidR="007A1FF0" w:rsidRPr="00C42F93" w:rsidRDefault="007A1FF0" w:rsidP="00373BE9">
            <w:pPr>
              <w:rPr>
                <w:b/>
                <w:bCs/>
              </w:rPr>
            </w:pPr>
          </w:p>
          <w:p w14:paraId="6CA071FE" w14:textId="77777777" w:rsidR="007A1FF0" w:rsidRPr="00C42F93" w:rsidRDefault="007A1FF0" w:rsidP="00373BE9">
            <w:r w:rsidRPr="00C42F93">
              <w:t>(C&amp;C) Chapter 7: Relationships</w:t>
            </w:r>
          </w:p>
          <w:p w14:paraId="62421A41" w14:textId="77777777" w:rsidR="007A1FF0" w:rsidRPr="00C42F93" w:rsidRDefault="007A1FF0" w:rsidP="00373BE9">
            <w:pPr>
              <w:rPr>
                <w:b/>
                <w:bCs/>
              </w:rPr>
            </w:pPr>
          </w:p>
        </w:tc>
        <w:tc>
          <w:tcPr>
            <w:tcW w:w="4286" w:type="dxa"/>
          </w:tcPr>
          <w:p w14:paraId="1CF6088E" w14:textId="77777777" w:rsidR="007A1FF0" w:rsidRPr="00C42F93" w:rsidRDefault="007A1FF0" w:rsidP="00373BE9">
            <w:r w:rsidRPr="00C42F93">
              <w:rPr>
                <w:bCs/>
                <w:w w:val="95"/>
              </w:rPr>
              <w:t xml:space="preserve">2.F.3.e: </w:t>
            </w:r>
            <w:r w:rsidRPr="00C42F93">
              <w:t xml:space="preserve"> biological, neurological, and physiological</w:t>
            </w:r>
            <w:r w:rsidRPr="00C42F93">
              <w:rPr>
                <w:spacing w:val="1"/>
              </w:rPr>
              <w:t xml:space="preserve"> </w:t>
            </w:r>
            <w:r w:rsidRPr="00C42F93">
              <w:t>factors that affect human development, functioning, and behavior</w:t>
            </w:r>
          </w:p>
          <w:p w14:paraId="25B2FA5E" w14:textId="77777777" w:rsidR="007A1FF0" w:rsidRPr="00C42F93" w:rsidRDefault="007A1FF0" w:rsidP="00373BE9">
            <w:pPr>
              <w:rPr>
                <w:bCs/>
                <w:w w:val="95"/>
              </w:rPr>
            </w:pPr>
          </w:p>
          <w:p w14:paraId="5E3BA643" w14:textId="77777777" w:rsidR="007A1FF0" w:rsidRPr="00C42F93" w:rsidRDefault="007A1FF0" w:rsidP="00373BE9">
            <w:pPr>
              <w:rPr>
                <w:b/>
                <w:bCs/>
              </w:rPr>
            </w:pPr>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tc>
        <w:tc>
          <w:tcPr>
            <w:tcW w:w="2387" w:type="dxa"/>
          </w:tcPr>
          <w:p w14:paraId="32C25ACB" w14:textId="77777777" w:rsidR="007A1FF0" w:rsidRPr="00C42F93" w:rsidRDefault="009362D4" w:rsidP="00373BE9">
            <w:r w:rsidRPr="00C42F93">
              <w:t xml:space="preserve">MindTap/ Alternative MindTap CH7 (due </w:t>
            </w:r>
            <w:r w:rsidR="001A4160" w:rsidRPr="00C42F93">
              <w:t>10/16)</w:t>
            </w:r>
          </w:p>
          <w:p w14:paraId="5FD9CD0E" w14:textId="77777777" w:rsidR="001A4160" w:rsidRPr="00C42F93" w:rsidRDefault="001A4160" w:rsidP="00373BE9">
            <w:pPr>
              <w:rPr>
                <w:b/>
                <w:bCs/>
              </w:rPr>
            </w:pPr>
          </w:p>
          <w:p w14:paraId="3166486F" w14:textId="0C427F23" w:rsidR="001A4160" w:rsidRPr="00C42F93" w:rsidRDefault="001A4160" w:rsidP="00373BE9">
            <w:pPr>
              <w:rPr>
                <w:b/>
                <w:bCs/>
              </w:rPr>
            </w:pPr>
            <w:r w:rsidRPr="00C42F93">
              <w:rPr>
                <w:b/>
                <w:bCs/>
              </w:rPr>
              <w:t>Midterm Check-In</w:t>
            </w:r>
          </w:p>
        </w:tc>
      </w:tr>
      <w:tr w:rsidR="007A1FF0" w:rsidRPr="00C42F93" w14:paraId="76770327" w14:textId="77777777" w:rsidTr="09CBF9F6">
        <w:tc>
          <w:tcPr>
            <w:tcW w:w="983" w:type="dxa"/>
          </w:tcPr>
          <w:p w14:paraId="045EB036" w14:textId="77777777" w:rsidR="007A1FF0" w:rsidRPr="00C42F93" w:rsidRDefault="007A1FF0" w:rsidP="00373BE9">
            <w:pPr>
              <w:jc w:val="center"/>
            </w:pPr>
            <w:r w:rsidRPr="00C42F93">
              <w:t>8</w:t>
            </w:r>
          </w:p>
          <w:p w14:paraId="5820C284" w14:textId="25A8A067" w:rsidR="00C110BC" w:rsidRPr="00C42F93" w:rsidRDefault="00C110BC" w:rsidP="00373BE9">
            <w:pPr>
              <w:jc w:val="center"/>
            </w:pPr>
            <w:r w:rsidRPr="00C42F93">
              <w:t>10/10-10/16</w:t>
            </w:r>
          </w:p>
        </w:tc>
        <w:tc>
          <w:tcPr>
            <w:tcW w:w="2604" w:type="dxa"/>
          </w:tcPr>
          <w:p w14:paraId="7BD332B8" w14:textId="77777777" w:rsidR="007A1FF0" w:rsidRPr="00C42F93" w:rsidRDefault="007A1FF0" w:rsidP="00373BE9">
            <w:r w:rsidRPr="00C42F93">
              <w:t>(B&amp;B) Chapter 8: Gender and Peer Relationships: Middle Childhood through Early Adolescence</w:t>
            </w:r>
          </w:p>
          <w:p w14:paraId="704DA4D7" w14:textId="77777777" w:rsidR="007A1FF0" w:rsidRPr="00C42F93" w:rsidRDefault="007A1FF0" w:rsidP="00373BE9">
            <w:pPr>
              <w:rPr>
                <w:b/>
                <w:bCs/>
              </w:rPr>
            </w:pPr>
          </w:p>
          <w:p w14:paraId="6DB9D0CD" w14:textId="77777777" w:rsidR="007A1FF0" w:rsidRPr="00C42F93" w:rsidRDefault="007A1FF0" w:rsidP="00373BE9">
            <w:r w:rsidRPr="00C42F93">
              <w:t xml:space="preserve">(C&amp;C) Chapter 8: Becoming </w:t>
            </w:r>
          </w:p>
          <w:p w14:paraId="0C8C3CB1" w14:textId="77777777" w:rsidR="007A1FF0" w:rsidRPr="00C42F93" w:rsidRDefault="007A1FF0" w:rsidP="00373BE9">
            <w:pPr>
              <w:rPr>
                <w:b/>
                <w:bCs/>
              </w:rPr>
            </w:pPr>
          </w:p>
        </w:tc>
        <w:tc>
          <w:tcPr>
            <w:tcW w:w="4286" w:type="dxa"/>
          </w:tcPr>
          <w:p w14:paraId="7B00FB49" w14:textId="77777777" w:rsidR="007A1FF0" w:rsidRPr="00C42F93" w:rsidRDefault="007A1FF0" w:rsidP="00373BE9">
            <w:r w:rsidRPr="00C42F93">
              <w:rPr>
                <w:bCs/>
                <w:w w:val="95"/>
              </w:rPr>
              <w:t xml:space="preserve">2.F.3.c: </w:t>
            </w:r>
            <w:r w:rsidRPr="00C42F93">
              <w:t xml:space="preserve"> theories of normal and abnormal personality development</w:t>
            </w:r>
          </w:p>
          <w:p w14:paraId="6FB50711" w14:textId="77777777" w:rsidR="007A1FF0" w:rsidRPr="00C42F93" w:rsidRDefault="007A1FF0" w:rsidP="00373BE9">
            <w:pPr>
              <w:rPr>
                <w:bCs/>
                <w:w w:val="95"/>
              </w:rPr>
            </w:pPr>
          </w:p>
          <w:p w14:paraId="0EDD1895" w14:textId="77777777" w:rsidR="007A1FF0" w:rsidRPr="00C42F93" w:rsidRDefault="007A1FF0" w:rsidP="00373BE9">
            <w:pPr>
              <w:rPr>
                <w:b/>
                <w:bCs/>
              </w:rPr>
            </w:pPr>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tc>
        <w:tc>
          <w:tcPr>
            <w:tcW w:w="2387" w:type="dxa"/>
          </w:tcPr>
          <w:p w14:paraId="5302ED74" w14:textId="77777777" w:rsidR="007A1FF0" w:rsidRPr="00C42F93" w:rsidRDefault="001A4160" w:rsidP="00373BE9">
            <w:r w:rsidRPr="00C42F93">
              <w:t>Chapter Questions</w:t>
            </w:r>
            <w:r w:rsidR="00BE1E60" w:rsidRPr="00C42F93">
              <w:t xml:space="preserve"> 4: Due 10/23</w:t>
            </w:r>
          </w:p>
          <w:p w14:paraId="19C50369" w14:textId="77777777" w:rsidR="001A4160" w:rsidRPr="00C42F93" w:rsidRDefault="001A4160" w:rsidP="00373BE9">
            <w:pPr>
              <w:rPr>
                <w:b/>
                <w:bCs/>
              </w:rPr>
            </w:pPr>
          </w:p>
          <w:p w14:paraId="5304B3EA" w14:textId="612AC13E" w:rsidR="001A4160" w:rsidRPr="00C42F93" w:rsidRDefault="001A4160" w:rsidP="00373BE9">
            <w:pPr>
              <w:rPr>
                <w:b/>
                <w:bCs/>
              </w:rPr>
            </w:pPr>
            <w:r w:rsidRPr="00C42F93">
              <w:t>MindTap/ Alternative MindTap CH8 (due 10/23)</w:t>
            </w:r>
          </w:p>
        </w:tc>
      </w:tr>
      <w:tr w:rsidR="007A1FF0" w:rsidRPr="00C42F93" w14:paraId="06B68621" w14:textId="77777777" w:rsidTr="09CBF9F6">
        <w:tc>
          <w:tcPr>
            <w:tcW w:w="983" w:type="dxa"/>
          </w:tcPr>
          <w:p w14:paraId="143F072B" w14:textId="77777777" w:rsidR="007A1FF0" w:rsidRPr="00C42F93" w:rsidRDefault="007A1FF0" w:rsidP="00373BE9">
            <w:pPr>
              <w:jc w:val="center"/>
            </w:pPr>
            <w:r w:rsidRPr="00C42F93">
              <w:t>9</w:t>
            </w:r>
          </w:p>
          <w:p w14:paraId="4EC0E5A1" w14:textId="47C97B30" w:rsidR="00C110BC" w:rsidRPr="00C42F93" w:rsidRDefault="00C110BC" w:rsidP="00373BE9">
            <w:pPr>
              <w:jc w:val="center"/>
            </w:pPr>
            <w:r w:rsidRPr="00C42F93">
              <w:t>10/17-10/23</w:t>
            </w:r>
          </w:p>
        </w:tc>
        <w:tc>
          <w:tcPr>
            <w:tcW w:w="2604" w:type="dxa"/>
          </w:tcPr>
          <w:p w14:paraId="59363212" w14:textId="77777777" w:rsidR="007A1FF0" w:rsidRPr="00C42F93" w:rsidRDefault="007A1FF0" w:rsidP="00373BE9">
            <w:r w:rsidRPr="00C42F93">
              <w:t xml:space="preserve">(B&amp;B) Chapter 9: Physical, Cognitive, and Identity Development in </w:t>
            </w:r>
            <w:proofErr w:type="spellStart"/>
            <w:r w:rsidRPr="00C42F93">
              <w:t>Adolesence</w:t>
            </w:r>
            <w:proofErr w:type="spellEnd"/>
          </w:p>
          <w:p w14:paraId="0F2BBB8D" w14:textId="77777777" w:rsidR="007A1FF0" w:rsidRPr="00C42F93" w:rsidRDefault="007A1FF0" w:rsidP="00373BE9">
            <w:pPr>
              <w:rPr>
                <w:b/>
                <w:bCs/>
              </w:rPr>
            </w:pPr>
          </w:p>
          <w:p w14:paraId="1BC6CFFD" w14:textId="77777777" w:rsidR="007A1FF0" w:rsidRPr="00C42F93" w:rsidRDefault="007A1FF0" w:rsidP="00373BE9">
            <w:r w:rsidRPr="00C42F93">
              <w:t>(C&amp;C) Chapter 9: Sexuality</w:t>
            </w:r>
          </w:p>
          <w:p w14:paraId="3525E67E" w14:textId="77777777" w:rsidR="007A1FF0" w:rsidRPr="00C42F93" w:rsidRDefault="007A1FF0" w:rsidP="00373BE9">
            <w:pPr>
              <w:rPr>
                <w:b/>
                <w:bCs/>
              </w:rPr>
            </w:pPr>
          </w:p>
        </w:tc>
        <w:tc>
          <w:tcPr>
            <w:tcW w:w="4286" w:type="dxa"/>
          </w:tcPr>
          <w:p w14:paraId="0A08317D" w14:textId="77777777" w:rsidR="007A1FF0" w:rsidRPr="00C42F93" w:rsidRDefault="007A1FF0" w:rsidP="00373BE9">
            <w:r w:rsidRPr="00C42F93">
              <w:rPr>
                <w:bCs/>
                <w:w w:val="95"/>
              </w:rPr>
              <w:t xml:space="preserve">2.F.3.a: </w:t>
            </w:r>
            <w:r w:rsidRPr="00C42F93">
              <w:t xml:space="preserve"> theories of individual and family development across the lifespan</w:t>
            </w:r>
          </w:p>
          <w:p w14:paraId="775F4759" w14:textId="77777777" w:rsidR="007A1FF0" w:rsidRPr="00C42F93" w:rsidRDefault="007A1FF0" w:rsidP="00373BE9">
            <w:pPr>
              <w:rPr>
                <w:bCs/>
                <w:w w:val="95"/>
              </w:rPr>
            </w:pPr>
          </w:p>
          <w:p w14:paraId="1D41115A" w14:textId="77777777" w:rsidR="007A1FF0" w:rsidRPr="00C42F93" w:rsidRDefault="007A1FF0" w:rsidP="00373BE9">
            <w:r w:rsidRPr="00C42F93">
              <w:rPr>
                <w:bCs/>
                <w:w w:val="95"/>
              </w:rPr>
              <w:t xml:space="preserve">2.F.3.b: </w:t>
            </w:r>
            <w:r w:rsidRPr="00C42F93">
              <w:t xml:space="preserve"> theories</w:t>
            </w:r>
            <w:r w:rsidRPr="00C42F93">
              <w:rPr>
                <w:spacing w:val="1"/>
              </w:rPr>
              <w:t xml:space="preserve"> </w:t>
            </w:r>
            <w:r w:rsidRPr="00C42F93">
              <w:t>of learning</w:t>
            </w:r>
          </w:p>
          <w:p w14:paraId="64437273" w14:textId="77777777" w:rsidR="007A1FF0" w:rsidRPr="00C42F93" w:rsidRDefault="007A1FF0" w:rsidP="00373BE9">
            <w:pPr>
              <w:rPr>
                <w:bCs/>
                <w:w w:val="95"/>
              </w:rPr>
            </w:pPr>
          </w:p>
          <w:p w14:paraId="0A8A8DEE" w14:textId="77777777" w:rsidR="007A1FF0" w:rsidRPr="00C42F93" w:rsidRDefault="007A1FF0" w:rsidP="00373BE9">
            <w:r w:rsidRPr="00C42F93">
              <w:rPr>
                <w:bCs/>
                <w:w w:val="95"/>
              </w:rPr>
              <w:t xml:space="preserve">2.F.3.c: </w:t>
            </w:r>
            <w:r w:rsidRPr="00C42F93">
              <w:t xml:space="preserve"> theories of normal and abnormal personality development</w:t>
            </w:r>
          </w:p>
          <w:p w14:paraId="0073A960" w14:textId="77777777" w:rsidR="007A1FF0" w:rsidRPr="00C42F93" w:rsidRDefault="007A1FF0" w:rsidP="00373BE9">
            <w:pPr>
              <w:rPr>
                <w:bCs/>
                <w:w w:val="95"/>
              </w:rPr>
            </w:pPr>
          </w:p>
          <w:p w14:paraId="7035670B" w14:textId="77777777" w:rsidR="007A1FF0" w:rsidRPr="00C42F93" w:rsidRDefault="007A1FF0" w:rsidP="00373BE9">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p w14:paraId="4BBF006A" w14:textId="77777777" w:rsidR="007A1FF0" w:rsidRPr="00C42F93" w:rsidRDefault="007A1FF0" w:rsidP="00373BE9"/>
          <w:p w14:paraId="797FCBC7" w14:textId="77777777" w:rsidR="007A1FF0" w:rsidRPr="00C42F93" w:rsidRDefault="007A1FF0" w:rsidP="00373BE9">
            <w:r w:rsidRPr="00C42F93">
              <w:rPr>
                <w:bCs/>
                <w:w w:val="95"/>
              </w:rPr>
              <w:lastRenderedPageBreak/>
              <w:t xml:space="preserve">2.F.3.h: </w:t>
            </w:r>
            <w:r w:rsidRPr="00C42F93">
              <w:t xml:space="preserve"> a general framework</w:t>
            </w:r>
            <w:r w:rsidRPr="00C42F93">
              <w:rPr>
                <w:spacing w:val="1"/>
              </w:rPr>
              <w:t xml:space="preserve"> </w:t>
            </w:r>
            <w:r w:rsidRPr="00C42F93">
              <w:t>for</w:t>
            </w:r>
            <w:r w:rsidRPr="00C42F93">
              <w:rPr>
                <w:spacing w:val="-3"/>
              </w:rPr>
              <w:t xml:space="preserve"> </w:t>
            </w:r>
            <w:r w:rsidRPr="00C42F93">
              <w:t>understanding</w:t>
            </w:r>
            <w:r w:rsidRPr="00C42F93">
              <w:rPr>
                <w:spacing w:val="-2"/>
              </w:rPr>
              <w:t xml:space="preserve"> </w:t>
            </w:r>
            <w:r w:rsidRPr="00C42F93">
              <w:t>differing</w:t>
            </w:r>
            <w:r w:rsidRPr="00C42F93">
              <w:rPr>
                <w:spacing w:val="-2"/>
              </w:rPr>
              <w:t xml:space="preserve"> </w:t>
            </w:r>
            <w:r w:rsidRPr="00C42F93">
              <w:t>abilities</w:t>
            </w:r>
            <w:r w:rsidRPr="00C42F93">
              <w:rPr>
                <w:spacing w:val="-2"/>
              </w:rPr>
              <w:t xml:space="preserve"> </w:t>
            </w:r>
            <w:r w:rsidRPr="00C42F93">
              <w:t>and</w:t>
            </w:r>
            <w:r w:rsidRPr="00C42F93">
              <w:rPr>
                <w:spacing w:val="-3"/>
              </w:rPr>
              <w:t xml:space="preserve"> </w:t>
            </w:r>
            <w:r w:rsidRPr="00C42F93">
              <w:t>strategies</w:t>
            </w:r>
            <w:r w:rsidRPr="00C42F93">
              <w:rPr>
                <w:spacing w:val="-2"/>
              </w:rPr>
              <w:t xml:space="preserve"> </w:t>
            </w:r>
            <w:r w:rsidRPr="00C42F93">
              <w:t>for</w:t>
            </w:r>
            <w:r w:rsidRPr="00C42F93">
              <w:rPr>
                <w:spacing w:val="-2"/>
              </w:rPr>
              <w:t xml:space="preserve"> </w:t>
            </w:r>
            <w:r w:rsidRPr="00C42F93">
              <w:t>differentiated</w:t>
            </w:r>
            <w:r w:rsidRPr="00C42F93">
              <w:rPr>
                <w:spacing w:val="-2"/>
              </w:rPr>
              <w:t xml:space="preserve"> </w:t>
            </w:r>
            <w:r w:rsidRPr="00C42F93">
              <w:t>interventions</w:t>
            </w:r>
          </w:p>
          <w:p w14:paraId="36B9995D" w14:textId="77777777" w:rsidR="007A1FF0" w:rsidRPr="00C42F93" w:rsidRDefault="007A1FF0" w:rsidP="00373BE9"/>
          <w:p w14:paraId="093D593C" w14:textId="77777777" w:rsidR="007A1FF0" w:rsidRPr="00C42F93" w:rsidRDefault="007A1FF0" w:rsidP="00373BE9">
            <w:r w:rsidRPr="00C42F93">
              <w:rPr>
                <w:bCs/>
                <w:w w:val="95"/>
              </w:rPr>
              <w:t>5.C.2.g:</w:t>
            </w:r>
            <w:r w:rsidRPr="00C42F93">
              <w:t xml:space="preserve"> impact of biological and neurological mechanisms on mental health</w:t>
            </w:r>
          </w:p>
          <w:p w14:paraId="1194FB1D" w14:textId="77777777" w:rsidR="007A1FF0" w:rsidRPr="00C42F93" w:rsidRDefault="007A1FF0" w:rsidP="00373BE9">
            <w:pPr>
              <w:rPr>
                <w:b/>
                <w:bCs/>
              </w:rPr>
            </w:pPr>
          </w:p>
        </w:tc>
        <w:tc>
          <w:tcPr>
            <w:tcW w:w="2387" w:type="dxa"/>
          </w:tcPr>
          <w:p w14:paraId="00A273F0" w14:textId="77777777" w:rsidR="007A1FF0" w:rsidRPr="00C42F93" w:rsidRDefault="00BE1E60" w:rsidP="00373BE9">
            <w:r w:rsidRPr="00C42F93">
              <w:lastRenderedPageBreak/>
              <w:t>Quiz 3: Due 10/30</w:t>
            </w:r>
          </w:p>
          <w:p w14:paraId="6FFAB2A4" w14:textId="77777777" w:rsidR="00911C78" w:rsidRPr="00C42F93" w:rsidRDefault="00911C78" w:rsidP="00373BE9"/>
          <w:p w14:paraId="18D0D8D3" w14:textId="77777777" w:rsidR="00BE1E60" w:rsidRPr="00C42F93" w:rsidRDefault="00BE1E60" w:rsidP="00373BE9">
            <w:r w:rsidRPr="00C42F93">
              <w:t>Article Review 2 Assigned: Due 11/13</w:t>
            </w:r>
          </w:p>
          <w:p w14:paraId="65F9556B" w14:textId="77777777" w:rsidR="001A4160" w:rsidRPr="00C42F93" w:rsidRDefault="001A4160" w:rsidP="00373BE9"/>
          <w:p w14:paraId="1B723060" w14:textId="66D57730" w:rsidR="001A4160" w:rsidRPr="00C42F93" w:rsidRDefault="001A4160" w:rsidP="00373BE9">
            <w:r w:rsidRPr="00C42F93">
              <w:t>MindTap/ Alternative MindTap CH9 (</w:t>
            </w:r>
            <w:proofErr w:type="gramStart"/>
            <w:r w:rsidRPr="00C42F93">
              <w:t>due  10</w:t>
            </w:r>
            <w:proofErr w:type="gramEnd"/>
            <w:r w:rsidRPr="00C42F93">
              <w:t>/30)</w:t>
            </w:r>
          </w:p>
        </w:tc>
      </w:tr>
      <w:tr w:rsidR="007A1FF0" w:rsidRPr="00C42F93" w14:paraId="0B7C28F5" w14:textId="77777777" w:rsidTr="09CBF9F6">
        <w:tc>
          <w:tcPr>
            <w:tcW w:w="983" w:type="dxa"/>
          </w:tcPr>
          <w:p w14:paraId="4BF6B37E" w14:textId="77777777" w:rsidR="007A1FF0" w:rsidRPr="00C42F93" w:rsidRDefault="007A1FF0" w:rsidP="00373BE9">
            <w:pPr>
              <w:jc w:val="center"/>
            </w:pPr>
            <w:r w:rsidRPr="00C42F93">
              <w:t>10</w:t>
            </w:r>
          </w:p>
          <w:p w14:paraId="23445CC2" w14:textId="05BB7D5B" w:rsidR="00C110BC" w:rsidRPr="00C42F93" w:rsidRDefault="00C110BC" w:rsidP="00373BE9">
            <w:pPr>
              <w:jc w:val="center"/>
            </w:pPr>
            <w:r w:rsidRPr="00C42F93">
              <w:t>10/24-10/30</w:t>
            </w:r>
          </w:p>
        </w:tc>
        <w:tc>
          <w:tcPr>
            <w:tcW w:w="2604" w:type="dxa"/>
          </w:tcPr>
          <w:p w14:paraId="10A73DDE" w14:textId="77777777" w:rsidR="007A1FF0" w:rsidRPr="00C42F93" w:rsidRDefault="007A1FF0" w:rsidP="00373BE9">
            <w:r w:rsidRPr="00C42F93">
              <w:t xml:space="preserve">(B&amp;B) Chapter 10: The Social World of </w:t>
            </w:r>
            <w:proofErr w:type="spellStart"/>
            <w:r w:rsidRPr="00C42F93">
              <w:t>Adolesence</w:t>
            </w:r>
            <w:proofErr w:type="spellEnd"/>
          </w:p>
          <w:p w14:paraId="7AFD3ABF" w14:textId="77777777" w:rsidR="007A1FF0" w:rsidRPr="00C42F93" w:rsidRDefault="007A1FF0" w:rsidP="00373BE9">
            <w:pPr>
              <w:rPr>
                <w:b/>
                <w:bCs/>
              </w:rPr>
            </w:pPr>
          </w:p>
          <w:p w14:paraId="5FC3AE11" w14:textId="77777777" w:rsidR="007A1FF0" w:rsidRPr="00C42F93" w:rsidRDefault="007A1FF0" w:rsidP="00373BE9">
            <w:r w:rsidRPr="00C42F93">
              <w:t>(C&amp;C) Chapter 10: Work and Recreation</w:t>
            </w:r>
          </w:p>
          <w:p w14:paraId="70F9A59A" w14:textId="77777777" w:rsidR="007A1FF0" w:rsidRPr="00C42F93" w:rsidRDefault="007A1FF0" w:rsidP="00373BE9">
            <w:pPr>
              <w:rPr>
                <w:b/>
                <w:bCs/>
              </w:rPr>
            </w:pPr>
          </w:p>
        </w:tc>
        <w:tc>
          <w:tcPr>
            <w:tcW w:w="4286" w:type="dxa"/>
          </w:tcPr>
          <w:p w14:paraId="34530693" w14:textId="77777777" w:rsidR="007A1FF0" w:rsidRPr="00C42F93" w:rsidRDefault="007A1FF0" w:rsidP="00373BE9">
            <w:r w:rsidRPr="00C42F93">
              <w:rPr>
                <w:bCs/>
                <w:w w:val="95"/>
              </w:rPr>
              <w:t xml:space="preserve">2.F.3.c: </w:t>
            </w:r>
            <w:r w:rsidRPr="00C42F93">
              <w:t xml:space="preserve"> theories of normal and abnormal personality development</w:t>
            </w:r>
          </w:p>
          <w:p w14:paraId="702FF22B" w14:textId="77777777" w:rsidR="007A1FF0" w:rsidRPr="00C42F93" w:rsidRDefault="007A1FF0" w:rsidP="00373BE9">
            <w:pPr>
              <w:rPr>
                <w:bCs/>
                <w:w w:val="95"/>
              </w:rPr>
            </w:pPr>
          </w:p>
          <w:p w14:paraId="7A6A415F" w14:textId="77777777" w:rsidR="007A1FF0" w:rsidRPr="00C42F93" w:rsidRDefault="007A1FF0" w:rsidP="00373BE9">
            <w:pPr>
              <w:rPr>
                <w:b/>
                <w:bCs/>
              </w:rPr>
            </w:pPr>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tc>
        <w:tc>
          <w:tcPr>
            <w:tcW w:w="2387" w:type="dxa"/>
          </w:tcPr>
          <w:p w14:paraId="32AC11A7" w14:textId="77777777" w:rsidR="007A1FF0" w:rsidRPr="00C42F93" w:rsidRDefault="003B62DA" w:rsidP="00373BE9">
            <w:r w:rsidRPr="00C42F93">
              <w:t>Discussion Board 3: Due 11/6</w:t>
            </w:r>
          </w:p>
          <w:p w14:paraId="16FFCEF4" w14:textId="77777777" w:rsidR="003B62DA" w:rsidRPr="00C42F93" w:rsidRDefault="003B62DA" w:rsidP="00373BE9"/>
          <w:p w14:paraId="0D3FC365" w14:textId="77777777" w:rsidR="003B62DA" w:rsidRPr="00C42F93" w:rsidRDefault="003B62DA" w:rsidP="00373BE9">
            <w:r w:rsidRPr="00C42F93">
              <w:t>Presentation Assigned: Due 11/20</w:t>
            </w:r>
          </w:p>
          <w:p w14:paraId="0EFAC547" w14:textId="77777777" w:rsidR="001A4160" w:rsidRPr="00C42F93" w:rsidRDefault="001A4160" w:rsidP="00373BE9">
            <w:pPr>
              <w:rPr>
                <w:b/>
                <w:bCs/>
              </w:rPr>
            </w:pPr>
          </w:p>
          <w:p w14:paraId="595ACD20" w14:textId="29A46EA6" w:rsidR="001A4160" w:rsidRPr="00C42F93" w:rsidRDefault="001A4160" w:rsidP="00373BE9">
            <w:pPr>
              <w:rPr>
                <w:b/>
                <w:bCs/>
              </w:rPr>
            </w:pPr>
            <w:r w:rsidRPr="00C42F93">
              <w:t>MindTap/ Alternative MindTap CH10 (due 11/6)</w:t>
            </w:r>
          </w:p>
        </w:tc>
      </w:tr>
      <w:tr w:rsidR="007A1FF0" w:rsidRPr="00C42F93" w14:paraId="74DE76BC" w14:textId="77777777" w:rsidTr="09CBF9F6">
        <w:tc>
          <w:tcPr>
            <w:tcW w:w="983" w:type="dxa"/>
          </w:tcPr>
          <w:p w14:paraId="083FFB9D" w14:textId="77777777" w:rsidR="007A1FF0" w:rsidRPr="00C42F93" w:rsidRDefault="007A1FF0" w:rsidP="00373BE9">
            <w:pPr>
              <w:jc w:val="center"/>
            </w:pPr>
            <w:r w:rsidRPr="00C42F93">
              <w:t>11</w:t>
            </w:r>
          </w:p>
          <w:p w14:paraId="353BFACC" w14:textId="1EF4CEDC" w:rsidR="00C110BC" w:rsidRPr="00C42F93" w:rsidRDefault="00C110BC" w:rsidP="00373BE9">
            <w:pPr>
              <w:jc w:val="center"/>
            </w:pPr>
            <w:r w:rsidRPr="00C42F93">
              <w:t>10/31-11/6</w:t>
            </w:r>
          </w:p>
        </w:tc>
        <w:tc>
          <w:tcPr>
            <w:tcW w:w="2604" w:type="dxa"/>
          </w:tcPr>
          <w:p w14:paraId="59113C00" w14:textId="77777777" w:rsidR="007A1FF0" w:rsidRPr="00C42F93" w:rsidRDefault="007A1FF0" w:rsidP="00373BE9">
            <w:r w:rsidRPr="00C42F93">
              <w:t>(B&amp;B) Chapter 11: Physical and Cognitive Development in Young Adulthood</w:t>
            </w:r>
          </w:p>
          <w:p w14:paraId="0537A851" w14:textId="77777777" w:rsidR="007A1FF0" w:rsidRPr="00C42F93" w:rsidRDefault="007A1FF0" w:rsidP="00373BE9"/>
          <w:p w14:paraId="4340D682" w14:textId="77777777" w:rsidR="007A1FF0" w:rsidRPr="00C42F93" w:rsidRDefault="007A1FF0" w:rsidP="00373BE9">
            <w:pPr>
              <w:rPr>
                <w:b/>
                <w:bCs/>
              </w:rPr>
            </w:pPr>
          </w:p>
          <w:p w14:paraId="29722413" w14:textId="77777777" w:rsidR="007A1FF0" w:rsidRPr="00C42F93" w:rsidRDefault="007A1FF0" w:rsidP="00373BE9">
            <w:r w:rsidRPr="00C42F93">
              <w:t>(C&amp;C) Chapter11: Loneliness and Solitude</w:t>
            </w:r>
          </w:p>
          <w:p w14:paraId="1ADEC77E" w14:textId="77777777" w:rsidR="007A1FF0" w:rsidRPr="00C42F93" w:rsidRDefault="007A1FF0" w:rsidP="00373BE9">
            <w:pPr>
              <w:rPr>
                <w:b/>
                <w:bCs/>
              </w:rPr>
            </w:pPr>
          </w:p>
        </w:tc>
        <w:tc>
          <w:tcPr>
            <w:tcW w:w="4286" w:type="dxa"/>
          </w:tcPr>
          <w:p w14:paraId="6F97F766" w14:textId="77777777" w:rsidR="007A1FF0" w:rsidRPr="00C42F93" w:rsidRDefault="007A1FF0" w:rsidP="00373BE9">
            <w:r w:rsidRPr="00C42F93">
              <w:rPr>
                <w:bCs/>
                <w:w w:val="95"/>
              </w:rPr>
              <w:t xml:space="preserve">2.F.3.a: </w:t>
            </w:r>
            <w:r w:rsidRPr="00C42F93">
              <w:t xml:space="preserve"> theories of individual and family development across the lifespan</w:t>
            </w:r>
          </w:p>
          <w:p w14:paraId="33FB00F6" w14:textId="77777777" w:rsidR="007A1FF0" w:rsidRPr="00C42F93" w:rsidRDefault="007A1FF0" w:rsidP="00373BE9">
            <w:pPr>
              <w:rPr>
                <w:bCs/>
                <w:w w:val="95"/>
              </w:rPr>
            </w:pPr>
          </w:p>
          <w:p w14:paraId="3F60AF6A" w14:textId="77777777" w:rsidR="007A1FF0" w:rsidRPr="00C42F93" w:rsidRDefault="007A1FF0" w:rsidP="00373BE9">
            <w:r w:rsidRPr="00C42F93">
              <w:rPr>
                <w:bCs/>
                <w:w w:val="95"/>
              </w:rPr>
              <w:t xml:space="preserve">2.F.3.b: </w:t>
            </w:r>
            <w:r w:rsidRPr="00C42F93">
              <w:t xml:space="preserve"> theories</w:t>
            </w:r>
            <w:r w:rsidRPr="00C42F93">
              <w:rPr>
                <w:spacing w:val="1"/>
              </w:rPr>
              <w:t xml:space="preserve"> </w:t>
            </w:r>
            <w:r w:rsidRPr="00C42F93">
              <w:t>of learning</w:t>
            </w:r>
          </w:p>
          <w:p w14:paraId="7B364B5F" w14:textId="77777777" w:rsidR="007A1FF0" w:rsidRPr="00C42F93" w:rsidRDefault="007A1FF0" w:rsidP="00373BE9">
            <w:pPr>
              <w:rPr>
                <w:bCs/>
                <w:w w:val="95"/>
              </w:rPr>
            </w:pPr>
          </w:p>
          <w:p w14:paraId="6CF681DB" w14:textId="77777777" w:rsidR="007A1FF0" w:rsidRPr="00C42F93" w:rsidRDefault="007A1FF0" w:rsidP="00373BE9">
            <w:r w:rsidRPr="00C42F93">
              <w:rPr>
                <w:bCs/>
                <w:w w:val="95"/>
              </w:rPr>
              <w:t xml:space="preserve">2.F.3.c: </w:t>
            </w:r>
            <w:r w:rsidRPr="00C42F93">
              <w:t xml:space="preserve"> theories of normal and abnormal personality development</w:t>
            </w:r>
          </w:p>
          <w:p w14:paraId="47E0A29F" w14:textId="77777777" w:rsidR="007A1FF0" w:rsidRPr="00C42F93" w:rsidRDefault="007A1FF0" w:rsidP="00373BE9">
            <w:pPr>
              <w:rPr>
                <w:bCs/>
                <w:w w:val="95"/>
              </w:rPr>
            </w:pPr>
          </w:p>
          <w:p w14:paraId="0FCB958A" w14:textId="77777777" w:rsidR="007A1FF0" w:rsidRPr="00C42F93" w:rsidRDefault="007A1FF0" w:rsidP="00373BE9">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p w14:paraId="10349891" w14:textId="77777777" w:rsidR="007A1FF0" w:rsidRPr="00C42F93" w:rsidRDefault="007A1FF0" w:rsidP="00373BE9"/>
          <w:p w14:paraId="4CCDA673" w14:textId="77777777" w:rsidR="007A1FF0" w:rsidRPr="00C42F93" w:rsidRDefault="007A1FF0" w:rsidP="00373BE9">
            <w:r w:rsidRPr="00C42F93">
              <w:rPr>
                <w:bCs/>
                <w:w w:val="95"/>
              </w:rPr>
              <w:t xml:space="preserve">2.F.3.h: </w:t>
            </w:r>
            <w:r w:rsidRPr="00C42F93">
              <w:t xml:space="preserve"> a general framework</w:t>
            </w:r>
            <w:r w:rsidRPr="00C42F93">
              <w:rPr>
                <w:spacing w:val="1"/>
              </w:rPr>
              <w:t xml:space="preserve"> </w:t>
            </w:r>
            <w:r w:rsidRPr="00C42F93">
              <w:t>for</w:t>
            </w:r>
            <w:r w:rsidRPr="00C42F93">
              <w:rPr>
                <w:spacing w:val="-3"/>
              </w:rPr>
              <w:t xml:space="preserve"> </w:t>
            </w:r>
            <w:r w:rsidRPr="00C42F93">
              <w:t>understanding</w:t>
            </w:r>
            <w:r w:rsidRPr="00C42F93">
              <w:rPr>
                <w:spacing w:val="-2"/>
              </w:rPr>
              <w:t xml:space="preserve"> </w:t>
            </w:r>
            <w:r w:rsidRPr="00C42F93">
              <w:t>differing</w:t>
            </w:r>
            <w:r w:rsidRPr="00C42F93">
              <w:rPr>
                <w:spacing w:val="-2"/>
              </w:rPr>
              <w:t xml:space="preserve"> </w:t>
            </w:r>
            <w:r w:rsidRPr="00C42F93">
              <w:t>abilities</w:t>
            </w:r>
            <w:r w:rsidRPr="00C42F93">
              <w:rPr>
                <w:spacing w:val="-2"/>
              </w:rPr>
              <w:t xml:space="preserve"> </w:t>
            </w:r>
            <w:r w:rsidRPr="00C42F93">
              <w:t>and</w:t>
            </w:r>
            <w:r w:rsidRPr="00C42F93">
              <w:rPr>
                <w:spacing w:val="-3"/>
              </w:rPr>
              <w:t xml:space="preserve"> </w:t>
            </w:r>
            <w:r w:rsidRPr="00C42F93">
              <w:t>strategies</w:t>
            </w:r>
            <w:r w:rsidRPr="00C42F93">
              <w:rPr>
                <w:spacing w:val="-2"/>
              </w:rPr>
              <w:t xml:space="preserve"> </w:t>
            </w:r>
            <w:r w:rsidRPr="00C42F93">
              <w:t>for</w:t>
            </w:r>
            <w:r w:rsidRPr="00C42F93">
              <w:rPr>
                <w:spacing w:val="-2"/>
              </w:rPr>
              <w:t xml:space="preserve"> </w:t>
            </w:r>
            <w:r w:rsidRPr="00C42F93">
              <w:t>differentiated</w:t>
            </w:r>
            <w:r w:rsidRPr="00C42F93">
              <w:rPr>
                <w:spacing w:val="-2"/>
              </w:rPr>
              <w:t xml:space="preserve"> </w:t>
            </w:r>
            <w:r w:rsidRPr="00C42F93">
              <w:t>interventions</w:t>
            </w:r>
          </w:p>
          <w:p w14:paraId="08777754" w14:textId="77777777" w:rsidR="007A1FF0" w:rsidRPr="00C42F93" w:rsidRDefault="007A1FF0" w:rsidP="00373BE9"/>
          <w:p w14:paraId="6A29740E" w14:textId="77777777" w:rsidR="007A1FF0" w:rsidRPr="00C42F93" w:rsidRDefault="007A1FF0" w:rsidP="00373BE9">
            <w:r w:rsidRPr="00C42F93">
              <w:rPr>
                <w:bCs/>
                <w:w w:val="95"/>
              </w:rPr>
              <w:t>5.C.2.g:</w:t>
            </w:r>
            <w:r w:rsidRPr="00C42F93">
              <w:t xml:space="preserve"> impact of biological and neurological mechanisms on mental health</w:t>
            </w:r>
          </w:p>
          <w:p w14:paraId="5356332C" w14:textId="77777777" w:rsidR="007A1FF0" w:rsidRPr="00C42F93" w:rsidRDefault="007A1FF0" w:rsidP="00373BE9">
            <w:pPr>
              <w:rPr>
                <w:b/>
                <w:bCs/>
              </w:rPr>
            </w:pPr>
          </w:p>
        </w:tc>
        <w:tc>
          <w:tcPr>
            <w:tcW w:w="2387" w:type="dxa"/>
          </w:tcPr>
          <w:p w14:paraId="21AD818E" w14:textId="06F963BB" w:rsidR="003B62DA" w:rsidRPr="00C42F93" w:rsidRDefault="003B62DA" w:rsidP="00373BE9">
            <w:r w:rsidRPr="00C42F93">
              <w:t>Quiz 4: Due 11/13</w:t>
            </w:r>
          </w:p>
          <w:p w14:paraId="2873C2B2" w14:textId="7C00DE42" w:rsidR="003B62DA" w:rsidRPr="00C42F93" w:rsidRDefault="003B62DA" w:rsidP="00373BE9"/>
          <w:p w14:paraId="79892733" w14:textId="2320A468" w:rsidR="003B62DA" w:rsidRPr="00C42F93" w:rsidRDefault="003B62DA" w:rsidP="003B62DA">
            <w:r w:rsidRPr="00C42F93">
              <w:t>Human Growth Conceptualization Assigned: Due 12/5</w:t>
            </w:r>
          </w:p>
          <w:p w14:paraId="485B81A3" w14:textId="77777777" w:rsidR="003B62DA" w:rsidRPr="00C42F93" w:rsidRDefault="003B62DA" w:rsidP="00373BE9"/>
          <w:p w14:paraId="4B00E566" w14:textId="0F1FFEFD" w:rsidR="003B62DA" w:rsidRPr="00C42F93" w:rsidRDefault="001A4160" w:rsidP="00373BE9">
            <w:r w:rsidRPr="00C42F93">
              <w:t>MindTap/ Alternative MindTap CH11 (due 11/13) **only complete if you need to make some up</w:t>
            </w:r>
          </w:p>
          <w:p w14:paraId="2CF60304" w14:textId="184FDDE9" w:rsidR="007A1FF0" w:rsidRPr="00C42F93" w:rsidRDefault="007A1FF0" w:rsidP="00373BE9">
            <w:pPr>
              <w:rPr>
                <w:b/>
                <w:bCs/>
              </w:rPr>
            </w:pPr>
            <w:r w:rsidRPr="00C42F93">
              <w:t xml:space="preserve"> </w:t>
            </w:r>
          </w:p>
        </w:tc>
      </w:tr>
      <w:tr w:rsidR="007A1FF0" w:rsidRPr="00C42F93" w14:paraId="7F606451" w14:textId="77777777" w:rsidTr="09CBF9F6">
        <w:tc>
          <w:tcPr>
            <w:tcW w:w="983" w:type="dxa"/>
          </w:tcPr>
          <w:p w14:paraId="00C53C2F" w14:textId="77777777" w:rsidR="007A1FF0" w:rsidRPr="00C42F93" w:rsidRDefault="007A1FF0" w:rsidP="00373BE9">
            <w:pPr>
              <w:jc w:val="center"/>
            </w:pPr>
            <w:r w:rsidRPr="00C42F93">
              <w:t>12</w:t>
            </w:r>
          </w:p>
          <w:p w14:paraId="157DF2AD" w14:textId="0023714B" w:rsidR="00C110BC" w:rsidRPr="00C42F93" w:rsidRDefault="00C110BC" w:rsidP="00373BE9">
            <w:pPr>
              <w:jc w:val="center"/>
            </w:pPr>
            <w:r w:rsidRPr="00C42F93">
              <w:t>11/7-11/13</w:t>
            </w:r>
          </w:p>
        </w:tc>
        <w:tc>
          <w:tcPr>
            <w:tcW w:w="2604" w:type="dxa"/>
          </w:tcPr>
          <w:p w14:paraId="1BD38B60" w14:textId="77777777" w:rsidR="007A1FF0" w:rsidRPr="00C42F93" w:rsidRDefault="007A1FF0" w:rsidP="00373BE9">
            <w:r w:rsidRPr="00C42F93">
              <w:t>(B&amp;B) Chapter 12: Socioemotional and Vocational Development in Young Adulthood</w:t>
            </w:r>
          </w:p>
          <w:p w14:paraId="1D96A204" w14:textId="77777777" w:rsidR="007A1FF0" w:rsidRPr="00C42F93" w:rsidRDefault="007A1FF0" w:rsidP="00373BE9">
            <w:pPr>
              <w:rPr>
                <w:b/>
                <w:bCs/>
              </w:rPr>
            </w:pPr>
          </w:p>
          <w:p w14:paraId="36D23983" w14:textId="77777777" w:rsidR="007A1FF0" w:rsidRPr="00C42F93" w:rsidRDefault="007A1FF0" w:rsidP="00373BE9">
            <w:pPr>
              <w:rPr>
                <w:b/>
                <w:bCs/>
              </w:rPr>
            </w:pPr>
            <w:r w:rsidRPr="00C42F93">
              <w:t>(C&amp;C) Chapter 12: Death and Loss</w:t>
            </w:r>
          </w:p>
        </w:tc>
        <w:tc>
          <w:tcPr>
            <w:tcW w:w="4286" w:type="dxa"/>
          </w:tcPr>
          <w:p w14:paraId="39F52A10" w14:textId="77777777" w:rsidR="007A1FF0" w:rsidRPr="00C42F93" w:rsidRDefault="007A1FF0" w:rsidP="00373BE9">
            <w:r w:rsidRPr="00C42F93">
              <w:rPr>
                <w:bCs/>
                <w:w w:val="95"/>
              </w:rPr>
              <w:t xml:space="preserve">2.F.3.c: </w:t>
            </w:r>
            <w:r w:rsidRPr="00C42F93">
              <w:t xml:space="preserve"> theories of normal and abnormal personality development</w:t>
            </w:r>
          </w:p>
          <w:p w14:paraId="0D5B68A1" w14:textId="77777777" w:rsidR="007A1FF0" w:rsidRPr="00C42F93" w:rsidRDefault="007A1FF0" w:rsidP="00373BE9">
            <w:pPr>
              <w:rPr>
                <w:bCs/>
                <w:w w:val="95"/>
              </w:rPr>
            </w:pPr>
          </w:p>
          <w:p w14:paraId="06C9A08A" w14:textId="77777777" w:rsidR="007A1FF0" w:rsidRPr="00C42F93" w:rsidRDefault="007A1FF0" w:rsidP="00373BE9">
            <w:pPr>
              <w:rPr>
                <w:b/>
                <w:bCs/>
              </w:rPr>
            </w:pPr>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tc>
        <w:tc>
          <w:tcPr>
            <w:tcW w:w="2387" w:type="dxa"/>
          </w:tcPr>
          <w:p w14:paraId="00207C85" w14:textId="66ACF932" w:rsidR="007A1FF0" w:rsidRPr="00C42F93" w:rsidRDefault="007A1FF0" w:rsidP="00373BE9">
            <w:r w:rsidRPr="00C42F93">
              <w:t xml:space="preserve">Journal </w:t>
            </w:r>
            <w:r w:rsidR="003B62DA" w:rsidRPr="00C42F93">
              <w:t>6: Due 11/20</w:t>
            </w:r>
            <w:r w:rsidRPr="00C42F93">
              <w:t xml:space="preserve"> </w:t>
            </w:r>
          </w:p>
          <w:p w14:paraId="44B0D7AB" w14:textId="4F4EA598" w:rsidR="00BE1E60" w:rsidRPr="00C42F93" w:rsidRDefault="00BE1E60" w:rsidP="00373BE9"/>
          <w:p w14:paraId="17339655" w14:textId="486493BF" w:rsidR="00BE1E60" w:rsidRPr="00C42F93" w:rsidRDefault="00911C78" w:rsidP="00373BE9">
            <w:pPr>
              <w:rPr>
                <w:b/>
                <w:bCs/>
              </w:rPr>
            </w:pPr>
            <w:r w:rsidRPr="00C42F93">
              <w:rPr>
                <w:b/>
                <w:bCs/>
              </w:rPr>
              <w:t xml:space="preserve">DUE: </w:t>
            </w:r>
            <w:r w:rsidR="00BE1E60" w:rsidRPr="00C42F93">
              <w:rPr>
                <w:b/>
                <w:bCs/>
              </w:rPr>
              <w:t xml:space="preserve">Article Review 2 </w:t>
            </w:r>
            <w:r w:rsidRPr="00C42F93">
              <w:rPr>
                <w:b/>
                <w:bCs/>
              </w:rPr>
              <w:t>(</w:t>
            </w:r>
            <w:r w:rsidR="00BE1E60" w:rsidRPr="00C42F93">
              <w:rPr>
                <w:b/>
                <w:bCs/>
              </w:rPr>
              <w:t>11/13</w:t>
            </w:r>
            <w:r w:rsidRPr="00C42F93">
              <w:rPr>
                <w:b/>
                <w:bCs/>
              </w:rPr>
              <w:t>)</w:t>
            </w:r>
          </w:p>
          <w:p w14:paraId="0173D300" w14:textId="77777777" w:rsidR="007A1FF0" w:rsidRPr="00C42F93" w:rsidRDefault="007A1FF0" w:rsidP="00373BE9">
            <w:pPr>
              <w:rPr>
                <w:b/>
                <w:bCs/>
              </w:rPr>
            </w:pPr>
          </w:p>
          <w:p w14:paraId="63BA5BCB" w14:textId="1A0E55F4" w:rsidR="001A4160" w:rsidRPr="00C42F93" w:rsidRDefault="001A4160" w:rsidP="00373BE9">
            <w:pPr>
              <w:rPr>
                <w:b/>
                <w:bCs/>
              </w:rPr>
            </w:pPr>
            <w:r w:rsidRPr="00C42F93">
              <w:t>MindTap/ Alternative MindTap CH12 (due 11/</w:t>
            </w:r>
            <w:proofErr w:type="gramStart"/>
            <w:r w:rsidRPr="00C42F93">
              <w:t>20)*</w:t>
            </w:r>
            <w:proofErr w:type="gramEnd"/>
            <w:r w:rsidRPr="00C42F93">
              <w:t>*only complete if you need to make some up</w:t>
            </w:r>
          </w:p>
        </w:tc>
      </w:tr>
      <w:tr w:rsidR="007A1FF0" w:rsidRPr="00C42F93" w14:paraId="38DFF3F6" w14:textId="77777777" w:rsidTr="09CBF9F6">
        <w:tc>
          <w:tcPr>
            <w:tcW w:w="983" w:type="dxa"/>
          </w:tcPr>
          <w:p w14:paraId="17596143" w14:textId="77777777" w:rsidR="007A1FF0" w:rsidRPr="00C42F93" w:rsidRDefault="007A1FF0" w:rsidP="00373BE9">
            <w:pPr>
              <w:jc w:val="center"/>
            </w:pPr>
            <w:r w:rsidRPr="00C42F93">
              <w:lastRenderedPageBreak/>
              <w:t>13</w:t>
            </w:r>
          </w:p>
          <w:p w14:paraId="2FF57502" w14:textId="5D5836A5" w:rsidR="00C110BC" w:rsidRPr="00C42F93" w:rsidRDefault="00C110BC" w:rsidP="00373BE9">
            <w:pPr>
              <w:jc w:val="center"/>
            </w:pPr>
            <w:r w:rsidRPr="00C42F93">
              <w:t>11/14-11/20</w:t>
            </w:r>
          </w:p>
        </w:tc>
        <w:tc>
          <w:tcPr>
            <w:tcW w:w="2604" w:type="dxa"/>
          </w:tcPr>
          <w:p w14:paraId="769691AF" w14:textId="77777777" w:rsidR="007A1FF0" w:rsidRPr="00C42F93" w:rsidRDefault="007A1FF0" w:rsidP="00373BE9">
            <w:r w:rsidRPr="00C42F93">
              <w:t>(B&amp;B) Chapter 13: Middle Adulthood: Cognitive, Personality, and Social Development</w:t>
            </w:r>
          </w:p>
          <w:p w14:paraId="095FDD1D" w14:textId="77777777" w:rsidR="007A1FF0" w:rsidRPr="00C42F93" w:rsidRDefault="007A1FF0" w:rsidP="00373BE9"/>
          <w:p w14:paraId="3DB262CC" w14:textId="77777777" w:rsidR="007A1FF0" w:rsidRPr="00C42F93" w:rsidRDefault="007A1FF0" w:rsidP="00373BE9">
            <w:r w:rsidRPr="00C42F93">
              <w:t>(C&amp;C) Chapter 13: Meanings and Values</w:t>
            </w:r>
          </w:p>
          <w:p w14:paraId="7F850DF6" w14:textId="77777777" w:rsidR="007A1FF0" w:rsidRPr="00C42F93" w:rsidRDefault="007A1FF0" w:rsidP="00373BE9">
            <w:pPr>
              <w:rPr>
                <w:b/>
                <w:bCs/>
              </w:rPr>
            </w:pPr>
          </w:p>
        </w:tc>
        <w:tc>
          <w:tcPr>
            <w:tcW w:w="4286" w:type="dxa"/>
          </w:tcPr>
          <w:p w14:paraId="2E759F1D" w14:textId="77777777" w:rsidR="007A1FF0" w:rsidRPr="00C42F93" w:rsidRDefault="007A1FF0" w:rsidP="00373BE9">
            <w:r w:rsidRPr="00C42F93">
              <w:rPr>
                <w:bCs/>
                <w:w w:val="95"/>
              </w:rPr>
              <w:t xml:space="preserve">2.F.3.a: </w:t>
            </w:r>
            <w:r w:rsidRPr="00C42F93">
              <w:t xml:space="preserve"> theories of individual and family development across the lifespan</w:t>
            </w:r>
          </w:p>
          <w:p w14:paraId="7165E20A" w14:textId="77777777" w:rsidR="007A1FF0" w:rsidRPr="00C42F93" w:rsidRDefault="007A1FF0" w:rsidP="00373BE9">
            <w:pPr>
              <w:rPr>
                <w:bCs/>
                <w:w w:val="95"/>
              </w:rPr>
            </w:pPr>
          </w:p>
          <w:p w14:paraId="6C9D96E9" w14:textId="77777777" w:rsidR="007A1FF0" w:rsidRPr="00C42F93" w:rsidRDefault="007A1FF0" w:rsidP="00373BE9">
            <w:r w:rsidRPr="00C42F93">
              <w:rPr>
                <w:bCs/>
                <w:w w:val="95"/>
              </w:rPr>
              <w:t xml:space="preserve">2.F.3.b: </w:t>
            </w:r>
            <w:r w:rsidRPr="00C42F93">
              <w:t xml:space="preserve"> theories</w:t>
            </w:r>
            <w:r w:rsidRPr="00C42F93">
              <w:rPr>
                <w:spacing w:val="1"/>
              </w:rPr>
              <w:t xml:space="preserve"> </w:t>
            </w:r>
            <w:r w:rsidRPr="00C42F93">
              <w:t>of learning</w:t>
            </w:r>
          </w:p>
          <w:p w14:paraId="74B35D74" w14:textId="77777777" w:rsidR="007A1FF0" w:rsidRPr="00C42F93" w:rsidRDefault="007A1FF0" w:rsidP="00373BE9">
            <w:pPr>
              <w:rPr>
                <w:bCs/>
                <w:w w:val="95"/>
              </w:rPr>
            </w:pPr>
          </w:p>
          <w:p w14:paraId="2015323D" w14:textId="77777777" w:rsidR="007A1FF0" w:rsidRPr="00C42F93" w:rsidRDefault="007A1FF0" w:rsidP="00373BE9">
            <w:r w:rsidRPr="00C42F93">
              <w:rPr>
                <w:bCs/>
                <w:w w:val="95"/>
              </w:rPr>
              <w:t xml:space="preserve">2.F.3.c: </w:t>
            </w:r>
            <w:r w:rsidRPr="00C42F93">
              <w:t xml:space="preserve"> theories of normal and abnormal personality development</w:t>
            </w:r>
          </w:p>
          <w:p w14:paraId="683514D1" w14:textId="77777777" w:rsidR="007A1FF0" w:rsidRPr="00C42F93" w:rsidRDefault="007A1FF0" w:rsidP="00373BE9">
            <w:pPr>
              <w:rPr>
                <w:bCs/>
                <w:w w:val="95"/>
              </w:rPr>
            </w:pPr>
          </w:p>
          <w:p w14:paraId="576C7AC7" w14:textId="77777777" w:rsidR="007A1FF0" w:rsidRPr="00C42F93" w:rsidRDefault="007A1FF0" w:rsidP="00373BE9">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p w14:paraId="77AF10DC" w14:textId="77777777" w:rsidR="007A1FF0" w:rsidRPr="00C42F93" w:rsidRDefault="007A1FF0" w:rsidP="00373BE9"/>
          <w:p w14:paraId="1226CFB2" w14:textId="77777777" w:rsidR="007A1FF0" w:rsidRPr="00C42F93" w:rsidRDefault="007A1FF0" w:rsidP="00373BE9">
            <w:r w:rsidRPr="00C42F93">
              <w:rPr>
                <w:bCs/>
                <w:w w:val="95"/>
              </w:rPr>
              <w:t xml:space="preserve">2.F.3.h: </w:t>
            </w:r>
            <w:r w:rsidRPr="00C42F93">
              <w:t xml:space="preserve"> a general framework</w:t>
            </w:r>
            <w:r w:rsidRPr="00C42F93">
              <w:rPr>
                <w:spacing w:val="1"/>
              </w:rPr>
              <w:t xml:space="preserve"> </w:t>
            </w:r>
            <w:r w:rsidRPr="00C42F93">
              <w:t>for</w:t>
            </w:r>
            <w:r w:rsidRPr="00C42F93">
              <w:rPr>
                <w:spacing w:val="-3"/>
              </w:rPr>
              <w:t xml:space="preserve"> </w:t>
            </w:r>
            <w:r w:rsidRPr="00C42F93">
              <w:t>understanding</w:t>
            </w:r>
            <w:r w:rsidRPr="00C42F93">
              <w:rPr>
                <w:spacing w:val="-2"/>
              </w:rPr>
              <w:t xml:space="preserve"> </w:t>
            </w:r>
            <w:r w:rsidRPr="00C42F93">
              <w:t>differing</w:t>
            </w:r>
            <w:r w:rsidRPr="00C42F93">
              <w:rPr>
                <w:spacing w:val="-2"/>
              </w:rPr>
              <w:t xml:space="preserve"> </w:t>
            </w:r>
            <w:r w:rsidRPr="00C42F93">
              <w:t>abilities</w:t>
            </w:r>
            <w:r w:rsidRPr="00C42F93">
              <w:rPr>
                <w:spacing w:val="-2"/>
              </w:rPr>
              <w:t xml:space="preserve"> </w:t>
            </w:r>
            <w:r w:rsidRPr="00C42F93">
              <w:t>and</w:t>
            </w:r>
            <w:r w:rsidRPr="00C42F93">
              <w:rPr>
                <w:spacing w:val="-3"/>
              </w:rPr>
              <w:t xml:space="preserve"> </w:t>
            </w:r>
            <w:r w:rsidRPr="00C42F93">
              <w:t>strategies</w:t>
            </w:r>
            <w:r w:rsidRPr="00C42F93">
              <w:rPr>
                <w:spacing w:val="-2"/>
              </w:rPr>
              <w:t xml:space="preserve"> </w:t>
            </w:r>
            <w:r w:rsidRPr="00C42F93">
              <w:t>for</w:t>
            </w:r>
            <w:r w:rsidRPr="00C42F93">
              <w:rPr>
                <w:spacing w:val="-2"/>
              </w:rPr>
              <w:t xml:space="preserve"> </w:t>
            </w:r>
            <w:r w:rsidRPr="00C42F93">
              <w:t>differentiated</w:t>
            </w:r>
            <w:r w:rsidRPr="00C42F93">
              <w:rPr>
                <w:spacing w:val="-2"/>
              </w:rPr>
              <w:t xml:space="preserve"> </w:t>
            </w:r>
            <w:r w:rsidRPr="00C42F93">
              <w:t>interventions</w:t>
            </w:r>
          </w:p>
          <w:p w14:paraId="75FA983B" w14:textId="77777777" w:rsidR="007A1FF0" w:rsidRPr="00C42F93" w:rsidRDefault="007A1FF0" w:rsidP="00373BE9"/>
          <w:p w14:paraId="29AF14F5" w14:textId="77777777" w:rsidR="007A1FF0" w:rsidRPr="00C42F93" w:rsidRDefault="007A1FF0" w:rsidP="00373BE9">
            <w:r w:rsidRPr="00C42F93">
              <w:rPr>
                <w:bCs/>
                <w:w w:val="95"/>
              </w:rPr>
              <w:t>5.C.2.g:</w:t>
            </w:r>
            <w:r w:rsidRPr="00C42F93">
              <w:t xml:space="preserve"> impact of biological and neurological mechanisms on mental health</w:t>
            </w:r>
          </w:p>
          <w:p w14:paraId="3CC3C8DB" w14:textId="77777777" w:rsidR="007A1FF0" w:rsidRPr="00C42F93" w:rsidRDefault="007A1FF0" w:rsidP="00373BE9">
            <w:pPr>
              <w:rPr>
                <w:b/>
                <w:bCs/>
              </w:rPr>
            </w:pPr>
          </w:p>
        </w:tc>
        <w:tc>
          <w:tcPr>
            <w:tcW w:w="2387" w:type="dxa"/>
          </w:tcPr>
          <w:p w14:paraId="4360E6EE" w14:textId="77777777" w:rsidR="007A1FF0" w:rsidRPr="00C42F93" w:rsidRDefault="00911C78" w:rsidP="00373BE9">
            <w:pPr>
              <w:rPr>
                <w:b/>
                <w:bCs/>
              </w:rPr>
            </w:pPr>
            <w:r w:rsidRPr="00C42F93">
              <w:rPr>
                <w:b/>
                <w:bCs/>
              </w:rPr>
              <w:t xml:space="preserve">DUE: </w:t>
            </w:r>
            <w:r w:rsidR="003B62DA" w:rsidRPr="00C42F93">
              <w:rPr>
                <w:b/>
                <w:bCs/>
              </w:rPr>
              <w:t xml:space="preserve">Presentation </w:t>
            </w:r>
            <w:r w:rsidRPr="00C42F93">
              <w:rPr>
                <w:b/>
                <w:bCs/>
              </w:rPr>
              <w:t>(</w:t>
            </w:r>
            <w:r w:rsidR="003B62DA" w:rsidRPr="00C42F93">
              <w:rPr>
                <w:b/>
                <w:bCs/>
              </w:rPr>
              <w:t>11/20</w:t>
            </w:r>
            <w:r w:rsidRPr="00C42F93">
              <w:rPr>
                <w:b/>
                <w:bCs/>
              </w:rPr>
              <w:t>)</w:t>
            </w:r>
          </w:p>
          <w:p w14:paraId="3963EEF5" w14:textId="77777777" w:rsidR="001A4160" w:rsidRPr="00C42F93" w:rsidRDefault="001A4160" w:rsidP="00373BE9">
            <w:pPr>
              <w:rPr>
                <w:b/>
                <w:bCs/>
              </w:rPr>
            </w:pPr>
          </w:p>
          <w:p w14:paraId="3DFD48D5" w14:textId="42C1C98D" w:rsidR="001A4160" w:rsidRPr="00C42F93" w:rsidRDefault="001A4160" w:rsidP="00373BE9">
            <w:pPr>
              <w:rPr>
                <w:b/>
                <w:bCs/>
              </w:rPr>
            </w:pPr>
            <w:r w:rsidRPr="00C42F93">
              <w:t>MindTap/ Alternative MindTap CH13 (due 11/27) **only complete if you need to make some up</w:t>
            </w:r>
          </w:p>
        </w:tc>
      </w:tr>
      <w:tr w:rsidR="007A1FF0" w:rsidRPr="00C42F93" w14:paraId="6255AFB9" w14:textId="77777777" w:rsidTr="09CBF9F6">
        <w:tc>
          <w:tcPr>
            <w:tcW w:w="983" w:type="dxa"/>
          </w:tcPr>
          <w:p w14:paraId="41B7C0D3" w14:textId="77777777" w:rsidR="007A1FF0" w:rsidRPr="00C42F93" w:rsidRDefault="007A1FF0" w:rsidP="00373BE9">
            <w:pPr>
              <w:jc w:val="center"/>
            </w:pPr>
            <w:r w:rsidRPr="00C42F93">
              <w:t>14</w:t>
            </w:r>
          </w:p>
          <w:p w14:paraId="029F0361" w14:textId="425BE973" w:rsidR="00C110BC" w:rsidRPr="00C42F93" w:rsidRDefault="00C110BC" w:rsidP="00373BE9">
            <w:pPr>
              <w:jc w:val="center"/>
            </w:pPr>
            <w:r w:rsidRPr="00C42F93">
              <w:t>11/21-11/27</w:t>
            </w:r>
          </w:p>
        </w:tc>
        <w:tc>
          <w:tcPr>
            <w:tcW w:w="2604" w:type="dxa"/>
          </w:tcPr>
          <w:p w14:paraId="5257670D" w14:textId="2462159A" w:rsidR="007A1FF0" w:rsidRPr="00C42F93" w:rsidRDefault="007A1FF0" w:rsidP="09CBF9F6">
            <w:pPr>
              <w:rPr>
                <w:b/>
                <w:bCs/>
              </w:rPr>
            </w:pPr>
            <w:r w:rsidRPr="00C42F93">
              <w:t>(B&amp;B) Chapter 14: Living Well: Stress, Coping, and Life Satisfaction in Adulthood</w:t>
            </w:r>
          </w:p>
          <w:p w14:paraId="29516001" w14:textId="603B52E4" w:rsidR="007A1FF0" w:rsidRPr="00C42F93" w:rsidRDefault="09CBF9F6" w:rsidP="09CBF9F6">
            <w:r w:rsidRPr="00C42F93">
              <w:t>Diversity and Resilience</w:t>
            </w:r>
          </w:p>
        </w:tc>
        <w:tc>
          <w:tcPr>
            <w:tcW w:w="4286" w:type="dxa"/>
          </w:tcPr>
          <w:p w14:paraId="31DCCFF2" w14:textId="7373F4F5" w:rsidR="007A1FF0" w:rsidRPr="00C42F93" w:rsidRDefault="007A1FF0" w:rsidP="00373BE9">
            <w:pPr>
              <w:rPr>
                <w:b/>
                <w:bCs/>
              </w:rPr>
            </w:pPr>
            <w:proofErr w:type="gramStart"/>
            <w:r w:rsidRPr="00C42F93">
              <w:rPr>
                <w:w w:val="95"/>
              </w:rPr>
              <w:t>2.F.3.i</w:t>
            </w:r>
            <w:r w:rsidRPr="00C42F93">
              <w:t xml:space="preserve"> :</w:t>
            </w:r>
            <w:proofErr w:type="gramEnd"/>
            <w:r w:rsidRPr="00C42F93">
              <w:t xml:space="preserve"> ethical</w:t>
            </w:r>
            <w:r w:rsidRPr="00C42F93">
              <w:rPr>
                <w:spacing w:val="-2"/>
              </w:rPr>
              <w:t xml:space="preserve"> </w:t>
            </w:r>
            <w:r w:rsidRPr="00C42F93">
              <w:t>and</w:t>
            </w:r>
            <w:r w:rsidRPr="00C42F93">
              <w:rPr>
                <w:spacing w:val="-57"/>
              </w:rPr>
              <w:t xml:space="preserve">  </w:t>
            </w:r>
            <w:r w:rsidRPr="00C42F93">
              <w:t>culturally relevant strategies for promoting resilience and optimum development and wellness</w:t>
            </w:r>
            <w:r w:rsidRPr="00C42F93">
              <w:rPr>
                <w:spacing w:val="1"/>
              </w:rPr>
              <w:t xml:space="preserve"> </w:t>
            </w:r>
            <w:r w:rsidRPr="00C42F93">
              <w:t>across the lifespan</w:t>
            </w:r>
          </w:p>
        </w:tc>
        <w:tc>
          <w:tcPr>
            <w:tcW w:w="2387" w:type="dxa"/>
          </w:tcPr>
          <w:p w14:paraId="4DB03BE6" w14:textId="7DFF545E" w:rsidR="007A1FF0" w:rsidRPr="00C42F93" w:rsidRDefault="003B62DA" w:rsidP="003B62DA">
            <w:r w:rsidRPr="00C42F93">
              <w:t>Discussion Board 4: Due 12/8</w:t>
            </w:r>
          </w:p>
          <w:p w14:paraId="4754A298" w14:textId="77777777" w:rsidR="00911C78" w:rsidRPr="00C42F93" w:rsidRDefault="00911C78" w:rsidP="003B62DA"/>
          <w:p w14:paraId="7F224FA0" w14:textId="6001884D" w:rsidR="003B62DA" w:rsidRPr="00C42F93" w:rsidRDefault="003B62DA" w:rsidP="003B62DA">
            <w:r w:rsidRPr="00C42F93">
              <w:t>Final Assigned: Due 12/8</w:t>
            </w:r>
          </w:p>
        </w:tc>
      </w:tr>
      <w:tr w:rsidR="007A1FF0" w:rsidRPr="00C42F93" w14:paraId="4D9C9BE8" w14:textId="77777777" w:rsidTr="09CBF9F6">
        <w:tc>
          <w:tcPr>
            <w:tcW w:w="983" w:type="dxa"/>
          </w:tcPr>
          <w:p w14:paraId="39256826" w14:textId="77777777" w:rsidR="007A1FF0" w:rsidRPr="00C42F93" w:rsidRDefault="007A1FF0" w:rsidP="00373BE9">
            <w:pPr>
              <w:jc w:val="center"/>
            </w:pPr>
            <w:r w:rsidRPr="00C42F93">
              <w:t>15</w:t>
            </w:r>
          </w:p>
          <w:p w14:paraId="0C433D21" w14:textId="7B744A36" w:rsidR="00C110BC" w:rsidRPr="00C42F93" w:rsidRDefault="00C110BC" w:rsidP="00373BE9">
            <w:pPr>
              <w:jc w:val="center"/>
            </w:pPr>
            <w:r w:rsidRPr="00C42F93">
              <w:t>11/28-12/4</w:t>
            </w:r>
          </w:p>
        </w:tc>
        <w:tc>
          <w:tcPr>
            <w:tcW w:w="2604" w:type="dxa"/>
          </w:tcPr>
          <w:p w14:paraId="0A8CC434" w14:textId="77777777" w:rsidR="007A1FF0" w:rsidRPr="00C42F93" w:rsidRDefault="007A1FF0" w:rsidP="00373BE9">
            <w:pPr>
              <w:rPr>
                <w:b/>
                <w:bCs/>
              </w:rPr>
            </w:pPr>
            <w:r w:rsidRPr="00C42F93">
              <w:t>(B&amp;B) Chapter 15: Gains and Losses in Late Adulthood</w:t>
            </w:r>
          </w:p>
        </w:tc>
        <w:tc>
          <w:tcPr>
            <w:tcW w:w="4286" w:type="dxa"/>
          </w:tcPr>
          <w:p w14:paraId="554FAE9E" w14:textId="77777777" w:rsidR="007A1FF0" w:rsidRPr="00C42F93" w:rsidRDefault="007A1FF0" w:rsidP="00373BE9">
            <w:r w:rsidRPr="00C42F93">
              <w:rPr>
                <w:bCs/>
                <w:w w:val="95"/>
              </w:rPr>
              <w:t xml:space="preserve">2.F.3.c: </w:t>
            </w:r>
            <w:r w:rsidRPr="00C42F93">
              <w:t xml:space="preserve"> theories of normal and abnormal personality development</w:t>
            </w:r>
          </w:p>
          <w:p w14:paraId="6CEAD849" w14:textId="77777777" w:rsidR="007A1FF0" w:rsidRPr="00C42F93" w:rsidRDefault="007A1FF0" w:rsidP="00373BE9">
            <w:pPr>
              <w:rPr>
                <w:bCs/>
                <w:w w:val="95"/>
              </w:rPr>
            </w:pPr>
          </w:p>
          <w:p w14:paraId="08785026" w14:textId="77777777" w:rsidR="007A1FF0" w:rsidRPr="00C42F93" w:rsidRDefault="007A1FF0" w:rsidP="00373BE9">
            <w:r w:rsidRPr="00C42F93">
              <w:rPr>
                <w:bCs/>
                <w:w w:val="95"/>
              </w:rPr>
              <w:t xml:space="preserve">2.F.3.f: </w:t>
            </w:r>
            <w:r w:rsidRPr="00C42F93">
              <w:t xml:space="preserve"> systemic and</w:t>
            </w:r>
            <w:r w:rsidRPr="00C42F93">
              <w:rPr>
                <w:spacing w:val="1"/>
              </w:rPr>
              <w:t xml:space="preserve"> </w:t>
            </w:r>
            <w:r w:rsidRPr="00C42F93">
              <w:t>environmental factors that affect human development, functioning, and behavior</w:t>
            </w:r>
          </w:p>
          <w:p w14:paraId="0AA77D60" w14:textId="77777777" w:rsidR="007A1FF0" w:rsidRPr="00C42F93" w:rsidRDefault="007A1FF0" w:rsidP="00373BE9"/>
          <w:p w14:paraId="56818EDC" w14:textId="77777777" w:rsidR="007A1FF0" w:rsidRPr="00C42F93" w:rsidRDefault="007A1FF0" w:rsidP="00373BE9">
            <w:r w:rsidRPr="00C42F93">
              <w:rPr>
                <w:bCs/>
                <w:w w:val="95"/>
              </w:rPr>
              <w:t xml:space="preserve">2.F.3.h: </w:t>
            </w:r>
            <w:r w:rsidRPr="00C42F93">
              <w:t xml:space="preserve"> a general framework</w:t>
            </w:r>
            <w:r w:rsidRPr="00C42F93">
              <w:rPr>
                <w:spacing w:val="1"/>
              </w:rPr>
              <w:t xml:space="preserve"> </w:t>
            </w:r>
            <w:r w:rsidRPr="00C42F93">
              <w:t>for</w:t>
            </w:r>
            <w:r w:rsidRPr="00C42F93">
              <w:rPr>
                <w:spacing w:val="-3"/>
              </w:rPr>
              <w:t xml:space="preserve"> </w:t>
            </w:r>
            <w:r w:rsidRPr="00C42F93">
              <w:t>understanding</w:t>
            </w:r>
            <w:r w:rsidRPr="00C42F93">
              <w:rPr>
                <w:spacing w:val="-2"/>
              </w:rPr>
              <w:t xml:space="preserve"> </w:t>
            </w:r>
            <w:r w:rsidRPr="00C42F93">
              <w:t>differing</w:t>
            </w:r>
            <w:r w:rsidRPr="00C42F93">
              <w:rPr>
                <w:spacing w:val="-2"/>
              </w:rPr>
              <w:t xml:space="preserve"> </w:t>
            </w:r>
            <w:r w:rsidRPr="00C42F93">
              <w:t>abilities</w:t>
            </w:r>
            <w:r w:rsidRPr="00C42F93">
              <w:rPr>
                <w:spacing w:val="-2"/>
              </w:rPr>
              <w:t xml:space="preserve"> </w:t>
            </w:r>
            <w:r w:rsidRPr="00C42F93">
              <w:t>and</w:t>
            </w:r>
            <w:r w:rsidRPr="00C42F93">
              <w:rPr>
                <w:spacing w:val="-3"/>
              </w:rPr>
              <w:t xml:space="preserve"> </w:t>
            </w:r>
            <w:r w:rsidRPr="00C42F93">
              <w:t>strategies</w:t>
            </w:r>
            <w:r w:rsidRPr="00C42F93">
              <w:rPr>
                <w:spacing w:val="-2"/>
              </w:rPr>
              <w:t xml:space="preserve"> </w:t>
            </w:r>
            <w:r w:rsidRPr="00C42F93">
              <w:t>for</w:t>
            </w:r>
            <w:r w:rsidRPr="00C42F93">
              <w:rPr>
                <w:spacing w:val="-2"/>
              </w:rPr>
              <w:t xml:space="preserve"> </w:t>
            </w:r>
            <w:r w:rsidRPr="00C42F93">
              <w:t>differentiated</w:t>
            </w:r>
            <w:r w:rsidRPr="00C42F93">
              <w:rPr>
                <w:spacing w:val="-2"/>
              </w:rPr>
              <w:t xml:space="preserve"> </w:t>
            </w:r>
            <w:r w:rsidRPr="00C42F93">
              <w:t>interventions</w:t>
            </w:r>
          </w:p>
        </w:tc>
        <w:tc>
          <w:tcPr>
            <w:tcW w:w="2387" w:type="dxa"/>
          </w:tcPr>
          <w:p w14:paraId="43527699" w14:textId="5445E923" w:rsidR="007A1FF0" w:rsidRPr="00C42F93" w:rsidRDefault="003B62DA" w:rsidP="003B62DA">
            <w:pPr>
              <w:rPr>
                <w:b/>
                <w:bCs/>
              </w:rPr>
            </w:pPr>
            <w:r w:rsidRPr="00C42F93">
              <w:rPr>
                <w:b/>
                <w:bCs/>
              </w:rPr>
              <w:t>Catch Up on All Things Due</w:t>
            </w:r>
          </w:p>
        </w:tc>
      </w:tr>
      <w:tr w:rsidR="007A1FF0" w:rsidRPr="00C42F93" w14:paraId="7857A7A3" w14:textId="77777777" w:rsidTr="09CBF9F6">
        <w:tc>
          <w:tcPr>
            <w:tcW w:w="983" w:type="dxa"/>
          </w:tcPr>
          <w:p w14:paraId="11806701" w14:textId="77777777" w:rsidR="007A1FF0" w:rsidRPr="00C42F93" w:rsidRDefault="007A1FF0" w:rsidP="00373BE9">
            <w:pPr>
              <w:jc w:val="center"/>
            </w:pPr>
            <w:r w:rsidRPr="00C42F93">
              <w:t>16</w:t>
            </w:r>
          </w:p>
          <w:p w14:paraId="0C15E256" w14:textId="7EE2C68F" w:rsidR="00C110BC" w:rsidRPr="00C42F93" w:rsidRDefault="00C110BC" w:rsidP="00373BE9">
            <w:pPr>
              <w:jc w:val="center"/>
            </w:pPr>
            <w:r w:rsidRPr="00C42F93">
              <w:t>12/5-12/12</w:t>
            </w:r>
          </w:p>
        </w:tc>
        <w:tc>
          <w:tcPr>
            <w:tcW w:w="2604" w:type="dxa"/>
          </w:tcPr>
          <w:p w14:paraId="3E98A28F" w14:textId="77777777" w:rsidR="007A1FF0" w:rsidRPr="00C42F93" w:rsidRDefault="007A1FF0" w:rsidP="00373BE9">
            <w:r w:rsidRPr="00C42F93">
              <w:t>Final Week</w:t>
            </w:r>
          </w:p>
          <w:p w14:paraId="00A10CF6" w14:textId="77777777" w:rsidR="007A1FF0" w:rsidRPr="00C42F93" w:rsidRDefault="007A1FF0" w:rsidP="00373BE9">
            <w:pPr>
              <w:rPr>
                <w:b/>
                <w:bCs/>
              </w:rPr>
            </w:pPr>
          </w:p>
        </w:tc>
        <w:tc>
          <w:tcPr>
            <w:tcW w:w="4286" w:type="dxa"/>
          </w:tcPr>
          <w:p w14:paraId="3D7AF802" w14:textId="77777777" w:rsidR="007A1FF0" w:rsidRPr="00C42F93" w:rsidRDefault="007A1FF0" w:rsidP="00373BE9">
            <w:pPr>
              <w:jc w:val="center"/>
              <w:rPr>
                <w:b/>
                <w:bCs/>
              </w:rPr>
            </w:pPr>
          </w:p>
        </w:tc>
        <w:tc>
          <w:tcPr>
            <w:tcW w:w="2387" w:type="dxa"/>
          </w:tcPr>
          <w:p w14:paraId="364FFC34" w14:textId="1D6E4E1F" w:rsidR="003B62DA" w:rsidRPr="00C42F93" w:rsidRDefault="003B62DA" w:rsidP="003B62DA">
            <w:r w:rsidRPr="00C42F93">
              <w:t>Human Growth Conceptualization Due 12/5</w:t>
            </w:r>
          </w:p>
          <w:p w14:paraId="318938E0" w14:textId="77777777" w:rsidR="007A1FF0" w:rsidRPr="00C42F93" w:rsidRDefault="007A1FF0" w:rsidP="00373BE9">
            <w:pPr>
              <w:jc w:val="center"/>
              <w:rPr>
                <w:b/>
                <w:bCs/>
              </w:rPr>
            </w:pPr>
          </w:p>
        </w:tc>
      </w:tr>
    </w:tbl>
    <w:p w14:paraId="6972B259" w14:textId="77777777" w:rsidR="007A1FF0" w:rsidRPr="00387F6F" w:rsidRDefault="007A1FF0" w:rsidP="007A1FF0">
      <w:pPr>
        <w:rPr>
          <w:rFonts w:ascii="Cambria" w:hAnsi="Cambria" w:cstheme="minorHAnsi"/>
        </w:rPr>
      </w:pPr>
    </w:p>
    <w:sectPr w:rsidR="007A1FF0" w:rsidRPr="00387F6F">
      <w:pgSz w:w="12240" w:h="15840"/>
      <w:pgMar w:top="1274" w:right="1447" w:bottom="1502"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21A8C" w14:textId="77777777" w:rsidR="00717CB3" w:rsidRDefault="00717CB3" w:rsidP="00A1441D">
      <w:r>
        <w:separator/>
      </w:r>
    </w:p>
  </w:endnote>
  <w:endnote w:type="continuationSeparator" w:id="0">
    <w:p w14:paraId="0DE4BCA9" w14:textId="77777777" w:rsidR="00717CB3" w:rsidRDefault="00717CB3" w:rsidP="00A1441D">
      <w:r>
        <w:continuationSeparator/>
      </w:r>
    </w:p>
  </w:endnote>
  <w:endnote w:type="continuationNotice" w:id="1">
    <w:p w14:paraId="29C4557C" w14:textId="77777777" w:rsidR="00717CB3" w:rsidRDefault="00717C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E6C59" w14:textId="30428FAE" w:rsidR="00E10893" w:rsidRDefault="00E10893" w:rsidP="00FF389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sidR="00B77053">
      <w:rPr>
        <w:rStyle w:val="PageNumber"/>
      </w:rPr>
      <w:fldChar w:fldCharType="separate"/>
    </w:r>
    <w:r w:rsidR="00B77053">
      <w:rPr>
        <w:rStyle w:val="PageNumber"/>
        <w:noProof/>
      </w:rPr>
      <w:t>9</w:t>
    </w:r>
    <w:r>
      <w:rPr>
        <w:rStyle w:val="PageNumber"/>
      </w:rPr>
      <w:fldChar w:fldCharType="end"/>
    </w:r>
  </w:p>
  <w:p w14:paraId="371327ED" w14:textId="1AD7DBA3" w:rsidR="00E10893" w:rsidRDefault="00000000" w:rsidP="00A1441D">
    <w:pPr>
      <w:pStyle w:val="Footer"/>
      <w:ind w:right="360"/>
    </w:pPr>
    <w:sdt>
      <w:sdtPr>
        <w:id w:val="969400743"/>
        <w:placeholder>
          <w:docPart w:val="A94CB77A770C68438BBBB32BEB0E9F6D"/>
        </w:placeholder>
        <w:temporary/>
        <w:showingPlcHdr/>
      </w:sdtPr>
      <w:sdtContent>
        <w:r w:rsidR="00E10893">
          <w:t>[Type text]</w:t>
        </w:r>
      </w:sdtContent>
    </w:sdt>
    <w:r w:rsidR="00E10893">
      <w:ptab w:relativeTo="margin" w:alignment="center" w:leader="none"/>
    </w:r>
    <w:sdt>
      <w:sdtPr>
        <w:id w:val="969400748"/>
        <w:placeholder>
          <w:docPart w:val="731E7ED6084F1A478B6E71DBE9E8811F"/>
        </w:placeholder>
        <w:temporary/>
        <w:showingPlcHdr/>
      </w:sdtPr>
      <w:sdtContent>
        <w:r w:rsidR="00E10893">
          <w:t>[Type text]</w:t>
        </w:r>
      </w:sdtContent>
    </w:sdt>
    <w:r w:rsidR="00E10893">
      <w:ptab w:relativeTo="margin" w:alignment="right" w:leader="none"/>
    </w:r>
    <w:sdt>
      <w:sdtPr>
        <w:id w:val="969400753"/>
        <w:placeholder>
          <w:docPart w:val="D81B7B7C9A6C2644AA9025C3EBE87784"/>
        </w:placeholder>
        <w:temporary/>
        <w:showingPlcHdr/>
      </w:sdtPr>
      <w:sdtContent>
        <w:r w:rsidR="00E10893">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53585669"/>
      <w:docPartObj>
        <w:docPartGallery w:val="Page Numbers (Bottom of Page)"/>
        <w:docPartUnique/>
      </w:docPartObj>
    </w:sdtPr>
    <w:sdtContent>
      <w:p w14:paraId="0778D46B" w14:textId="24D08712" w:rsidR="00FF389C" w:rsidRDefault="00FF389C" w:rsidP="009E03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84FAF3" w14:textId="4DA76A62" w:rsidR="00E10893" w:rsidRDefault="00E10893" w:rsidP="00A144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F66CD" w14:textId="77777777" w:rsidR="00717CB3" w:rsidRDefault="00717CB3" w:rsidP="00A1441D">
      <w:r>
        <w:separator/>
      </w:r>
    </w:p>
  </w:footnote>
  <w:footnote w:type="continuationSeparator" w:id="0">
    <w:p w14:paraId="7F7F2DF4" w14:textId="77777777" w:rsidR="00717CB3" w:rsidRDefault="00717CB3" w:rsidP="00A1441D">
      <w:r>
        <w:continuationSeparator/>
      </w:r>
    </w:p>
  </w:footnote>
  <w:footnote w:type="continuationNotice" w:id="1">
    <w:p w14:paraId="6B9BBE74" w14:textId="77777777" w:rsidR="00717CB3" w:rsidRDefault="00717C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12D2"/>
    <w:multiLevelType w:val="multilevel"/>
    <w:tmpl w:val="60868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0708C9"/>
    <w:multiLevelType w:val="multilevel"/>
    <w:tmpl w:val="6BA2BA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E77039"/>
    <w:multiLevelType w:val="multilevel"/>
    <w:tmpl w:val="2FE0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587ADB"/>
    <w:multiLevelType w:val="multilevel"/>
    <w:tmpl w:val="DAB888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2B64DB"/>
    <w:multiLevelType w:val="hybridMultilevel"/>
    <w:tmpl w:val="E7BA56BC"/>
    <w:lvl w:ilvl="0" w:tplc="C81422E0">
      <w:start w:val="1"/>
      <w:numFmt w:val="bullet"/>
      <w:lvlText w:val="•"/>
      <w:lvlJc w:val="left"/>
      <w:pPr>
        <w:tabs>
          <w:tab w:val="num" w:pos="720"/>
        </w:tabs>
        <w:ind w:left="720" w:hanging="360"/>
      </w:pPr>
      <w:rPr>
        <w:rFonts w:ascii="Arial" w:hAnsi="Arial" w:hint="default"/>
      </w:rPr>
    </w:lvl>
    <w:lvl w:ilvl="1" w:tplc="6BD07166" w:tentative="1">
      <w:start w:val="1"/>
      <w:numFmt w:val="bullet"/>
      <w:lvlText w:val="•"/>
      <w:lvlJc w:val="left"/>
      <w:pPr>
        <w:tabs>
          <w:tab w:val="num" w:pos="1440"/>
        </w:tabs>
        <w:ind w:left="1440" w:hanging="360"/>
      </w:pPr>
      <w:rPr>
        <w:rFonts w:ascii="Arial" w:hAnsi="Arial" w:hint="default"/>
      </w:rPr>
    </w:lvl>
    <w:lvl w:ilvl="2" w:tplc="BFA2454C" w:tentative="1">
      <w:start w:val="1"/>
      <w:numFmt w:val="bullet"/>
      <w:lvlText w:val="•"/>
      <w:lvlJc w:val="left"/>
      <w:pPr>
        <w:tabs>
          <w:tab w:val="num" w:pos="2160"/>
        </w:tabs>
        <w:ind w:left="2160" w:hanging="360"/>
      </w:pPr>
      <w:rPr>
        <w:rFonts w:ascii="Arial" w:hAnsi="Arial" w:hint="default"/>
      </w:rPr>
    </w:lvl>
    <w:lvl w:ilvl="3" w:tplc="D10EB054" w:tentative="1">
      <w:start w:val="1"/>
      <w:numFmt w:val="bullet"/>
      <w:lvlText w:val="•"/>
      <w:lvlJc w:val="left"/>
      <w:pPr>
        <w:tabs>
          <w:tab w:val="num" w:pos="2880"/>
        </w:tabs>
        <w:ind w:left="2880" w:hanging="360"/>
      </w:pPr>
      <w:rPr>
        <w:rFonts w:ascii="Arial" w:hAnsi="Arial" w:hint="default"/>
      </w:rPr>
    </w:lvl>
    <w:lvl w:ilvl="4" w:tplc="2182ED60" w:tentative="1">
      <w:start w:val="1"/>
      <w:numFmt w:val="bullet"/>
      <w:lvlText w:val="•"/>
      <w:lvlJc w:val="left"/>
      <w:pPr>
        <w:tabs>
          <w:tab w:val="num" w:pos="3600"/>
        </w:tabs>
        <w:ind w:left="3600" w:hanging="360"/>
      </w:pPr>
      <w:rPr>
        <w:rFonts w:ascii="Arial" w:hAnsi="Arial" w:hint="default"/>
      </w:rPr>
    </w:lvl>
    <w:lvl w:ilvl="5" w:tplc="FA2AA656" w:tentative="1">
      <w:start w:val="1"/>
      <w:numFmt w:val="bullet"/>
      <w:lvlText w:val="•"/>
      <w:lvlJc w:val="left"/>
      <w:pPr>
        <w:tabs>
          <w:tab w:val="num" w:pos="4320"/>
        </w:tabs>
        <w:ind w:left="4320" w:hanging="360"/>
      </w:pPr>
      <w:rPr>
        <w:rFonts w:ascii="Arial" w:hAnsi="Arial" w:hint="default"/>
      </w:rPr>
    </w:lvl>
    <w:lvl w:ilvl="6" w:tplc="DE3A0B2E" w:tentative="1">
      <w:start w:val="1"/>
      <w:numFmt w:val="bullet"/>
      <w:lvlText w:val="•"/>
      <w:lvlJc w:val="left"/>
      <w:pPr>
        <w:tabs>
          <w:tab w:val="num" w:pos="5040"/>
        </w:tabs>
        <w:ind w:left="5040" w:hanging="360"/>
      </w:pPr>
      <w:rPr>
        <w:rFonts w:ascii="Arial" w:hAnsi="Arial" w:hint="default"/>
      </w:rPr>
    </w:lvl>
    <w:lvl w:ilvl="7" w:tplc="3166A2CA" w:tentative="1">
      <w:start w:val="1"/>
      <w:numFmt w:val="bullet"/>
      <w:lvlText w:val="•"/>
      <w:lvlJc w:val="left"/>
      <w:pPr>
        <w:tabs>
          <w:tab w:val="num" w:pos="5760"/>
        </w:tabs>
        <w:ind w:left="5760" w:hanging="360"/>
      </w:pPr>
      <w:rPr>
        <w:rFonts w:ascii="Arial" w:hAnsi="Arial" w:hint="default"/>
      </w:rPr>
    </w:lvl>
    <w:lvl w:ilvl="8" w:tplc="BFAA4F4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DCF01C0"/>
    <w:multiLevelType w:val="multilevel"/>
    <w:tmpl w:val="AA168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F9364C"/>
    <w:multiLevelType w:val="hybridMultilevel"/>
    <w:tmpl w:val="8CA291A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75FD4"/>
    <w:multiLevelType w:val="multilevel"/>
    <w:tmpl w:val="304419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4E21BA"/>
    <w:multiLevelType w:val="multilevel"/>
    <w:tmpl w:val="14F676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CD3E11"/>
    <w:multiLevelType w:val="multilevel"/>
    <w:tmpl w:val="8324869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D42F58"/>
    <w:multiLevelType w:val="multilevel"/>
    <w:tmpl w:val="F5AA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D64B7E"/>
    <w:multiLevelType w:val="multilevel"/>
    <w:tmpl w:val="D92E33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1A0D27"/>
    <w:multiLevelType w:val="multilevel"/>
    <w:tmpl w:val="86F85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252B50"/>
    <w:multiLevelType w:val="hybridMultilevel"/>
    <w:tmpl w:val="A6E63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6565397">
    <w:abstractNumId w:val="4"/>
  </w:num>
  <w:num w:numId="2" w16cid:durableId="230239637">
    <w:abstractNumId w:val="10"/>
  </w:num>
  <w:num w:numId="3" w16cid:durableId="1492410978">
    <w:abstractNumId w:val="2"/>
  </w:num>
  <w:num w:numId="4" w16cid:durableId="1658145553">
    <w:abstractNumId w:val="13"/>
  </w:num>
  <w:num w:numId="5" w16cid:durableId="2121799031">
    <w:abstractNumId w:val="5"/>
  </w:num>
  <w:num w:numId="6" w16cid:durableId="569079599">
    <w:abstractNumId w:val="7"/>
  </w:num>
  <w:num w:numId="7" w16cid:durableId="646671332">
    <w:abstractNumId w:val="3"/>
  </w:num>
  <w:num w:numId="8" w16cid:durableId="1658218507">
    <w:abstractNumId w:val="12"/>
  </w:num>
  <w:num w:numId="9" w16cid:durableId="782505100">
    <w:abstractNumId w:val="0"/>
  </w:num>
  <w:num w:numId="10" w16cid:durableId="70782279">
    <w:abstractNumId w:val="9"/>
  </w:num>
  <w:num w:numId="11" w16cid:durableId="228734278">
    <w:abstractNumId w:val="11"/>
  </w:num>
  <w:num w:numId="12" w16cid:durableId="2112234268">
    <w:abstractNumId w:val="8"/>
  </w:num>
  <w:num w:numId="13" w16cid:durableId="879240773">
    <w:abstractNumId w:val="1"/>
  </w:num>
  <w:num w:numId="14" w16cid:durableId="183251924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activeWritingStyle w:appName="MSWord" w:lang="en-U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D82"/>
    <w:rsid w:val="00012518"/>
    <w:rsid w:val="00012A15"/>
    <w:rsid w:val="00015E98"/>
    <w:rsid w:val="00016187"/>
    <w:rsid w:val="00016C60"/>
    <w:rsid w:val="000178AF"/>
    <w:rsid w:val="00020923"/>
    <w:rsid w:val="00022248"/>
    <w:rsid w:val="000254F4"/>
    <w:rsid w:val="00027F53"/>
    <w:rsid w:val="000308C5"/>
    <w:rsid w:val="0003195D"/>
    <w:rsid w:val="00043CC5"/>
    <w:rsid w:val="00044BC1"/>
    <w:rsid w:val="00050FC4"/>
    <w:rsid w:val="00051FA6"/>
    <w:rsid w:val="00053C37"/>
    <w:rsid w:val="00054619"/>
    <w:rsid w:val="0005559A"/>
    <w:rsid w:val="00056424"/>
    <w:rsid w:val="000611F8"/>
    <w:rsid w:val="00093EBF"/>
    <w:rsid w:val="00095FD9"/>
    <w:rsid w:val="000A2791"/>
    <w:rsid w:val="000A3340"/>
    <w:rsid w:val="000A4235"/>
    <w:rsid w:val="000A7A5E"/>
    <w:rsid w:val="000B416E"/>
    <w:rsid w:val="000B43E7"/>
    <w:rsid w:val="000C3293"/>
    <w:rsid w:val="000C44A8"/>
    <w:rsid w:val="000C4977"/>
    <w:rsid w:val="000D1FF3"/>
    <w:rsid w:val="000D4A70"/>
    <w:rsid w:val="000E0805"/>
    <w:rsid w:val="000E3E14"/>
    <w:rsid w:val="000E4429"/>
    <w:rsid w:val="001000C0"/>
    <w:rsid w:val="001003BC"/>
    <w:rsid w:val="00100DA5"/>
    <w:rsid w:val="0010343C"/>
    <w:rsid w:val="00103C7D"/>
    <w:rsid w:val="00104AD6"/>
    <w:rsid w:val="001064C9"/>
    <w:rsid w:val="0011210C"/>
    <w:rsid w:val="00115C8F"/>
    <w:rsid w:val="001168BE"/>
    <w:rsid w:val="0012188D"/>
    <w:rsid w:val="0012637F"/>
    <w:rsid w:val="00132760"/>
    <w:rsid w:val="00132DBC"/>
    <w:rsid w:val="001520F3"/>
    <w:rsid w:val="00153FB7"/>
    <w:rsid w:val="00154468"/>
    <w:rsid w:val="001550A1"/>
    <w:rsid w:val="001552DD"/>
    <w:rsid w:val="00155AF2"/>
    <w:rsid w:val="00162E8C"/>
    <w:rsid w:val="00163C10"/>
    <w:rsid w:val="0018235B"/>
    <w:rsid w:val="00185AF1"/>
    <w:rsid w:val="00187F44"/>
    <w:rsid w:val="00191EB7"/>
    <w:rsid w:val="00194B36"/>
    <w:rsid w:val="00194F6C"/>
    <w:rsid w:val="001A3315"/>
    <w:rsid w:val="001A4160"/>
    <w:rsid w:val="001A6372"/>
    <w:rsid w:val="001A7C87"/>
    <w:rsid w:val="001B0BFA"/>
    <w:rsid w:val="001B17F0"/>
    <w:rsid w:val="001C6C97"/>
    <w:rsid w:val="001C7669"/>
    <w:rsid w:val="001D20DF"/>
    <w:rsid w:val="001D6DFB"/>
    <w:rsid w:val="001E557D"/>
    <w:rsid w:val="001F4A70"/>
    <w:rsid w:val="002009D6"/>
    <w:rsid w:val="00201086"/>
    <w:rsid w:val="00202EAA"/>
    <w:rsid w:val="00203AD4"/>
    <w:rsid w:val="0021144E"/>
    <w:rsid w:val="00222356"/>
    <w:rsid w:val="00222483"/>
    <w:rsid w:val="00252986"/>
    <w:rsid w:val="00252BB2"/>
    <w:rsid w:val="00252F82"/>
    <w:rsid w:val="002574B2"/>
    <w:rsid w:val="00261100"/>
    <w:rsid w:val="0027064D"/>
    <w:rsid w:val="0028254C"/>
    <w:rsid w:val="002852B1"/>
    <w:rsid w:val="00294912"/>
    <w:rsid w:val="002951B5"/>
    <w:rsid w:val="002A0220"/>
    <w:rsid w:val="002A7536"/>
    <w:rsid w:val="002C39B7"/>
    <w:rsid w:val="002C5F66"/>
    <w:rsid w:val="002C6F37"/>
    <w:rsid w:val="002D3CAE"/>
    <w:rsid w:val="002D7C0D"/>
    <w:rsid w:val="002E06A8"/>
    <w:rsid w:val="002E1E1F"/>
    <w:rsid w:val="002F5E27"/>
    <w:rsid w:val="00300D74"/>
    <w:rsid w:val="00305C3B"/>
    <w:rsid w:val="00307882"/>
    <w:rsid w:val="0031071B"/>
    <w:rsid w:val="00320E13"/>
    <w:rsid w:val="003263DB"/>
    <w:rsid w:val="00331149"/>
    <w:rsid w:val="00333338"/>
    <w:rsid w:val="0034364A"/>
    <w:rsid w:val="0034484C"/>
    <w:rsid w:val="00344C57"/>
    <w:rsid w:val="00346C66"/>
    <w:rsid w:val="003478A9"/>
    <w:rsid w:val="0036254F"/>
    <w:rsid w:val="00371308"/>
    <w:rsid w:val="003713C4"/>
    <w:rsid w:val="003714C2"/>
    <w:rsid w:val="003853DD"/>
    <w:rsid w:val="00386850"/>
    <w:rsid w:val="0038764B"/>
    <w:rsid w:val="00387F6F"/>
    <w:rsid w:val="00392BDA"/>
    <w:rsid w:val="003A2845"/>
    <w:rsid w:val="003B064A"/>
    <w:rsid w:val="003B22B2"/>
    <w:rsid w:val="003B2879"/>
    <w:rsid w:val="003B579B"/>
    <w:rsid w:val="003B62DA"/>
    <w:rsid w:val="003C0784"/>
    <w:rsid w:val="003C540D"/>
    <w:rsid w:val="003D0157"/>
    <w:rsid w:val="003D2C4B"/>
    <w:rsid w:val="003D2CAB"/>
    <w:rsid w:val="003D54C9"/>
    <w:rsid w:val="003D6A5D"/>
    <w:rsid w:val="003F07BC"/>
    <w:rsid w:val="003F2478"/>
    <w:rsid w:val="003F4590"/>
    <w:rsid w:val="004034A8"/>
    <w:rsid w:val="004104E8"/>
    <w:rsid w:val="00410EFD"/>
    <w:rsid w:val="004137C7"/>
    <w:rsid w:val="00413BE4"/>
    <w:rsid w:val="00415189"/>
    <w:rsid w:val="00421916"/>
    <w:rsid w:val="004243F1"/>
    <w:rsid w:val="00426B8D"/>
    <w:rsid w:val="00430D6E"/>
    <w:rsid w:val="00433529"/>
    <w:rsid w:val="00433E0E"/>
    <w:rsid w:val="00444A8D"/>
    <w:rsid w:val="00451D0E"/>
    <w:rsid w:val="00465A4A"/>
    <w:rsid w:val="00480286"/>
    <w:rsid w:val="00480D0E"/>
    <w:rsid w:val="00484FE8"/>
    <w:rsid w:val="00485BA3"/>
    <w:rsid w:val="004910AF"/>
    <w:rsid w:val="004A0613"/>
    <w:rsid w:val="004A224F"/>
    <w:rsid w:val="004A3381"/>
    <w:rsid w:val="004B7391"/>
    <w:rsid w:val="004B7CB3"/>
    <w:rsid w:val="004C1F38"/>
    <w:rsid w:val="004C6FD7"/>
    <w:rsid w:val="004D2989"/>
    <w:rsid w:val="004F0899"/>
    <w:rsid w:val="005004F4"/>
    <w:rsid w:val="00505F58"/>
    <w:rsid w:val="005109F9"/>
    <w:rsid w:val="00513BE8"/>
    <w:rsid w:val="00514616"/>
    <w:rsid w:val="00520DE7"/>
    <w:rsid w:val="005322AA"/>
    <w:rsid w:val="00532FE9"/>
    <w:rsid w:val="00536A20"/>
    <w:rsid w:val="00536C10"/>
    <w:rsid w:val="00537F53"/>
    <w:rsid w:val="00540C5A"/>
    <w:rsid w:val="00543BAC"/>
    <w:rsid w:val="005533F0"/>
    <w:rsid w:val="00553441"/>
    <w:rsid w:val="00553734"/>
    <w:rsid w:val="005648DD"/>
    <w:rsid w:val="00573B21"/>
    <w:rsid w:val="00575538"/>
    <w:rsid w:val="005807E1"/>
    <w:rsid w:val="00580FCC"/>
    <w:rsid w:val="00585406"/>
    <w:rsid w:val="00587DA0"/>
    <w:rsid w:val="005A1D4E"/>
    <w:rsid w:val="005A212A"/>
    <w:rsid w:val="005A4459"/>
    <w:rsid w:val="005A49D8"/>
    <w:rsid w:val="005A6F74"/>
    <w:rsid w:val="005B49CC"/>
    <w:rsid w:val="005B6F3A"/>
    <w:rsid w:val="005C3ABD"/>
    <w:rsid w:val="005D6638"/>
    <w:rsid w:val="005E2C9B"/>
    <w:rsid w:val="005E55A7"/>
    <w:rsid w:val="005F2CF9"/>
    <w:rsid w:val="00604E2A"/>
    <w:rsid w:val="00613D5E"/>
    <w:rsid w:val="0061486C"/>
    <w:rsid w:val="00616267"/>
    <w:rsid w:val="00621E91"/>
    <w:rsid w:val="006239B0"/>
    <w:rsid w:val="006272F4"/>
    <w:rsid w:val="00632A48"/>
    <w:rsid w:val="0063539B"/>
    <w:rsid w:val="00640B51"/>
    <w:rsid w:val="0064489A"/>
    <w:rsid w:val="006448B2"/>
    <w:rsid w:val="00644D62"/>
    <w:rsid w:val="00646082"/>
    <w:rsid w:val="00653F85"/>
    <w:rsid w:val="00663CC1"/>
    <w:rsid w:val="006724BF"/>
    <w:rsid w:val="00675790"/>
    <w:rsid w:val="00675987"/>
    <w:rsid w:val="0067622B"/>
    <w:rsid w:val="006817E1"/>
    <w:rsid w:val="0068245B"/>
    <w:rsid w:val="00685026"/>
    <w:rsid w:val="0069059E"/>
    <w:rsid w:val="006912E8"/>
    <w:rsid w:val="00692A96"/>
    <w:rsid w:val="006A3D33"/>
    <w:rsid w:val="006A6E43"/>
    <w:rsid w:val="006B0D82"/>
    <w:rsid w:val="006B34F1"/>
    <w:rsid w:val="006C08B2"/>
    <w:rsid w:val="006C264B"/>
    <w:rsid w:val="006C334D"/>
    <w:rsid w:val="006C36DA"/>
    <w:rsid w:val="006E0A51"/>
    <w:rsid w:val="006E46D4"/>
    <w:rsid w:val="006F0718"/>
    <w:rsid w:val="006F3151"/>
    <w:rsid w:val="006F4368"/>
    <w:rsid w:val="006F4A1A"/>
    <w:rsid w:val="006F7DFE"/>
    <w:rsid w:val="00703F77"/>
    <w:rsid w:val="00705461"/>
    <w:rsid w:val="007063A2"/>
    <w:rsid w:val="00710AFB"/>
    <w:rsid w:val="00710B21"/>
    <w:rsid w:val="00717CB3"/>
    <w:rsid w:val="007224A0"/>
    <w:rsid w:val="0072552D"/>
    <w:rsid w:val="00727478"/>
    <w:rsid w:val="00731791"/>
    <w:rsid w:val="00735130"/>
    <w:rsid w:val="00735496"/>
    <w:rsid w:val="007415F1"/>
    <w:rsid w:val="00741800"/>
    <w:rsid w:val="00744C19"/>
    <w:rsid w:val="00746A8F"/>
    <w:rsid w:val="00755A6E"/>
    <w:rsid w:val="0077203F"/>
    <w:rsid w:val="007742A7"/>
    <w:rsid w:val="00774BC5"/>
    <w:rsid w:val="007767D3"/>
    <w:rsid w:val="00777C5F"/>
    <w:rsid w:val="00785D8C"/>
    <w:rsid w:val="007914C2"/>
    <w:rsid w:val="007A18F7"/>
    <w:rsid w:val="007A1FF0"/>
    <w:rsid w:val="007A4767"/>
    <w:rsid w:val="007B18D3"/>
    <w:rsid w:val="007C2C63"/>
    <w:rsid w:val="007C49AF"/>
    <w:rsid w:val="007C5735"/>
    <w:rsid w:val="007C5A34"/>
    <w:rsid w:val="007C7490"/>
    <w:rsid w:val="007D15CB"/>
    <w:rsid w:val="007D36E4"/>
    <w:rsid w:val="007D52B4"/>
    <w:rsid w:val="007D53C7"/>
    <w:rsid w:val="007E3E9B"/>
    <w:rsid w:val="007F5325"/>
    <w:rsid w:val="007F5567"/>
    <w:rsid w:val="007F6ED0"/>
    <w:rsid w:val="0080136C"/>
    <w:rsid w:val="00812FFE"/>
    <w:rsid w:val="008138BD"/>
    <w:rsid w:val="00817E6B"/>
    <w:rsid w:val="00823EB7"/>
    <w:rsid w:val="00824BD1"/>
    <w:rsid w:val="00832E9C"/>
    <w:rsid w:val="0083516F"/>
    <w:rsid w:val="00845CB2"/>
    <w:rsid w:val="00846E91"/>
    <w:rsid w:val="00850FFD"/>
    <w:rsid w:val="00852923"/>
    <w:rsid w:val="00854C3C"/>
    <w:rsid w:val="00861AFD"/>
    <w:rsid w:val="00866EE3"/>
    <w:rsid w:val="00884F37"/>
    <w:rsid w:val="008925FF"/>
    <w:rsid w:val="00892871"/>
    <w:rsid w:val="00893F6B"/>
    <w:rsid w:val="00896862"/>
    <w:rsid w:val="008A0482"/>
    <w:rsid w:val="008A5FF2"/>
    <w:rsid w:val="008A6503"/>
    <w:rsid w:val="008B14D1"/>
    <w:rsid w:val="008B28DE"/>
    <w:rsid w:val="008B2A81"/>
    <w:rsid w:val="008B2F27"/>
    <w:rsid w:val="008B386F"/>
    <w:rsid w:val="008B3EF1"/>
    <w:rsid w:val="008B5921"/>
    <w:rsid w:val="008C74E2"/>
    <w:rsid w:val="008D73D7"/>
    <w:rsid w:val="008E33A5"/>
    <w:rsid w:val="008E5714"/>
    <w:rsid w:val="009023A0"/>
    <w:rsid w:val="009106CE"/>
    <w:rsid w:val="0091197D"/>
    <w:rsid w:val="00911C78"/>
    <w:rsid w:val="00911FBF"/>
    <w:rsid w:val="00917EA8"/>
    <w:rsid w:val="00921484"/>
    <w:rsid w:val="0093075C"/>
    <w:rsid w:val="009362D4"/>
    <w:rsid w:val="00941A43"/>
    <w:rsid w:val="009445BF"/>
    <w:rsid w:val="00952C38"/>
    <w:rsid w:val="00953A93"/>
    <w:rsid w:val="0095434A"/>
    <w:rsid w:val="00961C9A"/>
    <w:rsid w:val="0096398D"/>
    <w:rsid w:val="00964A43"/>
    <w:rsid w:val="00967F17"/>
    <w:rsid w:val="00971C88"/>
    <w:rsid w:val="00982B82"/>
    <w:rsid w:val="0098635A"/>
    <w:rsid w:val="00992EB0"/>
    <w:rsid w:val="0099353D"/>
    <w:rsid w:val="00993789"/>
    <w:rsid w:val="009A086F"/>
    <w:rsid w:val="009A0ACC"/>
    <w:rsid w:val="009B2BBA"/>
    <w:rsid w:val="009B40E7"/>
    <w:rsid w:val="009B6FF5"/>
    <w:rsid w:val="009C1F3D"/>
    <w:rsid w:val="009C2C23"/>
    <w:rsid w:val="009C43B5"/>
    <w:rsid w:val="009E271C"/>
    <w:rsid w:val="009E3541"/>
    <w:rsid w:val="009E41F6"/>
    <w:rsid w:val="009E4A4C"/>
    <w:rsid w:val="009E6348"/>
    <w:rsid w:val="009F4D59"/>
    <w:rsid w:val="009F5067"/>
    <w:rsid w:val="009F5B73"/>
    <w:rsid w:val="009F6F4B"/>
    <w:rsid w:val="00A00C6B"/>
    <w:rsid w:val="00A05A9B"/>
    <w:rsid w:val="00A13904"/>
    <w:rsid w:val="00A1441D"/>
    <w:rsid w:val="00A16542"/>
    <w:rsid w:val="00A302AF"/>
    <w:rsid w:val="00A30A60"/>
    <w:rsid w:val="00A321FA"/>
    <w:rsid w:val="00A328BD"/>
    <w:rsid w:val="00A45833"/>
    <w:rsid w:val="00A505C7"/>
    <w:rsid w:val="00A81EFD"/>
    <w:rsid w:val="00A85547"/>
    <w:rsid w:val="00A916AA"/>
    <w:rsid w:val="00A94F49"/>
    <w:rsid w:val="00A964F1"/>
    <w:rsid w:val="00AA74E8"/>
    <w:rsid w:val="00AB1FA9"/>
    <w:rsid w:val="00AB617A"/>
    <w:rsid w:val="00AC0118"/>
    <w:rsid w:val="00AC1A93"/>
    <w:rsid w:val="00AC58E2"/>
    <w:rsid w:val="00AC5F4F"/>
    <w:rsid w:val="00AC67CD"/>
    <w:rsid w:val="00AD2873"/>
    <w:rsid w:val="00AE1E23"/>
    <w:rsid w:val="00AE6BDE"/>
    <w:rsid w:val="00AF698B"/>
    <w:rsid w:val="00AF7E1D"/>
    <w:rsid w:val="00B029BF"/>
    <w:rsid w:val="00B0401D"/>
    <w:rsid w:val="00B06675"/>
    <w:rsid w:val="00B13D3A"/>
    <w:rsid w:val="00B178D8"/>
    <w:rsid w:val="00B2222D"/>
    <w:rsid w:val="00B23300"/>
    <w:rsid w:val="00B24A44"/>
    <w:rsid w:val="00B2544D"/>
    <w:rsid w:val="00B31A15"/>
    <w:rsid w:val="00B3522A"/>
    <w:rsid w:val="00B40774"/>
    <w:rsid w:val="00B4241A"/>
    <w:rsid w:val="00B438A2"/>
    <w:rsid w:val="00B43A3A"/>
    <w:rsid w:val="00B44826"/>
    <w:rsid w:val="00B44C96"/>
    <w:rsid w:val="00B4798A"/>
    <w:rsid w:val="00B61ADA"/>
    <w:rsid w:val="00B62ED1"/>
    <w:rsid w:val="00B63CB9"/>
    <w:rsid w:val="00B67BAA"/>
    <w:rsid w:val="00B74AF3"/>
    <w:rsid w:val="00B76105"/>
    <w:rsid w:val="00B77053"/>
    <w:rsid w:val="00B805F3"/>
    <w:rsid w:val="00B81FC8"/>
    <w:rsid w:val="00B85061"/>
    <w:rsid w:val="00BA0A5A"/>
    <w:rsid w:val="00BA2AA6"/>
    <w:rsid w:val="00BA3D47"/>
    <w:rsid w:val="00BB413D"/>
    <w:rsid w:val="00BB57C6"/>
    <w:rsid w:val="00BB66B3"/>
    <w:rsid w:val="00BB6F76"/>
    <w:rsid w:val="00BC0B46"/>
    <w:rsid w:val="00BC28D5"/>
    <w:rsid w:val="00BD3D48"/>
    <w:rsid w:val="00BD5E8B"/>
    <w:rsid w:val="00BE1E60"/>
    <w:rsid w:val="00BE2511"/>
    <w:rsid w:val="00BE5935"/>
    <w:rsid w:val="00BE7F33"/>
    <w:rsid w:val="00BF313F"/>
    <w:rsid w:val="00C00FE2"/>
    <w:rsid w:val="00C06137"/>
    <w:rsid w:val="00C110BC"/>
    <w:rsid w:val="00C15DB5"/>
    <w:rsid w:val="00C20177"/>
    <w:rsid w:val="00C215B8"/>
    <w:rsid w:val="00C309C0"/>
    <w:rsid w:val="00C32DB2"/>
    <w:rsid w:val="00C3368C"/>
    <w:rsid w:val="00C40981"/>
    <w:rsid w:val="00C42F93"/>
    <w:rsid w:val="00C462C2"/>
    <w:rsid w:val="00C51368"/>
    <w:rsid w:val="00C51467"/>
    <w:rsid w:val="00C535EA"/>
    <w:rsid w:val="00C57081"/>
    <w:rsid w:val="00C64A2B"/>
    <w:rsid w:val="00C65BD9"/>
    <w:rsid w:val="00C74E2A"/>
    <w:rsid w:val="00C75E26"/>
    <w:rsid w:val="00C7747A"/>
    <w:rsid w:val="00C824F1"/>
    <w:rsid w:val="00C85943"/>
    <w:rsid w:val="00C862E2"/>
    <w:rsid w:val="00C91199"/>
    <w:rsid w:val="00C91A6C"/>
    <w:rsid w:val="00CA2337"/>
    <w:rsid w:val="00CA23BA"/>
    <w:rsid w:val="00CA5A8A"/>
    <w:rsid w:val="00CB23EB"/>
    <w:rsid w:val="00CC288C"/>
    <w:rsid w:val="00CC7007"/>
    <w:rsid w:val="00CE3F32"/>
    <w:rsid w:val="00CE57EF"/>
    <w:rsid w:val="00CF322B"/>
    <w:rsid w:val="00CF450D"/>
    <w:rsid w:val="00CF710C"/>
    <w:rsid w:val="00D02694"/>
    <w:rsid w:val="00D035A8"/>
    <w:rsid w:val="00D16DBC"/>
    <w:rsid w:val="00D24AAB"/>
    <w:rsid w:val="00D34CD2"/>
    <w:rsid w:val="00D4743D"/>
    <w:rsid w:val="00D55E34"/>
    <w:rsid w:val="00D62820"/>
    <w:rsid w:val="00D66581"/>
    <w:rsid w:val="00D6664C"/>
    <w:rsid w:val="00D66EED"/>
    <w:rsid w:val="00D708E4"/>
    <w:rsid w:val="00D7572A"/>
    <w:rsid w:val="00D75C91"/>
    <w:rsid w:val="00D76F3D"/>
    <w:rsid w:val="00D861A1"/>
    <w:rsid w:val="00D869B6"/>
    <w:rsid w:val="00D91FA5"/>
    <w:rsid w:val="00DA341A"/>
    <w:rsid w:val="00DB649C"/>
    <w:rsid w:val="00DB70C1"/>
    <w:rsid w:val="00DB7153"/>
    <w:rsid w:val="00DB7FD3"/>
    <w:rsid w:val="00DC3E0E"/>
    <w:rsid w:val="00DC5D56"/>
    <w:rsid w:val="00DD23D1"/>
    <w:rsid w:val="00DD37B2"/>
    <w:rsid w:val="00DD42D9"/>
    <w:rsid w:val="00DE3401"/>
    <w:rsid w:val="00DE36EF"/>
    <w:rsid w:val="00DE4225"/>
    <w:rsid w:val="00DE4E6A"/>
    <w:rsid w:val="00DE5867"/>
    <w:rsid w:val="00DF28E3"/>
    <w:rsid w:val="00E01021"/>
    <w:rsid w:val="00E030C0"/>
    <w:rsid w:val="00E0723A"/>
    <w:rsid w:val="00E10893"/>
    <w:rsid w:val="00E20238"/>
    <w:rsid w:val="00E23689"/>
    <w:rsid w:val="00E25F12"/>
    <w:rsid w:val="00E26C3C"/>
    <w:rsid w:val="00E27F0E"/>
    <w:rsid w:val="00E303A8"/>
    <w:rsid w:val="00E45FF6"/>
    <w:rsid w:val="00E46DE6"/>
    <w:rsid w:val="00E50BD1"/>
    <w:rsid w:val="00E5118F"/>
    <w:rsid w:val="00E52D32"/>
    <w:rsid w:val="00E65617"/>
    <w:rsid w:val="00E67CBD"/>
    <w:rsid w:val="00E70C95"/>
    <w:rsid w:val="00E74C27"/>
    <w:rsid w:val="00E82F71"/>
    <w:rsid w:val="00E85EFC"/>
    <w:rsid w:val="00E91146"/>
    <w:rsid w:val="00E911E2"/>
    <w:rsid w:val="00E978DD"/>
    <w:rsid w:val="00EA187B"/>
    <w:rsid w:val="00EA7350"/>
    <w:rsid w:val="00EB78EB"/>
    <w:rsid w:val="00EC6FC9"/>
    <w:rsid w:val="00ED193E"/>
    <w:rsid w:val="00EE3397"/>
    <w:rsid w:val="00EE3D0B"/>
    <w:rsid w:val="00EF2016"/>
    <w:rsid w:val="00EF235F"/>
    <w:rsid w:val="00EF298A"/>
    <w:rsid w:val="00EF3466"/>
    <w:rsid w:val="00F006AF"/>
    <w:rsid w:val="00F034C4"/>
    <w:rsid w:val="00F04586"/>
    <w:rsid w:val="00F0458E"/>
    <w:rsid w:val="00F06254"/>
    <w:rsid w:val="00F0784D"/>
    <w:rsid w:val="00F10029"/>
    <w:rsid w:val="00F242F7"/>
    <w:rsid w:val="00F27DF9"/>
    <w:rsid w:val="00F301BC"/>
    <w:rsid w:val="00F321D5"/>
    <w:rsid w:val="00F329AD"/>
    <w:rsid w:val="00F3575E"/>
    <w:rsid w:val="00F40F5C"/>
    <w:rsid w:val="00F42947"/>
    <w:rsid w:val="00F6239C"/>
    <w:rsid w:val="00F6624A"/>
    <w:rsid w:val="00F73954"/>
    <w:rsid w:val="00F908F2"/>
    <w:rsid w:val="00F94FB0"/>
    <w:rsid w:val="00F95030"/>
    <w:rsid w:val="00F96A60"/>
    <w:rsid w:val="00FA1D01"/>
    <w:rsid w:val="00FA2B2E"/>
    <w:rsid w:val="00FA5665"/>
    <w:rsid w:val="00FA6039"/>
    <w:rsid w:val="00FB5AA6"/>
    <w:rsid w:val="00FC0C00"/>
    <w:rsid w:val="00FC71B4"/>
    <w:rsid w:val="00FE0D08"/>
    <w:rsid w:val="00FE1F5C"/>
    <w:rsid w:val="00FE4C8B"/>
    <w:rsid w:val="00FF389C"/>
    <w:rsid w:val="00FF3D8F"/>
    <w:rsid w:val="00FF3FC8"/>
    <w:rsid w:val="00FF7E14"/>
    <w:rsid w:val="09CBF9F6"/>
    <w:rsid w:val="0A8D1375"/>
    <w:rsid w:val="1FB259D4"/>
    <w:rsid w:val="30485E11"/>
    <w:rsid w:val="414706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50BFA1"/>
  <w15:docId w15:val="{752FB83C-154F-4269-9652-97AE338A9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A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A341A"/>
    <w:pPr>
      <w:keepNext/>
      <w:keepLines/>
      <w:spacing w:before="240"/>
      <w:outlineLvl w:val="0"/>
    </w:pPr>
    <w:rPr>
      <w:rFonts w:asciiTheme="majorHAnsi" w:eastAsiaTheme="majorEastAsia" w:hAnsiTheme="majorHAnsi" w:cstheme="majorBidi"/>
      <w:b/>
      <w:color w:val="000000" w:themeColor="text1"/>
      <w:szCs w:val="32"/>
    </w:rPr>
  </w:style>
  <w:style w:type="paragraph" w:styleId="Heading2">
    <w:name w:val="heading 2"/>
    <w:basedOn w:val="Normal"/>
    <w:next w:val="Normal"/>
    <w:link w:val="Heading2Char"/>
    <w:uiPriority w:val="9"/>
    <w:unhideWhenUsed/>
    <w:qFormat/>
    <w:rsid w:val="00A916AA"/>
    <w:pPr>
      <w:outlineLvl w:val="1"/>
    </w:pPr>
    <w:rPr>
      <w:b/>
    </w:rPr>
  </w:style>
  <w:style w:type="paragraph" w:styleId="Heading3">
    <w:name w:val="heading 3"/>
    <w:basedOn w:val="Normal"/>
    <w:next w:val="Normal"/>
    <w:link w:val="Heading3Char"/>
    <w:qFormat/>
    <w:rsid w:val="00A1441D"/>
    <w:pPr>
      <w:keepNext/>
      <w:tabs>
        <w:tab w:val="left" w:pos="2700"/>
      </w:tabs>
      <w:outlineLvl w:val="2"/>
    </w:pPr>
    <w:rPr>
      <w:b/>
      <w:bCs/>
      <w:i/>
      <w:iCs/>
      <w:szCs w:val="20"/>
    </w:rPr>
  </w:style>
  <w:style w:type="paragraph" w:styleId="Heading5">
    <w:name w:val="heading 5"/>
    <w:basedOn w:val="Normal"/>
    <w:next w:val="Normal"/>
    <w:link w:val="Heading5Char"/>
    <w:uiPriority w:val="9"/>
    <w:semiHidden/>
    <w:unhideWhenUsed/>
    <w:qFormat/>
    <w:rsid w:val="000178A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54C3C"/>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pple-converted-space">
    <w:name w:val="apple-converted-space"/>
    <w:basedOn w:val="DefaultParagraphFont"/>
    <w:rsid w:val="0077203F"/>
  </w:style>
  <w:style w:type="character" w:styleId="Hyperlink">
    <w:name w:val="Hyperlink"/>
    <w:basedOn w:val="DefaultParagraphFont"/>
    <w:uiPriority w:val="99"/>
    <w:unhideWhenUsed/>
    <w:rsid w:val="0077203F"/>
    <w:rPr>
      <w:color w:val="0563C1" w:themeColor="hyperlink"/>
      <w:u w:val="single"/>
    </w:rPr>
  </w:style>
  <w:style w:type="paragraph" w:styleId="ListParagraph">
    <w:name w:val="List Paragraph"/>
    <w:basedOn w:val="Normal"/>
    <w:uiPriority w:val="1"/>
    <w:qFormat/>
    <w:rsid w:val="0077203F"/>
    <w:pPr>
      <w:ind w:left="720"/>
      <w:contextualSpacing/>
    </w:pPr>
  </w:style>
  <w:style w:type="character" w:styleId="CommentReference">
    <w:name w:val="annotation reference"/>
    <w:basedOn w:val="DefaultParagraphFont"/>
    <w:uiPriority w:val="99"/>
    <w:semiHidden/>
    <w:unhideWhenUsed/>
    <w:rsid w:val="007F6ED0"/>
    <w:rPr>
      <w:sz w:val="18"/>
      <w:szCs w:val="18"/>
    </w:rPr>
  </w:style>
  <w:style w:type="paragraph" w:styleId="CommentText">
    <w:name w:val="annotation text"/>
    <w:basedOn w:val="Normal"/>
    <w:link w:val="CommentTextChar"/>
    <w:uiPriority w:val="99"/>
    <w:semiHidden/>
    <w:unhideWhenUsed/>
    <w:rsid w:val="007F6ED0"/>
  </w:style>
  <w:style w:type="character" w:customStyle="1" w:styleId="CommentTextChar">
    <w:name w:val="Comment Text Char"/>
    <w:basedOn w:val="DefaultParagraphFont"/>
    <w:link w:val="CommentText"/>
    <w:uiPriority w:val="99"/>
    <w:semiHidden/>
    <w:rsid w:val="007F6ED0"/>
    <w:rPr>
      <w:rFonts w:ascii="Arial" w:eastAsia="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7F6ED0"/>
    <w:rPr>
      <w:b/>
      <w:bCs/>
      <w:sz w:val="20"/>
      <w:szCs w:val="20"/>
    </w:rPr>
  </w:style>
  <w:style w:type="character" w:customStyle="1" w:styleId="CommentSubjectChar">
    <w:name w:val="Comment Subject Char"/>
    <w:basedOn w:val="CommentTextChar"/>
    <w:link w:val="CommentSubject"/>
    <w:uiPriority w:val="99"/>
    <w:semiHidden/>
    <w:rsid w:val="007F6ED0"/>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7F6ED0"/>
    <w:rPr>
      <w:sz w:val="18"/>
      <w:szCs w:val="18"/>
    </w:rPr>
  </w:style>
  <w:style w:type="character" w:customStyle="1" w:styleId="BalloonTextChar">
    <w:name w:val="Balloon Text Char"/>
    <w:basedOn w:val="DefaultParagraphFont"/>
    <w:link w:val="BalloonText"/>
    <w:uiPriority w:val="99"/>
    <w:semiHidden/>
    <w:rsid w:val="007F6ED0"/>
    <w:rPr>
      <w:rFonts w:ascii="Times New Roman" w:eastAsia="Arial" w:hAnsi="Times New Roman" w:cs="Times New Roman"/>
      <w:color w:val="000000"/>
      <w:sz w:val="18"/>
      <w:szCs w:val="18"/>
    </w:rPr>
  </w:style>
  <w:style w:type="table" w:styleId="TableGrid0">
    <w:name w:val="Table Grid"/>
    <w:basedOn w:val="TableNormal"/>
    <w:rsid w:val="00347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1441D"/>
    <w:rPr>
      <w:rFonts w:ascii="Times New Roman" w:eastAsia="Times New Roman" w:hAnsi="Times New Roman" w:cs="Times New Roman"/>
      <w:b/>
      <w:bCs/>
      <w:i/>
      <w:iCs/>
      <w:sz w:val="24"/>
      <w:szCs w:val="20"/>
    </w:rPr>
  </w:style>
  <w:style w:type="paragraph" w:styleId="NoSpacing">
    <w:name w:val="No Spacing"/>
    <w:uiPriority w:val="1"/>
    <w:qFormat/>
    <w:rsid w:val="00A1441D"/>
    <w:pPr>
      <w:spacing w:after="0" w:line="240" w:lineRule="auto"/>
    </w:pPr>
    <w:rPr>
      <w:rFonts w:eastAsiaTheme="minorHAnsi"/>
    </w:rPr>
  </w:style>
  <w:style w:type="paragraph" w:styleId="Header">
    <w:name w:val="header"/>
    <w:basedOn w:val="Normal"/>
    <w:link w:val="HeaderChar"/>
    <w:uiPriority w:val="99"/>
    <w:unhideWhenUsed/>
    <w:rsid w:val="00A1441D"/>
    <w:pPr>
      <w:tabs>
        <w:tab w:val="center" w:pos="4320"/>
        <w:tab w:val="right" w:pos="8640"/>
      </w:tabs>
    </w:pPr>
  </w:style>
  <w:style w:type="character" w:customStyle="1" w:styleId="HeaderChar">
    <w:name w:val="Header Char"/>
    <w:basedOn w:val="DefaultParagraphFont"/>
    <w:link w:val="Header"/>
    <w:uiPriority w:val="99"/>
    <w:rsid w:val="00A1441D"/>
    <w:rPr>
      <w:rFonts w:ascii="Arial" w:eastAsia="Arial" w:hAnsi="Arial" w:cs="Arial"/>
      <w:color w:val="000000"/>
      <w:sz w:val="20"/>
    </w:rPr>
  </w:style>
  <w:style w:type="paragraph" w:styleId="Footer">
    <w:name w:val="footer"/>
    <w:basedOn w:val="Normal"/>
    <w:link w:val="FooterChar"/>
    <w:uiPriority w:val="99"/>
    <w:unhideWhenUsed/>
    <w:rsid w:val="00A1441D"/>
    <w:pPr>
      <w:tabs>
        <w:tab w:val="center" w:pos="4320"/>
        <w:tab w:val="right" w:pos="8640"/>
      </w:tabs>
    </w:pPr>
  </w:style>
  <w:style w:type="character" w:customStyle="1" w:styleId="FooterChar">
    <w:name w:val="Footer Char"/>
    <w:basedOn w:val="DefaultParagraphFont"/>
    <w:link w:val="Footer"/>
    <w:uiPriority w:val="99"/>
    <w:rsid w:val="00A1441D"/>
    <w:rPr>
      <w:rFonts w:ascii="Arial" w:eastAsia="Arial" w:hAnsi="Arial" w:cs="Arial"/>
      <w:color w:val="000000"/>
      <w:sz w:val="20"/>
    </w:rPr>
  </w:style>
  <w:style w:type="character" w:styleId="PageNumber">
    <w:name w:val="page number"/>
    <w:basedOn w:val="DefaultParagraphFont"/>
    <w:uiPriority w:val="99"/>
    <w:semiHidden/>
    <w:unhideWhenUsed/>
    <w:rsid w:val="00A1441D"/>
  </w:style>
  <w:style w:type="paragraph" w:styleId="FootnoteText">
    <w:name w:val="footnote text"/>
    <w:basedOn w:val="Normal"/>
    <w:link w:val="FootnoteTextChar"/>
    <w:uiPriority w:val="99"/>
    <w:semiHidden/>
    <w:unhideWhenUsed/>
    <w:rsid w:val="00E10893"/>
    <w:rPr>
      <w:rFonts w:eastAsiaTheme="minorHAnsi" w:cstheme="minorBidi"/>
      <w:szCs w:val="20"/>
    </w:rPr>
  </w:style>
  <w:style w:type="character" w:customStyle="1" w:styleId="FootnoteTextChar">
    <w:name w:val="Footnote Text Char"/>
    <w:basedOn w:val="DefaultParagraphFont"/>
    <w:link w:val="FootnoteText"/>
    <w:uiPriority w:val="99"/>
    <w:semiHidden/>
    <w:rsid w:val="00E10893"/>
    <w:rPr>
      <w:rFonts w:eastAsiaTheme="minorHAnsi"/>
      <w:sz w:val="20"/>
      <w:szCs w:val="20"/>
    </w:rPr>
  </w:style>
  <w:style w:type="character" w:styleId="FootnoteReference">
    <w:name w:val="footnote reference"/>
    <w:basedOn w:val="DefaultParagraphFont"/>
    <w:uiPriority w:val="99"/>
    <w:semiHidden/>
    <w:unhideWhenUsed/>
    <w:rsid w:val="00E10893"/>
    <w:rPr>
      <w:vertAlign w:val="superscript"/>
    </w:rPr>
  </w:style>
  <w:style w:type="paragraph" w:styleId="Title">
    <w:name w:val="Title"/>
    <w:basedOn w:val="Normal"/>
    <w:next w:val="Normal"/>
    <w:link w:val="TitleChar"/>
    <w:uiPriority w:val="10"/>
    <w:qFormat/>
    <w:rsid w:val="00F100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02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A341A"/>
    <w:rPr>
      <w:rFonts w:asciiTheme="majorHAnsi" w:eastAsiaTheme="majorEastAsia" w:hAnsiTheme="majorHAnsi" w:cstheme="majorBidi"/>
      <w:b/>
      <w:color w:val="000000" w:themeColor="text1"/>
      <w:sz w:val="24"/>
      <w:szCs w:val="32"/>
    </w:rPr>
  </w:style>
  <w:style w:type="table" w:styleId="PlainTable3">
    <w:name w:val="Plain Table 3"/>
    <w:basedOn w:val="TableNormal"/>
    <w:uiPriority w:val="99"/>
    <w:rsid w:val="00E85EF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A916AA"/>
    <w:rPr>
      <w:rFonts w:eastAsia="Arial" w:cs="Arial"/>
      <w:b/>
      <w:color w:val="000000"/>
      <w:sz w:val="24"/>
    </w:rPr>
  </w:style>
  <w:style w:type="character" w:customStyle="1" w:styleId="Heading6Char">
    <w:name w:val="Heading 6 Char"/>
    <w:basedOn w:val="DefaultParagraphFont"/>
    <w:link w:val="Heading6"/>
    <w:uiPriority w:val="9"/>
    <w:semiHidden/>
    <w:rsid w:val="00854C3C"/>
    <w:rPr>
      <w:rFonts w:asciiTheme="majorHAnsi" w:eastAsiaTheme="majorEastAsia" w:hAnsiTheme="majorHAnsi" w:cstheme="majorBidi"/>
      <w:color w:val="1F4D78" w:themeColor="accent1" w:themeShade="7F"/>
      <w:sz w:val="24"/>
    </w:rPr>
  </w:style>
  <w:style w:type="character" w:customStyle="1" w:styleId="Heading5Char">
    <w:name w:val="Heading 5 Char"/>
    <w:basedOn w:val="DefaultParagraphFont"/>
    <w:link w:val="Heading5"/>
    <w:uiPriority w:val="9"/>
    <w:semiHidden/>
    <w:rsid w:val="000178AF"/>
    <w:rPr>
      <w:rFonts w:asciiTheme="majorHAnsi" w:eastAsiaTheme="majorEastAsia" w:hAnsiTheme="majorHAnsi" w:cstheme="majorBidi"/>
      <w:color w:val="2E74B5" w:themeColor="accent1" w:themeShade="BF"/>
      <w:sz w:val="24"/>
    </w:rPr>
  </w:style>
  <w:style w:type="character" w:styleId="UnresolvedMention">
    <w:name w:val="Unresolved Mention"/>
    <w:basedOn w:val="DefaultParagraphFont"/>
    <w:uiPriority w:val="99"/>
    <w:semiHidden/>
    <w:unhideWhenUsed/>
    <w:rsid w:val="000178AF"/>
    <w:rPr>
      <w:color w:val="605E5C"/>
      <w:shd w:val="clear" w:color="auto" w:fill="E1DFDD"/>
    </w:rPr>
  </w:style>
  <w:style w:type="table" w:styleId="PlainTable1">
    <w:name w:val="Plain Table 1"/>
    <w:basedOn w:val="TableNormal"/>
    <w:uiPriority w:val="99"/>
    <w:rsid w:val="00B040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746A8F"/>
  </w:style>
  <w:style w:type="character" w:styleId="FollowedHyperlink">
    <w:name w:val="FollowedHyperlink"/>
    <w:basedOn w:val="DefaultParagraphFont"/>
    <w:uiPriority w:val="99"/>
    <w:semiHidden/>
    <w:unhideWhenUsed/>
    <w:rsid w:val="00AB617A"/>
    <w:rPr>
      <w:color w:val="954F72" w:themeColor="followedHyperlink"/>
      <w:u w:val="single"/>
    </w:rPr>
  </w:style>
  <w:style w:type="paragraph" w:customStyle="1" w:styleId="Default">
    <w:name w:val="Default"/>
    <w:rsid w:val="005322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ragraph">
    <w:name w:val="paragraph"/>
    <w:basedOn w:val="Normal"/>
    <w:rsid w:val="008E33A5"/>
    <w:pPr>
      <w:spacing w:before="100" w:beforeAutospacing="1" w:after="100" w:afterAutospacing="1"/>
    </w:pPr>
  </w:style>
  <w:style w:type="character" w:customStyle="1" w:styleId="normaltextrun">
    <w:name w:val="normaltextrun"/>
    <w:basedOn w:val="DefaultParagraphFont"/>
    <w:rsid w:val="008E33A5"/>
  </w:style>
  <w:style w:type="character" w:customStyle="1" w:styleId="eop">
    <w:name w:val="eop"/>
    <w:basedOn w:val="DefaultParagraphFont"/>
    <w:rsid w:val="008E33A5"/>
  </w:style>
  <w:style w:type="paragraph" w:customStyle="1" w:styleId="TableParagraph">
    <w:name w:val="Table Paragraph"/>
    <w:basedOn w:val="Normal"/>
    <w:uiPriority w:val="1"/>
    <w:qFormat/>
    <w:rsid w:val="009B2BBA"/>
    <w:pPr>
      <w:spacing w:before="6" w:line="257" w:lineRule="exact"/>
      <w:ind w:left="105"/>
    </w:pPr>
  </w:style>
  <w:style w:type="paragraph" w:styleId="Revision">
    <w:name w:val="Revision"/>
    <w:hidden/>
    <w:uiPriority w:val="99"/>
    <w:semiHidden/>
    <w:rsid w:val="008C74E2"/>
    <w:pPr>
      <w:spacing w:after="0" w:line="240" w:lineRule="auto"/>
    </w:pPr>
    <w:rPr>
      <w:rFonts w:ascii="Times New Roman" w:eastAsia="Times New Roman" w:hAnsi="Times New Roman" w:cs="Times New Roman"/>
      <w:sz w:val="24"/>
      <w:szCs w:val="24"/>
    </w:rPr>
  </w:style>
  <w:style w:type="character" w:customStyle="1" w:styleId="scxw13161721">
    <w:name w:val="scxw13161721"/>
    <w:basedOn w:val="DefaultParagraphFont"/>
    <w:rsid w:val="001A3315"/>
  </w:style>
  <w:style w:type="character" w:customStyle="1" w:styleId="scxw22283571">
    <w:name w:val="scxw22283571"/>
    <w:basedOn w:val="DefaultParagraphFont"/>
    <w:rsid w:val="001A3315"/>
  </w:style>
  <w:style w:type="paragraph" w:styleId="BodyText">
    <w:name w:val="Body Text"/>
    <w:basedOn w:val="Normal"/>
    <w:link w:val="BodyTextChar"/>
    <w:uiPriority w:val="1"/>
    <w:qFormat/>
    <w:rsid w:val="001A3315"/>
    <w:pPr>
      <w:widowControl w:val="0"/>
      <w:autoSpaceDE w:val="0"/>
      <w:autoSpaceDN w:val="0"/>
      <w:ind w:left="112"/>
    </w:pPr>
  </w:style>
  <w:style w:type="character" w:customStyle="1" w:styleId="BodyTextChar">
    <w:name w:val="Body Text Char"/>
    <w:basedOn w:val="DefaultParagraphFont"/>
    <w:link w:val="BodyText"/>
    <w:uiPriority w:val="1"/>
    <w:rsid w:val="001A331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6412">
      <w:bodyDiv w:val="1"/>
      <w:marLeft w:val="0"/>
      <w:marRight w:val="0"/>
      <w:marTop w:val="0"/>
      <w:marBottom w:val="0"/>
      <w:divBdr>
        <w:top w:val="none" w:sz="0" w:space="0" w:color="auto"/>
        <w:left w:val="none" w:sz="0" w:space="0" w:color="auto"/>
        <w:bottom w:val="none" w:sz="0" w:space="0" w:color="auto"/>
        <w:right w:val="none" w:sz="0" w:space="0" w:color="auto"/>
      </w:divBdr>
    </w:div>
    <w:div w:id="57479429">
      <w:bodyDiv w:val="1"/>
      <w:marLeft w:val="0"/>
      <w:marRight w:val="0"/>
      <w:marTop w:val="0"/>
      <w:marBottom w:val="0"/>
      <w:divBdr>
        <w:top w:val="none" w:sz="0" w:space="0" w:color="auto"/>
        <w:left w:val="none" w:sz="0" w:space="0" w:color="auto"/>
        <w:bottom w:val="none" w:sz="0" w:space="0" w:color="auto"/>
        <w:right w:val="none" w:sz="0" w:space="0" w:color="auto"/>
      </w:divBdr>
      <w:divsChild>
        <w:div w:id="1594170735">
          <w:marLeft w:val="0"/>
          <w:marRight w:val="0"/>
          <w:marTop w:val="0"/>
          <w:marBottom w:val="0"/>
          <w:divBdr>
            <w:top w:val="none" w:sz="0" w:space="0" w:color="auto"/>
            <w:left w:val="none" w:sz="0" w:space="0" w:color="auto"/>
            <w:bottom w:val="none" w:sz="0" w:space="0" w:color="auto"/>
            <w:right w:val="none" w:sz="0" w:space="0" w:color="auto"/>
          </w:divBdr>
        </w:div>
        <w:div w:id="898321729">
          <w:marLeft w:val="0"/>
          <w:marRight w:val="0"/>
          <w:marTop w:val="0"/>
          <w:marBottom w:val="0"/>
          <w:divBdr>
            <w:top w:val="none" w:sz="0" w:space="0" w:color="auto"/>
            <w:left w:val="none" w:sz="0" w:space="0" w:color="auto"/>
            <w:bottom w:val="none" w:sz="0" w:space="0" w:color="auto"/>
            <w:right w:val="none" w:sz="0" w:space="0" w:color="auto"/>
          </w:divBdr>
        </w:div>
        <w:div w:id="1215698400">
          <w:marLeft w:val="0"/>
          <w:marRight w:val="0"/>
          <w:marTop w:val="0"/>
          <w:marBottom w:val="0"/>
          <w:divBdr>
            <w:top w:val="none" w:sz="0" w:space="0" w:color="auto"/>
            <w:left w:val="none" w:sz="0" w:space="0" w:color="auto"/>
            <w:bottom w:val="none" w:sz="0" w:space="0" w:color="auto"/>
            <w:right w:val="none" w:sz="0" w:space="0" w:color="auto"/>
          </w:divBdr>
        </w:div>
        <w:div w:id="858202339">
          <w:marLeft w:val="0"/>
          <w:marRight w:val="0"/>
          <w:marTop w:val="0"/>
          <w:marBottom w:val="0"/>
          <w:divBdr>
            <w:top w:val="none" w:sz="0" w:space="0" w:color="auto"/>
            <w:left w:val="none" w:sz="0" w:space="0" w:color="auto"/>
            <w:bottom w:val="none" w:sz="0" w:space="0" w:color="auto"/>
            <w:right w:val="none" w:sz="0" w:space="0" w:color="auto"/>
          </w:divBdr>
        </w:div>
        <w:div w:id="771315872">
          <w:marLeft w:val="0"/>
          <w:marRight w:val="0"/>
          <w:marTop w:val="0"/>
          <w:marBottom w:val="0"/>
          <w:divBdr>
            <w:top w:val="none" w:sz="0" w:space="0" w:color="auto"/>
            <w:left w:val="none" w:sz="0" w:space="0" w:color="auto"/>
            <w:bottom w:val="none" w:sz="0" w:space="0" w:color="auto"/>
            <w:right w:val="none" w:sz="0" w:space="0" w:color="auto"/>
          </w:divBdr>
        </w:div>
        <w:div w:id="560672112">
          <w:marLeft w:val="0"/>
          <w:marRight w:val="0"/>
          <w:marTop w:val="0"/>
          <w:marBottom w:val="0"/>
          <w:divBdr>
            <w:top w:val="none" w:sz="0" w:space="0" w:color="auto"/>
            <w:left w:val="none" w:sz="0" w:space="0" w:color="auto"/>
            <w:bottom w:val="none" w:sz="0" w:space="0" w:color="auto"/>
            <w:right w:val="none" w:sz="0" w:space="0" w:color="auto"/>
          </w:divBdr>
        </w:div>
        <w:div w:id="1062170111">
          <w:marLeft w:val="0"/>
          <w:marRight w:val="0"/>
          <w:marTop w:val="0"/>
          <w:marBottom w:val="0"/>
          <w:divBdr>
            <w:top w:val="none" w:sz="0" w:space="0" w:color="auto"/>
            <w:left w:val="none" w:sz="0" w:space="0" w:color="auto"/>
            <w:bottom w:val="none" w:sz="0" w:space="0" w:color="auto"/>
            <w:right w:val="none" w:sz="0" w:space="0" w:color="auto"/>
          </w:divBdr>
        </w:div>
        <w:div w:id="58866734">
          <w:marLeft w:val="0"/>
          <w:marRight w:val="0"/>
          <w:marTop w:val="0"/>
          <w:marBottom w:val="0"/>
          <w:divBdr>
            <w:top w:val="none" w:sz="0" w:space="0" w:color="auto"/>
            <w:left w:val="none" w:sz="0" w:space="0" w:color="auto"/>
            <w:bottom w:val="none" w:sz="0" w:space="0" w:color="auto"/>
            <w:right w:val="none" w:sz="0" w:space="0" w:color="auto"/>
          </w:divBdr>
        </w:div>
        <w:div w:id="1009602867">
          <w:marLeft w:val="0"/>
          <w:marRight w:val="0"/>
          <w:marTop w:val="0"/>
          <w:marBottom w:val="0"/>
          <w:divBdr>
            <w:top w:val="none" w:sz="0" w:space="0" w:color="auto"/>
            <w:left w:val="none" w:sz="0" w:space="0" w:color="auto"/>
            <w:bottom w:val="none" w:sz="0" w:space="0" w:color="auto"/>
            <w:right w:val="none" w:sz="0" w:space="0" w:color="auto"/>
          </w:divBdr>
        </w:div>
        <w:div w:id="1062220323">
          <w:marLeft w:val="0"/>
          <w:marRight w:val="0"/>
          <w:marTop w:val="0"/>
          <w:marBottom w:val="0"/>
          <w:divBdr>
            <w:top w:val="none" w:sz="0" w:space="0" w:color="auto"/>
            <w:left w:val="none" w:sz="0" w:space="0" w:color="auto"/>
            <w:bottom w:val="none" w:sz="0" w:space="0" w:color="auto"/>
            <w:right w:val="none" w:sz="0" w:space="0" w:color="auto"/>
          </w:divBdr>
        </w:div>
        <w:div w:id="152457865">
          <w:marLeft w:val="0"/>
          <w:marRight w:val="0"/>
          <w:marTop w:val="0"/>
          <w:marBottom w:val="0"/>
          <w:divBdr>
            <w:top w:val="none" w:sz="0" w:space="0" w:color="auto"/>
            <w:left w:val="none" w:sz="0" w:space="0" w:color="auto"/>
            <w:bottom w:val="none" w:sz="0" w:space="0" w:color="auto"/>
            <w:right w:val="none" w:sz="0" w:space="0" w:color="auto"/>
          </w:divBdr>
        </w:div>
        <w:div w:id="1632899568">
          <w:marLeft w:val="0"/>
          <w:marRight w:val="0"/>
          <w:marTop w:val="0"/>
          <w:marBottom w:val="0"/>
          <w:divBdr>
            <w:top w:val="none" w:sz="0" w:space="0" w:color="auto"/>
            <w:left w:val="none" w:sz="0" w:space="0" w:color="auto"/>
            <w:bottom w:val="none" w:sz="0" w:space="0" w:color="auto"/>
            <w:right w:val="none" w:sz="0" w:space="0" w:color="auto"/>
          </w:divBdr>
        </w:div>
        <w:div w:id="594242871">
          <w:marLeft w:val="0"/>
          <w:marRight w:val="0"/>
          <w:marTop w:val="0"/>
          <w:marBottom w:val="0"/>
          <w:divBdr>
            <w:top w:val="none" w:sz="0" w:space="0" w:color="auto"/>
            <w:left w:val="none" w:sz="0" w:space="0" w:color="auto"/>
            <w:bottom w:val="none" w:sz="0" w:space="0" w:color="auto"/>
            <w:right w:val="none" w:sz="0" w:space="0" w:color="auto"/>
          </w:divBdr>
        </w:div>
      </w:divsChild>
    </w:div>
    <w:div w:id="63994582">
      <w:bodyDiv w:val="1"/>
      <w:marLeft w:val="0"/>
      <w:marRight w:val="0"/>
      <w:marTop w:val="0"/>
      <w:marBottom w:val="0"/>
      <w:divBdr>
        <w:top w:val="none" w:sz="0" w:space="0" w:color="auto"/>
        <w:left w:val="none" w:sz="0" w:space="0" w:color="auto"/>
        <w:bottom w:val="none" w:sz="0" w:space="0" w:color="auto"/>
        <w:right w:val="none" w:sz="0" w:space="0" w:color="auto"/>
      </w:divBdr>
    </w:div>
    <w:div w:id="90666167">
      <w:bodyDiv w:val="1"/>
      <w:marLeft w:val="0"/>
      <w:marRight w:val="0"/>
      <w:marTop w:val="0"/>
      <w:marBottom w:val="0"/>
      <w:divBdr>
        <w:top w:val="none" w:sz="0" w:space="0" w:color="auto"/>
        <w:left w:val="none" w:sz="0" w:space="0" w:color="auto"/>
        <w:bottom w:val="none" w:sz="0" w:space="0" w:color="auto"/>
        <w:right w:val="none" w:sz="0" w:space="0" w:color="auto"/>
      </w:divBdr>
    </w:div>
    <w:div w:id="100224907">
      <w:bodyDiv w:val="1"/>
      <w:marLeft w:val="0"/>
      <w:marRight w:val="0"/>
      <w:marTop w:val="0"/>
      <w:marBottom w:val="0"/>
      <w:divBdr>
        <w:top w:val="none" w:sz="0" w:space="0" w:color="auto"/>
        <w:left w:val="none" w:sz="0" w:space="0" w:color="auto"/>
        <w:bottom w:val="none" w:sz="0" w:space="0" w:color="auto"/>
        <w:right w:val="none" w:sz="0" w:space="0" w:color="auto"/>
      </w:divBdr>
    </w:div>
    <w:div w:id="122312671">
      <w:bodyDiv w:val="1"/>
      <w:marLeft w:val="0"/>
      <w:marRight w:val="0"/>
      <w:marTop w:val="0"/>
      <w:marBottom w:val="0"/>
      <w:divBdr>
        <w:top w:val="none" w:sz="0" w:space="0" w:color="auto"/>
        <w:left w:val="none" w:sz="0" w:space="0" w:color="auto"/>
        <w:bottom w:val="none" w:sz="0" w:space="0" w:color="auto"/>
        <w:right w:val="none" w:sz="0" w:space="0" w:color="auto"/>
      </w:divBdr>
    </w:div>
    <w:div w:id="149370637">
      <w:bodyDiv w:val="1"/>
      <w:marLeft w:val="0"/>
      <w:marRight w:val="0"/>
      <w:marTop w:val="0"/>
      <w:marBottom w:val="0"/>
      <w:divBdr>
        <w:top w:val="none" w:sz="0" w:space="0" w:color="auto"/>
        <w:left w:val="none" w:sz="0" w:space="0" w:color="auto"/>
        <w:bottom w:val="none" w:sz="0" w:space="0" w:color="auto"/>
        <w:right w:val="none" w:sz="0" w:space="0" w:color="auto"/>
      </w:divBdr>
      <w:divsChild>
        <w:div w:id="539172249">
          <w:marLeft w:val="0"/>
          <w:marRight w:val="0"/>
          <w:marTop w:val="0"/>
          <w:marBottom w:val="0"/>
          <w:divBdr>
            <w:top w:val="none" w:sz="0" w:space="0" w:color="auto"/>
            <w:left w:val="none" w:sz="0" w:space="0" w:color="auto"/>
            <w:bottom w:val="none" w:sz="0" w:space="0" w:color="auto"/>
            <w:right w:val="none" w:sz="0" w:space="0" w:color="auto"/>
          </w:divBdr>
          <w:divsChild>
            <w:div w:id="335231212">
              <w:marLeft w:val="0"/>
              <w:marRight w:val="0"/>
              <w:marTop w:val="0"/>
              <w:marBottom w:val="0"/>
              <w:divBdr>
                <w:top w:val="none" w:sz="0" w:space="0" w:color="auto"/>
                <w:left w:val="none" w:sz="0" w:space="0" w:color="auto"/>
                <w:bottom w:val="none" w:sz="0" w:space="0" w:color="auto"/>
                <w:right w:val="none" w:sz="0" w:space="0" w:color="auto"/>
              </w:divBdr>
              <w:divsChild>
                <w:div w:id="410468500">
                  <w:marLeft w:val="0"/>
                  <w:marRight w:val="0"/>
                  <w:marTop w:val="0"/>
                  <w:marBottom w:val="0"/>
                  <w:divBdr>
                    <w:top w:val="none" w:sz="0" w:space="0" w:color="auto"/>
                    <w:left w:val="none" w:sz="0" w:space="0" w:color="auto"/>
                    <w:bottom w:val="none" w:sz="0" w:space="0" w:color="auto"/>
                    <w:right w:val="none" w:sz="0" w:space="0" w:color="auto"/>
                  </w:divBdr>
                </w:div>
              </w:divsChild>
            </w:div>
            <w:div w:id="1005472840">
              <w:marLeft w:val="0"/>
              <w:marRight w:val="0"/>
              <w:marTop w:val="0"/>
              <w:marBottom w:val="0"/>
              <w:divBdr>
                <w:top w:val="none" w:sz="0" w:space="0" w:color="auto"/>
                <w:left w:val="none" w:sz="0" w:space="0" w:color="auto"/>
                <w:bottom w:val="none" w:sz="0" w:space="0" w:color="auto"/>
                <w:right w:val="none" w:sz="0" w:space="0" w:color="auto"/>
              </w:divBdr>
              <w:divsChild>
                <w:div w:id="1636838928">
                  <w:marLeft w:val="0"/>
                  <w:marRight w:val="0"/>
                  <w:marTop w:val="0"/>
                  <w:marBottom w:val="0"/>
                  <w:divBdr>
                    <w:top w:val="none" w:sz="0" w:space="0" w:color="auto"/>
                    <w:left w:val="none" w:sz="0" w:space="0" w:color="auto"/>
                    <w:bottom w:val="none" w:sz="0" w:space="0" w:color="auto"/>
                    <w:right w:val="none" w:sz="0" w:space="0" w:color="auto"/>
                  </w:divBdr>
                </w:div>
              </w:divsChild>
            </w:div>
            <w:div w:id="730349666">
              <w:marLeft w:val="0"/>
              <w:marRight w:val="0"/>
              <w:marTop w:val="0"/>
              <w:marBottom w:val="0"/>
              <w:divBdr>
                <w:top w:val="none" w:sz="0" w:space="0" w:color="auto"/>
                <w:left w:val="none" w:sz="0" w:space="0" w:color="auto"/>
                <w:bottom w:val="none" w:sz="0" w:space="0" w:color="auto"/>
                <w:right w:val="none" w:sz="0" w:space="0" w:color="auto"/>
              </w:divBdr>
              <w:divsChild>
                <w:div w:id="214900514">
                  <w:marLeft w:val="0"/>
                  <w:marRight w:val="0"/>
                  <w:marTop w:val="0"/>
                  <w:marBottom w:val="0"/>
                  <w:divBdr>
                    <w:top w:val="none" w:sz="0" w:space="0" w:color="auto"/>
                    <w:left w:val="none" w:sz="0" w:space="0" w:color="auto"/>
                    <w:bottom w:val="none" w:sz="0" w:space="0" w:color="auto"/>
                    <w:right w:val="none" w:sz="0" w:space="0" w:color="auto"/>
                  </w:divBdr>
                </w:div>
                <w:div w:id="1962153049">
                  <w:marLeft w:val="0"/>
                  <w:marRight w:val="0"/>
                  <w:marTop w:val="0"/>
                  <w:marBottom w:val="0"/>
                  <w:divBdr>
                    <w:top w:val="none" w:sz="0" w:space="0" w:color="auto"/>
                    <w:left w:val="none" w:sz="0" w:space="0" w:color="auto"/>
                    <w:bottom w:val="none" w:sz="0" w:space="0" w:color="auto"/>
                    <w:right w:val="none" w:sz="0" w:space="0" w:color="auto"/>
                  </w:divBdr>
                </w:div>
              </w:divsChild>
            </w:div>
            <w:div w:id="1510749712">
              <w:marLeft w:val="0"/>
              <w:marRight w:val="0"/>
              <w:marTop w:val="0"/>
              <w:marBottom w:val="0"/>
              <w:divBdr>
                <w:top w:val="none" w:sz="0" w:space="0" w:color="auto"/>
                <w:left w:val="none" w:sz="0" w:space="0" w:color="auto"/>
                <w:bottom w:val="none" w:sz="0" w:space="0" w:color="auto"/>
                <w:right w:val="none" w:sz="0" w:space="0" w:color="auto"/>
              </w:divBdr>
              <w:divsChild>
                <w:div w:id="1651638673">
                  <w:marLeft w:val="0"/>
                  <w:marRight w:val="0"/>
                  <w:marTop w:val="0"/>
                  <w:marBottom w:val="0"/>
                  <w:divBdr>
                    <w:top w:val="none" w:sz="0" w:space="0" w:color="auto"/>
                    <w:left w:val="none" w:sz="0" w:space="0" w:color="auto"/>
                    <w:bottom w:val="none" w:sz="0" w:space="0" w:color="auto"/>
                    <w:right w:val="none" w:sz="0" w:space="0" w:color="auto"/>
                  </w:divBdr>
                </w:div>
                <w:div w:id="725027009">
                  <w:marLeft w:val="0"/>
                  <w:marRight w:val="0"/>
                  <w:marTop w:val="0"/>
                  <w:marBottom w:val="0"/>
                  <w:divBdr>
                    <w:top w:val="none" w:sz="0" w:space="0" w:color="auto"/>
                    <w:left w:val="none" w:sz="0" w:space="0" w:color="auto"/>
                    <w:bottom w:val="none" w:sz="0" w:space="0" w:color="auto"/>
                    <w:right w:val="none" w:sz="0" w:space="0" w:color="auto"/>
                  </w:divBdr>
                </w:div>
              </w:divsChild>
            </w:div>
            <w:div w:id="1732265453">
              <w:marLeft w:val="0"/>
              <w:marRight w:val="0"/>
              <w:marTop w:val="0"/>
              <w:marBottom w:val="0"/>
              <w:divBdr>
                <w:top w:val="none" w:sz="0" w:space="0" w:color="auto"/>
                <w:left w:val="none" w:sz="0" w:space="0" w:color="auto"/>
                <w:bottom w:val="none" w:sz="0" w:space="0" w:color="auto"/>
                <w:right w:val="none" w:sz="0" w:space="0" w:color="auto"/>
              </w:divBdr>
              <w:divsChild>
                <w:div w:id="271254631">
                  <w:marLeft w:val="0"/>
                  <w:marRight w:val="0"/>
                  <w:marTop w:val="0"/>
                  <w:marBottom w:val="0"/>
                  <w:divBdr>
                    <w:top w:val="none" w:sz="0" w:space="0" w:color="auto"/>
                    <w:left w:val="none" w:sz="0" w:space="0" w:color="auto"/>
                    <w:bottom w:val="none" w:sz="0" w:space="0" w:color="auto"/>
                    <w:right w:val="none" w:sz="0" w:space="0" w:color="auto"/>
                  </w:divBdr>
                </w:div>
              </w:divsChild>
            </w:div>
            <w:div w:id="359009215">
              <w:marLeft w:val="0"/>
              <w:marRight w:val="0"/>
              <w:marTop w:val="0"/>
              <w:marBottom w:val="0"/>
              <w:divBdr>
                <w:top w:val="none" w:sz="0" w:space="0" w:color="auto"/>
                <w:left w:val="none" w:sz="0" w:space="0" w:color="auto"/>
                <w:bottom w:val="none" w:sz="0" w:space="0" w:color="auto"/>
                <w:right w:val="none" w:sz="0" w:space="0" w:color="auto"/>
              </w:divBdr>
              <w:divsChild>
                <w:div w:id="953367734">
                  <w:marLeft w:val="0"/>
                  <w:marRight w:val="0"/>
                  <w:marTop w:val="0"/>
                  <w:marBottom w:val="0"/>
                  <w:divBdr>
                    <w:top w:val="none" w:sz="0" w:space="0" w:color="auto"/>
                    <w:left w:val="none" w:sz="0" w:space="0" w:color="auto"/>
                    <w:bottom w:val="none" w:sz="0" w:space="0" w:color="auto"/>
                    <w:right w:val="none" w:sz="0" w:space="0" w:color="auto"/>
                  </w:divBdr>
                </w:div>
                <w:div w:id="10774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8112">
      <w:bodyDiv w:val="1"/>
      <w:marLeft w:val="0"/>
      <w:marRight w:val="0"/>
      <w:marTop w:val="0"/>
      <w:marBottom w:val="0"/>
      <w:divBdr>
        <w:top w:val="none" w:sz="0" w:space="0" w:color="auto"/>
        <w:left w:val="none" w:sz="0" w:space="0" w:color="auto"/>
        <w:bottom w:val="none" w:sz="0" w:space="0" w:color="auto"/>
        <w:right w:val="none" w:sz="0" w:space="0" w:color="auto"/>
      </w:divBdr>
    </w:div>
    <w:div w:id="193660324">
      <w:bodyDiv w:val="1"/>
      <w:marLeft w:val="0"/>
      <w:marRight w:val="0"/>
      <w:marTop w:val="0"/>
      <w:marBottom w:val="0"/>
      <w:divBdr>
        <w:top w:val="none" w:sz="0" w:space="0" w:color="auto"/>
        <w:left w:val="none" w:sz="0" w:space="0" w:color="auto"/>
        <w:bottom w:val="none" w:sz="0" w:space="0" w:color="auto"/>
        <w:right w:val="none" w:sz="0" w:space="0" w:color="auto"/>
      </w:divBdr>
    </w:div>
    <w:div w:id="217397078">
      <w:bodyDiv w:val="1"/>
      <w:marLeft w:val="0"/>
      <w:marRight w:val="0"/>
      <w:marTop w:val="0"/>
      <w:marBottom w:val="0"/>
      <w:divBdr>
        <w:top w:val="none" w:sz="0" w:space="0" w:color="auto"/>
        <w:left w:val="none" w:sz="0" w:space="0" w:color="auto"/>
        <w:bottom w:val="none" w:sz="0" w:space="0" w:color="auto"/>
        <w:right w:val="none" w:sz="0" w:space="0" w:color="auto"/>
      </w:divBdr>
      <w:divsChild>
        <w:div w:id="331489143">
          <w:marLeft w:val="0"/>
          <w:marRight w:val="0"/>
          <w:marTop w:val="0"/>
          <w:marBottom w:val="0"/>
          <w:divBdr>
            <w:top w:val="none" w:sz="0" w:space="0" w:color="auto"/>
            <w:left w:val="none" w:sz="0" w:space="0" w:color="auto"/>
            <w:bottom w:val="none" w:sz="0" w:space="0" w:color="auto"/>
            <w:right w:val="none" w:sz="0" w:space="0" w:color="auto"/>
          </w:divBdr>
        </w:div>
        <w:div w:id="727263892">
          <w:marLeft w:val="0"/>
          <w:marRight w:val="0"/>
          <w:marTop w:val="0"/>
          <w:marBottom w:val="0"/>
          <w:divBdr>
            <w:top w:val="none" w:sz="0" w:space="0" w:color="auto"/>
            <w:left w:val="none" w:sz="0" w:space="0" w:color="auto"/>
            <w:bottom w:val="none" w:sz="0" w:space="0" w:color="auto"/>
            <w:right w:val="none" w:sz="0" w:space="0" w:color="auto"/>
          </w:divBdr>
        </w:div>
      </w:divsChild>
    </w:div>
    <w:div w:id="242841630">
      <w:bodyDiv w:val="1"/>
      <w:marLeft w:val="0"/>
      <w:marRight w:val="0"/>
      <w:marTop w:val="0"/>
      <w:marBottom w:val="0"/>
      <w:divBdr>
        <w:top w:val="none" w:sz="0" w:space="0" w:color="auto"/>
        <w:left w:val="none" w:sz="0" w:space="0" w:color="auto"/>
        <w:bottom w:val="none" w:sz="0" w:space="0" w:color="auto"/>
        <w:right w:val="none" w:sz="0" w:space="0" w:color="auto"/>
      </w:divBdr>
    </w:div>
    <w:div w:id="270206598">
      <w:bodyDiv w:val="1"/>
      <w:marLeft w:val="0"/>
      <w:marRight w:val="0"/>
      <w:marTop w:val="0"/>
      <w:marBottom w:val="0"/>
      <w:divBdr>
        <w:top w:val="none" w:sz="0" w:space="0" w:color="auto"/>
        <w:left w:val="none" w:sz="0" w:space="0" w:color="auto"/>
        <w:bottom w:val="none" w:sz="0" w:space="0" w:color="auto"/>
        <w:right w:val="none" w:sz="0" w:space="0" w:color="auto"/>
      </w:divBdr>
    </w:div>
    <w:div w:id="274797235">
      <w:bodyDiv w:val="1"/>
      <w:marLeft w:val="0"/>
      <w:marRight w:val="0"/>
      <w:marTop w:val="0"/>
      <w:marBottom w:val="0"/>
      <w:divBdr>
        <w:top w:val="none" w:sz="0" w:space="0" w:color="auto"/>
        <w:left w:val="none" w:sz="0" w:space="0" w:color="auto"/>
        <w:bottom w:val="none" w:sz="0" w:space="0" w:color="auto"/>
        <w:right w:val="none" w:sz="0" w:space="0" w:color="auto"/>
      </w:divBdr>
    </w:div>
    <w:div w:id="290677597">
      <w:bodyDiv w:val="1"/>
      <w:marLeft w:val="0"/>
      <w:marRight w:val="0"/>
      <w:marTop w:val="0"/>
      <w:marBottom w:val="0"/>
      <w:divBdr>
        <w:top w:val="none" w:sz="0" w:space="0" w:color="auto"/>
        <w:left w:val="none" w:sz="0" w:space="0" w:color="auto"/>
        <w:bottom w:val="none" w:sz="0" w:space="0" w:color="auto"/>
        <w:right w:val="none" w:sz="0" w:space="0" w:color="auto"/>
      </w:divBdr>
    </w:div>
    <w:div w:id="351416369">
      <w:bodyDiv w:val="1"/>
      <w:marLeft w:val="0"/>
      <w:marRight w:val="0"/>
      <w:marTop w:val="0"/>
      <w:marBottom w:val="0"/>
      <w:divBdr>
        <w:top w:val="none" w:sz="0" w:space="0" w:color="auto"/>
        <w:left w:val="none" w:sz="0" w:space="0" w:color="auto"/>
        <w:bottom w:val="none" w:sz="0" w:space="0" w:color="auto"/>
        <w:right w:val="none" w:sz="0" w:space="0" w:color="auto"/>
      </w:divBdr>
    </w:div>
    <w:div w:id="373426674">
      <w:bodyDiv w:val="1"/>
      <w:marLeft w:val="0"/>
      <w:marRight w:val="0"/>
      <w:marTop w:val="0"/>
      <w:marBottom w:val="0"/>
      <w:divBdr>
        <w:top w:val="none" w:sz="0" w:space="0" w:color="auto"/>
        <w:left w:val="none" w:sz="0" w:space="0" w:color="auto"/>
        <w:bottom w:val="none" w:sz="0" w:space="0" w:color="auto"/>
        <w:right w:val="none" w:sz="0" w:space="0" w:color="auto"/>
      </w:divBdr>
      <w:divsChild>
        <w:div w:id="1226450333">
          <w:marLeft w:val="0"/>
          <w:marRight w:val="0"/>
          <w:marTop w:val="0"/>
          <w:marBottom w:val="0"/>
          <w:divBdr>
            <w:top w:val="none" w:sz="0" w:space="0" w:color="auto"/>
            <w:left w:val="none" w:sz="0" w:space="0" w:color="auto"/>
            <w:bottom w:val="none" w:sz="0" w:space="0" w:color="auto"/>
            <w:right w:val="none" w:sz="0" w:space="0" w:color="auto"/>
          </w:divBdr>
          <w:divsChild>
            <w:div w:id="726952199">
              <w:marLeft w:val="0"/>
              <w:marRight w:val="0"/>
              <w:marTop w:val="0"/>
              <w:marBottom w:val="0"/>
              <w:divBdr>
                <w:top w:val="none" w:sz="0" w:space="0" w:color="auto"/>
                <w:left w:val="none" w:sz="0" w:space="0" w:color="auto"/>
                <w:bottom w:val="none" w:sz="0" w:space="0" w:color="auto"/>
                <w:right w:val="none" w:sz="0" w:space="0" w:color="auto"/>
              </w:divBdr>
              <w:divsChild>
                <w:div w:id="145957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13469">
      <w:bodyDiv w:val="1"/>
      <w:marLeft w:val="0"/>
      <w:marRight w:val="0"/>
      <w:marTop w:val="0"/>
      <w:marBottom w:val="0"/>
      <w:divBdr>
        <w:top w:val="none" w:sz="0" w:space="0" w:color="auto"/>
        <w:left w:val="none" w:sz="0" w:space="0" w:color="auto"/>
        <w:bottom w:val="none" w:sz="0" w:space="0" w:color="auto"/>
        <w:right w:val="none" w:sz="0" w:space="0" w:color="auto"/>
      </w:divBdr>
      <w:divsChild>
        <w:div w:id="1315446363">
          <w:marLeft w:val="0"/>
          <w:marRight w:val="0"/>
          <w:marTop w:val="0"/>
          <w:marBottom w:val="0"/>
          <w:divBdr>
            <w:top w:val="none" w:sz="0" w:space="0" w:color="auto"/>
            <w:left w:val="none" w:sz="0" w:space="0" w:color="auto"/>
            <w:bottom w:val="none" w:sz="0" w:space="0" w:color="auto"/>
            <w:right w:val="none" w:sz="0" w:space="0" w:color="auto"/>
          </w:divBdr>
        </w:div>
        <w:div w:id="215899113">
          <w:marLeft w:val="0"/>
          <w:marRight w:val="0"/>
          <w:marTop w:val="0"/>
          <w:marBottom w:val="0"/>
          <w:divBdr>
            <w:top w:val="none" w:sz="0" w:space="0" w:color="auto"/>
            <w:left w:val="none" w:sz="0" w:space="0" w:color="auto"/>
            <w:bottom w:val="none" w:sz="0" w:space="0" w:color="auto"/>
            <w:right w:val="none" w:sz="0" w:space="0" w:color="auto"/>
          </w:divBdr>
        </w:div>
      </w:divsChild>
    </w:div>
    <w:div w:id="419908645">
      <w:bodyDiv w:val="1"/>
      <w:marLeft w:val="0"/>
      <w:marRight w:val="0"/>
      <w:marTop w:val="0"/>
      <w:marBottom w:val="0"/>
      <w:divBdr>
        <w:top w:val="none" w:sz="0" w:space="0" w:color="auto"/>
        <w:left w:val="none" w:sz="0" w:space="0" w:color="auto"/>
        <w:bottom w:val="none" w:sz="0" w:space="0" w:color="auto"/>
        <w:right w:val="none" w:sz="0" w:space="0" w:color="auto"/>
      </w:divBdr>
    </w:div>
    <w:div w:id="426342549">
      <w:bodyDiv w:val="1"/>
      <w:marLeft w:val="0"/>
      <w:marRight w:val="0"/>
      <w:marTop w:val="0"/>
      <w:marBottom w:val="0"/>
      <w:divBdr>
        <w:top w:val="none" w:sz="0" w:space="0" w:color="auto"/>
        <w:left w:val="none" w:sz="0" w:space="0" w:color="auto"/>
        <w:bottom w:val="none" w:sz="0" w:space="0" w:color="auto"/>
        <w:right w:val="none" w:sz="0" w:space="0" w:color="auto"/>
      </w:divBdr>
    </w:div>
    <w:div w:id="426928108">
      <w:bodyDiv w:val="1"/>
      <w:marLeft w:val="0"/>
      <w:marRight w:val="0"/>
      <w:marTop w:val="0"/>
      <w:marBottom w:val="0"/>
      <w:divBdr>
        <w:top w:val="none" w:sz="0" w:space="0" w:color="auto"/>
        <w:left w:val="none" w:sz="0" w:space="0" w:color="auto"/>
        <w:bottom w:val="none" w:sz="0" w:space="0" w:color="auto"/>
        <w:right w:val="none" w:sz="0" w:space="0" w:color="auto"/>
      </w:divBdr>
      <w:divsChild>
        <w:div w:id="500774322">
          <w:marLeft w:val="0"/>
          <w:marRight w:val="0"/>
          <w:marTop w:val="0"/>
          <w:marBottom w:val="0"/>
          <w:divBdr>
            <w:top w:val="none" w:sz="0" w:space="0" w:color="auto"/>
            <w:left w:val="none" w:sz="0" w:space="0" w:color="auto"/>
            <w:bottom w:val="none" w:sz="0" w:space="0" w:color="auto"/>
            <w:right w:val="none" w:sz="0" w:space="0" w:color="auto"/>
          </w:divBdr>
          <w:divsChild>
            <w:div w:id="298537714">
              <w:marLeft w:val="0"/>
              <w:marRight w:val="0"/>
              <w:marTop w:val="0"/>
              <w:marBottom w:val="0"/>
              <w:divBdr>
                <w:top w:val="none" w:sz="0" w:space="0" w:color="auto"/>
                <w:left w:val="none" w:sz="0" w:space="0" w:color="auto"/>
                <w:bottom w:val="none" w:sz="0" w:space="0" w:color="auto"/>
                <w:right w:val="none" w:sz="0" w:space="0" w:color="auto"/>
              </w:divBdr>
              <w:divsChild>
                <w:div w:id="1948389798">
                  <w:marLeft w:val="0"/>
                  <w:marRight w:val="0"/>
                  <w:marTop w:val="0"/>
                  <w:marBottom w:val="0"/>
                  <w:divBdr>
                    <w:top w:val="none" w:sz="0" w:space="0" w:color="auto"/>
                    <w:left w:val="none" w:sz="0" w:space="0" w:color="auto"/>
                    <w:bottom w:val="none" w:sz="0" w:space="0" w:color="auto"/>
                    <w:right w:val="none" w:sz="0" w:space="0" w:color="auto"/>
                  </w:divBdr>
                </w:div>
              </w:divsChild>
            </w:div>
            <w:div w:id="1914660522">
              <w:marLeft w:val="0"/>
              <w:marRight w:val="0"/>
              <w:marTop w:val="0"/>
              <w:marBottom w:val="0"/>
              <w:divBdr>
                <w:top w:val="none" w:sz="0" w:space="0" w:color="auto"/>
                <w:left w:val="none" w:sz="0" w:space="0" w:color="auto"/>
                <w:bottom w:val="none" w:sz="0" w:space="0" w:color="auto"/>
                <w:right w:val="none" w:sz="0" w:space="0" w:color="auto"/>
              </w:divBdr>
              <w:divsChild>
                <w:div w:id="10478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79623">
          <w:marLeft w:val="0"/>
          <w:marRight w:val="0"/>
          <w:marTop w:val="0"/>
          <w:marBottom w:val="0"/>
          <w:divBdr>
            <w:top w:val="none" w:sz="0" w:space="0" w:color="auto"/>
            <w:left w:val="none" w:sz="0" w:space="0" w:color="auto"/>
            <w:bottom w:val="none" w:sz="0" w:space="0" w:color="auto"/>
            <w:right w:val="none" w:sz="0" w:space="0" w:color="auto"/>
          </w:divBdr>
          <w:divsChild>
            <w:div w:id="1078748541">
              <w:marLeft w:val="0"/>
              <w:marRight w:val="0"/>
              <w:marTop w:val="0"/>
              <w:marBottom w:val="0"/>
              <w:divBdr>
                <w:top w:val="none" w:sz="0" w:space="0" w:color="auto"/>
                <w:left w:val="none" w:sz="0" w:space="0" w:color="auto"/>
                <w:bottom w:val="none" w:sz="0" w:space="0" w:color="auto"/>
                <w:right w:val="none" w:sz="0" w:space="0" w:color="auto"/>
              </w:divBdr>
              <w:divsChild>
                <w:div w:id="178667353">
                  <w:marLeft w:val="0"/>
                  <w:marRight w:val="0"/>
                  <w:marTop w:val="0"/>
                  <w:marBottom w:val="0"/>
                  <w:divBdr>
                    <w:top w:val="none" w:sz="0" w:space="0" w:color="auto"/>
                    <w:left w:val="none" w:sz="0" w:space="0" w:color="auto"/>
                    <w:bottom w:val="none" w:sz="0" w:space="0" w:color="auto"/>
                    <w:right w:val="none" w:sz="0" w:space="0" w:color="auto"/>
                  </w:divBdr>
                </w:div>
                <w:div w:id="1715426885">
                  <w:marLeft w:val="0"/>
                  <w:marRight w:val="0"/>
                  <w:marTop w:val="0"/>
                  <w:marBottom w:val="0"/>
                  <w:divBdr>
                    <w:top w:val="none" w:sz="0" w:space="0" w:color="auto"/>
                    <w:left w:val="none" w:sz="0" w:space="0" w:color="auto"/>
                    <w:bottom w:val="none" w:sz="0" w:space="0" w:color="auto"/>
                    <w:right w:val="none" w:sz="0" w:space="0" w:color="auto"/>
                  </w:divBdr>
                </w:div>
              </w:divsChild>
            </w:div>
            <w:div w:id="2019113992">
              <w:marLeft w:val="0"/>
              <w:marRight w:val="0"/>
              <w:marTop w:val="0"/>
              <w:marBottom w:val="0"/>
              <w:divBdr>
                <w:top w:val="none" w:sz="0" w:space="0" w:color="auto"/>
                <w:left w:val="none" w:sz="0" w:space="0" w:color="auto"/>
                <w:bottom w:val="none" w:sz="0" w:space="0" w:color="auto"/>
                <w:right w:val="none" w:sz="0" w:space="0" w:color="auto"/>
              </w:divBdr>
              <w:divsChild>
                <w:div w:id="153037933">
                  <w:marLeft w:val="0"/>
                  <w:marRight w:val="0"/>
                  <w:marTop w:val="0"/>
                  <w:marBottom w:val="0"/>
                  <w:divBdr>
                    <w:top w:val="none" w:sz="0" w:space="0" w:color="auto"/>
                    <w:left w:val="none" w:sz="0" w:space="0" w:color="auto"/>
                    <w:bottom w:val="none" w:sz="0" w:space="0" w:color="auto"/>
                    <w:right w:val="none" w:sz="0" w:space="0" w:color="auto"/>
                  </w:divBdr>
                </w:div>
              </w:divsChild>
            </w:div>
            <w:div w:id="2000882871">
              <w:marLeft w:val="0"/>
              <w:marRight w:val="0"/>
              <w:marTop w:val="0"/>
              <w:marBottom w:val="0"/>
              <w:divBdr>
                <w:top w:val="none" w:sz="0" w:space="0" w:color="auto"/>
                <w:left w:val="none" w:sz="0" w:space="0" w:color="auto"/>
                <w:bottom w:val="none" w:sz="0" w:space="0" w:color="auto"/>
                <w:right w:val="none" w:sz="0" w:space="0" w:color="auto"/>
              </w:divBdr>
              <w:divsChild>
                <w:div w:id="12164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03005">
      <w:bodyDiv w:val="1"/>
      <w:marLeft w:val="0"/>
      <w:marRight w:val="0"/>
      <w:marTop w:val="0"/>
      <w:marBottom w:val="0"/>
      <w:divBdr>
        <w:top w:val="none" w:sz="0" w:space="0" w:color="auto"/>
        <w:left w:val="none" w:sz="0" w:space="0" w:color="auto"/>
        <w:bottom w:val="none" w:sz="0" w:space="0" w:color="auto"/>
        <w:right w:val="none" w:sz="0" w:space="0" w:color="auto"/>
      </w:divBdr>
    </w:div>
    <w:div w:id="506215082">
      <w:bodyDiv w:val="1"/>
      <w:marLeft w:val="0"/>
      <w:marRight w:val="0"/>
      <w:marTop w:val="0"/>
      <w:marBottom w:val="0"/>
      <w:divBdr>
        <w:top w:val="none" w:sz="0" w:space="0" w:color="auto"/>
        <w:left w:val="none" w:sz="0" w:space="0" w:color="auto"/>
        <w:bottom w:val="none" w:sz="0" w:space="0" w:color="auto"/>
        <w:right w:val="none" w:sz="0" w:space="0" w:color="auto"/>
      </w:divBdr>
    </w:div>
    <w:div w:id="506680469">
      <w:bodyDiv w:val="1"/>
      <w:marLeft w:val="0"/>
      <w:marRight w:val="0"/>
      <w:marTop w:val="0"/>
      <w:marBottom w:val="0"/>
      <w:divBdr>
        <w:top w:val="none" w:sz="0" w:space="0" w:color="auto"/>
        <w:left w:val="none" w:sz="0" w:space="0" w:color="auto"/>
        <w:bottom w:val="none" w:sz="0" w:space="0" w:color="auto"/>
        <w:right w:val="none" w:sz="0" w:space="0" w:color="auto"/>
      </w:divBdr>
    </w:div>
    <w:div w:id="510873285">
      <w:bodyDiv w:val="1"/>
      <w:marLeft w:val="0"/>
      <w:marRight w:val="0"/>
      <w:marTop w:val="0"/>
      <w:marBottom w:val="0"/>
      <w:divBdr>
        <w:top w:val="none" w:sz="0" w:space="0" w:color="auto"/>
        <w:left w:val="none" w:sz="0" w:space="0" w:color="auto"/>
        <w:bottom w:val="none" w:sz="0" w:space="0" w:color="auto"/>
        <w:right w:val="none" w:sz="0" w:space="0" w:color="auto"/>
      </w:divBdr>
    </w:div>
    <w:div w:id="532301702">
      <w:bodyDiv w:val="1"/>
      <w:marLeft w:val="0"/>
      <w:marRight w:val="0"/>
      <w:marTop w:val="0"/>
      <w:marBottom w:val="0"/>
      <w:divBdr>
        <w:top w:val="none" w:sz="0" w:space="0" w:color="auto"/>
        <w:left w:val="none" w:sz="0" w:space="0" w:color="auto"/>
        <w:bottom w:val="none" w:sz="0" w:space="0" w:color="auto"/>
        <w:right w:val="none" w:sz="0" w:space="0" w:color="auto"/>
      </w:divBdr>
    </w:div>
    <w:div w:id="540554071">
      <w:bodyDiv w:val="1"/>
      <w:marLeft w:val="0"/>
      <w:marRight w:val="0"/>
      <w:marTop w:val="0"/>
      <w:marBottom w:val="0"/>
      <w:divBdr>
        <w:top w:val="none" w:sz="0" w:space="0" w:color="auto"/>
        <w:left w:val="none" w:sz="0" w:space="0" w:color="auto"/>
        <w:bottom w:val="none" w:sz="0" w:space="0" w:color="auto"/>
        <w:right w:val="none" w:sz="0" w:space="0" w:color="auto"/>
      </w:divBdr>
      <w:divsChild>
        <w:div w:id="1221818824">
          <w:marLeft w:val="0"/>
          <w:marRight w:val="0"/>
          <w:marTop w:val="0"/>
          <w:marBottom w:val="0"/>
          <w:divBdr>
            <w:top w:val="none" w:sz="0" w:space="0" w:color="auto"/>
            <w:left w:val="none" w:sz="0" w:space="0" w:color="auto"/>
            <w:bottom w:val="none" w:sz="0" w:space="0" w:color="auto"/>
            <w:right w:val="none" w:sz="0" w:space="0" w:color="auto"/>
          </w:divBdr>
        </w:div>
      </w:divsChild>
    </w:div>
    <w:div w:id="565800468">
      <w:bodyDiv w:val="1"/>
      <w:marLeft w:val="0"/>
      <w:marRight w:val="0"/>
      <w:marTop w:val="0"/>
      <w:marBottom w:val="0"/>
      <w:divBdr>
        <w:top w:val="none" w:sz="0" w:space="0" w:color="auto"/>
        <w:left w:val="none" w:sz="0" w:space="0" w:color="auto"/>
        <w:bottom w:val="none" w:sz="0" w:space="0" w:color="auto"/>
        <w:right w:val="none" w:sz="0" w:space="0" w:color="auto"/>
      </w:divBdr>
    </w:div>
    <w:div w:id="593708466">
      <w:bodyDiv w:val="1"/>
      <w:marLeft w:val="0"/>
      <w:marRight w:val="0"/>
      <w:marTop w:val="0"/>
      <w:marBottom w:val="0"/>
      <w:divBdr>
        <w:top w:val="none" w:sz="0" w:space="0" w:color="auto"/>
        <w:left w:val="none" w:sz="0" w:space="0" w:color="auto"/>
        <w:bottom w:val="none" w:sz="0" w:space="0" w:color="auto"/>
        <w:right w:val="none" w:sz="0" w:space="0" w:color="auto"/>
      </w:divBdr>
    </w:div>
    <w:div w:id="598175204">
      <w:bodyDiv w:val="1"/>
      <w:marLeft w:val="0"/>
      <w:marRight w:val="0"/>
      <w:marTop w:val="0"/>
      <w:marBottom w:val="0"/>
      <w:divBdr>
        <w:top w:val="none" w:sz="0" w:space="0" w:color="auto"/>
        <w:left w:val="none" w:sz="0" w:space="0" w:color="auto"/>
        <w:bottom w:val="none" w:sz="0" w:space="0" w:color="auto"/>
        <w:right w:val="none" w:sz="0" w:space="0" w:color="auto"/>
      </w:divBdr>
      <w:divsChild>
        <w:div w:id="1994524145">
          <w:marLeft w:val="0"/>
          <w:marRight w:val="0"/>
          <w:marTop w:val="0"/>
          <w:marBottom w:val="0"/>
          <w:divBdr>
            <w:top w:val="none" w:sz="0" w:space="0" w:color="auto"/>
            <w:left w:val="none" w:sz="0" w:space="0" w:color="auto"/>
            <w:bottom w:val="none" w:sz="0" w:space="0" w:color="auto"/>
            <w:right w:val="none" w:sz="0" w:space="0" w:color="auto"/>
          </w:divBdr>
        </w:div>
        <w:div w:id="2119644021">
          <w:marLeft w:val="0"/>
          <w:marRight w:val="0"/>
          <w:marTop w:val="0"/>
          <w:marBottom w:val="0"/>
          <w:divBdr>
            <w:top w:val="none" w:sz="0" w:space="0" w:color="auto"/>
            <w:left w:val="none" w:sz="0" w:space="0" w:color="auto"/>
            <w:bottom w:val="none" w:sz="0" w:space="0" w:color="auto"/>
            <w:right w:val="none" w:sz="0" w:space="0" w:color="auto"/>
          </w:divBdr>
        </w:div>
        <w:div w:id="477113457">
          <w:marLeft w:val="0"/>
          <w:marRight w:val="0"/>
          <w:marTop w:val="0"/>
          <w:marBottom w:val="0"/>
          <w:divBdr>
            <w:top w:val="none" w:sz="0" w:space="0" w:color="auto"/>
            <w:left w:val="none" w:sz="0" w:space="0" w:color="auto"/>
            <w:bottom w:val="none" w:sz="0" w:space="0" w:color="auto"/>
            <w:right w:val="none" w:sz="0" w:space="0" w:color="auto"/>
          </w:divBdr>
        </w:div>
        <w:div w:id="146480229">
          <w:marLeft w:val="0"/>
          <w:marRight w:val="0"/>
          <w:marTop w:val="0"/>
          <w:marBottom w:val="0"/>
          <w:divBdr>
            <w:top w:val="none" w:sz="0" w:space="0" w:color="auto"/>
            <w:left w:val="none" w:sz="0" w:space="0" w:color="auto"/>
            <w:bottom w:val="none" w:sz="0" w:space="0" w:color="auto"/>
            <w:right w:val="none" w:sz="0" w:space="0" w:color="auto"/>
          </w:divBdr>
        </w:div>
        <w:div w:id="1706254399">
          <w:marLeft w:val="0"/>
          <w:marRight w:val="0"/>
          <w:marTop w:val="0"/>
          <w:marBottom w:val="0"/>
          <w:divBdr>
            <w:top w:val="none" w:sz="0" w:space="0" w:color="auto"/>
            <w:left w:val="none" w:sz="0" w:space="0" w:color="auto"/>
            <w:bottom w:val="none" w:sz="0" w:space="0" w:color="auto"/>
            <w:right w:val="none" w:sz="0" w:space="0" w:color="auto"/>
          </w:divBdr>
        </w:div>
        <w:div w:id="40524768">
          <w:marLeft w:val="0"/>
          <w:marRight w:val="0"/>
          <w:marTop w:val="0"/>
          <w:marBottom w:val="0"/>
          <w:divBdr>
            <w:top w:val="none" w:sz="0" w:space="0" w:color="auto"/>
            <w:left w:val="none" w:sz="0" w:space="0" w:color="auto"/>
            <w:bottom w:val="none" w:sz="0" w:space="0" w:color="auto"/>
            <w:right w:val="none" w:sz="0" w:space="0" w:color="auto"/>
          </w:divBdr>
        </w:div>
        <w:div w:id="901644741">
          <w:marLeft w:val="0"/>
          <w:marRight w:val="0"/>
          <w:marTop w:val="0"/>
          <w:marBottom w:val="0"/>
          <w:divBdr>
            <w:top w:val="none" w:sz="0" w:space="0" w:color="auto"/>
            <w:left w:val="none" w:sz="0" w:space="0" w:color="auto"/>
            <w:bottom w:val="none" w:sz="0" w:space="0" w:color="auto"/>
            <w:right w:val="none" w:sz="0" w:space="0" w:color="auto"/>
          </w:divBdr>
        </w:div>
        <w:div w:id="1473667987">
          <w:marLeft w:val="0"/>
          <w:marRight w:val="0"/>
          <w:marTop w:val="0"/>
          <w:marBottom w:val="0"/>
          <w:divBdr>
            <w:top w:val="none" w:sz="0" w:space="0" w:color="auto"/>
            <w:left w:val="none" w:sz="0" w:space="0" w:color="auto"/>
            <w:bottom w:val="none" w:sz="0" w:space="0" w:color="auto"/>
            <w:right w:val="none" w:sz="0" w:space="0" w:color="auto"/>
          </w:divBdr>
        </w:div>
        <w:div w:id="468666076">
          <w:marLeft w:val="0"/>
          <w:marRight w:val="0"/>
          <w:marTop w:val="0"/>
          <w:marBottom w:val="0"/>
          <w:divBdr>
            <w:top w:val="none" w:sz="0" w:space="0" w:color="auto"/>
            <w:left w:val="none" w:sz="0" w:space="0" w:color="auto"/>
            <w:bottom w:val="none" w:sz="0" w:space="0" w:color="auto"/>
            <w:right w:val="none" w:sz="0" w:space="0" w:color="auto"/>
          </w:divBdr>
        </w:div>
        <w:div w:id="220096895">
          <w:marLeft w:val="0"/>
          <w:marRight w:val="0"/>
          <w:marTop w:val="0"/>
          <w:marBottom w:val="0"/>
          <w:divBdr>
            <w:top w:val="none" w:sz="0" w:space="0" w:color="auto"/>
            <w:left w:val="none" w:sz="0" w:space="0" w:color="auto"/>
            <w:bottom w:val="none" w:sz="0" w:space="0" w:color="auto"/>
            <w:right w:val="none" w:sz="0" w:space="0" w:color="auto"/>
          </w:divBdr>
        </w:div>
        <w:div w:id="1519345681">
          <w:marLeft w:val="0"/>
          <w:marRight w:val="0"/>
          <w:marTop w:val="0"/>
          <w:marBottom w:val="0"/>
          <w:divBdr>
            <w:top w:val="none" w:sz="0" w:space="0" w:color="auto"/>
            <w:left w:val="none" w:sz="0" w:space="0" w:color="auto"/>
            <w:bottom w:val="none" w:sz="0" w:space="0" w:color="auto"/>
            <w:right w:val="none" w:sz="0" w:space="0" w:color="auto"/>
          </w:divBdr>
        </w:div>
        <w:div w:id="339547089">
          <w:marLeft w:val="0"/>
          <w:marRight w:val="0"/>
          <w:marTop w:val="0"/>
          <w:marBottom w:val="0"/>
          <w:divBdr>
            <w:top w:val="none" w:sz="0" w:space="0" w:color="auto"/>
            <w:left w:val="none" w:sz="0" w:space="0" w:color="auto"/>
            <w:bottom w:val="none" w:sz="0" w:space="0" w:color="auto"/>
            <w:right w:val="none" w:sz="0" w:space="0" w:color="auto"/>
          </w:divBdr>
        </w:div>
        <w:div w:id="1457335580">
          <w:marLeft w:val="0"/>
          <w:marRight w:val="0"/>
          <w:marTop w:val="0"/>
          <w:marBottom w:val="0"/>
          <w:divBdr>
            <w:top w:val="none" w:sz="0" w:space="0" w:color="auto"/>
            <w:left w:val="none" w:sz="0" w:space="0" w:color="auto"/>
            <w:bottom w:val="none" w:sz="0" w:space="0" w:color="auto"/>
            <w:right w:val="none" w:sz="0" w:space="0" w:color="auto"/>
          </w:divBdr>
        </w:div>
      </w:divsChild>
    </w:div>
    <w:div w:id="659889192">
      <w:bodyDiv w:val="1"/>
      <w:marLeft w:val="0"/>
      <w:marRight w:val="0"/>
      <w:marTop w:val="0"/>
      <w:marBottom w:val="0"/>
      <w:divBdr>
        <w:top w:val="none" w:sz="0" w:space="0" w:color="auto"/>
        <w:left w:val="none" w:sz="0" w:space="0" w:color="auto"/>
        <w:bottom w:val="none" w:sz="0" w:space="0" w:color="auto"/>
        <w:right w:val="none" w:sz="0" w:space="0" w:color="auto"/>
      </w:divBdr>
      <w:divsChild>
        <w:div w:id="1377388917">
          <w:marLeft w:val="0"/>
          <w:marRight w:val="0"/>
          <w:marTop w:val="0"/>
          <w:marBottom w:val="0"/>
          <w:divBdr>
            <w:top w:val="none" w:sz="0" w:space="0" w:color="auto"/>
            <w:left w:val="none" w:sz="0" w:space="0" w:color="auto"/>
            <w:bottom w:val="none" w:sz="0" w:space="0" w:color="auto"/>
            <w:right w:val="none" w:sz="0" w:space="0" w:color="auto"/>
          </w:divBdr>
          <w:divsChild>
            <w:div w:id="1116020333">
              <w:marLeft w:val="0"/>
              <w:marRight w:val="0"/>
              <w:marTop w:val="0"/>
              <w:marBottom w:val="0"/>
              <w:divBdr>
                <w:top w:val="none" w:sz="0" w:space="0" w:color="auto"/>
                <w:left w:val="none" w:sz="0" w:space="0" w:color="auto"/>
                <w:bottom w:val="none" w:sz="0" w:space="0" w:color="auto"/>
                <w:right w:val="none" w:sz="0" w:space="0" w:color="auto"/>
              </w:divBdr>
              <w:divsChild>
                <w:div w:id="19358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74935">
      <w:bodyDiv w:val="1"/>
      <w:marLeft w:val="0"/>
      <w:marRight w:val="0"/>
      <w:marTop w:val="0"/>
      <w:marBottom w:val="0"/>
      <w:divBdr>
        <w:top w:val="none" w:sz="0" w:space="0" w:color="auto"/>
        <w:left w:val="none" w:sz="0" w:space="0" w:color="auto"/>
        <w:bottom w:val="none" w:sz="0" w:space="0" w:color="auto"/>
        <w:right w:val="none" w:sz="0" w:space="0" w:color="auto"/>
      </w:divBdr>
    </w:div>
    <w:div w:id="704909912">
      <w:bodyDiv w:val="1"/>
      <w:marLeft w:val="0"/>
      <w:marRight w:val="0"/>
      <w:marTop w:val="0"/>
      <w:marBottom w:val="0"/>
      <w:divBdr>
        <w:top w:val="none" w:sz="0" w:space="0" w:color="auto"/>
        <w:left w:val="none" w:sz="0" w:space="0" w:color="auto"/>
        <w:bottom w:val="none" w:sz="0" w:space="0" w:color="auto"/>
        <w:right w:val="none" w:sz="0" w:space="0" w:color="auto"/>
      </w:divBdr>
    </w:div>
    <w:div w:id="732969635">
      <w:bodyDiv w:val="1"/>
      <w:marLeft w:val="0"/>
      <w:marRight w:val="0"/>
      <w:marTop w:val="0"/>
      <w:marBottom w:val="0"/>
      <w:divBdr>
        <w:top w:val="none" w:sz="0" w:space="0" w:color="auto"/>
        <w:left w:val="none" w:sz="0" w:space="0" w:color="auto"/>
        <w:bottom w:val="none" w:sz="0" w:space="0" w:color="auto"/>
        <w:right w:val="none" w:sz="0" w:space="0" w:color="auto"/>
      </w:divBdr>
    </w:div>
    <w:div w:id="739407549">
      <w:bodyDiv w:val="1"/>
      <w:marLeft w:val="0"/>
      <w:marRight w:val="0"/>
      <w:marTop w:val="0"/>
      <w:marBottom w:val="0"/>
      <w:divBdr>
        <w:top w:val="none" w:sz="0" w:space="0" w:color="auto"/>
        <w:left w:val="none" w:sz="0" w:space="0" w:color="auto"/>
        <w:bottom w:val="none" w:sz="0" w:space="0" w:color="auto"/>
        <w:right w:val="none" w:sz="0" w:space="0" w:color="auto"/>
      </w:divBdr>
    </w:div>
    <w:div w:id="759452997">
      <w:bodyDiv w:val="1"/>
      <w:marLeft w:val="0"/>
      <w:marRight w:val="0"/>
      <w:marTop w:val="0"/>
      <w:marBottom w:val="0"/>
      <w:divBdr>
        <w:top w:val="none" w:sz="0" w:space="0" w:color="auto"/>
        <w:left w:val="none" w:sz="0" w:space="0" w:color="auto"/>
        <w:bottom w:val="none" w:sz="0" w:space="0" w:color="auto"/>
        <w:right w:val="none" w:sz="0" w:space="0" w:color="auto"/>
      </w:divBdr>
      <w:divsChild>
        <w:div w:id="1991664458">
          <w:marLeft w:val="0"/>
          <w:marRight w:val="0"/>
          <w:marTop w:val="0"/>
          <w:marBottom w:val="0"/>
          <w:divBdr>
            <w:top w:val="none" w:sz="0" w:space="0" w:color="auto"/>
            <w:left w:val="none" w:sz="0" w:space="0" w:color="auto"/>
            <w:bottom w:val="none" w:sz="0" w:space="0" w:color="auto"/>
            <w:right w:val="none" w:sz="0" w:space="0" w:color="auto"/>
          </w:divBdr>
        </w:div>
      </w:divsChild>
    </w:div>
    <w:div w:id="776172011">
      <w:bodyDiv w:val="1"/>
      <w:marLeft w:val="0"/>
      <w:marRight w:val="0"/>
      <w:marTop w:val="0"/>
      <w:marBottom w:val="0"/>
      <w:divBdr>
        <w:top w:val="none" w:sz="0" w:space="0" w:color="auto"/>
        <w:left w:val="none" w:sz="0" w:space="0" w:color="auto"/>
        <w:bottom w:val="none" w:sz="0" w:space="0" w:color="auto"/>
        <w:right w:val="none" w:sz="0" w:space="0" w:color="auto"/>
      </w:divBdr>
    </w:div>
    <w:div w:id="792476978">
      <w:bodyDiv w:val="1"/>
      <w:marLeft w:val="0"/>
      <w:marRight w:val="0"/>
      <w:marTop w:val="0"/>
      <w:marBottom w:val="0"/>
      <w:divBdr>
        <w:top w:val="none" w:sz="0" w:space="0" w:color="auto"/>
        <w:left w:val="none" w:sz="0" w:space="0" w:color="auto"/>
        <w:bottom w:val="none" w:sz="0" w:space="0" w:color="auto"/>
        <w:right w:val="none" w:sz="0" w:space="0" w:color="auto"/>
      </w:divBdr>
    </w:div>
    <w:div w:id="809976383">
      <w:bodyDiv w:val="1"/>
      <w:marLeft w:val="0"/>
      <w:marRight w:val="0"/>
      <w:marTop w:val="0"/>
      <w:marBottom w:val="0"/>
      <w:divBdr>
        <w:top w:val="none" w:sz="0" w:space="0" w:color="auto"/>
        <w:left w:val="none" w:sz="0" w:space="0" w:color="auto"/>
        <w:bottom w:val="none" w:sz="0" w:space="0" w:color="auto"/>
        <w:right w:val="none" w:sz="0" w:space="0" w:color="auto"/>
      </w:divBdr>
      <w:divsChild>
        <w:div w:id="1814593313">
          <w:marLeft w:val="0"/>
          <w:marRight w:val="0"/>
          <w:marTop w:val="0"/>
          <w:marBottom w:val="0"/>
          <w:divBdr>
            <w:top w:val="none" w:sz="0" w:space="0" w:color="auto"/>
            <w:left w:val="none" w:sz="0" w:space="0" w:color="auto"/>
            <w:bottom w:val="none" w:sz="0" w:space="0" w:color="auto"/>
            <w:right w:val="none" w:sz="0" w:space="0" w:color="auto"/>
          </w:divBdr>
          <w:divsChild>
            <w:div w:id="1143276137">
              <w:marLeft w:val="0"/>
              <w:marRight w:val="0"/>
              <w:marTop w:val="0"/>
              <w:marBottom w:val="0"/>
              <w:divBdr>
                <w:top w:val="none" w:sz="0" w:space="0" w:color="auto"/>
                <w:left w:val="none" w:sz="0" w:space="0" w:color="auto"/>
                <w:bottom w:val="none" w:sz="0" w:space="0" w:color="auto"/>
                <w:right w:val="none" w:sz="0" w:space="0" w:color="auto"/>
              </w:divBdr>
              <w:divsChild>
                <w:div w:id="12287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58083">
      <w:bodyDiv w:val="1"/>
      <w:marLeft w:val="0"/>
      <w:marRight w:val="0"/>
      <w:marTop w:val="0"/>
      <w:marBottom w:val="0"/>
      <w:divBdr>
        <w:top w:val="none" w:sz="0" w:space="0" w:color="auto"/>
        <w:left w:val="none" w:sz="0" w:space="0" w:color="auto"/>
        <w:bottom w:val="none" w:sz="0" w:space="0" w:color="auto"/>
        <w:right w:val="none" w:sz="0" w:space="0" w:color="auto"/>
      </w:divBdr>
    </w:div>
    <w:div w:id="864101277">
      <w:bodyDiv w:val="1"/>
      <w:marLeft w:val="0"/>
      <w:marRight w:val="0"/>
      <w:marTop w:val="0"/>
      <w:marBottom w:val="0"/>
      <w:divBdr>
        <w:top w:val="none" w:sz="0" w:space="0" w:color="auto"/>
        <w:left w:val="none" w:sz="0" w:space="0" w:color="auto"/>
        <w:bottom w:val="none" w:sz="0" w:space="0" w:color="auto"/>
        <w:right w:val="none" w:sz="0" w:space="0" w:color="auto"/>
      </w:divBdr>
    </w:div>
    <w:div w:id="884636403">
      <w:bodyDiv w:val="1"/>
      <w:marLeft w:val="0"/>
      <w:marRight w:val="0"/>
      <w:marTop w:val="0"/>
      <w:marBottom w:val="0"/>
      <w:divBdr>
        <w:top w:val="none" w:sz="0" w:space="0" w:color="auto"/>
        <w:left w:val="none" w:sz="0" w:space="0" w:color="auto"/>
        <w:bottom w:val="none" w:sz="0" w:space="0" w:color="auto"/>
        <w:right w:val="none" w:sz="0" w:space="0" w:color="auto"/>
      </w:divBdr>
    </w:div>
    <w:div w:id="898636254">
      <w:bodyDiv w:val="1"/>
      <w:marLeft w:val="0"/>
      <w:marRight w:val="0"/>
      <w:marTop w:val="0"/>
      <w:marBottom w:val="0"/>
      <w:divBdr>
        <w:top w:val="none" w:sz="0" w:space="0" w:color="auto"/>
        <w:left w:val="none" w:sz="0" w:space="0" w:color="auto"/>
        <w:bottom w:val="none" w:sz="0" w:space="0" w:color="auto"/>
        <w:right w:val="none" w:sz="0" w:space="0" w:color="auto"/>
      </w:divBdr>
    </w:div>
    <w:div w:id="920060885">
      <w:bodyDiv w:val="1"/>
      <w:marLeft w:val="0"/>
      <w:marRight w:val="0"/>
      <w:marTop w:val="0"/>
      <w:marBottom w:val="0"/>
      <w:divBdr>
        <w:top w:val="none" w:sz="0" w:space="0" w:color="auto"/>
        <w:left w:val="none" w:sz="0" w:space="0" w:color="auto"/>
        <w:bottom w:val="none" w:sz="0" w:space="0" w:color="auto"/>
        <w:right w:val="none" w:sz="0" w:space="0" w:color="auto"/>
      </w:divBdr>
      <w:divsChild>
        <w:div w:id="1276643030">
          <w:marLeft w:val="0"/>
          <w:marRight w:val="0"/>
          <w:marTop w:val="0"/>
          <w:marBottom w:val="240"/>
          <w:divBdr>
            <w:top w:val="none" w:sz="0" w:space="0" w:color="auto"/>
            <w:left w:val="none" w:sz="0" w:space="0" w:color="auto"/>
            <w:bottom w:val="none" w:sz="0" w:space="0" w:color="auto"/>
            <w:right w:val="none" w:sz="0" w:space="0" w:color="auto"/>
          </w:divBdr>
        </w:div>
        <w:div w:id="970787498">
          <w:marLeft w:val="0"/>
          <w:marRight w:val="0"/>
          <w:marTop w:val="0"/>
          <w:marBottom w:val="240"/>
          <w:divBdr>
            <w:top w:val="none" w:sz="0" w:space="0" w:color="auto"/>
            <w:left w:val="none" w:sz="0" w:space="0" w:color="auto"/>
            <w:bottom w:val="none" w:sz="0" w:space="0" w:color="auto"/>
            <w:right w:val="none" w:sz="0" w:space="0" w:color="auto"/>
          </w:divBdr>
        </w:div>
        <w:div w:id="342828903">
          <w:marLeft w:val="0"/>
          <w:marRight w:val="0"/>
          <w:marTop w:val="0"/>
          <w:marBottom w:val="240"/>
          <w:divBdr>
            <w:top w:val="none" w:sz="0" w:space="0" w:color="auto"/>
            <w:left w:val="none" w:sz="0" w:space="0" w:color="auto"/>
            <w:bottom w:val="none" w:sz="0" w:space="0" w:color="auto"/>
            <w:right w:val="none" w:sz="0" w:space="0" w:color="auto"/>
          </w:divBdr>
        </w:div>
      </w:divsChild>
    </w:div>
    <w:div w:id="920916048">
      <w:bodyDiv w:val="1"/>
      <w:marLeft w:val="0"/>
      <w:marRight w:val="0"/>
      <w:marTop w:val="0"/>
      <w:marBottom w:val="0"/>
      <w:divBdr>
        <w:top w:val="none" w:sz="0" w:space="0" w:color="auto"/>
        <w:left w:val="none" w:sz="0" w:space="0" w:color="auto"/>
        <w:bottom w:val="none" w:sz="0" w:space="0" w:color="auto"/>
        <w:right w:val="none" w:sz="0" w:space="0" w:color="auto"/>
      </w:divBdr>
    </w:div>
    <w:div w:id="963732398">
      <w:bodyDiv w:val="1"/>
      <w:marLeft w:val="0"/>
      <w:marRight w:val="0"/>
      <w:marTop w:val="0"/>
      <w:marBottom w:val="0"/>
      <w:divBdr>
        <w:top w:val="none" w:sz="0" w:space="0" w:color="auto"/>
        <w:left w:val="none" w:sz="0" w:space="0" w:color="auto"/>
        <w:bottom w:val="none" w:sz="0" w:space="0" w:color="auto"/>
        <w:right w:val="none" w:sz="0" w:space="0" w:color="auto"/>
      </w:divBdr>
    </w:div>
    <w:div w:id="969441013">
      <w:bodyDiv w:val="1"/>
      <w:marLeft w:val="0"/>
      <w:marRight w:val="0"/>
      <w:marTop w:val="0"/>
      <w:marBottom w:val="0"/>
      <w:divBdr>
        <w:top w:val="none" w:sz="0" w:space="0" w:color="auto"/>
        <w:left w:val="none" w:sz="0" w:space="0" w:color="auto"/>
        <w:bottom w:val="none" w:sz="0" w:space="0" w:color="auto"/>
        <w:right w:val="none" w:sz="0" w:space="0" w:color="auto"/>
      </w:divBdr>
    </w:div>
    <w:div w:id="984897525">
      <w:bodyDiv w:val="1"/>
      <w:marLeft w:val="0"/>
      <w:marRight w:val="0"/>
      <w:marTop w:val="0"/>
      <w:marBottom w:val="0"/>
      <w:divBdr>
        <w:top w:val="none" w:sz="0" w:space="0" w:color="auto"/>
        <w:left w:val="none" w:sz="0" w:space="0" w:color="auto"/>
        <w:bottom w:val="none" w:sz="0" w:space="0" w:color="auto"/>
        <w:right w:val="none" w:sz="0" w:space="0" w:color="auto"/>
      </w:divBdr>
      <w:divsChild>
        <w:div w:id="694774894">
          <w:marLeft w:val="360"/>
          <w:marRight w:val="0"/>
          <w:marTop w:val="200"/>
          <w:marBottom w:val="0"/>
          <w:divBdr>
            <w:top w:val="none" w:sz="0" w:space="0" w:color="auto"/>
            <w:left w:val="none" w:sz="0" w:space="0" w:color="auto"/>
            <w:bottom w:val="none" w:sz="0" w:space="0" w:color="auto"/>
            <w:right w:val="none" w:sz="0" w:space="0" w:color="auto"/>
          </w:divBdr>
        </w:div>
        <w:div w:id="694159485">
          <w:marLeft w:val="360"/>
          <w:marRight w:val="0"/>
          <w:marTop w:val="200"/>
          <w:marBottom w:val="0"/>
          <w:divBdr>
            <w:top w:val="none" w:sz="0" w:space="0" w:color="auto"/>
            <w:left w:val="none" w:sz="0" w:space="0" w:color="auto"/>
            <w:bottom w:val="none" w:sz="0" w:space="0" w:color="auto"/>
            <w:right w:val="none" w:sz="0" w:space="0" w:color="auto"/>
          </w:divBdr>
        </w:div>
        <w:div w:id="1585527215">
          <w:marLeft w:val="360"/>
          <w:marRight w:val="0"/>
          <w:marTop w:val="200"/>
          <w:marBottom w:val="0"/>
          <w:divBdr>
            <w:top w:val="none" w:sz="0" w:space="0" w:color="auto"/>
            <w:left w:val="none" w:sz="0" w:space="0" w:color="auto"/>
            <w:bottom w:val="none" w:sz="0" w:space="0" w:color="auto"/>
            <w:right w:val="none" w:sz="0" w:space="0" w:color="auto"/>
          </w:divBdr>
        </w:div>
        <w:div w:id="1955362923">
          <w:marLeft w:val="360"/>
          <w:marRight w:val="0"/>
          <w:marTop w:val="200"/>
          <w:marBottom w:val="0"/>
          <w:divBdr>
            <w:top w:val="none" w:sz="0" w:space="0" w:color="auto"/>
            <w:left w:val="none" w:sz="0" w:space="0" w:color="auto"/>
            <w:bottom w:val="none" w:sz="0" w:space="0" w:color="auto"/>
            <w:right w:val="none" w:sz="0" w:space="0" w:color="auto"/>
          </w:divBdr>
        </w:div>
      </w:divsChild>
    </w:div>
    <w:div w:id="1085541591">
      <w:bodyDiv w:val="1"/>
      <w:marLeft w:val="0"/>
      <w:marRight w:val="0"/>
      <w:marTop w:val="0"/>
      <w:marBottom w:val="0"/>
      <w:divBdr>
        <w:top w:val="none" w:sz="0" w:space="0" w:color="auto"/>
        <w:left w:val="none" w:sz="0" w:space="0" w:color="auto"/>
        <w:bottom w:val="none" w:sz="0" w:space="0" w:color="auto"/>
        <w:right w:val="none" w:sz="0" w:space="0" w:color="auto"/>
      </w:divBdr>
    </w:div>
    <w:div w:id="1137407491">
      <w:bodyDiv w:val="1"/>
      <w:marLeft w:val="0"/>
      <w:marRight w:val="0"/>
      <w:marTop w:val="0"/>
      <w:marBottom w:val="0"/>
      <w:divBdr>
        <w:top w:val="none" w:sz="0" w:space="0" w:color="auto"/>
        <w:left w:val="none" w:sz="0" w:space="0" w:color="auto"/>
        <w:bottom w:val="none" w:sz="0" w:space="0" w:color="auto"/>
        <w:right w:val="none" w:sz="0" w:space="0" w:color="auto"/>
      </w:divBdr>
    </w:div>
    <w:div w:id="1138574118">
      <w:bodyDiv w:val="1"/>
      <w:marLeft w:val="0"/>
      <w:marRight w:val="0"/>
      <w:marTop w:val="0"/>
      <w:marBottom w:val="0"/>
      <w:divBdr>
        <w:top w:val="none" w:sz="0" w:space="0" w:color="auto"/>
        <w:left w:val="none" w:sz="0" w:space="0" w:color="auto"/>
        <w:bottom w:val="none" w:sz="0" w:space="0" w:color="auto"/>
        <w:right w:val="none" w:sz="0" w:space="0" w:color="auto"/>
      </w:divBdr>
    </w:div>
    <w:div w:id="1151755472">
      <w:bodyDiv w:val="1"/>
      <w:marLeft w:val="0"/>
      <w:marRight w:val="0"/>
      <w:marTop w:val="0"/>
      <w:marBottom w:val="0"/>
      <w:divBdr>
        <w:top w:val="none" w:sz="0" w:space="0" w:color="auto"/>
        <w:left w:val="none" w:sz="0" w:space="0" w:color="auto"/>
        <w:bottom w:val="none" w:sz="0" w:space="0" w:color="auto"/>
        <w:right w:val="none" w:sz="0" w:space="0" w:color="auto"/>
      </w:divBdr>
    </w:div>
    <w:div w:id="1164007880">
      <w:bodyDiv w:val="1"/>
      <w:marLeft w:val="0"/>
      <w:marRight w:val="0"/>
      <w:marTop w:val="0"/>
      <w:marBottom w:val="0"/>
      <w:divBdr>
        <w:top w:val="none" w:sz="0" w:space="0" w:color="auto"/>
        <w:left w:val="none" w:sz="0" w:space="0" w:color="auto"/>
        <w:bottom w:val="none" w:sz="0" w:space="0" w:color="auto"/>
        <w:right w:val="none" w:sz="0" w:space="0" w:color="auto"/>
      </w:divBdr>
      <w:divsChild>
        <w:div w:id="2014216086">
          <w:marLeft w:val="0"/>
          <w:marRight w:val="0"/>
          <w:marTop w:val="0"/>
          <w:marBottom w:val="0"/>
          <w:divBdr>
            <w:top w:val="none" w:sz="0" w:space="0" w:color="auto"/>
            <w:left w:val="none" w:sz="0" w:space="0" w:color="auto"/>
            <w:bottom w:val="none" w:sz="0" w:space="0" w:color="auto"/>
            <w:right w:val="none" w:sz="0" w:space="0" w:color="auto"/>
          </w:divBdr>
        </w:div>
      </w:divsChild>
    </w:div>
    <w:div w:id="1166163879">
      <w:bodyDiv w:val="1"/>
      <w:marLeft w:val="0"/>
      <w:marRight w:val="0"/>
      <w:marTop w:val="0"/>
      <w:marBottom w:val="0"/>
      <w:divBdr>
        <w:top w:val="none" w:sz="0" w:space="0" w:color="auto"/>
        <w:left w:val="none" w:sz="0" w:space="0" w:color="auto"/>
        <w:bottom w:val="none" w:sz="0" w:space="0" w:color="auto"/>
        <w:right w:val="none" w:sz="0" w:space="0" w:color="auto"/>
      </w:divBdr>
    </w:div>
    <w:div w:id="1172837366">
      <w:bodyDiv w:val="1"/>
      <w:marLeft w:val="0"/>
      <w:marRight w:val="0"/>
      <w:marTop w:val="0"/>
      <w:marBottom w:val="0"/>
      <w:divBdr>
        <w:top w:val="none" w:sz="0" w:space="0" w:color="auto"/>
        <w:left w:val="none" w:sz="0" w:space="0" w:color="auto"/>
        <w:bottom w:val="none" w:sz="0" w:space="0" w:color="auto"/>
        <w:right w:val="none" w:sz="0" w:space="0" w:color="auto"/>
      </w:divBdr>
    </w:div>
    <w:div w:id="1234316217">
      <w:bodyDiv w:val="1"/>
      <w:marLeft w:val="0"/>
      <w:marRight w:val="0"/>
      <w:marTop w:val="0"/>
      <w:marBottom w:val="0"/>
      <w:divBdr>
        <w:top w:val="none" w:sz="0" w:space="0" w:color="auto"/>
        <w:left w:val="none" w:sz="0" w:space="0" w:color="auto"/>
        <w:bottom w:val="none" w:sz="0" w:space="0" w:color="auto"/>
        <w:right w:val="none" w:sz="0" w:space="0" w:color="auto"/>
      </w:divBdr>
    </w:div>
    <w:div w:id="1257055489">
      <w:bodyDiv w:val="1"/>
      <w:marLeft w:val="0"/>
      <w:marRight w:val="0"/>
      <w:marTop w:val="0"/>
      <w:marBottom w:val="0"/>
      <w:divBdr>
        <w:top w:val="none" w:sz="0" w:space="0" w:color="auto"/>
        <w:left w:val="none" w:sz="0" w:space="0" w:color="auto"/>
        <w:bottom w:val="none" w:sz="0" w:space="0" w:color="auto"/>
        <w:right w:val="none" w:sz="0" w:space="0" w:color="auto"/>
      </w:divBdr>
    </w:div>
    <w:div w:id="1289773745">
      <w:bodyDiv w:val="1"/>
      <w:marLeft w:val="0"/>
      <w:marRight w:val="0"/>
      <w:marTop w:val="0"/>
      <w:marBottom w:val="0"/>
      <w:divBdr>
        <w:top w:val="none" w:sz="0" w:space="0" w:color="auto"/>
        <w:left w:val="none" w:sz="0" w:space="0" w:color="auto"/>
        <w:bottom w:val="none" w:sz="0" w:space="0" w:color="auto"/>
        <w:right w:val="none" w:sz="0" w:space="0" w:color="auto"/>
      </w:divBdr>
    </w:div>
    <w:div w:id="1349596758">
      <w:bodyDiv w:val="1"/>
      <w:marLeft w:val="0"/>
      <w:marRight w:val="0"/>
      <w:marTop w:val="0"/>
      <w:marBottom w:val="0"/>
      <w:divBdr>
        <w:top w:val="none" w:sz="0" w:space="0" w:color="auto"/>
        <w:left w:val="none" w:sz="0" w:space="0" w:color="auto"/>
        <w:bottom w:val="none" w:sz="0" w:space="0" w:color="auto"/>
        <w:right w:val="none" w:sz="0" w:space="0" w:color="auto"/>
      </w:divBdr>
    </w:div>
    <w:div w:id="1354528305">
      <w:bodyDiv w:val="1"/>
      <w:marLeft w:val="0"/>
      <w:marRight w:val="0"/>
      <w:marTop w:val="0"/>
      <w:marBottom w:val="0"/>
      <w:divBdr>
        <w:top w:val="none" w:sz="0" w:space="0" w:color="auto"/>
        <w:left w:val="none" w:sz="0" w:space="0" w:color="auto"/>
        <w:bottom w:val="none" w:sz="0" w:space="0" w:color="auto"/>
        <w:right w:val="none" w:sz="0" w:space="0" w:color="auto"/>
      </w:divBdr>
    </w:div>
    <w:div w:id="1378044497">
      <w:bodyDiv w:val="1"/>
      <w:marLeft w:val="0"/>
      <w:marRight w:val="0"/>
      <w:marTop w:val="0"/>
      <w:marBottom w:val="0"/>
      <w:divBdr>
        <w:top w:val="none" w:sz="0" w:space="0" w:color="auto"/>
        <w:left w:val="none" w:sz="0" w:space="0" w:color="auto"/>
        <w:bottom w:val="none" w:sz="0" w:space="0" w:color="auto"/>
        <w:right w:val="none" w:sz="0" w:space="0" w:color="auto"/>
      </w:divBdr>
    </w:div>
    <w:div w:id="1388264223">
      <w:bodyDiv w:val="1"/>
      <w:marLeft w:val="0"/>
      <w:marRight w:val="0"/>
      <w:marTop w:val="0"/>
      <w:marBottom w:val="0"/>
      <w:divBdr>
        <w:top w:val="none" w:sz="0" w:space="0" w:color="auto"/>
        <w:left w:val="none" w:sz="0" w:space="0" w:color="auto"/>
        <w:bottom w:val="none" w:sz="0" w:space="0" w:color="auto"/>
        <w:right w:val="none" w:sz="0" w:space="0" w:color="auto"/>
      </w:divBdr>
    </w:div>
    <w:div w:id="1508322130">
      <w:bodyDiv w:val="1"/>
      <w:marLeft w:val="0"/>
      <w:marRight w:val="0"/>
      <w:marTop w:val="0"/>
      <w:marBottom w:val="0"/>
      <w:divBdr>
        <w:top w:val="none" w:sz="0" w:space="0" w:color="auto"/>
        <w:left w:val="none" w:sz="0" w:space="0" w:color="auto"/>
        <w:bottom w:val="none" w:sz="0" w:space="0" w:color="auto"/>
        <w:right w:val="none" w:sz="0" w:space="0" w:color="auto"/>
      </w:divBdr>
    </w:div>
    <w:div w:id="1540121636">
      <w:bodyDiv w:val="1"/>
      <w:marLeft w:val="0"/>
      <w:marRight w:val="0"/>
      <w:marTop w:val="0"/>
      <w:marBottom w:val="0"/>
      <w:divBdr>
        <w:top w:val="none" w:sz="0" w:space="0" w:color="auto"/>
        <w:left w:val="none" w:sz="0" w:space="0" w:color="auto"/>
        <w:bottom w:val="none" w:sz="0" w:space="0" w:color="auto"/>
        <w:right w:val="none" w:sz="0" w:space="0" w:color="auto"/>
      </w:divBdr>
    </w:div>
    <w:div w:id="1623150858">
      <w:bodyDiv w:val="1"/>
      <w:marLeft w:val="0"/>
      <w:marRight w:val="0"/>
      <w:marTop w:val="0"/>
      <w:marBottom w:val="0"/>
      <w:divBdr>
        <w:top w:val="none" w:sz="0" w:space="0" w:color="auto"/>
        <w:left w:val="none" w:sz="0" w:space="0" w:color="auto"/>
        <w:bottom w:val="none" w:sz="0" w:space="0" w:color="auto"/>
        <w:right w:val="none" w:sz="0" w:space="0" w:color="auto"/>
      </w:divBdr>
    </w:div>
    <w:div w:id="1633512360">
      <w:bodyDiv w:val="1"/>
      <w:marLeft w:val="0"/>
      <w:marRight w:val="0"/>
      <w:marTop w:val="0"/>
      <w:marBottom w:val="0"/>
      <w:divBdr>
        <w:top w:val="none" w:sz="0" w:space="0" w:color="auto"/>
        <w:left w:val="none" w:sz="0" w:space="0" w:color="auto"/>
        <w:bottom w:val="none" w:sz="0" w:space="0" w:color="auto"/>
        <w:right w:val="none" w:sz="0" w:space="0" w:color="auto"/>
      </w:divBdr>
      <w:divsChild>
        <w:div w:id="1187020388">
          <w:marLeft w:val="547"/>
          <w:marRight w:val="0"/>
          <w:marTop w:val="96"/>
          <w:marBottom w:val="120"/>
          <w:divBdr>
            <w:top w:val="none" w:sz="0" w:space="0" w:color="auto"/>
            <w:left w:val="none" w:sz="0" w:space="0" w:color="auto"/>
            <w:bottom w:val="none" w:sz="0" w:space="0" w:color="auto"/>
            <w:right w:val="none" w:sz="0" w:space="0" w:color="auto"/>
          </w:divBdr>
        </w:div>
        <w:div w:id="1689064312">
          <w:marLeft w:val="547"/>
          <w:marRight w:val="0"/>
          <w:marTop w:val="96"/>
          <w:marBottom w:val="120"/>
          <w:divBdr>
            <w:top w:val="none" w:sz="0" w:space="0" w:color="auto"/>
            <w:left w:val="none" w:sz="0" w:space="0" w:color="auto"/>
            <w:bottom w:val="none" w:sz="0" w:space="0" w:color="auto"/>
            <w:right w:val="none" w:sz="0" w:space="0" w:color="auto"/>
          </w:divBdr>
        </w:div>
        <w:div w:id="1003387938">
          <w:marLeft w:val="547"/>
          <w:marRight w:val="0"/>
          <w:marTop w:val="96"/>
          <w:marBottom w:val="120"/>
          <w:divBdr>
            <w:top w:val="none" w:sz="0" w:space="0" w:color="auto"/>
            <w:left w:val="none" w:sz="0" w:space="0" w:color="auto"/>
            <w:bottom w:val="none" w:sz="0" w:space="0" w:color="auto"/>
            <w:right w:val="none" w:sz="0" w:space="0" w:color="auto"/>
          </w:divBdr>
        </w:div>
        <w:div w:id="1259758257">
          <w:marLeft w:val="547"/>
          <w:marRight w:val="0"/>
          <w:marTop w:val="96"/>
          <w:marBottom w:val="120"/>
          <w:divBdr>
            <w:top w:val="none" w:sz="0" w:space="0" w:color="auto"/>
            <w:left w:val="none" w:sz="0" w:space="0" w:color="auto"/>
            <w:bottom w:val="none" w:sz="0" w:space="0" w:color="auto"/>
            <w:right w:val="none" w:sz="0" w:space="0" w:color="auto"/>
          </w:divBdr>
        </w:div>
        <w:div w:id="229925243">
          <w:marLeft w:val="547"/>
          <w:marRight w:val="0"/>
          <w:marTop w:val="96"/>
          <w:marBottom w:val="120"/>
          <w:divBdr>
            <w:top w:val="none" w:sz="0" w:space="0" w:color="auto"/>
            <w:left w:val="none" w:sz="0" w:space="0" w:color="auto"/>
            <w:bottom w:val="none" w:sz="0" w:space="0" w:color="auto"/>
            <w:right w:val="none" w:sz="0" w:space="0" w:color="auto"/>
          </w:divBdr>
        </w:div>
      </w:divsChild>
    </w:div>
    <w:div w:id="1640767455">
      <w:bodyDiv w:val="1"/>
      <w:marLeft w:val="0"/>
      <w:marRight w:val="0"/>
      <w:marTop w:val="0"/>
      <w:marBottom w:val="0"/>
      <w:divBdr>
        <w:top w:val="none" w:sz="0" w:space="0" w:color="auto"/>
        <w:left w:val="none" w:sz="0" w:space="0" w:color="auto"/>
        <w:bottom w:val="none" w:sz="0" w:space="0" w:color="auto"/>
        <w:right w:val="none" w:sz="0" w:space="0" w:color="auto"/>
      </w:divBdr>
    </w:div>
    <w:div w:id="1662150345">
      <w:bodyDiv w:val="1"/>
      <w:marLeft w:val="0"/>
      <w:marRight w:val="0"/>
      <w:marTop w:val="0"/>
      <w:marBottom w:val="0"/>
      <w:divBdr>
        <w:top w:val="none" w:sz="0" w:space="0" w:color="auto"/>
        <w:left w:val="none" w:sz="0" w:space="0" w:color="auto"/>
        <w:bottom w:val="none" w:sz="0" w:space="0" w:color="auto"/>
        <w:right w:val="none" w:sz="0" w:space="0" w:color="auto"/>
      </w:divBdr>
    </w:div>
    <w:div w:id="1675497347">
      <w:bodyDiv w:val="1"/>
      <w:marLeft w:val="0"/>
      <w:marRight w:val="0"/>
      <w:marTop w:val="0"/>
      <w:marBottom w:val="0"/>
      <w:divBdr>
        <w:top w:val="none" w:sz="0" w:space="0" w:color="auto"/>
        <w:left w:val="none" w:sz="0" w:space="0" w:color="auto"/>
        <w:bottom w:val="none" w:sz="0" w:space="0" w:color="auto"/>
        <w:right w:val="none" w:sz="0" w:space="0" w:color="auto"/>
      </w:divBdr>
    </w:div>
    <w:div w:id="1696082111">
      <w:bodyDiv w:val="1"/>
      <w:marLeft w:val="0"/>
      <w:marRight w:val="0"/>
      <w:marTop w:val="0"/>
      <w:marBottom w:val="0"/>
      <w:divBdr>
        <w:top w:val="none" w:sz="0" w:space="0" w:color="auto"/>
        <w:left w:val="none" w:sz="0" w:space="0" w:color="auto"/>
        <w:bottom w:val="none" w:sz="0" w:space="0" w:color="auto"/>
        <w:right w:val="none" w:sz="0" w:space="0" w:color="auto"/>
      </w:divBdr>
    </w:div>
    <w:div w:id="1712221602">
      <w:bodyDiv w:val="1"/>
      <w:marLeft w:val="0"/>
      <w:marRight w:val="0"/>
      <w:marTop w:val="0"/>
      <w:marBottom w:val="0"/>
      <w:divBdr>
        <w:top w:val="none" w:sz="0" w:space="0" w:color="auto"/>
        <w:left w:val="none" w:sz="0" w:space="0" w:color="auto"/>
        <w:bottom w:val="none" w:sz="0" w:space="0" w:color="auto"/>
        <w:right w:val="none" w:sz="0" w:space="0" w:color="auto"/>
      </w:divBdr>
    </w:div>
    <w:div w:id="1715540108">
      <w:bodyDiv w:val="1"/>
      <w:marLeft w:val="0"/>
      <w:marRight w:val="0"/>
      <w:marTop w:val="0"/>
      <w:marBottom w:val="0"/>
      <w:divBdr>
        <w:top w:val="none" w:sz="0" w:space="0" w:color="auto"/>
        <w:left w:val="none" w:sz="0" w:space="0" w:color="auto"/>
        <w:bottom w:val="none" w:sz="0" w:space="0" w:color="auto"/>
        <w:right w:val="none" w:sz="0" w:space="0" w:color="auto"/>
      </w:divBdr>
    </w:div>
    <w:div w:id="1716157600">
      <w:bodyDiv w:val="1"/>
      <w:marLeft w:val="0"/>
      <w:marRight w:val="0"/>
      <w:marTop w:val="0"/>
      <w:marBottom w:val="0"/>
      <w:divBdr>
        <w:top w:val="none" w:sz="0" w:space="0" w:color="auto"/>
        <w:left w:val="none" w:sz="0" w:space="0" w:color="auto"/>
        <w:bottom w:val="none" w:sz="0" w:space="0" w:color="auto"/>
        <w:right w:val="none" w:sz="0" w:space="0" w:color="auto"/>
      </w:divBdr>
      <w:divsChild>
        <w:div w:id="443309158">
          <w:marLeft w:val="360"/>
          <w:marRight w:val="0"/>
          <w:marTop w:val="200"/>
          <w:marBottom w:val="0"/>
          <w:divBdr>
            <w:top w:val="none" w:sz="0" w:space="0" w:color="auto"/>
            <w:left w:val="none" w:sz="0" w:space="0" w:color="auto"/>
            <w:bottom w:val="none" w:sz="0" w:space="0" w:color="auto"/>
            <w:right w:val="none" w:sz="0" w:space="0" w:color="auto"/>
          </w:divBdr>
        </w:div>
      </w:divsChild>
    </w:div>
    <w:div w:id="1725909727">
      <w:bodyDiv w:val="1"/>
      <w:marLeft w:val="0"/>
      <w:marRight w:val="0"/>
      <w:marTop w:val="0"/>
      <w:marBottom w:val="0"/>
      <w:divBdr>
        <w:top w:val="none" w:sz="0" w:space="0" w:color="auto"/>
        <w:left w:val="none" w:sz="0" w:space="0" w:color="auto"/>
        <w:bottom w:val="none" w:sz="0" w:space="0" w:color="auto"/>
        <w:right w:val="none" w:sz="0" w:space="0" w:color="auto"/>
      </w:divBdr>
    </w:div>
    <w:div w:id="1739740757">
      <w:bodyDiv w:val="1"/>
      <w:marLeft w:val="0"/>
      <w:marRight w:val="0"/>
      <w:marTop w:val="0"/>
      <w:marBottom w:val="0"/>
      <w:divBdr>
        <w:top w:val="none" w:sz="0" w:space="0" w:color="auto"/>
        <w:left w:val="none" w:sz="0" w:space="0" w:color="auto"/>
        <w:bottom w:val="none" w:sz="0" w:space="0" w:color="auto"/>
        <w:right w:val="none" w:sz="0" w:space="0" w:color="auto"/>
      </w:divBdr>
    </w:div>
    <w:div w:id="1757632080">
      <w:bodyDiv w:val="1"/>
      <w:marLeft w:val="0"/>
      <w:marRight w:val="0"/>
      <w:marTop w:val="0"/>
      <w:marBottom w:val="0"/>
      <w:divBdr>
        <w:top w:val="none" w:sz="0" w:space="0" w:color="auto"/>
        <w:left w:val="none" w:sz="0" w:space="0" w:color="auto"/>
        <w:bottom w:val="none" w:sz="0" w:space="0" w:color="auto"/>
        <w:right w:val="none" w:sz="0" w:space="0" w:color="auto"/>
      </w:divBdr>
      <w:divsChild>
        <w:div w:id="1960600258">
          <w:marLeft w:val="1440"/>
          <w:marRight w:val="0"/>
          <w:marTop w:val="100"/>
          <w:marBottom w:val="0"/>
          <w:divBdr>
            <w:top w:val="none" w:sz="0" w:space="0" w:color="auto"/>
            <w:left w:val="none" w:sz="0" w:space="0" w:color="auto"/>
            <w:bottom w:val="none" w:sz="0" w:space="0" w:color="auto"/>
            <w:right w:val="none" w:sz="0" w:space="0" w:color="auto"/>
          </w:divBdr>
        </w:div>
        <w:div w:id="1368871745">
          <w:marLeft w:val="1440"/>
          <w:marRight w:val="0"/>
          <w:marTop w:val="100"/>
          <w:marBottom w:val="0"/>
          <w:divBdr>
            <w:top w:val="none" w:sz="0" w:space="0" w:color="auto"/>
            <w:left w:val="none" w:sz="0" w:space="0" w:color="auto"/>
            <w:bottom w:val="none" w:sz="0" w:space="0" w:color="auto"/>
            <w:right w:val="none" w:sz="0" w:space="0" w:color="auto"/>
          </w:divBdr>
        </w:div>
        <w:div w:id="1168911559">
          <w:marLeft w:val="1440"/>
          <w:marRight w:val="0"/>
          <w:marTop w:val="100"/>
          <w:marBottom w:val="0"/>
          <w:divBdr>
            <w:top w:val="none" w:sz="0" w:space="0" w:color="auto"/>
            <w:left w:val="none" w:sz="0" w:space="0" w:color="auto"/>
            <w:bottom w:val="none" w:sz="0" w:space="0" w:color="auto"/>
            <w:right w:val="none" w:sz="0" w:space="0" w:color="auto"/>
          </w:divBdr>
        </w:div>
        <w:div w:id="1222671055">
          <w:marLeft w:val="1440"/>
          <w:marRight w:val="0"/>
          <w:marTop w:val="100"/>
          <w:marBottom w:val="0"/>
          <w:divBdr>
            <w:top w:val="none" w:sz="0" w:space="0" w:color="auto"/>
            <w:left w:val="none" w:sz="0" w:space="0" w:color="auto"/>
            <w:bottom w:val="none" w:sz="0" w:space="0" w:color="auto"/>
            <w:right w:val="none" w:sz="0" w:space="0" w:color="auto"/>
          </w:divBdr>
        </w:div>
        <w:div w:id="1030036615">
          <w:marLeft w:val="1440"/>
          <w:marRight w:val="0"/>
          <w:marTop w:val="100"/>
          <w:marBottom w:val="0"/>
          <w:divBdr>
            <w:top w:val="none" w:sz="0" w:space="0" w:color="auto"/>
            <w:left w:val="none" w:sz="0" w:space="0" w:color="auto"/>
            <w:bottom w:val="none" w:sz="0" w:space="0" w:color="auto"/>
            <w:right w:val="none" w:sz="0" w:space="0" w:color="auto"/>
          </w:divBdr>
        </w:div>
      </w:divsChild>
    </w:div>
    <w:div w:id="1799646962">
      <w:bodyDiv w:val="1"/>
      <w:marLeft w:val="0"/>
      <w:marRight w:val="0"/>
      <w:marTop w:val="0"/>
      <w:marBottom w:val="0"/>
      <w:divBdr>
        <w:top w:val="none" w:sz="0" w:space="0" w:color="auto"/>
        <w:left w:val="none" w:sz="0" w:space="0" w:color="auto"/>
        <w:bottom w:val="none" w:sz="0" w:space="0" w:color="auto"/>
        <w:right w:val="none" w:sz="0" w:space="0" w:color="auto"/>
      </w:divBdr>
    </w:div>
    <w:div w:id="1819692009">
      <w:bodyDiv w:val="1"/>
      <w:marLeft w:val="0"/>
      <w:marRight w:val="0"/>
      <w:marTop w:val="0"/>
      <w:marBottom w:val="0"/>
      <w:divBdr>
        <w:top w:val="none" w:sz="0" w:space="0" w:color="auto"/>
        <w:left w:val="none" w:sz="0" w:space="0" w:color="auto"/>
        <w:bottom w:val="none" w:sz="0" w:space="0" w:color="auto"/>
        <w:right w:val="none" w:sz="0" w:space="0" w:color="auto"/>
      </w:divBdr>
    </w:div>
    <w:div w:id="1840466099">
      <w:bodyDiv w:val="1"/>
      <w:marLeft w:val="0"/>
      <w:marRight w:val="0"/>
      <w:marTop w:val="0"/>
      <w:marBottom w:val="0"/>
      <w:divBdr>
        <w:top w:val="none" w:sz="0" w:space="0" w:color="auto"/>
        <w:left w:val="none" w:sz="0" w:space="0" w:color="auto"/>
        <w:bottom w:val="none" w:sz="0" w:space="0" w:color="auto"/>
        <w:right w:val="none" w:sz="0" w:space="0" w:color="auto"/>
      </w:divBdr>
    </w:div>
    <w:div w:id="1867672341">
      <w:bodyDiv w:val="1"/>
      <w:marLeft w:val="0"/>
      <w:marRight w:val="0"/>
      <w:marTop w:val="0"/>
      <w:marBottom w:val="0"/>
      <w:divBdr>
        <w:top w:val="none" w:sz="0" w:space="0" w:color="auto"/>
        <w:left w:val="none" w:sz="0" w:space="0" w:color="auto"/>
        <w:bottom w:val="none" w:sz="0" w:space="0" w:color="auto"/>
        <w:right w:val="none" w:sz="0" w:space="0" w:color="auto"/>
      </w:divBdr>
    </w:div>
    <w:div w:id="1932157454">
      <w:bodyDiv w:val="1"/>
      <w:marLeft w:val="0"/>
      <w:marRight w:val="0"/>
      <w:marTop w:val="0"/>
      <w:marBottom w:val="0"/>
      <w:divBdr>
        <w:top w:val="none" w:sz="0" w:space="0" w:color="auto"/>
        <w:left w:val="none" w:sz="0" w:space="0" w:color="auto"/>
        <w:bottom w:val="none" w:sz="0" w:space="0" w:color="auto"/>
        <w:right w:val="none" w:sz="0" w:space="0" w:color="auto"/>
      </w:divBdr>
    </w:div>
    <w:div w:id="1940796745">
      <w:bodyDiv w:val="1"/>
      <w:marLeft w:val="0"/>
      <w:marRight w:val="0"/>
      <w:marTop w:val="0"/>
      <w:marBottom w:val="0"/>
      <w:divBdr>
        <w:top w:val="none" w:sz="0" w:space="0" w:color="auto"/>
        <w:left w:val="none" w:sz="0" w:space="0" w:color="auto"/>
        <w:bottom w:val="none" w:sz="0" w:space="0" w:color="auto"/>
        <w:right w:val="none" w:sz="0" w:space="0" w:color="auto"/>
      </w:divBdr>
    </w:div>
    <w:div w:id="1956983834">
      <w:bodyDiv w:val="1"/>
      <w:marLeft w:val="0"/>
      <w:marRight w:val="0"/>
      <w:marTop w:val="0"/>
      <w:marBottom w:val="0"/>
      <w:divBdr>
        <w:top w:val="none" w:sz="0" w:space="0" w:color="auto"/>
        <w:left w:val="none" w:sz="0" w:space="0" w:color="auto"/>
        <w:bottom w:val="none" w:sz="0" w:space="0" w:color="auto"/>
        <w:right w:val="none" w:sz="0" w:space="0" w:color="auto"/>
      </w:divBdr>
    </w:div>
    <w:div w:id="1958103839">
      <w:bodyDiv w:val="1"/>
      <w:marLeft w:val="0"/>
      <w:marRight w:val="0"/>
      <w:marTop w:val="0"/>
      <w:marBottom w:val="0"/>
      <w:divBdr>
        <w:top w:val="none" w:sz="0" w:space="0" w:color="auto"/>
        <w:left w:val="none" w:sz="0" w:space="0" w:color="auto"/>
        <w:bottom w:val="none" w:sz="0" w:space="0" w:color="auto"/>
        <w:right w:val="none" w:sz="0" w:space="0" w:color="auto"/>
      </w:divBdr>
      <w:divsChild>
        <w:div w:id="1241712455">
          <w:marLeft w:val="0"/>
          <w:marRight w:val="0"/>
          <w:marTop w:val="0"/>
          <w:marBottom w:val="0"/>
          <w:divBdr>
            <w:top w:val="none" w:sz="0" w:space="0" w:color="auto"/>
            <w:left w:val="none" w:sz="0" w:space="0" w:color="auto"/>
            <w:bottom w:val="none" w:sz="0" w:space="0" w:color="auto"/>
            <w:right w:val="none" w:sz="0" w:space="0" w:color="auto"/>
          </w:divBdr>
          <w:divsChild>
            <w:div w:id="1827239853">
              <w:marLeft w:val="0"/>
              <w:marRight w:val="0"/>
              <w:marTop w:val="0"/>
              <w:marBottom w:val="0"/>
              <w:divBdr>
                <w:top w:val="none" w:sz="0" w:space="0" w:color="auto"/>
                <w:left w:val="none" w:sz="0" w:space="0" w:color="auto"/>
                <w:bottom w:val="none" w:sz="0" w:space="0" w:color="auto"/>
                <w:right w:val="none" w:sz="0" w:space="0" w:color="auto"/>
              </w:divBdr>
              <w:divsChild>
                <w:div w:id="133763082">
                  <w:marLeft w:val="0"/>
                  <w:marRight w:val="0"/>
                  <w:marTop w:val="0"/>
                  <w:marBottom w:val="0"/>
                  <w:divBdr>
                    <w:top w:val="none" w:sz="0" w:space="0" w:color="auto"/>
                    <w:left w:val="none" w:sz="0" w:space="0" w:color="auto"/>
                    <w:bottom w:val="none" w:sz="0" w:space="0" w:color="auto"/>
                    <w:right w:val="none" w:sz="0" w:space="0" w:color="auto"/>
                  </w:divBdr>
                </w:div>
              </w:divsChild>
            </w:div>
            <w:div w:id="698241001">
              <w:marLeft w:val="0"/>
              <w:marRight w:val="0"/>
              <w:marTop w:val="0"/>
              <w:marBottom w:val="0"/>
              <w:divBdr>
                <w:top w:val="none" w:sz="0" w:space="0" w:color="auto"/>
                <w:left w:val="none" w:sz="0" w:space="0" w:color="auto"/>
                <w:bottom w:val="none" w:sz="0" w:space="0" w:color="auto"/>
                <w:right w:val="none" w:sz="0" w:space="0" w:color="auto"/>
              </w:divBdr>
              <w:divsChild>
                <w:div w:id="11171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1012">
          <w:marLeft w:val="0"/>
          <w:marRight w:val="0"/>
          <w:marTop w:val="0"/>
          <w:marBottom w:val="0"/>
          <w:divBdr>
            <w:top w:val="none" w:sz="0" w:space="0" w:color="auto"/>
            <w:left w:val="none" w:sz="0" w:space="0" w:color="auto"/>
            <w:bottom w:val="none" w:sz="0" w:space="0" w:color="auto"/>
            <w:right w:val="none" w:sz="0" w:space="0" w:color="auto"/>
          </w:divBdr>
          <w:divsChild>
            <w:div w:id="847599754">
              <w:marLeft w:val="0"/>
              <w:marRight w:val="0"/>
              <w:marTop w:val="0"/>
              <w:marBottom w:val="0"/>
              <w:divBdr>
                <w:top w:val="none" w:sz="0" w:space="0" w:color="auto"/>
                <w:left w:val="none" w:sz="0" w:space="0" w:color="auto"/>
                <w:bottom w:val="none" w:sz="0" w:space="0" w:color="auto"/>
                <w:right w:val="none" w:sz="0" w:space="0" w:color="auto"/>
              </w:divBdr>
              <w:divsChild>
                <w:div w:id="82682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752422">
      <w:bodyDiv w:val="1"/>
      <w:marLeft w:val="0"/>
      <w:marRight w:val="0"/>
      <w:marTop w:val="0"/>
      <w:marBottom w:val="0"/>
      <w:divBdr>
        <w:top w:val="none" w:sz="0" w:space="0" w:color="auto"/>
        <w:left w:val="none" w:sz="0" w:space="0" w:color="auto"/>
        <w:bottom w:val="none" w:sz="0" w:space="0" w:color="auto"/>
        <w:right w:val="none" w:sz="0" w:space="0" w:color="auto"/>
      </w:divBdr>
      <w:divsChild>
        <w:div w:id="1080055801">
          <w:marLeft w:val="0"/>
          <w:marRight w:val="0"/>
          <w:marTop w:val="0"/>
          <w:marBottom w:val="0"/>
          <w:divBdr>
            <w:top w:val="none" w:sz="0" w:space="0" w:color="auto"/>
            <w:left w:val="none" w:sz="0" w:space="0" w:color="auto"/>
            <w:bottom w:val="none" w:sz="0" w:space="0" w:color="auto"/>
            <w:right w:val="none" w:sz="0" w:space="0" w:color="auto"/>
          </w:divBdr>
          <w:divsChild>
            <w:div w:id="597064112">
              <w:marLeft w:val="0"/>
              <w:marRight w:val="0"/>
              <w:marTop w:val="0"/>
              <w:marBottom w:val="0"/>
              <w:divBdr>
                <w:top w:val="none" w:sz="0" w:space="0" w:color="auto"/>
                <w:left w:val="none" w:sz="0" w:space="0" w:color="auto"/>
                <w:bottom w:val="none" w:sz="0" w:space="0" w:color="auto"/>
                <w:right w:val="none" w:sz="0" w:space="0" w:color="auto"/>
              </w:divBdr>
            </w:div>
            <w:div w:id="2053143980">
              <w:marLeft w:val="0"/>
              <w:marRight w:val="0"/>
              <w:marTop w:val="0"/>
              <w:marBottom w:val="0"/>
              <w:divBdr>
                <w:top w:val="none" w:sz="0" w:space="0" w:color="auto"/>
                <w:left w:val="none" w:sz="0" w:space="0" w:color="auto"/>
                <w:bottom w:val="none" w:sz="0" w:space="0" w:color="auto"/>
                <w:right w:val="none" w:sz="0" w:space="0" w:color="auto"/>
              </w:divBdr>
            </w:div>
            <w:div w:id="1967467051">
              <w:marLeft w:val="0"/>
              <w:marRight w:val="0"/>
              <w:marTop w:val="0"/>
              <w:marBottom w:val="0"/>
              <w:divBdr>
                <w:top w:val="none" w:sz="0" w:space="0" w:color="auto"/>
                <w:left w:val="none" w:sz="0" w:space="0" w:color="auto"/>
                <w:bottom w:val="none" w:sz="0" w:space="0" w:color="auto"/>
                <w:right w:val="none" w:sz="0" w:space="0" w:color="auto"/>
              </w:divBdr>
            </w:div>
          </w:divsChild>
        </w:div>
        <w:div w:id="1626424337">
          <w:marLeft w:val="0"/>
          <w:marRight w:val="0"/>
          <w:marTop w:val="0"/>
          <w:marBottom w:val="0"/>
          <w:divBdr>
            <w:top w:val="none" w:sz="0" w:space="0" w:color="auto"/>
            <w:left w:val="none" w:sz="0" w:space="0" w:color="auto"/>
            <w:bottom w:val="none" w:sz="0" w:space="0" w:color="auto"/>
            <w:right w:val="none" w:sz="0" w:space="0" w:color="auto"/>
          </w:divBdr>
          <w:divsChild>
            <w:div w:id="1257903268">
              <w:marLeft w:val="0"/>
              <w:marRight w:val="0"/>
              <w:marTop w:val="0"/>
              <w:marBottom w:val="0"/>
              <w:divBdr>
                <w:top w:val="none" w:sz="0" w:space="0" w:color="auto"/>
                <w:left w:val="none" w:sz="0" w:space="0" w:color="auto"/>
                <w:bottom w:val="none" w:sz="0" w:space="0" w:color="auto"/>
                <w:right w:val="none" w:sz="0" w:space="0" w:color="auto"/>
              </w:divBdr>
            </w:div>
            <w:div w:id="1650747831">
              <w:marLeft w:val="0"/>
              <w:marRight w:val="0"/>
              <w:marTop w:val="0"/>
              <w:marBottom w:val="0"/>
              <w:divBdr>
                <w:top w:val="none" w:sz="0" w:space="0" w:color="auto"/>
                <w:left w:val="none" w:sz="0" w:space="0" w:color="auto"/>
                <w:bottom w:val="none" w:sz="0" w:space="0" w:color="auto"/>
                <w:right w:val="none" w:sz="0" w:space="0" w:color="auto"/>
              </w:divBdr>
            </w:div>
            <w:div w:id="853768787">
              <w:marLeft w:val="0"/>
              <w:marRight w:val="0"/>
              <w:marTop w:val="0"/>
              <w:marBottom w:val="0"/>
              <w:divBdr>
                <w:top w:val="none" w:sz="0" w:space="0" w:color="auto"/>
                <w:left w:val="none" w:sz="0" w:space="0" w:color="auto"/>
                <w:bottom w:val="none" w:sz="0" w:space="0" w:color="auto"/>
                <w:right w:val="none" w:sz="0" w:space="0" w:color="auto"/>
              </w:divBdr>
            </w:div>
          </w:divsChild>
        </w:div>
        <w:div w:id="1855724434">
          <w:marLeft w:val="0"/>
          <w:marRight w:val="0"/>
          <w:marTop w:val="0"/>
          <w:marBottom w:val="0"/>
          <w:divBdr>
            <w:top w:val="none" w:sz="0" w:space="0" w:color="auto"/>
            <w:left w:val="none" w:sz="0" w:space="0" w:color="auto"/>
            <w:bottom w:val="none" w:sz="0" w:space="0" w:color="auto"/>
            <w:right w:val="none" w:sz="0" w:space="0" w:color="auto"/>
          </w:divBdr>
        </w:div>
        <w:div w:id="916329560">
          <w:marLeft w:val="0"/>
          <w:marRight w:val="0"/>
          <w:marTop w:val="0"/>
          <w:marBottom w:val="0"/>
          <w:divBdr>
            <w:top w:val="none" w:sz="0" w:space="0" w:color="auto"/>
            <w:left w:val="none" w:sz="0" w:space="0" w:color="auto"/>
            <w:bottom w:val="none" w:sz="0" w:space="0" w:color="auto"/>
            <w:right w:val="none" w:sz="0" w:space="0" w:color="auto"/>
          </w:divBdr>
        </w:div>
        <w:div w:id="1909998383">
          <w:marLeft w:val="0"/>
          <w:marRight w:val="0"/>
          <w:marTop w:val="0"/>
          <w:marBottom w:val="0"/>
          <w:divBdr>
            <w:top w:val="none" w:sz="0" w:space="0" w:color="auto"/>
            <w:left w:val="none" w:sz="0" w:space="0" w:color="auto"/>
            <w:bottom w:val="none" w:sz="0" w:space="0" w:color="auto"/>
            <w:right w:val="none" w:sz="0" w:space="0" w:color="auto"/>
          </w:divBdr>
        </w:div>
        <w:div w:id="1997876650">
          <w:marLeft w:val="0"/>
          <w:marRight w:val="0"/>
          <w:marTop w:val="0"/>
          <w:marBottom w:val="0"/>
          <w:divBdr>
            <w:top w:val="none" w:sz="0" w:space="0" w:color="auto"/>
            <w:left w:val="none" w:sz="0" w:space="0" w:color="auto"/>
            <w:bottom w:val="none" w:sz="0" w:space="0" w:color="auto"/>
            <w:right w:val="none" w:sz="0" w:space="0" w:color="auto"/>
          </w:divBdr>
        </w:div>
        <w:div w:id="1506823566">
          <w:marLeft w:val="0"/>
          <w:marRight w:val="0"/>
          <w:marTop w:val="0"/>
          <w:marBottom w:val="0"/>
          <w:divBdr>
            <w:top w:val="none" w:sz="0" w:space="0" w:color="auto"/>
            <w:left w:val="none" w:sz="0" w:space="0" w:color="auto"/>
            <w:bottom w:val="none" w:sz="0" w:space="0" w:color="auto"/>
            <w:right w:val="none" w:sz="0" w:space="0" w:color="auto"/>
          </w:divBdr>
        </w:div>
        <w:div w:id="1689215340">
          <w:marLeft w:val="0"/>
          <w:marRight w:val="0"/>
          <w:marTop w:val="0"/>
          <w:marBottom w:val="0"/>
          <w:divBdr>
            <w:top w:val="none" w:sz="0" w:space="0" w:color="auto"/>
            <w:left w:val="none" w:sz="0" w:space="0" w:color="auto"/>
            <w:bottom w:val="none" w:sz="0" w:space="0" w:color="auto"/>
            <w:right w:val="none" w:sz="0" w:space="0" w:color="auto"/>
          </w:divBdr>
        </w:div>
        <w:div w:id="59406960">
          <w:marLeft w:val="0"/>
          <w:marRight w:val="0"/>
          <w:marTop w:val="0"/>
          <w:marBottom w:val="0"/>
          <w:divBdr>
            <w:top w:val="none" w:sz="0" w:space="0" w:color="auto"/>
            <w:left w:val="none" w:sz="0" w:space="0" w:color="auto"/>
            <w:bottom w:val="none" w:sz="0" w:space="0" w:color="auto"/>
            <w:right w:val="none" w:sz="0" w:space="0" w:color="auto"/>
          </w:divBdr>
        </w:div>
        <w:div w:id="1327048527">
          <w:marLeft w:val="0"/>
          <w:marRight w:val="0"/>
          <w:marTop w:val="0"/>
          <w:marBottom w:val="0"/>
          <w:divBdr>
            <w:top w:val="none" w:sz="0" w:space="0" w:color="auto"/>
            <w:left w:val="none" w:sz="0" w:space="0" w:color="auto"/>
            <w:bottom w:val="none" w:sz="0" w:space="0" w:color="auto"/>
            <w:right w:val="none" w:sz="0" w:space="0" w:color="auto"/>
          </w:divBdr>
        </w:div>
        <w:div w:id="497697119">
          <w:marLeft w:val="0"/>
          <w:marRight w:val="0"/>
          <w:marTop w:val="0"/>
          <w:marBottom w:val="0"/>
          <w:divBdr>
            <w:top w:val="none" w:sz="0" w:space="0" w:color="auto"/>
            <w:left w:val="none" w:sz="0" w:space="0" w:color="auto"/>
            <w:bottom w:val="none" w:sz="0" w:space="0" w:color="auto"/>
            <w:right w:val="none" w:sz="0" w:space="0" w:color="auto"/>
          </w:divBdr>
        </w:div>
      </w:divsChild>
    </w:div>
    <w:div w:id="1980188181">
      <w:bodyDiv w:val="1"/>
      <w:marLeft w:val="0"/>
      <w:marRight w:val="0"/>
      <w:marTop w:val="0"/>
      <w:marBottom w:val="0"/>
      <w:divBdr>
        <w:top w:val="none" w:sz="0" w:space="0" w:color="auto"/>
        <w:left w:val="none" w:sz="0" w:space="0" w:color="auto"/>
        <w:bottom w:val="none" w:sz="0" w:space="0" w:color="auto"/>
        <w:right w:val="none" w:sz="0" w:space="0" w:color="auto"/>
      </w:divBdr>
    </w:div>
    <w:div w:id="1989550560">
      <w:bodyDiv w:val="1"/>
      <w:marLeft w:val="0"/>
      <w:marRight w:val="0"/>
      <w:marTop w:val="0"/>
      <w:marBottom w:val="0"/>
      <w:divBdr>
        <w:top w:val="none" w:sz="0" w:space="0" w:color="auto"/>
        <w:left w:val="none" w:sz="0" w:space="0" w:color="auto"/>
        <w:bottom w:val="none" w:sz="0" w:space="0" w:color="auto"/>
        <w:right w:val="none" w:sz="0" w:space="0" w:color="auto"/>
      </w:divBdr>
    </w:div>
    <w:div w:id="1999914652">
      <w:bodyDiv w:val="1"/>
      <w:marLeft w:val="0"/>
      <w:marRight w:val="0"/>
      <w:marTop w:val="0"/>
      <w:marBottom w:val="0"/>
      <w:divBdr>
        <w:top w:val="none" w:sz="0" w:space="0" w:color="auto"/>
        <w:left w:val="none" w:sz="0" w:space="0" w:color="auto"/>
        <w:bottom w:val="none" w:sz="0" w:space="0" w:color="auto"/>
        <w:right w:val="none" w:sz="0" w:space="0" w:color="auto"/>
      </w:divBdr>
    </w:div>
    <w:div w:id="2018380014">
      <w:bodyDiv w:val="1"/>
      <w:marLeft w:val="0"/>
      <w:marRight w:val="0"/>
      <w:marTop w:val="0"/>
      <w:marBottom w:val="0"/>
      <w:divBdr>
        <w:top w:val="none" w:sz="0" w:space="0" w:color="auto"/>
        <w:left w:val="none" w:sz="0" w:space="0" w:color="auto"/>
        <w:bottom w:val="none" w:sz="0" w:space="0" w:color="auto"/>
        <w:right w:val="none" w:sz="0" w:space="0" w:color="auto"/>
      </w:divBdr>
    </w:div>
    <w:div w:id="2046631620">
      <w:bodyDiv w:val="1"/>
      <w:marLeft w:val="0"/>
      <w:marRight w:val="0"/>
      <w:marTop w:val="0"/>
      <w:marBottom w:val="0"/>
      <w:divBdr>
        <w:top w:val="none" w:sz="0" w:space="0" w:color="auto"/>
        <w:left w:val="none" w:sz="0" w:space="0" w:color="auto"/>
        <w:bottom w:val="none" w:sz="0" w:space="0" w:color="auto"/>
        <w:right w:val="none" w:sz="0" w:space="0" w:color="auto"/>
      </w:divBdr>
      <w:divsChild>
        <w:div w:id="1063413450">
          <w:marLeft w:val="0"/>
          <w:marRight w:val="0"/>
          <w:marTop w:val="0"/>
          <w:marBottom w:val="0"/>
          <w:divBdr>
            <w:top w:val="none" w:sz="0" w:space="0" w:color="auto"/>
            <w:left w:val="none" w:sz="0" w:space="0" w:color="auto"/>
            <w:bottom w:val="none" w:sz="0" w:space="0" w:color="auto"/>
            <w:right w:val="none" w:sz="0" w:space="0" w:color="auto"/>
          </w:divBdr>
          <w:divsChild>
            <w:div w:id="1038510189">
              <w:marLeft w:val="0"/>
              <w:marRight w:val="0"/>
              <w:marTop w:val="0"/>
              <w:marBottom w:val="0"/>
              <w:divBdr>
                <w:top w:val="none" w:sz="0" w:space="0" w:color="auto"/>
                <w:left w:val="none" w:sz="0" w:space="0" w:color="auto"/>
                <w:bottom w:val="none" w:sz="0" w:space="0" w:color="auto"/>
                <w:right w:val="none" w:sz="0" w:space="0" w:color="auto"/>
              </w:divBdr>
              <w:divsChild>
                <w:div w:id="3850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60797">
      <w:bodyDiv w:val="1"/>
      <w:marLeft w:val="0"/>
      <w:marRight w:val="0"/>
      <w:marTop w:val="0"/>
      <w:marBottom w:val="0"/>
      <w:divBdr>
        <w:top w:val="none" w:sz="0" w:space="0" w:color="auto"/>
        <w:left w:val="none" w:sz="0" w:space="0" w:color="auto"/>
        <w:bottom w:val="none" w:sz="0" w:space="0" w:color="auto"/>
        <w:right w:val="none" w:sz="0" w:space="0" w:color="auto"/>
      </w:divBdr>
    </w:div>
    <w:div w:id="2072386539">
      <w:bodyDiv w:val="1"/>
      <w:marLeft w:val="0"/>
      <w:marRight w:val="0"/>
      <w:marTop w:val="0"/>
      <w:marBottom w:val="0"/>
      <w:divBdr>
        <w:top w:val="none" w:sz="0" w:space="0" w:color="auto"/>
        <w:left w:val="none" w:sz="0" w:space="0" w:color="auto"/>
        <w:bottom w:val="none" w:sz="0" w:space="0" w:color="auto"/>
        <w:right w:val="none" w:sz="0" w:space="0" w:color="auto"/>
      </w:divBdr>
    </w:div>
    <w:div w:id="2087191358">
      <w:bodyDiv w:val="1"/>
      <w:marLeft w:val="0"/>
      <w:marRight w:val="0"/>
      <w:marTop w:val="0"/>
      <w:marBottom w:val="0"/>
      <w:divBdr>
        <w:top w:val="none" w:sz="0" w:space="0" w:color="auto"/>
        <w:left w:val="none" w:sz="0" w:space="0" w:color="auto"/>
        <w:bottom w:val="none" w:sz="0" w:space="0" w:color="auto"/>
        <w:right w:val="none" w:sz="0" w:space="0" w:color="auto"/>
      </w:divBdr>
    </w:div>
    <w:div w:id="2101440313">
      <w:bodyDiv w:val="1"/>
      <w:marLeft w:val="0"/>
      <w:marRight w:val="0"/>
      <w:marTop w:val="0"/>
      <w:marBottom w:val="0"/>
      <w:divBdr>
        <w:top w:val="none" w:sz="0" w:space="0" w:color="auto"/>
        <w:left w:val="none" w:sz="0" w:space="0" w:color="auto"/>
        <w:bottom w:val="none" w:sz="0" w:space="0" w:color="auto"/>
        <w:right w:val="none" w:sz="0" w:space="0" w:color="auto"/>
      </w:divBdr>
    </w:div>
    <w:div w:id="2120947997">
      <w:bodyDiv w:val="1"/>
      <w:marLeft w:val="0"/>
      <w:marRight w:val="0"/>
      <w:marTop w:val="0"/>
      <w:marBottom w:val="0"/>
      <w:divBdr>
        <w:top w:val="none" w:sz="0" w:space="0" w:color="auto"/>
        <w:left w:val="none" w:sz="0" w:space="0" w:color="auto"/>
        <w:bottom w:val="none" w:sz="0" w:space="0" w:color="auto"/>
        <w:right w:val="none" w:sz="0" w:space="0" w:color="auto"/>
      </w:divBdr>
    </w:div>
    <w:div w:id="2121484647">
      <w:bodyDiv w:val="1"/>
      <w:marLeft w:val="0"/>
      <w:marRight w:val="0"/>
      <w:marTop w:val="0"/>
      <w:marBottom w:val="0"/>
      <w:divBdr>
        <w:top w:val="none" w:sz="0" w:space="0" w:color="auto"/>
        <w:left w:val="none" w:sz="0" w:space="0" w:color="auto"/>
        <w:bottom w:val="none" w:sz="0" w:space="0" w:color="auto"/>
        <w:right w:val="none" w:sz="0" w:space="0" w:color="auto"/>
      </w:divBdr>
    </w:div>
    <w:div w:id="2141653053">
      <w:bodyDiv w:val="1"/>
      <w:marLeft w:val="0"/>
      <w:marRight w:val="0"/>
      <w:marTop w:val="0"/>
      <w:marBottom w:val="0"/>
      <w:divBdr>
        <w:top w:val="none" w:sz="0" w:space="0" w:color="auto"/>
        <w:left w:val="none" w:sz="0" w:space="0" w:color="auto"/>
        <w:bottom w:val="none" w:sz="0" w:space="0" w:color="auto"/>
        <w:right w:val="none" w:sz="0" w:space="0" w:color="auto"/>
      </w:divBdr>
    </w:div>
    <w:div w:id="2142190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disability/" TargetMode="External"/><Relationship Id="rId18" Type="http://schemas.openxmlformats.org/officeDocument/2006/relationships/footer" Target="footer2.xml"/><Relationship Id="rId26" Type="http://schemas.openxmlformats.org/officeDocument/2006/relationships/hyperlink" Target="https://missouristate.teamdynamix.com/TDClient/1931/Portal/KB/?CategoryID=15642" TargetMode="External"/><Relationship Id="rId21" Type="http://schemas.openxmlformats.org/officeDocument/2006/relationships/hyperlink" Target="https://doi.org/10.1002/j.1556-6676.2013.00122.x" TargetMode="External"/><Relationship Id="rId34" Type="http://schemas.openxmlformats.org/officeDocument/2006/relationships/hyperlink" Target="https://bear.accessiblelearning.com/MissouriState/ApplicationStudent.aspx" TargetMode="External"/><Relationship Id="rId7" Type="http://schemas.openxmlformats.org/officeDocument/2006/relationships/settings" Target="settings.xml"/><Relationship Id="rId12" Type="http://schemas.openxmlformats.org/officeDocument/2006/relationships/hyperlink" Target="mailto:BonniBehrend@Missouristate.edu" TargetMode="External"/><Relationship Id="rId17" Type="http://schemas.openxmlformats.org/officeDocument/2006/relationships/footer" Target="footer1.xml"/><Relationship Id="rId25" Type="http://schemas.openxmlformats.org/officeDocument/2006/relationships/hyperlink" Target="http://helpdesk.missouristate.edu/" TargetMode="External"/><Relationship Id="rId33" Type="http://schemas.openxmlformats.org/officeDocument/2006/relationships/hyperlink" Target="mailto:WPAACCESS@MissouriState.edu" TargetMode="External"/><Relationship Id="rId2" Type="http://schemas.openxmlformats.org/officeDocument/2006/relationships/customXml" Target="../customXml/item2.xml"/><Relationship Id="rId16" Type="http://schemas.openxmlformats.org/officeDocument/2006/relationships/hyperlink" Target="https://www.missouristate.edu/advising/" TargetMode="External"/><Relationship Id="rId20" Type="http://schemas.openxmlformats.org/officeDocument/2006/relationships/hyperlink" Target="https://doi.org/10.1002/j.1556-6676.2013.00111.x" TargetMode="External"/><Relationship Id="rId29" Type="http://schemas.openxmlformats.org/officeDocument/2006/relationships/hyperlink" Target="https://www.missouristate.edu/EVPProvost/bbsyllabu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helpdesk@missouristate.edu" TargetMode="External"/><Relationship Id="rId32" Type="http://schemas.openxmlformats.org/officeDocument/2006/relationships/hyperlink" Target="https://www.missouristate.edu/Disability/default.ht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ulticultural.missouristate.edu/" TargetMode="External"/><Relationship Id="rId23" Type="http://schemas.openxmlformats.org/officeDocument/2006/relationships/hyperlink" Target="https://missouristate.teamdynamix.com/TDClient/1931/Portal/KB/ArticleDet?ID=107376" TargetMode="External"/><Relationship Id="rId28" Type="http://schemas.openxmlformats.org/officeDocument/2006/relationships/hyperlink" Target="https://owl.purdue.edu/owl/purdue_owl.html"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doi.org/10.1002/ceas.12036" TargetMode="External"/><Relationship Id="rId31" Type="http://schemas.openxmlformats.org/officeDocument/2006/relationships/hyperlink" Target="https://www.missouristate.edu/provost/bbsyllabus.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unselingcenter.missouristate.edu/" TargetMode="External"/><Relationship Id="rId22" Type="http://schemas.openxmlformats.org/officeDocument/2006/relationships/hyperlink" Target="https://doi.org/10.1016/j.adolescence.2011.05.003" TargetMode="External"/><Relationship Id="rId27" Type="http://schemas.openxmlformats.org/officeDocument/2006/relationships/hyperlink" Target="https://www.missouristate.edu/accessibility/" TargetMode="External"/><Relationship Id="rId30" Type="http://schemas.openxmlformats.org/officeDocument/2006/relationships/hyperlink" Target="https://www.missouristate.edu/provost/bbsyllabus.htm"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4CB77A770C68438BBBB32BEB0E9F6D"/>
        <w:category>
          <w:name w:val="General"/>
          <w:gallery w:val="placeholder"/>
        </w:category>
        <w:types>
          <w:type w:val="bbPlcHdr"/>
        </w:types>
        <w:behaviors>
          <w:behavior w:val="content"/>
        </w:behaviors>
        <w:guid w:val="{464D23E7-A532-6E45-8448-58E2631FF8C3}"/>
      </w:docPartPr>
      <w:docPartBody>
        <w:p w:rsidR="00505F58" w:rsidRDefault="00505F58" w:rsidP="00505F58">
          <w:pPr>
            <w:pStyle w:val="A94CB77A770C68438BBBB32BEB0E9F6D"/>
          </w:pPr>
          <w:r>
            <w:t>[Type text]</w:t>
          </w:r>
        </w:p>
      </w:docPartBody>
    </w:docPart>
    <w:docPart>
      <w:docPartPr>
        <w:name w:val="731E7ED6084F1A478B6E71DBE9E8811F"/>
        <w:category>
          <w:name w:val="General"/>
          <w:gallery w:val="placeholder"/>
        </w:category>
        <w:types>
          <w:type w:val="bbPlcHdr"/>
        </w:types>
        <w:behaviors>
          <w:behavior w:val="content"/>
        </w:behaviors>
        <w:guid w:val="{D0D7FA8D-8A02-0C4E-A706-60F57C227480}"/>
      </w:docPartPr>
      <w:docPartBody>
        <w:p w:rsidR="00505F58" w:rsidRDefault="00505F58" w:rsidP="00505F58">
          <w:pPr>
            <w:pStyle w:val="731E7ED6084F1A478B6E71DBE9E8811F"/>
          </w:pPr>
          <w:r>
            <w:t>[Type text]</w:t>
          </w:r>
        </w:p>
      </w:docPartBody>
    </w:docPart>
    <w:docPart>
      <w:docPartPr>
        <w:name w:val="D81B7B7C9A6C2644AA9025C3EBE87784"/>
        <w:category>
          <w:name w:val="General"/>
          <w:gallery w:val="placeholder"/>
        </w:category>
        <w:types>
          <w:type w:val="bbPlcHdr"/>
        </w:types>
        <w:behaviors>
          <w:behavior w:val="content"/>
        </w:behaviors>
        <w:guid w:val="{D662D684-3E53-8A49-A982-3AF7116695A2}"/>
      </w:docPartPr>
      <w:docPartBody>
        <w:p w:rsidR="00505F58" w:rsidRDefault="00505F58" w:rsidP="00505F58">
          <w:pPr>
            <w:pStyle w:val="D81B7B7C9A6C2644AA9025C3EBE8778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F58"/>
    <w:rsid w:val="00065BEE"/>
    <w:rsid w:val="00097277"/>
    <w:rsid w:val="000F471D"/>
    <w:rsid w:val="00114C43"/>
    <w:rsid w:val="00252172"/>
    <w:rsid w:val="002E62CD"/>
    <w:rsid w:val="003174C9"/>
    <w:rsid w:val="003D6773"/>
    <w:rsid w:val="0044323E"/>
    <w:rsid w:val="00480B36"/>
    <w:rsid w:val="00505F58"/>
    <w:rsid w:val="0052105F"/>
    <w:rsid w:val="00595918"/>
    <w:rsid w:val="006853CF"/>
    <w:rsid w:val="0075291E"/>
    <w:rsid w:val="00766DA6"/>
    <w:rsid w:val="007E1C1C"/>
    <w:rsid w:val="008279D9"/>
    <w:rsid w:val="00864F70"/>
    <w:rsid w:val="00876659"/>
    <w:rsid w:val="008B4A97"/>
    <w:rsid w:val="0092218A"/>
    <w:rsid w:val="0093629D"/>
    <w:rsid w:val="00946AA4"/>
    <w:rsid w:val="009604DE"/>
    <w:rsid w:val="0098442D"/>
    <w:rsid w:val="009A6C5C"/>
    <w:rsid w:val="009F38B0"/>
    <w:rsid w:val="00A03F51"/>
    <w:rsid w:val="00A518DC"/>
    <w:rsid w:val="00AA6EF6"/>
    <w:rsid w:val="00AB4C7B"/>
    <w:rsid w:val="00AD68F8"/>
    <w:rsid w:val="00B95EB4"/>
    <w:rsid w:val="00BD327B"/>
    <w:rsid w:val="00BF1205"/>
    <w:rsid w:val="00C20390"/>
    <w:rsid w:val="00CE496D"/>
    <w:rsid w:val="00D8252E"/>
    <w:rsid w:val="00DB7797"/>
    <w:rsid w:val="00E00122"/>
    <w:rsid w:val="00E12256"/>
    <w:rsid w:val="00E31E08"/>
    <w:rsid w:val="00E54937"/>
    <w:rsid w:val="00E84F59"/>
    <w:rsid w:val="00E87B87"/>
    <w:rsid w:val="00ED5636"/>
    <w:rsid w:val="00F0149F"/>
    <w:rsid w:val="00F6099D"/>
    <w:rsid w:val="00F6119E"/>
    <w:rsid w:val="00F85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4CB77A770C68438BBBB32BEB0E9F6D">
    <w:name w:val="A94CB77A770C68438BBBB32BEB0E9F6D"/>
    <w:rsid w:val="00505F58"/>
  </w:style>
  <w:style w:type="paragraph" w:customStyle="1" w:styleId="731E7ED6084F1A478B6E71DBE9E8811F">
    <w:name w:val="731E7ED6084F1A478B6E71DBE9E8811F"/>
    <w:rsid w:val="00505F58"/>
  </w:style>
  <w:style w:type="paragraph" w:customStyle="1" w:styleId="D81B7B7C9A6C2644AA9025C3EBE87784">
    <w:name w:val="D81B7B7C9A6C2644AA9025C3EBE87784"/>
    <w:rsid w:val="00505F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54f2b2-dace-4347-aa2c-376272fbe7c8">
      <Terms xmlns="http://schemas.microsoft.com/office/infopath/2007/PartnerControls"/>
    </lcf76f155ced4ddcb4097134ff3c332f>
    <TaxCatchAll xmlns="bcfd9c7d-0747-4258-af6e-6723e3ebe7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773E84B1B04F4380BF13BBF203D8A0" ma:contentTypeVersion="15" ma:contentTypeDescription="Create a new document." ma:contentTypeScope="" ma:versionID="62cdbbf65dc821b7d2b54e446048d357">
  <xsd:schema xmlns:xsd="http://www.w3.org/2001/XMLSchema" xmlns:xs="http://www.w3.org/2001/XMLSchema" xmlns:p="http://schemas.microsoft.com/office/2006/metadata/properties" xmlns:ns2="d554f2b2-dace-4347-aa2c-376272fbe7c8" xmlns:ns3="bcfd9c7d-0747-4258-af6e-6723e3ebe7fc" targetNamespace="http://schemas.microsoft.com/office/2006/metadata/properties" ma:root="true" ma:fieldsID="aa58f2f9c990386a1b31a9bef70ff715" ns2:_="" ns3:_="">
    <xsd:import namespace="d554f2b2-dace-4347-aa2c-376272fbe7c8"/>
    <xsd:import namespace="bcfd9c7d-0747-4258-af6e-6723e3ebe7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4f2b2-dace-4347-aa2c-376272fbe7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fd9c7d-0747-4258-af6e-6723e3ebe7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5f8f7a-8c25-4cbb-adee-43430cad7972}" ma:internalName="TaxCatchAll" ma:showField="CatchAllData" ma:web="bcfd9c7d-0747-4258-af6e-6723e3ebe7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19AE7-B676-4A02-B4EB-D19081341D5C}">
  <ds:schemaRefs>
    <ds:schemaRef ds:uri="http://schemas.microsoft.com/office/2006/metadata/properties"/>
    <ds:schemaRef ds:uri="http://schemas.microsoft.com/office/infopath/2007/PartnerControls"/>
    <ds:schemaRef ds:uri="d554f2b2-dace-4347-aa2c-376272fbe7c8"/>
    <ds:schemaRef ds:uri="bcfd9c7d-0747-4258-af6e-6723e3ebe7fc"/>
  </ds:schemaRefs>
</ds:datastoreItem>
</file>

<file path=customXml/itemProps2.xml><?xml version="1.0" encoding="utf-8"?>
<ds:datastoreItem xmlns:ds="http://schemas.openxmlformats.org/officeDocument/2006/customXml" ds:itemID="{F13DC241-B9C4-4A47-8435-34EF63A33771}">
  <ds:schemaRefs>
    <ds:schemaRef ds:uri="http://schemas.microsoft.com/sharepoint/v3/contenttype/forms"/>
  </ds:schemaRefs>
</ds:datastoreItem>
</file>

<file path=customXml/itemProps3.xml><?xml version="1.0" encoding="utf-8"?>
<ds:datastoreItem xmlns:ds="http://schemas.openxmlformats.org/officeDocument/2006/customXml" ds:itemID="{CD060A8D-5A57-4614-B0BD-C2F1C1F80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4f2b2-dace-4347-aa2c-376272fbe7c8"/>
    <ds:schemaRef ds:uri="bcfd9c7d-0747-4258-af6e-6723e3ebe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41D170-B669-1648-8E99-75FDA081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5423</Words>
  <Characters>30914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Syllabus – 250426 Recruitment and Selection</vt:lpstr>
    </vt:vector>
  </TitlesOfParts>
  <Company>Unknown</Company>
  <LinksUpToDate>false</LinksUpToDate>
  <CharactersWithSpaces>36265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250426 Recruitment and Selection</dc:title>
  <dc:subject/>
  <dc:creator>wernerj</dc:creator>
  <cp:keywords/>
  <cp:lastModifiedBy>Karrie Swan</cp:lastModifiedBy>
  <cp:revision>2</cp:revision>
  <cp:lastPrinted>2022-08-15T15:30:00Z</cp:lastPrinted>
  <dcterms:created xsi:type="dcterms:W3CDTF">2022-10-19T20:12:00Z</dcterms:created>
  <dcterms:modified xsi:type="dcterms:W3CDTF">2022-10-19T20:12:00Z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0x010100FE773E84B1B04F4380BF13BBF203D8A0</vt:lpwstr>
  </property>
</Properties>
</file>