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F7A17" w14:textId="77777777" w:rsidR="00CA653F" w:rsidRDefault="00CA653F">
      <w:pPr>
        <w:pStyle w:val="BodyText"/>
        <w:spacing w:before="6"/>
        <w:rPr>
          <w:sz w:val="3"/>
        </w:rPr>
      </w:pPr>
    </w:p>
    <w:p w14:paraId="62AB8A1D" w14:textId="77777777" w:rsidR="00CA653F" w:rsidRDefault="00000000">
      <w:pPr>
        <w:pStyle w:val="BodyText"/>
        <w:ind w:left="2797"/>
        <w:rPr>
          <w:sz w:val="20"/>
        </w:rPr>
      </w:pPr>
      <w:r>
        <w:rPr>
          <w:noProof/>
          <w:sz w:val="20"/>
        </w:rPr>
        <w:drawing>
          <wp:inline distT="0" distB="0" distL="0" distR="0" wp14:anchorId="26C7A2F9" wp14:editId="53C402F2">
            <wp:extent cx="2687283" cy="66741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687283" cy="667416"/>
                    </a:xfrm>
                    <a:prstGeom prst="rect">
                      <a:avLst/>
                    </a:prstGeom>
                  </pic:spPr>
                </pic:pic>
              </a:graphicData>
            </a:graphic>
          </wp:inline>
        </w:drawing>
      </w:r>
    </w:p>
    <w:p w14:paraId="69DE587E" w14:textId="77777777" w:rsidR="00CA653F" w:rsidRPr="00230A99" w:rsidRDefault="00CA653F" w:rsidP="00230A99">
      <w:pPr>
        <w:pStyle w:val="BodyText"/>
        <w:spacing w:before="10"/>
        <w:jc w:val="center"/>
        <w:rPr>
          <w:b/>
          <w:bCs/>
          <w:sz w:val="22"/>
        </w:rPr>
      </w:pPr>
    </w:p>
    <w:p w14:paraId="1E706C3D" w14:textId="6E420CA4" w:rsidR="00CA653F" w:rsidRPr="00B95D18" w:rsidRDefault="00000000" w:rsidP="00B95D18">
      <w:pPr>
        <w:jc w:val="center"/>
        <w:rPr>
          <w:b/>
          <w:bCs/>
          <w:sz w:val="24"/>
          <w:szCs w:val="24"/>
        </w:rPr>
      </w:pPr>
      <w:r w:rsidRPr="00230A99">
        <w:rPr>
          <w:b/>
          <w:bCs/>
          <w:sz w:val="24"/>
          <w:szCs w:val="24"/>
        </w:rPr>
        <w:t>INTRODUCTION TO SCHOOL COUNSELING (COU 704)</w:t>
      </w:r>
    </w:p>
    <w:p w14:paraId="5E47F313" w14:textId="77777777" w:rsidR="00BA1281" w:rsidRPr="00A52D0A" w:rsidRDefault="00BA1281" w:rsidP="00BA1281">
      <w:pPr>
        <w:pStyle w:val="Heading1"/>
        <w:spacing w:before="248"/>
        <w:ind w:left="0"/>
        <w:rPr>
          <w:u w:val="none"/>
        </w:rPr>
      </w:pPr>
      <w:r w:rsidRPr="00A52D0A">
        <w:t>INSTRUCTOR INFORMATION:</w:t>
      </w:r>
    </w:p>
    <w:p w14:paraId="094501B0" w14:textId="77777777" w:rsidR="00BA1281" w:rsidRPr="00A52D0A" w:rsidRDefault="00BA1281" w:rsidP="00BA1281">
      <w:pPr>
        <w:pStyle w:val="BodyText"/>
        <w:spacing w:before="7" w:line="242" w:lineRule="auto"/>
        <w:ind w:right="1522"/>
      </w:pPr>
      <w:r w:rsidRPr="00A52D0A">
        <w:t>Instructor Name: Karrie Swan, PhD, LMHC (WA), LPC (ID), CCPT-T/S, CPRT-T/S Tuesdays 5-7:50</w:t>
      </w:r>
    </w:p>
    <w:p w14:paraId="375E71FD" w14:textId="77777777" w:rsidR="00BA1281" w:rsidRPr="00A52D0A" w:rsidRDefault="00BA1281" w:rsidP="00BA1281">
      <w:pPr>
        <w:pStyle w:val="BodyText"/>
        <w:spacing w:before="4" w:line="247" w:lineRule="auto"/>
      </w:pPr>
      <w:r w:rsidRPr="00A52D0A">
        <w:rPr>
          <w:w w:val="105"/>
        </w:rPr>
        <w:t xml:space="preserve">Office Hours: Tuesdays 1:30-4:30; 12-2, Wednesdays 12:30-2:30; </w:t>
      </w:r>
      <w:proofErr w:type="gramStart"/>
      <w:r w:rsidRPr="00A52D0A">
        <w:rPr>
          <w:w w:val="105"/>
        </w:rPr>
        <w:t>Also</w:t>
      </w:r>
      <w:proofErr w:type="gramEnd"/>
      <w:r w:rsidRPr="00A52D0A">
        <w:rPr>
          <w:w w:val="105"/>
        </w:rPr>
        <w:t xml:space="preserve"> by appointment and available via Zoom during office hours.</w:t>
      </w:r>
    </w:p>
    <w:p w14:paraId="3D47C177" w14:textId="77777777" w:rsidR="00BA1281" w:rsidRPr="00A52D0A" w:rsidRDefault="00BA1281" w:rsidP="00BA1281">
      <w:pPr>
        <w:pStyle w:val="BodyText"/>
        <w:spacing w:line="269" w:lineRule="exact"/>
      </w:pPr>
      <w:r w:rsidRPr="00A52D0A">
        <w:rPr>
          <w:w w:val="105"/>
        </w:rPr>
        <w:t xml:space="preserve">Email: </w:t>
      </w:r>
      <w:hyperlink r:id="rId8">
        <w:r w:rsidRPr="00A52D0A">
          <w:rPr>
            <w:color w:val="0563C1"/>
            <w:w w:val="105"/>
            <w:u w:val="single" w:color="0563C1"/>
          </w:rPr>
          <w:t>karrieswan@missouristate.edu</w:t>
        </w:r>
      </w:hyperlink>
    </w:p>
    <w:p w14:paraId="04D5C1CF" w14:textId="77777777" w:rsidR="00BA1281" w:rsidRPr="00A52D0A" w:rsidRDefault="00BA1281" w:rsidP="00BA1281">
      <w:pPr>
        <w:pStyle w:val="BodyText"/>
        <w:spacing w:before="2"/>
      </w:pPr>
    </w:p>
    <w:p w14:paraId="1778D1EE" w14:textId="77777777" w:rsidR="00BA1281" w:rsidRPr="000F3BBE" w:rsidRDefault="00BA1281" w:rsidP="00BA1281">
      <w:pPr>
        <w:rPr>
          <w:b/>
          <w:bCs/>
          <w:sz w:val="24"/>
          <w:szCs w:val="24"/>
          <w:u w:val="single"/>
        </w:rPr>
      </w:pPr>
      <w:r w:rsidRPr="000F3BBE">
        <w:rPr>
          <w:b/>
          <w:bCs/>
          <w:sz w:val="24"/>
          <w:szCs w:val="24"/>
          <w:u w:val="single"/>
        </w:rPr>
        <w:t>STUDENT SUCCESS AND INCLUSIVITY</w:t>
      </w:r>
    </w:p>
    <w:p w14:paraId="111A65FD" w14:textId="77777777" w:rsidR="00BA1281" w:rsidRPr="000F3BBE" w:rsidRDefault="00BA1281" w:rsidP="00BA1281">
      <w:pPr>
        <w:rPr>
          <w:sz w:val="24"/>
          <w:szCs w:val="24"/>
        </w:rPr>
      </w:pPr>
      <w:r w:rsidRPr="000F3BBE">
        <w:rPr>
          <w:sz w:val="24"/>
          <w:szCs w:val="24"/>
        </w:rP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3CC75C2C" w14:textId="77777777" w:rsidR="00BA1281" w:rsidRPr="000F3BBE" w:rsidRDefault="00BA1281" w:rsidP="00BA1281">
      <w:pPr>
        <w:rPr>
          <w:sz w:val="24"/>
          <w:szCs w:val="24"/>
        </w:rPr>
      </w:pPr>
    </w:p>
    <w:p w14:paraId="4727E5D7" w14:textId="77777777" w:rsidR="00BA1281" w:rsidRPr="000F3BBE" w:rsidRDefault="00BA1281" w:rsidP="00BA1281">
      <w:pPr>
        <w:rPr>
          <w:sz w:val="24"/>
          <w:szCs w:val="24"/>
        </w:rPr>
      </w:pPr>
      <w:r w:rsidRPr="000F3BBE">
        <w:rPr>
          <w:sz w:val="24"/>
          <w:szCs w:val="24"/>
        </w:rPr>
        <w:t>A key element to your success as a student is to actively engage in the course activities, with your peers, and me - your instructor. If you anticipate or experience academic barriers during the course, contact me right away so we can discuss options for addressing those barriers.</w:t>
      </w:r>
    </w:p>
    <w:p w14:paraId="59C1C0D7" w14:textId="76EBD81A" w:rsidR="00BA1281" w:rsidRPr="00B95D18" w:rsidRDefault="00BA1281" w:rsidP="00BA1281">
      <w:pPr>
        <w:rPr>
          <w:sz w:val="24"/>
          <w:szCs w:val="24"/>
        </w:rPr>
      </w:pPr>
      <w:r w:rsidRPr="000F3BBE">
        <w:rPr>
          <w:sz w:val="24"/>
          <w:szCs w:val="24"/>
        </w:rPr>
        <w:t>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p>
    <w:p w14:paraId="790FEE6A" w14:textId="77777777" w:rsidR="00BA1281" w:rsidRDefault="00BA1281" w:rsidP="00BA1281">
      <w:pPr>
        <w:pStyle w:val="ListParagraph"/>
        <w:numPr>
          <w:ilvl w:val="0"/>
          <w:numId w:val="5"/>
        </w:numPr>
        <w:tabs>
          <w:tab w:val="left" w:pos="831"/>
          <w:tab w:val="left" w:pos="832"/>
        </w:tabs>
        <w:rPr>
          <w:sz w:val="24"/>
        </w:rPr>
      </w:pPr>
      <w:r>
        <w:rPr>
          <w:color w:val="0563C1"/>
          <w:w w:val="105"/>
          <w:sz w:val="24"/>
          <w:u w:val="single" w:color="0563C1"/>
        </w:rPr>
        <w:t>Disability Resource</w:t>
      </w:r>
      <w:r>
        <w:rPr>
          <w:color w:val="0563C1"/>
          <w:spacing w:val="-21"/>
          <w:w w:val="105"/>
          <w:sz w:val="24"/>
          <w:u w:val="single" w:color="0563C1"/>
        </w:rPr>
        <w:t xml:space="preserve"> </w:t>
      </w:r>
      <w:r>
        <w:rPr>
          <w:color w:val="0563C1"/>
          <w:w w:val="105"/>
          <w:sz w:val="24"/>
          <w:u w:val="single" w:color="0563C1"/>
        </w:rPr>
        <w:t>Center</w:t>
      </w:r>
    </w:p>
    <w:p w14:paraId="733A5170" w14:textId="77777777" w:rsidR="00BA1281" w:rsidRDefault="00BA1281" w:rsidP="00BA1281">
      <w:pPr>
        <w:pStyle w:val="ListParagraph"/>
        <w:numPr>
          <w:ilvl w:val="0"/>
          <w:numId w:val="5"/>
        </w:numPr>
        <w:tabs>
          <w:tab w:val="left" w:pos="831"/>
          <w:tab w:val="left" w:pos="832"/>
        </w:tabs>
        <w:spacing w:before="21"/>
        <w:rPr>
          <w:sz w:val="24"/>
        </w:rPr>
      </w:pPr>
      <w:r>
        <w:rPr>
          <w:color w:val="0563C1"/>
          <w:w w:val="105"/>
          <w:sz w:val="24"/>
          <w:u w:val="single" w:color="0563C1"/>
        </w:rPr>
        <w:t>Counseling</w:t>
      </w:r>
      <w:r>
        <w:rPr>
          <w:color w:val="0563C1"/>
          <w:spacing w:val="-11"/>
          <w:w w:val="105"/>
          <w:sz w:val="24"/>
          <w:u w:val="single" w:color="0563C1"/>
        </w:rPr>
        <w:t xml:space="preserve"> </w:t>
      </w:r>
      <w:r>
        <w:rPr>
          <w:color w:val="0563C1"/>
          <w:w w:val="105"/>
          <w:sz w:val="24"/>
          <w:u w:val="single" w:color="0563C1"/>
        </w:rPr>
        <w:t>Center</w:t>
      </w:r>
    </w:p>
    <w:p w14:paraId="1F533C7C" w14:textId="77777777" w:rsidR="00BA1281" w:rsidRDefault="00BA1281" w:rsidP="00BA1281">
      <w:pPr>
        <w:pStyle w:val="ListParagraph"/>
        <w:numPr>
          <w:ilvl w:val="0"/>
          <w:numId w:val="5"/>
        </w:numPr>
        <w:tabs>
          <w:tab w:val="left" w:pos="831"/>
          <w:tab w:val="left" w:pos="832"/>
        </w:tabs>
        <w:spacing w:before="15"/>
        <w:rPr>
          <w:sz w:val="24"/>
        </w:rPr>
      </w:pPr>
      <w:r>
        <w:rPr>
          <w:color w:val="0563C1"/>
          <w:w w:val="110"/>
          <w:sz w:val="24"/>
          <w:u w:val="single" w:color="0563C1"/>
        </w:rPr>
        <w:t>Multicultural</w:t>
      </w:r>
      <w:r>
        <w:rPr>
          <w:color w:val="0563C1"/>
          <w:spacing w:val="-15"/>
          <w:w w:val="110"/>
          <w:sz w:val="24"/>
          <w:u w:val="single" w:color="0563C1"/>
        </w:rPr>
        <w:t xml:space="preserve"> </w:t>
      </w:r>
      <w:r>
        <w:rPr>
          <w:color w:val="0563C1"/>
          <w:w w:val="110"/>
          <w:sz w:val="24"/>
          <w:u w:val="single" w:color="0563C1"/>
        </w:rPr>
        <w:t>Center</w:t>
      </w:r>
    </w:p>
    <w:p w14:paraId="57443231" w14:textId="77777777" w:rsidR="00BA1281" w:rsidRDefault="00BA1281" w:rsidP="00BA1281">
      <w:pPr>
        <w:pStyle w:val="ListParagraph"/>
        <w:numPr>
          <w:ilvl w:val="0"/>
          <w:numId w:val="5"/>
        </w:numPr>
        <w:tabs>
          <w:tab w:val="left" w:pos="831"/>
          <w:tab w:val="left" w:pos="832"/>
        </w:tabs>
        <w:spacing w:before="21"/>
        <w:rPr>
          <w:sz w:val="24"/>
        </w:rPr>
      </w:pPr>
      <w:r>
        <w:rPr>
          <w:color w:val="0563C1"/>
          <w:w w:val="105"/>
          <w:sz w:val="24"/>
          <w:u w:val="single" w:color="0563C1"/>
        </w:rPr>
        <w:t>Academic Advising &amp; Transfer</w:t>
      </w:r>
      <w:r>
        <w:rPr>
          <w:color w:val="0563C1"/>
          <w:spacing w:val="-46"/>
          <w:w w:val="105"/>
          <w:sz w:val="24"/>
          <w:u w:val="single" w:color="0563C1"/>
        </w:rPr>
        <w:t xml:space="preserve"> </w:t>
      </w:r>
      <w:r>
        <w:rPr>
          <w:color w:val="0563C1"/>
          <w:w w:val="105"/>
          <w:sz w:val="24"/>
          <w:u w:val="single" w:color="0563C1"/>
        </w:rPr>
        <w:t>Center</w:t>
      </w:r>
    </w:p>
    <w:p w14:paraId="6E467723" w14:textId="77777777" w:rsidR="00BA1281" w:rsidRDefault="00BA1281" w:rsidP="00BA1281">
      <w:pPr>
        <w:pStyle w:val="BodyText"/>
        <w:rPr>
          <w:sz w:val="17"/>
        </w:rPr>
      </w:pPr>
    </w:p>
    <w:p w14:paraId="205564CA" w14:textId="77777777" w:rsidR="00BA1281" w:rsidRPr="00C52A7E" w:rsidRDefault="00BA1281" w:rsidP="00BA1281">
      <w:pPr>
        <w:rPr>
          <w:b/>
          <w:bCs/>
          <w:sz w:val="24"/>
          <w:szCs w:val="24"/>
          <w:u w:val="single"/>
        </w:rPr>
      </w:pPr>
      <w:r w:rsidRPr="00C52A7E">
        <w:rPr>
          <w:rFonts w:eastAsia="Cambria"/>
          <w:b/>
          <w:bCs/>
          <w:sz w:val="24"/>
          <w:szCs w:val="24"/>
          <w:u w:val="single"/>
        </w:rPr>
        <w:t>COUNSELING PROGRAM OBJECTIVES</w:t>
      </w:r>
    </w:p>
    <w:p w14:paraId="07086297" w14:textId="77777777" w:rsidR="00BA1281" w:rsidRPr="00720296" w:rsidRDefault="00BA1281" w:rsidP="00BA1281">
      <w:pPr>
        <w:rPr>
          <w:sz w:val="24"/>
          <w:szCs w:val="24"/>
        </w:rPr>
      </w:pPr>
      <w:r w:rsidRPr="00720296">
        <w:rPr>
          <w:rFonts w:eastAsia="Cambria"/>
          <w:b/>
          <w:bCs/>
          <w:i/>
          <w:iCs/>
          <w:sz w:val="24"/>
          <w:szCs w:val="24"/>
        </w:rPr>
        <w:t>Knowledge.</w:t>
      </w:r>
      <w:r w:rsidRPr="00720296">
        <w:rPr>
          <w:rFonts w:eastAsia="Cambria"/>
          <w:sz w:val="24"/>
          <w:szCs w:val="24"/>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sidRPr="00720296">
        <w:rPr>
          <w:sz w:val="24"/>
          <w:szCs w:val="24"/>
        </w:rPr>
        <w:br/>
      </w:r>
      <w:r w:rsidRPr="00720296">
        <w:rPr>
          <w:rFonts w:eastAsia="Cambria"/>
          <w:b/>
          <w:bCs/>
          <w:i/>
          <w:iCs/>
          <w:sz w:val="24"/>
          <w:szCs w:val="24"/>
        </w:rPr>
        <w:t>Clinical Skills.</w:t>
      </w:r>
      <w:r w:rsidRPr="00720296">
        <w:rPr>
          <w:rFonts w:eastAsia="Cambria"/>
          <w:sz w:val="24"/>
          <w:szCs w:val="24"/>
        </w:rPr>
        <w:t xml:space="preserve"> Students will demonstrate meaningful, therapeutic alliances that utilize culturally sensitive appraisal and assessment techniques for working with individuals and groups in a culturally pluralistic world.</w:t>
      </w:r>
      <w:r w:rsidRPr="00720296">
        <w:rPr>
          <w:sz w:val="24"/>
          <w:szCs w:val="24"/>
        </w:rPr>
        <w:br/>
      </w:r>
      <w:r w:rsidRPr="00720296">
        <w:rPr>
          <w:rFonts w:eastAsia="Cambria"/>
          <w:b/>
          <w:bCs/>
          <w:i/>
          <w:iCs/>
          <w:sz w:val="24"/>
          <w:szCs w:val="24"/>
        </w:rPr>
        <w:t>Research and Appraisal.</w:t>
      </w:r>
      <w:r w:rsidRPr="00720296">
        <w:rPr>
          <w:rFonts w:eastAsia="Cambria"/>
          <w:sz w:val="24"/>
          <w:szCs w:val="24"/>
        </w:rPr>
        <w:t xml:space="preserve"> Students will demonstrate analytical knowledge and skills for appraising and contributing to professional counseling literature and program evaluation in selected specialty areas ((i.e., mental health or school counseling).</w:t>
      </w:r>
    </w:p>
    <w:p w14:paraId="67BB0016" w14:textId="77777777" w:rsidR="00BA1281" w:rsidRPr="00720296" w:rsidRDefault="00BA1281" w:rsidP="00BA1281">
      <w:pPr>
        <w:rPr>
          <w:sz w:val="24"/>
          <w:szCs w:val="24"/>
        </w:rPr>
      </w:pPr>
      <w:r w:rsidRPr="00720296">
        <w:rPr>
          <w:rFonts w:eastAsia="Cambria"/>
          <w:b/>
          <w:bCs/>
          <w:i/>
          <w:iCs/>
          <w:sz w:val="24"/>
          <w:szCs w:val="24"/>
        </w:rPr>
        <w:t>Professional Dispositions.</w:t>
      </w:r>
      <w:r w:rsidRPr="00720296">
        <w:rPr>
          <w:rFonts w:eastAsia="Cambria"/>
          <w:sz w:val="24"/>
          <w:szCs w:val="24"/>
        </w:rPr>
        <w:t xml:space="preserve"> Students will conduct themselves in accordance with the highest ethical standards and values of professional counseling and develop an understanding of oneself </w:t>
      </w:r>
      <w:r w:rsidRPr="00720296">
        <w:rPr>
          <w:rFonts w:eastAsia="Cambria"/>
          <w:sz w:val="24"/>
          <w:szCs w:val="24"/>
        </w:rPr>
        <w:lastRenderedPageBreak/>
        <w:t>and the use of self in the counseling process.</w:t>
      </w:r>
    </w:p>
    <w:p w14:paraId="0BFF45E7" w14:textId="77777777" w:rsidR="00BA1281" w:rsidRPr="00720296" w:rsidRDefault="00BA1281" w:rsidP="00BA1281">
      <w:pPr>
        <w:rPr>
          <w:rFonts w:eastAsia="Cambria"/>
          <w:sz w:val="24"/>
          <w:szCs w:val="24"/>
        </w:rPr>
      </w:pPr>
      <w:r w:rsidRPr="009135AF">
        <w:rPr>
          <w:rFonts w:eastAsia="Cambria"/>
          <w:b/>
          <w:bCs/>
          <w:i/>
          <w:iCs/>
          <w:sz w:val="24"/>
          <w:szCs w:val="24"/>
        </w:rPr>
        <w:t>Specialty Areas.</w:t>
      </w:r>
      <w:r w:rsidRPr="00720296">
        <w:rPr>
          <w:rFonts w:eastAsia="Cambria"/>
          <w:sz w:val="24"/>
          <w:szCs w:val="24"/>
        </w:rPr>
        <w:t xml:space="preserve"> Students will demonstrate appropriate breadths and depth of knowledge and skills in their respective specialty areas (i.e., mental health or school counseling).</w:t>
      </w:r>
    </w:p>
    <w:p w14:paraId="5B2976B3" w14:textId="77777777" w:rsidR="00BA1281" w:rsidRDefault="00BA1281" w:rsidP="00BA1281">
      <w:pPr>
        <w:pStyle w:val="paragraph"/>
        <w:spacing w:before="0" w:beforeAutospacing="0" w:after="0" w:afterAutospacing="0"/>
        <w:textAlignment w:val="baseline"/>
        <w:rPr>
          <w:rStyle w:val="normaltextrun"/>
          <w:b/>
          <w:bCs/>
          <w:u w:val="single"/>
        </w:rPr>
      </w:pPr>
    </w:p>
    <w:p w14:paraId="60BB8B50" w14:textId="77777777" w:rsidR="00BA1281" w:rsidRDefault="00BA1281" w:rsidP="00BA1281">
      <w:pPr>
        <w:pStyle w:val="paragraph"/>
        <w:spacing w:before="0" w:beforeAutospacing="0" w:after="0" w:afterAutospacing="0"/>
        <w:textAlignment w:val="baseline"/>
        <w:rPr>
          <w:rStyle w:val="normaltextrun"/>
        </w:rPr>
      </w:pPr>
      <w:r>
        <w:rPr>
          <w:rStyle w:val="normaltextrun"/>
          <w:b/>
          <w:bCs/>
          <w:u w:val="single"/>
        </w:rPr>
        <w:t>DEFINITION OF COUNSELING</w:t>
      </w:r>
    </w:p>
    <w:p w14:paraId="15DC778C" w14:textId="77777777" w:rsidR="00BA1281" w:rsidRDefault="00BA1281" w:rsidP="00BA1281">
      <w:pPr>
        <w:pStyle w:val="paragraph"/>
        <w:spacing w:before="0" w:beforeAutospacing="0" w:after="0" w:afterAutospacing="0"/>
        <w:textAlignment w:val="baseline"/>
        <w:rPr>
          <w:rFonts w:ascii="Segoe UI" w:hAnsi="Segoe UI" w:cs="Segoe UI"/>
          <w:sz w:val="18"/>
          <w:szCs w:val="18"/>
        </w:rPr>
      </w:pPr>
      <w:r>
        <w:rPr>
          <w:rStyle w:val="normaltextrun"/>
        </w:rPr>
        <w:t xml:space="preserve">Recently ACA and </w:t>
      </w:r>
      <w:proofErr w:type="gramStart"/>
      <w:r>
        <w:rPr>
          <w:rStyle w:val="normaltextrun"/>
        </w:rPr>
        <w:t>28</w:t>
      </w:r>
      <w:proofErr w:type="gramEnd"/>
      <w:r>
        <w:rPr>
          <w:rStyle w:val="normaltextrun"/>
        </w:rPr>
        <w:t xml:space="preserve"> other Counseling Organizations adopted the following definition: “Counseling is a professional relationship that empowers diverse individuals, families, and groups to accomplish mental health, wellness, education, and career goals.”</w:t>
      </w:r>
      <w:r>
        <w:rPr>
          <w:rStyle w:val="eop"/>
        </w:rPr>
        <w:t> </w:t>
      </w:r>
    </w:p>
    <w:p w14:paraId="45E2F686" w14:textId="77777777" w:rsidR="00BA1281" w:rsidRPr="000F3BBE" w:rsidRDefault="00BA1281" w:rsidP="00BA1281">
      <w:pPr>
        <w:pStyle w:val="paragraph"/>
        <w:spacing w:before="0" w:beforeAutospacing="0" w:after="0" w:afterAutospacing="0"/>
        <w:textAlignment w:val="baseline"/>
        <w:rPr>
          <w:rFonts w:ascii="Segoe UI" w:hAnsi="Segoe UI" w:cs="Segoe UI"/>
        </w:rPr>
      </w:pPr>
      <w:r>
        <w:rPr>
          <w:rStyle w:val="eop"/>
          <w:color w:val="000000"/>
        </w:rPr>
        <w:t> </w:t>
      </w:r>
    </w:p>
    <w:p w14:paraId="2F184327" w14:textId="77777777" w:rsidR="00BA1281" w:rsidRDefault="00BA1281" w:rsidP="00BA1281">
      <w:pPr>
        <w:rPr>
          <w:rStyle w:val="normaltextrun"/>
          <w:color w:val="000000"/>
          <w:sz w:val="24"/>
          <w:szCs w:val="24"/>
        </w:rPr>
      </w:pPr>
      <w:r w:rsidRPr="000F3BBE">
        <w:rPr>
          <w:rStyle w:val="normaltextrun"/>
          <w:b/>
          <w:bCs/>
          <w:color w:val="000000"/>
          <w:sz w:val="24"/>
          <w:szCs w:val="24"/>
          <w:u w:val="single"/>
        </w:rPr>
        <w:t>REFLECTIVE COUNSELING PRACTICE</w:t>
      </w:r>
    </w:p>
    <w:p w14:paraId="50D50C27" w14:textId="77777777" w:rsidR="00BA1281" w:rsidRDefault="00BA1281" w:rsidP="00BA1281">
      <w:pPr>
        <w:rPr>
          <w:sz w:val="24"/>
          <w:szCs w:val="24"/>
        </w:rPr>
      </w:pPr>
      <w:r w:rsidRPr="000F3BBE">
        <w:rPr>
          <w:rStyle w:val="normaltextrun"/>
          <w:color w:val="000000"/>
          <w:sz w:val="24"/>
          <w:szCs w:val="24"/>
        </w:rPr>
        <w:t xml:space="preserve">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w:t>
      </w:r>
      <w:r w:rsidRPr="000F3BBE">
        <w:rPr>
          <w:sz w:val="24"/>
          <w:szCs w:val="24"/>
        </w:rPr>
        <w:t>personal attributes and skills are crucial to the development of excellence in our schools and community agencies serving a diverse, multicultural society.  </w:t>
      </w:r>
    </w:p>
    <w:p w14:paraId="0AA9C4FC" w14:textId="77777777" w:rsidR="00CA653F" w:rsidRPr="00BA1281" w:rsidRDefault="00CA653F" w:rsidP="00230A99">
      <w:pPr>
        <w:rPr>
          <w:b/>
          <w:bCs/>
          <w:sz w:val="24"/>
          <w:szCs w:val="24"/>
          <w:u w:val="single"/>
        </w:rPr>
      </w:pPr>
    </w:p>
    <w:p w14:paraId="2DF6A5EE" w14:textId="77777777" w:rsidR="00CA653F" w:rsidRPr="00BA1281" w:rsidRDefault="00000000" w:rsidP="00230A99">
      <w:pPr>
        <w:rPr>
          <w:b/>
          <w:bCs/>
          <w:sz w:val="24"/>
          <w:szCs w:val="24"/>
          <w:u w:val="single"/>
        </w:rPr>
      </w:pPr>
      <w:r w:rsidRPr="00BA1281">
        <w:rPr>
          <w:b/>
          <w:bCs/>
          <w:sz w:val="24"/>
          <w:szCs w:val="24"/>
          <w:u w:val="single"/>
        </w:rPr>
        <w:t>COURSE DESCRIPTION:</w:t>
      </w:r>
    </w:p>
    <w:p w14:paraId="6A485FA5" w14:textId="77777777" w:rsidR="00CA653F" w:rsidRPr="00230A99" w:rsidRDefault="00000000" w:rsidP="00230A99">
      <w:pPr>
        <w:rPr>
          <w:sz w:val="24"/>
          <w:szCs w:val="24"/>
        </w:rPr>
      </w:pPr>
      <w:r w:rsidRPr="00230A99">
        <w:rPr>
          <w:sz w:val="24"/>
          <w:szCs w:val="24"/>
        </w:rPr>
        <w:t>An introduction and overview of the foundational aspects of school counseling with a focus on the development, implementation, and evaluation of a comprehensive school counseling program in elementary and secondary schools (K-12). Includes an exploration of the leadership role of school counselors within the school setting at the elementary and secondary level (K-12).</w:t>
      </w:r>
    </w:p>
    <w:p w14:paraId="758A2204" w14:textId="77777777" w:rsidR="00CA653F" w:rsidRPr="00230A99" w:rsidRDefault="00CA653F" w:rsidP="00230A99">
      <w:pPr>
        <w:rPr>
          <w:sz w:val="24"/>
          <w:szCs w:val="24"/>
        </w:rPr>
      </w:pPr>
    </w:p>
    <w:p w14:paraId="4F47F4EE" w14:textId="606A4F54" w:rsidR="00CA653F" w:rsidRDefault="00000000" w:rsidP="00230A99">
      <w:pPr>
        <w:rPr>
          <w:b/>
          <w:bCs/>
          <w:sz w:val="24"/>
          <w:szCs w:val="24"/>
          <w:u w:val="single"/>
        </w:rPr>
      </w:pPr>
      <w:r w:rsidRPr="00BA1281">
        <w:rPr>
          <w:b/>
          <w:bCs/>
          <w:sz w:val="24"/>
          <w:szCs w:val="24"/>
          <w:u w:val="single"/>
        </w:rPr>
        <w:t>METHODS OF INSTRUCTION:</w:t>
      </w:r>
    </w:p>
    <w:p w14:paraId="5A5BB063" w14:textId="77777777" w:rsidR="00BA1281" w:rsidRPr="000F3BBE" w:rsidRDefault="00BA1281" w:rsidP="00BA1281">
      <w:pPr>
        <w:rPr>
          <w:sz w:val="24"/>
          <w:szCs w:val="24"/>
        </w:rPr>
      </w:pPr>
      <w:r w:rsidRPr="000F3BBE">
        <w:rPr>
          <w:sz w:val="24"/>
          <w:szCs w:val="24"/>
        </w:rPr>
        <w:t>This course is structured using a “flipped design” wherein content delivery is moved outside of the classroom, allowing for class time to be utilized actively. Methods involved in this form of student-centered approach include small group discussion, problem-based learning, reflective writing, and contemplative work as well as skills practice and supervision.</w:t>
      </w:r>
    </w:p>
    <w:p w14:paraId="6212FD36" w14:textId="77777777" w:rsidR="00BA1281" w:rsidRPr="00230A99" w:rsidRDefault="00BA1281" w:rsidP="00230A99">
      <w:pPr>
        <w:rPr>
          <w:b/>
          <w:bCs/>
          <w:sz w:val="24"/>
          <w:szCs w:val="24"/>
        </w:rPr>
      </w:pPr>
    </w:p>
    <w:p w14:paraId="04799155" w14:textId="77777777" w:rsidR="00CA653F" w:rsidRPr="00BA1281" w:rsidRDefault="00000000" w:rsidP="00230A99">
      <w:pPr>
        <w:rPr>
          <w:b/>
          <w:bCs/>
          <w:sz w:val="24"/>
          <w:szCs w:val="24"/>
          <w:u w:val="single"/>
        </w:rPr>
      </w:pPr>
      <w:r w:rsidRPr="00BA1281">
        <w:rPr>
          <w:b/>
          <w:bCs/>
          <w:sz w:val="24"/>
          <w:szCs w:val="24"/>
          <w:u w:val="single"/>
        </w:rPr>
        <w:t>COURSE MATERIALS:</w:t>
      </w:r>
    </w:p>
    <w:p w14:paraId="46C92020" w14:textId="0D88F13D" w:rsidR="00CA653F" w:rsidRPr="00BA1281" w:rsidRDefault="00000000" w:rsidP="00230A99">
      <w:pPr>
        <w:rPr>
          <w:b/>
          <w:bCs/>
          <w:i/>
          <w:iCs/>
          <w:sz w:val="24"/>
          <w:szCs w:val="24"/>
        </w:rPr>
      </w:pPr>
      <w:r w:rsidRPr="00BA1281">
        <w:rPr>
          <w:b/>
          <w:bCs/>
          <w:i/>
          <w:iCs/>
          <w:sz w:val="24"/>
          <w:szCs w:val="24"/>
        </w:rPr>
        <w:t>Required Texts</w:t>
      </w:r>
      <w:r w:rsidR="00BA1281">
        <w:rPr>
          <w:b/>
          <w:bCs/>
          <w:i/>
          <w:iCs/>
          <w:sz w:val="24"/>
          <w:szCs w:val="24"/>
        </w:rPr>
        <w:t>:</w:t>
      </w:r>
    </w:p>
    <w:p w14:paraId="7CCCA54E" w14:textId="77777777" w:rsidR="00215EEF" w:rsidRPr="00215EEF" w:rsidRDefault="00230A99" w:rsidP="00215EEF">
      <w:pPr>
        <w:rPr>
          <w:i/>
          <w:iCs/>
          <w:sz w:val="24"/>
          <w:szCs w:val="24"/>
        </w:rPr>
      </w:pPr>
      <w:r w:rsidRPr="00230A99">
        <w:rPr>
          <w:sz w:val="24"/>
          <w:szCs w:val="24"/>
        </w:rPr>
        <w:t>American School Counseling Association (Author</w:t>
      </w:r>
      <w:proofErr w:type="gramStart"/>
      <w:r w:rsidRPr="00230A99">
        <w:rPr>
          <w:sz w:val="24"/>
          <w:szCs w:val="24"/>
        </w:rPr>
        <w:t>).</w:t>
      </w:r>
      <w:r w:rsidRPr="00215EEF">
        <w:rPr>
          <w:i/>
          <w:iCs/>
          <w:sz w:val="24"/>
          <w:szCs w:val="24"/>
        </w:rPr>
        <w:t>The</w:t>
      </w:r>
      <w:proofErr w:type="gramEnd"/>
      <w:r w:rsidRPr="00215EEF">
        <w:rPr>
          <w:i/>
          <w:iCs/>
          <w:sz w:val="24"/>
          <w:szCs w:val="24"/>
        </w:rPr>
        <w:t xml:space="preserve"> ASCA National Model: A Framework</w:t>
      </w:r>
    </w:p>
    <w:p w14:paraId="1D128B55" w14:textId="51EEA0F0" w:rsidR="00230A99" w:rsidRPr="00230A99" w:rsidRDefault="00230A99" w:rsidP="00215EEF">
      <w:pPr>
        <w:ind w:firstLine="720"/>
        <w:rPr>
          <w:sz w:val="24"/>
          <w:szCs w:val="24"/>
        </w:rPr>
      </w:pPr>
      <w:r w:rsidRPr="00215EEF">
        <w:rPr>
          <w:i/>
          <w:iCs/>
          <w:sz w:val="24"/>
          <w:szCs w:val="24"/>
        </w:rPr>
        <w:t>for School</w:t>
      </w:r>
      <w:r w:rsidR="00215EEF" w:rsidRPr="00215EEF">
        <w:rPr>
          <w:i/>
          <w:iCs/>
          <w:sz w:val="24"/>
          <w:szCs w:val="24"/>
        </w:rPr>
        <w:t xml:space="preserve"> </w:t>
      </w:r>
      <w:r w:rsidRPr="00215EEF">
        <w:rPr>
          <w:i/>
          <w:iCs/>
          <w:sz w:val="24"/>
          <w:szCs w:val="24"/>
        </w:rPr>
        <w:t>Counseling Programs</w:t>
      </w:r>
      <w:r w:rsidRPr="00230A99">
        <w:rPr>
          <w:sz w:val="24"/>
          <w:szCs w:val="24"/>
        </w:rPr>
        <w:t xml:space="preserve">, 4th Edition </w:t>
      </w:r>
    </w:p>
    <w:p w14:paraId="6B77FFE9" w14:textId="77777777" w:rsidR="00230A99" w:rsidRPr="00230A99" w:rsidRDefault="00230A99" w:rsidP="00230A99">
      <w:pPr>
        <w:rPr>
          <w:sz w:val="24"/>
          <w:szCs w:val="24"/>
        </w:rPr>
      </w:pPr>
    </w:p>
    <w:p w14:paraId="75A18B25" w14:textId="0C715E57" w:rsidR="00230A99" w:rsidRDefault="00230A99" w:rsidP="00230A99">
      <w:pPr>
        <w:rPr>
          <w:sz w:val="24"/>
          <w:szCs w:val="24"/>
        </w:rPr>
      </w:pPr>
      <w:r w:rsidRPr="00230A99">
        <w:rPr>
          <w:sz w:val="24"/>
          <w:szCs w:val="24"/>
        </w:rPr>
        <w:t xml:space="preserve">Foxx, S. P., Baker, S.B., </w:t>
      </w:r>
      <w:proofErr w:type="spellStart"/>
      <w:r w:rsidRPr="00230A99">
        <w:rPr>
          <w:sz w:val="24"/>
          <w:szCs w:val="24"/>
        </w:rPr>
        <w:t>Gerler</w:t>
      </w:r>
      <w:proofErr w:type="spellEnd"/>
      <w:r w:rsidRPr="00230A99">
        <w:rPr>
          <w:sz w:val="24"/>
          <w:szCs w:val="24"/>
        </w:rPr>
        <w:t xml:space="preserve">, E.R. (2016). </w:t>
      </w:r>
      <w:r w:rsidRPr="00215EEF">
        <w:rPr>
          <w:i/>
          <w:iCs/>
          <w:sz w:val="24"/>
          <w:szCs w:val="24"/>
        </w:rPr>
        <w:t>School counseling in the 21st century</w:t>
      </w:r>
      <w:r w:rsidRPr="00230A99">
        <w:rPr>
          <w:sz w:val="24"/>
          <w:szCs w:val="24"/>
        </w:rPr>
        <w:t xml:space="preserve">, </w:t>
      </w:r>
      <w:proofErr w:type="gramStart"/>
      <w:r w:rsidRPr="00230A99">
        <w:rPr>
          <w:sz w:val="24"/>
          <w:szCs w:val="24"/>
        </w:rPr>
        <w:t>6th</w:t>
      </w:r>
      <w:proofErr w:type="gramEnd"/>
      <w:r w:rsidRPr="00230A99">
        <w:rPr>
          <w:sz w:val="24"/>
          <w:szCs w:val="24"/>
        </w:rPr>
        <w:t xml:space="preserve"> edition. </w:t>
      </w:r>
    </w:p>
    <w:p w14:paraId="743CE447" w14:textId="60BBE639" w:rsidR="007F428C" w:rsidRDefault="007F428C" w:rsidP="00230A99">
      <w:pPr>
        <w:rPr>
          <w:sz w:val="24"/>
          <w:szCs w:val="24"/>
        </w:rPr>
      </w:pPr>
    </w:p>
    <w:p w14:paraId="4EAC1B90" w14:textId="77777777" w:rsidR="00215EEF" w:rsidRPr="00215EEF" w:rsidRDefault="00B95D18" w:rsidP="00215EEF">
      <w:pPr>
        <w:rPr>
          <w:i/>
          <w:iCs/>
          <w:sz w:val="24"/>
          <w:szCs w:val="24"/>
        </w:rPr>
      </w:pPr>
      <w:r>
        <w:rPr>
          <w:sz w:val="24"/>
          <w:szCs w:val="24"/>
        </w:rPr>
        <w:t>Goodman Scott, E., Betters-</w:t>
      </w:r>
      <w:proofErr w:type="spellStart"/>
      <w:r>
        <w:rPr>
          <w:sz w:val="24"/>
          <w:szCs w:val="24"/>
        </w:rPr>
        <w:t>Bubon</w:t>
      </w:r>
      <w:proofErr w:type="spellEnd"/>
      <w:r>
        <w:rPr>
          <w:sz w:val="24"/>
          <w:szCs w:val="24"/>
        </w:rPr>
        <w:t xml:space="preserve">, J., &amp; Donahue, P. (2019). </w:t>
      </w:r>
      <w:r w:rsidRPr="00215EEF">
        <w:rPr>
          <w:i/>
          <w:iCs/>
          <w:sz w:val="24"/>
          <w:szCs w:val="24"/>
        </w:rPr>
        <w:t xml:space="preserve">The school counselor’s guide to </w:t>
      </w:r>
    </w:p>
    <w:p w14:paraId="237C03EE" w14:textId="1D39D4F9" w:rsidR="00B95D18" w:rsidRDefault="00B95D18" w:rsidP="00215EEF">
      <w:pPr>
        <w:ind w:firstLine="720"/>
        <w:rPr>
          <w:sz w:val="24"/>
          <w:szCs w:val="24"/>
        </w:rPr>
      </w:pPr>
      <w:r w:rsidRPr="00215EEF">
        <w:rPr>
          <w:i/>
          <w:iCs/>
          <w:sz w:val="24"/>
          <w:szCs w:val="24"/>
        </w:rPr>
        <w:t>multi-tiered systems of support</w:t>
      </w:r>
      <w:r>
        <w:rPr>
          <w:sz w:val="24"/>
          <w:szCs w:val="24"/>
        </w:rPr>
        <w:t xml:space="preserve">. </w:t>
      </w:r>
    </w:p>
    <w:p w14:paraId="5164143C" w14:textId="77777777" w:rsidR="00230A99" w:rsidRPr="00230A99" w:rsidRDefault="00230A99" w:rsidP="00230A99">
      <w:pPr>
        <w:rPr>
          <w:sz w:val="24"/>
          <w:szCs w:val="24"/>
        </w:rPr>
      </w:pPr>
    </w:p>
    <w:p w14:paraId="37F45C7F" w14:textId="77777777" w:rsidR="00215EEF" w:rsidRPr="00215EEF" w:rsidRDefault="00230A99" w:rsidP="00215EEF">
      <w:pPr>
        <w:rPr>
          <w:i/>
          <w:iCs/>
          <w:sz w:val="24"/>
          <w:szCs w:val="24"/>
        </w:rPr>
      </w:pPr>
      <w:proofErr w:type="spellStart"/>
      <w:r w:rsidRPr="00230A99">
        <w:rPr>
          <w:sz w:val="24"/>
          <w:szCs w:val="24"/>
        </w:rPr>
        <w:t>Zyromski</w:t>
      </w:r>
      <w:proofErr w:type="spellEnd"/>
      <w:r w:rsidRPr="00230A99">
        <w:rPr>
          <w:sz w:val="24"/>
          <w:szCs w:val="24"/>
        </w:rPr>
        <w:t xml:space="preserve">, B. &amp; </w:t>
      </w:r>
      <w:proofErr w:type="spellStart"/>
      <w:r w:rsidRPr="00230A99">
        <w:rPr>
          <w:sz w:val="24"/>
          <w:szCs w:val="24"/>
        </w:rPr>
        <w:t>Mariani</w:t>
      </w:r>
      <w:proofErr w:type="spellEnd"/>
      <w:r w:rsidRPr="00230A99">
        <w:rPr>
          <w:sz w:val="24"/>
          <w:szCs w:val="24"/>
        </w:rPr>
        <w:t xml:space="preserve">, M.A. </w:t>
      </w:r>
      <w:r w:rsidRPr="00215EEF">
        <w:rPr>
          <w:i/>
          <w:iCs/>
          <w:sz w:val="24"/>
          <w:szCs w:val="24"/>
        </w:rPr>
        <w:t>Facilitating Evidence-Based, Data-Driven School Counseling: A</w:t>
      </w:r>
    </w:p>
    <w:p w14:paraId="07691D23" w14:textId="348D4AC1" w:rsidR="00230A99" w:rsidRPr="00230A99" w:rsidRDefault="00230A99" w:rsidP="00215EEF">
      <w:pPr>
        <w:ind w:firstLine="720"/>
        <w:rPr>
          <w:sz w:val="24"/>
          <w:szCs w:val="24"/>
        </w:rPr>
      </w:pPr>
      <w:r w:rsidRPr="00215EEF">
        <w:rPr>
          <w:i/>
          <w:iCs/>
          <w:sz w:val="24"/>
          <w:szCs w:val="24"/>
        </w:rPr>
        <w:t>Manual</w:t>
      </w:r>
      <w:r w:rsidR="00215EEF" w:rsidRPr="00215EEF">
        <w:rPr>
          <w:i/>
          <w:iCs/>
          <w:sz w:val="24"/>
          <w:szCs w:val="24"/>
        </w:rPr>
        <w:t xml:space="preserve"> </w:t>
      </w:r>
      <w:r w:rsidRPr="00215EEF">
        <w:rPr>
          <w:i/>
          <w:iCs/>
          <w:sz w:val="24"/>
          <w:szCs w:val="24"/>
        </w:rPr>
        <w:t>for Practice 1st Edition</w:t>
      </w:r>
      <w:r w:rsidRPr="00230A99">
        <w:rPr>
          <w:sz w:val="24"/>
          <w:szCs w:val="24"/>
        </w:rPr>
        <w:t>. ISBN-13: 978-1506323114</w:t>
      </w:r>
    </w:p>
    <w:p w14:paraId="668F8B4C" w14:textId="77777777" w:rsidR="00230A99" w:rsidRPr="00230A99" w:rsidRDefault="00230A99" w:rsidP="00230A99">
      <w:pPr>
        <w:rPr>
          <w:sz w:val="24"/>
          <w:szCs w:val="24"/>
        </w:rPr>
      </w:pPr>
    </w:p>
    <w:p w14:paraId="2BDFDCAB" w14:textId="77777777" w:rsidR="00230A99" w:rsidRPr="00230A99" w:rsidRDefault="00230A99" w:rsidP="00230A99">
      <w:pPr>
        <w:rPr>
          <w:sz w:val="24"/>
          <w:szCs w:val="24"/>
        </w:rPr>
      </w:pPr>
      <w:r w:rsidRPr="00230A99">
        <w:rPr>
          <w:sz w:val="24"/>
          <w:szCs w:val="24"/>
        </w:rPr>
        <w:t xml:space="preserve">Missouri Comprehensive School Counseling Program </w:t>
      </w:r>
    </w:p>
    <w:p w14:paraId="462161D7" w14:textId="77777777" w:rsidR="00230A99" w:rsidRPr="00230A99" w:rsidRDefault="00000000" w:rsidP="00230A99">
      <w:pPr>
        <w:rPr>
          <w:sz w:val="24"/>
          <w:szCs w:val="24"/>
        </w:rPr>
      </w:pPr>
      <w:hyperlink r:id="rId9" w:history="1">
        <w:r w:rsidR="00230A99" w:rsidRPr="00230A99">
          <w:rPr>
            <w:rStyle w:val="Hyperlink"/>
            <w:sz w:val="24"/>
            <w:szCs w:val="24"/>
          </w:rPr>
          <w:t>https://dese.mo.gov/media/pdf/missouri-comprehensive-school-counseling-program-manual</w:t>
        </w:r>
      </w:hyperlink>
    </w:p>
    <w:p w14:paraId="1CBCB8CB" w14:textId="77777777" w:rsidR="00CA653F" w:rsidRPr="00E243C7" w:rsidRDefault="00CA653F" w:rsidP="00230A99">
      <w:pPr>
        <w:rPr>
          <w:b/>
          <w:bCs/>
          <w:sz w:val="24"/>
          <w:szCs w:val="24"/>
        </w:rPr>
      </w:pPr>
    </w:p>
    <w:p w14:paraId="0065F2A0" w14:textId="2B79A70E" w:rsidR="00BA1281" w:rsidRDefault="00BA1281" w:rsidP="00BA1281">
      <w:pPr>
        <w:rPr>
          <w:b/>
          <w:bCs/>
          <w:i/>
          <w:iCs/>
          <w:sz w:val="24"/>
          <w:szCs w:val="24"/>
        </w:rPr>
      </w:pPr>
      <w:r w:rsidRPr="000F3BBE">
        <w:rPr>
          <w:b/>
          <w:bCs/>
          <w:i/>
          <w:iCs/>
          <w:sz w:val="24"/>
          <w:szCs w:val="24"/>
        </w:rPr>
        <w:lastRenderedPageBreak/>
        <w:t>Current Research Articles in Course: </w:t>
      </w:r>
    </w:p>
    <w:p w14:paraId="750A8EDD" w14:textId="311798C4" w:rsidR="00215EEF" w:rsidRDefault="00215EEF" w:rsidP="00BA1281">
      <w:pPr>
        <w:rPr>
          <w:b/>
          <w:bCs/>
          <w:i/>
          <w:iCs/>
          <w:sz w:val="24"/>
          <w:szCs w:val="24"/>
        </w:rPr>
      </w:pPr>
    </w:p>
    <w:p w14:paraId="60BF26C0" w14:textId="7A73E7F1" w:rsidR="00215EEF" w:rsidRPr="00215EEF" w:rsidRDefault="00B75F67" w:rsidP="00215EEF">
      <w:pPr>
        <w:widowControl/>
        <w:autoSpaceDE/>
        <w:autoSpaceDN/>
        <w:textAlignment w:val="baseline"/>
        <w:rPr>
          <w:color w:val="333333"/>
          <w:sz w:val="24"/>
          <w:szCs w:val="24"/>
        </w:rPr>
      </w:pPr>
      <w:proofErr w:type="spellStart"/>
      <w:r w:rsidRPr="00B75F67">
        <w:rPr>
          <w:color w:val="333333"/>
          <w:sz w:val="24"/>
          <w:szCs w:val="24"/>
        </w:rPr>
        <w:t>Astramovich</w:t>
      </w:r>
      <w:proofErr w:type="spellEnd"/>
      <w:r w:rsidRPr="00B75F67">
        <w:rPr>
          <w:color w:val="333333"/>
          <w:sz w:val="24"/>
          <w:szCs w:val="24"/>
        </w:rPr>
        <w:t xml:space="preserve">, R.L., Hoskins, W.J., Gutierrez, A.P., Bartlett, K.A. (2013). </w:t>
      </w:r>
      <w:r w:rsidR="00215EEF" w:rsidRPr="00215EEF">
        <w:rPr>
          <w:color w:val="333333"/>
          <w:sz w:val="24"/>
          <w:szCs w:val="24"/>
        </w:rPr>
        <w:t>Identifying Role Diffusion in School Counseling</w:t>
      </w:r>
      <w:r w:rsidRPr="00B75F67">
        <w:rPr>
          <w:color w:val="333333"/>
          <w:sz w:val="24"/>
          <w:szCs w:val="24"/>
        </w:rPr>
        <w:t xml:space="preserve">. </w:t>
      </w:r>
      <w:r w:rsidRPr="00215EEF">
        <w:rPr>
          <w:i/>
          <w:iCs/>
          <w:color w:val="222222"/>
          <w:sz w:val="24"/>
          <w:szCs w:val="24"/>
          <w:bdr w:val="none" w:sz="0" w:space="0" w:color="auto" w:frame="1"/>
        </w:rPr>
        <w:t>Professional Counselor</w:t>
      </w:r>
      <w:r w:rsidRPr="00B75F67">
        <w:rPr>
          <w:i/>
          <w:iCs/>
          <w:color w:val="222222"/>
          <w:sz w:val="24"/>
          <w:szCs w:val="24"/>
          <w:bdr w:val="none" w:sz="0" w:space="0" w:color="auto" w:frame="1"/>
        </w:rPr>
        <w:t>, 3(3), 175-184.</w:t>
      </w:r>
    </w:p>
    <w:p w14:paraId="1C95F606" w14:textId="4B9614AB" w:rsidR="00215EEF" w:rsidRDefault="00215EEF" w:rsidP="00215EEF">
      <w:pPr>
        <w:widowControl/>
        <w:autoSpaceDE/>
        <w:autoSpaceDN/>
        <w:textAlignment w:val="baseline"/>
        <w:rPr>
          <w:rFonts w:ascii="Arial" w:hAnsi="Arial" w:cs="Arial"/>
          <w:color w:val="222222"/>
        </w:rPr>
      </w:pPr>
    </w:p>
    <w:p w14:paraId="162CF6A7" w14:textId="094029A7" w:rsidR="00B75F67" w:rsidRPr="00AD0134" w:rsidRDefault="00B75F67" w:rsidP="00B75F67">
      <w:pPr>
        <w:widowControl/>
        <w:adjustRightInd w:val="0"/>
        <w:rPr>
          <w:rFonts w:eastAsiaTheme="minorHAnsi"/>
          <w:color w:val="000000" w:themeColor="text1"/>
          <w:sz w:val="24"/>
          <w:szCs w:val="24"/>
        </w:rPr>
      </w:pPr>
      <w:r w:rsidRPr="00AD0134">
        <w:rPr>
          <w:color w:val="000000" w:themeColor="text1"/>
          <w:sz w:val="24"/>
          <w:szCs w:val="24"/>
        </w:rPr>
        <w:t xml:space="preserve">McGill, R.J., Kennedy, K.S., </w:t>
      </w:r>
      <w:proofErr w:type="spellStart"/>
      <w:r w:rsidRPr="00AD0134">
        <w:rPr>
          <w:color w:val="000000" w:themeColor="text1"/>
          <w:sz w:val="24"/>
          <w:szCs w:val="24"/>
        </w:rPr>
        <w:t>Busse</w:t>
      </w:r>
      <w:proofErr w:type="spellEnd"/>
      <w:r w:rsidRPr="00AD0134">
        <w:rPr>
          <w:color w:val="000000" w:themeColor="text1"/>
          <w:sz w:val="24"/>
          <w:szCs w:val="24"/>
        </w:rPr>
        <w:t xml:space="preserve">, R.T. (2016). </w:t>
      </w:r>
      <w:r w:rsidRPr="00AD0134">
        <w:rPr>
          <w:rFonts w:eastAsiaTheme="minorHAnsi"/>
          <w:color w:val="000000" w:themeColor="text1"/>
          <w:sz w:val="24"/>
          <w:szCs w:val="24"/>
        </w:rPr>
        <w:t>Data-</w:t>
      </w:r>
      <w:r w:rsidR="00AD0134" w:rsidRPr="00AD0134">
        <w:rPr>
          <w:rFonts w:eastAsiaTheme="minorHAnsi"/>
          <w:color w:val="000000" w:themeColor="text1"/>
          <w:sz w:val="24"/>
          <w:szCs w:val="24"/>
        </w:rPr>
        <w:t>b</w:t>
      </w:r>
      <w:r w:rsidRPr="00AD0134">
        <w:rPr>
          <w:rFonts w:eastAsiaTheme="minorHAnsi"/>
          <w:color w:val="000000" w:themeColor="text1"/>
          <w:sz w:val="24"/>
          <w:szCs w:val="24"/>
        </w:rPr>
        <w:t xml:space="preserve">ased </w:t>
      </w:r>
      <w:r w:rsidR="00AD0134" w:rsidRPr="00AD0134">
        <w:rPr>
          <w:rFonts w:eastAsiaTheme="minorHAnsi"/>
          <w:color w:val="000000" w:themeColor="text1"/>
          <w:sz w:val="24"/>
          <w:szCs w:val="24"/>
        </w:rPr>
        <w:t>d</w:t>
      </w:r>
      <w:r w:rsidRPr="00AD0134">
        <w:rPr>
          <w:rFonts w:eastAsiaTheme="minorHAnsi"/>
          <w:color w:val="000000" w:themeColor="text1"/>
          <w:sz w:val="24"/>
          <w:szCs w:val="24"/>
        </w:rPr>
        <w:t xml:space="preserve">ecision </w:t>
      </w:r>
      <w:r w:rsidR="00AD0134" w:rsidRPr="00AD0134">
        <w:rPr>
          <w:rFonts w:eastAsiaTheme="minorHAnsi"/>
          <w:color w:val="000000" w:themeColor="text1"/>
          <w:sz w:val="24"/>
          <w:szCs w:val="24"/>
        </w:rPr>
        <w:t>m</w:t>
      </w:r>
      <w:r w:rsidRPr="00AD0134">
        <w:rPr>
          <w:rFonts w:eastAsiaTheme="minorHAnsi"/>
          <w:color w:val="000000" w:themeColor="text1"/>
          <w:sz w:val="24"/>
          <w:szCs w:val="24"/>
        </w:rPr>
        <w:t xml:space="preserve">aking in </w:t>
      </w:r>
      <w:r w:rsidR="00AD0134" w:rsidRPr="00AD0134">
        <w:rPr>
          <w:rFonts w:eastAsiaTheme="minorHAnsi"/>
          <w:color w:val="000000" w:themeColor="text1"/>
          <w:sz w:val="24"/>
          <w:szCs w:val="24"/>
        </w:rPr>
        <w:t>s</w:t>
      </w:r>
      <w:r w:rsidRPr="00AD0134">
        <w:rPr>
          <w:rFonts w:eastAsiaTheme="minorHAnsi"/>
          <w:color w:val="000000" w:themeColor="text1"/>
          <w:sz w:val="24"/>
          <w:szCs w:val="24"/>
        </w:rPr>
        <w:t>chool</w:t>
      </w:r>
    </w:p>
    <w:p w14:paraId="25AA3F65" w14:textId="0636E000" w:rsidR="00215EEF" w:rsidRPr="00215EEF" w:rsidRDefault="00AD0134" w:rsidP="00AD0134">
      <w:pPr>
        <w:widowControl/>
        <w:adjustRightInd w:val="0"/>
        <w:rPr>
          <w:rFonts w:eastAsiaTheme="minorHAnsi"/>
          <w:color w:val="000000" w:themeColor="text1"/>
          <w:sz w:val="24"/>
          <w:szCs w:val="24"/>
        </w:rPr>
      </w:pPr>
      <w:r w:rsidRPr="00AD0134">
        <w:rPr>
          <w:rFonts w:eastAsiaTheme="minorHAnsi"/>
          <w:color w:val="000000" w:themeColor="text1"/>
          <w:sz w:val="24"/>
          <w:szCs w:val="24"/>
        </w:rPr>
        <w:t>c</w:t>
      </w:r>
      <w:r w:rsidR="00B75F67" w:rsidRPr="00AD0134">
        <w:rPr>
          <w:rFonts w:eastAsiaTheme="minorHAnsi"/>
          <w:color w:val="000000" w:themeColor="text1"/>
          <w:sz w:val="24"/>
          <w:szCs w:val="24"/>
        </w:rPr>
        <w:t xml:space="preserve">ounseling: Utilizing </w:t>
      </w:r>
      <w:r w:rsidRPr="00AD0134">
        <w:rPr>
          <w:rFonts w:eastAsiaTheme="minorHAnsi"/>
          <w:color w:val="000000" w:themeColor="text1"/>
          <w:sz w:val="24"/>
          <w:szCs w:val="24"/>
        </w:rPr>
        <w:t>m</w:t>
      </w:r>
      <w:r w:rsidR="00B75F67" w:rsidRPr="00AD0134">
        <w:rPr>
          <w:rFonts w:eastAsiaTheme="minorHAnsi"/>
          <w:color w:val="000000" w:themeColor="text1"/>
          <w:sz w:val="24"/>
          <w:szCs w:val="24"/>
        </w:rPr>
        <w:t xml:space="preserve">ultiple </w:t>
      </w:r>
      <w:r w:rsidRPr="00AD0134">
        <w:rPr>
          <w:rFonts w:eastAsiaTheme="minorHAnsi"/>
          <w:color w:val="000000" w:themeColor="text1"/>
          <w:sz w:val="24"/>
          <w:szCs w:val="24"/>
        </w:rPr>
        <w:t>s</w:t>
      </w:r>
      <w:r w:rsidR="00B75F67" w:rsidRPr="00AD0134">
        <w:rPr>
          <w:rFonts w:eastAsiaTheme="minorHAnsi"/>
          <w:color w:val="000000" w:themeColor="text1"/>
          <w:sz w:val="24"/>
          <w:szCs w:val="24"/>
        </w:rPr>
        <w:t>ingle-</w:t>
      </w:r>
      <w:r w:rsidRPr="00AD0134">
        <w:rPr>
          <w:rFonts w:eastAsiaTheme="minorHAnsi"/>
          <w:color w:val="000000" w:themeColor="text1"/>
          <w:sz w:val="24"/>
          <w:szCs w:val="24"/>
        </w:rPr>
        <w:t>c</w:t>
      </w:r>
      <w:r w:rsidR="00B75F67" w:rsidRPr="00AD0134">
        <w:rPr>
          <w:rFonts w:eastAsiaTheme="minorHAnsi"/>
          <w:color w:val="000000" w:themeColor="text1"/>
          <w:sz w:val="24"/>
          <w:szCs w:val="24"/>
        </w:rPr>
        <w:t>ase</w:t>
      </w:r>
      <w:r w:rsidRPr="00AD0134">
        <w:rPr>
          <w:rFonts w:eastAsiaTheme="minorHAnsi"/>
          <w:color w:val="000000" w:themeColor="text1"/>
          <w:sz w:val="24"/>
          <w:szCs w:val="24"/>
        </w:rPr>
        <w:t xml:space="preserve"> i</w:t>
      </w:r>
      <w:r w:rsidR="00B75F67" w:rsidRPr="00AD0134">
        <w:rPr>
          <w:rFonts w:eastAsiaTheme="minorHAnsi"/>
          <w:color w:val="000000" w:themeColor="text1"/>
          <w:sz w:val="24"/>
          <w:szCs w:val="24"/>
        </w:rPr>
        <w:t xml:space="preserve">ndicators to </w:t>
      </w:r>
      <w:r w:rsidRPr="00AD0134">
        <w:rPr>
          <w:rFonts w:eastAsiaTheme="minorHAnsi"/>
          <w:color w:val="000000" w:themeColor="text1"/>
          <w:sz w:val="24"/>
          <w:szCs w:val="24"/>
        </w:rPr>
        <w:t>e</w:t>
      </w:r>
      <w:r w:rsidR="00B75F67" w:rsidRPr="00AD0134">
        <w:rPr>
          <w:rFonts w:eastAsiaTheme="minorHAnsi"/>
          <w:color w:val="000000" w:themeColor="text1"/>
          <w:sz w:val="24"/>
          <w:szCs w:val="24"/>
        </w:rPr>
        <w:t xml:space="preserve">valuate </w:t>
      </w:r>
      <w:r w:rsidRPr="00AD0134">
        <w:rPr>
          <w:rFonts w:eastAsiaTheme="minorHAnsi"/>
          <w:color w:val="000000" w:themeColor="text1"/>
          <w:sz w:val="24"/>
          <w:szCs w:val="24"/>
        </w:rPr>
        <w:t>i</w:t>
      </w:r>
      <w:r w:rsidR="00B75F67" w:rsidRPr="00AD0134">
        <w:rPr>
          <w:rFonts w:eastAsiaTheme="minorHAnsi"/>
          <w:color w:val="000000" w:themeColor="text1"/>
          <w:sz w:val="24"/>
          <w:szCs w:val="24"/>
        </w:rPr>
        <w:t>nterventions</w:t>
      </w:r>
      <w:r w:rsidR="00E53FC9" w:rsidRPr="00AD0134">
        <w:rPr>
          <w:rFonts w:eastAsiaTheme="minorHAnsi"/>
          <w:color w:val="000000" w:themeColor="text1"/>
          <w:sz w:val="24"/>
          <w:szCs w:val="24"/>
        </w:rPr>
        <w:t xml:space="preserve">. </w:t>
      </w:r>
      <w:r w:rsidRPr="00AD0134">
        <w:rPr>
          <w:rFonts w:eastAsiaTheme="minorHAnsi"/>
          <w:i/>
          <w:iCs/>
          <w:color w:val="000000" w:themeColor="text1"/>
          <w:sz w:val="24"/>
          <w:szCs w:val="24"/>
        </w:rPr>
        <w:t>The Practitioner</w:t>
      </w:r>
      <w:r w:rsidR="00215EEF" w:rsidRPr="00AD0134">
        <w:rPr>
          <w:rFonts w:eastAsiaTheme="minorHAnsi"/>
          <w:i/>
          <w:iCs/>
          <w:color w:val="000000" w:themeColor="text1"/>
          <w:sz w:val="24"/>
          <w:szCs w:val="24"/>
        </w:rPr>
        <w:t xml:space="preserve"> Scholar: Journal of Counseling and Professional</w:t>
      </w:r>
      <w:r w:rsidRPr="00AD0134">
        <w:rPr>
          <w:rFonts w:eastAsiaTheme="minorHAnsi"/>
          <w:i/>
          <w:iCs/>
          <w:color w:val="000000" w:themeColor="text1"/>
          <w:sz w:val="24"/>
          <w:szCs w:val="24"/>
        </w:rPr>
        <w:t xml:space="preserve"> </w:t>
      </w:r>
      <w:r w:rsidR="00215EEF" w:rsidRPr="00AD0134">
        <w:rPr>
          <w:rFonts w:eastAsiaTheme="minorHAnsi"/>
          <w:i/>
          <w:iCs/>
          <w:color w:val="000000" w:themeColor="text1"/>
          <w:sz w:val="24"/>
          <w:szCs w:val="24"/>
        </w:rPr>
        <w:t>Psychology</w:t>
      </w:r>
      <w:r w:rsidR="00215EEF" w:rsidRPr="00AD0134">
        <w:rPr>
          <w:rFonts w:eastAsiaTheme="minorHAnsi"/>
          <w:color w:val="000000" w:themeColor="text1"/>
          <w:sz w:val="24"/>
          <w:szCs w:val="24"/>
        </w:rPr>
        <w:t xml:space="preserve">, </w:t>
      </w:r>
      <w:r w:rsidRPr="00AD0134">
        <w:rPr>
          <w:rFonts w:eastAsiaTheme="minorHAnsi"/>
          <w:color w:val="000000" w:themeColor="text1"/>
          <w:sz w:val="24"/>
          <w:szCs w:val="24"/>
        </w:rPr>
        <w:t>5(1), 104-121.</w:t>
      </w:r>
    </w:p>
    <w:p w14:paraId="39793280" w14:textId="3BF654C6" w:rsidR="00BA1281" w:rsidRDefault="00BA1281" w:rsidP="00584453">
      <w:pPr>
        <w:rPr>
          <w:b/>
          <w:bCs/>
          <w:sz w:val="24"/>
          <w:szCs w:val="24"/>
        </w:rPr>
      </w:pPr>
    </w:p>
    <w:p w14:paraId="741EFEC0" w14:textId="74B4C584" w:rsidR="00B75F67" w:rsidRPr="00AD0134" w:rsidRDefault="00AD0134" w:rsidP="00584453">
      <w:pPr>
        <w:rPr>
          <w:sz w:val="24"/>
          <w:szCs w:val="24"/>
        </w:rPr>
      </w:pPr>
      <w:r w:rsidRPr="00AD0134">
        <w:rPr>
          <w:sz w:val="24"/>
          <w:szCs w:val="24"/>
        </w:rPr>
        <w:t xml:space="preserve">Sabella, R. (2010). Available upon request: The importance of making appointments. </w:t>
      </w:r>
      <w:r w:rsidRPr="00AD0134">
        <w:rPr>
          <w:i/>
          <w:iCs/>
          <w:sz w:val="24"/>
          <w:szCs w:val="24"/>
        </w:rPr>
        <w:t>Florida School Counselor</w:t>
      </w:r>
      <w:r w:rsidRPr="00AD0134">
        <w:rPr>
          <w:sz w:val="24"/>
          <w:szCs w:val="24"/>
        </w:rPr>
        <w:t>, 1-10.</w:t>
      </w:r>
    </w:p>
    <w:p w14:paraId="62C6AAD6" w14:textId="77777777" w:rsidR="00AD0134" w:rsidRDefault="00AD0134" w:rsidP="00BA1281">
      <w:pPr>
        <w:pStyle w:val="paragraph"/>
        <w:shd w:val="clear" w:color="auto" w:fill="FFFFFF"/>
        <w:spacing w:before="0" w:beforeAutospacing="0" w:after="0" w:afterAutospacing="0"/>
        <w:jc w:val="center"/>
        <w:textAlignment w:val="baseline"/>
        <w:rPr>
          <w:rStyle w:val="normaltextrun"/>
          <w:b/>
          <w:bCs/>
          <w:color w:val="000000"/>
          <w:highlight w:val="yellow"/>
          <w:u w:val="single"/>
        </w:rPr>
      </w:pPr>
    </w:p>
    <w:p w14:paraId="37A5966F" w14:textId="560A435A" w:rsidR="00BA1281" w:rsidRDefault="00BA1281" w:rsidP="00BA1281">
      <w:pPr>
        <w:pStyle w:val="paragraph"/>
        <w:shd w:val="clear" w:color="auto" w:fill="FFFFFF"/>
        <w:spacing w:before="0" w:beforeAutospacing="0" w:after="0" w:afterAutospacing="0"/>
        <w:jc w:val="center"/>
        <w:textAlignment w:val="baseline"/>
        <w:rPr>
          <w:rFonts w:ascii="Segoe UI" w:hAnsi="Segoe UI" w:cs="Segoe UI"/>
          <w:sz w:val="18"/>
          <w:szCs w:val="18"/>
        </w:rPr>
      </w:pPr>
      <w:r w:rsidRPr="00AD0134">
        <w:rPr>
          <w:rStyle w:val="normaltextrun"/>
          <w:b/>
          <w:bCs/>
          <w:color w:val="000000"/>
          <w:u w:val="single"/>
        </w:rPr>
        <w:t>MSU COUNSELING SYLLABUS MATRIX</w:t>
      </w:r>
    </w:p>
    <w:p w14:paraId="1D137B65" w14:textId="3FF0BD63" w:rsidR="00BA1281" w:rsidRDefault="00BA1281" w:rsidP="00D25E25">
      <w:pPr>
        <w:pStyle w:val="paragraph"/>
        <w:spacing w:before="0" w:beforeAutospacing="0" w:after="0" w:afterAutospacing="0"/>
        <w:textAlignment w:val="baseline"/>
        <w:rPr>
          <w:b/>
          <w:bCs/>
        </w:rPr>
      </w:pPr>
      <w:r>
        <w:rPr>
          <w:rStyle w:val="normaltextrun"/>
        </w:rPr>
        <w:t>This course is designed to meet certain content standards for accreditation adopted by the Council for Accreditation of Counseling and Related Educational Programs (CACREP) 2016 standards. As such, CACREP standards covered in the course, goals, learning outcomes, learning objectives, curricular activities, and curricular assessments are displayed below:</w:t>
      </w:r>
      <w:r w:rsidR="00D25E25">
        <w:rPr>
          <w:b/>
          <w:bCs/>
        </w:rPr>
        <w:t xml:space="preserve"> </w:t>
      </w:r>
    </w:p>
    <w:p w14:paraId="3BA65DCC" w14:textId="77777777" w:rsidR="00CA653F" w:rsidRPr="00230A99" w:rsidRDefault="00CA653F" w:rsidP="00230A99">
      <w:pPr>
        <w:rPr>
          <w:sz w:val="24"/>
          <w:szCs w:val="24"/>
        </w:rPr>
      </w:pP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0"/>
        <w:gridCol w:w="1170"/>
        <w:gridCol w:w="5921"/>
      </w:tblGrid>
      <w:tr w:rsidR="00CA653F" w:rsidRPr="00230A99" w14:paraId="66D71055" w14:textId="77777777" w:rsidTr="00D25E25">
        <w:trPr>
          <w:trHeight w:val="566"/>
        </w:trPr>
        <w:tc>
          <w:tcPr>
            <w:tcW w:w="3240" w:type="dxa"/>
            <w:shd w:val="clear" w:color="auto" w:fill="C9C9C9"/>
          </w:tcPr>
          <w:p w14:paraId="78691E77" w14:textId="77777777" w:rsidR="00CA653F" w:rsidRPr="00230A99" w:rsidRDefault="00000000" w:rsidP="00230A99">
            <w:pPr>
              <w:rPr>
                <w:sz w:val="24"/>
                <w:szCs w:val="24"/>
              </w:rPr>
            </w:pPr>
            <w:r w:rsidRPr="00230A99">
              <w:rPr>
                <w:sz w:val="24"/>
                <w:szCs w:val="24"/>
              </w:rPr>
              <w:t>School Counseling Specialty</w:t>
            </w:r>
          </w:p>
        </w:tc>
        <w:tc>
          <w:tcPr>
            <w:tcW w:w="1170" w:type="dxa"/>
            <w:shd w:val="clear" w:color="auto" w:fill="C9C9C9"/>
          </w:tcPr>
          <w:p w14:paraId="73C2C6BE" w14:textId="77777777" w:rsidR="00CA653F" w:rsidRPr="00230A99" w:rsidRDefault="00000000" w:rsidP="00230A99">
            <w:pPr>
              <w:rPr>
                <w:sz w:val="24"/>
                <w:szCs w:val="24"/>
              </w:rPr>
            </w:pPr>
            <w:r w:rsidRPr="00230A99">
              <w:rPr>
                <w:sz w:val="24"/>
                <w:szCs w:val="24"/>
              </w:rPr>
              <w:t>CACREP</w:t>
            </w:r>
          </w:p>
          <w:p w14:paraId="124F6F9F" w14:textId="77777777" w:rsidR="00CA653F" w:rsidRPr="00230A99" w:rsidRDefault="00000000" w:rsidP="00230A99">
            <w:pPr>
              <w:rPr>
                <w:sz w:val="24"/>
                <w:szCs w:val="24"/>
              </w:rPr>
            </w:pPr>
            <w:r w:rsidRPr="00230A99">
              <w:rPr>
                <w:sz w:val="24"/>
                <w:szCs w:val="24"/>
              </w:rPr>
              <w:t>Standard</w:t>
            </w:r>
          </w:p>
        </w:tc>
        <w:tc>
          <w:tcPr>
            <w:tcW w:w="5921" w:type="dxa"/>
            <w:shd w:val="clear" w:color="auto" w:fill="C9C9C9"/>
          </w:tcPr>
          <w:p w14:paraId="0C79DF56" w14:textId="7FAF3DC1" w:rsidR="00CA653F" w:rsidRPr="00230A99" w:rsidRDefault="00000000" w:rsidP="00230A99">
            <w:pPr>
              <w:rPr>
                <w:sz w:val="24"/>
                <w:szCs w:val="24"/>
              </w:rPr>
            </w:pPr>
            <w:r w:rsidRPr="00230A99">
              <w:rPr>
                <w:sz w:val="24"/>
                <w:szCs w:val="24"/>
              </w:rPr>
              <w:t>Curriculum</w:t>
            </w:r>
            <w:r w:rsidR="005B0FAD">
              <w:rPr>
                <w:sz w:val="24"/>
                <w:szCs w:val="24"/>
              </w:rPr>
              <w:t xml:space="preserve"> or </w:t>
            </w:r>
            <w:r w:rsidRPr="00230A99">
              <w:rPr>
                <w:sz w:val="24"/>
                <w:szCs w:val="24"/>
              </w:rPr>
              <w:t>Evaluation</w:t>
            </w:r>
          </w:p>
          <w:p w14:paraId="3A799F0A" w14:textId="77777777" w:rsidR="00CA653F" w:rsidRPr="00230A99" w:rsidRDefault="00000000" w:rsidP="00230A99">
            <w:pPr>
              <w:rPr>
                <w:sz w:val="24"/>
                <w:szCs w:val="24"/>
              </w:rPr>
            </w:pPr>
            <w:r w:rsidRPr="00230A99">
              <w:rPr>
                <w:sz w:val="24"/>
                <w:szCs w:val="24"/>
              </w:rPr>
              <w:t>Outcomes</w:t>
            </w:r>
          </w:p>
        </w:tc>
      </w:tr>
      <w:tr w:rsidR="00CA653F" w:rsidRPr="00230A99" w14:paraId="4DF1D641" w14:textId="77777777" w:rsidTr="00D25E25">
        <w:trPr>
          <w:trHeight w:val="565"/>
        </w:trPr>
        <w:tc>
          <w:tcPr>
            <w:tcW w:w="3240" w:type="dxa"/>
          </w:tcPr>
          <w:p w14:paraId="639A7494" w14:textId="77777777" w:rsidR="00CA653F" w:rsidRPr="00230A99" w:rsidRDefault="00000000" w:rsidP="00230A99">
            <w:pPr>
              <w:rPr>
                <w:sz w:val="24"/>
                <w:szCs w:val="24"/>
              </w:rPr>
            </w:pPr>
            <w:r w:rsidRPr="00230A99">
              <w:rPr>
                <w:sz w:val="24"/>
                <w:szCs w:val="24"/>
              </w:rPr>
              <w:t>history and development of school counseling</w:t>
            </w:r>
          </w:p>
        </w:tc>
        <w:tc>
          <w:tcPr>
            <w:tcW w:w="1170" w:type="dxa"/>
          </w:tcPr>
          <w:p w14:paraId="37773A97" w14:textId="77777777" w:rsidR="00CA653F" w:rsidRPr="00230A99" w:rsidRDefault="00000000" w:rsidP="00230A99">
            <w:pPr>
              <w:rPr>
                <w:sz w:val="24"/>
                <w:szCs w:val="24"/>
              </w:rPr>
            </w:pPr>
            <w:r w:rsidRPr="00230A99">
              <w:rPr>
                <w:sz w:val="24"/>
                <w:szCs w:val="24"/>
              </w:rPr>
              <w:t>5.G.1.a</w:t>
            </w:r>
          </w:p>
        </w:tc>
        <w:tc>
          <w:tcPr>
            <w:tcW w:w="5921" w:type="dxa"/>
          </w:tcPr>
          <w:p w14:paraId="143EF2B5" w14:textId="43A25A97" w:rsidR="00CA653F" w:rsidRPr="00230A99" w:rsidRDefault="00AC0AAA" w:rsidP="00230A99">
            <w:pPr>
              <w:rPr>
                <w:sz w:val="24"/>
                <w:szCs w:val="24"/>
              </w:rPr>
            </w:pPr>
            <w:r w:rsidRPr="00FA495A">
              <w:rPr>
                <w:sz w:val="24"/>
                <w:szCs w:val="24"/>
              </w:rPr>
              <w:t>Fox</w:t>
            </w:r>
            <w:r>
              <w:rPr>
                <w:sz w:val="24"/>
                <w:szCs w:val="24"/>
              </w:rPr>
              <w:t>x</w:t>
            </w:r>
            <w:r w:rsidRPr="00FA495A">
              <w:rPr>
                <w:sz w:val="24"/>
                <w:szCs w:val="24"/>
              </w:rPr>
              <w:t xml:space="preserve"> et al. Ch. 1</w:t>
            </w:r>
            <w:r>
              <w:rPr>
                <w:sz w:val="24"/>
                <w:szCs w:val="24"/>
              </w:rPr>
              <w:t>, Week 1 &amp; 2</w:t>
            </w:r>
          </w:p>
        </w:tc>
      </w:tr>
      <w:tr w:rsidR="00CA653F" w:rsidRPr="00230A99" w14:paraId="788B861B" w14:textId="77777777" w:rsidTr="00D25E25">
        <w:trPr>
          <w:trHeight w:val="565"/>
        </w:trPr>
        <w:tc>
          <w:tcPr>
            <w:tcW w:w="3240" w:type="dxa"/>
          </w:tcPr>
          <w:p w14:paraId="51B566E9" w14:textId="77777777" w:rsidR="00CA653F" w:rsidRPr="00230A99" w:rsidRDefault="00000000" w:rsidP="00230A99">
            <w:pPr>
              <w:rPr>
                <w:sz w:val="24"/>
                <w:szCs w:val="24"/>
              </w:rPr>
            </w:pPr>
            <w:r w:rsidRPr="00230A99">
              <w:rPr>
                <w:sz w:val="24"/>
                <w:szCs w:val="24"/>
              </w:rPr>
              <w:t>models of school counseling programs</w:t>
            </w:r>
          </w:p>
        </w:tc>
        <w:tc>
          <w:tcPr>
            <w:tcW w:w="1170" w:type="dxa"/>
          </w:tcPr>
          <w:p w14:paraId="3739D6AE" w14:textId="77777777" w:rsidR="00CA653F" w:rsidRPr="00230A99" w:rsidRDefault="00000000" w:rsidP="00230A99">
            <w:pPr>
              <w:rPr>
                <w:sz w:val="24"/>
                <w:szCs w:val="24"/>
              </w:rPr>
            </w:pPr>
            <w:r w:rsidRPr="00230A99">
              <w:rPr>
                <w:sz w:val="24"/>
                <w:szCs w:val="24"/>
              </w:rPr>
              <w:t>5.G.1.b</w:t>
            </w:r>
          </w:p>
        </w:tc>
        <w:tc>
          <w:tcPr>
            <w:tcW w:w="5921" w:type="dxa"/>
          </w:tcPr>
          <w:p w14:paraId="40EDA97A" w14:textId="42AE0A5B" w:rsidR="00CA653F" w:rsidRPr="00230A99" w:rsidRDefault="00AC0AAA" w:rsidP="00230A99">
            <w:pPr>
              <w:rPr>
                <w:sz w:val="24"/>
                <w:szCs w:val="24"/>
              </w:rPr>
            </w:pPr>
            <w:r w:rsidRPr="00FA495A">
              <w:rPr>
                <w:sz w:val="24"/>
                <w:szCs w:val="24"/>
              </w:rPr>
              <w:t>Fox</w:t>
            </w:r>
            <w:r>
              <w:rPr>
                <w:sz w:val="24"/>
                <w:szCs w:val="24"/>
              </w:rPr>
              <w:t>x</w:t>
            </w:r>
            <w:r w:rsidRPr="00FA495A">
              <w:rPr>
                <w:sz w:val="24"/>
                <w:szCs w:val="24"/>
              </w:rPr>
              <w:t xml:space="preserve"> et al. Ch. 1, </w:t>
            </w:r>
            <w:r w:rsidR="004A74B6" w:rsidRPr="00FA495A">
              <w:rPr>
                <w:sz w:val="24"/>
                <w:szCs w:val="24"/>
              </w:rPr>
              <w:t xml:space="preserve">Goodman-Scott et al. Ch. 1 &amp; 2; </w:t>
            </w:r>
            <w:proofErr w:type="spellStart"/>
            <w:r w:rsidR="004A74B6" w:rsidRPr="00FA495A">
              <w:rPr>
                <w:sz w:val="24"/>
                <w:szCs w:val="24"/>
              </w:rPr>
              <w:t>Zyromski</w:t>
            </w:r>
            <w:proofErr w:type="spellEnd"/>
            <w:r w:rsidR="004A74B6" w:rsidRPr="00FA495A">
              <w:rPr>
                <w:sz w:val="24"/>
                <w:szCs w:val="24"/>
              </w:rPr>
              <w:t xml:space="preserve"> &amp; </w:t>
            </w:r>
            <w:proofErr w:type="spellStart"/>
            <w:r w:rsidR="004A74B6" w:rsidRPr="00FA495A">
              <w:rPr>
                <w:sz w:val="24"/>
                <w:szCs w:val="24"/>
              </w:rPr>
              <w:t>Mariani</w:t>
            </w:r>
            <w:proofErr w:type="spellEnd"/>
            <w:r w:rsidR="004A74B6">
              <w:rPr>
                <w:sz w:val="24"/>
                <w:szCs w:val="24"/>
              </w:rPr>
              <w:t xml:space="preserve"> Ch. 1</w:t>
            </w:r>
            <w:r w:rsidR="004A74B6" w:rsidRPr="00230A99">
              <w:rPr>
                <w:sz w:val="24"/>
                <w:szCs w:val="24"/>
              </w:rPr>
              <w:br/>
            </w:r>
            <w:r w:rsidR="004A74B6">
              <w:rPr>
                <w:sz w:val="24"/>
                <w:szCs w:val="24"/>
              </w:rPr>
              <w:t xml:space="preserve">Addressed in weeks </w:t>
            </w:r>
            <w:r>
              <w:rPr>
                <w:sz w:val="24"/>
                <w:szCs w:val="24"/>
              </w:rPr>
              <w:t>1</w:t>
            </w:r>
            <w:r w:rsidR="004A74B6">
              <w:rPr>
                <w:sz w:val="24"/>
                <w:szCs w:val="24"/>
              </w:rPr>
              <w:t xml:space="preserve">, 2, 3 </w:t>
            </w:r>
          </w:p>
        </w:tc>
      </w:tr>
      <w:tr w:rsidR="004A74B6" w:rsidRPr="00230A99" w14:paraId="1701CC31" w14:textId="77777777" w:rsidTr="00D25E25">
        <w:trPr>
          <w:trHeight w:val="565"/>
        </w:trPr>
        <w:tc>
          <w:tcPr>
            <w:tcW w:w="3240" w:type="dxa"/>
          </w:tcPr>
          <w:p w14:paraId="3F108946" w14:textId="77777777" w:rsidR="004A74B6" w:rsidRPr="00230A99" w:rsidRDefault="004A74B6" w:rsidP="004A74B6">
            <w:pPr>
              <w:rPr>
                <w:sz w:val="24"/>
                <w:szCs w:val="24"/>
              </w:rPr>
            </w:pPr>
            <w:r w:rsidRPr="00230A99">
              <w:rPr>
                <w:sz w:val="24"/>
                <w:szCs w:val="24"/>
              </w:rPr>
              <w:t>models of school-based collaboration and consultation</w:t>
            </w:r>
          </w:p>
        </w:tc>
        <w:tc>
          <w:tcPr>
            <w:tcW w:w="1170" w:type="dxa"/>
          </w:tcPr>
          <w:p w14:paraId="786F0915" w14:textId="77777777" w:rsidR="004A74B6" w:rsidRPr="00230A99" w:rsidRDefault="004A74B6" w:rsidP="004A74B6">
            <w:pPr>
              <w:rPr>
                <w:sz w:val="24"/>
                <w:szCs w:val="24"/>
              </w:rPr>
            </w:pPr>
            <w:r w:rsidRPr="00230A99">
              <w:rPr>
                <w:sz w:val="24"/>
                <w:szCs w:val="24"/>
              </w:rPr>
              <w:t>5.G.1.d</w:t>
            </w:r>
          </w:p>
        </w:tc>
        <w:tc>
          <w:tcPr>
            <w:tcW w:w="5921" w:type="dxa"/>
            <w:vAlign w:val="center"/>
          </w:tcPr>
          <w:p w14:paraId="20860EFA" w14:textId="77777777" w:rsidR="004A74B6" w:rsidRPr="004A74B6" w:rsidRDefault="004A74B6" w:rsidP="004A74B6">
            <w:pPr>
              <w:rPr>
                <w:sz w:val="24"/>
                <w:szCs w:val="24"/>
              </w:rPr>
            </w:pPr>
            <w:r w:rsidRPr="004A74B6">
              <w:rPr>
                <w:sz w:val="24"/>
                <w:szCs w:val="24"/>
              </w:rPr>
              <w:t xml:space="preserve">Foxx et al. Ch. 5, 6, </w:t>
            </w:r>
            <w:proofErr w:type="gramStart"/>
            <w:r w:rsidRPr="004A74B6">
              <w:rPr>
                <w:sz w:val="24"/>
                <w:szCs w:val="24"/>
              </w:rPr>
              <w:t>7;</w:t>
            </w:r>
            <w:proofErr w:type="gramEnd"/>
            <w:r w:rsidRPr="004A74B6">
              <w:rPr>
                <w:sz w:val="24"/>
                <w:szCs w:val="24"/>
              </w:rPr>
              <w:t xml:space="preserve"> </w:t>
            </w:r>
          </w:p>
          <w:p w14:paraId="667FC31A" w14:textId="00EA4184" w:rsidR="004A74B6" w:rsidRPr="004A74B6" w:rsidRDefault="004A74B6" w:rsidP="004A74B6">
            <w:pPr>
              <w:rPr>
                <w:sz w:val="24"/>
                <w:szCs w:val="24"/>
              </w:rPr>
            </w:pPr>
            <w:r w:rsidRPr="004A74B6">
              <w:rPr>
                <w:sz w:val="24"/>
                <w:szCs w:val="24"/>
              </w:rPr>
              <w:t>Goodman-Scott et al. Chapters 8, 11</w:t>
            </w:r>
          </w:p>
          <w:p w14:paraId="4E6CA21F" w14:textId="77777777" w:rsidR="004A74B6" w:rsidRPr="004A74B6" w:rsidRDefault="004A74B6" w:rsidP="004A74B6">
            <w:pPr>
              <w:rPr>
                <w:sz w:val="24"/>
                <w:szCs w:val="24"/>
              </w:rPr>
            </w:pPr>
            <w:proofErr w:type="spellStart"/>
            <w:r w:rsidRPr="004A74B6">
              <w:rPr>
                <w:sz w:val="24"/>
                <w:szCs w:val="24"/>
              </w:rPr>
              <w:t>Astramovich</w:t>
            </w:r>
            <w:proofErr w:type="spellEnd"/>
            <w:r w:rsidRPr="004A74B6">
              <w:rPr>
                <w:sz w:val="24"/>
                <w:szCs w:val="24"/>
              </w:rPr>
              <w:t xml:space="preserve"> et al. (2013). </w:t>
            </w:r>
            <w:hyperlink r:id="rId10" w:history="1">
              <w:r w:rsidRPr="004A74B6">
                <w:rPr>
                  <w:rStyle w:val="Hyperlink"/>
                  <w:sz w:val="24"/>
                  <w:szCs w:val="24"/>
                </w:rPr>
                <w:t>http://tpcjournal.nbcc.org/identifying-role- diffusion-in-school-counseling/</w:t>
              </w:r>
            </w:hyperlink>
          </w:p>
          <w:p w14:paraId="38946BC2" w14:textId="77777777" w:rsidR="004A74B6" w:rsidRPr="004A74B6" w:rsidRDefault="004A74B6" w:rsidP="004A74B6">
            <w:pPr>
              <w:rPr>
                <w:sz w:val="24"/>
                <w:szCs w:val="24"/>
              </w:rPr>
            </w:pPr>
          </w:p>
          <w:p w14:paraId="06F9B311" w14:textId="35E008B2" w:rsidR="004A74B6" w:rsidRPr="004A74B6" w:rsidRDefault="004A74B6" w:rsidP="004A74B6">
            <w:pPr>
              <w:rPr>
                <w:sz w:val="24"/>
                <w:szCs w:val="24"/>
              </w:rPr>
            </w:pPr>
            <w:r w:rsidRPr="004A74B6">
              <w:rPr>
                <w:sz w:val="24"/>
                <w:szCs w:val="24"/>
              </w:rPr>
              <w:t xml:space="preserve">Webber (2006). </w:t>
            </w:r>
          </w:p>
          <w:p w14:paraId="34574B99" w14:textId="6EBA60CA" w:rsidR="004A74B6" w:rsidRPr="004A74B6" w:rsidRDefault="004A74B6" w:rsidP="004A74B6">
            <w:pPr>
              <w:rPr>
                <w:sz w:val="24"/>
                <w:szCs w:val="24"/>
              </w:rPr>
            </w:pPr>
            <w:r w:rsidRPr="004A74B6">
              <w:rPr>
                <w:sz w:val="24"/>
                <w:szCs w:val="24"/>
              </w:rPr>
              <w:t>https://</w:t>
            </w:r>
            <w:hyperlink r:id="rId11">
              <w:r w:rsidRPr="004A74B6">
                <w:rPr>
                  <w:rStyle w:val="Hyperlink"/>
                  <w:sz w:val="24"/>
                  <w:szCs w:val="24"/>
                </w:rPr>
                <w:t>www.c</w:t>
              </w:r>
              <w:r w:rsidRPr="004A74B6">
                <w:rPr>
                  <w:rStyle w:val="Hyperlink"/>
                  <w:sz w:val="24"/>
                  <w:szCs w:val="24"/>
                </w:rPr>
                <w:t>o</w:t>
              </w:r>
              <w:r w:rsidRPr="004A74B6">
                <w:rPr>
                  <w:rStyle w:val="Hyperlink"/>
                  <w:sz w:val="24"/>
                  <w:szCs w:val="24"/>
                </w:rPr>
                <w:t>unseling.org/resources/library/VISTAS/vistas06_online-</w:t>
              </w:r>
            </w:hyperlink>
            <w:r w:rsidRPr="004A74B6">
              <w:rPr>
                <w:sz w:val="24"/>
                <w:szCs w:val="24"/>
              </w:rPr>
              <w:t xml:space="preserve"> only/Webber.pdf</w:t>
            </w:r>
          </w:p>
          <w:p w14:paraId="7F201FAA" w14:textId="77777777" w:rsidR="004A74B6" w:rsidRPr="004A74B6" w:rsidRDefault="004A74B6" w:rsidP="004A74B6">
            <w:pPr>
              <w:rPr>
                <w:sz w:val="24"/>
                <w:szCs w:val="24"/>
              </w:rPr>
            </w:pPr>
          </w:p>
          <w:p w14:paraId="13FBFDCF" w14:textId="77777777" w:rsidR="004A74B6" w:rsidRPr="004A74B6" w:rsidRDefault="004A74B6" w:rsidP="004A74B6">
            <w:pPr>
              <w:rPr>
                <w:sz w:val="24"/>
                <w:szCs w:val="24"/>
              </w:rPr>
            </w:pPr>
            <w:r w:rsidRPr="004A74B6">
              <w:rPr>
                <w:sz w:val="24"/>
                <w:szCs w:val="24"/>
              </w:rPr>
              <w:t>Example Teaming for MTSS</w:t>
            </w:r>
          </w:p>
          <w:p w14:paraId="45449DC7" w14:textId="0E6BA762" w:rsidR="004A74B6" w:rsidRPr="004A74B6" w:rsidRDefault="00000000" w:rsidP="004A74B6">
            <w:pPr>
              <w:rPr>
                <w:sz w:val="24"/>
                <w:szCs w:val="24"/>
              </w:rPr>
            </w:pPr>
            <w:hyperlink r:id="rId12" w:history="1">
              <w:r w:rsidR="004A74B6" w:rsidRPr="004A74B6">
                <w:rPr>
                  <w:rStyle w:val="Hyperlink"/>
                  <w:sz w:val="24"/>
                  <w:szCs w:val="24"/>
                </w:rPr>
                <w:t>http://tmhs.tellurideschool.org/UserFiles/Servers/Server_4162201/File/JHubbard/MTSS.Building%20Level%20Teaming%20Structures.pdf</w:t>
              </w:r>
            </w:hyperlink>
          </w:p>
          <w:p w14:paraId="5301205C" w14:textId="77777777" w:rsidR="004A74B6" w:rsidRPr="004A74B6" w:rsidRDefault="004A74B6" w:rsidP="004A74B6">
            <w:pPr>
              <w:rPr>
                <w:sz w:val="24"/>
                <w:szCs w:val="24"/>
              </w:rPr>
            </w:pPr>
          </w:p>
          <w:p w14:paraId="7465C23E" w14:textId="77777777" w:rsidR="004A74B6" w:rsidRPr="004A74B6" w:rsidRDefault="004A74B6" w:rsidP="004A74B6">
            <w:pPr>
              <w:rPr>
                <w:sz w:val="24"/>
                <w:szCs w:val="24"/>
              </w:rPr>
            </w:pPr>
            <w:r w:rsidRPr="004A74B6">
              <w:rPr>
                <w:sz w:val="24"/>
                <w:szCs w:val="24"/>
              </w:rPr>
              <w:t>Building Teaming</w:t>
            </w:r>
          </w:p>
          <w:p w14:paraId="7ED9B463" w14:textId="77777777" w:rsidR="004A74B6" w:rsidRPr="004A74B6" w:rsidRDefault="00000000" w:rsidP="004A74B6">
            <w:pPr>
              <w:rPr>
                <w:sz w:val="24"/>
                <w:szCs w:val="24"/>
              </w:rPr>
            </w:pPr>
            <w:hyperlink r:id="rId13" w:history="1">
              <w:r w:rsidR="004A74B6" w:rsidRPr="004A74B6">
                <w:rPr>
                  <w:rStyle w:val="Hyperlink"/>
                  <w:sz w:val="24"/>
                  <w:szCs w:val="24"/>
                </w:rPr>
                <w:t>https://www.livebinders.com/play/play?id=2278508</w:t>
              </w:r>
            </w:hyperlink>
          </w:p>
          <w:p w14:paraId="49164BE6" w14:textId="77777777" w:rsidR="004A74B6" w:rsidRPr="004A74B6" w:rsidRDefault="004A74B6" w:rsidP="004A74B6">
            <w:pPr>
              <w:rPr>
                <w:sz w:val="24"/>
                <w:szCs w:val="24"/>
              </w:rPr>
            </w:pPr>
          </w:p>
          <w:p w14:paraId="56BC75D8" w14:textId="231D67A2" w:rsidR="004A74B6" w:rsidRPr="004A74B6" w:rsidRDefault="004A74B6" w:rsidP="004A74B6">
            <w:pPr>
              <w:rPr>
                <w:sz w:val="24"/>
                <w:szCs w:val="24"/>
              </w:rPr>
            </w:pPr>
            <w:r w:rsidRPr="004A74B6">
              <w:rPr>
                <w:sz w:val="24"/>
                <w:szCs w:val="24"/>
              </w:rPr>
              <w:t>Addressed in Week 4</w:t>
            </w:r>
          </w:p>
        </w:tc>
      </w:tr>
      <w:tr w:rsidR="004A74B6" w:rsidRPr="00230A99" w14:paraId="35666391" w14:textId="77777777" w:rsidTr="00D25E25">
        <w:trPr>
          <w:trHeight w:val="566"/>
        </w:trPr>
        <w:tc>
          <w:tcPr>
            <w:tcW w:w="3240" w:type="dxa"/>
          </w:tcPr>
          <w:p w14:paraId="3B033CC8" w14:textId="77777777" w:rsidR="004A74B6" w:rsidRPr="00230A99" w:rsidRDefault="004A74B6" w:rsidP="004A74B6">
            <w:pPr>
              <w:rPr>
                <w:sz w:val="24"/>
                <w:szCs w:val="24"/>
              </w:rPr>
            </w:pPr>
            <w:r w:rsidRPr="00230A99">
              <w:rPr>
                <w:sz w:val="24"/>
                <w:szCs w:val="24"/>
              </w:rPr>
              <w:t xml:space="preserve">school counselor roles as leaders, advocates, and systems change </w:t>
            </w:r>
            <w:r w:rsidRPr="00230A99">
              <w:rPr>
                <w:sz w:val="24"/>
                <w:szCs w:val="24"/>
              </w:rPr>
              <w:lastRenderedPageBreak/>
              <w:t>agents in P-12 schools</w:t>
            </w:r>
          </w:p>
        </w:tc>
        <w:tc>
          <w:tcPr>
            <w:tcW w:w="1170" w:type="dxa"/>
          </w:tcPr>
          <w:p w14:paraId="063F9B5A" w14:textId="77777777" w:rsidR="004A74B6" w:rsidRPr="00230A99" w:rsidRDefault="004A74B6" w:rsidP="004A74B6">
            <w:pPr>
              <w:rPr>
                <w:sz w:val="24"/>
                <w:szCs w:val="24"/>
              </w:rPr>
            </w:pPr>
            <w:r w:rsidRPr="00230A99">
              <w:rPr>
                <w:sz w:val="24"/>
                <w:szCs w:val="24"/>
              </w:rPr>
              <w:lastRenderedPageBreak/>
              <w:t>5.G.2.a</w:t>
            </w:r>
          </w:p>
        </w:tc>
        <w:tc>
          <w:tcPr>
            <w:tcW w:w="5921" w:type="dxa"/>
            <w:vAlign w:val="center"/>
          </w:tcPr>
          <w:p w14:paraId="21BD896E" w14:textId="5E27F81D" w:rsidR="004A74B6" w:rsidRPr="004A74B6" w:rsidRDefault="004A74B6" w:rsidP="004A74B6">
            <w:pPr>
              <w:rPr>
                <w:sz w:val="24"/>
                <w:szCs w:val="24"/>
              </w:rPr>
            </w:pPr>
            <w:r w:rsidRPr="004A74B6">
              <w:rPr>
                <w:sz w:val="24"/>
                <w:szCs w:val="24"/>
              </w:rPr>
              <w:t xml:space="preserve">Foxx et al. Ch. 5, 6, </w:t>
            </w:r>
            <w:r w:rsidR="00E243C7">
              <w:rPr>
                <w:sz w:val="24"/>
                <w:szCs w:val="24"/>
              </w:rPr>
              <w:t xml:space="preserve">&amp; </w:t>
            </w:r>
            <w:proofErr w:type="gramStart"/>
            <w:r w:rsidR="00E243C7">
              <w:rPr>
                <w:sz w:val="24"/>
                <w:szCs w:val="24"/>
              </w:rPr>
              <w:t>7;</w:t>
            </w:r>
            <w:proofErr w:type="gramEnd"/>
            <w:r w:rsidRPr="004A74B6">
              <w:rPr>
                <w:sz w:val="24"/>
                <w:szCs w:val="24"/>
              </w:rPr>
              <w:t xml:space="preserve"> </w:t>
            </w:r>
          </w:p>
          <w:p w14:paraId="7F4DF376" w14:textId="5E7EC3AB" w:rsidR="004A74B6" w:rsidRPr="004A74B6" w:rsidRDefault="004A74B6" w:rsidP="004A74B6">
            <w:pPr>
              <w:rPr>
                <w:sz w:val="24"/>
                <w:szCs w:val="24"/>
              </w:rPr>
            </w:pPr>
            <w:r w:rsidRPr="004A74B6">
              <w:rPr>
                <w:sz w:val="24"/>
                <w:szCs w:val="24"/>
              </w:rPr>
              <w:t>Goodman-Scott et al. Ch</w:t>
            </w:r>
            <w:r w:rsidR="00E243C7">
              <w:rPr>
                <w:sz w:val="24"/>
                <w:szCs w:val="24"/>
              </w:rPr>
              <w:t>.</w:t>
            </w:r>
            <w:r w:rsidRPr="004A74B6">
              <w:rPr>
                <w:sz w:val="24"/>
                <w:szCs w:val="24"/>
              </w:rPr>
              <w:t xml:space="preserve"> 8,</w:t>
            </w:r>
            <w:r w:rsidR="00E243C7">
              <w:rPr>
                <w:sz w:val="24"/>
                <w:szCs w:val="24"/>
              </w:rPr>
              <w:t xml:space="preserve"> &amp; </w:t>
            </w:r>
            <w:r w:rsidRPr="004A74B6">
              <w:rPr>
                <w:sz w:val="24"/>
                <w:szCs w:val="24"/>
              </w:rPr>
              <w:t>11</w:t>
            </w:r>
          </w:p>
          <w:p w14:paraId="6C81E00A" w14:textId="77777777" w:rsidR="004A74B6" w:rsidRPr="004A74B6" w:rsidRDefault="004A74B6" w:rsidP="004A74B6">
            <w:pPr>
              <w:rPr>
                <w:sz w:val="24"/>
                <w:szCs w:val="24"/>
              </w:rPr>
            </w:pPr>
            <w:proofErr w:type="spellStart"/>
            <w:r w:rsidRPr="004A74B6">
              <w:rPr>
                <w:sz w:val="24"/>
                <w:szCs w:val="24"/>
              </w:rPr>
              <w:lastRenderedPageBreak/>
              <w:t>Astramovich</w:t>
            </w:r>
            <w:proofErr w:type="spellEnd"/>
            <w:r w:rsidRPr="004A74B6">
              <w:rPr>
                <w:sz w:val="24"/>
                <w:szCs w:val="24"/>
              </w:rPr>
              <w:t xml:space="preserve"> et al. (2013). </w:t>
            </w:r>
            <w:hyperlink r:id="rId14" w:history="1">
              <w:r w:rsidRPr="004A74B6">
                <w:rPr>
                  <w:rStyle w:val="Hyperlink"/>
                  <w:sz w:val="24"/>
                  <w:szCs w:val="24"/>
                </w:rPr>
                <w:t>http://tp</w:t>
              </w:r>
              <w:r w:rsidRPr="004A74B6">
                <w:rPr>
                  <w:rStyle w:val="Hyperlink"/>
                  <w:sz w:val="24"/>
                  <w:szCs w:val="24"/>
                </w:rPr>
                <w:t>c</w:t>
              </w:r>
              <w:r w:rsidRPr="004A74B6">
                <w:rPr>
                  <w:rStyle w:val="Hyperlink"/>
                  <w:sz w:val="24"/>
                  <w:szCs w:val="24"/>
                </w:rPr>
                <w:t>journal.nbcc.org/identifying-role- diffusion-in-school-counseling/</w:t>
              </w:r>
            </w:hyperlink>
          </w:p>
          <w:p w14:paraId="4D7CC84F" w14:textId="77777777" w:rsidR="004A74B6" w:rsidRPr="004A74B6" w:rsidRDefault="004A74B6" w:rsidP="004A74B6">
            <w:pPr>
              <w:rPr>
                <w:sz w:val="24"/>
                <w:szCs w:val="24"/>
              </w:rPr>
            </w:pPr>
          </w:p>
          <w:p w14:paraId="471D4F19" w14:textId="77777777" w:rsidR="004A74B6" w:rsidRPr="004A74B6" w:rsidRDefault="004A74B6" w:rsidP="004A74B6">
            <w:pPr>
              <w:rPr>
                <w:sz w:val="24"/>
                <w:szCs w:val="24"/>
              </w:rPr>
            </w:pPr>
            <w:r w:rsidRPr="004A74B6">
              <w:rPr>
                <w:sz w:val="24"/>
                <w:szCs w:val="24"/>
              </w:rPr>
              <w:t xml:space="preserve">Webber (2006). </w:t>
            </w:r>
          </w:p>
          <w:p w14:paraId="4A704819" w14:textId="77777777" w:rsidR="004A74B6" w:rsidRPr="004A74B6" w:rsidRDefault="004A74B6" w:rsidP="004A74B6">
            <w:pPr>
              <w:rPr>
                <w:sz w:val="24"/>
                <w:szCs w:val="24"/>
              </w:rPr>
            </w:pPr>
            <w:r w:rsidRPr="004A74B6">
              <w:rPr>
                <w:sz w:val="24"/>
                <w:szCs w:val="24"/>
              </w:rPr>
              <w:t>https://</w:t>
            </w:r>
            <w:hyperlink r:id="rId15">
              <w:r w:rsidRPr="004A74B6">
                <w:rPr>
                  <w:rStyle w:val="Hyperlink"/>
                  <w:sz w:val="24"/>
                  <w:szCs w:val="24"/>
                </w:rPr>
                <w:t>www.counseling.org/resourc</w:t>
              </w:r>
              <w:r w:rsidRPr="004A74B6">
                <w:rPr>
                  <w:rStyle w:val="Hyperlink"/>
                  <w:sz w:val="24"/>
                  <w:szCs w:val="24"/>
                </w:rPr>
                <w:t>e</w:t>
              </w:r>
              <w:r w:rsidRPr="004A74B6">
                <w:rPr>
                  <w:rStyle w:val="Hyperlink"/>
                  <w:sz w:val="24"/>
                  <w:szCs w:val="24"/>
                </w:rPr>
                <w:t>s/library/VISTAS/vistas06_online-</w:t>
              </w:r>
            </w:hyperlink>
            <w:r w:rsidRPr="004A74B6">
              <w:rPr>
                <w:sz w:val="24"/>
                <w:szCs w:val="24"/>
              </w:rPr>
              <w:t xml:space="preserve"> only/Webber.pdf</w:t>
            </w:r>
          </w:p>
          <w:p w14:paraId="508AD500" w14:textId="77777777" w:rsidR="004A74B6" w:rsidRPr="004A74B6" w:rsidRDefault="004A74B6" w:rsidP="004A74B6">
            <w:pPr>
              <w:rPr>
                <w:sz w:val="24"/>
                <w:szCs w:val="24"/>
              </w:rPr>
            </w:pPr>
          </w:p>
          <w:p w14:paraId="791A4CBE" w14:textId="77777777" w:rsidR="004A74B6" w:rsidRPr="004A74B6" w:rsidRDefault="004A74B6" w:rsidP="004A74B6">
            <w:pPr>
              <w:rPr>
                <w:sz w:val="24"/>
                <w:szCs w:val="24"/>
              </w:rPr>
            </w:pPr>
            <w:r w:rsidRPr="004A74B6">
              <w:rPr>
                <w:sz w:val="24"/>
                <w:szCs w:val="24"/>
              </w:rPr>
              <w:t>Example Teaming for MTSS</w:t>
            </w:r>
          </w:p>
          <w:p w14:paraId="00FF1CDF" w14:textId="77777777" w:rsidR="004A74B6" w:rsidRPr="004A74B6" w:rsidRDefault="00000000" w:rsidP="004A74B6">
            <w:pPr>
              <w:rPr>
                <w:sz w:val="24"/>
                <w:szCs w:val="24"/>
              </w:rPr>
            </w:pPr>
            <w:hyperlink r:id="rId16" w:history="1">
              <w:r w:rsidR="004A74B6" w:rsidRPr="004A74B6">
                <w:rPr>
                  <w:rStyle w:val="Hyperlink"/>
                  <w:sz w:val="24"/>
                  <w:szCs w:val="24"/>
                </w:rPr>
                <w:t>http://tmhs.tellurideschool.org/UserFiles/Servers/Server_4162201/File/JHubbard/MTSS.Building%20Level%20Teaming%20Structures.pdf</w:t>
              </w:r>
            </w:hyperlink>
          </w:p>
          <w:p w14:paraId="560356A0" w14:textId="77777777" w:rsidR="004A74B6" w:rsidRPr="004A74B6" w:rsidRDefault="004A74B6" w:rsidP="004A74B6">
            <w:pPr>
              <w:rPr>
                <w:sz w:val="24"/>
                <w:szCs w:val="24"/>
              </w:rPr>
            </w:pPr>
          </w:p>
          <w:p w14:paraId="591F1A22" w14:textId="77777777" w:rsidR="004A74B6" w:rsidRPr="004A74B6" w:rsidRDefault="004A74B6" w:rsidP="004A74B6">
            <w:pPr>
              <w:rPr>
                <w:sz w:val="24"/>
                <w:szCs w:val="24"/>
              </w:rPr>
            </w:pPr>
            <w:r w:rsidRPr="004A74B6">
              <w:rPr>
                <w:sz w:val="24"/>
                <w:szCs w:val="24"/>
              </w:rPr>
              <w:t>Building Teaming</w:t>
            </w:r>
          </w:p>
          <w:p w14:paraId="193A5FC6" w14:textId="77777777" w:rsidR="004A74B6" w:rsidRPr="004A74B6" w:rsidRDefault="00000000" w:rsidP="004A74B6">
            <w:pPr>
              <w:rPr>
                <w:sz w:val="24"/>
                <w:szCs w:val="24"/>
              </w:rPr>
            </w:pPr>
            <w:hyperlink r:id="rId17" w:history="1">
              <w:r w:rsidR="004A74B6" w:rsidRPr="004A74B6">
                <w:rPr>
                  <w:rStyle w:val="Hyperlink"/>
                  <w:sz w:val="24"/>
                  <w:szCs w:val="24"/>
                </w:rPr>
                <w:t>https://www.livebinders.com/play/play?id=2278508</w:t>
              </w:r>
            </w:hyperlink>
          </w:p>
          <w:p w14:paraId="6F78E51A" w14:textId="77777777" w:rsidR="004A74B6" w:rsidRPr="004A74B6" w:rsidRDefault="004A74B6" w:rsidP="004A74B6">
            <w:pPr>
              <w:rPr>
                <w:sz w:val="24"/>
                <w:szCs w:val="24"/>
              </w:rPr>
            </w:pPr>
          </w:p>
          <w:p w14:paraId="59FF622E" w14:textId="0BF9FCCD" w:rsidR="004A74B6" w:rsidRPr="00230A99" w:rsidRDefault="004A74B6" w:rsidP="004A74B6">
            <w:pPr>
              <w:rPr>
                <w:sz w:val="24"/>
                <w:szCs w:val="24"/>
              </w:rPr>
            </w:pPr>
            <w:r w:rsidRPr="004A74B6">
              <w:rPr>
                <w:sz w:val="24"/>
                <w:szCs w:val="24"/>
              </w:rPr>
              <w:t>Addressed in Week 4</w:t>
            </w:r>
          </w:p>
        </w:tc>
      </w:tr>
      <w:tr w:rsidR="004A74B6" w:rsidRPr="00230A99" w14:paraId="05B4C6A9" w14:textId="77777777" w:rsidTr="00D25E25">
        <w:trPr>
          <w:trHeight w:val="844"/>
        </w:trPr>
        <w:tc>
          <w:tcPr>
            <w:tcW w:w="3240" w:type="dxa"/>
          </w:tcPr>
          <w:p w14:paraId="340677E2" w14:textId="77777777" w:rsidR="004A74B6" w:rsidRPr="00230A99" w:rsidRDefault="004A74B6" w:rsidP="004A74B6">
            <w:pPr>
              <w:rPr>
                <w:sz w:val="24"/>
                <w:szCs w:val="24"/>
              </w:rPr>
            </w:pPr>
            <w:r w:rsidRPr="00230A99">
              <w:rPr>
                <w:sz w:val="24"/>
                <w:szCs w:val="24"/>
              </w:rPr>
              <w:lastRenderedPageBreak/>
              <w:t>school counselor roles in consultation with families,</w:t>
            </w:r>
          </w:p>
          <w:p w14:paraId="7731FA81" w14:textId="77777777" w:rsidR="004A74B6" w:rsidRPr="00230A99" w:rsidRDefault="004A74B6" w:rsidP="004A74B6">
            <w:pPr>
              <w:rPr>
                <w:sz w:val="24"/>
                <w:szCs w:val="24"/>
              </w:rPr>
            </w:pPr>
            <w:r w:rsidRPr="00230A99">
              <w:rPr>
                <w:sz w:val="24"/>
                <w:szCs w:val="24"/>
              </w:rPr>
              <w:t>P-12 and postsecondary school personnel, and community agencies</w:t>
            </w:r>
          </w:p>
        </w:tc>
        <w:tc>
          <w:tcPr>
            <w:tcW w:w="1170" w:type="dxa"/>
          </w:tcPr>
          <w:p w14:paraId="53642C29" w14:textId="77777777" w:rsidR="004A74B6" w:rsidRPr="00230A99" w:rsidRDefault="004A74B6" w:rsidP="004A74B6">
            <w:pPr>
              <w:rPr>
                <w:sz w:val="24"/>
                <w:szCs w:val="24"/>
              </w:rPr>
            </w:pPr>
            <w:r w:rsidRPr="00230A99">
              <w:rPr>
                <w:sz w:val="24"/>
                <w:szCs w:val="24"/>
              </w:rPr>
              <w:t>5.G.2.b</w:t>
            </w:r>
          </w:p>
        </w:tc>
        <w:tc>
          <w:tcPr>
            <w:tcW w:w="5921" w:type="dxa"/>
            <w:vAlign w:val="center"/>
          </w:tcPr>
          <w:p w14:paraId="22CA58B4" w14:textId="782E54CA" w:rsidR="004A74B6" w:rsidRPr="004A74B6" w:rsidRDefault="004A74B6" w:rsidP="004A74B6">
            <w:pPr>
              <w:rPr>
                <w:sz w:val="24"/>
                <w:szCs w:val="24"/>
              </w:rPr>
            </w:pPr>
            <w:r w:rsidRPr="004A74B6">
              <w:rPr>
                <w:sz w:val="24"/>
                <w:szCs w:val="24"/>
              </w:rPr>
              <w:t xml:space="preserve">Foxx et al. Ch. 5, 6, </w:t>
            </w:r>
            <w:r w:rsidR="00E243C7">
              <w:rPr>
                <w:sz w:val="24"/>
                <w:szCs w:val="24"/>
              </w:rPr>
              <w:t xml:space="preserve">&amp; </w:t>
            </w:r>
            <w:proofErr w:type="gramStart"/>
            <w:r w:rsidRPr="004A74B6">
              <w:rPr>
                <w:sz w:val="24"/>
                <w:szCs w:val="24"/>
              </w:rPr>
              <w:t>7;</w:t>
            </w:r>
            <w:proofErr w:type="gramEnd"/>
            <w:r w:rsidRPr="004A74B6">
              <w:rPr>
                <w:sz w:val="24"/>
                <w:szCs w:val="24"/>
              </w:rPr>
              <w:t xml:space="preserve"> </w:t>
            </w:r>
          </w:p>
          <w:p w14:paraId="47B9AEFB" w14:textId="2246E609" w:rsidR="004A74B6" w:rsidRPr="004A74B6" w:rsidRDefault="004A74B6" w:rsidP="004A74B6">
            <w:pPr>
              <w:rPr>
                <w:sz w:val="24"/>
                <w:szCs w:val="24"/>
              </w:rPr>
            </w:pPr>
            <w:r w:rsidRPr="004A74B6">
              <w:rPr>
                <w:sz w:val="24"/>
                <w:szCs w:val="24"/>
              </w:rPr>
              <w:t>Goodman-Scott et al. Ch</w:t>
            </w:r>
            <w:r w:rsidR="00E243C7">
              <w:rPr>
                <w:sz w:val="24"/>
                <w:szCs w:val="24"/>
              </w:rPr>
              <w:t>.</w:t>
            </w:r>
            <w:r w:rsidRPr="004A74B6">
              <w:rPr>
                <w:sz w:val="24"/>
                <w:szCs w:val="24"/>
              </w:rPr>
              <w:t xml:space="preserve"> 8</w:t>
            </w:r>
            <w:r w:rsidR="00E243C7">
              <w:rPr>
                <w:sz w:val="24"/>
                <w:szCs w:val="24"/>
              </w:rPr>
              <w:t xml:space="preserve"> &amp; </w:t>
            </w:r>
            <w:r w:rsidRPr="004A74B6">
              <w:rPr>
                <w:sz w:val="24"/>
                <w:szCs w:val="24"/>
              </w:rPr>
              <w:t>11</w:t>
            </w:r>
          </w:p>
          <w:p w14:paraId="397AB8DD" w14:textId="77777777" w:rsidR="004A74B6" w:rsidRPr="004A74B6" w:rsidRDefault="004A74B6" w:rsidP="004A74B6">
            <w:pPr>
              <w:rPr>
                <w:sz w:val="24"/>
                <w:szCs w:val="24"/>
              </w:rPr>
            </w:pPr>
            <w:proofErr w:type="spellStart"/>
            <w:r w:rsidRPr="004A74B6">
              <w:rPr>
                <w:sz w:val="24"/>
                <w:szCs w:val="24"/>
              </w:rPr>
              <w:t>Astramovich</w:t>
            </w:r>
            <w:proofErr w:type="spellEnd"/>
            <w:r w:rsidRPr="004A74B6">
              <w:rPr>
                <w:sz w:val="24"/>
                <w:szCs w:val="24"/>
              </w:rPr>
              <w:t xml:space="preserve"> et al. (2013). </w:t>
            </w:r>
            <w:hyperlink r:id="rId18" w:history="1">
              <w:r w:rsidRPr="004A74B6">
                <w:rPr>
                  <w:rStyle w:val="Hyperlink"/>
                  <w:sz w:val="24"/>
                  <w:szCs w:val="24"/>
                </w:rPr>
                <w:t>http://tpcjournal.nbcc.org/identifying-role- diffusion-in-school-counseling/</w:t>
              </w:r>
            </w:hyperlink>
          </w:p>
          <w:p w14:paraId="3412BC6B" w14:textId="77777777" w:rsidR="004A74B6" w:rsidRPr="004A74B6" w:rsidRDefault="004A74B6" w:rsidP="004A74B6">
            <w:pPr>
              <w:rPr>
                <w:sz w:val="24"/>
                <w:szCs w:val="24"/>
              </w:rPr>
            </w:pPr>
          </w:p>
          <w:p w14:paraId="4DD32F4F" w14:textId="77777777" w:rsidR="004A74B6" w:rsidRPr="004A74B6" w:rsidRDefault="004A74B6" w:rsidP="004A74B6">
            <w:pPr>
              <w:rPr>
                <w:sz w:val="24"/>
                <w:szCs w:val="24"/>
              </w:rPr>
            </w:pPr>
            <w:r w:rsidRPr="004A74B6">
              <w:rPr>
                <w:sz w:val="24"/>
                <w:szCs w:val="24"/>
              </w:rPr>
              <w:t xml:space="preserve">Webber (2006). </w:t>
            </w:r>
          </w:p>
          <w:p w14:paraId="39CACCC1" w14:textId="77777777" w:rsidR="004A74B6" w:rsidRPr="004A74B6" w:rsidRDefault="004A74B6" w:rsidP="004A74B6">
            <w:pPr>
              <w:rPr>
                <w:sz w:val="24"/>
                <w:szCs w:val="24"/>
              </w:rPr>
            </w:pPr>
            <w:r w:rsidRPr="004A74B6">
              <w:rPr>
                <w:sz w:val="24"/>
                <w:szCs w:val="24"/>
              </w:rPr>
              <w:t>https://</w:t>
            </w:r>
            <w:hyperlink r:id="rId19">
              <w:r w:rsidRPr="004A74B6">
                <w:rPr>
                  <w:rStyle w:val="Hyperlink"/>
                  <w:sz w:val="24"/>
                  <w:szCs w:val="24"/>
                </w:rPr>
                <w:t>www.counseling.org/resources/library/VISTAS/vistas06_online-</w:t>
              </w:r>
            </w:hyperlink>
            <w:r w:rsidRPr="004A74B6">
              <w:rPr>
                <w:sz w:val="24"/>
                <w:szCs w:val="24"/>
              </w:rPr>
              <w:t xml:space="preserve"> only/Webber.pdf</w:t>
            </w:r>
          </w:p>
          <w:p w14:paraId="341DE6E6" w14:textId="77777777" w:rsidR="004A74B6" w:rsidRPr="004A74B6" w:rsidRDefault="004A74B6" w:rsidP="004A74B6">
            <w:pPr>
              <w:rPr>
                <w:sz w:val="24"/>
                <w:szCs w:val="24"/>
              </w:rPr>
            </w:pPr>
          </w:p>
          <w:p w14:paraId="7A2FD6C6" w14:textId="77777777" w:rsidR="004A74B6" w:rsidRPr="004A74B6" w:rsidRDefault="004A74B6" w:rsidP="004A74B6">
            <w:pPr>
              <w:rPr>
                <w:sz w:val="24"/>
                <w:szCs w:val="24"/>
              </w:rPr>
            </w:pPr>
            <w:r w:rsidRPr="004A74B6">
              <w:rPr>
                <w:sz w:val="24"/>
                <w:szCs w:val="24"/>
              </w:rPr>
              <w:t>Example Teaming for MTSS</w:t>
            </w:r>
          </w:p>
          <w:p w14:paraId="184F663D" w14:textId="77777777" w:rsidR="004A74B6" w:rsidRPr="004A74B6" w:rsidRDefault="00000000" w:rsidP="004A74B6">
            <w:pPr>
              <w:rPr>
                <w:sz w:val="24"/>
                <w:szCs w:val="24"/>
              </w:rPr>
            </w:pPr>
            <w:hyperlink r:id="rId20" w:history="1">
              <w:r w:rsidR="004A74B6" w:rsidRPr="004A74B6">
                <w:rPr>
                  <w:rStyle w:val="Hyperlink"/>
                  <w:sz w:val="24"/>
                  <w:szCs w:val="24"/>
                </w:rPr>
                <w:t>http://tmhs.tellurideschool.org/UserFiles/Servers/Server_4162201/File/JHubbard/MTSS.Building%20Level%20Teaming%20Structures.pdf</w:t>
              </w:r>
            </w:hyperlink>
          </w:p>
          <w:p w14:paraId="3911F2D3" w14:textId="77777777" w:rsidR="004A74B6" w:rsidRPr="004A74B6" w:rsidRDefault="004A74B6" w:rsidP="004A74B6">
            <w:pPr>
              <w:rPr>
                <w:sz w:val="24"/>
                <w:szCs w:val="24"/>
              </w:rPr>
            </w:pPr>
          </w:p>
          <w:p w14:paraId="009D5921" w14:textId="77777777" w:rsidR="004A74B6" w:rsidRPr="004A74B6" w:rsidRDefault="004A74B6" w:rsidP="004A74B6">
            <w:pPr>
              <w:rPr>
                <w:sz w:val="24"/>
                <w:szCs w:val="24"/>
              </w:rPr>
            </w:pPr>
            <w:r w:rsidRPr="004A74B6">
              <w:rPr>
                <w:sz w:val="24"/>
                <w:szCs w:val="24"/>
              </w:rPr>
              <w:t>Building Teaming</w:t>
            </w:r>
          </w:p>
          <w:p w14:paraId="2F70FD9D" w14:textId="77777777" w:rsidR="004A74B6" w:rsidRPr="004A74B6" w:rsidRDefault="00000000" w:rsidP="004A74B6">
            <w:pPr>
              <w:rPr>
                <w:sz w:val="24"/>
                <w:szCs w:val="24"/>
              </w:rPr>
            </w:pPr>
            <w:hyperlink r:id="rId21" w:history="1">
              <w:r w:rsidR="004A74B6" w:rsidRPr="004A74B6">
                <w:rPr>
                  <w:rStyle w:val="Hyperlink"/>
                  <w:sz w:val="24"/>
                  <w:szCs w:val="24"/>
                </w:rPr>
                <w:t>https://www.livebinders.com/play/play?id=2278508</w:t>
              </w:r>
            </w:hyperlink>
          </w:p>
          <w:p w14:paraId="1CBE3379" w14:textId="77777777" w:rsidR="004A74B6" w:rsidRPr="004A74B6" w:rsidRDefault="004A74B6" w:rsidP="004A74B6">
            <w:pPr>
              <w:rPr>
                <w:sz w:val="24"/>
                <w:szCs w:val="24"/>
              </w:rPr>
            </w:pPr>
          </w:p>
          <w:p w14:paraId="44FF0021" w14:textId="47C97A37" w:rsidR="004A74B6" w:rsidRPr="00230A99" w:rsidRDefault="004A74B6" w:rsidP="004A74B6">
            <w:pPr>
              <w:rPr>
                <w:sz w:val="24"/>
                <w:szCs w:val="24"/>
              </w:rPr>
            </w:pPr>
            <w:r w:rsidRPr="004A74B6">
              <w:rPr>
                <w:sz w:val="24"/>
                <w:szCs w:val="24"/>
              </w:rPr>
              <w:t>Addressed in Week 4</w:t>
            </w:r>
          </w:p>
        </w:tc>
      </w:tr>
      <w:tr w:rsidR="004A74B6" w:rsidRPr="00230A99" w14:paraId="5607D9ED" w14:textId="77777777" w:rsidTr="00D25E25">
        <w:trPr>
          <w:trHeight w:val="565"/>
        </w:trPr>
        <w:tc>
          <w:tcPr>
            <w:tcW w:w="3240" w:type="dxa"/>
          </w:tcPr>
          <w:p w14:paraId="33F5FB5B" w14:textId="77777777" w:rsidR="004A74B6" w:rsidRPr="00230A99" w:rsidRDefault="004A74B6" w:rsidP="004A74B6">
            <w:pPr>
              <w:rPr>
                <w:sz w:val="24"/>
                <w:szCs w:val="24"/>
              </w:rPr>
            </w:pPr>
            <w:r w:rsidRPr="00230A99">
              <w:rPr>
                <w:sz w:val="24"/>
                <w:szCs w:val="24"/>
              </w:rPr>
              <w:t>school counselor roles in school leadership and</w:t>
            </w:r>
          </w:p>
          <w:p w14:paraId="7EB8A347" w14:textId="77777777" w:rsidR="004A74B6" w:rsidRPr="00230A99" w:rsidRDefault="004A74B6" w:rsidP="004A74B6">
            <w:pPr>
              <w:rPr>
                <w:sz w:val="24"/>
                <w:szCs w:val="24"/>
              </w:rPr>
            </w:pPr>
            <w:r w:rsidRPr="00230A99">
              <w:rPr>
                <w:sz w:val="24"/>
                <w:szCs w:val="24"/>
              </w:rPr>
              <w:t>multidisciplinary teams</w:t>
            </w:r>
          </w:p>
        </w:tc>
        <w:tc>
          <w:tcPr>
            <w:tcW w:w="1170" w:type="dxa"/>
          </w:tcPr>
          <w:p w14:paraId="0C5CD71A" w14:textId="77777777" w:rsidR="004A74B6" w:rsidRPr="00230A99" w:rsidRDefault="004A74B6" w:rsidP="004A74B6">
            <w:pPr>
              <w:rPr>
                <w:sz w:val="24"/>
                <w:szCs w:val="24"/>
              </w:rPr>
            </w:pPr>
            <w:r w:rsidRPr="00230A99">
              <w:rPr>
                <w:sz w:val="24"/>
                <w:szCs w:val="24"/>
              </w:rPr>
              <w:t>5.G.2.d</w:t>
            </w:r>
          </w:p>
        </w:tc>
        <w:tc>
          <w:tcPr>
            <w:tcW w:w="5921" w:type="dxa"/>
            <w:vAlign w:val="center"/>
          </w:tcPr>
          <w:p w14:paraId="5E3CC6F9" w14:textId="64A073B9" w:rsidR="004A74B6" w:rsidRPr="004A74B6" w:rsidRDefault="004A74B6" w:rsidP="004A74B6">
            <w:pPr>
              <w:rPr>
                <w:sz w:val="24"/>
                <w:szCs w:val="24"/>
              </w:rPr>
            </w:pPr>
            <w:r w:rsidRPr="004A74B6">
              <w:rPr>
                <w:sz w:val="24"/>
                <w:szCs w:val="24"/>
              </w:rPr>
              <w:t xml:space="preserve">Foxx et al. Ch. 5, 6, </w:t>
            </w:r>
            <w:r w:rsidR="00E243C7">
              <w:rPr>
                <w:sz w:val="24"/>
                <w:szCs w:val="24"/>
              </w:rPr>
              <w:t xml:space="preserve">&amp; </w:t>
            </w:r>
            <w:proofErr w:type="gramStart"/>
            <w:r w:rsidRPr="004A74B6">
              <w:rPr>
                <w:sz w:val="24"/>
                <w:szCs w:val="24"/>
              </w:rPr>
              <w:t>7;</w:t>
            </w:r>
            <w:proofErr w:type="gramEnd"/>
            <w:r w:rsidRPr="004A74B6">
              <w:rPr>
                <w:sz w:val="24"/>
                <w:szCs w:val="24"/>
              </w:rPr>
              <w:t xml:space="preserve"> </w:t>
            </w:r>
          </w:p>
          <w:p w14:paraId="5CAA30CC" w14:textId="3E0D79A8" w:rsidR="004A74B6" w:rsidRPr="004A74B6" w:rsidRDefault="004A74B6" w:rsidP="004A74B6">
            <w:pPr>
              <w:rPr>
                <w:sz w:val="24"/>
                <w:szCs w:val="24"/>
              </w:rPr>
            </w:pPr>
            <w:r w:rsidRPr="004A74B6">
              <w:rPr>
                <w:sz w:val="24"/>
                <w:szCs w:val="24"/>
              </w:rPr>
              <w:t>Goodman-Scott et al. Ch</w:t>
            </w:r>
            <w:r w:rsidR="00E243C7">
              <w:rPr>
                <w:sz w:val="24"/>
                <w:szCs w:val="24"/>
              </w:rPr>
              <w:t>.</w:t>
            </w:r>
            <w:r w:rsidRPr="004A74B6">
              <w:rPr>
                <w:sz w:val="24"/>
                <w:szCs w:val="24"/>
              </w:rPr>
              <w:t xml:space="preserve"> 8</w:t>
            </w:r>
            <w:r w:rsidR="00E243C7">
              <w:rPr>
                <w:sz w:val="24"/>
                <w:szCs w:val="24"/>
              </w:rPr>
              <w:t xml:space="preserve"> &amp; </w:t>
            </w:r>
            <w:r w:rsidRPr="004A74B6">
              <w:rPr>
                <w:sz w:val="24"/>
                <w:szCs w:val="24"/>
              </w:rPr>
              <w:t>11</w:t>
            </w:r>
          </w:p>
          <w:p w14:paraId="081EEE76" w14:textId="77777777" w:rsidR="004A74B6" w:rsidRPr="004A74B6" w:rsidRDefault="004A74B6" w:rsidP="004A74B6">
            <w:pPr>
              <w:rPr>
                <w:sz w:val="24"/>
                <w:szCs w:val="24"/>
              </w:rPr>
            </w:pPr>
            <w:proofErr w:type="spellStart"/>
            <w:r w:rsidRPr="004A74B6">
              <w:rPr>
                <w:sz w:val="24"/>
                <w:szCs w:val="24"/>
              </w:rPr>
              <w:t>Astramovich</w:t>
            </w:r>
            <w:proofErr w:type="spellEnd"/>
            <w:r w:rsidRPr="004A74B6">
              <w:rPr>
                <w:sz w:val="24"/>
                <w:szCs w:val="24"/>
              </w:rPr>
              <w:t xml:space="preserve"> et al. (2013). </w:t>
            </w:r>
            <w:hyperlink r:id="rId22" w:history="1">
              <w:r w:rsidRPr="004A74B6">
                <w:rPr>
                  <w:rStyle w:val="Hyperlink"/>
                  <w:sz w:val="24"/>
                  <w:szCs w:val="24"/>
                </w:rPr>
                <w:t>http://tpcjournal.nbcc.org/identifying-role- diffusion-in-school-counseling/</w:t>
              </w:r>
            </w:hyperlink>
          </w:p>
          <w:p w14:paraId="25AECB02" w14:textId="77777777" w:rsidR="004A74B6" w:rsidRPr="004A74B6" w:rsidRDefault="004A74B6" w:rsidP="004A74B6">
            <w:pPr>
              <w:rPr>
                <w:sz w:val="24"/>
                <w:szCs w:val="24"/>
              </w:rPr>
            </w:pPr>
          </w:p>
          <w:p w14:paraId="3DAED0A9" w14:textId="77777777" w:rsidR="004A74B6" w:rsidRPr="004A74B6" w:rsidRDefault="004A74B6" w:rsidP="004A74B6">
            <w:pPr>
              <w:rPr>
                <w:sz w:val="24"/>
                <w:szCs w:val="24"/>
              </w:rPr>
            </w:pPr>
            <w:r w:rsidRPr="004A74B6">
              <w:rPr>
                <w:sz w:val="24"/>
                <w:szCs w:val="24"/>
              </w:rPr>
              <w:t xml:space="preserve">Webber (2006). </w:t>
            </w:r>
          </w:p>
          <w:p w14:paraId="7687C16D" w14:textId="77777777" w:rsidR="004A74B6" w:rsidRPr="004A74B6" w:rsidRDefault="004A74B6" w:rsidP="004A74B6">
            <w:pPr>
              <w:rPr>
                <w:sz w:val="24"/>
                <w:szCs w:val="24"/>
              </w:rPr>
            </w:pPr>
            <w:r w:rsidRPr="004A74B6">
              <w:rPr>
                <w:sz w:val="24"/>
                <w:szCs w:val="24"/>
              </w:rPr>
              <w:t>https://</w:t>
            </w:r>
            <w:hyperlink r:id="rId23">
              <w:r w:rsidRPr="004A74B6">
                <w:rPr>
                  <w:rStyle w:val="Hyperlink"/>
                  <w:sz w:val="24"/>
                  <w:szCs w:val="24"/>
                </w:rPr>
                <w:t>www.counseling.org/resources/library/VISTAS/vistas06_online-</w:t>
              </w:r>
            </w:hyperlink>
            <w:r w:rsidRPr="004A74B6">
              <w:rPr>
                <w:sz w:val="24"/>
                <w:szCs w:val="24"/>
              </w:rPr>
              <w:t xml:space="preserve"> only/Webber.pdf</w:t>
            </w:r>
          </w:p>
          <w:p w14:paraId="5114713A" w14:textId="77777777" w:rsidR="004A74B6" w:rsidRPr="004A74B6" w:rsidRDefault="004A74B6" w:rsidP="004A74B6">
            <w:pPr>
              <w:rPr>
                <w:sz w:val="24"/>
                <w:szCs w:val="24"/>
              </w:rPr>
            </w:pPr>
          </w:p>
          <w:p w14:paraId="18489703" w14:textId="77777777" w:rsidR="004A74B6" w:rsidRPr="004A74B6" w:rsidRDefault="004A74B6" w:rsidP="004A74B6">
            <w:pPr>
              <w:rPr>
                <w:sz w:val="24"/>
                <w:szCs w:val="24"/>
              </w:rPr>
            </w:pPr>
            <w:r w:rsidRPr="004A74B6">
              <w:rPr>
                <w:sz w:val="24"/>
                <w:szCs w:val="24"/>
              </w:rPr>
              <w:lastRenderedPageBreak/>
              <w:t>Example Teaming for MTSS</w:t>
            </w:r>
          </w:p>
          <w:p w14:paraId="33D618DF" w14:textId="77777777" w:rsidR="004A74B6" w:rsidRPr="004A74B6" w:rsidRDefault="00000000" w:rsidP="004A74B6">
            <w:pPr>
              <w:rPr>
                <w:sz w:val="24"/>
                <w:szCs w:val="24"/>
              </w:rPr>
            </w:pPr>
            <w:hyperlink r:id="rId24" w:history="1">
              <w:r w:rsidR="004A74B6" w:rsidRPr="004A74B6">
                <w:rPr>
                  <w:rStyle w:val="Hyperlink"/>
                  <w:sz w:val="24"/>
                  <w:szCs w:val="24"/>
                </w:rPr>
                <w:t>http://tmhs.tellurideschool.org/UserFiles/Servers/Server_4162201/File/JHubbard/MTSS.Building%20Level%20Teaming%20Structures.pdf</w:t>
              </w:r>
            </w:hyperlink>
          </w:p>
          <w:p w14:paraId="3784E121" w14:textId="77777777" w:rsidR="004A74B6" w:rsidRPr="004A74B6" w:rsidRDefault="004A74B6" w:rsidP="004A74B6">
            <w:pPr>
              <w:rPr>
                <w:sz w:val="24"/>
                <w:szCs w:val="24"/>
              </w:rPr>
            </w:pPr>
          </w:p>
          <w:p w14:paraId="7FBD78B7" w14:textId="77777777" w:rsidR="004A74B6" w:rsidRPr="004A74B6" w:rsidRDefault="004A74B6" w:rsidP="004A74B6">
            <w:pPr>
              <w:rPr>
                <w:sz w:val="24"/>
                <w:szCs w:val="24"/>
              </w:rPr>
            </w:pPr>
            <w:r w:rsidRPr="004A74B6">
              <w:rPr>
                <w:sz w:val="24"/>
                <w:szCs w:val="24"/>
              </w:rPr>
              <w:t>Building Teaming</w:t>
            </w:r>
          </w:p>
          <w:p w14:paraId="22CCFA7F" w14:textId="77777777" w:rsidR="004A74B6" w:rsidRPr="004A74B6" w:rsidRDefault="00000000" w:rsidP="004A74B6">
            <w:pPr>
              <w:rPr>
                <w:sz w:val="24"/>
                <w:szCs w:val="24"/>
              </w:rPr>
            </w:pPr>
            <w:hyperlink r:id="rId25" w:history="1">
              <w:r w:rsidR="004A74B6" w:rsidRPr="004A74B6">
                <w:rPr>
                  <w:rStyle w:val="Hyperlink"/>
                  <w:sz w:val="24"/>
                  <w:szCs w:val="24"/>
                </w:rPr>
                <w:t>https://www.livebinders.com/play/play?id=2278508</w:t>
              </w:r>
            </w:hyperlink>
          </w:p>
          <w:p w14:paraId="2CB290E9" w14:textId="77777777" w:rsidR="004A74B6" w:rsidRPr="004A74B6" w:rsidRDefault="004A74B6" w:rsidP="004A74B6">
            <w:pPr>
              <w:rPr>
                <w:sz w:val="24"/>
                <w:szCs w:val="24"/>
              </w:rPr>
            </w:pPr>
          </w:p>
          <w:p w14:paraId="11611FA6" w14:textId="596E0C04" w:rsidR="004A74B6" w:rsidRPr="00230A99" w:rsidRDefault="004A74B6" w:rsidP="004A74B6">
            <w:pPr>
              <w:rPr>
                <w:sz w:val="24"/>
                <w:szCs w:val="24"/>
              </w:rPr>
            </w:pPr>
            <w:r w:rsidRPr="004A74B6">
              <w:rPr>
                <w:sz w:val="24"/>
                <w:szCs w:val="24"/>
              </w:rPr>
              <w:t>Addressed in Week 4</w:t>
            </w:r>
          </w:p>
        </w:tc>
      </w:tr>
      <w:tr w:rsidR="004A74B6" w:rsidRPr="00230A99" w14:paraId="690FA63B" w14:textId="77777777" w:rsidTr="00D25E25">
        <w:trPr>
          <w:trHeight w:val="854"/>
        </w:trPr>
        <w:tc>
          <w:tcPr>
            <w:tcW w:w="3240" w:type="dxa"/>
          </w:tcPr>
          <w:p w14:paraId="064042E6" w14:textId="77777777" w:rsidR="004A74B6" w:rsidRPr="00230A99" w:rsidRDefault="004A74B6" w:rsidP="004A74B6">
            <w:pPr>
              <w:rPr>
                <w:sz w:val="24"/>
                <w:szCs w:val="24"/>
              </w:rPr>
            </w:pPr>
            <w:r w:rsidRPr="00230A99">
              <w:rPr>
                <w:sz w:val="24"/>
                <w:szCs w:val="24"/>
              </w:rPr>
              <w:lastRenderedPageBreak/>
              <w:t>competencies to advocate for school counseling roles</w:t>
            </w:r>
          </w:p>
        </w:tc>
        <w:tc>
          <w:tcPr>
            <w:tcW w:w="1170" w:type="dxa"/>
          </w:tcPr>
          <w:p w14:paraId="6A533750" w14:textId="77777777" w:rsidR="004A74B6" w:rsidRPr="00230A99" w:rsidRDefault="004A74B6" w:rsidP="004A74B6">
            <w:pPr>
              <w:rPr>
                <w:sz w:val="24"/>
                <w:szCs w:val="24"/>
              </w:rPr>
            </w:pPr>
            <w:r w:rsidRPr="00230A99">
              <w:rPr>
                <w:sz w:val="24"/>
                <w:szCs w:val="24"/>
              </w:rPr>
              <w:t>5.G.2.f</w:t>
            </w:r>
          </w:p>
        </w:tc>
        <w:tc>
          <w:tcPr>
            <w:tcW w:w="5921" w:type="dxa"/>
            <w:vAlign w:val="center"/>
          </w:tcPr>
          <w:p w14:paraId="7274735F" w14:textId="26A44690" w:rsidR="004A74B6" w:rsidRPr="004A74B6" w:rsidRDefault="004A74B6" w:rsidP="004A74B6">
            <w:pPr>
              <w:rPr>
                <w:sz w:val="24"/>
                <w:szCs w:val="24"/>
              </w:rPr>
            </w:pPr>
            <w:r w:rsidRPr="004A74B6">
              <w:rPr>
                <w:sz w:val="24"/>
                <w:szCs w:val="24"/>
              </w:rPr>
              <w:t xml:space="preserve">Foxx et al. Ch. 5, 6, </w:t>
            </w:r>
            <w:r w:rsidR="00545A92">
              <w:rPr>
                <w:sz w:val="24"/>
                <w:szCs w:val="24"/>
              </w:rPr>
              <w:t xml:space="preserve">&amp; </w:t>
            </w:r>
            <w:proofErr w:type="gramStart"/>
            <w:r w:rsidRPr="004A74B6">
              <w:rPr>
                <w:sz w:val="24"/>
                <w:szCs w:val="24"/>
              </w:rPr>
              <w:t>7;</w:t>
            </w:r>
            <w:proofErr w:type="gramEnd"/>
            <w:r w:rsidRPr="004A74B6">
              <w:rPr>
                <w:sz w:val="24"/>
                <w:szCs w:val="24"/>
              </w:rPr>
              <w:t xml:space="preserve"> </w:t>
            </w:r>
          </w:p>
          <w:p w14:paraId="787AF6F9" w14:textId="06F35D04" w:rsidR="004A74B6" w:rsidRPr="004A74B6" w:rsidRDefault="004A74B6" w:rsidP="004A74B6">
            <w:pPr>
              <w:rPr>
                <w:sz w:val="24"/>
                <w:szCs w:val="24"/>
              </w:rPr>
            </w:pPr>
            <w:r w:rsidRPr="004A74B6">
              <w:rPr>
                <w:sz w:val="24"/>
                <w:szCs w:val="24"/>
              </w:rPr>
              <w:t>Goodman-Scott et al. Ch</w:t>
            </w:r>
            <w:r w:rsidR="00545A92">
              <w:rPr>
                <w:sz w:val="24"/>
                <w:szCs w:val="24"/>
              </w:rPr>
              <w:t xml:space="preserve">. </w:t>
            </w:r>
            <w:r w:rsidRPr="004A74B6">
              <w:rPr>
                <w:sz w:val="24"/>
                <w:szCs w:val="24"/>
              </w:rPr>
              <w:t>8</w:t>
            </w:r>
            <w:r w:rsidR="00545A92">
              <w:rPr>
                <w:sz w:val="24"/>
                <w:szCs w:val="24"/>
              </w:rPr>
              <w:t xml:space="preserve"> &amp; </w:t>
            </w:r>
            <w:r w:rsidRPr="004A74B6">
              <w:rPr>
                <w:sz w:val="24"/>
                <w:szCs w:val="24"/>
              </w:rPr>
              <w:t>11</w:t>
            </w:r>
          </w:p>
          <w:p w14:paraId="2061AB37" w14:textId="77777777" w:rsidR="004A74B6" w:rsidRPr="004A74B6" w:rsidRDefault="004A74B6" w:rsidP="004A74B6">
            <w:pPr>
              <w:rPr>
                <w:sz w:val="24"/>
                <w:szCs w:val="24"/>
              </w:rPr>
            </w:pPr>
            <w:proofErr w:type="spellStart"/>
            <w:r w:rsidRPr="004A74B6">
              <w:rPr>
                <w:sz w:val="24"/>
                <w:szCs w:val="24"/>
              </w:rPr>
              <w:t>Astramovich</w:t>
            </w:r>
            <w:proofErr w:type="spellEnd"/>
            <w:r w:rsidRPr="004A74B6">
              <w:rPr>
                <w:sz w:val="24"/>
                <w:szCs w:val="24"/>
              </w:rPr>
              <w:t xml:space="preserve"> et al. (2013). </w:t>
            </w:r>
            <w:hyperlink r:id="rId26" w:history="1">
              <w:r w:rsidRPr="004A74B6">
                <w:rPr>
                  <w:rStyle w:val="Hyperlink"/>
                  <w:sz w:val="24"/>
                  <w:szCs w:val="24"/>
                </w:rPr>
                <w:t>http://tpcjournal.nbcc.org/identifying-role- diffusion-in-school-counseling/</w:t>
              </w:r>
            </w:hyperlink>
          </w:p>
          <w:p w14:paraId="5DF22117" w14:textId="77777777" w:rsidR="004A74B6" w:rsidRPr="004A74B6" w:rsidRDefault="004A74B6" w:rsidP="004A74B6">
            <w:pPr>
              <w:rPr>
                <w:sz w:val="24"/>
                <w:szCs w:val="24"/>
              </w:rPr>
            </w:pPr>
          </w:p>
          <w:p w14:paraId="2CEC4D78" w14:textId="77777777" w:rsidR="004A74B6" w:rsidRPr="004A74B6" w:rsidRDefault="004A74B6" w:rsidP="004A74B6">
            <w:pPr>
              <w:rPr>
                <w:sz w:val="24"/>
                <w:szCs w:val="24"/>
              </w:rPr>
            </w:pPr>
            <w:r w:rsidRPr="004A74B6">
              <w:rPr>
                <w:sz w:val="24"/>
                <w:szCs w:val="24"/>
              </w:rPr>
              <w:t xml:space="preserve">Webber (2006). </w:t>
            </w:r>
          </w:p>
          <w:p w14:paraId="0064AD78" w14:textId="77777777" w:rsidR="004A74B6" w:rsidRPr="004A74B6" w:rsidRDefault="004A74B6" w:rsidP="004A74B6">
            <w:pPr>
              <w:rPr>
                <w:sz w:val="24"/>
                <w:szCs w:val="24"/>
              </w:rPr>
            </w:pPr>
            <w:r w:rsidRPr="004A74B6">
              <w:rPr>
                <w:sz w:val="24"/>
                <w:szCs w:val="24"/>
              </w:rPr>
              <w:t>https://</w:t>
            </w:r>
            <w:hyperlink r:id="rId27">
              <w:r w:rsidRPr="004A74B6">
                <w:rPr>
                  <w:rStyle w:val="Hyperlink"/>
                  <w:sz w:val="24"/>
                  <w:szCs w:val="24"/>
                </w:rPr>
                <w:t>www.counseling.org/resources/library/VISTAS/vistas06_online-</w:t>
              </w:r>
            </w:hyperlink>
            <w:r w:rsidRPr="004A74B6">
              <w:rPr>
                <w:sz w:val="24"/>
                <w:szCs w:val="24"/>
              </w:rPr>
              <w:t xml:space="preserve"> only/Webber.pdf</w:t>
            </w:r>
          </w:p>
          <w:p w14:paraId="315F82E7" w14:textId="77777777" w:rsidR="004A74B6" w:rsidRPr="004A74B6" w:rsidRDefault="004A74B6" w:rsidP="004A74B6">
            <w:pPr>
              <w:rPr>
                <w:sz w:val="24"/>
                <w:szCs w:val="24"/>
              </w:rPr>
            </w:pPr>
          </w:p>
          <w:p w14:paraId="382D9523" w14:textId="77777777" w:rsidR="004A74B6" w:rsidRPr="004A74B6" w:rsidRDefault="004A74B6" w:rsidP="004A74B6">
            <w:pPr>
              <w:rPr>
                <w:sz w:val="24"/>
                <w:szCs w:val="24"/>
              </w:rPr>
            </w:pPr>
            <w:r w:rsidRPr="004A74B6">
              <w:rPr>
                <w:sz w:val="24"/>
                <w:szCs w:val="24"/>
              </w:rPr>
              <w:t>Example Teaming for MTSS</w:t>
            </w:r>
          </w:p>
          <w:p w14:paraId="0CC53D22" w14:textId="0C138D10" w:rsidR="004A74B6" w:rsidRPr="004A74B6" w:rsidRDefault="00000000" w:rsidP="004A74B6">
            <w:pPr>
              <w:rPr>
                <w:sz w:val="24"/>
                <w:szCs w:val="24"/>
              </w:rPr>
            </w:pPr>
            <w:hyperlink r:id="rId28" w:history="1">
              <w:r w:rsidR="004A74B6" w:rsidRPr="004A74B6">
                <w:rPr>
                  <w:rStyle w:val="Hyperlink"/>
                  <w:sz w:val="24"/>
                  <w:szCs w:val="24"/>
                </w:rPr>
                <w:t>http://tmhs.tellurideschool.org/UserFiles/Servers/Server_4162201/File/JHubbard/MTSS.Building%20Level%20Teaming%20Structures.pdf</w:t>
              </w:r>
            </w:hyperlink>
          </w:p>
          <w:p w14:paraId="05C701F2" w14:textId="77777777" w:rsidR="004A74B6" w:rsidRPr="004A74B6" w:rsidRDefault="004A74B6" w:rsidP="004A74B6">
            <w:pPr>
              <w:rPr>
                <w:sz w:val="24"/>
                <w:szCs w:val="24"/>
              </w:rPr>
            </w:pPr>
            <w:r w:rsidRPr="004A74B6">
              <w:rPr>
                <w:sz w:val="24"/>
                <w:szCs w:val="24"/>
              </w:rPr>
              <w:t>Building Teaming</w:t>
            </w:r>
          </w:p>
          <w:p w14:paraId="3EA2440E" w14:textId="77777777" w:rsidR="004A74B6" w:rsidRPr="004A74B6" w:rsidRDefault="00000000" w:rsidP="004A74B6">
            <w:pPr>
              <w:rPr>
                <w:sz w:val="24"/>
                <w:szCs w:val="24"/>
              </w:rPr>
            </w:pPr>
            <w:hyperlink r:id="rId29" w:history="1">
              <w:r w:rsidR="004A74B6" w:rsidRPr="004A74B6">
                <w:rPr>
                  <w:rStyle w:val="Hyperlink"/>
                  <w:sz w:val="24"/>
                  <w:szCs w:val="24"/>
                </w:rPr>
                <w:t>https://www.livebinders.com/play/play?id=2278508</w:t>
              </w:r>
            </w:hyperlink>
          </w:p>
          <w:p w14:paraId="7219AE31" w14:textId="77777777" w:rsidR="004A74B6" w:rsidRPr="004A74B6" w:rsidRDefault="004A74B6" w:rsidP="004A74B6">
            <w:pPr>
              <w:rPr>
                <w:sz w:val="24"/>
                <w:szCs w:val="24"/>
              </w:rPr>
            </w:pPr>
          </w:p>
          <w:p w14:paraId="1788757B" w14:textId="5E3C7739" w:rsidR="004A74B6" w:rsidRPr="00230A99" w:rsidRDefault="004A74B6" w:rsidP="004A74B6">
            <w:pPr>
              <w:rPr>
                <w:sz w:val="24"/>
                <w:szCs w:val="24"/>
              </w:rPr>
            </w:pPr>
            <w:r w:rsidRPr="004A74B6">
              <w:rPr>
                <w:sz w:val="24"/>
                <w:szCs w:val="24"/>
              </w:rPr>
              <w:t>Addressed in Week 4</w:t>
            </w:r>
          </w:p>
        </w:tc>
      </w:tr>
      <w:tr w:rsidR="004A74B6" w:rsidRPr="00230A99" w14:paraId="1220804D" w14:textId="77777777" w:rsidTr="00D25E25">
        <w:trPr>
          <w:trHeight w:val="441"/>
        </w:trPr>
        <w:tc>
          <w:tcPr>
            <w:tcW w:w="3240" w:type="dxa"/>
          </w:tcPr>
          <w:p w14:paraId="18690844" w14:textId="77777777" w:rsidR="004A74B6" w:rsidRPr="00230A99" w:rsidRDefault="004A74B6" w:rsidP="004A74B6">
            <w:pPr>
              <w:rPr>
                <w:sz w:val="24"/>
                <w:szCs w:val="24"/>
              </w:rPr>
            </w:pPr>
            <w:r w:rsidRPr="00230A99">
              <w:rPr>
                <w:sz w:val="24"/>
                <w:szCs w:val="24"/>
              </w:rPr>
              <w:t>qualities and styles of effective leadership in schools</w:t>
            </w:r>
          </w:p>
        </w:tc>
        <w:tc>
          <w:tcPr>
            <w:tcW w:w="1170" w:type="dxa"/>
          </w:tcPr>
          <w:p w14:paraId="106EE296" w14:textId="77777777" w:rsidR="004A74B6" w:rsidRPr="00230A99" w:rsidRDefault="004A74B6" w:rsidP="004A74B6">
            <w:pPr>
              <w:rPr>
                <w:sz w:val="24"/>
                <w:szCs w:val="24"/>
              </w:rPr>
            </w:pPr>
            <w:r w:rsidRPr="00230A99">
              <w:rPr>
                <w:sz w:val="24"/>
                <w:szCs w:val="24"/>
              </w:rPr>
              <w:t>5.G.2.j</w:t>
            </w:r>
          </w:p>
        </w:tc>
        <w:tc>
          <w:tcPr>
            <w:tcW w:w="5921" w:type="dxa"/>
            <w:vAlign w:val="center"/>
          </w:tcPr>
          <w:p w14:paraId="66938BBD" w14:textId="6E9F3F63" w:rsidR="004A74B6" w:rsidRPr="004A74B6" w:rsidRDefault="004A74B6" w:rsidP="004A74B6">
            <w:pPr>
              <w:rPr>
                <w:sz w:val="24"/>
                <w:szCs w:val="24"/>
              </w:rPr>
            </w:pPr>
            <w:r w:rsidRPr="004A74B6">
              <w:rPr>
                <w:sz w:val="24"/>
                <w:szCs w:val="24"/>
              </w:rPr>
              <w:t xml:space="preserve">Foxx et al. Ch. 5, 6, </w:t>
            </w:r>
            <w:r w:rsidR="00545A92">
              <w:rPr>
                <w:sz w:val="24"/>
                <w:szCs w:val="24"/>
              </w:rPr>
              <w:t xml:space="preserve">&amp; </w:t>
            </w:r>
            <w:proofErr w:type="gramStart"/>
            <w:r w:rsidRPr="004A74B6">
              <w:rPr>
                <w:sz w:val="24"/>
                <w:szCs w:val="24"/>
              </w:rPr>
              <w:t>7;</w:t>
            </w:r>
            <w:proofErr w:type="gramEnd"/>
            <w:r w:rsidRPr="004A74B6">
              <w:rPr>
                <w:sz w:val="24"/>
                <w:szCs w:val="24"/>
              </w:rPr>
              <w:t xml:space="preserve"> </w:t>
            </w:r>
          </w:p>
          <w:p w14:paraId="4564CA4B" w14:textId="786D80B5" w:rsidR="004A74B6" w:rsidRDefault="004A74B6" w:rsidP="004A74B6">
            <w:pPr>
              <w:rPr>
                <w:sz w:val="24"/>
                <w:szCs w:val="24"/>
              </w:rPr>
            </w:pPr>
            <w:r w:rsidRPr="004A74B6">
              <w:rPr>
                <w:sz w:val="24"/>
                <w:szCs w:val="24"/>
              </w:rPr>
              <w:t>Goodman-Scott et al. Ch</w:t>
            </w:r>
            <w:r w:rsidR="00545A92">
              <w:rPr>
                <w:sz w:val="24"/>
                <w:szCs w:val="24"/>
              </w:rPr>
              <w:t xml:space="preserve">. </w:t>
            </w:r>
            <w:r w:rsidRPr="004A74B6">
              <w:rPr>
                <w:sz w:val="24"/>
                <w:szCs w:val="24"/>
              </w:rPr>
              <w:t>8</w:t>
            </w:r>
            <w:r w:rsidR="00545A92">
              <w:rPr>
                <w:sz w:val="24"/>
                <w:szCs w:val="24"/>
              </w:rPr>
              <w:t xml:space="preserve"> &amp; 11</w:t>
            </w:r>
          </w:p>
          <w:p w14:paraId="1BEF8EE0" w14:textId="77777777" w:rsidR="00545A92" w:rsidRPr="004A74B6" w:rsidRDefault="00545A92" w:rsidP="004A74B6">
            <w:pPr>
              <w:rPr>
                <w:sz w:val="24"/>
                <w:szCs w:val="24"/>
              </w:rPr>
            </w:pPr>
          </w:p>
          <w:p w14:paraId="46B18A05" w14:textId="77777777" w:rsidR="004A74B6" w:rsidRPr="004A74B6" w:rsidRDefault="004A74B6" w:rsidP="004A74B6">
            <w:pPr>
              <w:rPr>
                <w:sz w:val="24"/>
                <w:szCs w:val="24"/>
              </w:rPr>
            </w:pPr>
            <w:proofErr w:type="spellStart"/>
            <w:r w:rsidRPr="004A74B6">
              <w:rPr>
                <w:sz w:val="24"/>
                <w:szCs w:val="24"/>
              </w:rPr>
              <w:t>Astramovich</w:t>
            </w:r>
            <w:proofErr w:type="spellEnd"/>
            <w:r w:rsidRPr="004A74B6">
              <w:rPr>
                <w:sz w:val="24"/>
                <w:szCs w:val="24"/>
              </w:rPr>
              <w:t xml:space="preserve"> et al. (2013). </w:t>
            </w:r>
            <w:hyperlink r:id="rId30" w:history="1">
              <w:r w:rsidRPr="004A74B6">
                <w:rPr>
                  <w:rStyle w:val="Hyperlink"/>
                  <w:sz w:val="24"/>
                  <w:szCs w:val="24"/>
                </w:rPr>
                <w:t>http://tpcjournal.nbcc.org/identifying-role- diffusion-in-school-counseling/</w:t>
              </w:r>
            </w:hyperlink>
          </w:p>
          <w:p w14:paraId="2408B570" w14:textId="77777777" w:rsidR="004A74B6" w:rsidRPr="004A74B6" w:rsidRDefault="004A74B6" w:rsidP="004A74B6">
            <w:pPr>
              <w:rPr>
                <w:sz w:val="24"/>
                <w:szCs w:val="24"/>
              </w:rPr>
            </w:pPr>
          </w:p>
          <w:p w14:paraId="7D25586F" w14:textId="77777777" w:rsidR="004A74B6" w:rsidRPr="004A74B6" w:rsidRDefault="004A74B6" w:rsidP="004A74B6">
            <w:pPr>
              <w:rPr>
                <w:sz w:val="24"/>
                <w:szCs w:val="24"/>
              </w:rPr>
            </w:pPr>
            <w:r w:rsidRPr="004A74B6">
              <w:rPr>
                <w:sz w:val="24"/>
                <w:szCs w:val="24"/>
              </w:rPr>
              <w:t xml:space="preserve">Webber (2006). </w:t>
            </w:r>
          </w:p>
          <w:p w14:paraId="1CBE96DC" w14:textId="77777777" w:rsidR="004A74B6" w:rsidRPr="004A74B6" w:rsidRDefault="004A74B6" w:rsidP="004A74B6">
            <w:pPr>
              <w:rPr>
                <w:sz w:val="24"/>
                <w:szCs w:val="24"/>
              </w:rPr>
            </w:pPr>
            <w:r w:rsidRPr="004A74B6">
              <w:rPr>
                <w:sz w:val="24"/>
                <w:szCs w:val="24"/>
              </w:rPr>
              <w:t>https://</w:t>
            </w:r>
            <w:hyperlink r:id="rId31">
              <w:r w:rsidRPr="004A74B6">
                <w:rPr>
                  <w:rStyle w:val="Hyperlink"/>
                  <w:sz w:val="24"/>
                  <w:szCs w:val="24"/>
                </w:rPr>
                <w:t>www.counseling.org/resources/library/VISTAS/vistas06_online-</w:t>
              </w:r>
            </w:hyperlink>
            <w:r w:rsidRPr="004A74B6">
              <w:rPr>
                <w:sz w:val="24"/>
                <w:szCs w:val="24"/>
              </w:rPr>
              <w:t xml:space="preserve"> only/Webber.pdf</w:t>
            </w:r>
          </w:p>
          <w:p w14:paraId="56AE2533" w14:textId="77777777" w:rsidR="004A74B6" w:rsidRPr="004A74B6" w:rsidRDefault="004A74B6" w:rsidP="004A74B6">
            <w:pPr>
              <w:rPr>
                <w:sz w:val="24"/>
                <w:szCs w:val="24"/>
              </w:rPr>
            </w:pPr>
          </w:p>
          <w:p w14:paraId="71D606F7" w14:textId="77777777" w:rsidR="004A74B6" w:rsidRPr="004A74B6" w:rsidRDefault="004A74B6" w:rsidP="004A74B6">
            <w:pPr>
              <w:rPr>
                <w:sz w:val="24"/>
                <w:szCs w:val="24"/>
              </w:rPr>
            </w:pPr>
            <w:r w:rsidRPr="004A74B6">
              <w:rPr>
                <w:sz w:val="24"/>
                <w:szCs w:val="24"/>
              </w:rPr>
              <w:t>Example Teaming for MTSS</w:t>
            </w:r>
          </w:p>
          <w:p w14:paraId="3AD63215" w14:textId="77777777" w:rsidR="004A74B6" w:rsidRPr="004A74B6" w:rsidRDefault="00000000" w:rsidP="004A74B6">
            <w:pPr>
              <w:rPr>
                <w:sz w:val="24"/>
                <w:szCs w:val="24"/>
              </w:rPr>
            </w:pPr>
            <w:hyperlink r:id="rId32" w:history="1">
              <w:r w:rsidR="004A74B6" w:rsidRPr="004A74B6">
                <w:rPr>
                  <w:rStyle w:val="Hyperlink"/>
                  <w:sz w:val="24"/>
                  <w:szCs w:val="24"/>
                </w:rPr>
                <w:t>http://tmhs.tellurideschool.org/UserFiles/Servers/Server_4162201/File/JHubbard/MTSS.Building%20Level%20Teaming%20Structures.pdf</w:t>
              </w:r>
            </w:hyperlink>
          </w:p>
          <w:p w14:paraId="464C2F50" w14:textId="77777777" w:rsidR="004A74B6" w:rsidRPr="004A74B6" w:rsidRDefault="004A74B6" w:rsidP="004A74B6">
            <w:pPr>
              <w:rPr>
                <w:sz w:val="24"/>
                <w:szCs w:val="24"/>
              </w:rPr>
            </w:pPr>
          </w:p>
          <w:p w14:paraId="73BFE82D" w14:textId="77777777" w:rsidR="004A74B6" w:rsidRPr="004A74B6" w:rsidRDefault="004A74B6" w:rsidP="004A74B6">
            <w:pPr>
              <w:rPr>
                <w:sz w:val="24"/>
                <w:szCs w:val="24"/>
              </w:rPr>
            </w:pPr>
            <w:r w:rsidRPr="004A74B6">
              <w:rPr>
                <w:sz w:val="24"/>
                <w:szCs w:val="24"/>
              </w:rPr>
              <w:t>Building Teaming</w:t>
            </w:r>
          </w:p>
          <w:p w14:paraId="243AF791" w14:textId="77777777" w:rsidR="004A74B6" w:rsidRPr="004A74B6" w:rsidRDefault="00000000" w:rsidP="004A74B6">
            <w:pPr>
              <w:rPr>
                <w:sz w:val="24"/>
                <w:szCs w:val="24"/>
              </w:rPr>
            </w:pPr>
            <w:hyperlink r:id="rId33" w:history="1">
              <w:r w:rsidR="004A74B6" w:rsidRPr="004A74B6">
                <w:rPr>
                  <w:rStyle w:val="Hyperlink"/>
                  <w:sz w:val="24"/>
                  <w:szCs w:val="24"/>
                </w:rPr>
                <w:t>https://www.livebinders.com/play/play?id=2278508</w:t>
              </w:r>
            </w:hyperlink>
          </w:p>
          <w:p w14:paraId="05383AD7" w14:textId="77777777" w:rsidR="004A74B6" w:rsidRPr="004A74B6" w:rsidRDefault="004A74B6" w:rsidP="004A74B6">
            <w:pPr>
              <w:rPr>
                <w:sz w:val="24"/>
                <w:szCs w:val="24"/>
              </w:rPr>
            </w:pPr>
          </w:p>
          <w:p w14:paraId="08F74BB8" w14:textId="5935F051" w:rsidR="004A74B6" w:rsidRPr="00230A99" w:rsidRDefault="004A74B6" w:rsidP="004A74B6">
            <w:pPr>
              <w:rPr>
                <w:sz w:val="24"/>
                <w:szCs w:val="24"/>
              </w:rPr>
            </w:pPr>
            <w:r w:rsidRPr="004A74B6">
              <w:rPr>
                <w:sz w:val="24"/>
                <w:szCs w:val="24"/>
              </w:rPr>
              <w:lastRenderedPageBreak/>
              <w:t>Addressed in Week 4</w:t>
            </w:r>
          </w:p>
        </w:tc>
      </w:tr>
      <w:tr w:rsidR="004A74B6" w:rsidRPr="00230A99" w14:paraId="04581731" w14:textId="77777777" w:rsidTr="00D25E25">
        <w:trPr>
          <w:trHeight w:val="878"/>
        </w:trPr>
        <w:tc>
          <w:tcPr>
            <w:tcW w:w="3240" w:type="dxa"/>
          </w:tcPr>
          <w:p w14:paraId="03E6D521" w14:textId="77777777" w:rsidR="004A74B6" w:rsidRPr="00230A99" w:rsidRDefault="004A74B6" w:rsidP="004A74B6">
            <w:pPr>
              <w:rPr>
                <w:sz w:val="24"/>
                <w:szCs w:val="24"/>
              </w:rPr>
            </w:pPr>
            <w:r w:rsidRPr="00230A99">
              <w:rPr>
                <w:sz w:val="24"/>
                <w:szCs w:val="24"/>
              </w:rPr>
              <w:lastRenderedPageBreak/>
              <w:t>professional organizations, preparation standards,</w:t>
            </w:r>
          </w:p>
          <w:p w14:paraId="498B0D95" w14:textId="77777777" w:rsidR="004A74B6" w:rsidRPr="00230A99" w:rsidRDefault="004A74B6" w:rsidP="004A74B6">
            <w:pPr>
              <w:rPr>
                <w:sz w:val="24"/>
                <w:szCs w:val="24"/>
              </w:rPr>
            </w:pPr>
            <w:r w:rsidRPr="00230A99">
              <w:rPr>
                <w:sz w:val="24"/>
                <w:szCs w:val="24"/>
              </w:rPr>
              <w:t>and credentials relevant to the practice of school counseling</w:t>
            </w:r>
          </w:p>
        </w:tc>
        <w:tc>
          <w:tcPr>
            <w:tcW w:w="1170" w:type="dxa"/>
          </w:tcPr>
          <w:p w14:paraId="7694E89D" w14:textId="77777777" w:rsidR="004A74B6" w:rsidRPr="00230A99" w:rsidRDefault="004A74B6" w:rsidP="004A74B6">
            <w:pPr>
              <w:rPr>
                <w:sz w:val="24"/>
                <w:szCs w:val="24"/>
              </w:rPr>
            </w:pPr>
            <w:r w:rsidRPr="00230A99">
              <w:rPr>
                <w:sz w:val="24"/>
                <w:szCs w:val="24"/>
              </w:rPr>
              <w:t>5.G.2.l</w:t>
            </w:r>
          </w:p>
        </w:tc>
        <w:tc>
          <w:tcPr>
            <w:tcW w:w="5921" w:type="dxa"/>
          </w:tcPr>
          <w:p w14:paraId="49ACC6EC" w14:textId="25110B8E" w:rsidR="004A74B6" w:rsidRPr="00230A99" w:rsidRDefault="004A74B6" w:rsidP="004A74B6">
            <w:pPr>
              <w:rPr>
                <w:sz w:val="24"/>
                <w:szCs w:val="24"/>
              </w:rPr>
            </w:pPr>
            <w:r>
              <w:rPr>
                <w:sz w:val="24"/>
                <w:szCs w:val="24"/>
              </w:rPr>
              <w:t>Addressed in Week 1</w:t>
            </w:r>
          </w:p>
        </w:tc>
      </w:tr>
      <w:tr w:rsidR="004A74B6" w:rsidRPr="00230A99" w14:paraId="6EA799DC" w14:textId="77777777" w:rsidTr="00D25E25">
        <w:trPr>
          <w:trHeight w:val="839"/>
        </w:trPr>
        <w:tc>
          <w:tcPr>
            <w:tcW w:w="3240" w:type="dxa"/>
          </w:tcPr>
          <w:p w14:paraId="427E62E8" w14:textId="77777777" w:rsidR="004A74B6" w:rsidRPr="00230A99" w:rsidRDefault="004A74B6" w:rsidP="004A74B6">
            <w:pPr>
              <w:rPr>
                <w:sz w:val="24"/>
                <w:szCs w:val="24"/>
              </w:rPr>
            </w:pPr>
            <w:r w:rsidRPr="00230A99">
              <w:rPr>
                <w:sz w:val="24"/>
                <w:szCs w:val="24"/>
              </w:rPr>
              <w:t>legislation and government policy relevant to school counseling</w:t>
            </w:r>
          </w:p>
        </w:tc>
        <w:tc>
          <w:tcPr>
            <w:tcW w:w="1170" w:type="dxa"/>
          </w:tcPr>
          <w:p w14:paraId="05A5294A" w14:textId="77777777" w:rsidR="004A74B6" w:rsidRPr="00230A99" w:rsidRDefault="004A74B6" w:rsidP="004A74B6">
            <w:pPr>
              <w:rPr>
                <w:sz w:val="24"/>
                <w:szCs w:val="24"/>
              </w:rPr>
            </w:pPr>
            <w:r w:rsidRPr="00230A99">
              <w:rPr>
                <w:sz w:val="24"/>
                <w:szCs w:val="24"/>
              </w:rPr>
              <w:t>5.G.2.m</w:t>
            </w:r>
          </w:p>
        </w:tc>
        <w:tc>
          <w:tcPr>
            <w:tcW w:w="5921" w:type="dxa"/>
          </w:tcPr>
          <w:p w14:paraId="2C2DA88B" w14:textId="0F0FD9CE" w:rsidR="004A74B6" w:rsidRPr="00230A99" w:rsidRDefault="004A74B6" w:rsidP="004A74B6">
            <w:pPr>
              <w:rPr>
                <w:sz w:val="24"/>
                <w:szCs w:val="24"/>
              </w:rPr>
            </w:pPr>
            <w:r>
              <w:rPr>
                <w:sz w:val="24"/>
                <w:szCs w:val="24"/>
              </w:rPr>
              <w:t>Addressed in Week 1</w:t>
            </w:r>
          </w:p>
        </w:tc>
      </w:tr>
      <w:tr w:rsidR="004A74B6" w:rsidRPr="00230A99" w14:paraId="7D29E878" w14:textId="77777777" w:rsidTr="00D25E25">
        <w:trPr>
          <w:trHeight w:val="844"/>
        </w:trPr>
        <w:tc>
          <w:tcPr>
            <w:tcW w:w="3240" w:type="dxa"/>
          </w:tcPr>
          <w:p w14:paraId="2EC6840F" w14:textId="77777777" w:rsidR="004A74B6" w:rsidRPr="00230A99" w:rsidRDefault="004A74B6" w:rsidP="004A74B6">
            <w:pPr>
              <w:rPr>
                <w:sz w:val="24"/>
                <w:szCs w:val="24"/>
              </w:rPr>
            </w:pPr>
            <w:r w:rsidRPr="00230A99">
              <w:rPr>
                <w:sz w:val="24"/>
                <w:szCs w:val="24"/>
              </w:rPr>
              <w:t>legal and ethical considerations specific to school counseling</w:t>
            </w:r>
          </w:p>
        </w:tc>
        <w:tc>
          <w:tcPr>
            <w:tcW w:w="1170" w:type="dxa"/>
          </w:tcPr>
          <w:p w14:paraId="10C50619" w14:textId="77777777" w:rsidR="004A74B6" w:rsidRPr="00230A99" w:rsidRDefault="004A74B6" w:rsidP="004A74B6">
            <w:pPr>
              <w:rPr>
                <w:sz w:val="24"/>
                <w:szCs w:val="24"/>
              </w:rPr>
            </w:pPr>
            <w:r w:rsidRPr="00230A99">
              <w:rPr>
                <w:sz w:val="24"/>
                <w:szCs w:val="24"/>
              </w:rPr>
              <w:t>5.G.2.n</w:t>
            </w:r>
          </w:p>
        </w:tc>
        <w:tc>
          <w:tcPr>
            <w:tcW w:w="5921" w:type="dxa"/>
          </w:tcPr>
          <w:p w14:paraId="7187ADF8" w14:textId="77E35297" w:rsidR="004A74B6" w:rsidRPr="00230A99" w:rsidRDefault="004A74B6" w:rsidP="004A74B6">
            <w:pPr>
              <w:rPr>
                <w:sz w:val="24"/>
                <w:szCs w:val="24"/>
              </w:rPr>
            </w:pPr>
            <w:r w:rsidRPr="00FA495A">
              <w:rPr>
                <w:sz w:val="24"/>
                <w:szCs w:val="24"/>
              </w:rPr>
              <w:t>Fox</w:t>
            </w:r>
            <w:r>
              <w:rPr>
                <w:sz w:val="24"/>
                <w:szCs w:val="24"/>
              </w:rPr>
              <w:t>x</w:t>
            </w:r>
            <w:r w:rsidRPr="00FA495A">
              <w:rPr>
                <w:sz w:val="24"/>
                <w:szCs w:val="24"/>
              </w:rPr>
              <w:t xml:space="preserve"> et al. Ch. 4</w:t>
            </w:r>
            <w:r>
              <w:rPr>
                <w:sz w:val="24"/>
                <w:szCs w:val="24"/>
              </w:rPr>
              <w:t>; Addressed in Week 2</w:t>
            </w:r>
          </w:p>
        </w:tc>
      </w:tr>
      <w:tr w:rsidR="004A74B6" w:rsidRPr="00230A99" w14:paraId="131A1FBE" w14:textId="77777777" w:rsidTr="00D25E25">
        <w:trPr>
          <w:trHeight w:val="844"/>
        </w:trPr>
        <w:tc>
          <w:tcPr>
            <w:tcW w:w="3240" w:type="dxa"/>
          </w:tcPr>
          <w:p w14:paraId="4BC83AA8" w14:textId="77777777" w:rsidR="004A74B6" w:rsidRPr="00230A99" w:rsidRDefault="004A74B6" w:rsidP="004A74B6">
            <w:pPr>
              <w:rPr>
                <w:sz w:val="24"/>
                <w:szCs w:val="24"/>
              </w:rPr>
            </w:pPr>
            <w:r w:rsidRPr="00230A99">
              <w:rPr>
                <w:sz w:val="24"/>
                <w:szCs w:val="24"/>
              </w:rPr>
              <w:t>development of school counseling program mission statements and objectives</w:t>
            </w:r>
          </w:p>
        </w:tc>
        <w:tc>
          <w:tcPr>
            <w:tcW w:w="1170" w:type="dxa"/>
          </w:tcPr>
          <w:p w14:paraId="5B7F0AA2" w14:textId="77777777" w:rsidR="004A74B6" w:rsidRPr="00230A99" w:rsidRDefault="004A74B6" w:rsidP="004A74B6">
            <w:pPr>
              <w:rPr>
                <w:sz w:val="24"/>
                <w:szCs w:val="24"/>
              </w:rPr>
            </w:pPr>
            <w:r w:rsidRPr="00230A99">
              <w:rPr>
                <w:sz w:val="24"/>
                <w:szCs w:val="24"/>
              </w:rPr>
              <w:t>5.G.3.a</w:t>
            </w:r>
          </w:p>
        </w:tc>
        <w:tc>
          <w:tcPr>
            <w:tcW w:w="5921" w:type="dxa"/>
          </w:tcPr>
          <w:p w14:paraId="33C7CD42" w14:textId="4CB1C867" w:rsidR="004A74B6" w:rsidRPr="00230A99" w:rsidRDefault="004A74B6" w:rsidP="004A74B6">
            <w:pPr>
              <w:rPr>
                <w:sz w:val="24"/>
                <w:szCs w:val="24"/>
              </w:rPr>
            </w:pPr>
            <w:r>
              <w:rPr>
                <w:sz w:val="24"/>
                <w:szCs w:val="24"/>
              </w:rPr>
              <w:t>CSCP Project</w:t>
            </w:r>
          </w:p>
        </w:tc>
      </w:tr>
      <w:tr w:rsidR="004A74B6" w:rsidRPr="00230A99" w14:paraId="25E8E8A0" w14:textId="77777777" w:rsidTr="00D25E25">
        <w:trPr>
          <w:trHeight w:val="844"/>
        </w:trPr>
        <w:tc>
          <w:tcPr>
            <w:tcW w:w="3240" w:type="dxa"/>
          </w:tcPr>
          <w:p w14:paraId="6C40696D" w14:textId="77777777" w:rsidR="004A74B6" w:rsidRPr="00230A99" w:rsidRDefault="004A74B6" w:rsidP="004A74B6">
            <w:pPr>
              <w:rPr>
                <w:sz w:val="24"/>
                <w:szCs w:val="24"/>
              </w:rPr>
            </w:pPr>
            <w:r w:rsidRPr="00230A99">
              <w:rPr>
                <w:sz w:val="24"/>
                <w:szCs w:val="24"/>
              </w:rPr>
              <w:t>design and evaluation of school counseling programs</w:t>
            </w:r>
          </w:p>
        </w:tc>
        <w:tc>
          <w:tcPr>
            <w:tcW w:w="1170" w:type="dxa"/>
          </w:tcPr>
          <w:p w14:paraId="7E197DA5" w14:textId="77777777" w:rsidR="004A74B6" w:rsidRPr="00230A99" w:rsidRDefault="004A74B6" w:rsidP="004A74B6">
            <w:pPr>
              <w:rPr>
                <w:sz w:val="24"/>
                <w:szCs w:val="24"/>
              </w:rPr>
            </w:pPr>
            <w:r w:rsidRPr="00230A99">
              <w:rPr>
                <w:sz w:val="24"/>
                <w:szCs w:val="24"/>
              </w:rPr>
              <w:t>5.G.3.b</w:t>
            </w:r>
          </w:p>
        </w:tc>
        <w:tc>
          <w:tcPr>
            <w:tcW w:w="5921" w:type="dxa"/>
          </w:tcPr>
          <w:p w14:paraId="32F6174E" w14:textId="5F2A79BB" w:rsidR="004A74B6" w:rsidRPr="00230A99" w:rsidRDefault="004A74B6" w:rsidP="004A74B6">
            <w:pPr>
              <w:rPr>
                <w:sz w:val="24"/>
                <w:szCs w:val="24"/>
              </w:rPr>
            </w:pPr>
            <w:r>
              <w:rPr>
                <w:sz w:val="24"/>
                <w:szCs w:val="24"/>
              </w:rPr>
              <w:t>CSCP Project; CSCP Debate</w:t>
            </w:r>
          </w:p>
        </w:tc>
      </w:tr>
      <w:tr w:rsidR="004A74B6" w:rsidRPr="00230A99" w14:paraId="272DD106" w14:textId="77777777" w:rsidTr="00D25E25">
        <w:trPr>
          <w:trHeight w:val="877"/>
        </w:trPr>
        <w:tc>
          <w:tcPr>
            <w:tcW w:w="3240" w:type="dxa"/>
          </w:tcPr>
          <w:p w14:paraId="391CBD2D" w14:textId="77777777" w:rsidR="004A74B6" w:rsidRPr="00230A99" w:rsidRDefault="004A74B6" w:rsidP="004A74B6">
            <w:pPr>
              <w:rPr>
                <w:sz w:val="24"/>
                <w:szCs w:val="24"/>
              </w:rPr>
            </w:pPr>
            <w:r w:rsidRPr="00230A99">
              <w:rPr>
                <w:sz w:val="24"/>
                <w:szCs w:val="24"/>
              </w:rPr>
              <w:t>core curriculum design, lesson plan development,</w:t>
            </w:r>
          </w:p>
          <w:p w14:paraId="1E9246E2" w14:textId="77777777" w:rsidR="004A74B6" w:rsidRPr="00230A99" w:rsidRDefault="004A74B6" w:rsidP="004A74B6">
            <w:pPr>
              <w:rPr>
                <w:sz w:val="24"/>
                <w:szCs w:val="24"/>
              </w:rPr>
            </w:pPr>
            <w:r w:rsidRPr="00230A99">
              <w:rPr>
                <w:sz w:val="24"/>
                <w:szCs w:val="24"/>
              </w:rPr>
              <w:t>classroom management strategies, and differentiated instructional strategies</w:t>
            </w:r>
          </w:p>
        </w:tc>
        <w:tc>
          <w:tcPr>
            <w:tcW w:w="1170" w:type="dxa"/>
          </w:tcPr>
          <w:p w14:paraId="6CB61647" w14:textId="77777777" w:rsidR="004A74B6" w:rsidRPr="00230A99" w:rsidRDefault="004A74B6" w:rsidP="004A74B6">
            <w:pPr>
              <w:rPr>
                <w:sz w:val="24"/>
                <w:szCs w:val="24"/>
              </w:rPr>
            </w:pPr>
            <w:r w:rsidRPr="00230A99">
              <w:rPr>
                <w:sz w:val="24"/>
                <w:szCs w:val="24"/>
              </w:rPr>
              <w:t>5.G.3.c</w:t>
            </w:r>
          </w:p>
        </w:tc>
        <w:tc>
          <w:tcPr>
            <w:tcW w:w="5921" w:type="dxa"/>
          </w:tcPr>
          <w:p w14:paraId="20819B41" w14:textId="0B4E030F" w:rsidR="004A74B6" w:rsidRPr="00230A99" w:rsidRDefault="004A74B6" w:rsidP="004A74B6">
            <w:pPr>
              <w:rPr>
                <w:sz w:val="24"/>
                <w:szCs w:val="24"/>
              </w:rPr>
            </w:pPr>
            <w:r>
              <w:rPr>
                <w:sz w:val="24"/>
                <w:szCs w:val="24"/>
              </w:rPr>
              <w:t>CSCP Project</w:t>
            </w:r>
          </w:p>
        </w:tc>
      </w:tr>
      <w:tr w:rsidR="00082DE5" w:rsidRPr="00230A99" w14:paraId="15558405" w14:textId="77777777" w:rsidTr="00D25E25">
        <w:trPr>
          <w:trHeight w:val="633"/>
        </w:trPr>
        <w:tc>
          <w:tcPr>
            <w:tcW w:w="3240" w:type="dxa"/>
          </w:tcPr>
          <w:p w14:paraId="23B8A6CD" w14:textId="77777777" w:rsidR="00082DE5" w:rsidRPr="00230A99" w:rsidRDefault="00082DE5" w:rsidP="00082DE5">
            <w:pPr>
              <w:rPr>
                <w:sz w:val="24"/>
                <w:szCs w:val="24"/>
              </w:rPr>
            </w:pPr>
            <w:r w:rsidRPr="00230A99">
              <w:rPr>
                <w:sz w:val="24"/>
                <w:szCs w:val="24"/>
              </w:rPr>
              <w:t xml:space="preserve">interventions to </w:t>
            </w:r>
            <w:r w:rsidRPr="00545A92">
              <w:rPr>
                <w:sz w:val="24"/>
                <w:szCs w:val="24"/>
              </w:rPr>
              <w:t>promote academic development</w:t>
            </w:r>
          </w:p>
        </w:tc>
        <w:tc>
          <w:tcPr>
            <w:tcW w:w="1170" w:type="dxa"/>
          </w:tcPr>
          <w:p w14:paraId="7DE3D538" w14:textId="77777777" w:rsidR="00082DE5" w:rsidRPr="00230A99" w:rsidRDefault="00082DE5" w:rsidP="00082DE5">
            <w:pPr>
              <w:rPr>
                <w:sz w:val="24"/>
                <w:szCs w:val="24"/>
              </w:rPr>
            </w:pPr>
            <w:r w:rsidRPr="00230A99">
              <w:rPr>
                <w:sz w:val="24"/>
                <w:szCs w:val="24"/>
              </w:rPr>
              <w:t>5.G.3.d</w:t>
            </w:r>
          </w:p>
        </w:tc>
        <w:tc>
          <w:tcPr>
            <w:tcW w:w="5921" w:type="dxa"/>
          </w:tcPr>
          <w:p w14:paraId="015A5DD8" w14:textId="6DEF12CF" w:rsidR="00082DE5" w:rsidRPr="000D4525" w:rsidRDefault="00082DE5" w:rsidP="00082DE5">
            <w:pPr>
              <w:pStyle w:val="Default"/>
              <w:rPr>
                <w:rFonts w:ascii="Times New Roman" w:hAnsi="Times New Roman" w:cs="Times New Roman"/>
                <w:color w:val="auto"/>
              </w:rPr>
            </w:pPr>
            <w:r w:rsidRPr="000D4525">
              <w:rPr>
                <w:rFonts w:ascii="Times New Roman" w:eastAsia="Times New Roman" w:hAnsi="Times New Roman"/>
              </w:rPr>
              <w:t>Goodman-Scott et al. Ch</w:t>
            </w:r>
            <w:r>
              <w:rPr>
                <w:rFonts w:ascii="Times New Roman" w:eastAsia="Times New Roman" w:hAnsi="Times New Roman"/>
              </w:rPr>
              <w:t>.</w:t>
            </w:r>
            <w:r w:rsidRPr="000D4525">
              <w:rPr>
                <w:rFonts w:ascii="Times New Roman" w:eastAsia="Times New Roman" w:hAnsi="Times New Roman"/>
              </w:rPr>
              <w:t xml:space="preserve"> 10</w:t>
            </w:r>
          </w:p>
          <w:p w14:paraId="02CECB70" w14:textId="77777777" w:rsidR="00082DE5" w:rsidRPr="000D4525" w:rsidRDefault="00082DE5" w:rsidP="00082DE5">
            <w:pPr>
              <w:pStyle w:val="Default"/>
              <w:rPr>
                <w:rFonts w:ascii="Times New Roman" w:hAnsi="Times New Roman" w:cs="Times New Roman"/>
                <w:color w:val="auto"/>
              </w:rPr>
            </w:pPr>
          </w:p>
          <w:p w14:paraId="525F425B" w14:textId="77777777" w:rsidR="00082DE5" w:rsidRPr="000D4525" w:rsidRDefault="00082DE5" w:rsidP="00082DE5">
            <w:pPr>
              <w:pStyle w:val="Default"/>
              <w:rPr>
                <w:rFonts w:ascii="Times New Roman" w:hAnsi="Times New Roman" w:cs="Times New Roman"/>
                <w:color w:val="0000FF"/>
              </w:rPr>
            </w:pPr>
            <w:r w:rsidRPr="000D4525">
              <w:rPr>
                <w:rFonts w:ascii="Times New Roman" w:hAnsi="Times New Roman" w:cs="Times New Roman"/>
              </w:rPr>
              <w:t xml:space="preserve">IES Practice Guide: </w:t>
            </w:r>
            <w:r w:rsidRPr="000D4525">
              <w:rPr>
                <w:rFonts w:ascii="Times New Roman" w:hAnsi="Times New Roman" w:cs="Times New Roman"/>
                <w:color w:val="0000FF"/>
              </w:rPr>
              <w:t xml:space="preserve">Assisting Students Struggling with Reading: Response to Intervention and Multi-Tier Intervention in the Primary Grades </w:t>
            </w:r>
            <w:r w:rsidRPr="000D4525">
              <w:rPr>
                <w:rFonts w:ascii="Times New Roman" w:hAnsi="Times New Roman" w:cs="Times New Roman"/>
                <w:color w:val="0000FF"/>
              </w:rPr>
              <w:br/>
            </w:r>
          </w:p>
          <w:p w14:paraId="2B818B04" w14:textId="77777777" w:rsidR="00082DE5" w:rsidRPr="000D4525" w:rsidRDefault="00000000" w:rsidP="00082DE5">
            <w:hyperlink r:id="rId34" w:history="1">
              <w:r w:rsidR="00082DE5" w:rsidRPr="000D4525">
                <w:rPr>
                  <w:rStyle w:val="Hyperlink"/>
                </w:rPr>
                <w:t>https://ies.ed.gov/ncee/wwc/PracticeGuide/3</w:t>
              </w:r>
            </w:hyperlink>
          </w:p>
          <w:p w14:paraId="23BEDD8A" w14:textId="77777777" w:rsidR="00082DE5" w:rsidRPr="000D4525" w:rsidRDefault="00082DE5" w:rsidP="00082DE5">
            <w:r w:rsidRPr="000D4525">
              <w:t>Math</w:t>
            </w:r>
          </w:p>
          <w:p w14:paraId="6C45BCBD" w14:textId="77777777" w:rsidR="00082DE5" w:rsidRPr="000D4525" w:rsidRDefault="00000000" w:rsidP="00082DE5">
            <w:hyperlink r:id="rId35" w:history="1">
              <w:r w:rsidR="00082DE5" w:rsidRPr="000D4525">
                <w:rPr>
                  <w:rStyle w:val="Hyperlink"/>
                </w:rPr>
                <w:t>https://ies.ed.gov/ncee/wwc/PracticeGuide/2</w:t>
              </w:r>
            </w:hyperlink>
          </w:p>
          <w:p w14:paraId="4A66950C" w14:textId="77777777" w:rsidR="00082DE5" w:rsidRPr="000D4525" w:rsidRDefault="00082DE5" w:rsidP="00082DE5">
            <w:r w:rsidRPr="000D4525">
              <w:t>College &amp; Career</w:t>
            </w:r>
          </w:p>
          <w:p w14:paraId="5C70C6E6" w14:textId="77777777" w:rsidR="00082DE5" w:rsidRPr="000D4525" w:rsidRDefault="00000000" w:rsidP="00082DE5">
            <w:hyperlink r:id="rId36" w:history="1">
              <w:r w:rsidR="00082DE5" w:rsidRPr="000D4525">
                <w:rPr>
                  <w:rStyle w:val="Hyperlink"/>
                </w:rPr>
                <w:t>https://ies.ed.gov/ncee/wwc/PracticeGuide/11</w:t>
              </w:r>
            </w:hyperlink>
          </w:p>
          <w:p w14:paraId="6D8B41B7" w14:textId="77777777" w:rsidR="00082DE5" w:rsidRPr="000D4525" w:rsidRDefault="00082DE5" w:rsidP="00082DE5">
            <w:r w:rsidRPr="000D4525">
              <w:t>Dropout</w:t>
            </w:r>
          </w:p>
          <w:p w14:paraId="1264F35B" w14:textId="77777777" w:rsidR="00082DE5" w:rsidRPr="000D4525" w:rsidRDefault="00000000" w:rsidP="00082DE5">
            <w:hyperlink r:id="rId37" w:history="1">
              <w:r w:rsidR="00082DE5" w:rsidRPr="000D4525">
                <w:rPr>
                  <w:rStyle w:val="Hyperlink"/>
                </w:rPr>
                <w:t>https://ies.ed.gov/ncee/wwc/PracticeGuide/24</w:t>
              </w:r>
            </w:hyperlink>
          </w:p>
          <w:p w14:paraId="45D8B6DC" w14:textId="77777777" w:rsidR="00082DE5" w:rsidRPr="000D4525" w:rsidRDefault="00082DE5" w:rsidP="00082DE5">
            <w:r w:rsidRPr="000D4525">
              <w:t>504</w:t>
            </w:r>
          </w:p>
          <w:p w14:paraId="3D6AA71F" w14:textId="77777777" w:rsidR="00082DE5" w:rsidRDefault="00000000" w:rsidP="00082DE5">
            <w:hyperlink r:id="rId38" w:history="1">
              <w:r w:rsidR="00082DE5" w:rsidRPr="000D4525">
                <w:rPr>
                  <w:rStyle w:val="Hyperlink"/>
                </w:rPr>
                <w:t>https://www.usd232.org/site/handlers/filedownload.ashx?moduleinstanceid=7304&amp;dataid=7951&amp;FileName=504-Handbook_USD_232.pdf</w:t>
              </w:r>
            </w:hyperlink>
          </w:p>
          <w:p w14:paraId="15657A9E" w14:textId="77777777" w:rsidR="00082DE5" w:rsidRDefault="00082DE5" w:rsidP="00082DE5"/>
          <w:p w14:paraId="1A5B9B3E" w14:textId="77777777" w:rsidR="00082DE5" w:rsidRDefault="00082DE5" w:rsidP="00082DE5">
            <w:r>
              <w:t xml:space="preserve">Addressed in Week </w:t>
            </w:r>
            <w:proofErr w:type="gramStart"/>
            <w:r>
              <w:t>14</w:t>
            </w:r>
            <w:r w:rsidR="00A257B9">
              <w:t>;</w:t>
            </w:r>
            <w:proofErr w:type="gramEnd"/>
            <w:r w:rsidR="00A257B9">
              <w:t xml:space="preserve"> </w:t>
            </w:r>
          </w:p>
          <w:p w14:paraId="2F981979" w14:textId="77777777" w:rsidR="00A257B9" w:rsidRPr="00A257B9" w:rsidRDefault="00A257B9" w:rsidP="00082DE5">
            <w:pPr>
              <w:rPr>
                <w:bCs/>
              </w:rPr>
            </w:pPr>
          </w:p>
          <w:p w14:paraId="2877C1E0" w14:textId="79160554" w:rsidR="00A257B9" w:rsidRPr="00230A99" w:rsidRDefault="00A257B9" w:rsidP="00082DE5">
            <w:pPr>
              <w:rPr>
                <w:sz w:val="24"/>
                <w:szCs w:val="24"/>
              </w:rPr>
            </w:pPr>
            <w:r w:rsidRPr="00A257B9">
              <w:rPr>
                <w:bCs/>
                <w:sz w:val="24"/>
                <w:szCs w:val="24"/>
              </w:rPr>
              <w:t>Evidence-Based Tier 1/Tier 2 Paper</w:t>
            </w:r>
          </w:p>
        </w:tc>
      </w:tr>
      <w:tr w:rsidR="00082DE5" w:rsidRPr="00230A99" w14:paraId="359712B3" w14:textId="77777777" w:rsidTr="00D25E25">
        <w:trPr>
          <w:trHeight w:val="844"/>
        </w:trPr>
        <w:tc>
          <w:tcPr>
            <w:tcW w:w="3240" w:type="dxa"/>
          </w:tcPr>
          <w:p w14:paraId="591893C0" w14:textId="77777777" w:rsidR="00082DE5" w:rsidRPr="00230A99" w:rsidRDefault="00082DE5" w:rsidP="00082DE5">
            <w:pPr>
              <w:rPr>
                <w:sz w:val="24"/>
                <w:szCs w:val="24"/>
              </w:rPr>
            </w:pPr>
            <w:r w:rsidRPr="00230A99">
              <w:rPr>
                <w:sz w:val="24"/>
                <w:szCs w:val="24"/>
              </w:rPr>
              <w:t xml:space="preserve">techniques to foster </w:t>
            </w:r>
            <w:r w:rsidRPr="00545A92">
              <w:rPr>
                <w:sz w:val="24"/>
                <w:szCs w:val="24"/>
              </w:rPr>
              <w:t>collaboration and teamwork within</w:t>
            </w:r>
            <w:r w:rsidRPr="00230A99">
              <w:rPr>
                <w:sz w:val="24"/>
                <w:szCs w:val="24"/>
              </w:rPr>
              <w:t xml:space="preserve"> schools</w:t>
            </w:r>
          </w:p>
        </w:tc>
        <w:tc>
          <w:tcPr>
            <w:tcW w:w="1170" w:type="dxa"/>
          </w:tcPr>
          <w:p w14:paraId="1EE903AB" w14:textId="77777777" w:rsidR="00082DE5" w:rsidRPr="00230A99" w:rsidRDefault="00082DE5" w:rsidP="00082DE5">
            <w:pPr>
              <w:rPr>
                <w:sz w:val="24"/>
                <w:szCs w:val="24"/>
              </w:rPr>
            </w:pPr>
            <w:r w:rsidRPr="00230A99">
              <w:rPr>
                <w:sz w:val="24"/>
                <w:szCs w:val="24"/>
              </w:rPr>
              <w:t>5.G.3.l</w:t>
            </w:r>
          </w:p>
        </w:tc>
        <w:tc>
          <w:tcPr>
            <w:tcW w:w="5921" w:type="dxa"/>
            <w:vAlign w:val="center"/>
          </w:tcPr>
          <w:p w14:paraId="3C22E1A8" w14:textId="2CBE3786" w:rsidR="00082DE5" w:rsidRPr="004A74B6" w:rsidRDefault="00082DE5" w:rsidP="00082DE5">
            <w:pPr>
              <w:rPr>
                <w:sz w:val="24"/>
                <w:szCs w:val="24"/>
              </w:rPr>
            </w:pPr>
            <w:r w:rsidRPr="004A74B6">
              <w:rPr>
                <w:sz w:val="24"/>
                <w:szCs w:val="24"/>
              </w:rPr>
              <w:t>Foxx et al. Ch. 5, 6</w:t>
            </w:r>
            <w:r w:rsidR="00545A92">
              <w:rPr>
                <w:sz w:val="24"/>
                <w:szCs w:val="24"/>
              </w:rPr>
              <w:t xml:space="preserve"> &amp; </w:t>
            </w:r>
            <w:proofErr w:type="gramStart"/>
            <w:r w:rsidRPr="004A74B6">
              <w:rPr>
                <w:sz w:val="24"/>
                <w:szCs w:val="24"/>
              </w:rPr>
              <w:t>7;</w:t>
            </w:r>
            <w:proofErr w:type="gramEnd"/>
            <w:r w:rsidRPr="004A74B6">
              <w:rPr>
                <w:sz w:val="24"/>
                <w:szCs w:val="24"/>
              </w:rPr>
              <w:t xml:space="preserve"> </w:t>
            </w:r>
          </w:p>
          <w:p w14:paraId="2137C033" w14:textId="40B6BEDC" w:rsidR="00082DE5" w:rsidRDefault="00082DE5" w:rsidP="00082DE5">
            <w:pPr>
              <w:rPr>
                <w:sz w:val="24"/>
                <w:szCs w:val="24"/>
              </w:rPr>
            </w:pPr>
            <w:r w:rsidRPr="004A74B6">
              <w:rPr>
                <w:sz w:val="24"/>
                <w:szCs w:val="24"/>
              </w:rPr>
              <w:t>Goodman-Scott et al. Ch</w:t>
            </w:r>
            <w:r w:rsidR="00545A92">
              <w:rPr>
                <w:sz w:val="24"/>
                <w:szCs w:val="24"/>
              </w:rPr>
              <w:t>.</w:t>
            </w:r>
            <w:r w:rsidRPr="004A74B6">
              <w:rPr>
                <w:sz w:val="24"/>
                <w:szCs w:val="24"/>
              </w:rPr>
              <w:t xml:space="preserve"> 8</w:t>
            </w:r>
            <w:r w:rsidR="00545A92">
              <w:rPr>
                <w:sz w:val="24"/>
                <w:szCs w:val="24"/>
              </w:rPr>
              <w:t xml:space="preserve"> &amp;</w:t>
            </w:r>
            <w:r w:rsidRPr="004A74B6">
              <w:rPr>
                <w:sz w:val="24"/>
                <w:szCs w:val="24"/>
              </w:rPr>
              <w:t xml:space="preserve"> 11</w:t>
            </w:r>
          </w:p>
          <w:p w14:paraId="3DC4E194" w14:textId="77777777" w:rsidR="00545A92" w:rsidRPr="004A74B6" w:rsidRDefault="00545A92" w:rsidP="00082DE5">
            <w:pPr>
              <w:rPr>
                <w:sz w:val="24"/>
                <w:szCs w:val="24"/>
              </w:rPr>
            </w:pPr>
          </w:p>
          <w:p w14:paraId="72D53A05" w14:textId="77777777" w:rsidR="00082DE5" w:rsidRPr="004A74B6" w:rsidRDefault="00082DE5" w:rsidP="00082DE5">
            <w:pPr>
              <w:rPr>
                <w:sz w:val="24"/>
                <w:szCs w:val="24"/>
              </w:rPr>
            </w:pPr>
            <w:proofErr w:type="spellStart"/>
            <w:r w:rsidRPr="004A74B6">
              <w:rPr>
                <w:sz w:val="24"/>
                <w:szCs w:val="24"/>
              </w:rPr>
              <w:lastRenderedPageBreak/>
              <w:t>Astramovich</w:t>
            </w:r>
            <w:proofErr w:type="spellEnd"/>
            <w:r w:rsidRPr="004A74B6">
              <w:rPr>
                <w:sz w:val="24"/>
                <w:szCs w:val="24"/>
              </w:rPr>
              <w:t xml:space="preserve"> et al. (2013). </w:t>
            </w:r>
            <w:hyperlink r:id="rId39" w:history="1">
              <w:r w:rsidRPr="004A74B6">
                <w:rPr>
                  <w:rStyle w:val="Hyperlink"/>
                  <w:sz w:val="24"/>
                  <w:szCs w:val="24"/>
                </w:rPr>
                <w:t>http://tpcjournal.nbcc.org/identifying-role- diffusion-in-school-counseling/</w:t>
              </w:r>
            </w:hyperlink>
          </w:p>
          <w:p w14:paraId="791FB551" w14:textId="77777777" w:rsidR="00082DE5" w:rsidRPr="004A74B6" w:rsidRDefault="00082DE5" w:rsidP="00082DE5">
            <w:pPr>
              <w:rPr>
                <w:sz w:val="24"/>
                <w:szCs w:val="24"/>
              </w:rPr>
            </w:pPr>
          </w:p>
          <w:p w14:paraId="507BED05" w14:textId="77777777" w:rsidR="00082DE5" w:rsidRPr="004A74B6" w:rsidRDefault="00082DE5" w:rsidP="00082DE5">
            <w:pPr>
              <w:rPr>
                <w:sz w:val="24"/>
                <w:szCs w:val="24"/>
              </w:rPr>
            </w:pPr>
            <w:r w:rsidRPr="004A74B6">
              <w:rPr>
                <w:sz w:val="24"/>
                <w:szCs w:val="24"/>
              </w:rPr>
              <w:t xml:space="preserve">Webber (2006). </w:t>
            </w:r>
          </w:p>
          <w:p w14:paraId="3D40B7C0" w14:textId="77777777" w:rsidR="00082DE5" w:rsidRPr="004A74B6" w:rsidRDefault="00082DE5" w:rsidP="00082DE5">
            <w:pPr>
              <w:rPr>
                <w:sz w:val="24"/>
                <w:szCs w:val="24"/>
              </w:rPr>
            </w:pPr>
            <w:r w:rsidRPr="004A74B6">
              <w:rPr>
                <w:sz w:val="24"/>
                <w:szCs w:val="24"/>
              </w:rPr>
              <w:t>https://</w:t>
            </w:r>
            <w:hyperlink r:id="rId40">
              <w:r w:rsidRPr="004A74B6">
                <w:rPr>
                  <w:rStyle w:val="Hyperlink"/>
                  <w:sz w:val="24"/>
                  <w:szCs w:val="24"/>
                </w:rPr>
                <w:t>www.counseling.org/resources/library/VISTAS/vistas06_online-</w:t>
              </w:r>
            </w:hyperlink>
            <w:r w:rsidRPr="004A74B6">
              <w:rPr>
                <w:sz w:val="24"/>
                <w:szCs w:val="24"/>
              </w:rPr>
              <w:t xml:space="preserve"> only/Webber.pdf</w:t>
            </w:r>
          </w:p>
          <w:p w14:paraId="76D61FE8" w14:textId="77777777" w:rsidR="00082DE5" w:rsidRPr="004A74B6" w:rsidRDefault="00082DE5" w:rsidP="00082DE5">
            <w:pPr>
              <w:rPr>
                <w:sz w:val="24"/>
                <w:szCs w:val="24"/>
              </w:rPr>
            </w:pPr>
          </w:p>
          <w:p w14:paraId="0F92FB59" w14:textId="77777777" w:rsidR="00082DE5" w:rsidRPr="004A74B6" w:rsidRDefault="00082DE5" w:rsidP="00082DE5">
            <w:pPr>
              <w:rPr>
                <w:sz w:val="24"/>
                <w:szCs w:val="24"/>
              </w:rPr>
            </w:pPr>
            <w:r w:rsidRPr="004A74B6">
              <w:rPr>
                <w:sz w:val="24"/>
                <w:szCs w:val="24"/>
              </w:rPr>
              <w:t>Example Teaming for MTSS</w:t>
            </w:r>
          </w:p>
          <w:p w14:paraId="14C146BF" w14:textId="77777777" w:rsidR="00082DE5" w:rsidRPr="004A74B6" w:rsidRDefault="00000000" w:rsidP="00082DE5">
            <w:pPr>
              <w:rPr>
                <w:sz w:val="24"/>
                <w:szCs w:val="24"/>
              </w:rPr>
            </w:pPr>
            <w:hyperlink r:id="rId41" w:history="1">
              <w:r w:rsidR="00082DE5" w:rsidRPr="004A74B6">
                <w:rPr>
                  <w:rStyle w:val="Hyperlink"/>
                  <w:sz w:val="24"/>
                  <w:szCs w:val="24"/>
                </w:rPr>
                <w:t>http://tmhs.tellurideschool.org/UserFiles/Servers/Server_4162201/File/JHubbard/MTSS.Building%20Level%20Teaming%20Structures.pdf</w:t>
              </w:r>
            </w:hyperlink>
          </w:p>
          <w:p w14:paraId="55C3D6D1" w14:textId="77777777" w:rsidR="00082DE5" w:rsidRPr="004A74B6" w:rsidRDefault="00082DE5" w:rsidP="00082DE5">
            <w:pPr>
              <w:rPr>
                <w:sz w:val="24"/>
                <w:szCs w:val="24"/>
              </w:rPr>
            </w:pPr>
          </w:p>
          <w:p w14:paraId="5514EA10" w14:textId="77777777" w:rsidR="00082DE5" w:rsidRPr="004A74B6" w:rsidRDefault="00082DE5" w:rsidP="00082DE5">
            <w:pPr>
              <w:rPr>
                <w:sz w:val="24"/>
                <w:szCs w:val="24"/>
              </w:rPr>
            </w:pPr>
            <w:r w:rsidRPr="004A74B6">
              <w:rPr>
                <w:sz w:val="24"/>
                <w:szCs w:val="24"/>
              </w:rPr>
              <w:t>Building Teaming</w:t>
            </w:r>
          </w:p>
          <w:p w14:paraId="1E64555C" w14:textId="77777777" w:rsidR="00082DE5" w:rsidRPr="004A74B6" w:rsidRDefault="00000000" w:rsidP="00082DE5">
            <w:pPr>
              <w:rPr>
                <w:sz w:val="24"/>
                <w:szCs w:val="24"/>
              </w:rPr>
            </w:pPr>
            <w:hyperlink r:id="rId42" w:history="1">
              <w:r w:rsidR="00082DE5" w:rsidRPr="004A74B6">
                <w:rPr>
                  <w:rStyle w:val="Hyperlink"/>
                  <w:sz w:val="24"/>
                  <w:szCs w:val="24"/>
                </w:rPr>
                <w:t>https://www.livebinders.com/play/play?id=2278508</w:t>
              </w:r>
            </w:hyperlink>
          </w:p>
          <w:p w14:paraId="0A2B7355" w14:textId="77777777" w:rsidR="00082DE5" w:rsidRPr="004A74B6" w:rsidRDefault="00082DE5" w:rsidP="00082DE5">
            <w:pPr>
              <w:rPr>
                <w:sz w:val="24"/>
                <w:szCs w:val="24"/>
              </w:rPr>
            </w:pPr>
          </w:p>
          <w:p w14:paraId="6C3E8592" w14:textId="3FF42D3D" w:rsidR="00082DE5" w:rsidRPr="00230A99" w:rsidRDefault="00082DE5" w:rsidP="00082DE5">
            <w:pPr>
              <w:rPr>
                <w:sz w:val="24"/>
                <w:szCs w:val="24"/>
              </w:rPr>
            </w:pPr>
            <w:r w:rsidRPr="004A74B6">
              <w:rPr>
                <w:sz w:val="24"/>
                <w:szCs w:val="24"/>
              </w:rPr>
              <w:t>Addressed in Week 4</w:t>
            </w:r>
          </w:p>
        </w:tc>
      </w:tr>
      <w:tr w:rsidR="00082DE5" w:rsidRPr="00230A99" w14:paraId="0CD7771E" w14:textId="77777777" w:rsidTr="00D25E25">
        <w:trPr>
          <w:trHeight w:val="839"/>
        </w:trPr>
        <w:tc>
          <w:tcPr>
            <w:tcW w:w="3240" w:type="dxa"/>
          </w:tcPr>
          <w:p w14:paraId="7FB51CCA" w14:textId="77777777" w:rsidR="00082DE5" w:rsidRPr="00230A99" w:rsidRDefault="00082DE5" w:rsidP="00082DE5">
            <w:pPr>
              <w:rPr>
                <w:sz w:val="24"/>
                <w:szCs w:val="24"/>
              </w:rPr>
            </w:pPr>
            <w:r w:rsidRPr="00230A99">
              <w:rPr>
                <w:sz w:val="24"/>
                <w:szCs w:val="24"/>
              </w:rPr>
              <w:lastRenderedPageBreak/>
              <w:t xml:space="preserve">strategies for implementing and </w:t>
            </w:r>
            <w:r w:rsidRPr="00545A92">
              <w:rPr>
                <w:sz w:val="24"/>
                <w:szCs w:val="24"/>
              </w:rPr>
              <w:t>coordinating peer intervention programs,</w:t>
            </w:r>
          </w:p>
        </w:tc>
        <w:tc>
          <w:tcPr>
            <w:tcW w:w="1170" w:type="dxa"/>
          </w:tcPr>
          <w:p w14:paraId="621E6153" w14:textId="77777777" w:rsidR="00082DE5" w:rsidRPr="00230A99" w:rsidRDefault="00082DE5" w:rsidP="00082DE5">
            <w:pPr>
              <w:rPr>
                <w:sz w:val="24"/>
                <w:szCs w:val="24"/>
              </w:rPr>
            </w:pPr>
            <w:r w:rsidRPr="00230A99">
              <w:rPr>
                <w:sz w:val="24"/>
                <w:szCs w:val="24"/>
              </w:rPr>
              <w:t>5.G.3.m</w:t>
            </w:r>
          </w:p>
        </w:tc>
        <w:tc>
          <w:tcPr>
            <w:tcW w:w="5921" w:type="dxa"/>
            <w:vAlign w:val="center"/>
          </w:tcPr>
          <w:p w14:paraId="5249F399" w14:textId="77777777" w:rsidR="00082DE5" w:rsidRPr="00082DE5" w:rsidRDefault="00082DE5" w:rsidP="00082DE5">
            <w:pPr>
              <w:rPr>
                <w:sz w:val="24"/>
                <w:szCs w:val="24"/>
              </w:rPr>
            </w:pPr>
          </w:p>
          <w:p w14:paraId="7A131A7B" w14:textId="77777777" w:rsidR="00082DE5" w:rsidRPr="00082DE5" w:rsidRDefault="00082DE5" w:rsidP="00082DE5">
            <w:pPr>
              <w:rPr>
                <w:sz w:val="24"/>
                <w:szCs w:val="24"/>
              </w:rPr>
            </w:pPr>
            <w:r w:rsidRPr="00082DE5">
              <w:rPr>
                <w:sz w:val="24"/>
                <w:szCs w:val="24"/>
              </w:rPr>
              <w:t>What is Mentoring?</w:t>
            </w:r>
          </w:p>
          <w:p w14:paraId="49EBE216" w14:textId="77777777" w:rsidR="00082DE5" w:rsidRPr="00082DE5" w:rsidRDefault="00000000" w:rsidP="00082DE5">
            <w:pPr>
              <w:rPr>
                <w:sz w:val="24"/>
                <w:szCs w:val="24"/>
              </w:rPr>
            </w:pPr>
            <w:hyperlink r:id="rId43" w:history="1">
              <w:r w:rsidR="00082DE5" w:rsidRPr="00082DE5">
                <w:rPr>
                  <w:rStyle w:val="Hyperlink"/>
                  <w:sz w:val="24"/>
                  <w:szCs w:val="24"/>
                </w:rPr>
                <w:t>https://nationalmentoringresourcecenter.org/index.php/what-works-in-mentoring/what-is-mentoring.html</w:t>
              </w:r>
            </w:hyperlink>
          </w:p>
          <w:p w14:paraId="21D6343A" w14:textId="77777777" w:rsidR="00082DE5" w:rsidRPr="00082DE5" w:rsidRDefault="00082DE5" w:rsidP="00082DE5">
            <w:pPr>
              <w:rPr>
                <w:sz w:val="24"/>
                <w:szCs w:val="24"/>
              </w:rPr>
            </w:pPr>
          </w:p>
          <w:p w14:paraId="319E6552" w14:textId="77777777" w:rsidR="00082DE5" w:rsidRPr="00082DE5" w:rsidRDefault="00082DE5" w:rsidP="00082DE5">
            <w:pPr>
              <w:rPr>
                <w:sz w:val="24"/>
                <w:szCs w:val="24"/>
              </w:rPr>
            </w:pPr>
            <w:r w:rsidRPr="00082DE5">
              <w:rPr>
                <w:sz w:val="24"/>
                <w:szCs w:val="24"/>
              </w:rPr>
              <w:t>Mentoring Resources</w:t>
            </w:r>
            <w:r w:rsidRPr="00082DE5">
              <w:rPr>
                <w:sz w:val="24"/>
                <w:szCs w:val="24"/>
              </w:rPr>
              <w:br/>
            </w:r>
            <w:hyperlink r:id="rId44" w:history="1">
              <w:r w:rsidRPr="00082DE5">
                <w:rPr>
                  <w:rStyle w:val="Hyperlink"/>
                  <w:sz w:val="24"/>
                  <w:szCs w:val="24"/>
                </w:rPr>
                <w:t>https://nationalmentoringresourcecenter.org/index.php/what-works-in-mentoring/resources-for-mentoring-programs.html</w:t>
              </w:r>
            </w:hyperlink>
          </w:p>
          <w:p w14:paraId="24A1C2DF" w14:textId="77777777" w:rsidR="00082DE5" w:rsidRPr="00082DE5" w:rsidRDefault="00000000" w:rsidP="00082DE5">
            <w:pPr>
              <w:rPr>
                <w:sz w:val="24"/>
                <w:szCs w:val="24"/>
              </w:rPr>
            </w:pPr>
            <w:hyperlink r:id="rId45" w:history="1">
              <w:r w:rsidR="00082DE5" w:rsidRPr="00082DE5">
                <w:rPr>
                  <w:rStyle w:val="Hyperlink"/>
                  <w:sz w:val="24"/>
                  <w:szCs w:val="24"/>
                </w:rPr>
                <w:t>https://www.mentoring.org/new-site/wp-content/uploads/2016/01/Final_Elements_Publication_Fourth.pdf</w:t>
              </w:r>
            </w:hyperlink>
          </w:p>
          <w:p w14:paraId="44CE5432" w14:textId="77777777" w:rsidR="00082DE5" w:rsidRDefault="00082DE5" w:rsidP="00082DE5">
            <w:pPr>
              <w:rPr>
                <w:sz w:val="24"/>
                <w:szCs w:val="24"/>
              </w:rPr>
            </w:pPr>
          </w:p>
          <w:p w14:paraId="42889561" w14:textId="0A248AF9" w:rsidR="00082DE5" w:rsidRPr="00082DE5" w:rsidRDefault="00082DE5" w:rsidP="00082DE5">
            <w:pPr>
              <w:rPr>
                <w:sz w:val="24"/>
                <w:szCs w:val="24"/>
              </w:rPr>
            </w:pPr>
            <w:r>
              <w:rPr>
                <w:sz w:val="24"/>
                <w:szCs w:val="24"/>
              </w:rPr>
              <w:t>Addressed in Week 10</w:t>
            </w:r>
          </w:p>
        </w:tc>
      </w:tr>
      <w:tr w:rsidR="00082DE5" w:rsidRPr="00230A99" w14:paraId="4439A444" w14:textId="77777777" w:rsidTr="00D25E25">
        <w:trPr>
          <w:trHeight w:val="853"/>
        </w:trPr>
        <w:tc>
          <w:tcPr>
            <w:tcW w:w="3240" w:type="dxa"/>
          </w:tcPr>
          <w:p w14:paraId="41017B50" w14:textId="77777777" w:rsidR="00082DE5" w:rsidRPr="00230A99" w:rsidRDefault="00082DE5" w:rsidP="00082DE5">
            <w:pPr>
              <w:rPr>
                <w:sz w:val="24"/>
                <w:szCs w:val="24"/>
              </w:rPr>
            </w:pPr>
            <w:r w:rsidRPr="00230A99">
              <w:rPr>
                <w:sz w:val="24"/>
                <w:szCs w:val="24"/>
              </w:rPr>
              <w:t>use of accountability data to inform decision making</w:t>
            </w:r>
          </w:p>
        </w:tc>
        <w:tc>
          <w:tcPr>
            <w:tcW w:w="1170" w:type="dxa"/>
          </w:tcPr>
          <w:p w14:paraId="70E4757D" w14:textId="77777777" w:rsidR="00082DE5" w:rsidRPr="00230A99" w:rsidRDefault="00082DE5" w:rsidP="00082DE5">
            <w:pPr>
              <w:rPr>
                <w:sz w:val="24"/>
                <w:szCs w:val="24"/>
              </w:rPr>
            </w:pPr>
            <w:r w:rsidRPr="00230A99">
              <w:rPr>
                <w:sz w:val="24"/>
                <w:szCs w:val="24"/>
              </w:rPr>
              <w:t>5.G.3.n</w:t>
            </w:r>
          </w:p>
        </w:tc>
        <w:tc>
          <w:tcPr>
            <w:tcW w:w="5921" w:type="dxa"/>
          </w:tcPr>
          <w:p w14:paraId="077C3CEA" w14:textId="5A02781E" w:rsidR="00082DE5" w:rsidRPr="00230A99" w:rsidRDefault="00082DE5" w:rsidP="00082DE5">
            <w:pPr>
              <w:rPr>
                <w:sz w:val="24"/>
                <w:szCs w:val="24"/>
              </w:rPr>
            </w:pPr>
            <w:r>
              <w:rPr>
                <w:sz w:val="24"/>
                <w:szCs w:val="24"/>
              </w:rPr>
              <w:t>CSCP Project</w:t>
            </w:r>
          </w:p>
        </w:tc>
      </w:tr>
      <w:tr w:rsidR="00082DE5" w:rsidRPr="00230A99" w14:paraId="3FD62138" w14:textId="77777777" w:rsidTr="00D25E25">
        <w:trPr>
          <w:trHeight w:val="844"/>
        </w:trPr>
        <w:tc>
          <w:tcPr>
            <w:tcW w:w="3240" w:type="dxa"/>
          </w:tcPr>
          <w:p w14:paraId="725F9493" w14:textId="77777777" w:rsidR="00082DE5" w:rsidRPr="00230A99" w:rsidRDefault="00082DE5" w:rsidP="00082DE5">
            <w:pPr>
              <w:rPr>
                <w:sz w:val="24"/>
                <w:szCs w:val="24"/>
              </w:rPr>
            </w:pPr>
            <w:r w:rsidRPr="00230A99">
              <w:rPr>
                <w:sz w:val="24"/>
                <w:szCs w:val="24"/>
              </w:rPr>
              <w:t>use of data to advocate for programs and students</w:t>
            </w:r>
          </w:p>
        </w:tc>
        <w:tc>
          <w:tcPr>
            <w:tcW w:w="1170" w:type="dxa"/>
          </w:tcPr>
          <w:p w14:paraId="57D3BD5E" w14:textId="77777777" w:rsidR="00082DE5" w:rsidRPr="00230A99" w:rsidRDefault="00082DE5" w:rsidP="00082DE5">
            <w:pPr>
              <w:rPr>
                <w:sz w:val="24"/>
                <w:szCs w:val="24"/>
              </w:rPr>
            </w:pPr>
            <w:r w:rsidRPr="00230A99">
              <w:rPr>
                <w:sz w:val="24"/>
                <w:szCs w:val="24"/>
              </w:rPr>
              <w:t>5.G.3.o</w:t>
            </w:r>
          </w:p>
        </w:tc>
        <w:tc>
          <w:tcPr>
            <w:tcW w:w="5921" w:type="dxa"/>
          </w:tcPr>
          <w:p w14:paraId="7114A3A0" w14:textId="24C7A506" w:rsidR="00082DE5" w:rsidRPr="00230A99" w:rsidRDefault="00082DE5" w:rsidP="00082DE5">
            <w:pPr>
              <w:rPr>
                <w:sz w:val="24"/>
                <w:szCs w:val="24"/>
              </w:rPr>
            </w:pPr>
            <w:r>
              <w:rPr>
                <w:sz w:val="24"/>
                <w:szCs w:val="24"/>
              </w:rPr>
              <w:t>CSCP Project</w:t>
            </w:r>
          </w:p>
        </w:tc>
      </w:tr>
    </w:tbl>
    <w:p w14:paraId="14C530FF" w14:textId="77777777" w:rsidR="00CA653F" w:rsidRPr="00230A99" w:rsidRDefault="00CA653F" w:rsidP="00230A99">
      <w:pPr>
        <w:rPr>
          <w:sz w:val="24"/>
          <w:szCs w:val="24"/>
        </w:rPr>
      </w:pP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7"/>
        <w:gridCol w:w="4983"/>
      </w:tblGrid>
      <w:tr w:rsidR="00CA653F" w:rsidRPr="00230A99" w14:paraId="0F768005" w14:textId="77777777" w:rsidTr="00D25E25">
        <w:trPr>
          <w:trHeight w:val="566"/>
        </w:trPr>
        <w:tc>
          <w:tcPr>
            <w:tcW w:w="5367" w:type="dxa"/>
          </w:tcPr>
          <w:p w14:paraId="6BF55D55" w14:textId="77777777" w:rsidR="00CA653F" w:rsidRPr="00230A99" w:rsidRDefault="00000000" w:rsidP="00230A99">
            <w:pPr>
              <w:rPr>
                <w:sz w:val="24"/>
                <w:szCs w:val="24"/>
              </w:rPr>
            </w:pPr>
            <w:r w:rsidRPr="00230A99">
              <w:rPr>
                <w:sz w:val="24"/>
                <w:szCs w:val="24"/>
              </w:rPr>
              <w:t>DESE Matrix Knowledge &amp; Competency Area</w:t>
            </w:r>
          </w:p>
        </w:tc>
        <w:tc>
          <w:tcPr>
            <w:tcW w:w="4983" w:type="dxa"/>
          </w:tcPr>
          <w:p w14:paraId="3F0A76A5" w14:textId="77777777" w:rsidR="00CA653F" w:rsidRPr="00230A99" w:rsidRDefault="00000000" w:rsidP="00230A99">
            <w:pPr>
              <w:rPr>
                <w:sz w:val="24"/>
                <w:szCs w:val="24"/>
              </w:rPr>
            </w:pPr>
            <w:r w:rsidRPr="00230A99">
              <w:rPr>
                <w:sz w:val="24"/>
                <w:szCs w:val="24"/>
              </w:rPr>
              <w:t>DESE Matrix Descriptor(s)</w:t>
            </w:r>
          </w:p>
        </w:tc>
      </w:tr>
      <w:tr w:rsidR="00CA653F" w:rsidRPr="00230A99" w14:paraId="302E8317" w14:textId="77777777" w:rsidTr="00D25E25">
        <w:trPr>
          <w:trHeight w:val="559"/>
        </w:trPr>
        <w:tc>
          <w:tcPr>
            <w:tcW w:w="5367" w:type="dxa"/>
          </w:tcPr>
          <w:p w14:paraId="5019FEC1" w14:textId="77777777" w:rsidR="00CA653F" w:rsidRPr="00230A99" w:rsidRDefault="00000000" w:rsidP="00230A99">
            <w:pPr>
              <w:rPr>
                <w:sz w:val="24"/>
                <w:szCs w:val="24"/>
              </w:rPr>
            </w:pPr>
            <w:r w:rsidRPr="00230A99">
              <w:rPr>
                <w:sz w:val="24"/>
                <w:szCs w:val="24"/>
              </w:rPr>
              <w:t>A.</w:t>
            </w:r>
            <w:proofErr w:type="gramStart"/>
            <w:r w:rsidRPr="00230A99">
              <w:rPr>
                <w:sz w:val="24"/>
                <w:szCs w:val="24"/>
              </w:rPr>
              <w:t>1.b.i.</w:t>
            </w:r>
            <w:proofErr w:type="gramEnd"/>
          </w:p>
        </w:tc>
        <w:tc>
          <w:tcPr>
            <w:tcW w:w="4983" w:type="dxa"/>
          </w:tcPr>
          <w:p w14:paraId="104F2222" w14:textId="77777777" w:rsidR="00CA653F" w:rsidRPr="00230A99" w:rsidRDefault="00000000" w:rsidP="00230A99">
            <w:pPr>
              <w:rPr>
                <w:sz w:val="24"/>
                <w:szCs w:val="24"/>
              </w:rPr>
            </w:pPr>
            <w:r w:rsidRPr="00230A99">
              <w:rPr>
                <w:sz w:val="24"/>
                <w:szCs w:val="24"/>
              </w:rPr>
              <w:t>Program Implementation; Structural</w:t>
            </w:r>
          </w:p>
          <w:p w14:paraId="46DD3B08" w14:textId="77777777" w:rsidR="00CA653F" w:rsidRPr="00230A99" w:rsidRDefault="00000000" w:rsidP="00230A99">
            <w:pPr>
              <w:rPr>
                <w:sz w:val="24"/>
                <w:szCs w:val="24"/>
              </w:rPr>
            </w:pPr>
            <w:r w:rsidRPr="00230A99">
              <w:rPr>
                <w:sz w:val="24"/>
                <w:szCs w:val="24"/>
              </w:rPr>
              <w:t>Components</w:t>
            </w:r>
          </w:p>
        </w:tc>
      </w:tr>
      <w:tr w:rsidR="00CA653F" w:rsidRPr="00230A99" w14:paraId="4D669234" w14:textId="77777777" w:rsidTr="00D25E25">
        <w:trPr>
          <w:trHeight w:val="561"/>
        </w:trPr>
        <w:tc>
          <w:tcPr>
            <w:tcW w:w="5367" w:type="dxa"/>
          </w:tcPr>
          <w:p w14:paraId="0367D363" w14:textId="77777777" w:rsidR="00CA653F" w:rsidRPr="00230A99" w:rsidRDefault="00000000" w:rsidP="00230A99">
            <w:pPr>
              <w:rPr>
                <w:sz w:val="24"/>
                <w:szCs w:val="24"/>
              </w:rPr>
            </w:pPr>
            <w:r w:rsidRPr="00230A99">
              <w:rPr>
                <w:sz w:val="24"/>
                <w:szCs w:val="24"/>
              </w:rPr>
              <w:t>A.1.d.ii.</w:t>
            </w:r>
          </w:p>
        </w:tc>
        <w:tc>
          <w:tcPr>
            <w:tcW w:w="4983" w:type="dxa"/>
          </w:tcPr>
          <w:p w14:paraId="41254220" w14:textId="77777777" w:rsidR="00CA653F" w:rsidRPr="00230A99" w:rsidRDefault="00000000" w:rsidP="00230A99">
            <w:pPr>
              <w:rPr>
                <w:sz w:val="24"/>
                <w:szCs w:val="24"/>
              </w:rPr>
            </w:pPr>
            <w:r w:rsidRPr="00230A99">
              <w:rPr>
                <w:sz w:val="24"/>
                <w:szCs w:val="24"/>
              </w:rPr>
              <w:t>Leadership and Advocacy; Leadership and Professionalism</w:t>
            </w:r>
          </w:p>
        </w:tc>
      </w:tr>
      <w:tr w:rsidR="00CA653F" w:rsidRPr="00230A99" w14:paraId="4114DD09" w14:textId="77777777" w:rsidTr="00D25E25">
        <w:trPr>
          <w:trHeight w:val="565"/>
        </w:trPr>
        <w:tc>
          <w:tcPr>
            <w:tcW w:w="5367" w:type="dxa"/>
          </w:tcPr>
          <w:p w14:paraId="7303A0CA" w14:textId="77777777" w:rsidR="00CA653F" w:rsidRPr="00230A99" w:rsidRDefault="00000000" w:rsidP="00230A99">
            <w:pPr>
              <w:rPr>
                <w:sz w:val="24"/>
                <w:szCs w:val="24"/>
              </w:rPr>
            </w:pPr>
            <w:r w:rsidRPr="00230A99">
              <w:rPr>
                <w:sz w:val="24"/>
                <w:szCs w:val="24"/>
              </w:rPr>
              <w:t>A.</w:t>
            </w:r>
            <w:proofErr w:type="gramStart"/>
            <w:r w:rsidRPr="00230A99">
              <w:rPr>
                <w:sz w:val="24"/>
                <w:szCs w:val="24"/>
              </w:rPr>
              <w:t>1.e.i.</w:t>
            </w:r>
            <w:proofErr w:type="gramEnd"/>
          </w:p>
        </w:tc>
        <w:tc>
          <w:tcPr>
            <w:tcW w:w="4983" w:type="dxa"/>
          </w:tcPr>
          <w:p w14:paraId="6D3C65A8" w14:textId="77777777" w:rsidR="00CA653F" w:rsidRPr="00230A99" w:rsidRDefault="00000000" w:rsidP="00230A99">
            <w:pPr>
              <w:rPr>
                <w:sz w:val="24"/>
                <w:szCs w:val="24"/>
              </w:rPr>
            </w:pPr>
            <w:r w:rsidRPr="00230A99">
              <w:rPr>
                <w:sz w:val="24"/>
                <w:szCs w:val="24"/>
              </w:rPr>
              <w:t>Ethical and Professional Conduct; Ethical Standards</w:t>
            </w:r>
          </w:p>
        </w:tc>
      </w:tr>
      <w:tr w:rsidR="00CA653F" w:rsidRPr="00230A99" w14:paraId="4686BC0E" w14:textId="77777777" w:rsidTr="00D25E25">
        <w:trPr>
          <w:trHeight w:val="559"/>
        </w:trPr>
        <w:tc>
          <w:tcPr>
            <w:tcW w:w="5367" w:type="dxa"/>
          </w:tcPr>
          <w:p w14:paraId="5870779D" w14:textId="77777777" w:rsidR="00CA653F" w:rsidRPr="00230A99" w:rsidRDefault="00000000" w:rsidP="00230A99">
            <w:pPr>
              <w:rPr>
                <w:sz w:val="24"/>
                <w:szCs w:val="24"/>
              </w:rPr>
            </w:pPr>
            <w:r w:rsidRPr="00230A99">
              <w:rPr>
                <w:sz w:val="24"/>
                <w:szCs w:val="24"/>
              </w:rPr>
              <w:lastRenderedPageBreak/>
              <w:t>A.1.e.iii.</w:t>
            </w:r>
          </w:p>
        </w:tc>
        <w:tc>
          <w:tcPr>
            <w:tcW w:w="4983" w:type="dxa"/>
          </w:tcPr>
          <w:p w14:paraId="6DA9979A" w14:textId="77777777" w:rsidR="00CA653F" w:rsidRPr="00230A99" w:rsidRDefault="00000000" w:rsidP="00230A99">
            <w:pPr>
              <w:rPr>
                <w:sz w:val="24"/>
                <w:szCs w:val="24"/>
              </w:rPr>
            </w:pPr>
            <w:r w:rsidRPr="00230A99">
              <w:rPr>
                <w:sz w:val="24"/>
                <w:szCs w:val="24"/>
              </w:rPr>
              <w:t>Ethical and Professional Conduct; District and</w:t>
            </w:r>
          </w:p>
          <w:p w14:paraId="1E29D96C" w14:textId="77777777" w:rsidR="00CA653F" w:rsidRPr="00230A99" w:rsidRDefault="00000000" w:rsidP="00230A99">
            <w:pPr>
              <w:rPr>
                <w:sz w:val="24"/>
                <w:szCs w:val="24"/>
              </w:rPr>
            </w:pPr>
            <w:r w:rsidRPr="00230A99">
              <w:rPr>
                <w:sz w:val="24"/>
                <w:szCs w:val="24"/>
              </w:rPr>
              <w:t>School Policies</w:t>
            </w:r>
          </w:p>
        </w:tc>
      </w:tr>
      <w:tr w:rsidR="00CA653F" w:rsidRPr="00230A99" w14:paraId="28A12DEB" w14:textId="77777777" w:rsidTr="00D25E25">
        <w:trPr>
          <w:trHeight w:val="561"/>
        </w:trPr>
        <w:tc>
          <w:tcPr>
            <w:tcW w:w="5367" w:type="dxa"/>
          </w:tcPr>
          <w:p w14:paraId="39E94B4A" w14:textId="77777777" w:rsidR="00CA653F" w:rsidRPr="00230A99" w:rsidRDefault="00000000" w:rsidP="00230A99">
            <w:pPr>
              <w:rPr>
                <w:sz w:val="24"/>
                <w:szCs w:val="24"/>
              </w:rPr>
            </w:pPr>
            <w:r w:rsidRPr="00230A99">
              <w:rPr>
                <w:sz w:val="24"/>
                <w:szCs w:val="24"/>
              </w:rPr>
              <w:t>A.1.e.iv.</w:t>
            </w:r>
          </w:p>
        </w:tc>
        <w:tc>
          <w:tcPr>
            <w:tcW w:w="4983" w:type="dxa"/>
          </w:tcPr>
          <w:p w14:paraId="45FA266E" w14:textId="77777777" w:rsidR="00CA653F" w:rsidRPr="00230A99" w:rsidRDefault="00000000" w:rsidP="00230A99">
            <w:pPr>
              <w:rPr>
                <w:sz w:val="24"/>
                <w:szCs w:val="24"/>
              </w:rPr>
            </w:pPr>
            <w:r w:rsidRPr="00230A99">
              <w:rPr>
                <w:sz w:val="24"/>
                <w:szCs w:val="24"/>
              </w:rPr>
              <w:t>Ethical and Professional Conduct; Legal Requirements</w:t>
            </w:r>
          </w:p>
        </w:tc>
      </w:tr>
    </w:tbl>
    <w:p w14:paraId="7EE21F18" w14:textId="77777777" w:rsidR="00D25E25" w:rsidRDefault="00D25E25" w:rsidP="00BA1281">
      <w:pPr>
        <w:rPr>
          <w:b/>
          <w:bCs/>
          <w:sz w:val="24"/>
          <w:szCs w:val="24"/>
          <w:u w:val="single"/>
        </w:rPr>
        <w:sectPr w:rsidR="00D25E25" w:rsidSect="00BA1281">
          <w:footerReference w:type="default" r:id="rId46"/>
          <w:pgSz w:w="12240" w:h="15840"/>
          <w:pgMar w:top="1440" w:right="1440" w:bottom="1440" w:left="1440" w:header="734" w:footer="1066" w:gutter="0"/>
          <w:cols w:space="720"/>
        </w:sectPr>
      </w:pPr>
    </w:p>
    <w:p w14:paraId="523CBB16" w14:textId="77777777" w:rsidR="00D25E25" w:rsidRDefault="00D25E25" w:rsidP="00BA1281">
      <w:pPr>
        <w:rPr>
          <w:b/>
          <w:bCs/>
          <w:sz w:val="24"/>
          <w:szCs w:val="24"/>
          <w:u w:val="single"/>
        </w:rPr>
      </w:pPr>
    </w:p>
    <w:p w14:paraId="2EBBB475" w14:textId="55F279EF" w:rsidR="00BA1281" w:rsidRPr="00884E70" w:rsidRDefault="00BA1281" w:rsidP="00BA1281">
      <w:pPr>
        <w:rPr>
          <w:b/>
          <w:bCs/>
          <w:sz w:val="24"/>
          <w:szCs w:val="24"/>
          <w:u w:val="single"/>
        </w:rPr>
      </w:pPr>
      <w:r w:rsidRPr="00884E70">
        <w:rPr>
          <w:b/>
          <w:bCs/>
          <w:sz w:val="24"/>
          <w:szCs w:val="24"/>
          <w:u w:val="single"/>
        </w:rPr>
        <w:t>COURSE EXPECTATIONS</w:t>
      </w:r>
    </w:p>
    <w:p w14:paraId="7206B34F" w14:textId="77777777" w:rsidR="00BA1281" w:rsidRDefault="00BA1281" w:rsidP="00BA1281">
      <w:pPr>
        <w:rPr>
          <w:sz w:val="24"/>
          <w:szCs w:val="24"/>
        </w:rPr>
      </w:pPr>
      <w:r w:rsidRPr="00884E70">
        <w:rPr>
          <w:b/>
          <w:bCs/>
          <w:sz w:val="24"/>
          <w:szCs w:val="24"/>
        </w:rPr>
        <w:t>Attendance and Engagement Policy:</w:t>
      </w:r>
      <w:r w:rsidRPr="00D83F2A">
        <w:rPr>
          <w:sz w:val="24"/>
          <w:szCs w:val="24"/>
        </w:rPr>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w:t>
      </w:r>
      <w:r>
        <w:rPr>
          <w:sz w:val="24"/>
          <w:szCs w:val="24"/>
        </w:rPr>
        <w:t xml:space="preserve"> </w:t>
      </w:r>
      <w:r w:rsidRPr="00D83F2A">
        <w:rPr>
          <w:sz w:val="24"/>
          <w:szCs w:val="24"/>
        </w:rPr>
        <w:t>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0619D07E" w14:textId="77777777" w:rsidR="00BA1281" w:rsidRPr="00D83F2A" w:rsidRDefault="00BA1281" w:rsidP="00BA1281">
      <w:pPr>
        <w:rPr>
          <w:sz w:val="24"/>
          <w:szCs w:val="24"/>
        </w:rPr>
      </w:pPr>
    </w:p>
    <w:p w14:paraId="27602FBE" w14:textId="77777777" w:rsidR="00BA1281" w:rsidRDefault="00BA1281" w:rsidP="00BA1281">
      <w:pPr>
        <w:pStyle w:val="ListParagraph"/>
        <w:numPr>
          <w:ilvl w:val="0"/>
          <w:numId w:val="16"/>
        </w:numPr>
        <w:rPr>
          <w:sz w:val="24"/>
          <w:szCs w:val="24"/>
        </w:rPr>
      </w:pPr>
      <w:r w:rsidRPr="00D83F2A">
        <w:rPr>
          <w:sz w:val="24"/>
          <w:szCs w:val="24"/>
        </w:rPr>
        <w:t>verbal contributions in larger classroom discussion</w:t>
      </w:r>
    </w:p>
    <w:p w14:paraId="301447D1" w14:textId="77777777" w:rsidR="00BA1281" w:rsidRDefault="00BA1281" w:rsidP="00BA1281">
      <w:pPr>
        <w:pStyle w:val="ListParagraph"/>
        <w:numPr>
          <w:ilvl w:val="0"/>
          <w:numId w:val="16"/>
        </w:numPr>
        <w:rPr>
          <w:sz w:val="24"/>
          <w:szCs w:val="24"/>
        </w:rPr>
      </w:pPr>
      <w:r w:rsidRPr="00D83F2A">
        <w:rPr>
          <w:sz w:val="24"/>
          <w:szCs w:val="24"/>
        </w:rPr>
        <w:t>verbal contributions in small group discussions</w:t>
      </w:r>
    </w:p>
    <w:p w14:paraId="1513F4D2" w14:textId="77777777" w:rsidR="00BA1281" w:rsidRDefault="00BA1281" w:rsidP="00BA1281">
      <w:pPr>
        <w:pStyle w:val="ListParagraph"/>
        <w:numPr>
          <w:ilvl w:val="0"/>
          <w:numId w:val="16"/>
        </w:numPr>
        <w:rPr>
          <w:sz w:val="24"/>
          <w:szCs w:val="24"/>
        </w:rPr>
      </w:pPr>
      <w:r w:rsidRPr="00D83F2A">
        <w:rPr>
          <w:sz w:val="24"/>
          <w:szCs w:val="24"/>
        </w:rPr>
        <w:t>clear demonstration of course content knowledge in assignments</w:t>
      </w:r>
    </w:p>
    <w:p w14:paraId="39A3D23D" w14:textId="77777777" w:rsidR="00BA1281" w:rsidRDefault="00BA1281" w:rsidP="00BA1281">
      <w:pPr>
        <w:pStyle w:val="ListParagraph"/>
        <w:numPr>
          <w:ilvl w:val="0"/>
          <w:numId w:val="16"/>
        </w:numPr>
        <w:rPr>
          <w:sz w:val="24"/>
          <w:szCs w:val="24"/>
        </w:rPr>
      </w:pPr>
      <w:r w:rsidRPr="00D83F2A">
        <w:rPr>
          <w:sz w:val="24"/>
          <w:szCs w:val="24"/>
        </w:rPr>
        <w:t>introspection of course content</w:t>
      </w:r>
    </w:p>
    <w:p w14:paraId="5CC53F9B" w14:textId="77777777" w:rsidR="00BA1281" w:rsidRDefault="00BA1281" w:rsidP="00BA1281">
      <w:pPr>
        <w:pStyle w:val="ListParagraph"/>
        <w:numPr>
          <w:ilvl w:val="0"/>
          <w:numId w:val="16"/>
        </w:numPr>
        <w:rPr>
          <w:sz w:val="24"/>
          <w:szCs w:val="24"/>
        </w:rPr>
      </w:pPr>
      <w:r w:rsidRPr="00D83F2A">
        <w:rPr>
          <w:sz w:val="24"/>
          <w:szCs w:val="24"/>
        </w:rPr>
        <w:t>voicing dissenting thoughts in a respectful way to course content</w:t>
      </w:r>
    </w:p>
    <w:p w14:paraId="16260829" w14:textId="77777777" w:rsidR="00BA1281" w:rsidRDefault="00BA1281" w:rsidP="00BA1281">
      <w:pPr>
        <w:pStyle w:val="ListParagraph"/>
        <w:numPr>
          <w:ilvl w:val="0"/>
          <w:numId w:val="16"/>
        </w:numPr>
        <w:rPr>
          <w:sz w:val="24"/>
          <w:szCs w:val="24"/>
        </w:rPr>
      </w:pPr>
      <w:r w:rsidRPr="00D83F2A">
        <w:rPr>
          <w:sz w:val="24"/>
          <w:szCs w:val="24"/>
        </w:rPr>
        <w:t>asking questions/adding comments which indicate thoughtful reflection on material</w:t>
      </w:r>
    </w:p>
    <w:p w14:paraId="4C13C11F" w14:textId="77777777" w:rsidR="00BA1281" w:rsidRDefault="00BA1281" w:rsidP="00BA1281">
      <w:pPr>
        <w:pStyle w:val="ListParagraph"/>
        <w:numPr>
          <w:ilvl w:val="0"/>
          <w:numId w:val="16"/>
        </w:numPr>
        <w:rPr>
          <w:sz w:val="24"/>
          <w:szCs w:val="24"/>
        </w:rPr>
      </w:pPr>
      <w:r w:rsidRPr="00D83F2A">
        <w:rPr>
          <w:sz w:val="24"/>
          <w:szCs w:val="24"/>
        </w:rPr>
        <w:t>gaining and compiling resources outside of what is required for the course</w:t>
      </w:r>
    </w:p>
    <w:p w14:paraId="2CE48CE4" w14:textId="77777777" w:rsidR="00BA1281" w:rsidRPr="00D83F2A" w:rsidRDefault="00BA1281" w:rsidP="00BA1281">
      <w:pPr>
        <w:pStyle w:val="ListParagraph"/>
        <w:numPr>
          <w:ilvl w:val="0"/>
          <w:numId w:val="16"/>
        </w:numPr>
        <w:rPr>
          <w:sz w:val="24"/>
          <w:szCs w:val="24"/>
        </w:rPr>
      </w:pPr>
      <w:r w:rsidRPr="00D83F2A">
        <w:rPr>
          <w:sz w:val="24"/>
          <w:szCs w:val="24"/>
        </w:rPr>
        <w:t>engaging in advocacy outside of course</w:t>
      </w:r>
    </w:p>
    <w:p w14:paraId="56FDDD5F" w14:textId="77777777" w:rsidR="00BA1281" w:rsidRDefault="00BA1281" w:rsidP="00BA1281">
      <w:pPr>
        <w:tabs>
          <w:tab w:val="left" w:pos="831"/>
          <w:tab w:val="left" w:pos="832"/>
        </w:tabs>
        <w:spacing w:line="281" w:lineRule="exact"/>
        <w:rPr>
          <w:rFonts w:ascii="Symbol" w:hAnsi="Symbol"/>
          <w:sz w:val="20"/>
        </w:rPr>
      </w:pPr>
    </w:p>
    <w:p w14:paraId="6422577B" w14:textId="77777777" w:rsidR="00BA1281" w:rsidRDefault="00BA1281" w:rsidP="00BA1281">
      <w:pPr>
        <w:pStyle w:val="paragraph"/>
        <w:spacing w:before="0" w:beforeAutospacing="0" w:after="0" w:afterAutospacing="0"/>
        <w:textAlignment w:val="baseline"/>
        <w:rPr>
          <w:rFonts w:ascii="Segoe UI" w:hAnsi="Segoe UI" w:cs="Segoe UI"/>
          <w:sz w:val="18"/>
          <w:szCs w:val="18"/>
        </w:rPr>
      </w:pPr>
      <w:r w:rsidRPr="00D83F2A">
        <w:rPr>
          <w:rStyle w:val="normaltextrun"/>
          <w:b/>
          <w:bCs/>
        </w:rPr>
        <w:t>Technology</w:t>
      </w:r>
      <w:r>
        <w:rPr>
          <w:rStyle w:val="scxw22283571"/>
        </w:rPr>
        <w:t xml:space="preserve">: </w:t>
      </w:r>
      <w:r>
        <w:rPr>
          <w:rStyle w:val="normaltextrun"/>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47" w:tgtFrame="_blank" w:history="1">
        <w:r>
          <w:rPr>
            <w:rStyle w:val="normaltextrun"/>
            <w:color w:val="0563C1"/>
            <w:u w:val="single"/>
          </w:rPr>
          <w:t>Knowledge Base for Computer Requirements</w:t>
        </w:r>
      </w:hyperlink>
      <w:r>
        <w:rPr>
          <w:rStyle w:val="normaltextrun"/>
        </w:rPr>
        <w:t xml:space="preserve"> on the Missouri State University website.</w:t>
      </w:r>
      <w:r>
        <w:rPr>
          <w:rStyle w:val="eop"/>
        </w:rPr>
        <w:t> </w:t>
      </w:r>
      <w:r>
        <w:rPr>
          <w:rStyle w:val="normaltextrun"/>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Pr>
          <w:rStyle w:val="normaltextrun"/>
        </w:rPr>
        <w:t>actively and proactively address technical problems</w:t>
      </w:r>
      <w:proofErr w:type="gramEnd"/>
      <w:r>
        <w:rPr>
          <w:rStyle w:val="normaltextrun"/>
        </w:rPr>
        <w:t>, therefore, develop a plan to address technical problems before they arise. If you need assistance with Blackboard the MSU helpdesk can be reached by phone at 417-836-5891 or by emailing </w:t>
      </w:r>
      <w:hyperlink r:id="rId48" w:tgtFrame="_blank" w:history="1">
        <w:r>
          <w:rPr>
            <w:rStyle w:val="normaltextrun"/>
            <w:color w:val="0563C1"/>
            <w:u w:val="single"/>
          </w:rPr>
          <w:t>HelpDesk@MissouriState.edu</w:t>
        </w:r>
      </w:hyperlink>
      <w:r>
        <w:rPr>
          <w:rStyle w:val="normaltextrun"/>
        </w:rPr>
        <w:t>. You can also visit the </w:t>
      </w:r>
      <w:hyperlink r:id="rId49" w:tgtFrame="_blank" w:history="1">
        <w:r>
          <w:rPr>
            <w:rStyle w:val="normaltextrun"/>
            <w:color w:val="0563C1"/>
            <w:u w:val="single"/>
          </w:rPr>
          <w:t>Help Desk website</w:t>
        </w:r>
      </w:hyperlink>
      <w:r>
        <w:rPr>
          <w:rStyle w:val="normaltextrun"/>
        </w:rPr>
        <w:t> for a live chat option.</w:t>
      </w:r>
      <w:r>
        <w:rPr>
          <w:rStyle w:val="eop"/>
        </w:rPr>
        <w:t> </w:t>
      </w:r>
    </w:p>
    <w:p w14:paraId="1482FEF3" w14:textId="77777777" w:rsidR="00BA1281" w:rsidRDefault="00BA1281" w:rsidP="00BA1281">
      <w:pPr>
        <w:pStyle w:val="paragraph"/>
        <w:spacing w:before="0" w:beforeAutospacing="0" w:after="0" w:afterAutospacing="0"/>
        <w:ind w:right="-360"/>
        <w:textAlignment w:val="baseline"/>
        <w:rPr>
          <w:rStyle w:val="normaltextrun"/>
          <w:b/>
          <w:bCs/>
          <w:u w:val="single"/>
        </w:rPr>
      </w:pPr>
    </w:p>
    <w:p w14:paraId="007B6E06" w14:textId="77777777" w:rsidR="00BA1281" w:rsidRDefault="00BA1281" w:rsidP="00BA1281">
      <w:pPr>
        <w:pStyle w:val="paragraph"/>
        <w:spacing w:before="0" w:beforeAutospacing="0" w:after="0" w:afterAutospacing="0"/>
        <w:ind w:right="-360"/>
        <w:textAlignment w:val="baseline"/>
        <w:rPr>
          <w:rFonts w:ascii="Segoe UI" w:hAnsi="Segoe UI" w:cs="Segoe UI"/>
          <w:sz w:val="18"/>
          <w:szCs w:val="18"/>
        </w:rPr>
      </w:pPr>
      <w:r w:rsidRPr="00D83F2A">
        <w:rPr>
          <w:rStyle w:val="normaltextrun"/>
          <w:b/>
          <w:bCs/>
        </w:rPr>
        <w:t>Blackboard</w:t>
      </w:r>
      <w:r>
        <w:rPr>
          <w:rStyle w:val="normaltextrun"/>
          <w:b/>
          <w:bCs/>
        </w:rPr>
        <w:t xml:space="preserve">. </w:t>
      </w:r>
      <w:r>
        <w:rPr>
          <w:rStyle w:val="normaltextrun"/>
        </w:rPr>
        <w:t xml:space="preserve">We will utilize Blackboard throughout the semester. I will use the announcements tool to post information about the course as the semester progresses. All course assessments will be submitted through Blackboard (this includes any written assignments, quizzes, tests, etc.), and should be </w:t>
      </w:r>
      <w:r>
        <w:rPr>
          <w:rStyle w:val="normaltextrun"/>
          <w:b/>
          <w:bCs/>
        </w:rPr>
        <w:t>uploaded in PDF format only</w:t>
      </w:r>
      <w:r>
        <w:rPr>
          <w:rStyle w:val="normaltextrun"/>
        </w:rPr>
        <w:t xml:space="preserve">. You will also have access to view your grades through the My Grades link so you can stay up to date on how you are doing in the course. If you are unfamiliar with how to use Blackboard, I recommend reviewing the </w:t>
      </w:r>
      <w:hyperlink r:id="rId50" w:tgtFrame="_blank" w:history="1">
        <w:r>
          <w:rPr>
            <w:rStyle w:val="normaltextrun"/>
            <w:color w:val="0563C1"/>
            <w:u w:val="single"/>
          </w:rPr>
          <w:t>Blackboard Basics for Students</w:t>
        </w:r>
      </w:hyperlink>
      <w:r>
        <w:rPr>
          <w:rStyle w:val="normaltextrun"/>
        </w:rPr>
        <w:t xml:space="preserve"> on the Computer Services Knowledge Base. </w:t>
      </w:r>
      <w:r>
        <w:rPr>
          <w:rStyle w:val="normaltextrun"/>
          <w:b/>
          <w:bCs/>
        </w:rPr>
        <w:t xml:space="preserve">Blackboard Ally: </w:t>
      </w:r>
      <w:r>
        <w:rPr>
          <w:rStyle w:val="normaltextrun"/>
        </w:rPr>
        <w:t>To help ensure you have access to your digital learning materials in formats that work for your different devices, learning needs, and preferences, Blackboard includes a new tool called Ally. Explore the </w:t>
      </w:r>
      <w:hyperlink r:id="rId51" w:tgtFrame="_blank" w:history="1">
        <w:r>
          <w:rPr>
            <w:rStyle w:val="normaltextrun"/>
            <w:color w:val="0563C1"/>
            <w:u w:val="single"/>
          </w:rPr>
          <w:t>Accessibility website</w:t>
        </w:r>
      </w:hyperlink>
      <w:r>
        <w:rPr>
          <w:rStyle w:val="normaltextrun"/>
        </w:rPr>
        <w:t> to learn more.</w:t>
      </w:r>
      <w:r>
        <w:rPr>
          <w:rStyle w:val="eop"/>
        </w:rPr>
        <w:t> </w:t>
      </w:r>
    </w:p>
    <w:p w14:paraId="1A388312" w14:textId="77777777" w:rsidR="00BA1281" w:rsidRPr="00B50C58" w:rsidRDefault="00BA1281" w:rsidP="00BA1281">
      <w:pPr>
        <w:tabs>
          <w:tab w:val="left" w:pos="831"/>
          <w:tab w:val="left" w:pos="832"/>
        </w:tabs>
        <w:spacing w:line="281" w:lineRule="exact"/>
        <w:rPr>
          <w:rFonts w:ascii="Symbol" w:hAnsi="Symbol"/>
          <w:sz w:val="20"/>
        </w:rPr>
      </w:pPr>
    </w:p>
    <w:p w14:paraId="0509076F" w14:textId="77777777" w:rsidR="00BA1281" w:rsidRDefault="00BA1281" w:rsidP="00BA1281">
      <w:pPr>
        <w:pStyle w:val="paragraph"/>
        <w:spacing w:before="0" w:beforeAutospacing="0" w:after="0" w:afterAutospacing="0"/>
        <w:ind w:right="-360"/>
        <w:textAlignment w:val="baseline"/>
        <w:rPr>
          <w:rFonts w:ascii="Segoe UI" w:hAnsi="Segoe UI" w:cs="Segoe UI"/>
          <w:sz w:val="18"/>
          <w:szCs w:val="18"/>
        </w:rPr>
      </w:pPr>
      <w:r w:rsidRPr="00B50C58">
        <w:rPr>
          <w:rStyle w:val="normaltextrun"/>
          <w:b/>
          <w:bCs/>
        </w:rPr>
        <w:t>Classroom Expectations for Students using Digital Learning Platforms</w:t>
      </w:r>
      <w:r>
        <w:rPr>
          <w:rStyle w:val="normaltextrun"/>
        </w:rPr>
        <w:t>:</w:t>
      </w:r>
      <w:r>
        <w:rPr>
          <w:rFonts w:ascii="Segoe UI" w:hAnsi="Segoe UI" w:cs="Segoe UI"/>
          <w:sz w:val="18"/>
          <w:szCs w:val="18"/>
        </w:rPr>
        <w:t xml:space="preserve"> </w:t>
      </w:r>
      <w:r>
        <w:rPr>
          <w:rStyle w:val="normaltextrun"/>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Pr>
          <w:rStyle w:val="normaltextrun"/>
        </w:rPr>
        <w:t>bed</w:t>
      </w:r>
      <w:proofErr w:type="gramEnd"/>
      <w:r>
        <w:rPr>
          <w:rStyle w:val="normaltextrun"/>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Pr>
          <w:rStyle w:val="scxw13161721"/>
        </w:rPr>
        <w:t> </w:t>
      </w:r>
      <w:r>
        <w:br/>
      </w:r>
      <w:r>
        <w:rPr>
          <w:rStyle w:val="normaltextrun"/>
        </w:rPr>
        <w:t> </w:t>
      </w:r>
      <w:r>
        <w:rPr>
          <w:rStyle w:val="eop"/>
        </w:rPr>
        <w:t> </w:t>
      </w:r>
    </w:p>
    <w:p w14:paraId="466EEDA6" w14:textId="77777777" w:rsidR="00BA1281" w:rsidRDefault="00BA1281" w:rsidP="00BA1281">
      <w:pPr>
        <w:pStyle w:val="paragraph"/>
        <w:spacing w:before="0" w:beforeAutospacing="0" w:after="0" w:afterAutospacing="0"/>
        <w:textAlignment w:val="baseline"/>
        <w:rPr>
          <w:rFonts w:ascii="Segoe UI" w:hAnsi="Segoe UI" w:cs="Segoe UI"/>
          <w:sz w:val="18"/>
          <w:szCs w:val="18"/>
        </w:rPr>
      </w:pPr>
      <w:r>
        <w:rPr>
          <w:rStyle w:val="normaltextrun"/>
          <w:b/>
          <w:bCs/>
        </w:rPr>
        <w:t>Digital Delivery Netiquette</w:t>
      </w:r>
      <w:r>
        <w:rPr>
          <w:rStyle w:val="normaltextrun"/>
        </w:rPr>
        <w:t> </w:t>
      </w:r>
      <w:r>
        <w:rPr>
          <w:rStyle w:val="eop"/>
        </w:rPr>
        <w:t> </w:t>
      </w:r>
    </w:p>
    <w:p w14:paraId="289FE3F8" w14:textId="77777777" w:rsidR="00BA1281" w:rsidRDefault="00BA1281" w:rsidP="00BA1281">
      <w:pPr>
        <w:pStyle w:val="paragraph"/>
        <w:numPr>
          <w:ilvl w:val="0"/>
          <w:numId w:val="15"/>
        </w:numPr>
        <w:spacing w:before="0" w:beforeAutospacing="0" w:after="0" w:afterAutospacing="0"/>
        <w:jc w:val="both"/>
        <w:textAlignment w:val="baseline"/>
      </w:pPr>
      <w:r>
        <w:rPr>
          <w:rStyle w:val="normaltextrun"/>
        </w:rPr>
        <w:t>Make sure you have a camera so that you can be seen through video when possible. Experiment with your lighting so that your face can be seen, especially for breakout sessions. </w:t>
      </w:r>
      <w:r>
        <w:rPr>
          <w:rStyle w:val="eop"/>
        </w:rPr>
        <w:t> </w:t>
      </w:r>
    </w:p>
    <w:p w14:paraId="18F9570B" w14:textId="77777777" w:rsidR="00BA1281" w:rsidRDefault="00BA1281" w:rsidP="00BA1281">
      <w:pPr>
        <w:pStyle w:val="paragraph"/>
        <w:numPr>
          <w:ilvl w:val="0"/>
          <w:numId w:val="15"/>
        </w:numPr>
        <w:spacing w:before="0" w:beforeAutospacing="0" w:after="0" w:afterAutospacing="0"/>
        <w:jc w:val="both"/>
        <w:textAlignment w:val="baseline"/>
      </w:pPr>
      <w:r>
        <w:rPr>
          <w:rStyle w:val="normaltextrun"/>
        </w:rPr>
        <w:t>Be aware of what/who is behind you and any other sounds in the area. Choose the quietest space available and mute yourself when you are not talking. Use earphones or buds when feasible. </w:t>
      </w:r>
      <w:r>
        <w:rPr>
          <w:rStyle w:val="eop"/>
        </w:rPr>
        <w:t> </w:t>
      </w:r>
    </w:p>
    <w:p w14:paraId="308D1272" w14:textId="77777777" w:rsidR="00BA1281" w:rsidRDefault="00BA1281" w:rsidP="00BA1281">
      <w:pPr>
        <w:pStyle w:val="paragraph"/>
        <w:numPr>
          <w:ilvl w:val="0"/>
          <w:numId w:val="15"/>
        </w:numPr>
        <w:spacing w:before="0" w:beforeAutospacing="0" w:after="0" w:afterAutospacing="0"/>
        <w:jc w:val="both"/>
        <w:textAlignment w:val="baseline"/>
      </w:pPr>
      <w:r>
        <w:rPr>
          <w:rStyle w:val="normaltextrun"/>
        </w:rPr>
        <w:t>All participants should dress appropriately, as you would for class.  </w:t>
      </w:r>
      <w:r>
        <w:rPr>
          <w:rStyle w:val="eop"/>
        </w:rPr>
        <w:t> </w:t>
      </w:r>
    </w:p>
    <w:p w14:paraId="2F0963E6" w14:textId="77777777" w:rsidR="00BA1281" w:rsidRDefault="00BA1281" w:rsidP="00BA1281">
      <w:pPr>
        <w:pStyle w:val="paragraph"/>
        <w:numPr>
          <w:ilvl w:val="0"/>
          <w:numId w:val="15"/>
        </w:numPr>
        <w:spacing w:before="0" w:beforeAutospacing="0" w:after="0" w:afterAutospacing="0"/>
        <w:jc w:val="both"/>
        <w:textAlignment w:val="baseline"/>
      </w:pPr>
      <w:r>
        <w:rPr>
          <w:rStyle w:val="normaltextrun"/>
        </w:rPr>
        <w:t>Use the chat box for comments, and the Q&amp;A section for questions, or raise your hand for questions that involve discussion with the entire class.   </w:t>
      </w:r>
      <w:r>
        <w:rPr>
          <w:rStyle w:val="eop"/>
        </w:rPr>
        <w:t> </w:t>
      </w:r>
    </w:p>
    <w:p w14:paraId="164A4925" w14:textId="77777777" w:rsidR="00BA1281" w:rsidRPr="000F3BBE" w:rsidRDefault="00BA1281" w:rsidP="00BA1281">
      <w:pPr>
        <w:pStyle w:val="paragraph"/>
        <w:numPr>
          <w:ilvl w:val="0"/>
          <w:numId w:val="15"/>
        </w:numPr>
        <w:spacing w:before="0" w:beforeAutospacing="0" w:after="0" w:afterAutospacing="0"/>
        <w:jc w:val="both"/>
        <w:textAlignment w:val="baseline"/>
        <w:rPr>
          <w:rFonts w:ascii="Segoe UI" w:hAnsi="Segoe UI" w:cs="Segoe UI"/>
          <w:sz w:val="18"/>
          <w:szCs w:val="18"/>
        </w:rPr>
      </w:pPr>
      <w:r>
        <w:rPr>
          <w:rStyle w:val="normaltextrun"/>
        </w:rPr>
        <w:t xml:space="preserve">Please do not engage in other activities on your computer during class, since research </w:t>
      </w:r>
      <w:r w:rsidRPr="000F3BBE">
        <w:rPr>
          <w:rStyle w:val="normaltextrun"/>
        </w:rPr>
        <w:t>shows that our brains cannot multitask.  </w:t>
      </w:r>
      <w:r w:rsidRPr="000F3BBE">
        <w:rPr>
          <w:rStyle w:val="eop"/>
        </w:rPr>
        <w:t>  </w:t>
      </w:r>
    </w:p>
    <w:p w14:paraId="3AE4DB12" w14:textId="77777777" w:rsidR="00BA1281" w:rsidRPr="000F3BBE" w:rsidRDefault="00BA1281" w:rsidP="00BA1281">
      <w:pPr>
        <w:pStyle w:val="paragraph"/>
        <w:spacing w:before="0" w:beforeAutospacing="0" w:after="0" w:afterAutospacing="0"/>
        <w:textAlignment w:val="baseline"/>
        <w:rPr>
          <w:rStyle w:val="normaltextrun"/>
          <w:b/>
          <w:bCs/>
        </w:rPr>
      </w:pPr>
    </w:p>
    <w:p w14:paraId="78B51814" w14:textId="77777777" w:rsidR="00BA1281" w:rsidRDefault="00BA1281" w:rsidP="00BA1281">
      <w:pPr>
        <w:pStyle w:val="paragraph"/>
        <w:spacing w:before="0" w:beforeAutospacing="0" w:after="0" w:afterAutospacing="0"/>
        <w:textAlignment w:val="baseline"/>
        <w:rPr>
          <w:rStyle w:val="normaltextrun"/>
        </w:rPr>
      </w:pPr>
      <w:r w:rsidRPr="000F3BBE">
        <w:rPr>
          <w:rStyle w:val="normaltextrun"/>
          <w:b/>
          <w:bCs/>
        </w:rPr>
        <w:t>Participation in Asynchronous and Synchronous Learning:</w:t>
      </w:r>
      <w:r w:rsidRPr="000F3BBE">
        <w:rPr>
          <w:rStyle w:val="normaltextrun"/>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5669AF99" w14:textId="77777777" w:rsidR="00BA1281" w:rsidRPr="00F678B2" w:rsidRDefault="00BA1281" w:rsidP="00BA1281">
      <w:pPr>
        <w:pStyle w:val="paragraph"/>
        <w:spacing w:before="0" w:beforeAutospacing="0" w:after="0" w:afterAutospacing="0"/>
        <w:textAlignment w:val="baseline"/>
        <w:rPr>
          <w:rFonts w:ascii="Segoe UI" w:hAnsi="Segoe UI" w:cs="Segoe UI"/>
          <w:sz w:val="18"/>
          <w:szCs w:val="18"/>
        </w:rPr>
      </w:pPr>
      <w:r w:rsidRPr="00F678B2">
        <w:rPr>
          <w:rStyle w:val="normaltextrun"/>
        </w:rPr>
        <w:t>     </w:t>
      </w:r>
      <w:r w:rsidRPr="00F678B2">
        <w:rPr>
          <w:rStyle w:val="eop"/>
        </w:rPr>
        <w:t> </w:t>
      </w:r>
    </w:p>
    <w:p w14:paraId="2F8275FF" w14:textId="77777777" w:rsidR="00BA1281" w:rsidRPr="00F678B2" w:rsidRDefault="00BA1281" w:rsidP="00BA1281">
      <w:pPr>
        <w:pStyle w:val="paragraph"/>
        <w:numPr>
          <w:ilvl w:val="0"/>
          <w:numId w:val="6"/>
        </w:numPr>
        <w:spacing w:before="0" w:beforeAutospacing="0" w:after="0" w:afterAutospacing="0"/>
        <w:ind w:left="1170" w:firstLine="0"/>
        <w:textAlignment w:val="baseline"/>
      </w:pPr>
      <w:r w:rsidRPr="00F678B2">
        <w:rPr>
          <w:rStyle w:val="normaltextrun"/>
          <w:rFonts w:eastAsiaTheme="majorEastAsia"/>
        </w:rPr>
        <w:t xml:space="preserve">Breathe </w:t>
      </w:r>
      <w:r w:rsidRPr="00F678B2">
        <w:rPr>
          <w:rStyle w:val="normaltextrun"/>
        </w:rPr>
        <w:t xml:space="preserve">and settle your body when conversations are tough.  A Mindful approach to learning has been correlated with an increase in cultural consciousness (Anderson &amp; </w:t>
      </w:r>
      <w:proofErr w:type="spellStart"/>
      <w:r w:rsidRPr="00F678B2">
        <w:rPr>
          <w:rStyle w:val="normaltextrun"/>
        </w:rPr>
        <w:t>Blisard</w:t>
      </w:r>
      <w:proofErr w:type="spellEnd"/>
      <w:r w:rsidRPr="00F678B2">
        <w:rPr>
          <w:rStyle w:val="normaltextrun"/>
        </w:rPr>
        <w:t>, 2013). </w:t>
      </w:r>
      <w:r w:rsidRPr="00F678B2">
        <w:rPr>
          <w:rStyle w:val="eop"/>
        </w:rPr>
        <w:t> </w:t>
      </w:r>
    </w:p>
    <w:p w14:paraId="3AF58351" w14:textId="77777777" w:rsidR="00BA1281" w:rsidRPr="00F678B2" w:rsidRDefault="00BA1281" w:rsidP="00BA1281">
      <w:pPr>
        <w:pStyle w:val="paragraph"/>
        <w:numPr>
          <w:ilvl w:val="0"/>
          <w:numId w:val="7"/>
        </w:numPr>
        <w:spacing w:before="0" w:beforeAutospacing="0" w:after="0" w:afterAutospacing="0"/>
        <w:ind w:left="1170" w:firstLine="0"/>
        <w:textAlignment w:val="baseline"/>
      </w:pPr>
      <w:r w:rsidRPr="00F678B2">
        <w:rPr>
          <w:rStyle w:val="normaltextrun"/>
        </w:rPr>
        <w:t xml:space="preserve">Be </w:t>
      </w:r>
      <w:r w:rsidRPr="00F678B2">
        <w:rPr>
          <w:rStyle w:val="normaltextrun"/>
          <w:rFonts w:eastAsiaTheme="majorEastAsia"/>
        </w:rPr>
        <w:t>open</w:t>
      </w:r>
      <w:r w:rsidRPr="00F678B2">
        <w:rPr>
          <w:rStyle w:val="normaltextrun"/>
        </w:rPr>
        <w:t xml:space="preserve"> to learning, perhaps from a new perspective than you have previously considered, especially when it comes to systems-level analysis of our society.  Try to move outside your comfort zone. </w:t>
      </w:r>
      <w:r w:rsidRPr="00F678B2">
        <w:rPr>
          <w:rStyle w:val="eop"/>
        </w:rPr>
        <w:t> </w:t>
      </w:r>
    </w:p>
    <w:p w14:paraId="77BB7F6F" w14:textId="77777777" w:rsidR="00BA1281" w:rsidRPr="00F678B2" w:rsidRDefault="00BA1281" w:rsidP="00BA1281">
      <w:pPr>
        <w:pStyle w:val="paragraph"/>
        <w:numPr>
          <w:ilvl w:val="0"/>
          <w:numId w:val="8"/>
        </w:numPr>
        <w:spacing w:before="0" w:beforeAutospacing="0" w:after="0" w:afterAutospacing="0"/>
        <w:ind w:left="1170" w:firstLine="0"/>
        <w:textAlignment w:val="baseline"/>
      </w:pPr>
      <w:r w:rsidRPr="00F678B2">
        <w:rPr>
          <w:rStyle w:val="normaltextrun"/>
        </w:rPr>
        <w:t>Be fully present and be an active participant.  Use “I” language and speak from your own experience. </w:t>
      </w:r>
      <w:r w:rsidRPr="00F678B2">
        <w:rPr>
          <w:rStyle w:val="eop"/>
        </w:rPr>
        <w:t> </w:t>
      </w:r>
    </w:p>
    <w:p w14:paraId="6F14AA53" w14:textId="77777777" w:rsidR="00BA1281" w:rsidRPr="00F678B2" w:rsidRDefault="00BA1281" w:rsidP="00BA1281">
      <w:pPr>
        <w:pStyle w:val="paragraph"/>
        <w:numPr>
          <w:ilvl w:val="0"/>
          <w:numId w:val="9"/>
        </w:numPr>
        <w:spacing w:before="0" w:beforeAutospacing="0" w:after="0" w:afterAutospacing="0"/>
        <w:ind w:left="1170" w:firstLine="0"/>
        <w:textAlignment w:val="baseline"/>
      </w:pPr>
      <w:r w:rsidRPr="00F678B2">
        <w:rPr>
          <w:rStyle w:val="normaltextrun"/>
        </w:rPr>
        <w:lastRenderedPageBreak/>
        <w:t>Respect each person’s right to be heard and to have their own experience that may differ from yours. </w:t>
      </w:r>
      <w:r w:rsidRPr="00F678B2">
        <w:rPr>
          <w:rStyle w:val="eop"/>
        </w:rPr>
        <w:t> </w:t>
      </w:r>
    </w:p>
    <w:p w14:paraId="06D72CAA" w14:textId="77777777" w:rsidR="00BA1281" w:rsidRPr="00F678B2" w:rsidRDefault="00BA1281" w:rsidP="00BA1281">
      <w:pPr>
        <w:pStyle w:val="paragraph"/>
        <w:numPr>
          <w:ilvl w:val="0"/>
          <w:numId w:val="10"/>
        </w:numPr>
        <w:spacing w:before="0" w:beforeAutospacing="0" w:after="0" w:afterAutospacing="0"/>
        <w:ind w:left="1170" w:firstLine="0"/>
        <w:textAlignment w:val="baseline"/>
      </w:pPr>
      <w:r w:rsidRPr="00F678B2">
        <w:rPr>
          <w:rStyle w:val="normaltextrun"/>
        </w:rPr>
        <w:t>Listen to others before responding.   </w:t>
      </w:r>
      <w:r w:rsidRPr="00F678B2">
        <w:rPr>
          <w:rStyle w:val="eop"/>
        </w:rPr>
        <w:t> </w:t>
      </w:r>
    </w:p>
    <w:p w14:paraId="07D928A3" w14:textId="77777777" w:rsidR="00BA1281" w:rsidRPr="00F678B2" w:rsidRDefault="00BA1281" w:rsidP="00BA1281">
      <w:pPr>
        <w:pStyle w:val="paragraph"/>
        <w:numPr>
          <w:ilvl w:val="0"/>
          <w:numId w:val="11"/>
        </w:numPr>
        <w:spacing w:before="0" w:beforeAutospacing="0" w:after="0" w:afterAutospacing="0"/>
        <w:ind w:left="1170" w:firstLine="0"/>
        <w:textAlignment w:val="baseline"/>
      </w:pPr>
      <w:r w:rsidRPr="00F678B2">
        <w:rPr>
          <w:rStyle w:val="normaltextrun"/>
        </w:rPr>
        <w:t>Don’t mistake your discomfort of feeling ideas challenged as a lack of safety—we will aim for “Brave” space of mutual respect for each other’s humanity while we strive to understand the impact of individual and group experiences as future counselors.    </w:t>
      </w:r>
      <w:r w:rsidRPr="00F678B2">
        <w:rPr>
          <w:rStyle w:val="eop"/>
        </w:rPr>
        <w:t> </w:t>
      </w:r>
    </w:p>
    <w:p w14:paraId="30F8B581" w14:textId="77777777" w:rsidR="00BA1281" w:rsidRPr="00F678B2" w:rsidRDefault="00BA1281" w:rsidP="00BA1281">
      <w:pPr>
        <w:pStyle w:val="paragraph"/>
        <w:numPr>
          <w:ilvl w:val="0"/>
          <w:numId w:val="12"/>
        </w:numPr>
        <w:spacing w:before="0" w:beforeAutospacing="0" w:after="0" w:afterAutospacing="0"/>
        <w:ind w:left="1170" w:firstLine="0"/>
        <w:textAlignment w:val="baseline"/>
      </w:pPr>
      <w:r w:rsidRPr="00F678B2">
        <w:rPr>
          <w:rStyle w:val="normaltextrun"/>
        </w:rPr>
        <w:t>Be responsible for your own growth and development. Notice your own reactions and become curious about them as a source of deeper understanding. </w:t>
      </w:r>
      <w:r w:rsidRPr="00F678B2">
        <w:rPr>
          <w:rStyle w:val="eop"/>
        </w:rPr>
        <w:t> </w:t>
      </w:r>
    </w:p>
    <w:p w14:paraId="5057E9DB" w14:textId="77777777" w:rsidR="00BA1281" w:rsidRPr="00F678B2" w:rsidRDefault="00BA1281" w:rsidP="00BA1281">
      <w:pPr>
        <w:pStyle w:val="paragraph"/>
        <w:numPr>
          <w:ilvl w:val="0"/>
          <w:numId w:val="13"/>
        </w:numPr>
        <w:spacing w:before="0" w:beforeAutospacing="0" w:after="0" w:afterAutospacing="0"/>
        <w:ind w:left="1170" w:firstLine="0"/>
        <w:textAlignment w:val="baseline"/>
      </w:pPr>
      <w:r w:rsidRPr="00F678B2">
        <w:rPr>
          <w:rStyle w:val="normaltextrun"/>
        </w:rPr>
        <w:t>Do not judge another person’s feelings, and do not mistake your feelings for “fact”; the goal is truly hearing and understanding. Be soft on people and hard on the barriers to understanding. </w:t>
      </w:r>
      <w:r w:rsidRPr="00F678B2">
        <w:rPr>
          <w:rStyle w:val="eop"/>
        </w:rPr>
        <w:t> </w:t>
      </w:r>
    </w:p>
    <w:p w14:paraId="57B36826" w14:textId="77777777" w:rsidR="00BA1281" w:rsidRPr="00F678B2" w:rsidRDefault="00BA1281" w:rsidP="00BA1281">
      <w:pPr>
        <w:pStyle w:val="paragraph"/>
        <w:numPr>
          <w:ilvl w:val="0"/>
          <w:numId w:val="14"/>
        </w:numPr>
        <w:spacing w:before="0" w:beforeAutospacing="0" w:after="0" w:afterAutospacing="0"/>
        <w:ind w:left="1170" w:firstLine="0"/>
        <w:textAlignment w:val="baseline"/>
      </w:pPr>
      <w:r w:rsidRPr="00F678B2">
        <w:rPr>
          <w:rStyle w:val="normaltextrun"/>
          <w:rFonts w:eastAsiaTheme="majorEastAsia"/>
        </w:rPr>
        <w:t xml:space="preserve">Be gentle </w:t>
      </w:r>
      <w:r w:rsidRPr="00F678B2">
        <w:rPr>
          <w:rStyle w:val="normaltextrun"/>
        </w:rPr>
        <w:t>with yourself and others as we all learn and grow.  </w:t>
      </w:r>
      <w:r w:rsidRPr="00F678B2">
        <w:rPr>
          <w:rStyle w:val="scxw13161721"/>
        </w:rPr>
        <w:t> </w:t>
      </w:r>
      <w:r w:rsidRPr="00F678B2">
        <w:br/>
      </w:r>
      <w:r w:rsidRPr="00F678B2">
        <w:rPr>
          <w:rStyle w:val="normaltextrun"/>
          <w:color w:val="000000"/>
        </w:rPr>
        <w:t> </w:t>
      </w:r>
      <w:r w:rsidRPr="00F678B2">
        <w:rPr>
          <w:rStyle w:val="eop"/>
          <w:color w:val="000000"/>
        </w:rPr>
        <w:t> </w:t>
      </w:r>
    </w:p>
    <w:p w14:paraId="18AF61BC" w14:textId="77777777" w:rsidR="00BA1281" w:rsidRPr="00F678B2" w:rsidRDefault="00BA1281" w:rsidP="00BA1281">
      <w:pPr>
        <w:pStyle w:val="paragraph"/>
        <w:spacing w:before="0" w:beforeAutospacing="0" w:after="0" w:afterAutospacing="0"/>
        <w:textAlignment w:val="baseline"/>
        <w:rPr>
          <w:rFonts w:ascii="Segoe UI" w:hAnsi="Segoe UI" w:cs="Segoe UI"/>
          <w:sz w:val="18"/>
          <w:szCs w:val="18"/>
        </w:rPr>
      </w:pPr>
      <w:r w:rsidRPr="00F678B2">
        <w:rPr>
          <w:rStyle w:val="normaltextrun"/>
          <w:rFonts w:eastAsiaTheme="majorEastAsia"/>
          <w:b/>
          <w:bCs/>
        </w:rPr>
        <w:t>Student Engagement</w:t>
      </w:r>
      <w:r w:rsidRPr="00F678B2">
        <w:rPr>
          <w:rStyle w:val="normaltextrun"/>
          <w:b/>
          <w:bCs/>
        </w:rPr>
        <w:t xml:space="preserve">: </w:t>
      </w:r>
      <w:r w:rsidRPr="00F678B2">
        <w:rPr>
          <w:rStyle w:val="normaltextrun"/>
        </w:rPr>
        <w:t>Participation and questions are expected in class discussions</w:t>
      </w:r>
      <w:proofErr w:type="gramStart"/>
      <w:r w:rsidRPr="00F678B2">
        <w:rPr>
          <w:rStyle w:val="normaltextrun"/>
        </w:rPr>
        <w:t xml:space="preserve">.  </w:t>
      </w:r>
      <w:proofErr w:type="gramEnd"/>
      <w:r w:rsidRPr="00F678B2">
        <w:rPr>
          <w:rStyle w:val="normaltextrun"/>
        </w:rPr>
        <w:t xml:space="preserve">It is the responsibility of each of us to treat each other with respect, even when there are differences in experiences or viewpoints. Participation points will be awarded </w:t>
      </w:r>
      <w:r w:rsidRPr="00F678B2">
        <w:rPr>
          <w:rStyle w:val="normaltextrun"/>
          <w:rFonts w:eastAsiaTheme="majorEastAsia"/>
        </w:rPr>
        <w:t>based on</w:t>
      </w:r>
      <w:r w:rsidRPr="00F678B2">
        <w:rPr>
          <w:rStyle w:val="normaltextrun"/>
        </w:rPr>
        <w:t xml:space="preserve"> class participation </w:t>
      </w:r>
      <w:r w:rsidRPr="00F678B2">
        <w:rPr>
          <w:rStyle w:val="normaltextrun"/>
          <w:rFonts w:eastAsiaTheme="majorEastAsia"/>
        </w:rPr>
        <w:t xml:space="preserve">and </w:t>
      </w:r>
      <w:r w:rsidRPr="00F678B2">
        <w:rPr>
          <w:rStyle w:val="normaltextrun"/>
        </w:rPr>
        <w:t xml:space="preserve">in some weeks, student worksheets </w:t>
      </w:r>
      <w:r w:rsidRPr="00F678B2">
        <w:rPr>
          <w:rStyle w:val="normaltextrun"/>
          <w:rFonts w:eastAsiaTheme="majorEastAsia"/>
        </w:rPr>
        <w:t xml:space="preserve">or exit tickets </w:t>
      </w:r>
      <w:r w:rsidRPr="00F678B2">
        <w:rPr>
          <w:rStyle w:val="normaltextrun"/>
        </w:rPr>
        <w:t xml:space="preserve">demonstrating grasp of materials </w:t>
      </w:r>
      <w:r w:rsidRPr="00F678B2">
        <w:rPr>
          <w:rStyle w:val="normaltextrun"/>
          <w:rFonts w:eastAsiaTheme="majorEastAsia"/>
        </w:rPr>
        <w:t>will be</w:t>
      </w:r>
      <w:r w:rsidRPr="00F678B2">
        <w:rPr>
          <w:rStyle w:val="normaltextrun"/>
        </w:rPr>
        <w:t xml:space="preserve"> handed in at the end of </w:t>
      </w:r>
      <w:r w:rsidRPr="00F678B2">
        <w:rPr>
          <w:rStyle w:val="normaltextrun"/>
          <w:rFonts w:eastAsiaTheme="majorEastAsia"/>
        </w:rPr>
        <w:t>class or</w:t>
      </w:r>
      <w:r w:rsidRPr="00F678B2">
        <w:rPr>
          <w:rStyle w:val="normaltextrun"/>
        </w:rPr>
        <w:t xml:space="preserve"> posted to Blackboard. </w:t>
      </w:r>
      <w:r w:rsidRPr="00F678B2">
        <w:rPr>
          <w:rStyle w:val="normaltextrun"/>
          <w:rFonts w:eastAsiaTheme="majorEastAsia"/>
        </w:rPr>
        <w:t xml:space="preserve">Student engagement and understanding attained from worksheets or exit surveys should demonstrate your depth of understanding of the material </w:t>
      </w:r>
      <w:r w:rsidRPr="00F678B2">
        <w:rPr>
          <w:rStyle w:val="normaltextrun"/>
        </w:rPr>
        <w:t>and a furthering of the topic at hand.)  </w:t>
      </w:r>
      <w:r w:rsidRPr="00F678B2">
        <w:rPr>
          <w:rStyle w:val="eop"/>
        </w:rPr>
        <w:t> </w:t>
      </w:r>
    </w:p>
    <w:p w14:paraId="1B451A4D" w14:textId="77777777" w:rsidR="00BA1281" w:rsidRPr="00D95249" w:rsidRDefault="00BA1281" w:rsidP="00BA1281">
      <w:pPr>
        <w:pStyle w:val="paragraph"/>
        <w:spacing w:before="0" w:beforeAutospacing="0" w:after="0" w:afterAutospacing="0"/>
        <w:textAlignment w:val="baseline"/>
        <w:rPr>
          <w:rFonts w:ascii="Segoe UI" w:hAnsi="Segoe UI" w:cs="Segoe UI"/>
          <w:sz w:val="18"/>
          <w:szCs w:val="18"/>
        </w:rPr>
      </w:pPr>
    </w:p>
    <w:p w14:paraId="450ECDDF" w14:textId="77777777" w:rsidR="00BA1281" w:rsidRPr="00D83F2A" w:rsidRDefault="00BA1281" w:rsidP="00BA1281">
      <w:pPr>
        <w:pStyle w:val="paragraph"/>
        <w:spacing w:before="0" w:beforeAutospacing="0" w:after="0" w:afterAutospacing="0"/>
        <w:ind w:right="-360"/>
        <w:textAlignment w:val="baseline"/>
        <w:rPr>
          <w:rFonts w:ascii="Segoe UI" w:hAnsi="Segoe UI" w:cs="Segoe UI"/>
          <w:sz w:val="18"/>
          <w:szCs w:val="18"/>
        </w:rPr>
      </w:pPr>
      <w:r w:rsidRPr="00D83F2A">
        <w:rPr>
          <w:rStyle w:val="normaltextrun"/>
          <w:b/>
          <w:bCs/>
        </w:rPr>
        <w:t xml:space="preserve">Expectations for Written </w:t>
      </w:r>
      <w:proofErr w:type="gramStart"/>
      <w:r w:rsidRPr="00D83F2A">
        <w:rPr>
          <w:rStyle w:val="normaltextrun"/>
          <w:b/>
          <w:bCs/>
        </w:rPr>
        <w:t>Work</w:t>
      </w:r>
      <w:r w:rsidRPr="00D83F2A">
        <w:rPr>
          <w:rStyle w:val="eop"/>
        </w:rPr>
        <w:t> </w:t>
      </w:r>
      <w:r>
        <w:rPr>
          <w:rFonts w:ascii="Segoe UI" w:hAnsi="Segoe UI" w:cs="Segoe UI"/>
          <w:sz w:val="18"/>
          <w:szCs w:val="18"/>
        </w:rPr>
        <w:t>.</w:t>
      </w:r>
      <w:proofErr w:type="gramEnd"/>
      <w:r>
        <w:rPr>
          <w:rFonts w:ascii="Segoe UI" w:hAnsi="Segoe UI" w:cs="Segoe UI"/>
          <w:sz w:val="18"/>
          <w:szCs w:val="18"/>
        </w:rPr>
        <w:t xml:space="preserve"> </w:t>
      </w:r>
      <w:r>
        <w:rPr>
          <w:rStyle w:val="normaltextrun"/>
        </w:rPr>
        <w:t xml:space="preserve">Students are expected to </w:t>
      </w:r>
      <w:r w:rsidRPr="00D83F2A">
        <w:rPr>
          <w:rStyle w:val="normaltextrun"/>
        </w:rPr>
        <w:t>have read required materials prior to class</w:t>
      </w:r>
      <w:proofErr w:type="gramStart"/>
      <w:r w:rsidRPr="00D83F2A">
        <w:rPr>
          <w:rStyle w:val="normaltextrun"/>
        </w:rPr>
        <w:t xml:space="preserve">.  </w:t>
      </w:r>
      <w:proofErr w:type="gramEnd"/>
      <w:r w:rsidRPr="00D83F2A">
        <w:rPr>
          <w:rStyle w:val="normaltextrun"/>
        </w:rPr>
        <w:t>These readings are complementary and cumulative and will be used as a basis for all class activities, including quizzes</w:t>
      </w:r>
      <w:proofErr w:type="gramStart"/>
      <w:r w:rsidRPr="00D83F2A">
        <w:rPr>
          <w:rStyle w:val="normaltextrun"/>
        </w:rPr>
        <w:t xml:space="preserve">.  </w:t>
      </w:r>
      <w:proofErr w:type="gramEnd"/>
      <w:r w:rsidRPr="00D83F2A">
        <w:rPr>
          <w:rStyle w:val="normaltextrun"/>
        </w:rPr>
        <w:t xml:space="preserve">My expectation is that we will build upon the readings and develop higher-order applications of the concepts: analyzing, evaluating, creating (Anderson, </w:t>
      </w:r>
      <w:proofErr w:type="spellStart"/>
      <w:r w:rsidRPr="00D83F2A">
        <w:rPr>
          <w:rStyle w:val="normaltextrun"/>
        </w:rPr>
        <w:t>Krathwol</w:t>
      </w:r>
      <w:proofErr w:type="spellEnd"/>
      <w:r w:rsidRPr="00D83F2A">
        <w:rPr>
          <w:rStyle w:val="normaltextrun"/>
        </w:rPr>
        <w:t xml:space="preserve"> &amp; Bloom, 2001), rather than simply review the readings, so your preparation is critical</w:t>
      </w:r>
      <w:proofErr w:type="gramStart"/>
      <w:r w:rsidRPr="00D83F2A">
        <w:rPr>
          <w:rStyle w:val="normaltextrun"/>
        </w:rPr>
        <w:t xml:space="preserve">.  </w:t>
      </w:r>
      <w:proofErr w:type="gramEnd"/>
      <w:r w:rsidRPr="00D83F2A">
        <w:rPr>
          <w:rStyle w:val="normaltextrun"/>
        </w:rPr>
        <w:t xml:space="preserve">We will have guest speakers, watch </w:t>
      </w:r>
      <w:proofErr w:type="gramStart"/>
      <w:r w:rsidRPr="00D83F2A">
        <w:rPr>
          <w:rStyle w:val="normaltextrun"/>
        </w:rPr>
        <w:t>films</w:t>
      </w:r>
      <w:proofErr w:type="gramEnd"/>
      <w:r w:rsidRPr="00D83F2A">
        <w:rPr>
          <w:rStyle w:val="normaltextrun"/>
        </w:rPr>
        <w:t xml:space="preserve"> and have discussions or participation activities (graded) meant to build on the readings.  If you don’t understand concepts in the book or want discussion, it is up to you to initiate that conversation</w:t>
      </w:r>
      <w:proofErr w:type="gramStart"/>
      <w:r w:rsidRPr="00D83F2A">
        <w:rPr>
          <w:rStyle w:val="normaltextrun"/>
        </w:rPr>
        <w:t>!  </w:t>
      </w:r>
      <w:proofErr w:type="gramEnd"/>
      <w:r w:rsidRPr="00D83F2A">
        <w:rPr>
          <w:rStyle w:val="eop"/>
        </w:rPr>
        <w:t> </w:t>
      </w:r>
    </w:p>
    <w:p w14:paraId="63FCABF1" w14:textId="77777777" w:rsidR="00BA1281" w:rsidRPr="00D83F2A" w:rsidRDefault="00BA1281" w:rsidP="00BA1281">
      <w:pPr>
        <w:pStyle w:val="paragraph"/>
        <w:spacing w:before="0" w:beforeAutospacing="0" w:after="0" w:afterAutospacing="0"/>
        <w:ind w:right="-360"/>
        <w:textAlignment w:val="baseline"/>
        <w:rPr>
          <w:rFonts w:ascii="Segoe UI" w:hAnsi="Segoe UI" w:cs="Segoe UI"/>
          <w:sz w:val="18"/>
          <w:szCs w:val="18"/>
        </w:rPr>
      </w:pPr>
      <w:r w:rsidRPr="00D83F2A">
        <w:rPr>
          <w:rStyle w:val="eop"/>
        </w:rPr>
        <w:t> </w:t>
      </w:r>
    </w:p>
    <w:p w14:paraId="6F5D24C6" w14:textId="77777777" w:rsidR="00BA1281" w:rsidRDefault="00BA1281" w:rsidP="00BA1281">
      <w:pPr>
        <w:pStyle w:val="paragraph"/>
        <w:spacing w:before="0" w:beforeAutospacing="0" w:after="0" w:afterAutospacing="0"/>
        <w:ind w:right="-465"/>
        <w:textAlignment w:val="baseline"/>
        <w:rPr>
          <w:rFonts w:ascii="Segoe UI" w:hAnsi="Segoe UI" w:cs="Segoe UI"/>
          <w:sz w:val="18"/>
          <w:szCs w:val="18"/>
        </w:rPr>
      </w:pPr>
      <w:r w:rsidRPr="00D83F2A">
        <w:rPr>
          <w:rStyle w:val="normaltextrun"/>
        </w:rPr>
        <w:t>A</w:t>
      </w:r>
      <w:r>
        <w:rPr>
          <w:rStyle w:val="normaltextrun"/>
        </w:rPr>
        <w:t xml:space="preserve">ll </w:t>
      </w:r>
      <w:r w:rsidRPr="00D83F2A">
        <w:rPr>
          <w:rStyle w:val="normaltextrun"/>
        </w:rPr>
        <w:t>written projects are expected to adhere to the proper use of grammar, spelling and word choice, use of nonsexist and culturally sensitive language, as well as proper acknowledgment of quotations and citations</w:t>
      </w:r>
      <w:proofErr w:type="gramStart"/>
      <w:r w:rsidRPr="00D83F2A">
        <w:rPr>
          <w:rStyle w:val="normaltextrun"/>
        </w:rPr>
        <w:t xml:space="preserve">.  </w:t>
      </w:r>
      <w:proofErr w:type="gramEnd"/>
      <w:r w:rsidRPr="00D83F2A">
        <w:rPr>
          <w:rStyle w:val="normaltextrun"/>
        </w:rPr>
        <w:t>Journals are less formal stylistically but should use proper grammar and respectful language</w:t>
      </w:r>
      <w:proofErr w:type="gramStart"/>
      <w:r w:rsidRPr="00D83F2A">
        <w:rPr>
          <w:rStyle w:val="normaltextrun"/>
        </w:rPr>
        <w:t xml:space="preserve">.  </w:t>
      </w:r>
      <w:proofErr w:type="gramEnd"/>
      <w:r w:rsidRPr="00D83F2A">
        <w:rPr>
          <w:rStyle w:val="normaltextrun"/>
        </w:rPr>
        <w:t>Assignments in this class do not require APA style for formatting sections</w:t>
      </w:r>
      <w:proofErr w:type="gramStart"/>
      <w:r w:rsidRPr="00D83F2A">
        <w:rPr>
          <w:rStyle w:val="normaltextrun"/>
        </w:rPr>
        <w:t xml:space="preserve">.  </w:t>
      </w:r>
      <w:proofErr w:type="gramEnd"/>
      <w:r w:rsidRPr="00D83F2A">
        <w:rPr>
          <w:rStyle w:val="normaltextrun"/>
        </w:rPr>
        <w:t>Instead, please use the assigned prompts in the paper itself (single spaced) and write your response below them (double spaced)</w:t>
      </w:r>
      <w:proofErr w:type="gramStart"/>
      <w:r w:rsidRPr="00D83F2A">
        <w:rPr>
          <w:rStyle w:val="normaltextrun"/>
        </w:rPr>
        <w:t xml:space="preserve">.  </w:t>
      </w:r>
      <w:proofErr w:type="gramEnd"/>
      <w:r w:rsidRPr="00D83F2A">
        <w:rPr>
          <w:rStyle w:val="normaltextrun"/>
        </w:rPr>
        <w:t xml:space="preserve">All written work should demonstrate </w:t>
      </w:r>
      <w:proofErr w:type="gramStart"/>
      <w:r w:rsidRPr="00D83F2A">
        <w:rPr>
          <w:rStyle w:val="normaltextrun"/>
        </w:rPr>
        <w:t>graduate-level</w:t>
      </w:r>
      <w:proofErr w:type="gramEnd"/>
      <w:r w:rsidRPr="00D83F2A">
        <w:rPr>
          <w:rStyle w:val="normaltextrun"/>
        </w:rPr>
        <w:t xml:space="preserve"> thought and analysis (see comments regarding Bloom’s revised taxonomy in #7 above), and should reflect understanding and integration of course materials and process.  If you need assistance, please don’t hesitate to consult the Missouri State </w:t>
      </w:r>
      <w:r>
        <w:rPr>
          <w:rStyle w:val="normaltextrun"/>
        </w:rPr>
        <w:t>University writing lab and the “Bear Claw” in the library</w:t>
      </w:r>
      <w:proofErr w:type="gramStart"/>
      <w:r>
        <w:rPr>
          <w:rStyle w:val="normaltextrun"/>
        </w:rPr>
        <w:t>.  </w:t>
      </w:r>
      <w:proofErr w:type="gramEnd"/>
      <w:r>
        <w:rPr>
          <w:rStyle w:val="eop"/>
        </w:rPr>
        <w:t> </w:t>
      </w:r>
      <w:r>
        <w:rPr>
          <w:rStyle w:val="normaltextrun"/>
        </w:rPr>
        <w:t xml:space="preserve">For help with APA style: </w:t>
      </w:r>
      <w:hyperlink r:id="rId52" w:tgtFrame="_blank" w:history="1">
        <w:r>
          <w:rPr>
            <w:rStyle w:val="normaltextrun"/>
            <w:color w:val="0563C1"/>
            <w:u w:val="single"/>
          </w:rPr>
          <w:t>https://owl.purdue.edu/owl/purdue_owl.html</w:t>
        </w:r>
      </w:hyperlink>
      <w:r>
        <w:rPr>
          <w:rStyle w:val="normaltextrun"/>
          <w:color w:val="0563C1"/>
          <w:u w:val="single"/>
        </w:rPr>
        <w:t> </w:t>
      </w:r>
      <w:r>
        <w:rPr>
          <w:rStyle w:val="eop"/>
          <w:color w:val="0563C1"/>
        </w:rPr>
        <w:t> </w:t>
      </w:r>
    </w:p>
    <w:p w14:paraId="6358B32B" w14:textId="77777777" w:rsidR="00BA1281" w:rsidRDefault="00BA1281" w:rsidP="00BA1281">
      <w:pPr>
        <w:pStyle w:val="paragraph"/>
        <w:spacing w:before="0" w:beforeAutospacing="0" w:after="0" w:afterAutospacing="0"/>
        <w:ind w:right="-360"/>
        <w:textAlignment w:val="baseline"/>
        <w:rPr>
          <w:rFonts w:ascii="Segoe UI" w:hAnsi="Segoe UI" w:cs="Segoe UI"/>
          <w:sz w:val="18"/>
          <w:szCs w:val="18"/>
        </w:rPr>
      </w:pPr>
      <w:r>
        <w:rPr>
          <w:rStyle w:val="eop"/>
          <w:color w:val="0563C1"/>
        </w:rPr>
        <w:t> </w:t>
      </w:r>
    </w:p>
    <w:p w14:paraId="5CDE608C" w14:textId="77777777" w:rsidR="00BA1281" w:rsidRDefault="00BA1281" w:rsidP="00BA1281">
      <w:pPr>
        <w:pStyle w:val="paragraph"/>
        <w:spacing w:before="0" w:beforeAutospacing="0" w:after="0" w:afterAutospacing="0"/>
        <w:ind w:right="-360"/>
        <w:textAlignment w:val="baseline"/>
        <w:rPr>
          <w:rFonts w:ascii="Segoe UI" w:hAnsi="Segoe UI" w:cs="Segoe UI"/>
          <w:sz w:val="18"/>
          <w:szCs w:val="18"/>
        </w:rPr>
      </w:pPr>
      <w:r>
        <w:rPr>
          <w:rStyle w:val="normaltextrun"/>
        </w:rPr>
        <w:t xml:space="preserve">Plagiarism or cheating of any form will not be tolerated (see Academic Integrity and all other University policies </w:t>
      </w:r>
      <w:hyperlink r:id="rId53" w:tgtFrame="_blank" w:history="1">
        <w:r>
          <w:rPr>
            <w:rStyle w:val="normaltextrun"/>
            <w:color w:val="0563C1"/>
            <w:u w:val="single"/>
          </w:rPr>
          <w:t>here</w:t>
        </w:r>
      </w:hyperlink>
      <w:r>
        <w:rPr>
          <w:rStyle w:val="normaltextrun"/>
        </w:rPr>
        <w:t>):</w:t>
      </w:r>
      <w:r>
        <w:rPr>
          <w:rStyle w:val="eop"/>
        </w:rPr>
        <w:t> </w:t>
      </w:r>
    </w:p>
    <w:p w14:paraId="5A2AB239" w14:textId="77777777" w:rsidR="00BA1281" w:rsidRDefault="00BA1281" w:rsidP="00BA1281">
      <w:pPr>
        <w:pStyle w:val="paragraph"/>
        <w:spacing w:before="0" w:beforeAutospacing="0" w:after="0" w:afterAutospacing="0"/>
        <w:ind w:right="-360"/>
        <w:textAlignment w:val="baseline"/>
        <w:rPr>
          <w:rFonts w:ascii="Segoe UI" w:hAnsi="Segoe UI" w:cs="Segoe UI"/>
          <w:sz w:val="18"/>
          <w:szCs w:val="18"/>
        </w:rPr>
      </w:pPr>
      <w:r>
        <w:rPr>
          <w:rStyle w:val="eop"/>
        </w:rPr>
        <w:t> </w:t>
      </w:r>
    </w:p>
    <w:p w14:paraId="33042CF8" w14:textId="77777777" w:rsidR="00BA1281" w:rsidRDefault="00BA1281" w:rsidP="00BA1281">
      <w:pPr>
        <w:pStyle w:val="paragraph"/>
        <w:spacing w:before="0" w:beforeAutospacing="0" w:after="0" w:afterAutospacing="0"/>
        <w:ind w:right="-360"/>
        <w:textAlignment w:val="baseline"/>
        <w:rPr>
          <w:rStyle w:val="eop"/>
        </w:rPr>
      </w:pPr>
      <w:r w:rsidRPr="00D83F2A">
        <w:rPr>
          <w:rStyle w:val="normaltextrun"/>
          <w:b/>
          <w:bCs/>
        </w:rPr>
        <w:t>Key Performance Indicator Policy:</w:t>
      </w:r>
      <w:r w:rsidRPr="00D83F2A">
        <w:rPr>
          <w:rStyle w:val="normaltextrun"/>
        </w:rPr>
        <w:t> </w:t>
      </w:r>
      <w:r w:rsidRPr="00D83F2A">
        <w:rPr>
          <w:rStyle w:val="eop"/>
        </w:rPr>
        <w:t> </w:t>
      </w:r>
      <w:r>
        <w:rPr>
          <w:rStyle w:val="normaltextrun"/>
        </w:rPr>
        <w:t xml:space="preserve">A key performance indicator measures your performance in either a CACREP common core area or specialty area (clinical mental health counseling or school </w:t>
      </w:r>
      <w:r>
        <w:rPr>
          <w:rStyle w:val="normaltextrun"/>
        </w:rPr>
        <w:lastRenderedPageBreak/>
        <w:t>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r>
        <w:rPr>
          <w:rStyle w:val="eop"/>
        </w:rPr>
        <w:t> </w:t>
      </w:r>
    </w:p>
    <w:p w14:paraId="423DEE06" w14:textId="77777777" w:rsidR="00BA1281" w:rsidRDefault="00BA1281" w:rsidP="00BA1281">
      <w:pPr>
        <w:pStyle w:val="paragraph"/>
        <w:spacing w:before="0" w:beforeAutospacing="0" w:after="0" w:afterAutospacing="0"/>
        <w:ind w:right="-360"/>
        <w:textAlignment w:val="baseline"/>
        <w:rPr>
          <w:rStyle w:val="eop"/>
        </w:rPr>
      </w:pPr>
    </w:p>
    <w:p w14:paraId="2EE1AF68" w14:textId="296F72E5" w:rsidR="000E2528" w:rsidRPr="00BA1281" w:rsidRDefault="00BA1281" w:rsidP="00BA1281">
      <w:pPr>
        <w:pStyle w:val="paragraph"/>
        <w:spacing w:before="0" w:beforeAutospacing="0" w:after="0" w:afterAutospacing="0"/>
        <w:ind w:right="-360"/>
        <w:textAlignment w:val="baseline"/>
        <w:rPr>
          <w:rFonts w:ascii="Segoe UI" w:hAnsi="Segoe UI" w:cs="Segoe UI"/>
          <w:sz w:val="18"/>
          <w:szCs w:val="18"/>
        </w:rPr>
      </w:pPr>
      <w:r>
        <w:rPr>
          <w:b/>
          <w:bCs/>
          <w:u w:val="single"/>
        </w:rPr>
        <w:t xml:space="preserve">STUDENT OUTCOME </w:t>
      </w:r>
      <w:r w:rsidRPr="008708F3">
        <w:rPr>
          <w:b/>
          <w:bCs/>
          <w:u w:val="single"/>
        </w:rPr>
        <w:t>TOOLS</w:t>
      </w:r>
    </w:p>
    <w:p w14:paraId="2BEAF8D7" w14:textId="2C6FC934" w:rsidR="000E2528" w:rsidRPr="00BA1281" w:rsidRDefault="000E2528" w:rsidP="000E2528">
      <w:pPr>
        <w:rPr>
          <w:b/>
          <w:i/>
          <w:color w:val="343434"/>
          <w:sz w:val="24"/>
          <w:szCs w:val="24"/>
        </w:rPr>
      </w:pPr>
      <w:r w:rsidRPr="00BA1281">
        <w:rPr>
          <w:b/>
          <w:bCs/>
          <w:sz w:val="24"/>
          <w:szCs w:val="24"/>
          <w:highlight w:val="yellow"/>
        </w:rPr>
        <w:t>Pop Quizzes</w:t>
      </w:r>
      <w:r w:rsidR="00BA1281">
        <w:rPr>
          <w:b/>
          <w:bCs/>
          <w:sz w:val="24"/>
          <w:szCs w:val="24"/>
          <w:highlight w:val="yellow"/>
        </w:rPr>
        <w:t xml:space="preserve"> </w:t>
      </w:r>
      <w:r w:rsidR="00BA1281">
        <w:rPr>
          <w:b/>
          <w:bCs/>
          <w:sz w:val="24"/>
          <w:szCs w:val="24"/>
        </w:rPr>
        <w:t>(</w:t>
      </w:r>
      <w:r w:rsidR="00BA1281" w:rsidRPr="002C4841">
        <w:rPr>
          <w:b/>
          <w:bCs/>
          <w:sz w:val="24"/>
          <w:szCs w:val="24"/>
        </w:rPr>
        <w:t>CACREP 2016 standards covered as part of this assignment:</w:t>
      </w:r>
      <w:proofErr w:type="gramStart"/>
      <w:r w:rsidR="00BA1281" w:rsidRPr="002C4841">
        <w:rPr>
          <w:b/>
          <w:bCs/>
          <w:sz w:val="24"/>
          <w:szCs w:val="24"/>
        </w:rPr>
        <w:t xml:space="preserve"> </w:t>
      </w:r>
      <w:r w:rsidR="00BA1281">
        <w:rPr>
          <w:b/>
          <w:bCs/>
          <w:sz w:val="24"/>
          <w:szCs w:val="24"/>
          <w:highlight w:val="yellow"/>
        </w:rPr>
        <w:t xml:space="preserve"> </w:t>
      </w:r>
      <w:r w:rsidRPr="00BA1281">
        <w:rPr>
          <w:b/>
          <w:bCs/>
          <w:sz w:val="24"/>
          <w:szCs w:val="24"/>
          <w:highlight w:val="yellow"/>
        </w:rPr>
        <w:t>.</w:t>
      </w:r>
      <w:proofErr w:type="gramEnd"/>
      <w:r w:rsidRPr="00BA1281">
        <w:rPr>
          <w:b/>
          <w:bCs/>
          <w:sz w:val="24"/>
          <w:szCs w:val="24"/>
        </w:rPr>
        <w:t xml:space="preserve"> </w:t>
      </w:r>
      <w:r w:rsidRPr="00545A92">
        <w:rPr>
          <w:color w:val="343434"/>
          <w:sz w:val="24"/>
          <w:szCs w:val="24"/>
        </w:rPr>
        <w:t xml:space="preserve">Each class meeting is designed based on the assumption that assigned reading will be completed before class. We will rarely discuss all materials in </w:t>
      </w:r>
      <w:proofErr w:type="gramStart"/>
      <w:r w:rsidRPr="00545A92">
        <w:rPr>
          <w:color w:val="343434"/>
          <w:sz w:val="24"/>
          <w:szCs w:val="24"/>
        </w:rPr>
        <w:t>class,</w:t>
      </w:r>
      <w:proofErr w:type="gramEnd"/>
      <w:r w:rsidRPr="00545A92">
        <w:rPr>
          <w:color w:val="343434"/>
          <w:sz w:val="24"/>
          <w:szCs w:val="24"/>
        </w:rPr>
        <w:t xml:space="preserve"> however, each reading or video is carefully selected to help you reach the learning outcomes stated at the beginning of the syllabus. Therefore, in this class, you will complete </w:t>
      </w:r>
      <w:proofErr w:type="gramStart"/>
      <w:r w:rsidRPr="00545A92">
        <w:rPr>
          <w:color w:val="343434"/>
          <w:sz w:val="24"/>
          <w:szCs w:val="24"/>
        </w:rPr>
        <w:t>5</w:t>
      </w:r>
      <w:proofErr w:type="gramEnd"/>
      <w:r w:rsidRPr="00545A92">
        <w:rPr>
          <w:color w:val="343434"/>
          <w:sz w:val="24"/>
          <w:szCs w:val="24"/>
        </w:rPr>
        <w:t xml:space="preserve"> pop quizzes to demonstrate that you have read the material assigned. </w:t>
      </w:r>
      <w:r w:rsidRPr="00545A92">
        <w:rPr>
          <w:color w:val="343434"/>
          <w:sz w:val="24"/>
          <w:szCs w:val="24"/>
        </w:rPr>
        <w:br/>
      </w:r>
    </w:p>
    <w:p w14:paraId="70591723" w14:textId="7D538577" w:rsidR="000E2528" w:rsidRPr="00545A92" w:rsidRDefault="000E2528" w:rsidP="000E2528">
      <w:pPr>
        <w:rPr>
          <w:sz w:val="24"/>
          <w:szCs w:val="24"/>
        </w:rPr>
      </w:pPr>
      <w:r w:rsidRPr="00BA1281">
        <w:rPr>
          <w:b/>
          <w:color w:val="343434"/>
          <w:sz w:val="24"/>
          <w:szCs w:val="24"/>
        </w:rPr>
        <w:t>CSCP Research Debate</w:t>
      </w:r>
      <w:r w:rsidR="00BA1281">
        <w:rPr>
          <w:b/>
          <w:color w:val="343434"/>
          <w:sz w:val="24"/>
          <w:szCs w:val="24"/>
        </w:rPr>
        <w:t xml:space="preserve"> </w:t>
      </w:r>
      <w:r w:rsidR="00BA1281">
        <w:rPr>
          <w:b/>
          <w:bCs/>
          <w:sz w:val="24"/>
          <w:szCs w:val="24"/>
        </w:rPr>
        <w:t>(</w:t>
      </w:r>
      <w:r w:rsidR="00BA1281" w:rsidRPr="002C4841">
        <w:rPr>
          <w:b/>
          <w:bCs/>
          <w:sz w:val="24"/>
          <w:szCs w:val="24"/>
        </w:rPr>
        <w:t>CACREP 2016 standards covered as part of this assignment:</w:t>
      </w:r>
      <w:proofErr w:type="gramStart"/>
      <w:r w:rsidR="00BA1281" w:rsidRPr="002C4841">
        <w:rPr>
          <w:b/>
          <w:bCs/>
          <w:sz w:val="24"/>
          <w:szCs w:val="24"/>
        </w:rPr>
        <w:t xml:space="preserve"> </w:t>
      </w:r>
      <w:r w:rsidR="00BA1281">
        <w:rPr>
          <w:b/>
          <w:bCs/>
          <w:sz w:val="24"/>
          <w:szCs w:val="24"/>
          <w:highlight w:val="yellow"/>
        </w:rPr>
        <w:t xml:space="preserve"> </w:t>
      </w:r>
      <w:r w:rsidRPr="00BA1281">
        <w:rPr>
          <w:b/>
          <w:color w:val="343434"/>
          <w:sz w:val="24"/>
          <w:szCs w:val="24"/>
        </w:rPr>
        <w:t>.</w:t>
      </w:r>
      <w:proofErr w:type="gramEnd"/>
      <w:r w:rsidRPr="00545A92">
        <w:rPr>
          <w:b/>
          <w:i/>
          <w:color w:val="343434"/>
          <w:sz w:val="24"/>
          <w:szCs w:val="24"/>
        </w:rPr>
        <w:t xml:space="preserve"> </w:t>
      </w:r>
      <w:r w:rsidRPr="00545A92">
        <w:rPr>
          <w:color w:val="343434"/>
          <w:sz w:val="24"/>
          <w:szCs w:val="24"/>
        </w:rPr>
        <w:t xml:space="preserve">You will work in teams of </w:t>
      </w:r>
      <w:proofErr w:type="gramStart"/>
      <w:r w:rsidRPr="00545A92">
        <w:rPr>
          <w:color w:val="343434"/>
          <w:sz w:val="24"/>
          <w:szCs w:val="24"/>
        </w:rPr>
        <w:t>6</w:t>
      </w:r>
      <w:proofErr w:type="gramEnd"/>
      <w:r w:rsidRPr="00545A92">
        <w:rPr>
          <w:color w:val="343434"/>
          <w:sz w:val="24"/>
          <w:szCs w:val="24"/>
        </w:rPr>
        <w:t xml:space="preserve"> people per group.</w:t>
      </w:r>
      <w:r w:rsidRPr="00545A92">
        <w:rPr>
          <w:b/>
          <w:i/>
          <w:color w:val="343434"/>
          <w:sz w:val="24"/>
          <w:szCs w:val="24"/>
        </w:rPr>
        <w:t xml:space="preserve"> </w:t>
      </w:r>
      <w:r w:rsidRPr="00545A92">
        <w:rPr>
          <w:sz w:val="24"/>
          <w:szCs w:val="24"/>
        </w:rPr>
        <w:t>You will be given a controversial topic that will provide you with the opportunity to understand and apply your knowledge of comprehensive school counseling programs as well as the outcome research on CSCP’s. There will be several issues and each team will be assigned a different side of the issue. You are to present the information to the class. Each team will have up to 15 minutes to present the issue and then you will have up to 7 minutes for a rebuttal. Each person must present during the debate.</w:t>
      </w:r>
    </w:p>
    <w:p w14:paraId="24D97B0C" w14:textId="77777777" w:rsidR="000E2528" w:rsidRPr="00BA1281" w:rsidRDefault="000E2528" w:rsidP="000E2528">
      <w:pPr>
        <w:rPr>
          <w:sz w:val="24"/>
          <w:szCs w:val="24"/>
        </w:rPr>
      </w:pPr>
    </w:p>
    <w:p w14:paraId="100226F7" w14:textId="3687EC4E" w:rsidR="000E2528" w:rsidRPr="00545A92" w:rsidRDefault="000E2528" w:rsidP="00230A99">
      <w:pPr>
        <w:rPr>
          <w:sz w:val="24"/>
          <w:szCs w:val="24"/>
        </w:rPr>
      </w:pPr>
      <w:r w:rsidRPr="00BA1281">
        <w:rPr>
          <w:b/>
          <w:sz w:val="24"/>
          <w:szCs w:val="24"/>
        </w:rPr>
        <w:t>Comprehensive School Counseling Program (CSCP) Project (KPI Assignment)</w:t>
      </w:r>
      <w:r w:rsidRPr="00BA1281">
        <w:rPr>
          <w:sz w:val="24"/>
          <w:szCs w:val="24"/>
        </w:rPr>
        <w:t>.</w:t>
      </w:r>
      <w:r w:rsidR="00BA1281">
        <w:rPr>
          <w:sz w:val="24"/>
          <w:szCs w:val="24"/>
        </w:rPr>
        <w:t xml:space="preserve"> </w:t>
      </w:r>
      <w:r w:rsidR="00BA1281">
        <w:rPr>
          <w:b/>
          <w:bCs/>
          <w:sz w:val="24"/>
          <w:szCs w:val="24"/>
        </w:rPr>
        <w:t>(</w:t>
      </w:r>
      <w:r w:rsidR="00BA1281" w:rsidRPr="002C4841">
        <w:rPr>
          <w:b/>
          <w:bCs/>
          <w:sz w:val="24"/>
          <w:szCs w:val="24"/>
        </w:rPr>
        <w:t xml:space="preserve">CACREP 2016 standards covered as part of this assignment: </w:t>
      </w:r>
      <w:r w:rsidR="00BA1281">
        <w:rPr>
          <w:b/>
          <w:bCs/>
          <w:sz w:val="24"/>
          <w:szCs w:val="24"/>
          <w:highlight w:val="yellow"/>
        </w:rPr>
        <w:t xml:space="preserve"> </w:t>
      </w:r>
      <w:r w:rsidR="00BA1281">
        <w:rPr>
          <w:sz w:val="24"/>
          <w:szCs w:val="24"/>
        </w:rPr>
        <w:t xml:space="preserve"> </w:t>
      </w:r>
      <w:r w:rsidRPr="00545A92">
        <w:rPr>
          <w:sz w:val="24"/>
          <w:szCs w:val="24"/>
        </w:rPr>
        <w:t xml:space="preserve"> Each student is responsible for the construction of a comprehensive, developmental school counseling program. The project will include the design, organization, coordination, and evaluation of a data driven comprehensive school counseling program. The CSCP project must be created and displayed online via a website. Each student will present the completed project to the class</w:t>
      </w:r>
    </w:p>
    <w:p w14:paraId="623F4F11" w14:textId="62E2BA42" w:rsidR="000E2528" w:rsidRDefault="000E2528" w:rsidP="00230A99">
      <w:pPr>
        <w:rPr>
          <w:sz w:val="24"/>
          <w:szCs w:val="24"/>
        </w:rPr>
      </w:pPr>
    </w:p>
    <w:p w14:paraId="505CB807" w14:textId="556DFE05" w:rsidR="000E2528" w:rsidRPr="00A257B9" w:rsidRDefault="000E2528" w:rsidP="000E2528">
      <w:pPr>
        <w:outlineLvl w:val="0"/>
        <w:rPr>
          <w:sz w:val="24"/>
          <w:szCs w:val="24"/>
        </w:rPr>
      </w:pPr>
      <w:r w:rsidRPr="00BA1281">
        <w:rPr>
          <w:b/>
          <w:sz w:val="24"/>
          <w:szCs w:val="24"/>
        </w:rPr>
        <w:t>Tier 1/Tier 2 Paper</w:t>
      </w:r>
      <w:r w:rsidR="00BA1281">
        <w:rPr>
          <w:b/>
          <w:sz w:val="24"/>
          <w:szCs w:val="24"/>
        </w:rPr>
        <w:t xml:space="preserve"> </w:t>
      </w:r>
      <w:r w:rsidR="00BA1281">
        <w:rPr>
          <w:b/>
          <w:bCs/>
          <w:sz w:val="24"/>
          <w:szCs w:val="24"/>
        </w:rPr>
        <w:t>(</w:t>
      </w:r>
      <w:r w:rsidR="00BA1281" w:rsidRPr="002C4841">
        <w:rPr>
          <w:b/>
          <w:bCs/>
          <w:sz w:val="24"/>
          <w:szCs w:val="24"/>
        </w:rPr>
        <w:t>CACREP 2016 standards covered as part of this assignment:</w:t>
      </w:r>
      <w:proofErr w:type="gramStart"/>
      <w:r w:rsidR="00BA1281" w:rsidRPr="002C4841">
        <w:rPr>
          <w:b/>
          <w:bCs/>
          <w:sz w:val="24"/>
          <w:szCs w:val="24"/>
        </w:rPr>
        <w:t xml:space="preserve"> </w:t>
      </w:r>
      <w:r w:rsidR="00BA1281">
        <w:rPr>
          <w:b/>
          <w:bCs/>
          <w:sz w:val="24"/>
          <w:szCs w:val="24"/>
          <w:highlight w:val="yellow"/>
        </w:rPr>
        <w:t xml:space="preserve"> </w:t>
      </w:r>
      <w:r w:rsidRPr="00BA1281">
        <w:rPr>
          <w:b/>
          <w:sz w:val="24"/>
          <w:szCs w:val="24"/>
        </w:rPr>
        <w:t>.</w:t>
      </w:r>
      <w:proofErr w:type="gramEnd"/>
      <w:r w:rsidRPr="00A257B9">
        <w:rPr>
          <w:b/>
          <w:sz w:val="24"/>
          <w:szCs w:val="24"/>
        </w:rPr>
        <w:t xml:space="preserve"> </w:t>
      </w:r>
      <w:r w:rsidRPr="00A257B9">
        <w:rPr>
          <w:sz w:val="24"/>
          <w:szCs w:val="24"/>
        </w:rPr>
        <w:t xml:space="preserve">You will collaboratively develop Tier 1 and Tier 2 Interventions focused on a </w:t>
      </w:r>
      <w:r w:rsidR="00082DE5" w:rsidRPr="00A257B9">
        <w:rPr>
          <w:sz w:val="24"/>
          <w:szCs w:val="24"/>
        </w:rPr>
        <w:t>behavioral and academic improvement</w:t>
      </w:r>
    </w:p>
    <w:p w14:paraId="100CBACA" w14:textId="59EE7EBC" w:rsidR="000E2528" w:rsidRPr="00A257B9" w:rsidRDefault="000E2528" w:rsidP="000E2528">
      <w:pPr>
        <w:widowControl/>
        <w:numPr>
          <w:ilvl w:val="0"/>
          <w:numId w:val="3"/>
        </w:numPr>
        <w:autoSpaceDE/>
        <w:autoSpaceDN/>
        <w:contextualSpacing/>
        <w:outlineLvl w:val="0"/>
        <w:rPr>
          <w:sz w:val="24"/>
          <w:szCs w:val="24"/>
        </w:rPr>
      </w:pPr>
      <w:r w:rsidRPr="00A257B9">
        <w:rPr>
          <w:color w:val="000000"/>
          <w:sz w:val="24"/>
          <w:szCs w:val="24"/>
        </w:rPr>
        <w:t xml:space="preserve">Select a </w:t>
      </w:r>
      <w:r w:rsidR="00082DE5" w:rsidRPr="00A257B9">
        <w:rPr>
          <w:color w:val="000000"/>
          <w:sz w:val="24"/>
          <w:szCs w:val="24"/>
        </w:rPr>
        <w:t>school level</w:t>
      </w:r>
      <w:r w:rsidRPr="00A257B9">
        <w:rPr>
          <w:color w:val="000000"/>
          <w:sz w:val="24"/>
          <w:szCs w:val="24"/>
        </w:rPr>
        <w:t xml:space="preserve"> </w:t>
      </w:r>
    </w:p>
    <w:p w14:paraId="1B8479D7" w14:textId="77777777" w:rsidR="00082DE5" w:rsidRPr="00A257B9" w:rsidRDefault="000E2528" w:rsidP="000E2528">
      <w:pPr>
        <w:widowControl/>
        <w:numPr>
          <w:ilvl w:val="0"/>
          <w:numId w:val="3"/>
        </w:numPr>
        <w:autoSpaceDE/>
        <w:autoSpaceDN/>
        <w:contextualSpacing/>
        <w:outlineLvl w:val="0"/>
        <w:rPr>
          <w:sz w:val="24"/>
          <w:szCs w:val="24"/>
        </w:rPr>
      </w:pPr>
      <w:r w:rsidRPr="00A257B9">
        <w:rPr>
          <w:color w:val="000000"/>
          <w:sz w:val="24"/>
          <w:szCs w:val="24"/>
        </w:rPr>
        <w:t xml:space="preserve">Select a screening tool(s) for </w:t>
      </w:r>
      <w:r w:rsidR="00082DE5" w:rsidRPr="00A257B9">
        <w:rPr>
          <w:color w:val="000000"/>
          <w:sz w:val="24"/>
          <w:szCs w:val="24"/>
        </w:rPr>
        <w:t xml:space="preserve">behaviors/academics </w:t>
      </w:r>
    </w:p>
    <w:p w14:paraId="53668D7B" w14:textId="2AC67BB4" w:rsidR="000E2528" w:rsidRPr="00A257B9" w:rsidRDefault="000E2528" w:rsidP="00082DE5">
      <w:pPr>
        <w:widowControl/>
        <w:numPr>
          <w:ilvl w:val="1"/>
          <w:numId w:val="3"/>
        </w:numPr>
        <w:autoSpaceDE/>
        <w:autoSpaceDN/>
        <w:contextualSpacing/>
        <w:outlineLvl w:val="0"/>
        <w:rPr>
          <w:sz w:val="24"/>
          <w:szCs w:val="24"/>
        </w:rPr>
      </w:pPr>
      <w:r w:rsidRPr="00A257B9">
        <w:rPr>
          <w:color w:val="000000"/>
          <w:sz w:val="24"/>
          <w:szCs w:val="24"/>
        </w:rPr>
        <w:t xml:space="preserve">Refer to the ratings from the National Center for Response to Intervention </w:t>
      </w:r>
      <w:r w:rsidRPr="00A257B9">
        <w:rPr>
          <w:color w:val="0000FF"/>
          <w:sz w:val="24"/>
          <w:szCs w:val="24"/>
        </w:rPr>
        <w:t xml:space="preserve">http://www.rti4success.org/resources/tools-charts/screening-tools-chart </w:t>
      </w:r>
    </w:p>
    <w:p w14:paraId="204E8712" w14:textId="03361A5F" w:rsidR="000E2528" w:rsidRPr="00A257B9" w:rsidRDefault="000E2528" w:rsidP="000E2528">
      <w:pPr>
        <w:widowControl/>
        <w:numPr>
          <w:ilvl w:val="0"/>
          <w:numId w:val="3"/>
        </w:numPr>
        <w:autoSpaceDE/>
        <w:autoSpaceDN/>
        <w:contextualSpacing/>
        <w:outlineLvl w:val="0"/>
        <w:rPr>
          <w:sz w:val="24"/>
          <w:szCs w:val="24"/>
        </w:rPr>
      </w:pPr>
      <w:r w:rsidRPr="00A257B9">
        <w:rPr>
          <w:color w:val="000000"/>
          <w:sz w:val="24"/>
          <w:szCs w:val="24"/>
        </w:rPr>
        <w:t xml:space="preserve">Select a </w:t>
      </w:r>
      <w:r w:rsidR="00A257B9" w:rsidRPr="00A257B9">
        <w:rPr>
          <w:color w:val="000000"/>
          <w:sz w:val="24"/>
          <w:szCs w:val="24"/>
        </w:rPr>
        <w:t>T</w:t>
      </w:r>
      <w:r w:rsidRPr="00A257B9">
        <w:rPr>
          <w:color w:val="000000"/>
          <w:sz w:val="24"/>
          <w:szCs w:val="24"/>
        </w:rPr>
        <w:t xml:space="preserve">ier 1 and </w:t>
      </w:r>
      <w:r w:rsidR="00A257B9" w:rsidRPr="00A257B9">
        <w:rPr>
          <w:color w:val="000000"/>
          <w:sz w:val="24"/>
          <w:szCs w:val="24"/>
        </w:rPr>
        <w:t>T</w:t>
      </w:r>
      <w:r w:rsidRPr="00A257B9">
        <w:rPr>
          <w:color w:val="000000"/>
          <w:sz w:val="24"/>
          <w:szCs w:val="24"/>
        </w:rPr>
        <w:t xml:space="preserve">er 2 intervention </w:t>
      </w:r>
      <w:r w:rsidR="00A257B9" w:rsidRPr="00A257B9">
        <w:rPr>
          <w:color w:val="000000"/>
          <w:sz w:val="24"/>
          <w:szCs w:val="24"/>
        </w:rPr>
        <w:t>for the behavioral and academic issue.</w:t>
      </w:r>
    </w:p>
    <w:p w14:paraId="7FA079C7" w14:textId="2FA82D3E" w:rsidR="000E2528" w:rsidRPr="00A257B9" w:rsidRDefault="000E2528" w:rsidP="000E2528">
      <w:pPr>
        <w:widowControl/>
        <w:numPr>
          <w:ilvl w:val="0"/>
          <w:numId w:val="3"/>
        </w:numPr>
        <w:autoSpaceDE/>
        <w:autoSpaceDN/>
        <w:contextualSpacing/>
        <w:outlineLvl w:val="0"/>
        <w:rPr>
          <w:sz w:val="24"/>
          <w:szCs w:val="24"/>
        </w:rPr>
      </w:pPr>
      <w:r w:rsidRPr="00A257B9">
        <w:rPr>
          <w:color w:val="000000"/>
          <w:sz w:val="24"/>
          <w:szCs w:val="24"/>
        </w:rPr>
        <w:t xml:space="preserve">Describe how the interventions can be delivered to all students in the </w:t>
      </w:r>
      <w:r w:rsidR="00A257B9" w:rsidRPr="00A257B9">
        <w:rPr>
          <w:color w:val="000000"/>
          <w:sz w:val="24"/>
          <w:szCs w:val="24"/>
        </w:rPr>
        <w:t>l</w:t>
      </w:r>
      <w:r w:rsidRPr="00A257B9">
        <w:rPr>
          <w:color w:val="000000"/>
          <w:sz w:val="24"/>
          <w:szCs w:val="24"/>
        </w:rPr>
        <w:t xml:space="preserve">evel (how much time in the instructional day) and how the curriculum can be used to differentiate learning experiences based on student need and cultural diversity. </w:t>
      </w:r>
      <w:r w:rsidR="00A257B9" w:rsidRPr="00A257B9">
        <w:rPr>
          <w:color w:val="000000"/>
          <w:sz w:val="24"/>
          <w:szCs w:val="24"/>
        </w:rPr>
        <w:t xml:space="preserve">Specifically, discuss how you intend to differentiate instruction for an array of learners. </w:t>
      </w:r>
      <w:r w:rsidRPr="00A257B9">
        <w:rPr>
          <w:color w:val="000000"/>
          <w:sz w:val="24"/>
          <w:szCs w:val="24"/>
        </w:rPr>
        <w:t xml:space="preserve">How will you monitor progress in addition to universal screening? Are there within unit assessments, or do teachers or counselors need to develop common formative assessments? How will you know if students need supplemental instruction? How and when will you decide if they need Tier III or if they return to Tier I? </w:t>
      </w:r>
    </w:p>
    <w:p w14:paraId="4A6CC8FE" w14:textId="77777777" w:rsidR="000E2528" w:rsidRPr="00A257B9" w:rsidRDefault="000E2528" w:rsidP="000E2528">
      <w:pPr>
        <w:widowControl/>
        <w:numPr>
          <w:ilvl w:val="0"/>
          <w:numId w:val="4"/>
        </w:numPr>
        <w:adjustRightInd w:val="0"/>
        <w:spacing w:after="32"/>
        <w:rPr>
          <w:color w:val="000000"/>
          <w:sz w:val="24"/>
          <w:szCs w:val="24"/>
        </w:rPr>
      </w:pPr>
      <w:r w:rsidRPr="00A257B9">
        <w:rPr>
          <w:color w:val="000000"/>
          <w:sz w:val="24"/>
          <w:szCs w:val="24"/>
        </w:rPr>
        <w:lastRenderedPageBreak/>
        <w:t xml:space="preserve">What intensive programs do you recommend based on the above resources (can be same programs but just more individualized, more time, different teacher that is more experienced/highly trained, smaller group)? How will these programs be offered? </w:t>
      </w:r>
    </w:p>
    <w:p w14:paraId="4A67A24C" w14:textId="77777777" w:rsidR="000E2528" w:rsidRPr="00A257B9" w:rsidRDefault="000E2528" w:rsidP="000E2528">
      <w:pPr>
        <w:widowControl/>
        <w:numPr>
          <w:ilvl w:val="0"/>
          <w:numId w:val="4"/>
        </w:numPr>
        <w:adjustRightInd w:val="0"/>
        <w:spacing w:after="32"/>
        <w:rPr>
          <w:color w:val="000000"/>
          <w:sz w:val="24"/>
          <w:szCs w:val="24"/>
        </w:rPr>
      </w:pPr>
      <w:r w:rsidRPr="00A257B9">
        <w:rPr>
          <w:color w:val="000000"/>
          <w:sz w:val="24"/>
          <w:szCs w:val="24"/>
        </w:rPr>
        <w:t>How will you measure and insure acceptability and fidelity of interventions?</w:t>
      </w:r>
    </w:p>
    <w:p w14:paraId="1651D436" w14:textId="77777777" w:rsidR="00D25E25" w:rsidRDefault="00D25E25" w:rsidP="00BA1281">
      <w:pPr>
        <w:rPr>
          <w:b/>
          <w:bCs/>
          <w:sz w:val="24"/>
          <w:szCs w:val="24"/>
          <w:u w:val="single"/>
        </w:rPr>
      </w:pPr>
    </w:p>
    <w:p w14:paraId="683AB46F" w14:textId="43CFCF55" w:rsidR="00BA1281" w:rsidRPr="00BA1281" w:rsidRDefault="00BA1281" w:rsidP="00BA1281">
      <w:pPr>
        <w:rPr>
          <w:b/>
          <w:bCs/>
          <w:sz w:val="24"/>
          <w:szCs w:val="24"/>
          <w:u w:val="single"/>
        </w:rPr>
      </w:pPr>
      <w:r w:rsidRPr="00BA1281">
        <w:rPr>
          <w:b/>
          <w:bCs/>
          <w:sz w:val="24"/>
          <w:szCs w:val="24"/>
          <w:u w:val="single"/>
        </w:rPr>
        <w:t>COURSE GRADING</w:t>
      </w:r>
    </w:p>
    <w:p w14:paraId="4CBD4333" w14:textId="77777777" w:rsidR="00CA653F" w:rsidRPr="00230A99" w:rsidRDefault="00CA653F" w:rsidP="00230A99">
      <w:pPr>
        <w:rPr>
          <w:sz w:val="24"/>
          <w:szCs w:val="24"/>
        </w:rPr>
      </w:pPr>
    </w:p>
    <w:tbl>
      <w:tblPr>
        <w:tblW w:w="0" w:type="auto"/>
        <w:tblInd w:w="12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6480"/>
        <w:gridCol w:w="1704"/>
      </w:tblGrid>
      <w:tr w:rsidR="00CA653F" w:rsidRPr="00230A99" w14:paraId="3C61D6CD" w14:textId="77777777">
        <w:trPr>
          <w:trHeight w:val="277"/>
        </w:trPr>
        <w:tc>
          <w:tcPr>
            <w:tcW w:w="6480" w:type="dxa"/>
          </w:tcPr>
          <w:p w14:paraId="13C7CC61" w14:textId="77777777" w:rsidR="00CA653F" w:rsidRPr="00230A99" w:rsidRDefault="00000000" w:rsidP="00230A99">
            <w:pPr>
              <w:rPr>
                <w:sz w:val="24"/>
                <w:szCs w:val="24"/>
              </w:rPr>
            </w:pPr>
            <w:r w:rsidRPr="00230A99">
              <w:rPr>
                <w:sz w:val="24"/>
                <w:szCs w:val="24"/>
              </w:rPr>
              <w:t>Assignment</w:t>
            </w:r>
          </w:p>
        </w:tc>
        <w:tc>
          <w:tcPr>
            <w:tcW w:w="1704" w:type="dxa"/>
          </w:tcPr>
          <w:p w14:paraId="72F85856" w14:textId="77777777" w:rsidR="00CA653F" w:rsidRPr="00230A99" w:rsidRDefault="00000000" w:rsidP="00230A99">
            <w:pPr>
              <w:rPr>
                <w:sz w:val="24"/>
                <w:szCs w:val="24"/>
              </w:rPr>
            </w:pPr>
            <w:r w:rsidRPr="00230A99">
              <w:rPr>
                <w:sz w:val="24"/>
                <w:szCs w:val="24"/>
              </w:rPr>
              <w:t>Total Points</w:t>
            </w:r>
          </w:p>
        </w:tc>
      </w:tr>
      <w:tr w:rsidR="00CA653F" w:rsidRPr="00230A99" w14:paraId="50489225" w14:textId="77777777">
        <w:trPr>
          <w:trHeight w:val="282"/>
        </w:trPr>
        <w:tc>
          <w:tcPr>
            <w:tcW w:w="6480" w:type="dxa"/>
          </w:tcPr>
          <w:p w14:paraId="107A3E2F" w14:textId="7C333C6B" w:rsidR="00CA653F" w:rsidRPr="00230A99" w:rsidRDefault="00BE6DDF" w:rsidP="00230A99">
            <w:pPr>
              <w:rPr>
                <w:sz w:val="24"/>
                <w:szCs w:val="24"/>
              </w:rPr>
            </w:pPr>
            <w:r>
              <w:rPr>
                <w:sz w:val="24"/>
                <w:szCs w:val="24"/>
              </w:rPr>
              <w:t>Pop</w:t>
            </w:r>
            <w:r w:rsidR="00C42CF7">
              <w:rPr>
                <w:sz w:val="24"/>
                <w:szCs w:val="24"/>
              </w:rPr>
              <w:t xml:space="preserve"> Quizzes</w:t>
            </w:r>
          </w:p>
        </w:tc>
        <w:tc>
          <w:tcPr>
            <w:tcW w:w="1704" w:type="dxa"/>
          </w:tcPr>
          <w:p w14:paraId="3CB03E08" w14:textId="0F653CE8" w:rsidR="00CA653F" w:rsidRPr="00230A99" w:rsidRDefault="00545A92" w:rsidP="00230A99">
            <w:pPr>
              <w:rPr>
                <w:sz w:val="24"/>
                <w:szCs w:val="24"/>
              </w:rPr>
            </w:pPr>
            <w:r>
              <w:rPr>
                <w:sz w:val="24"/>
                <w:szCs w:val="24"/>
              </w:rPr>
              <w:t>125</w:t>
            </w:r>
          </w:p>
        </w:tc>
      </w:tr>
      <w:tr w:rsidR="00CA653F" w:rsidRPr="00230A99" w14:paraId="6747CFB5" w14:textId="77777777">
        <w:trPr>
          <w:trHeight w:val="282"/>
        </w:trPr>
        <w:tc>
          <w:tcPr>
            <w:tcW w:w="6480" w:type="dxa"/>
          </w:tcPr>
          <w:p w14:paraId="0B1B7C19" w14:textId="2F7169B4" w:rsidR="00CA653F" w:rsidRPr="00230A99" w:rsidRDefault="00C42CF7" w:rsidP="00230A99">
            <w:pPr>
              <w:rPr>
                <w:sz w:val="24"/>
                <w:szCs w:val="24"/>
              </w:rPr>
            </w:pPr>
            <w:r>
              <w:rPr>
                <w:sz w:val="24"/>
                <w:szCs w:val="24"/>
              </w:rPr>
              <w:t>CSCP Debate</w:t>
            </w:r>
          </w:p>
        </w:tc>
        <w:tc>
          <w:tcPr>
            <w:tcW w:w="1704" w:type="dxa"/>
          </w:tcPr>
          <w:p w14:paraId="387478B7" w14:textId="77777777" w:rsidR="00CA653F" w:rsidRPr="00230A99" w:rsidRDefault="00000000" w:rsidP="00230A99">
            <w:pPr>
              <w:rPr>
                <w:sz w:val="24"/>
                <w:szCs w:val="24"/>
              </w:rPr>
            </w:pPr>
            <w:r w:rsidRPr="00230A99">
              <w:rPr>
                <w:sz w:val="24"/>
                <w:szCs w:val="24"/>
              </w:rPr>
              <w:t>200</w:t>
            </w:r>
          </w:p>
        </w:tc>
      </w:tr>
      <w:tr w:rsidR="00CA653F" w:rsidRPr="00230A99" w14:paraId="12B98BAA" w14:textId="77777777">
        <w:trPr>
          <w:trHeight w:val="277"/>
        </w:trPr>
        <w:tc>
          <w:tcPr>
            <w:tcW w:w="6480" w:type="dxa"/>
          </w:tcPr>
          <w:p w14:paraId="48F83AAE" w14:textId="12AE3657" w:rsidR="00CA653F" w:rsidRPr="00230A99" w:rsidRDefault="00C42CF7" w:rsidP="00230A99">
            <w:pPr>
              <w:rPr>
                <w:sz w:val="24"/>
                <w:szCs w:val="24"/>
              </w:rPr>
            </w:pPr>
            <w:r>
              <w:rPr>
                <w:sz w:val="24"/>
                <w:szCs w:val="24"/>
              </w:rPr>
              <w:t>CSCP Project</w:t>
            </w:r>
          </w:p>
        </w:tc>
        <w:tc>
          <w:tcPr>
            <w:tcW w:w="1704" w:type="dxa"/>
          </w:tcPr>
          <w:p w14:paraId="75EFFC93" w14:textId="76B73863" w:rsidR="00CA653F" w:rsidRPr="00230A99" w:rsidRDefault="00545A92" w:rsidP="00230A99">
            <w:pPr>
              <w:rPr>
                <w:sz w:val="24"/>
                <w:szCs w:val="24"/>
              </w:rPr>
            </w:pPr>
            <w:r>
              <w:rPr>
                <w:sz w:val="24"/>
                <w:szCs w:val="24"/>
              </w:rPr>
              <w:t>400</w:t>
            </w:r>
          </w:p>
        </w:tc>
      </w:tr>
      <w:tr w:rsidR="00CA653F" w:rsidRPr="00230A99" w14:paraId="2C8C6A07" w14:textId="77777777">
        <w:trPr>
          <w:trHeight w:val="282"/>
        </w:trPr>
        <w:tc>
          <w:tcPr>
            <w:tcW w:w="6480" w:type="dxa"/>
          </w:tcPr>
          <w:p w14:paraId="732FC0C3" w14:textId="6C19EFDF" w:rsidR="00CA653F" w:rsidRPr="00230A99" w:rsidRDefault="00C42CF7" w:rsidP="00230A99">
            <w:pPr>
              <w:rPr>
                <w:sz w:val="24"/>
                <w:szCs w:val="24"/>
              </w:rPr>
            </w:pPr>
            <w:r>
              <w:rPr>
                <w:sz w:val="24"/>
                <w:szCs w:val="24"/>
              </w:rPr>
              <w:t>Evidence-Based Tier 1 &amp; 2 Paper</w:t>
            </w:r>
          </w:p>
        </w:tc>
        <w:tc>
          <w:tcPr>
            <w:tcW w:w="1704" w:type="dxa"/>
          </w:tcPr>
          <w:p w14:paraId="0A02E809" w14:textId="348068A9" w:rsidR="00CA653F" w:rsidRPr="00230A99" w:rsidRDefault="00545A92" w:rsidP="00230A99">
            <w:pPr>
              <w:rPr>
                <w:sz w:val="24"/>
                <w:szCs w:val="24"/>
              </w:rPr>
            </w:pPr>
            <w:r>
              <w:rPr>
                <w:sz w:val="24"/>
                <w:szCs w:val="24"/>
              </w:rPr>
              <w:t>75</w:t>
            </w:r>
          </w:p>
        </w:tc>
      </w:tr>
      <w:tr w:rsidR="00CA653F" w:rsidRPr="00230A99" w14:paraId="4340F4F4" w14:textId="77777777">
        <w:trPr>
          <w:trHeight w:val="277"/>
        </w:trPr>
        <w:tc>
          <w:tcPr>
            <w:tcW w:w="6480" w:type="dxa"/>
          </w:tcPr>
          <w:p w14:paraId="0B7DE83D" w14:textId="77777777" w:rsidR="00CA653F" w:rsidRPr="00230A99" w:rsidRDefault="00000000" w:rsidP="00230A99">
            <w:pPr>
              <w:rPr>
                <w:sz w:val="24"/>
                <w:szCs w:val="24"/>
              </w:rPr>
            </w:pPr>
            <w:r w:rsidRPr="00230A99">
              <w:rPr>
                <w:sz w:val="24"/>
                <w:szCs w:val="24"/>
              </w:rPr>
              <w:t>Total</w:t>
            </w:r>
          </w:p>
        </w:tc>
        <w:tc>
          <w:tcPr>
            <w:tcW w:w="1704" w:type="dxa"/>
          </w:tcPr>
          <w:p w14:paraId="78432720" w14:textId="2EC7842A" w:rsidR="00CA653F" w:rsidRPr="00230A99" w:rsidRDefault="00545A92" w:rsidP="00230A99">
            <w:pPr>
              <w:rPr>
                <w:sz w:val="24"/>
                <w:szCs w:val="24"/>
              </w:rPr>
            </w:pPr>
            <w:r>
              <w:rPr>
                <w:sz w:val="24"/>
                <w:szCs w:val="24"/>
              </w:rPr>
              <w:t>700</w:t>
            </w:r>
          </w:p>
        </w:tc>
      </w:tr>
    </w:tbl>
    <w:p w14:paraId="60FE0243" w14:textId="77777777" w:rsidR="00BA1281" w:rsidRDefault="00BA1281" w:rsidP="000E2528">
      <w:pPr>
        <w:rPr>
          <w:sz w:val="24"/>
          <w:szCs w:val="24"/>
        </w:rPr>
      </w:pPr>
    </w:p>
    <w:p w14:paraId="5701B928" w14:textId="77777777" w:rsidR="00BA1281" w:rsidRPr="000F3BBE" w:rsidRDefault="00BA1281" w:rsidP="00BA1281">
      <w:pPr>
        <w:rPr>
          <w:b/>
          <w:bCs/>
          <w:sz w:val="24"/>
          <w:szCs w:val="24"/>
          <w:u w:val="single"/>
        </w:rPr>
      </w:pPr>
      <w:r w:rsidRPr="000F3BBE">
        <w:rPr>
          <w:b/>
          <w:bCs/>
          <w:sz w:val="24"/>
          <w:szCs w:val="24"/>
          <w:u w:val="single"/>
        </w:rPr>
        <w:t>GRADING SCALE</w:t>
      </w:r>
    </w:p>
    <w:p w14:paraId="78290F3E" w14:textId="77777777" w:rsidR="00BA1281" w:rsidRPr="000F3BBE" w:rsidRDefault="00BA1281" w:rsidP="00BA1281">
      <w:pPr>
        <w:rPr>
          <w:sz w:val="24"/>
          <w:szCs w:val="24"/>
        </w:rPr>
      </w:pPr>
      <w:r w:rsidRPr="000F3BBE">
        <w:rPr>
          <w:sz w:val="24"/>
          <w:szCs w:val="24"/>
        </w:rPr>
        <w:t>Final grades will be determined using the total points you earned during the semester:</w:t>
      </w:r>
    </w:p>
    <w:p w14:paraId="5A3AA3F3" w14:textId="77777777" w:rsidR="00BA1281" w:rsidRDefault="00BA1281" w:rsidP="00BA1281">
      <w:pPr>
        <w:pStyle w:val="BodyText"/>
        <w:spacing w:line="560" w:lineRule="atLeast"/>
        <w:ind w:right="332"/>
        <w:jc w:val="both"/>
      </w:pPr>
      <w:r>
        <w:rPr>
          <w:w w:val="105"/>
        </w:rPr>
        <w:t>93.00%</w:t>
      </w:r>
      <w:r>
        <w:rPr>
          <w:spacing w:val="-9"/>
          <w:w w:val="105"/>
        </w:rPr>
        <w:t xml:space="preserve"> </w:t>
      </w:r>
      <w:r>
        <w:rPr>
          <w:w w:val="105"/>
        </w:rPr>
        <w:t>or</w:t>
      </w:r>
      <w:r>
        <w:rPr>
          <w:spacing w:val="-9"/>
          <w:w w:val="105"/>
        </w:rPr>
        <w:t xml:space="preserve"> </w:t>
      </w:r>
      <w:r>
        <w:rPr>
          <w:w w:val="105"/>
        </w:rPr>
        <w:t>higher</w:t>
      </w:r>
      <w:r>
        <w:rPr>
          <w:spacing w:val="-9"/>
          <w:w w:val="105"/>
        </w:rPr>
        <w:t xml:space="preserve"> </w:t>
      </w:r>
      <w:r>
        <w:rPr>
          <w:w w:val="105"/>
        </w:rPr>
        <w:t>=</w:t>
      </w:r>
      <w:r>
        <w:rPr>
          <w:spacing w:val="-9"/>
          <w:w w:val="105"/>
        </w:rPr>
        <w:t xml:space="preserve"> </w:t>
      </w:r>
      <w:r>
        <w:rPr>
          <w:w w:val="105"/>
        </w:rPr>
        <w:t>A;</w:t>
      </w:r>
      <w:r>
        <w:rPr>
          <w:spacing w:val="-8"/>
          <w:w w:val="105"/>
        </w:rPr>
        <w:t xml:space="preserve"> </w:t>
      </w:r>
      <w:r>
        <w:rPr>
          <w:w w:val="105"/>
        </w:rPr>
        <w:t>90.00%</w:t>
      </w:r>
      <w:r>
        <w:rPr>
          <w:spacing w:val="-9"/>
          <w:w w:val="105"/>
        </w:rPr>
        <w:t xml:space="preserve"> </w:t>
      </w:r>
      <w:r>
        <w:rPr>
          <w:w w:val="105"/>
        </w:rPr>
        <w:t>to</w:t>
      </w:r>
      <w:r>
        <w:rPr>
          <w:spacing w:val="-9"/>
          <w:w w:val="105"/>
        </w:rPr>
        <w:t xml:space="preserve"> </w:t>
      </w:r>
      <w:r>
        <w:rPr>
          <w:w w:val="105"/>
        </w:rPr>
        <w:t>92.99%</w:t>
      </w:r>
      <w:r>
        <w:rPr>
          <w:spacing w:val="-9"/>
          <w:w w:val="105"/>
        </w:rPr>
        <w:t xml:space="preserve"> </w:t>
      </w:r>
      <w:r>
        <w:rPr>
          <w:w w:val="105"/>
        </w:rPr>
        <w:t>=</w:t>
      </w:r>
      <w:r>
        <w:rPr>
          <w:spacing w:val="-8"/>
          <w:w w:val="105"/>
        </w:rPr>
        <w:t xml:space="preserve"> </w:t>
      </w:r>
      <w:r>
        <w:rPr>
          <w:w w:val="105"/>
        </w:rPr>
        <w:t>A-;</w:t>
      </w:r>
      <w:r>
        <w:rPr>
          <w:spacing w:val="-8"/>
          <w:w w:val="105"/>
        </w:rPr>
        <w:t xml:space="preserve"> </w:t>
      </w:r>
      <w:r>
        <w:rPr>
          <w:w w:val="105"/>
        </w:rPr>
        <w:t>87.00%</w:t>
      </w:r>
      <w:r>
        <w:rPr>
          <w:spacing w:val="-8"/>
          <w:w w:val="105"/>
        </w:rPr>
        <w:t xml:space="preserve"> </w:t>
      </w:r>
      <w:r>
        <w:rPr>
          <w:w w:val="105"/>
        </w:rPr>
        <w:t>to</w:t>
      </w:r>
      <w:r>
        <w:rPr>
          <w:spacing w:val="-8"/>
          <w:w w:val="105"/>
        </w:rPr>
        <w:t xml:space="preserve"> </w:t>
      </w:r>
      <w:r>
        <w:rPr>
          <w:w w:val="105"/>
        </w:rPr>
        <w:t>89.99%</w:t>
      </w:r>
      <w:r>
        <w:rPr>
          <w:spacing w:val="-7"/>
          <w:w w:val="105"/>
        </w:rPr>
        <w:t xml:space="preserve"> </w:t>
      </w:r>
      <w:r>
        <w:rPr>
          <w:w w:val="105"/>
        </w:rPr>
        <w:t>=</w:t>
      </w:r>
      <w:r>
        <w:rPr>
          <w:spacing w:val="-8"/>
          <w:w w:val="105"/>
        </w:rPr>
        <w:t xml:space="preserve"> </w:t>
      </w:r>
      <w:r>
        <w:rPr>
          <w:w w:val="105"/>
        </w:rPr>
        <w:t>B+;</w:t>
      </w:r>
      <w:r>
        <w:rPr>
          <w:spacing w:val="-8"/>
          <w:w w:val="105"/>
        </w:rPr>
        <w:t xml:space="preserve"> </w:t>
      </w:r>
      <w:r>
        <w:rPr>
          <w:w w:val="105"/>
        </w:rPr>
        <w:t>83.00%</w:t>
      </w:r>
      <w:r>
        <w:rPr>
          <w:spacing w:val="-8"/>
          <w:w w:val="105"/>
        </w:rPr>
        <w:t>-</w:t>
      </w:r>
      <w:r>
        <w:rPr>
          <w:w w:val="105"/>
        </w:rPr>
        <w:t>86.99%=</w:t>
      </w:r>
    </w:p>
    <w:p w14:paraId="16B086CF" w14:textId="77777777" w:rsidR="00BA1281" w:rsidRDefault="00BA1281" w:rsidP="00BA1281">
      <w:pPr>
        <w:pStyle w:val="BodyText"/>
        <w:spacing w:before="9"/>
      </w:pPr>
      <w:r>
        <w:t>B; 80.00% to 82.99% = B-; 77.00% to 79.99% = C+; 73.00% to 76.99% = C; 70.00% to 72.99%</w:t>
      </w:r>
    </w:p>
    <w:p w14:paraId="0D306B66" w14:textId="77777777" w:rsidR="00BA1281" w:rsidRDefault="00BA1281" w:rsidP="00BA1281">
      <w:pPr>
        <w:pStyle w:val="BodyText"/>
        <w:spacing w:before="3"/>
      </w:pPr>
      <w:r>
        <w:rPr>
          <w:w w:val="105"/>
        </w:rPr>
        <w:t>= C-; 67.00% to 69.99% = D+; 60.00% to 66.99% = D; 59.99% or lower = F</w:t>
      </w:r>
    </w:p>
    <w:p w14:paraId="3AF48967" w14:textId="77777777" w:rsidR="00BA1281" w:rsidRDefault="00BA1281" w:rsidP="000E2528">
      <w:pPr>
        <w:rPr>
          <w:sz w:val="24"/>
          <w:szCs w:val="24"/>
        </w:rPr>
        <w:sectPr w:rsidR="00BA1281" w:rsidSect="00BA1281">
          <w:pgSz w:w="12240" w:h="15840"/>
          <w:pgMar w:top="1440" w:right="1440" w:bottom="1440" w:left="1440" w:header="734" w:footer="1066" w:gutter="0"/>
          <w:cols w:space="720"/>
        </w:sectPr>
      </w:pPr>
    </w:p>
    <w:p w14:paraId="216F2F2F" w14:textId="77777777" w:rsidR="00BA1281" w:rsidRDefault="00BA1281" w:rsidP="00BA1281">
      <w:pPr>
        <w:pStyle w:val="BodyText"/>
        <w:spacing w:before="5"/>
        <w:rPr>
          <w:sz w:val="20"/>
        </w:rPr>
      </w:pPr>
    </w:p>
    <w:p w14:paraId="4171DE5D" w14:textId="77777777" w:rsidR="00BA1281" w:rsidRPr="000F3BBE" w:rsidRDefault="00BA1281" w:rsidP="00BA1281">
      <w:pPr>
        <w:pStyle w:val="Heading1"/>
        <w:ind w:left="0"/>
        <w:rPr>
          <w:u w:val="none"/>
        </w:rPr>
      </w:pPr>
      <w:r w:rsidRPr="000F3BBE">
        <w:t>UNIVERSITY POLICIES</w:t>
      </w:r>
    </w:p>
    <w:p w14:paraId="486C69C8" w14:textId="77777777" w:rsidR="00BA1281" w:rsidRPr="000F3BBE" w:rsidRDefault="00BA1281" w:rsidP="00BA1281">
      <w:pPr>
        <w:rPr>
          <w:sz w:val="24"/>
          <w:szCs w:val="24"/>
        </w:rPr>
      </w:pPr>
      <w:r w:rsidRPr="000F3BBE">
        <w:rPr>
          <w:sz w:val="24"/>
          <w:szCs w:val="24"/>
        </w:rPr>
        <w:t>The purpose of the </w:t>
      </w:r>
      <w:hyperlink r:id="rId54">
        <w:r w:rsidRPr="000F3BBE">
          <w:rPr>
            <w:rStyle w:val="Hyperlink"/>
            <w:sz w:val="24"/>
            <w:szCs w:val="24"/>
          </w:rPr>
          <w:t>University Syllabus Policy Statements</w:t>
        </w:r>
      </w:hyperlink>
      <w:r w:rsidRPr="000F3BBE">
        <w:rPr>
          <w:sz w:val="24"/>
          <w:szCs w:val="24"/>
        </w:rPr>
        <w:t>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55">
        <w:r w:rsidRPr="000F3BBE">
          <w:rPr>
            <w:rStyle w:val="Hyperlink"/>
            <w:sz w:val="24"/>
            <w:szCs w:val="24"/>
          </w:rPr>
          <w:t>University Syllabus Policy Statements</w:t>
        </w:r>
      </w:hyperlink>
      <w:r w:rsidRPr="000F3BBE">
        <w:rPr>
          <w:sz w:val="24"/>
          <w:szCs w:val="24"/>
        </w:rPr>
        <w:t>. These policies cover topics such as nondiscrimination, disability accommodation, academic integrity, among many others. For program and course specific policies please refer to the individual course syllabus provided by your instructor.</w:t>
      </w:r>
    </w:p>
    <w:p w14:paraId="0222E8E3" w14:textId="77777777" w:rsidR="00BA1281" w:rsidRPr="000F3BBE" w:rsidRDefault="00BA1281" w:rsidP="00BA1281">
      <w:pPr>
        <w:rPr>
          <w:sz w:val="24"/>
          <w:szCs w:val="24"/>
        </w:rPr>
      </w:pPr>
    </w:p>
    <w:p w14:paraId="104D0E08" w14:textId="77777777" w:rsidR="00BA1281" w:rsidRDefault="00BA1281" w:rsidP="00BA1281">
      <w:pPr>
        <w:pStyle w:val="ListParagraph"/>
        <w:ind w:left="0" w:firstLine="0"/>
        <w:rPr>
          <w:color w:val="000000" w:themeColor="text1"/>
          <w:sz w:val="24"/>
          <w:szCs w:val="24"/>
        </w:rPr>
      </w:pPr>
      <w:r w:rsidRPr="000F3BBE">
        <w:rPr>
          <w:b/>
          <w:bCs/>
          <w:color w:val="000000" w:themeColor="text1"/>
          <w:sz w:val="24"/>
          <w:szCs w:val="24"/>
          <w:u w:val="single"/>
        </w:rPr>
        <w:t>COPYRIGHT AND RECORDING</w:t>
      </w:r>
    </w:p>
    <w:p w14:paraId="771FF9E9" w14:textId="77777777" w:rsidR="00BA1281" w:rsidRPr="000F3BBE" w:rsidRDefault="00BA1281" w:rsidP="00BA1281">
      <w:pPr>
        <w:pStyle w:val="ListParagraph"/>
        <w:ind w:left="0" w:firstLine="0"/>
        <w:rPr>
          <w:b/>
          <w:bCs/>
          <w:color w:val="000000"/>
          <w:sz w:val="24"/>
          <w:szCs w:val="24"/>
          <w:u w:val="single"/>
        </w:rPr>
      </w:pPr>
      <w:r w:rsidRPr="000F3BBE">
        <w:rPr>
          <w:color w:val="000000" w:themeColor="text1"/>
          <w:sz w:val="24"/>
          <w:szCs w:val="24"/>
        </w:rPr>
        <w:t>Class lectures are protected by copyright law and constitute the intellectual property of the faculty member</w:t>
      </w:r>
      <w:proofErr w:type="gramStart"/>
      <w:r w:rsidRPr="000F3BBE">
        <w:rPr>
          <w:color w:val="000000" w:themeColor="text1"/>
          <w:sz w:val="24"/>
          <w:szCs w:val="24"/>
        </w:rPr>
        <w:t xml:space="preserve">.  </w:t>
      </w:r>
      <w:proofErr w:type="gramEnd"/>
      <w:r w:rsidRPr="000F3BBE">
        <w:rPr>
          <w:color w:val="000000" w:themeColor="text1"/>
          <w:sz w:val="24"/>
          <w:szCs w:val="24"/>
        </w:rPr>
        <w:t>Accordingly, students are not permitted to record lectures or other class activities unless they have received an approved disability accommodation authorizing such recording, or they have obtained permission from the faculty member prior to recording</w:t>
      </w:r>
      <w:proofErr w:type="gramStart"/>
      <w:r w:rsidRPr="000F3BBE">
        <w:rPr>
          <w:color w:val="000000" w:themeColor="text1"/>
          <w:sz w:val="24"/>
          <w:szCs w:val="24"/>
        </w:rPr>
        <w:t xml:space="preserve">.  </w:t>
      </w:r>
      <w:proofErr w:type="gramEnd"/>
      <w:r w:rsidRPr="000F3BBE">
        <w:rPr>
          <w:color w:val="000000" w:themeColor="text1"/>
          <w:sz w:val="24"/>
          <w:szCs w:val="24"/>
        </w:rPr>
        <w:t>Distribution or sale of recordings or other course materials is prohibited without the written permission of the instructor and other students who are recorded</w:t>
      </w:r>
      <w:proofErr w:type="gramStart"/>
      <w:r w:rsidRPr="000F3BBE">
        <w:rPr>
          <w:color w:val="000000" w:themeColor="text1"/>
          <w:sz w:val="24"/>
          <w:szCs w:val="24"/>
        </w:rPr>
        <w:t xml:space="preserve">.  </w:t>
      </w:r>
      <w:proofErr w:type="gramEnd"/>
      <w:r w:rsidRPr="000F3BBE">
        <w:rPr>
          <w:color w:val="000000" w:themeColor="text1"/>
          <w:sz w:val="24"/>
          <w:szCs w:val="24"/>
        </w:rPr>
        <w:t>Distribution without permission is a violation of copyright law and the Code of Student Rights and Responsibilities (Sections 4.6, 4.8, 4.9)</w:t>
      </w:r>
      <w:proofErr w:type="gramStart"/>
      <w:r w:rsidRPr="000F3BBE">
        <w:rPr>
          <w:color w:val="000000" w:themeColor="text1"/>
          <w:sz w:val="24"/>
          <w:szCs w:val="24"/>
        </w:rPr>
        <w:t xml:space="preserve">.  </w:t>
      </w:r>
      <w:proofErr w:type="gramEnd"/>
      <w:r w:rsidRPr="000F3BBE">
        <w:rPr>
          <w:color w:val="000000" w:themeColor="text1"/>
          <w:sz w:val="24"/>
          <w:szCs w:val="24"/>
        </w:rPr>
        <w:t>The faculty member, however, reserves the right to record lectures or other class activities, and may make any such recordings available to student who have missed a lecture or activity due to illness or another excused reason</w:t>
      </w:r>
      <w:proofErr w:type="gramStart"/>
      <w:r w:rsidRPr="000F3BBE">
        <w:rPr>
          <w:color w:val="000000" w:themeColor="text1"/>
          <w:sz w:val="24"/>
          <w:szCs w:val="24"/>
        </w:rPr>
        <w:t xml:space="preserve">.  </w:t>
      </w:r>
      <w:proofErr w:type="gramEnd"/>
    </w:p>
    <w:p w14:paraId="20C3488C" w14:textId="77777777" w:rsidR="00BA1281" w:rsidRPr="000F3BBE" w:rsidRDefault="00BA1281" w:rsidP="00BA1281">
      <w:pPr>
        <w:ind w:left="187" w:hanging="187"/>
        <w:rPr>
          <w:b/>
          <w:bCs/>
          <w:sz w:val="24"/>
          <w:szCs w:val="24"/>
          <w:u w:val="single"/>
          <w:lang w:eastAsia="zh-CN"/>
        </w:rPr>
      </w:pPr>
    </w:p>
    <w:p w14:paraId="7EC2E1B9" w14:textId="77777777" w:rsidR="00BA1281" w:rsidRDefault="00BA1281" w:rsidP="00BA1281">
      <w:pPr>
        <w:rPr>
          <w:sz w:val="24"/>
          <w:szCs w:val="24"/>
        </w:rPr>
      </w:pPr>
      <w:r w:rsidRPr="000F3BBE">
        <w:rPr>
          <w:b/>
          <w:bCs/>
          <w:sz w:val="24"/>
          <w:szCs w:val="24"/>
          <w:u w:val="single"/>
        </w:rPr>
        <w:t>SUICIDE PREVENTION, AVAILABLE SUICIDE PROGRAMS AND RELATED PROCEDURES:</w:t>
      </w:r>
      <w:r w:rsidRPr="000F3BBE">
        <w:rPr>
          <w:sz w:val="24"/>
          <w:szCs w:val="24"/>
        </w:rPr>
        <w:t xml:space="preserve"> </w:t>
      </w:r>
    </w:p>
    <w:p w14:paraId="155A5F42" w14:textId="77777777" w:rsidR="00BA1281" w:rsidRPr="000F3BBE" w:rsidRDefault="00BA1281" w:rsidP="00BA1281">
      <w:pPr>
        <w:rPr>
          <w:sz w:val="24"/>
          <w:szCs w:val="24"/>
        </w:rPr>
      </w:pPr>
      <w:r w:rsidRPr="000F3BBE">
        <w:rPr>
          <w:sz w:val="24"/>
          <w:szCs w:val="24"/>
        </w:rPr>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56">
        <w:r w:rsidRPr="000F3BBE">
          <w:rPr>
            <w:rStyle w:val="Hyperlink"/>
            <w:sz w:val="24"/>
            <w:szCs w:val="24"/>
          </w:rPr>
          <w:t>https://www.missouristate.edu/policy/Op1_08-suicide-prevention-available-suicide-programs-and-related-procedures.htm</w:t>
        </w:r>
      </w:hyperlink>
    </w:p>
    <w:p w14:paraId="470533EE" w14:textId="77777777" w:rsidR="00BA1281" w:rsidRPr="000F3BBE" w:rsidRDefault="00BA1281" w:rsidP="00BA1281">
      <w:pPr>
        <w:ind w:left="187" w:hanging="187"/>
        <w:rPr>
          <w:sz w:val="24"/>
          <w:szCs w:val="24"/>
        </w:rPr>
      </w:pPr>
    </w:p>
    <w:p w14:paraId="2DA5F9D8" w14:textId="77777777" w:rsidR="00BA1281" w:rsidRDefault="00BA1281" w:rsidP="00BA1281">
      <w:pPr>
        <w:rPr>
          <w:b/>
          <w:bCs/>
          <w:sz w:val="24"/>
          <w:szCs w:val="24"/>
          <w:u w:val="single"/>
        </w:rPr>
      </w:pPr>
      <w:r w:rsidRPr="000F3BBE">
        <w:rPr>
          <w:b/>
          <w:bCs/>
          <w:sz w:val="24"/>
          <w:szCs w:val="24"/>
          <w:u w:val="single"/>
        </w:rPr>
        <w:t>COPYRIGHT &amp; FAIR USE STATEMENT</w:t>
      </w:r>
    </w:p>
    <w:p w14:paraId="536E98C7" w14:textId="77777777" w:rsidR="00BA1281" w:rsidRPr="000F3BBE" w:rsidRDefault="00BA1281" w:rsidP="00BA1281">
      <w:pPr>
        <w:rPr>
          <w:sz w:val="24"/>
          <w:szCs w:val="24"/>
        </w:rPr>
      </w:pPr>
      <w:r w:rsidRPr="000F3BBE">
        <w:rPr>
          <w:sz w:val="24"/>
          <w:szCs w:val="24"/>
        </w:rPr>
        <w:t xml:space="preserve">This course may contain copyrighted material, the use of which may not have been specifically authorized by the copyright owner. This material is available </w:t>
      </w:r>
      <w:proofErr w:type="gramStart"/>
      <w:r w:rsidRPr="000F3BBE">
        <w:rPr>
          <w:sz w:val="24"/>
          <w:szCs w:val="24"/>
        </w:rPr>
        <w:t>in an effort to</w:t>
      </w:r>
      <w:proofErr w:type="gramEnd"/>
      <w:r w:rsidRPr="000F3BBE">
        <w:rPr>
          <w:sz w:val="24"/>
          <w:szCs w:val="24"/>
        </w:rPr>
        <w:t xml:space="preserve">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w:t>
      </w:r>
      <w:proofErr w:type="gramStart"/>
      <w:r w:rsidRPr="000F3BBE">
        <w:rPr>
          <w:sz w:val="24"/>
          <w:szCs w:val="24"/>
        </w:rPr>
        <w:t>models</w:t>
      </w:r>
      <w:proofErr w:type="gramEnd"/>
      <w:r w:rsidRPr="000F3BBE">
        <w:rPr>
          <w:sz w:val="24"/>
          <w:szCs w:val="24"/>
        </w:rPr>
        <w:t xml:space="preserve"> and other educational tools. These have implied copyright whether previously published or not</w:t>
      </w:r>
      <w:proofErr w:type="gramStart"/>
      <w:r w:rsidRPr="000F3BBE">
        <w:rPr>
          <w:sz w:val="24"/>
          <w:szCs w:val="24"/>
        </w:rPr>
        <w:t xml:space="preserve">.  </w:t>
      </w:r>
      <w:proofErr w:type="gramEnd"/>
      <w:r w:rsidRPr="000F3BBE">
        <w:rPr>
          <w:sz w:val="24"/>
          <w:szCs w:val="24"/>
        </w:rPr>
        <w:t xml:space="preserve">If you wish to use any material from this course for purposes of your own that go beyond ‘fair use’, you must obtain expressed permission from the copyright owner. </w:t>
      </w:r>
    </w:p>
    <w:p w14:paraId="54E7E4CE" w14:textId="77777777" w:rsidR="00BA1281" w:rsidRPr="000F3BBE" w:rsidRDefault="00BA1281" w:rsidP="00BA1281">
      <w:pPr>
        <w:rPr>
          <w:b/>
          <w:bCs/>
          <w:color w:val="000000"/>
          <w:sz w:val="24"/>
          <w:szCs w:val="24"/>
          <w:u w:val="single"/>
          <w:lang w:eastAsia="zh-CN"/>
        </w:rPr>
      </w:pPr>
    </w:p>
    <w:p w14:paraId="5F419CDC" w14:textId="77777777" w:rsidR="00BA1281" w:rsidRPr="000F3BBE" w:rsidRDefault="00BA1281" w:rsidP="00BA1281">
      <w:pPr>
        <w:ind w:right="-360"/>
        <w:rPr>
          <w:b/>
          <w:bCs/>
          <w:sz w:val="24"/>
          <w:szCs w:val="24"/>
          <w:u w:val="single"/>
        </w:rPr>
      </w:pPr>
      <w:r w:rsidRPr="000F3BBE">
        <w:rPr>
          <w:b/>
          <w:bCs/>
          <w:sz w:val="24"/>
          <w:szCs w:val="24"/>
          <w:u w:val="single"/>
        </w:rPr>
        <w:t>DISABILITY ACCOMMODATION POLICY FOR STUDENTS</w:t>
      </w:r>
    </w:p>
    <w:p w14:paraId="732B7E95" w14:textId="77777777" w:rsidR="00BA1281" w:rsidRPr="000F3BBE" w:rsidRDefault="00BA1281" w:rsidP="00BA1281">
      <w:pPr>
        <w:rPr>
          <w:sz w:val="24"/>
          <w:szCs w:val="24"/>
        </w:rPr>
      </w:pPr>
      <w:r w:rsidRPr="000F3BBE">
        <w:rPr>
          <w:sz w:val="24"/>
          <w:szCs w:val="24"/>
        </w:rPr>
        <w:t xml:space="preserve">MSU perceives students with disabilities as a valued identity group and integral to our campus diversity. We strive to proactively create usable, equitable, inclusive learning environments. However, due to the design of a </w:t>
      </w:r>
      <w:proofErr w:type="gramStart"/>
      <w:r w:rsidRPr="000F3BBE">
        <w:rPr>
          <w:sz w:val="24"/>
          <w:szCs w:val="24"/>
        </w:rPr>
        <w:t>University</w:t>
      </w:r>
      <w:proofErr w:type="gramEnd"/>
      <w:r w:rsidRPr="000F3BBE">
        <w:rPr>
          <w:sz w:val="24"/>
          <w:szCs w:val="24"/>
        </w:rPr>
        <w:t xml:space="preserve">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66A41216" w14:textId="77777777" w:rsidR="00BA1281" w:rsidRPr="000F3BBE" w:rsidRDefault="00BA1281" w:rsidP="00BA1281">
      <w:pPr>
        <w:rPr>
          <w:sz w:val="24"/>
          <w:szCs w:val="24"/>
        </w:rPr>
      </w:pPr>
    </w:p>
    <w:p w14:paraId="3F56CEDA" w14:textId="77777777" w:rsidR="00BA1281" w:rsidRPr="000F3BBE" w:rsidRDefault="00BA1281" w:rsidP="00BA1281">
      <w:pPr>
        <w:rPr>
          <w:sz w:val="24"/>
          <w:szCs w:val="24"/>
        </w:rPr>
      </w:pPr>
      <w:r w:rsidRPr="000F3BBE">
        <w:rPr>
          <w:sz w:val="24"/>
          <w:szCs w:val="24"/>
        </w:rPr>
        <w:t>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57" w:history="1">
        <w:r w:rsidRPr="000F3BBE">
          <w:rPr>
            <w:rStyle w:val="Hyperlink"/>
            <w:sz w:val="24"/>
            <w:szCs w:val="24"/>
          </w:rPr>
          <w:t>MissouriState.edu/Disability</w:t>
        </w:r>
      </w:hyperlink>
      <w:r w:rsidRPr="000F3BBE">
        <w:rPr>
          <w:sz w:val="24"/>
          <w:szCs w:val="24"/>
        </w:rPr>
        <w:t>.</w:t>
      </w:r>
    </w:p>
    <w:p w14:paraId="004A5A84" w14:textId="77777777" w:rsidR="00BA1281" w:rsidRPr="000F3BBE" w:rsidRDefault="00BA1281" w:rsidP="00BA1281">
      <w:pPr>
        <w:rPr>
          <w:sz w:val="24"/>
          <w:szCs w:val="24"/>
        </w:rPr>
      </w:pPr>
      <w:r w:rsidRPr="000F3BBE">
        <w:rPr>
          <w:sz w:val="24"/>
          <w:szCs w:val="24"/>
        </w:rPr>
        <w:t>On the West Plains and Mountain Grove Campuses, students should contact the Advisement and Academic Coaching Center for Empowering Student Success (AACCESS), 128 Garfield, 417-255-7222, </w:t>
      </w:r>
      <w:hyperlink r:id="rId58" w:history="1">
        <w:r w:rsidRPr="000F3BBE">
          <w:rPr>
            <w:rStyle w:val="Hyperlink"/>
            <w:sz w:val="24"/>
            <w:szCs w:val="24"/>
          </w:rPr>
          <w:t>WPAACCESS@MissouriState.edu</w:t>
        </w:r>
      </w:hyperlink>
      <w:r w:rsidRPr="000F3BBE">
        <w:rPr>
          <w:sz w:val="24"/>
          <w:szCs w:val="24"/>
        </w:rPr>
        <w:t>.</w:t>
      </w:r>
    </w:p>
    <w:p w14:paraId="3F7F1AD9" w14:textId="77777777" w:rsidR="00BA1281" w:rsidRPr="000F3BBE" w:rsidRDefault="00BA1281" w:rsidP="00BA1281">
      <w:pPr>
        <w:rPr>
          <w:sz w:val="24"/>
          <w:szCs w:val="24"/>
        </w:rPr>
      </w:pPr>
    </w:p>
    <w:p w14:paraId="0A35C6B6" w14:textId="77777777" w:rsidR="00BA1281" w:rsidRPr="000F3BBE" w:rsidRDefault="00BA1281" w:rsidP="00BA1281">
      <w:pPr>
        <w:rPr>
          <w:b/>
          <w:bCs/>
          <w:sz w:val="24"/>
          <w:szCs w:val="24"/>
        </w:rPr>
      </w:pPr>
      <w:r w:rsidRPr="000F3BBE">
        <w:rPr>
          <w:b/>
          <w:bCs/>
          <w:sz w:val="24"/>
          <w:szCs w:val="24"/>
        </w:rPr>
        <w:t xml:space="preserve">Requesting </w:t>
      </w:r>
      <w:r>
        <w:rPr>
          <w:b/>
          <w:bCs/>
          <w:sz w:val="24"/>
          <w:szCs w:val="24"/>
        </w:rPr>
        <w:t>A</w:t>
      </w:r>
      <w:r w:rsidRPr="000F3BBE">
        <w:rPr>
          <w:b/>
          <w:bCs/>
          <w:sz w:val="24"/>
          <w:szCs w:val="24"/>
        </w:rPr>
        <w:t>ccommodations</w:t>
      </w:r>
    </w:p>
    <w:p w14:paraId="4C14E7BE" w14:textId="77777777" w:rsidR="00BA1281" w:rsidRPr="00967B17" w:rsidRDefault="00BA1281" w:rsidP="00BA1281">
      <w:pPr>
        <w:rPr>
          <w:sz w:val="24"/>
          <w:szCs w:val="24"/>
        </w:rPr>
      </w:pPr>
      <w:r w:rsidRPr="000F3BBE">
        <w:rPr>
          <w:sz w:val="24"/>
          <w:szCs w:val="24"/>
        </w:rPr>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59" w:history="1">
        <w:r w:rsidRPr="000F3BBE">
          <w:rPr>
            <w:rStyle w:val="Hyperlink"/>
            <w:sz w:val="24"/>
            <w:szCs w:val="24"/>
          </w:rPr>
          <w:t>request for accommodation form</w:t>
        </w:r>
      </w:hyperlink>
      <w:r w:rsidRPr="000F3BBE">
        <w:rPr>
          <w:sz w:val="24"/>
          <w:szCs w:val="24"/>
        </w:rPr>
        <w:t> and submit it. Students may also fill out a hardcopy form through the appropriate resource office.</w:t>
      </w:r>
    </w:p>
    <w:p w14:paraId="31DEC7B3" w14:textId="77777777" w:rsidR="00BA1281" w:rsidRDefault="00BA1281" w:rsidP="000E2528">
      <w:pPr>
        <w:rPr>
          <w:sz w:val="24"/>
          <w:szCs w:val="24"/>
        </w:rPr>
        <w:sectPr w:rsidR="00BA1281">
          <w:pgSz w:w="12240" w:h="15840"/>
          <w:pgMar w:top="1480" w:right="1020" w:bottom="980" w:left="1040" w:header="0" w:footer="787" w:gutter="0"/>
          <w:cols w:space="720"/>
        </w:sectPr>
      </w:pPr>
    </w:p>
    <w:p w14:paraId="6759BAC5" w14:textId="77777777" w:rsidR="00BA1281" w:rsidRPr="000F3BBE" w:rsidRDefault="00BA1281" w:rsidP="00BA1281">
      <w:pPr>
        <w:jc w:val="center"/>
        <w:rPr>
          <w:b/>
          <w:bCs/>
        </w:rPr>
      </w:pPr>
      <w:r w:rsidRPr="00E06D37">
        <w:rPr>
          <w:rStyle w:val="Heading1Char"/>
        </w:rPr>
        <w:lastRenderedPageBreak/>
        <w:t>COURSE CALENDAR</w:t>
      </w:r>
      <w:r w:rsidRPr="00E06D37">
        <w:rPr>
          <w:b/>
          <w:bCs/>
          <w:u w:val="single"/>
        </w:rPr>
        <w:t>: TOPICS, ASSIGNMENTS AND CACREP STANDARDS</w:t>
      </w:r>
    </w:p>
    <w:p w14:paraId="785EF3CD" w14:textId="77777777" w:rsidR="00BA1281" w:rsidRPr="000F3BBE" w:rsidRDefault="00BA1281" w:rsidP="00BA1281">
      <w:pPr>
        <w:rPr>
          <w:b/>
          <w:bCs/>
        </w:rPr>
      </w:pPr>
    </w:p>
    <w:p w14:paraId="6DBBF050" w14:textId="77777777" w:rsidR="00BA1281" w:rsidRPr="000F3BBE" w:rsidRDefault="00BA1281" w:rsidP="00BA1281">
      <w:r w:rsidRPr="000F3BBE">
        <w:rPr>
          <w:b/>
          <w:bCs/>
        </w:rPr>
        <w:t>Statement of Flexibility:</w:t>
      </w:r>
      <w:r w:rsidRPr="000F3BBE">
        <w:t xml:space="preserve"> Please note that the course calendar, my office hours, etc. are subject to change due to inclement weather, student needs, instructional delays, etc. I will communicate any changes that may occur through the course announcements on Blackboard.</w:t>
      </w:r>
    </w:p>
    <w:p w14:paraId="0E63C3EA" w14:textId="77777777" w:rsidR="008C67ED" w:rsidRPr="00545A92" w:rsidRDefault="008C67ED" w:rsidP="00230A99">
      <w:pPr>
        <w:rPr>
          <w:sz w:val="24"/>
          <w:szCs w:val="24"/>
        </w:rPr>
      </w:pPr>
    </w:p>
    <w:tbl>
      <w:tblPr>
        <w:tblW w:w="5487"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5"/>
        <w:gridCol w:w="723"/>
        <w:gridCol w:w="2034"/>
        <w:gridCol w:w="2098"/>
        <w:gridCol w:w="3150"/>
        <w:gridCol w:w="2161"/>
      </w:tblGrid>
      <w:tr w:rsidR="00545A92" w:rsidRPr="00545A92" w14:paraId="1D837E76" w14:textId="77777777" w:rsidTr="00BA1281">
        <w:tc>
          <w:tcPr>
            <w:tcW w:w="446" w:type="pct"/>
            <w:shd w:val="solid" w:color="C0C0C0" w:fill="FFFFFF"/>
          </w:tcPr>
          <w:p w14:paraId="245FAE84" w14:textId="77777777" w:rsidR="006B45F8" w:rsidRPr="00BA1281" w:rsidRDefault="006B45F8" w:rsidP="00230A99">
            <w:pPr>
              <w:rPr>
                <w:b/>
                <w:bCs/>
                <w:sz w:val="24"/>
                <w:szCs w:val="24"/>
              </w:rPr>
            </w:pPr>
            <w:r w:rsidRPr="00BA1281">
              <w:rPr>
                <w:b/>
                <w:bCs/>
                <w:sz w:val="24"/>
                <w:szCs w:val="24"/>
              </w:rPr>
              <w:t>Week</w:t>
            </w:r>
            <w:r w:rsidRPr="00BA1281">
              <w:rPr>
                <w:b/>
                <w:bCs/>
                <w:sz w:val="24"/>
                <w:szCs w:val="24"/>
              </w:rPr>
              <w:tab/>
            </w:r>
          </w:p>
        </w:tc>
        <w:tc>
          <w:tcPr>
            <w:tcW w:w="324" w:type="pct"/>
            <w:shd w:val="solid" w:color="C0C0C0" w:fill="FFFFFF"/>
          </w:tcPr>
          <w:p w14:paraId="05B6D4E0" w14:textId="77777777" w:rsidR="006B45F8" w:rsidRPr="00BA1281" w:rsidRDefault="006B45F8" w:rsidP="00230A99">
            <w:pPr>
              <w:rPr>
                <w:b/>
                <w:bCs/>
                <w:sz w:val="24"/>
                <w:szCs w:val="24"/>
              </w:rPr>
            </w:pPr>
            <w:r w:rsidRPr="00BA1281">
              <w:rPr>
                <w:b/>
                <w:bCs/>
                <w:sz w:val="24"/>
                <w:szCs w:val="24"/>
              </w:rPr>
              <w:t>Date</w:t>
            </w:r>
          </w:p>
        </w:tc>
        <w:tc>
          <w:tcPr>
            <w:tcW w:w="911" w:type="pct"/>
            <w:shd w:val="solid" w:color="C0C0C0" w:fill="FFFFFF"/>
          </w:tcPr>
          <w:p w14:paraId="52113D76" w14:textId="77777777" w:rsidR="006B45F8" w:rsidRPr="00BA1281" w:rsidRDefault="006B45F8" w:rsidP="00230A99">
            <w:pPr>
              <w:rPr>
                <w:b/>
                <w:bCs/>
                <w:sz w:val="24"/>
                <w:szCs w:val="24"/>
              </w:rPr>
            </w:pPr>
            <w:r w:rsidRPr="00BA1281">
              <w:rPr>
                <w:b/>
                <w:bCs/>
                <w:sz w:val="24"/>
                <w:szCs w:val="24"/>
              </w:rPr>
              <w:t>Topics</w:t>
            </w:r>
          </w:p>
        </w:tc>
        <w:tc>
          <w:tcPr>
            <w:tcW w:w="940" w:type="pct"/>
            <w:shd w:val="solid" w:color="C0C0C0" w:fill="FFFFFF"/>
          </w:tcPr>
          <w:p w14:paraId="7A6FB885" w14:textId="7A4F4934" w:rsidR="006B45F8" w:rsidRPr="00BA1281" w:rsidRDefault="00566682" w:rsidP="00230A99">
            <w:pPr>
              <w:rPr>
                <w:b/>
                <w:bCs/>
                <w:sz w:val="24"/>
                <w:szCs w:val="24"/>
              </w:rPr>
            </w:pPr>
            <w:r w:rsidRPr="00BA1281">
              <w:rPr>
                <w:b/>
                <w:bCs/>
                <w:sz w:val="24"/>
                <w:szCs w:val="24"/>
              </w:rPr>
              <w:t xml:space="preserve">Material to Read and Watch </w:t>
            </w:r>
            <w:r w:rsidR="006B45F8" w:rsidRPr="00BA1281">
              <w:rPr>
                <w:b/>
                <w:bCs/>
                <w:sz w:val="24"/>
                <w:szCs w:val="24"/>
              </w:rPr>
              <w:t>Prior to Class</w:t>
            </w:r>
          </w:p>
        </w:tc>
        <w:tc>
          <w:tcPr>
            <w:tcW w:w="1411" w:type="pct"/>
            <w:shd w:val="solid" w:color="C0C0C0" w:fill="FFFFFF"/>
          </w:tcPr>
          <w:p w14:paraId="58BD753A" w14:textId="61A9A3FB" w:rsidR="006B45F8" w:rsidRPr="00BA1281" w:rsidRDefault="006B45F8" w:rsidP="00230A99">
            <w:pPr>
              <w:rPr>
                <w:b/>
                <w:bCs/>
                <w:sz w:val="24"/>
                <w:szCs w:val="24"/>
              </w:rPr>
            </w:pPr>
            <w:r w:rsidRPr="00BA1281">
              <w:rPr>
                <w:b/>
                <w:bCs/>
                <w:sz w:val="24"/>
                <w:szCs w:val="24"/>
              </w:rPr>
              <w:t xml:space="preserve">2016 CACREP Standards Addressed </w:t>
            </w:r>
          </w:p>
        </w:tc>
        <w:tc>
          <w:tcPr>
            <w:tcW w:w="968" w:type="pct"/>
            <w:shd w:val="solid" w:color="C0C0C0" w:fill="FFFFFF"/>
          </w:tcPr>
          <w:p w14:paraId="2B06D2A9" w14:textId="392EF017" w:rsidR="006B45F8" w:rsidRPr="00BA1281" w:rsidRDefault="006B45F8" w:rsidP="00230A99">
            <w:pPr>
              <w:rPr>
                <w:b/>
                <w:bCs/>
                <w:sz w:val="24"/>
                <w:szCs w:val="24"/>
              </w:rPr>
            </w:pPr>
            <w:r w:rsidRPr="00BA1281">
              <w:rPr>
                <w:b/>
                <w:bCs/>
                <w:sz w:val="24"/>
                <w:szCs w:val="24"/>
              </w:rPr>
              <w:t xml:space="preserve">Assignment </w:t>
            </w:r>
          </w:p>
          <w:p w14:paraId="3FCC591D" w14:textId="77777777" w:rsidR="006B45F8" w:rsidRPr="00BA1281" w:rsidRDefault="006B45F8" w:rsidP="00230A99">
            <w:pPr>
              <w:rPr>
                <w:b/>
                <w:bCs/>
                <w:sz w:val="24"/>
                <w:szCs w:val="24"/>
              </w:rPr>
            </w:pPr>
            <w:r w:rsidRPr="00BA1281">
              <w:rPr>
                <w:b/>
                <w:bCs/>
                <w:sz w:val="24"/>
                <w:szCs w:val="24"/>
              </w:rPr>
              <w:t>Due</w:t>
            </w:r>
          </w:p>
        </w:tc>
      </w:tr>
      <w:tr w:rsidR="00545A92" w:rsidRPr="00545A92" w14:paraId="08378670" w14:textId="77777777" w:rsidTr="00BA1281">
        <w:trPr>
          <w:trHeight w:val="593"/>
        </w:trPr>
        <w:tc>
          <w:tcPr>
            <w:tcW w:w="446" w:type="pct"/>
            <w:shd w:val="clear" w:color="auto" w:fill="auto"/>
            <w:vAlign w:val="center"/>
          </w:tcPr>
          <w:p w14:paraId="58972EEF" w14:textId="77777777" w:rsidR="006B45F8" w:rsidRPr="00545A92" w:rsidRDefault="006B45F8" w:rsidP="00230A99">
            <w:pPr>
              <w:rPr>
                <w:sz w:val="24"/>
                <w:szCs w:val="24"/>
              </w:rPr>
            </w:pPr>
            <w:r w:rsidRPr="00545A92">
              <w:rPr>
                <w:sz w:val="24"/>
                <w:szCs w:val="24"/>
              </w:rPr>
              <w:t>1</w:t>
            </w:r>
          </w:p>
        </w:tc>
        <w:tc>
          <w:tcPr>
            <w:tcW w:w="324" w:type="pct"/>
            <w:shd w:val="clear" w:color="auto" w:fill="auto"/>
            <w:vAlign w:val="center"/>
          </w:tcPr>
          <w:p w14:paraId="3AF07E43" w14:textId="6AF262BD" w:rsidR="006B45F8" w:rsidRPr="00545A92" w:rsidRDefault="006B45F8" w:rsidP="00230A99">
            <w:pPr>
              <w:rPr>
                <w:sz w:val="24"/>
                <w:szCs w:val="24"/>
              </w:rPr>
            </w:pPr>
          </w:p>
        </w:tc>
        <w:tc>
          <w:tcPr>
            <w:tcW w:w="911" w:type="pct"/>
            <w:shd w:val="clear" w:color="auto" w:fill="auto"/>
            <w:vAlign w:val="center"/>
          </w:tcPr>
          <w:p w14:paraId="37289859" w14:textId="77777777" w:rsidR="006B45F8" w:rsidRPr="00545A92" w:rsidRDefault="006B45F8" w:rsidP="00230A99">
            <w:pPr>
              <w:rPr>
                <w:sz w:val="24"/>
                <w:szCs w:val="24"/>
              </w:rPr>
            </w:pPr>
            <w:r w:rsidRPr="00545A92">
              <w:rPr>
                <w:sz w:val="24"/>
                <w:szCs w:val="24"/>
              </w:rPr>
              <w:t>Course Overview</w:t>
            </w:r>
          </w:p>
          <w:p w14:paraId="190647CB" w14:textId="1037E5E4" w:rsidR="00AD68D0" w:rsidRPr="00545A92" w:rsidRDefault="00AD68D0" w:rsidP="00230A99">
            <w:pPr>
              <w:rPr>
                <w:sz w:val="24"/>
                <w:szCs w:val="24"/>
              </w:rPr>
            </w:pPr>
            <w:r w:rsidRPr="00545A92">
              <w:rPr>
                <w:sz w:val="24"/>
                <w:szCs w:val="24"/>
              </w:rPr>
              <w:t>Orientation to School Counseling</w:t>
            </w:r>
            <w:r w:rsidR="00A81AB0" w:rsidRPr="00545A92">
              <w:rPr>
                <w:sz w:val="24"/>
                <w:szCs w:val="24"/>
              </w:rPr>
              <w:t xml:space="preserve">: History, </w:t>
            </w:r>
            <w:r w:rsidR="00A07D01" w:rsidRPr="00545A92">
              <w:rPr>
                <w:sz w:val="24"/>
                <w:szCs w:val="24"/>
              </w:rPr>
              <w:t>Organizations, Credentialing, Legislation, &amp; Policy</w:t>
            </w:r>
          </w:p>
          <w:p w14:paraId="2B69572A" w14:textId="77777777" w:rsidR="006B45F8" w:rsidRPr="00545A92" w:rsidRDefault="006B45F8" w:rsidP="00230A99">
            <w:pPr>
              <w:rPr>
                <w:sz w:val="24"/>
                <w:szCs w:val="24"/>
              </w:rPr>
            </w:pPr>
          </w:p>
        </w:tc>
        <w:tc>
          <w:tcPr>
            <w:tcW w:w="940" w:type="pct"/>
            <w:shd w:val="clear" w:color="auto" w:fill="auto"/>
            <w:vAlign w:val="center"/>
          </w:tcPr>
          <w:p w14:paraId="0341AF04" w14:textId="01E8A6F9" w:rsidR="006B45F8" w:rsidRPr="00545A92" w:rsidRDefault="006B45F8" w:rsidP="00230A99">
            <w:pPr>
              <w:rPr>
                <w:sz w:val="24"/>
                <w:szCs w:val="24"/>
              </w:rPr>
            </w:pPr>
            <w:r w:rsidRPr="00545A92">
              <w:rPr>
                <w:sz w:val="24"/>
                <w:szCs w:val="24"/>
              </w:rPr>
              <w:br/>
            </w:r>
          </w:p>
        </w:tc>
        <w:tc>
          <w:tcPr>
            <w:tcW w:w="1411" w:type="pct"/>
            <w:shd w:val="clear" w:color="auto" w:fill="auto"/>
          </w:tcPr>
          <w:p w14:paraId="7B05824C" w14:textId="11416060" w:rsidR="006B45F8" w:rsidRPr="00545A92" w:rsidRDefault="00A07D01" w:rsidP="00230A99">
            <w:pPr>
              <w:rPr>
                <w:sz w:val="24"/>
                <w:szCs w:val="24"/>
              </w:rPr>
            </w:pPr>
            <w:r w:rsidRPr="00545A92">
              <w:rPr>
                <w:sz w:val="24"/>
                <w:szCs w:val="24"/>
              </w:rPr>
              <w:t xml:space="preserve">5.G.1.a. history and development of school counseling; </w:t>
            </w:r>
            <w:proofErr w:type="gramStart"/>
            <w:r w:rsidRPr="00545A92">
              <w:rPr>
                <w:sz w:val="24"/>
                <w:szCs w:val="24"/>
              </w:rPr>
              <w:t>5</w:t>
            </w:r>
            <w:proofErr w:type="gramEnd"/>
            <w:r w:rsidRPr="00545A92">
              <w:rPr>
                <w:sz w:val="24"/>
                <w:szCs w:val="24"/>
              </w:rPr>
              <w:t>.G.2.l. professional organizations, preparation standards, and credentials relevant to the practice of school counseling; 5.G.2.m. legislation and government policy relevant to school counseling</w:t>
            </w:r>
          </w:p>
        </w:tc>
        <w:tc>
          <w:tcPr>
            <w:tcW w:w="968" w:type="pct"/>
            <w:shd w:val="clear" w:color="auto" w:fill="auto"/>
          </w:tcPr>
          <w:p w14:paraId="09E3EE3E" w14:textId="774707DC" w:rsidR="006B45F8" w:rsidRPr="00545A92" w:rsidRDefault="006B45F8" w:rsidP="00230A99">
            <w:pPr>
              <w:rPr>
                <w:sz w:val="24"/>
                <w:szCs w:val="24"/>
              </w:rPr>
            </w:pPr>
          </w:p>
        </w:tc>
      </w:tr>
      <w:tr w:rsidR="00545A92" w:rsidRPr="00545A92" w14:paraId="730704ED" w14:textId="77777777" w:rsidTr="00BA1281">
        <w:trPr>
          <w:trHeight w:val="953"/>
        </w:trPr>
        <w:tc>
          <w:tcPr>
            <w:tcW w:w="446" w:type="pct"/>
            <w:vAlign w:val="center"/>
          </w:tcPr>
          <w:p w14:paraId="552D2CDA" w14:textId="77777777" w:rsidR="006B45F8" w:rsidRPr="00545A92" w:rsidRDefault="006B45F8" w:rsidP="00230A99">
            <w:pPr>
              <w:rPr>
                <w:sz w:val="24"/>
                <w:szCs w:val="24"/>
              </w:rPr>
            </w:pPr>
            <w:r w:rsidRPr="00545A92">
              <w:rPr>
                <w:sz w:val="24"/>
                <w:szCs w:val="24"/>
              </w:rPr>
              <w:t>2</w:t>
            </w:r>
          </w:p>
        </w:tc>
        <w:tc>
          <w:tcPr>
            <w:tcW w:w="324" w:type="pct"/>
            <w:vAlign w:val="center"/>
          </w:tcPr>
          <w:p w14:paraId="411E7E4A" w14:textId="6FC2D974" w:rsidR="006B45F8" w:rsidRPr="00545A92" w:rsidRDefault="006B45F8" w:rsidP="00230A99">
            <w:pPr>
              <w:rPr>
                <w:sz w:val="24"/>
                <w:szCs w:val="24"/>
              </w:rPr>
            </w:pPr>
          </w:p>
        </w:tc>
        <w:tc>
          <w:tcPr>
            <w:tcW w:w="911" w:type="pct"/>
            <w:vAlign w:val="center"/>
          </w:tcPr>
          <w:p w14:paraId="201FA6AF" w14:textId="40DDC746" w:rsidR="00843DBD" w:rsidRPr="00545A92" w:rsidRDefault="00843DBD" w:rsidP="00843DBD">
            <w:pPr>
              <w:rPr>
                <w:sz w:val="24"/>
                <w:szCs w:val="24"/>
              </w:rPr>
            </w:pPr>
            <w:r w:rsidRPr="00545A92">
              <w:rPr>
                <w:sz w:val="24"/>
                <w:szCs w:val="24"/>
              </w:rPr>
              <w:t>Overview of comprehensive, developmental school</w:t>
            </w:r>
          </w:p>
          <w:p w14:paraId="3BFD9C96" w14:textId="310C8251" w:rsidR="006B45F8" w:rsidRPr="00545A92" w:rsidRDefault="00843DBD" w:rsidP="00FA495A">
            <w:pPr>
              <w:rPr>
                <w:sz w:val="24"/>
                <w:szCs w:val="24"/>
              </w:rPr>
            </w:pPr>
            <w:r w:rsidRPr="00545A92">
              <w:rPr>
                <w:sz w:val="24"/>
                <w:szCs w:val="24"/>
              </w:rPr>
              <w:t>counseling programs</w:t>
            </w:r>
            <w:r w:rsidR="00FA495A" w:rsidRPr="00545A92">
              <w:rPr>
                <w:sz w:val="24"/>
                <w:szCs w:val="24"/>
              </w:rPr>
              <w:t xml:space="preserve"> and </w:t>
            </w:r>
            <w:r w:rsidR="00364F62" w:rsidRPr="00545A92">
              <w:rPr>
                <w:sz w:val="24"/>
                <w:szCs w:val="24"/>
              </w:rPr>
              <w:t>ethical/legal responsibilities</w:t>
            </w:r>
          </w:p>
        </w:tc>
        <w:tc>
          <w:tcPr>
            <w:tcW w:w="940" w:type="pct"/>
            <w:vAlign w:val="center"/>
          </w:tcPr>
          <w:p w14:paraId="0792A957" w14:textId="2196E2E0" w:rsidR="00133428" w:rsidRPr="00545A92" w:rsidRDefault="006B45F8" w:rsidP="00230A99">
            <w:pPr>
              <w:rPr>
                <w:sz w:val="24"/>
                <w:szCs w:val="24"/>
              </w:rPr>
            </w:pPr>
            <w:r w:rsidRPr="00545A92">
              <w:rPr>
                <w:sz w:val="24"/>
                <w:szCs w:val="24"/>
              </w:rPr>
              <w:br/>
              <w:t>Fox</w:t>
            </w:r>
            <w:r w:rsidR="00941AFA" w:rsidRPr="00545A92">
              <w:rPr>
                <w:sz w:val="24"/>
                <w:szCs w:val="24"/>
              </w:rPr>
              <w:t>x</w:t>
            </w:r>
            <w:r w:rsidRPr="00545A92">
              <w:rPr>
                <w:sz w:val="24"/>
                <w:szCs w:val="24"/>
              </w:rPr>
              <w:t xml:space="preserve"> et al. Ch. 1</w:t>
            </w:r>
            <w:r w:rsidR="00843DBD" w:rsidRPr="00545A92">
              <w:rPr>
                <w:sz w:val="24"/>
                <w:szCs w:val="24"/>
              </w:rPr>
              <w:t xml:space="preserve">, </w:t>
            </w:r>
            <w:r w:rsidR="007F428C" w:rsidRPr="00545A92">
              <w:rPr>
                <w:sz w:val="24"/>
                <w:szCs w:val="24"/>
              </w:rPr>
              <w:t>4</w:t>
            </w:r>
            <w:r w:rsidR="00A07D01" w:rsidRPr="00545A92">
              <w:rPr>
                <w:sz w:val="24"/>
                <w:szCs w:val="24"/>
              </w:rPr>
              <w:t xml:space="preserve"> </w:t>
            </w:r>
          </w:p>
          <w:p w14:paraId="6FACCECF" w14:textId="77777777" w:rsidR="006B45F8" w:rsidRPr="00545A92" w:rsidRDefault="006B45F8" w:rsidP="00364F62">
            <w:pPr>
              <w:rPr>
                <w:sz w:val="24"/>
                <w:szCs w:val="24"/>
              </w:rPr>
            </w:pPr>
          </w:p>
        </w:tc>
        <w:tc>
          <w:tcPr>
            <w:tcW w:w="1411" w:type="pct"/>
          </w:tcPr>
          <w:p w14:paraId="1E46C9DD" w14:textId="6E236AE8" w:rsidR="00A07D01" w:rsidRPr="00545A92" w:rsidRDefault="00DB493A" w:rsidP="00230A99">
            <w:pPr>
              <w:rPr>
                <w:sz w:val="24"/>
                <w:szCs w:val="24"/>
              </w:rPr>
            </w:pPr>
            <w:r w:rsidRPr="00545A92">
              <w:rPr>
                <w:sz w:val="24"/>
                <w:szCs w:val="24"/>
              </w:rPr>
              <w:t>5.G.1.</w:t>
            </w:r>
            <w:r w:rsidR="00A07D01" w:rsidRPr="00545A92">
              <w:rPr>
                <w:sz w:val="24"/>
                <w:szCs w:val="24"/>
              </w:rPr>
              <w:t>b. models of school counseling programs</w:t>
            </w:r>
          </w:p>
          <w:p w14:paraId="36D09447" w14:textId="071A200F" w:rsidR="006B45F8" w:rsidRPr="00545A92" w:rsidRDefault="00DB493A" w:rsidP="00230A99">
            <w:pPr>
              <w:rPr>
                <w:sz w:val="24"/>
                <w:szCs w:val="24"/>
              </w:rPr>
            </w:pPr>
            <w:r w:rsidRPr="00545A92">
              <w:rPr>
                <w:sz w:val="24"/>
                <w:szCs w:val="24"/>
              </w:rPr>
              <w:t>5.G.2.</w:t>
            </w:r>
            <w:r w:rsidR="00A07D01" w:rsidRPr="00545A92">
              <w:rPr>
                <w:sz w:val="24"/>
                <w:szCs w:val="24"/>
              </w:rPr>
              <w:t>n. legal and ethical considerations specific to school counseling</w:t>
            </w:r>
          </w:p>
        </w:tc>
        <w:tc>
          <w:tcPr>
            <w:tcW w:w="968" w:type="pct"/>
          </w:tcPr>
          <w:p w14:paraId="5386BCD4" w14:textId="1D6495B9" w:rsidR="006B45F8" w:rsidRPr="00545A92" w:rsidRDefault="006B45F8" w:rsidP="00230A99">
            <w:pPr>
              <w:rPr>
                <w:sz w:val="24"/>
                <w:szCs w:val="24"/>
              </w:rPr>
            </w:pPr>
          </w:p>
        </w:tc>
      </w:tr>
      <w:tr w:rsidR="00364F62" w:rsidRPr="00545A92" w14:paraId="75E876B6" w14:textId="77777777" w:rsidTr="00BA1281">
        <w:trPr>
          <w:trHeight w:val="953"/>
        </w:trPr>
        <w:tc>
          <w:tcPr>
            <w:tcW w:w="446" w:type="pct"/>
            <w:vAlign w:val="center"/>
          </w:tcPr>
          <w:p w14:paraId="799B8D41" w14:textId="6B30DCC6" w:rsidR="00364F62" w:rsidRPr="00545A92" w:rsidRDefault="00DE2149" w:rsidP="00230A99">
            <w:pPr>
              <w:rPr>
                <w:sz w:val="24"/>
                <w:szCs w:val="24"/>
              </w:rPr>
            </w:pPr>
            <w:r w:rsidRPr="00545A92">
              <w:rPr>
                <w:sz w:val="24"/>
                <w:szCs w:val="24"/>
              </w:rPr>
              <w:t>3</w:t>
            </w:r>
          </w:p>
        </w:tc>
        <w:tc>
          <w:tcPr>
            <w:tcW w:w="324" w:type="pct"/>
            <w:vAlign w:val="center"/>
          </w:tcPr>
          <w:p w14:paraId="5F86EE1F" w14:textId="77777777" w:rsidR="00364F62" w:rsidRPr="00545A92" w:rsidRDefault="00364F62" w:rsidP="00230A99">
            <w:pPr>
              <w:rPr>
                <w:sz w:val="24"/>
                <w:szCs w:val="24"/>
              </w:rPr>
            </w:pPr>
          </w:p>
        </w:tc>
        <w:tc>
          <w:tcPr>
            <w:tcW w:w="911" w:type="pct"/>
            <w:vAlign w:val="center"/>
          </w:tcPr>
          <w:p w14:paraId="566A10AC" w14:textId="4675E082" w:rsidR="00364F62" w:rsidRPr="00545A92" w:rsidRDefault="00364F62" w:rsidP="00843DBD">
            <w:pPr>
              <w:rPr>
                <w:sz w:val="24"/>
                <w:szCs w:val="24"/>
              </w:rPr>
            </w:pPr>
            <w:r w:rsidRPr="00545A92">
              <w:rPr>
                <w:sz w:val="24"/>
                <w:szCs w:val="24"/>
              </w:rPr>
              <w:t>Comprehensive School Counseling</w:t>
            </w:r>
            <w:r w:rsidR="0046231C" w:rsidRPr="00545A92">
              <w:rPr>
                <w:sz w:val="24"/>
                <w:szCs w:val="24"/>
              </w:rPr>
              <w:t xml:space="preserve">, RAMP </w:t>
            </w:r>
            <w:r w:rsidRPr="00545A92">
              <w:rPr>
                <w:sz w:val="24"/>
                <w:szCs w:val="24"/>
              </w:rPr>
              <w:t>&amp; MTSS</w:t>
            </w:r>
          </w:p>
        </w:tc>
        <w:tc>
          <w:tcPr>
            <w:tcW w:w="940" w:type="pct"/>
            <w:vAlign w:val="center"/>
          </w:tcPr>
          <w:p w14:paraId="6FD56B9E" w14:textId="77777777" w:rsidR="00364F62" w:rsidRPr="00545A92" w:rsidRDefault="00364F62" w:rsidP="00364F62">
            <w:pPr>
              <w:rPr>
                <w:sz w:val="24"/>
                <w:szCs w:val="24"/>
              </w:rPr>
            </w:pPr>
            <w:r w:rsidRPr="00545A92">
              <w:rPr>
                <w:sz w:val="24"/>
                <w:szCs w:val="24"/>
              </w:rPr>
              <w:t xml:space="preserve">Goodman-Scott et al. Ch. 1 &amp; 2; </w:t>
            </w:r>
            <w:proofErr w:type="spellStart"/>
            <w:r w:rsidRPr="00545A92">
              <w:rPr>
                <w:sz w:val="24"/>
                <w:szCs w:val="24"/>
              </w:rPr>
              <w:t>Zyromski</w:t>
            </w:r>
            <w:proofErr w:type="spellEnd"/>
            <w:r w:rsidRPr="00545A92">
              <w:rPr>
                <w:sz w:val="24"/>
                <w:szCs w:val="24"/>
              </w:rPr>
              <w:t xml:space="preserve"> &amp; </w:t>
            </w:r>
            <w:proofErr w:type="spellStart"/>
            <w:r w:rsidRPr="00545A92">
              <w:rPr>
                <w:sz w:val="24"/>
                <w:szCs w:val="24"/>
              </w:rPr>
              <w:t>Mariani</w:t>
            </w:r>
            <w:proofErr w:type="spellEnd"/>
            <w:r w:rsidRPr="00545A92">
              <w:rPr>
                <w:sz w:val="24"/>
                <w:szCs w:val="24"/>
              </w:rPr>
              <w:t xml:space="preserve"> Ch. 1</w:t>
            </w:r>
            <w:r w:rsidRPr="00545A92">
              <w:rPr>
                <w:sz w:val="24"/>
                <w:szCs w:val="24"/>
              </w:rPr>
              <w:br/>
            </w:r>
          </w:p>
          <w:p w14:paraId="3E0E8887" w14:textId="77777777" w:rsidR="00364F62" w:rsidRPr="00545A92" w:rsidRDefault="00364F62" w:rsidP="00230A99">
            <w:pPr>
              <w:rPr>
                <w:sz w:val="24"/>
                <w:szCs w:val="24"/>
              </w:rPr>
            </w:pPr>
          </w:p>
        </w:tc>
        <w:tc>
          <w:tcPr>
            <w:tcW w:w="1411" w:type="pct"/>
          </w:tcPr>
          <w:p w14:paraId="27DB55B0" w14:textId="77777777" w:rsidR="00DB493A" w:rsidRPr="00545A92" w:rsidRDefault="00DB493A" w:rsidP="00DB493A">
            <w:pPr>
              <w:rPr>
                <w:sz w:val="24"/>
                <w:szCs w:val="24"/>
              </w:rPr>
            </w:pPr>
            <w:r w:rsidRPr="00545A92">
              <w:rPr>
                <w:sz w:val="24"/>
                <w:szCs w:val="24"/>
              </w:rPr>
              <w:t>5.G.1.b. models of school counseling programs</w:t>
            </w:r>
          </w:p>
          <w:p w14:paraId="4E98680D" w14:textId="77777777" w:rsidR="00364F62" w:rsidRPr="00545A92" w:rsidRDefault="00364F62" w:rsidP="00230A99">
            <w:pPr>
              <w:rPr>
                <w:sz w:val="24"/>
                <w:szCs w:val="24"/>
              </w:rPr>
            </w:pPr>
          </w:p>
        </w:tc>
        <w:tc>
          <w:tcPr>
            <w:tcW w:w="968" w:type="pct"/>
          </w:tcPr>
          <w:p w14:paraId="47DC9FBA" w14:textId="77777777" w:rsidR="00364F62" w:rsidRPr="00545A92" w:rsidRDefault="00364F62" w:rsidP="00230A99">
            <w:pPr>
              <w:rPr>
                <w:sz w:val="24"/>
                <w:szCs w:val="24"/>
              </w:rPr>
            </w:pPr>
          </w:p>
        </w:tc>
      </w:tr>
      <w:tr w:rsidR="00545A92" w:rsidRPr="00545A92" w14:paraId="2541A147" w14:textId="77777777" w:rsidTr="00BA1281">
        <w:trPr>
          <w:trHeight w:val="1367"/>
        </w:trPr>
        <w:tc>
          <w:tcPr>
            <w:tcW w:w="446" w:type="pct"/>
            <w:shd w:val="solid" w:color="C0C0C0" w:fill="FFFFFF"/>
            <w:vAlign w:val="center"/>
          </w:tcPr>
          <w:p w14:paraId="6F54F839" w14:textId="29E3FBBA" w:rsidR="006B45F8" w:rsidRPr="00545A92" w:rsidRDefault="00DE2149" w:rsidP="00230A99">
            <w:pPr>
              <w:rPr>
                <w:sz w:val="24"/>
                <w:szCs w:val="24"/>
              </w:rPr>
            </w:pPr>
            <w:r w:rsidRPr="00545A92">
              <w:rPr>
                <w:sz w:val="24"/>
                <w:szCs w:val="24"/>
              </w:rPr>
              <w:t>4</w:t>
            </w:r>
          </w:p>
        </w:tc>
        <w:tc>
          <w:tcPr>
            <w:tcW w:w="324" w:type="pct"/>
            <w:shd w:val="solid" w:color="C0C0C0" w:fill="FFFFFF"/>
            <w:vAlign w:val="center"/>
          </w:tcPr>
          <w:p w14:paraId="29C393ED" w14:textId="211D2D74" w:rsidR="006B45F8" w:rsidRPr="00545A92" w:rsidRDefault="006B45F8" w:rsidP="00230A99">
            <w:pPr>
              <w:rPr>
                <w:sz w:val="24"/>
                <w:szCs w:val="24"/>
              </w:rPr>
            </w:pPr>
          </w:p>
        </w:tc>
        <w:tc>
          <w:tcPr>
            <w:tcW w:w="911" w:type="pct"/>
            <w:shd w:val="solid" w:color="C0C0C0" w:fill="FFFFFF"/>
            <w:vAlign w:val="center"/>
          </w:tcPr>
          <w:p w14:paraId="07395403" w14:textId="25156691" w:rsidR="007F428C" w:rsidRPr="00545A92" w:rsidRDefault="007F428C" w:rsidP="007F428C">
            <w:pPr>
              <w:rPr>
                <w:sz w:val="24"/>
                <w:szCs w:val="24"/>
              </w:rPr>
            </w:pPr>
            <w:r w:rsidRPr="00545A92">
              <w:rPr>
                <w:sz w:val="24"/>
                <w:szCs w:val="24"/>
              </w:rPr>
              <w:t>The School Counselor as Advocate</w:t>
            </w:r>
            <w:r w:rsidR="00133428" w:rsidRPr="00545A92">
              <w:rPr>
                <w:sz w:val="24"/>
                <w:szCs w:val="24"/>
              </w:rPr>
              <w:t>,</w:t>
            </w:r>
          </w:p>
          <w:p w14:paraId="018CA08F" w14:textId="65327933" w:rsidR="006B45F8" w:rsidRPr="00545A92" w:rsidRDefault="007F428C" w:rsidP="007F428C">
            <w:pPr>
              <w:rPr>
                <w:sz w:val="24"/>
                <w:szCs w:val="24"/>
              </w:rPr>
            </w:pPr>
            <w:r w:rsidRPr="00545A92">
              <w:rPr>
                <w:sz w:val="24"/>
                <w:szCs w:val="24"/>
              </w:rPr>
              <w:t>Leader</w:t>
            </w:r>
            <w:r w:rsidR="00133428" w:rsidRPr="00545A92">
              <w:rPr>
                <w:sz w:val="24"/>
                <w:szCs w:val="24"/>
              </w:rPr>
              <w:t>, and Consultant</w:t>
            </w:r>
          </w:p>
        </w:tc>
        <w:tc>
          <w:tcPr>
            <w:tcW w:w="940" w:type="pct"/>
            <w:shd w:val="solid" w:color="C0C0C0" w:fill="FFFFFF"/>
            <w:vAlign w:val="center"/>
          </w:tcPr>
          <w:p w14:paraId="3CDE193E" w14:textId="629BD2EC" w:rsidR="007F428C" w:rsidRPr="00545A92" w:rsidRDefault="007F428C" w:rsidP="007F428C">
            <w:pPr>
              <w:rPr>
                <w:sz w:val="24"/>
                <w:szCs w:val="24"/>
              </w:rPr>
            </w:pPr>
            <w:r w:rsidRPr="00545A92">
              <w:rPr>
                <w:sz w:val="24"/>
                <w:szCs w:val="24"/>
              </w:rPr>
              <w:t>Foxx et al. Ch. 5</w:t>
            </w:r>
            <w:r w:rsidR="00133428" w:rsidRPr="00545A92">
              <w:rPr>
                <w:sz w:val="24"/>
                <w:szCs w:val="24"/>
              </w:rPr>
              <w:t xml:space="preserve">, 6, </w:t>
            </w:r>
            <w:proofErr w:type="gramStart"/>
            <w:r w:rsidR="00133428" w:rsidRPr="00545A92">
              <w:rPr>
                <w:sz w:val="24"/>
                <w:szCs w:val="24"/>
              </w:rPr>
              <w:t>7</w:t>
            </w:r>
            <w:r w:rsidR="00CC6BB3" w:rsidRPr="00545A92">
              <w:rPr>
                <w:sz w:val="24"/>
                <w:szCs w:val="24"/>
              </w:rPr>
              <w:t>;</w:t>
            </w:r>
            <w:proofErr w:type="gramEnd"/>
            <w:r w:rsidR="00CC6BB3" w:rsidRPr="00545A92">
              <w:rPr>
                <w:sz w:val="24"/>
                <w:szCs w:val="24"/>
              </w:rPr>
              <w:t xml:space="preserve"> </w:t>
            </w:r>
          </w:p>
          <w:p w14:paraId="500D248E" w14:textId="678F7C1F" w:rsidR="00566682" w:rsidRPr="00545A92" w:rsidRDefault="00566682" w:rsidP="00566682">
            <w:pPr>
              <w:rPr>
                <w:sz w:val="24"/>
                <w:szCs w:val="24"/>
              </w:rPr>
            </w:pPr>
            <w:r w:rsidRPr="00545A92">
              <w:rPr>
                <w:sz w:val="24"/>
                <w:szCs w:val="24"/>
              </w:rPr>
              <w:t>Goodman-Scott et al. Chapters 8, 11</w:t>
            </w:r>
          </w:p>
          <w:p w14:paraId="06999A2A" w14:textId="4DBBFC1F" w:rsidR="00CD69B9" w:rsidRPr="00545A92" w:rsidRDefault="00CD69B9" w:rsidP="00566682">
            <w:pPr>
              <w:rPr>
                <w:sz w:val="24"/>
                <w:szCs w:val="24"/>
              </w:rPr>
            </w:pPr>
          </w:p>
          <w:p w14:paraId="61323BDD" w14:textId="137A4DB5" w:rsidR="00CD69B9" w:rsidRPr="00545A92" w:rsidRDefault="00CD69B9" w:rsidP="00CD69B9">
            <w:pPr>
              <w:rPr>
                <w:sz w:val="24"/>
                <w:szCs w:val="24"/>
              </w:rPr>
            </w:pPr>
            <w:proofErr w:type="spellStart"/>
            <w:r w:rsidRPr="00545A92">
              <w:rPr>
                <w:sz w:val="24"/>
                <w:szCs w:val="24"/>
              </w:rPr>
              <w:t>Astramovich</w:t>
            </w:r>
            <w:proofErr w:type="spellEnd"/>
            <w:r w:rsidRPr="00545A92">
              <w:rPr>
                <w:sz w:val="24"/>
                <w:szCs w:val="24"/>
              </w:rPr>
              <w:t xml:space="preserve"> et al. (2013). </w:t>
            </w:r>
            <w:hyperlink r:id="rId60" w:history="1">
              <w:r w:rsidR="001A12B1" w:rsidRPr="00545A92">
                <w:rPr>
                  <w:rStyle w:val="Hyperlink"/>
                  <w:sz w:val="24"/>
                  <w:szCs w:val="24"/>
                </w:rPr>
                <w:t>http://tpcjournal.nbcc.org/identifying-role- diffusion-in-school-counseling/</w:t>
              </w:r>
            </w:hyperlink>
          </w:p>
          <w:p w14:paraId="7AAA31D5" w14:textId="77777777" w:rsidR="001A12B1" w:rsidRPr="00545A92" w:rsidRDefault="001A12B1" w:rsidP="00CD69B9">
            <w:pPr>
              <w:rPr>
                <w:sz w:val="24"/>
                <w:szCs w:val="24"/>
              </w:rPr>
            </w:pPr>
          </w:p>
          <w:p w14:paraId="605FC756" w14:textId="77777777" w:rsidR="001A12B1" w:rsidRPr="00545A92" w:rsidRDefault="00CD69B9" w:rsidP="00CD69B9">
            <w:pPr>
              <w:rPr>
                <w:sz w:val="24"/>
                <w:szCs w:val="24"/>
              </w:rPr>
            </w:pPr>
            <w:r w:rsidRPr="00545A92">
              <w:rPr>
                <w:sz w:val="24"/>
                <w:szCs w:val="24"/>
              </w:rPr>
              <w:t xml:space="preserve">Webber (2006). </w:t>
            </w:r>
          </w:p>
          <w:p w14:paraId="23FF8C7A" w14:textId="77777777" w:rsidR="001A12B1" w:rsidRPr="00545A92" w:rsidRDefault="001A12B1" w:rsidP="00CD69B9">
            <w:pPr>
              <w:rPr>
                <w:sz w:val="24"/>
                <w:szCs w:val="24"/>
              </w:rPr>
            </w:pPr>
          </w:p>
          <w:p w14:paraId="7826BD0A" w14:textId="3E44FADC" w:rsidR="00566682" w:rsidRPr="00545A92" w:rsidRDefault="00CD69B9" w:rsidP="00566682">
            <w:pPr>
              <w:rPr>
                <w:sz w:val="24"/>
                <w:szCs w:val="24"/>
              </w:rPr>
            </w:pPr>
            <w:r w:rsidRPr="00545A92">
              <w:rPr>
                <w:sz w:val="24"/>
                <w:szCs w:val="24"/>
              </w:rPr>
              <w:t>https://</w:t>
            </w:r>
            <w:hyperlink r:id="rId61">
              <w:r w:rsidRPr="00545A92">
                <w:rPr>
                  <w:rStyle w:val="Hyperlink"/>
                  <w:sz w:val="24"/>
                  <w:szCs w:val="24"/>
                </w:rPr>
                <w:t>www.couns</w:t>
              </w:r>
              <w:r w:rsidRPr="00545A92">
                <w:rPr>
                  <w:rStyle w:val="Hyperlink"/>
                  <w:sz w:val="24"/>
                  <w:szCs w:val="24"/>
                </w:rPr>
                <w:lastRenderedPageBreak/>
                <w:t>eling.org/resources/library/VISTAS/vistas06_online-</w:t>
              </w:r>
            </w:hyperlink>
            <w:r w:rsidRPr="00545A92">
              <w:rPr>
                <w:sz w:val="24"/>
                <w:szCs w:val="24"/>
              </w:rPr>
              <w:t xml:space="preserve"> only/Webber.pdf</w:t>
            </w:r>
          </w:p>
          <w:p w14:paraId="31F26FE0" w14:textId="30E26418" w:rsidR="00566682" w:rsidRPr="00545A92" w:rsidRDefault="00566682" w:rsidP="00566682">
            <w:pPr>
              <w:rPr>
                <w:sz w:val="24"/>
                <w:szCs w:val="24"/>
              </w:rPr>
            </w:pPr>
            <w:r w:rsidRPr="00545A92">
              <w:rPr>
                <w:sz w:val="24"/>
                <w:szCs w:val="24"/>
              </w:rPr>
              <w:t>Example Teaming for MTSS</w:t>
            </w:r>
          </w:p>
          <w:p w14:paraId="3CBABB5E" w14:textId="77777777" w:rsidR="00566682" w:rsidRPr="00545A92" w:rsidRDefault="00000000" w:rsidP="00566682">
            <w:pPr>
              <w:rPr>
                <w:sz w:val="24"/>
                <w:szCs w:val="24"/>
              </w:rPr>
            </w:pPr>
            <w:hyperlink r:id="rId62" w:history="1">
              <w:r w:rsidR="00566682" w:rsidRPr="00545A92">
                <w:rPr>
                  <w:rStyle w:val="Hyperlink"/>
                  <w:sz w:val="24"/>
                  <w:szCs w:val="24"/>
                </w:rPr>
                <w:t>http://tmhs.tellurideschool.org/UserFiles/Servers/Server_4162201/File/JHubbard/MTSS.Building%20Level%20Teaming%20Structures.pdf</w:t>
              </w:r>
            </w:hyperlink>
          </w:p>
          <w:p w14:paraId="62B2DA91" w14:textId="77777777" w:rsidR="00566682" w:rsidRPr="00545A92" w:rsidRDefault="00566682" w:rsidP="00566682">
            <w:pPr>
              <w:rPr>
                <w:sz w:val="24"/>
                <w:szCs w:val="24"/>
              </w:rPr>
            </w:pPr>
            <w:r w:rsidRPr="00545A92">
              <w:rPr>
                <w:sz w:val="24"/>
                <w:szCs w:val="24"/>
              </w:rPr>
              <w:t>Building Teaming</w:t>
            </w:r>
          </w:p>
          <w:p w14:paraId="0277C937" w14:textId="77777777" w:rsidR="00566682" w:rsidRPr="00545A92" w:rsidRDefault="00000000" w:rsidP="00566682">
            <w:pPr>
              <w:rPr>
                <w:sz w:val="24"/>
                <w:szCs w:val="24"/>
              </w:rPr>
            </w:pPr>
            <w:hyperlink r:id="rId63" w:history="1">
              <w:r w:rsidR="00566682" w:rsidRPr="00545A92">
                <w:rPr>
                  <w:rStyle w:val="Hyperlink"/>
                  <w:sz w:val="24"/>
                  <w:szCs w:val="24"/>
                </w:rPr>
                <w:t>https://www.livebinders.com/play/play?id=2278508</w:t>
              </w:r>
            </w:hyperlink>
          </w:p>
          <w:p w14:paraId="6EDC1C53" w14:textId="77777777" w:rsidR="006B45F8" w:rsidRPr="00545A92" w:rsidRDefault="006B45F8" w:rsidP="007F428C">
            <w:pPr>
              <w:rPr>
                <w:sz w:val="24"/>
                <w:szCs w:val="24"/>
              </w:rPr>
            </w:pPr>
          </w:p>
        </w:tc>
        <w:tc>
          <w:tcPr>
            <w:tcW w:w="1411" w:type="pct"/>
            <w:shd w:val="solid" w:color="C0C0C0" w:fill="FFFFFF"/>
          </w:tcPr>
          <w:p w14:paraId="5C6A558D" w14:textId="442450C4" w:rsidR="006C01EB" w:rsidRPr="00545A92" w:rsidRDefault="006C01EB" w:rsidP="00230A99">
            <w:pPr>
              <w:rPr>
                <w:sz w:val="24"/>
                <w:szCs w:val="24"/>
              </w:rPr>
            </w:pPr>
            <w:r w:rsidRPr="00545A92">
              <w:rPr>
                <w:sz w:val="24"/>
                <w:szCs w:val="24"/>
              </w:rPr>
              <w:lastRenderedPageBreak/>
              <w:t>5.G.1.d. models of school-based collaboration and consultation</w:t>
            </w:r>
          </w:p>
          <w:p w14:paraId="4F43DB90" w14:textId="7ADBB911" w:rsidR="006C01EB" w:rsidRPr="00545A92" w:rsidRDefault="00DB493A" w:rsidP="00230A99">
            <w:pPr>
              <w:rPr>
                <w:sz w:val="24"/>
                <w:szCs w:val="24"/>
              </w:rPr>
            </w:pPr>
            <w:r w:rsidRPr="00545A92">
              <w:rPr>
                <w:sz w:val="24"/>
                <w:szCs w:val="24"/>
              </w:rPr>
              <w:t xml:space="preserve">5.G.2.a. school counselor roles as leaders, advocates, and systems change agents in P-12 schools; </w:t>
            </w:r>
            <w:proofErr w:type="gramStart"/>
            <w:r w:rsidR="006C01EB" w:rsidRPr="00545A92">
              <w:rPr>
                <w:sz w:val="24"/>
                <w:szCs w:val="24"/>
              </w:rPr>
              <w:t>5</w:t>
            </w:r>
            <w:proofErr w:type="gramEnd"/>
            <w:r w:rsidR="006C01EB" w:rsidRPr="00545A92">
              <w:rPr>
                <w:sz w:val="24"/>
                <w:szCs w:val="24"/>
              </w:rPr>
              <w:t>.G.2.b. school counselor roles in consultation with families, P-12 and postsecondary school personnel, and community agencies</w:t>
            </w:r>
          </w:p>
          <w:p w14:paraId="60F364A7" w14:textId="1416F1B8" w:rsidR="006B45F8" w:rsidRPr="00545A92" w:rsidRDefault="00DB493A" w:rsidP="00230A99">
            <w:pPr>
              <w:rPr>
                <w:sz w:val="24"/>
                <w:szCs w:val="24"/>
              </w:rPr>
            </w:pPr>
            <w:r w:rsidRPr="00545A92">
              <w:rPr>
                <w:sz w:val="24"/>
                <w:szCs w:val="24"/>
              </w:rPr>
              <w:t xml:space="preserve">5.G.2.d. school counselor roles in school leadership and multidisciplinary teams; </w:t>
            </w:r>
            <w:proofErr w:type="gramStart"/>
            <w:r w:rsidR="00CD69B9" w:rsidRPr="00545A92">
              <w:rPr>
                <w:sz w:val="24"/>
                <w:szCs w:val="24"/>
              </w:rPr>
              <w:lastRenderedPageBreak/>
              <w:t>5</w:t>
            </w:r>
            <w:proofErr w:type="gramEnd"/>
            <w:r w:rsidR="00CD69B9" w:rsidRPr="00545A92">
              <w:rPr>
                <w:sz w:val="24"/>
                <w:szCs w:val="24"/>
              </w:rPr>
              <w:t>.G.2.</w:t>
            </w:r>
            <w:r w:rsidRPr="00545A92">
              <w:rPr>
                <w:sz w:val="24"/>
                <w:szCs w:val="24"/>
              </w:rPr>
              <w:t>f. competencies to advocate for school counseling roles</w:t>
            </w:r>
            <w:r w:rsidR="00CD69B9" w:rsidRPr="00545A92">
              <w:rPr>
                <w:sz w:val="24"/>
                <w:szCs w:val="24"/>
              </w:rPr>
              <w:t>; 5.G.2.j. qualities and styles of effective leadership in schools; 5.G.3.l. techniques to foster collaboration and teamwork within schools</w:t>
            </w:r>
          </w:p>
        </w:tc>
        <w:tc>
          <w:tcPr>
            <w:tcW w:w="968" w:type="pct"/>
            <w:shd w:val="solid" w:color="C0C0C0" w:fill="FFFFFF"/>
          </w:tcPr>
          <w:p w14:paraId="0D37804C" w14:textId="7AD538DD" w:rsidR="006B45F8" w:rsidRPr="00545A92" w:rsidRDefault="006B45F8" w:rsidP="00230A99">
            <w:pPr>
              <w:rPr>
                <w:sz w:val="24"/>
                <w:szCs w:val="24"/>
              </w:rPr>
            </w:pPr>
          </w:p>
        </w:tc>
      </w:tr>
      <w:tr w:rsidR="00545A92" w:rsidRPr="00545A92" w14:paraId="18A96B7B" w14:textId="77777777" w:rsidTr="00BA1281">
        <w:trPr>
          <w:trHeight w:val="1250"/>
        </w:trPr>
        <w:tc>
          <w:tcPr>
            <w:tcW w:w="446" w:type="pct"/>
            <w:vAlign w:val="center"/>
          </w:tcPr>
          <w:p w14:paraId="61D4E713" w14:textId="78D02DD0" w:rsidR="00CC6BB3" w:rsidRPr="00545A92" w:rsidRDefault="00DE2149" w:rsidP="00CC6BB3">
            <w:pPr>
              <w:rPr>
                <w:sz w:val="24"/>
                <w:szCs w:val="24"/>
              </w:rPr>
            </w:pPr>
            <w:r w:rsidRPr="00545A92">
              <w:rPr>
                <w:sz w:val="24"/>
                <w:szCs w:val="24"/>
              </w:rPr>
              <w:t>5</w:t>
            </w:r>
          </w:p>
        </w:tc>
        <w:tc>
          <w:tcPr>
            <w:tcW w:w="324" w:type="pct"/>
            <w:vAlign w:val="center"/>
          </w:tcPr>
          <w:p w14:paraId="3FB1AC47" w14:textId="111B3965" w:rsidR="00CC6BB3" w:rsidRPr="00545A92" w:rsidRDefault="00CC6BB3" w:rsidP="00CC6BB3">
            <w:pPr>
              <w:rPr>
                <w:sz w:val="24"/>
                <w:szCs w:val="24"/>
              </w:rPr>
            </w:pPr>
          </w:p>
        </w:tc>
        <w:tc>
          <w:tcPr>
            <w:tcW w:w="911" w:type="pct"/>
          </w:tcPr>
          <w:p w14:paraId="71DCEBD7" w14:textId="62A2B6DB" w:rsidR="00CC6BB3" w:rsidRPr="00545A92" w:rsidRDefault="00CC6BB3" w:rsidP="00CC6BB3">
            <w:pPr>
              <w:rPr>
                <w:sz w:val="24"/>
                <w:szCs w:val="24"/>
              </w:rPr>
            </w:pPr>
            <w:r w:rsidRPr="00545A92">
              <w:rPr>
                <w:sz w:val="24"/>
                <w:szCs w:val="24"/>
              </w:rPr>
              <w:t>Foundation</w:t>
            </w:r>
            <w:r w:rsidR="00CD69B9" w:rsidRPr="00545A92">
              <w:rPr>
                <w:sz w:val="24"/>
                <w:szCs w:val="24"/>
              </w:rPr>
              <w:t xml:space="preserve">: Use of Data, </w:t>
            </w:r>
            <w:r w:rsidRPr="00545A92">
              <w:rPr>
                <w:sz w:val="24"/>
                <w:szCs w:val="24"/>
              </w:rPr>
              <w:t>Mission/Vision, School Profile</w:t>
            </w:r>
          </w:p>
        </w:tc>
        <w:tc>
          <w:tcPr>
            <w:tcW w:w="940" w:type="pct"/>
            <w:vAlign w:val="center"/>
          </w:tcPr>
          <w:p w14:paraId="23F73097" w14:textId="58E0F02F" w:rsidR="00941AFA" w:rsidRPr="00545A92" w:rsidRDefault="00941AFA" w:rsidP="00941AFA">
            <w:pPr>
              <w:rPr>
                <w:sz w:val="24"/>
                <w:szCs w:val="24"/>
              </w:rPr>
            </w:pPr>
            <w:r w:rsidRPr="00545A92">
              <w:rPr>
                <w:sz w:val="24"/>
                <w:szCs w:val="24"/>
              </w:rPr>
              <w:t>Foxx et al. Ch.3</w:t>
            </w:r>
          </w:p>
          <w:p w14:paraId="0370BE8E" w14:textId="35BBF71A" w:rsidR="00CC6BB3" w:rsidRPr="00545A92" w:rsidRDefault="00CC6BB3" w:rsidP="00941AFA">
            <w:pPr>
              <w:rPr>
                <w:sz w:val="24"/>
                <w:szCs w:val="24"/>
              </w:rPr>
            </w:pPr>
            <w:proofErr w:type="spellStart"/>
            <w:r w:rsidRPr="00545A92">
              <w:rPr>
                <w:sz w:val="24"/>
                <w:szCs w:val="24"/>
              </w:rPr>
              <w:t>Zyromski</w:t>
            </w:r>
            <w:proofErr w:type="spellEnd"/>
            <w:r w:rsidRPr="00545A92">
              <w:rPr>
                <w:sz w:val="24"/>
                <w:szCs w:val="24"/>
              </w:rPr>
              <w:t xml:space="preserve"> &amp; </w:t>
            </w:r>
            <w:proofErr w:type="spellStart"/>
            <w:r w:rsidRPr="00545A92">
              <w:rPr>
                <w:sz w:val="24"/>
                <w:szCs w:val="24"/>
              </w:rPr>
              <w:t>Mariani</w:t>
            </w:r>
            <w:proofErr w:type="spellEnd"/>
            <w:r w:rsidRPr="00545A92">
              <w:rPr>
                <w:sz w:val="24"/>
                <w:szCs w:val="24"/>
              </w:rPr>
              <w:t xml:space="preserve"> Ch. </w:t>
            </w:r>
            <w:r w:rsidR="00941AFA" w:rsidRPr="00545A92">
              <w:rPr>
                <w:sz w:val="24"/>
                <w:szCs w:val="24"/>
              </w:rPr>
              <w:t xml:space="preserve">2, </w:t>
            </w:r>
            <w:r w:rsidRPr="00545A92">
              <w:rPr>
                <w:sz w:val="24"/>
                <w:szCs w:val="24"/>
              </w:rPr>
              <w:t>4; ASCA Section I Define</w:t>
            </w:r>
          </w:p>
          <w:p w14:paraId="174AF97F" w14:textId="77777777" w:rsidR="00CC6BB3" w:rsidRPr="00545A92" w:rsidRDefault="00CC6BB3" w:rsidP="00CC6BB3">
            <w:pPr>
              <w:rPr>
                <w:sz w:val="24"/>
                <w:szCs w:val="24"/>
              </w:rPr>
            </w:pPr>
          </w:p>
        </w:tc>
        <w:tc>
          <w:tcPr>
            <w:tcW w:w="1411" w:type="pct"/>
          </w:tcPr>
          <w:p w14:paraId="28C337B5" w14:textId="0F9FE5D1" w:rsidR="006C01EB" w:rsidRPr="00545A92" w:rsidRDefault="00CD69B9" w:rsidP="00CC6BB3">
            <w:pPr>
              <w:rPr>
                <w:sz w:val="24"/>
                <w:szCs w:val="24"/>
              </w:rPr>
            </w:pPr>
            <w:r w:rsidRPr="00545A92">
              <w:rPr>
                <w:sz w:val="24"/>
                <w:szCs w:val="24"/>
              </w:rPr>
              <w:t xml:space="preserve">5.G.3.a. development of school counseling program mission statements and objectives; </w:t>
            </w:r>
            <w:proofErr w:type="gramStart"/>
            <w:r w:rsidR="006C01EB" w:rsidRPr="00545A92">
              <w:rPr>
                <w:sz w:val="24"/>
                <w:szCs w:val="24"/>
              </w:rPr>
              <w:t>5</w:t>
            </w:r>
            <w:proofErr w:type="gramEnd"/>
            <w:r w:rsidR="006C01EB" w:rsidRPr="00545A92">
              <w:rPr>
                <w:sz w:val="24"/>
                <w:szCs w:val="24"/>
              </w:rPr>
              <w:t>.G.3.b. design and evaluation of school counseling programs</w:t>
            </w:r>
          </w:p>
          <w:p w14:paraId="06464BEA" w14:textId="005DC7B6" w:rsidR="00CC6BB3" w:rsidRPr="00545A92" w:rsidRDefault="00CD69B9" w:rsidP="00CC6BB3">
            <w:pPr>
              <w:rPr>
                <w:sz w:val="24"/>
                <w:szCs w:val="24"/>
              </w:rPr>
            </w:pPr>
            <w:r w:rsidRPr="00545A92">
              <w:rPr>
                <w:sz w:val="24"/>
                <w:szCs w:val="24"/>
              </w:rPr>
              <w:t>5.G.</w:t>
            </w:r>
            <w:r w:rsidR="000A2729" w:rsidRPr="00545A92">
              <w:rPr>
                <w:sz w:val="24"/>
                <w:szCs w:val="24"/>
              </w:rPr>
              <w:t>3.</w:t>
            </w:r>
            <w:r w:rsidRPr="00545A92">
              <w:rPr>
                <w:sz w:val="24"/>
                <w:szCs w:val="24"/>
              </w:rPr>
              <w:t>o. use of data to advocate for programs and students</w:t>
            </w:r>
          </w:p>
        </w:tc>
        <w:tc>
          <w:tcPr>
            <w:tcW w:w="968" w:type="pct"/>
          </w:tcPr>
          <w:p w14:paraId="3252418C" w14:textId="10B8A606" w:rsidR="00CC6BB3" w:rsidRPr="00E616A4" w:rsidRDefault="00E616A4" w:rsidP="00CC6BB3">
            <w:pPr>
              <w:rPr>
                <w:sz w:val="24"/>
                <w:szCs w:val="24"/>
              </w:rPr>
            </w:pPr>
            <w:r w:rsidRPr="00E616A4">
              <w:rPr>
                <w:sz w:val="24"/>
                <w:szCs w:val="24"/>
              </w:rPr>
              <w:t>Vision/Mission/ School Data Profile</w:t>
            </w:r>
          </w:p>
        </w:tc>
      </w:tr>
      <w:tr w:rsidR="00545A92" w:rsidRPr="00545A92" w14:paraId="5857AD78" w14:textId="77777777" w:rsidTr="00BA1281">
        <w:trPr>
          <w:trHeight w:val="1160"/>
        </w:trPr>
        <w:tc>
          <w:tcPr>
            <w:tcW w:w="446" w:type="pct"/>
            <w:shd w:val="solid" w:color="C0C0C0" w:fill="FFFFFF"/>
            <w:vAlign w:val="center"/>
          </w:tcPr>
          <w:p w14:paraId="368D1C6F" w14:textId="256725DB" w:rsidR="00CC6BB3" w:rsidRPr="00545A92" w:rsidRDefault="00DE2149" w:rsidP="00CC6BB3">
            <w:pPr>
              <w:rPr>
                <w:sz w:val="24"/>
                <w:szCs w:val="24"/>
              </w:rPr>
            </w:pPr>
            <w:r w:rsidRPr="00545A92">
              <w:rPr>
                <w:sz w:val="24"/>
                <w:szCs w:val="24"/>
              </w:rPr>
              <w:t>6</w:t>
            </w:r>
          </w:p>
        </w:tc>
        <w:tc>
          <w:tcPr>
            <w:tcW w:w="324" w:type="pct"/>
            <w:shd w:val="solid" w:color="C0C0C0" w:fill="FFFFFF"/>
            <w:vAlign w:val="center"/>
          </w:tcPr>
          <w:p w14:paraId="5E88A47D" w14:textId="5C759C79" w:rsidR="00CC6BB3" w:rsidRPr="00545A92" w:rsidRDefault="00CC6BB3" w:rsidP="00CC6BB3">
            <w:pPr>
              <w:rPr>
                <w:sz w:val="24"/>
                <w:szCs w:val="24"/>
              </w:rPr>
            </w:pPr>
          </w:p>
        </w:tc>
        <w:tc>
          <w:tcPr>
            <w:tcW w:w="911" w:type="pct"/>
            <w:shd w:val="solid" w:color="C0C0C0" w:fill="FFFFFF"/>
            <w:vAlign w:val="center"/>
          </w:tcPr>
          <w:p w14:paraId="21235336" w14:textId="36EF80DB" w:rsidR="00CC6BB3" w:rsidRPr="00545A92" w:rsidRDefault="00CC6BB3" w:rsidP="00CC6BB3">
            <w:pPr>
              <w:rPr>
                <w:sz w:val="24"/>
                <w:szCs w:val="24"/>
              </w:rPr>
            </w:pPr>
            <w:r w:rsidRPr="00545A92">
              <w:rPr>
                <w:sz w:val="24"/>
                <w:szCs w:val="24"/>
              </w:rPr>
              <w:t>Management (Advisory, Calendar, Agreement)</w:t>
            </w:r>
          </w:p>
        </w:tc>
        <w:tc>
          <w:tcPr>
            <w:tcW w:w="940" w:type="pct"/>
            <w:shd w:val="solid" w:color="C0C0C0" w:fill="FFFFFF"/>
            <w:vAlign w:val="center"/>
          </w:tcPr>
          <w:p w14:paraId="33FCEF92" w14:textId="77777777" w:rsidR="008A3DBA" w:rsidRPr="008A3DBA" w:rsidRDefault="008A3DBA" w:rsidP="008A3DBA">
            <w:pPr>
              <w:rPr>
                <w:sz w:val="24"/>
                <w:szCs w:val="24"/>
              </w:rPr>
            </w:pPr>
            <w:r w:rsidRPr="008A3DBA">
              <w:rPr>
                <w:sz w:val="24"/>
                <w:szCs w:val="24"/>
              </w:rPr>
              <w:t>ASCA Section II Manage</w:t>
            </w:r>
          </w:p>
          <w:p w14:paraId="398D4C74" w14:textId="77777777" w:rsidR="00CC6BB3" w:rsidRPr="00545A92" w:rsidRDefault="00CC6BB3" w:rsidP="00CC6BB3">
            <w:pPr>
              <w:rPr>
                <w:sz w:val="24"/>
                <w:szCs w:val="24"/>
              </w:rPr>
            </w:pPr>
          </w:p>
          <w:p w14:paraId="633BFA7C" w14:textId="5226C4CD" w:rsidR="00CC6BB3" w:rsidRPr="00545A92" w:rsidRDefault="00CC6BB3" w:rsidP="00CC6BB3">
            <w:pPr>
              <w:rPr>
                <w:sz w:val="24"/>
                <w:szCs w:val="24"/>
              </w:rPr>
            </w:pPr>
          </w:p>
        </w:tc>
        <w:tc>
          <w:tcPr>
            <w:tcW w:w="1411" w:type="pct"/>
            <w:shd w:val="solid" w:color="C0C0C0" w:fill="FFFFFF"/>
          </w:tcPr>
          <w:p w14:paraId="39038385" w14:textId="77777777" w:rsidR="006C01EB" w:rsidRPr="00545A92" w:rsidRDefault="006C01EB" w:rsidP="006C01EB">
            <w:pPr>
              <w:rPr>
                <w:sz w:val="24"/>
                <w:szCs w:val="24"/>
              </w:rPr>
            </w:pPr>
            <w:r w:rsidRPr="00545A92">
              <w:rPr>
                <w:sz w:val="24"/>
                <w:szCs w:val="24"/>
              </w:rPr>
              <w:t>5.G.3.b. design and evaluation of school counseling programs</w:t>
            </w:r>
          </w:p>
          <w:p w14:paraId="5BA86C21" w14:textId="77777777" w:rsidR="00CC6BB3" w:rsidRPr="00545A92" w:rsidRDefault="00CC6BB3" w:rsidP="00CC6BB3">
            <w:pPr>
              <w:rPr>
                <w:sz w:val="24"/>
                <w:szCs w:val="24"/>
              </w:rPr>
            </w:pPr>
          </w:p>
        </w:tc>
        <w:tc>
          <w:tcPr>
            <w:tcW w:w="968" w:type="pct"/>
            <w:shd w:val="solid" w:color="C0C0C0" w:fill="FFFFFF"/>
          </w:tcPr>
          <w:p w14:paraId="0F0545E9" w14:textId="4EFEA415" w:rsidR="00CC6BB3" w:rsidRPr="00E616A4" w:rsidRDefault="00E616A4" w:rsidP="00CC6BB3">
            <w:pPr>
              <w:rPr>
                <w:sz w:val="24"/>
                <w:szCs w:val="24"/>
              </w:rPr>
            </w:pPr>
            <w:r w:rsidRPr="00E616A4">
              <w:rPr>
                <w:sz w:val="24"/>
                <w:szCs w:val="24"/>
              </w:rPr>
              <w:t>Advisory, Calendar, Agreement</w:t>
            </w:r>
          </w:p>
        </w:tc>
      </w:tr>
      <w:tr w:rsidR="00545A92" w:rsidRPr="00545A92" w14:paraId="18D2E56B" w14:textId="77777777" w:rsidTr="00BA1281">
        <w:trPr>
          <w:trHeight w:val="1250"/>
        </w:trPr>
        <w:tc>
          <w:tcPr>
            <w:tcW w:w="446" w:type="pct"/>
            <w:vAlign w:val="center"/>
          </w:tcPr>
          <w:p w14:paraId="36A6CCC8" w14:textId="5DD30FB9" w:rsidR="00CC6BB3" w:rsidRPr="00545A92" w:rsidRDefault="00DE2149" w:rsidP="00CC6BB3">
            <w:pPr>
              <w:rPr>
                <w:sz w:val="24"/>
                <w:szCs w:val="24"/>
              </w:rPr>
            </w:pPr>
            <w:r w:rsidRPr="00545A92">
              <w:rPr>
                <w:sz w:val="24"/>
                <w:szCs w:val="24"/>
              </w:rPr>
              <w:t>7</w:t>
            </w:r>
          </w:p>
        </w:tc>
        <w:tc>
          <w:tcPr>
            <w:tcW w:w="324" w:type="pct"/>
            <w:vAlign w:val="center"/>
          </w:tcPr>
          <w:p w14:paraId="380AD59F" w14:textId="2700C46C" w:rsidR="00CC6BB3" w:rsidRPr="00545A92" w:rsidRDefault="00CC6BB3" w:rsidP="00CC6BB3">
            <w:pPr>
              <w:rPr>
                <w:sz w:val="24"/>
                <w:szCs w:val="24"/>
              </w:rPr>
            </w:pPr>
          </w:p>
        </w:tc>
        <w:tc>
          <w:tcPr>
            <w:tcW w:w="911" w:type="pct"/>
            <w:vAlign w:val="center"/>
          </w:tcPr>
          <w:p w14:paraId="12B1FABF" w14:textId="5CA80567" w:rsidR="00CC6BB3" w:rsidRPr="00545A92" w:rsidRDefault="00513BFE" w:rsidP="00CC6BB3">
            <w:pPr>
              <w:rPr>
                <w:sz w:val="24"/>
                <w:szCs w:val="24"/>
              </w:rPr>
            </w:pPr>
            <w:r w:rsidRPr="00545A92">
              <w:rPr>
                <w:sz w:val="24"/>
                <w:szCs w:val="24"/>
              </w:rPr>
              <w:t>Management (Goals/Action Plans</w:t>
            </w:r>
            <w:r w:rsidR="00E542E5" w:rsidRPr="00545A92">
              <w:rPr>
                <w:sz w:val="24"/>
                <w:szCs w:val="24"/>
              </w:rPr>
              <w:t xml:space="preserve"> for Core Curriculum (Tier 1 &amp; Tier 2</w:t>
            </w:r>
            <w:r w:rsidRPr="00545A92">
              <w:rPr>
                <w:sz w:val="24"/>
                <w:szCs w:val="24"/>
              </w:rPr>
              <w:t>)</w:t>
            </w:r>
          </w:p>
          <w:p w14:paraId="386C18C3" w14:textId="265F18E6" w:rsidR="00CC6BB3" w:rsidRPr="00545A92" w:rsidRDefault="00CC6BB3" w:rsidP="00CC6BB3">
            <w:pPr>
              <w:rPr>
                <w:sz w:val="24"/>
                <w:szCs w:val="24"/>
              </w:rPr>
            </w:pPr>
          </w:p>
        </w:tc>
        <w:tc>
          <w:tcPr>
            <w:tcW w:w="940" w:type="pct"/>
            <w:vAlign w:val="center"/>
          </w:tcPr>
          <w:p w14:paraId="03BD4F5F" w14:textId="418AED37" w:rsidR="00CC6BB3" w:rsidRPr="00545A92" w:rsidRDefault="008A3DBA" w:rsidP="008A3DBA">
            <w:pPr>
              <w:rPr>
                <w:sz w:val="24"/>
                <w:szCs w:val="24"/>
              </w:rPr>
            </w:pPr>
            <w:proofErr w:type="spellStart"/>
            <w:r w:rsidRPr="008A3DBA">
              <w:rPr>
                <w:sz w:val="24"/>
                <w:szCs w:val="24"/>
              </w:rPr>
              <w:t>Zyromski</w:t>
            </w:r>
            <w:proofErr w:type="spellEnd"/>
            <w:r w:rsidRPr="008A3DBA">
              <w:rPr>
                <w:sz w:val="24"/>
                <w:szCs w:val="24"/>
              </w:rPr>
              <w:t xml:space="preserve"> &amp; </w:t>
            </w:r>
            <w:proofErr w:type="spellStart"/>
            <w:r w:rsidRPr="008A3DBA">
              <w:rPr>
                <w:sz w:val="24"/>
                <w:szCs w:val="24"/>
              </w:rPr>
              <w:t>Mariani</w:t>
            </w:r>
            <w:proofErr w:type="spellEnd"/>
            <w:r w:rsidRPr="008A3DBA">
              <w:rPr>
                <w:sz w:val="24"/>
                <w:szCs w:val="24"/>
              </w:rPr>
              <w:t xml:space="preserve"> </w:t>
            </w:r>
            <w:r w:rsidRPr="00545A92">
              <w:rPr>
                <w:sz w:val="24"/>
                <w:szCs w:val="24"/>
              </w:rPr>
              <w:t>Ch.3; Goodman-Scott et al. Ch. 9</w:t>
            </w:r>
          </w:p>
        </w:tc>
        <w:tc>
          <w:tcPr>
            <w:tcW w:w="1411" w:type="pct"/>
          </w:tcPr>
          <w:p w14:paraId="2B481905" w14:textId="6F77A97C" w:rsidR="00E542E5" w:rsidRPr="00545A92" w:rsidRDefault="006C01EB" w:rsidP="00E542E5">
            <w:pPr>
              <w:rPr>
                <w:sz w:val="24"/>
                <w:szCs w:val="24"/>
              </w:rPr>
            </w:pPr>
            <w:r w:rsidRPr="00545A92">
              <w:rPr>
                <w:sz w:val="24"/>
                <w:szCs w:val="24"/>
              </w:rPr>
              <w:t>5.G.</w:t>
            </w:r>
            <w:proofErr w:type="gramStart"/>
            <w:r w:rsidRPr="00545A92">
              <w:rPr>
                <w:sz w:val="24"/>
                <w:szCs w:val="24"/>
              </w:rPr>
              <w:t>3.b.</w:t>
            </w:r>
            <w:proofErr w:type="gramEnd"/>
            <w:r w:rsidRPr="00545A92">
              <w:rPr>
                <w:sz w:val="24"/>
                <w:szCs w:val="24"/>
              </w:rPr>
              <w:t xml:space="preserve"> design and evaluation of school counseling programs</w:t>
            </w:r>
            <w:r w:rsidR="00E542E5" w:rsidRPr="00545A92">
              <w:rPr>
                <w:sz w:val="24"/>
                <w:szCs w:val="24"/>
              </w:rPr>
              <w:t>; 5.G.3.c.core curriculum design, lesson plan development, classroom management strategies, and differentiated instructional strategies</w:t>
            </w:r>
          </w:p>
          <w:p w14:paraId="56D95C02" w14:textId="07F49A47" w:rsidR="006C01EB" w:rsidRPr="00545A92" w:rsidRDefault="006C01EB" w:rsidP="006C01EB">
            <w:pPr>
              <w:rPr>
                <w:sz w:val="24"/>
                <w:szCs w:val="24"/>
              </w:rPr>
            </w:pPr>
          </w:p>
          <w:p w14:paraId="79EBC898" w14:textId="77777777" w:rsidR="00CC6BB3" w:rsidRPr="00545A92" w:rsidRDefault="00CC6BB3" w:rsidP="00CC6BB3">
            <w:pPr>
              <w:rPr>
                <w:sz w:val="24"/>
                <w:szCs w:val="24"/>
              </w:rPr>
            </w:pPr>
          </w:p>
        </w:tc>
        <w:tc>
          <w:tcPr>
            <w:tcW w:w="968" w:type="pct"/>
          </w:tcPr>
          <w:p w14:paraId="75B109DC" w14:textId="60D5ACF8" w:rsidR="00E616A4" w:rsidRPr="00E616A4" w:rsidRDefault="00E616A4" w:rsidP="00E616A4">
            <w:pPr>
              <w:pStyle w:val="TableParagraph"/>
              <w:ind w:right="232"/>
              <w:rPr>
                <w:sz w:val="24"/>
                <w:szCs w:val="24"/>
              </w:rPr>
            </w:pPr>
            <w:r w:rsidRPr="00E616A4">
              <w:rPr>
                <w:sz w:val="24"/>
                <w:szCs w:val="24"/>
              </w:rPr>
              <w:t>Core Curriculum</w:t>
            </w:r>
          </w:p>
          <w:p w14:paraId="109AAC5B" w14:textId="23D4297F" w:rsidR="00CC6BB3" w:rsidRPr="00E616A4" w:rsidRDefault="00E616A4" w:rsidP="00E616A4">
            <w:pPr>
              <w:rPr>
                <w:sz w:val="24"/>
                <w:szCs w:val="24"/>
              </w:rPr>
            </w:pPr>
            <w:r w:rsidRPr="00E616A4">
              <w:rPr>
                <w:sz w:val="24"/>
                <w:szCs w:val="24"/>
              </w:rPr>
              <w:t xml:space="preserve">and </w:t>
            </w:r>
            <w:proofErr w:type="gramStart"/>
            <w:r w:rsidRPr="00E616A4">
              <w:rPr>
                <w:sz w:val="24"/>
                <w:szCs w:val="24"/>
              </w:rPr>
              <w:t>Small</w:t>
            </w:r>
            <w:proofErr w:type="gramEnd"/>
            <w:r w:rsidRPr="00E616A4">
              <w:rPr>
                <w:sz w:val="24"/>
                <w:szCs w:val="24"/>
              </w:rPr>
              <w:t xml:space="preserve"> group action plans</w:t>
            </w:r>
          </w:p>
        </w:tc>
      </w:tr>
      <w:tr w:rsidR="00545A92" w:rsidRPr="00545A92" w14:paraId="11C2C9A3" w14:textId="77777777" w:rsidTr="00BA1281">
        <w:trPr>
          <w:trHeight w:val="485"/>
        </w:trPr>
        <w:tc>
          <w:tcPr>
            <w:tcW w:w="446" w:type="pct"/>
            <w:vAlign w:val="center"/>
          </w:tcPr>
          <w:p w14:paraId="6DB802D9" w14:textId="2CA434C8" w:rsidR="00CC6BB3" w:rsidRPr="00545A92" w:rsidRDefault="00DE2149" w:rsidP="00CC6BB3">
            <w:pPr>
              <w:rPr>
                <w:sz w:val="24"/>
                <w:szCs w:val="24"/>
              </w:rPr>
            </w:pPr>
            <w:r w:rsidRPr="00545A92">
              <w:rPr>
                <w:sz w:val="24"/>
                <w:szCs w:val="24"/>
              </w:rPr>
              <w:t>8</w:t>
            </w:r>
          </w:p>
        </w:tc>
        <w:tc>
          <w:tcPr>
            <w:tcW w:w="324" w:type="pct"/>
            <w:vAlign w:val="center"/>
          </w:tcPr>
          <w:p w14:paraId="47523BE3" w14:textId="637C1D60" w:rsidR="00CC6BB3" w:rsidRPr="00545A92" w:rsidRDefault="00CC6BB3" w:rsidP="00CC6BB3">
            <w:pPr>
              <w:rPr>
                <w:sz w:val="24"/>
                <w:szCs w:val="24"/>
              </w:rPr>
            </w:pPr>
          </w:p>
        </w:tc>
        <w:tc>
          <w:tcPr>
            <w:tcW w:w="911" w:type="pct"/>
            <w:vAlign w:val="center"/>
          </w:tcPr>
          <w:p w14:paraId="5B434B77" w14:textId="0DB794C1" w:rsidR="00513BFE" w:rsidRPr="00545A92" w:rsidRDefault="00513BFE" w:rsidP="00513BFE">
            <w:pPr>
              <w:pStyle w:val="TableParagraph"/>
              <w:spacing w:before="0" w:line="251" w:lineRule="exact"/>
              <w:rPr>
                <w:sz w:val="24"/>
                <w:szCs w:val="24"/>
              </w:rPr>
            </w:pPr>
            <w:r w:rsidRPr="00545A92">
              <w:rPr>
                <w:sz w:val="24"/>
                <w:szCs w:val="24"/>
              </w:rPr>
              <w:t xml:space="preserve">Delivery/Deliver, </w:t>
            </w:r>
            <w:r w:rsidR="00364F62" w:rsidRPr="00545A92">
              <w:rPr>
                <w:rFonts w:eastAsia="Calibri"/>
                <w:sz w:val="24"/>
                <w:szCs w:val="24"/>
              </w:rPr>
              <w:t>Universal</w:t>
            </w:r>
            <w:r w:rsidR="00364F62" w:rsidRPr="00545A92">
              <w:rPr>
                <w:rFonts w:eastAsia="Calibri"/>
                <w:sz w:val="24"/>
                <w:szCs w:val="24"/>
              </w:rPr>
              <w:br/>
              <w:t>Prevention</w:t>
            </w:r>
            <w:r w:rsidR="00364F62" w:rsidRPr="00545A92">
              <w:rPr>
                <w:sz w:val="24"/>
                <w:szCs w:val="24"/>
              </w:rPr>
              <w:t xml:space="preserve"> &amp; </w:t>
            </w:r>
            <w:r w:rsidR="00364F62" w:rsidRPr="00545A92">
              <w:rPr>
                <w:rFonts w:eastAsia="Calibri"/>
                <w:sz w:val="24"/>
                <w:szCs w:val="24"/>
              </w:rPr>
              <w:t>SEL</w:t>
            </w:r>
          </w:p>
          <w:p w14:paraId="0ADD6F1C" w14:textId="77777777" w:rsidR="00513BFE" w:rsidRPr="00545A92" w:rsidRDefault="00513BFE" w:rsidP="00CC6BB3">
            <w:pPr>
              <w:rPr>
                <w:sz w:val="24"/>
                <w:szCs w:val="24"/>
              </w:rPr>
            </w:pPr>
          </w:p>
          <w:p w14:paraId="43C8C47D" w14:textId="77777777" w:rsidR="00513BFE" w:rsidRPr="00545A92" w:rsidRDefault="00513BFE" w:rsidP="00CC6BB3">
            <w:pPr>
              <w:rPr>
                <w:sz w:val="24"/>
                <w:szCs w:val="24"/>
              </w:rPr>
            </w:pPr>
          </w:p>
          <w:p w14:paraId="5314AD25" w14:textId="77777777" w:rsidR="00513BFE" w:rsidRPr="00545A92" w:rsidRDefault="00513BFE" w:rsidP="00CC6BB3">
            <w:pPr>
              <w:rPr>
                <w:sz w:val="24"/>
                <w:szCs w:val="24"/>
              </w:rPr>
            </w:pPr>
          </w:p>
          <w:p w14:paraId="2B1E3068" w14:textId="5DC2195E" w:rsidR="00CC6BB3" w:rsidRPr="00545A92" w:rsidRDefault="00CC6BB3" w:rsidP="00CC6BB3">
            <w:pPr>
              <w:rPr>
                <w:sz w:val="24"/>
                <w:szCs w:val="24"/>
              </w:rPr>
            </w:pPr>
          </w:p>
        </w:tc>
        <w:tc>
          <w:tcPr>
            <w:tcW w:w="940" w:type="pct"/>
            <w:vAlign w:val="center"/>
          </w:tcPr>
          <w:p w14:paraId="24C11DE3" w14:textId="1E3E1160" w:rsidR="00AE12F2" w:rsidRPr="00545A92" w:rsidRDefault="00AE12F2" w:rsidP="00AE12F2">
            <w:pPr>
              <w:rPr>
                <w:sz w:val="24"/>
                <w:szCs w:val="24"/>
              </w:rPr>
            </w:pPr>
            <w:r w:rsidRPr="00545A92">
              <w:rPr>
                <w:sz w:val="24"/>
                <w:szCs w:val="24"/>
              </w:rPr>
              <w:lastRenderedPageBreak/>
              <w:t>Goodman-Scott et al. Chapters 3, 4, 5</w:t>
            </w:r>
          </w:p>
          <w:p w14:paraId="4E2D54E2" w14:textId="3C1E471B" w:rsidR="00363357" w:rsidRPr="00545A92" w:rsidRDefault="00363357" w:rsidP="00AE12F2">
            <w:pPr>
              <w:rPr>
                <w:sz w:val="24"/>
                <w:szCs w:val="24"/>
              </w:rPr>
            </w:pPr>
          </w:p>
          <w:p w14:paraId="709AAAF3" w14:textId="789D2BCD" w:rsidR="00363357" w:rsidRPr="00545A92" w:rsidRDefault="00363357" w:rsidP="00AE12F2">
            <w:pPr>
              <w:rPr>
                <w:sz w:val="24"/>
                <w:szCs w:val="24"/>
              </w:rPr>
            </w:pPr>
            <w:r w:rsidRPr="00545A92">
              <w:rPr>
                <w:sz w:val="24"/>
                <w:szCs w:val="24"/>
              </w:rPr>
              <w:t>ASCA Section III Deliver</w:t>
            </w:r>
          </w:p>
          <w:p w14:paraId="64CA7143" w14:textId="6821BC25" w:rsidR="00AE12F2" w:rsidRPr="00545A92" w:rsidRDefault="00AE12F2" w:rsidP="00AE12F2">
            <w:pPr>
              <w:rPr>
                <w:sz w:val="24"/>
                <w:szCs w:val="24"/>
              </w:rPr>
            </w:pPr>
          </w:p>
          <w:p w14:paraId="713BD40B" w14:textId="764395FC" w:rsidR="00363357" w:rsidRPr="00545A92" w:rsidRDefault="00363357" w:rsidP="00AE12F2">
            <w:pPr>
              <w:rPr>
                <w:sz w:val="24"/>
                <w:szCs w:val="24"/>
              </w:rPr>
            </w:pPr>
            <w:r w:rsidRPr="00545A92">
              <w:rPr>
                <w:sz w:val="24"/>
                <w:szCs w:val="24"/>
              </w:rPr>
              <w:lastRenderedPageBreak/>
              <w:t>What is SEL?</w:t>
            </w:r>
          </w:p>
          <w:p w14:paraId="2D07E50A" w14:textId="77777777" w:rsidR="00363357" w:rsidRPr="00545A92" w:rsidRDefault="00363357" w:rsidP="00AE12F2">
            <w:pPr>
              <w:rPr>
                <w:color w:val="0000FF"/>
                <w:sz w:val="24"/>
                <w:szCs w:val="24"/>
              </w:rPr>
            </w:pPr>
            <w:r w:rsidRPr="00545A92">
              <w:rPr>
                <w:color w:val="0000FF"/>
                <w:sz w:val="24"/>
                <w:szCs w:val="24"/>
                <w:u w:val="single" w:color="0000FF"/>
              </w:rPr>
              <w:t>https://casel.org/what-is-sel/</w:t>
            </w:r>
            <w:r w:rsidRPr="00545A92">
              <w:rPr>
                <w:color w:val="0000FF"/>
                <w:sz w:val="24"/>
                <w:szCs w:val="24"/>
              </w:rPr>
              <w:t xml:space="preserve"> </w:t>
            </w:r>
            <w:r w:rsidRPr="00545A92">
              <w:rPr>
                <w:color w:val="0000FF"/>
                <w:sz w:val="24"/>
                <w:szCs w:val="24"/>
                <w:u w:val="single" w:color="0000FF"/>
              </w:rPr>
              <w:t>https://casel.org/core-competencies/</w:t>
            </w:r>
            <w:r w:rsidRPr="00545A92">
              <w:rPr>
                <w:color w:val="0000FF"/>
                <w:sz w:val="24"/>
                <w:szCs w:val="24"/>
              </w:rPr>
              <w:t xml:space="preserve"> </w:t>
            </w:r>
          </w:p>
          <w:p w14:paraId="180635B4" w14:textId="77777777" w:rsidR="00363357" w:rsidRPr="00545A92" w:rsidRDefault="00363357" w:rsidP="00AE12F2">
            <w:pPr>
              <w:rPr>
                <w:color w:val="0000FF"/>
                <w:sz w:val="24"/>
                <w:szCs w:val="24"/>
                <w:u w:val="single" w:color="0000FF"/>
              </w:rPr>
            </w:pPr>
          </w:p>
          <w:p w14:paraId="5CBDC5AD" w14:textId="578C4E84" w:rsidR="00363357" w:rsidRPr="00545A92" w:rsidRDefault="00363357" w:rsidP="00AE12F2">
            <w:pPr>
              <w:rPr>
                <w:color w:val="000000" w:themeColor="text1"/>
                <w:sz w:val="24"/>
                <w:szCs w:val="24"/>
              </w:rPr>
            </w:pPr>
            <w:r w:rsidRPr="00545A92">
              <w:rPr>
                <w:color w:val="000000" w:themeColor="text1"/>
                <w:sz w:val="24"/>
                <w:szCs w:val="24"/>
              </w:rPr>
              <w:t xml:space="preserve">SEL </w:t>
            </w:r>
            <w:proofErr w:type="spellStart"/>
            <w:r w:rsidRPr="00545A92">
              <w:rPr>
                <w:color w:val="000000" w:themeColor="text1"/>
                <w:sz w:val="24"/>
                <w:szCs w:val="24"/>
              </w:rPr>
              <w:t>Apporaches</w:t>
            </w:r>
            <w:proofErr w:type="spellEnd"/>
          </w:p>
          <w:p w14:paraId="0B7D5FE4" w14:textId="414705FE" w:rsidR="00363357" w:rsidRPr="00545A92" w:rsidRDefault="00363357" w:rsidP="00AE12F2">
            <w:pPr>
              <w:rPr>
                <w:sz w:val="24"/>
                <w:szCs w:val="24"/>
              </w:rPr>
            </w:pPr>
            <w:r w:rsidRPr="00545A92">
              <w:rPr>
                <w:color w:val="0000FF"/>
                <w:sz w:val="24"/>
                <w:szCs w:val="24"/>
                <w:u w:val="single" w:color="0000FF"/>
              </w:rPr>
              <w:t>https://casel.org/what-is-sel/approaches/</w:t>
            </w:r>
            <w:r w:rsidRPr="00545A92">
              <w:rPr>
                <w:color w:val="0000FF"/>
                <w:sz w:val="24"/>
                <w:szCs w:val="24"/>
              </w:rPr>
              <w:t xml:space="preserve"> </w:t>
            </w:r>
          </w:p>
          <w:p w14:paraId="671B6E31" w14:textId="225F4EE8" w:rsidR="00363357" w:rsidRPr="00545A92" w:rsidRDefault="00363357" w:rsidP="00AE12F2">
            <w:pPr>
              <w:rPr>
                <w:sz w:val="24"/>
                <w:szCs w:val="24"/>
              </w:rPr>
            </w:pPr>
          </w:p>
          <w:p w14:paraId="3D62CC7C" w14:textId="77777777" w:rsidR="00363357" w:rsidRPr="00545A92" w:rsidRDefault="00363357" w:rsidP="00AE12F2">
            <w:pPr>
              <w:rPr>
                <w:sz w:val="24"/>
                <w:szCs w:val="24"/>
              </w:rPr>
            </w:pPr>
          </w:p>
          <w:p w14:paraId="1FA74C2C" w14:textId="77777777" w:rsidR="00AE12F2" w:rsidRPr="00545A92" w:rsidRDefault="00AE12F2" w:rsidP="00AE12F2">
            <w:pPr>
              <w:rPr>
                <w:sz w:val="24"/>
                <w:szCs w:val="24"/>
              </w:rPr>
            </w:pPr>
            <w:r w:rsidRPr="00545A92">
              <w:rPr>
                <w:sz w:val="24"/>
                <w:szCs w:val="24"/>
              </w:rPr>
              <w:t>Strategies SEL</w:t>
            </w:r>
          </w:p>
          <w:p w14:paraId="7021F28C" w14:textId="77777777" w:rsidR="00AE12F2" w:rsidRPr="00545A92" w:rsidRDefault="00000000" w:rsidP="00AE12F2">
            <w:pPr>
              <w:rPr>
                <w:sz w:val="24"/>
                <w:szCs w:val="24"/>
              </w:rPr>
            </w:pPr>
            <w:hyperlink r:id="rId64" w:history="1">
              <w:r w:rsidR="00AE12F2" w:rsidRPr="00545A92">
                <w:rPr>
                  <w:rStyle w:val="Hyperlink"/>
                  <w:sz w:val="24"/>
                  <w:szCs w:val="24"/>
                </w:rPr>
                <w:t>http://www.promoteprevent.org/sites/www.promoteprevent.org/files/resources/stategies_SEL.pdf</w:t>
              </w:r>
            </w:hyperlink>
          </w:p>
          <w:p w14:paraId="6162D866" w14:textId="77777777" w:rsidR="00AE12F2" w:rsidRPr="00545A92" w:rsidRDefault="00AE12F2" w:rsidP="00AE12F2">
            <w:pPr>
              <w:rPr>
                <w:sz w:val="24"/>
                <w:szCs w:val="24"/>
              </w:rPr>
            </w:pPr>
            <w:r w:rsidRPr="00545A92">
              <w:rPr>
                <w:sz w:val="24"/>
                <w:szCs w:val="24"/>
              </w:rPr>
              <w:br/>
              <w:t>Assessing SEL</w:t>
            </w:r>
          </w:p>
          <w:p w14:paraId="28149E7E" w14:textId="77777777" w:rsidR="00AE12F2" w:rsidRPr="00545A92" w:rsidRDefault="00000000" w:rsidP="00AE12F2">
            <w:pPr>
              <w:rPr>
                <w:sz w:val="24"/>
                <w:szCs w:val="24"/>
              </w:rPr>
            </w:pPr>
            <w:hyperlink r:id="rId65" w:history="1">
              <w:r w:rsidR="00AE12F2" w:rsidRPr="00545A92">
                <w:rPr>
                  <w:rStyle w:val="Hyperlink"/>
                  <w:sz w:val="24"/>
                  <w:szCs w:val="24"/>
                </w:rPr>
                <w:t>http://www.nasbe.org/wp-content/uploads/Assessing-Social-Emotional-Learning_September-2016-Standard.pdf</w:t>
              </w:r>
            </w:hyperlink>
          </w:p>
          <w:p w14:paraId="3A110EA8" w14:textId="77777777" w:rsidR="00AE12F2" w:rsidRPr="00545A92" w:rsidRDefault="00AE12F2" w:rsidP="00AE12F2">
            <w:pPr>
              <w:rPr>
                <w:sz w:val="24"/>
                <w:szCs w:val="24"/>
              </w:rPr>
            </w:pPr>
          </w:p>
          <w:p w14:paraId="3B6C166D" w14:textId="77777777" w:rsidR="00AE12F2" w:rsidRPr="00545A92" w:rsidRDefault="00AE12F2" w:rsidP="00AE12F2">
            <w:pPr>
              <w:rPr>
                <w:sz w:val="24"/>
                <w:szCs w:val="24"/>
              </w:rPr>
            </w:pPr>
            <w:r w:rsidRPr="00545A92">
              <w:rPr>
                <w:sz w:val="24"/>
                <w:szCs w:val="24"/>
              </w:rPr>
              <w:t>IES Practice Guide: Elementary Classroom Behavior</w:t>
            </w:r>
          </w:p>
          <w:p w14:paraId="3CA533CE" w14:textId="77777777" w:rsidR="00AE12F2" w:rsidRPr="00545A92" w:rsidRDefault="00000000" w:rsidP="00AE12F2">
            <w:pPr>
              <w:rPr>
                <w:sz w:val="24"/>
                <w:szCs w:val="24"/>
              </w:rPr>
            </w:pPr>
            <w:hyperlink r:id="rId66" w:history="1">
              <w:r w:rsidR="00AE12F2" w:rsidRPr="00545A92">
                <w:rPr>
                  <w:rStyle w:val="Hyperlink"/>
                  <w:sz w:val="24"/>
                  <w:szCs w:val="24"/>
                </w:rPr>
                <w:t>https://ies.ed.gov/ncee/wwc/PracticeGuide/4</w:t>
              </w:r>
            </w:hyperlink>
          </w:p>
          <w:p w14:paraId="28C1485E" w14:textId="77777777" w:rsidR="00AE12F2" w:rsidRPr="00545A92" w:rsidRDefault="00AE12F2" w:rsidP="00AE12F2">
            <w:pPr>
              <w:rPr>
                <w:sz w:val="24"/>
                <w:szCs w:val="24"/>
              </w:rPr>
            </w:pPr>
          </w:p>
          <w:p w14:paraId="1A021285" w14:textId="77777777" w:rsidR="00AE12F2" w:rsidRPr="00545A92" w:rsidRDefault="00AE12F2" w:rsidP="00AE12F2">
            <w:pPr>
              <w:rPr>
                <w:sz w:val="24"/>
                <w:szCs w:val="24"/>
              </w:rPr>
            </w:pPr>
            <w:r w:rsidRPr="00545A92">
              <w:rPr>
                <w:sz w:val="24"/>
                <w:szCs w:val="24"/>
              </w:rPr>
              <w:t>Resources</w:t>
            </w:r>
          </w:p>
          <w:p w14:paraId="5C8D4005" w14:textId="77777777" w:rsidR="00AE12F2" w:rsidRPr="00545A92" w:rsidRDefault="00000000" w:rsidP="00AE12F2">
            <w:pPr>
              <w:rPr>
                <w:sz w:val="24"/>
                <w:szCs w:val="24"/>
              </w:rPr>
            </w:pPr>
            <w:hyperlink r:id="rId67" w:history="1">
              <w:r w:rsidR="00AE12F2" w:rsidRPr="00545A92">
                <w:rPr>
                  <w:rStyle w:val="Hyperlink"/>
                  <w:sz w:val="24"/>
                  <w:szCs w:val="24"/>
                </w:rPr>
                <w:t>http://www.selresources.com/sel-resources/sel-assess-resources/</w:t>
              </w:r>
            </w:hyperlink>
          </w:p>
          <w:p w14:paraId="31DDF980" w14:textId="77777777" w:rsidR="00AE12F2" w:rsidRPr="00545A92" w:rsidRDefault="00000000" w:rsidP="00AE12F2">
            <w:pPr>
              <w:rPr>
                <w:sz w:val="24"/>
                <w:szCs w:val="24"/>
              </w:rPr>
            </w:pPr>
            <w:hyperlink r:id="rId68" w:history="1">
              <w:r w:rsidR="00AE12F2" w:rsidRPr="00545A92">
                <w:rPr>
                  <w:rStyle w:val="Hyperlink"/>
                  <w:sz w:val="24"/>
                  <w:szCs w:val="24"/>
                </w:rPr>
                <w:t>http://ccrc.tc.columbia.edu/images/a-list-of-non-cognitive-assessment-</w:t>
              </w:r>
              <w:r w:rsidR="00AE12F2" w:rsidRPr="00545A92">
                <w:rPr>
                  <w:rStyle w:val="Hyperlink"/>
                  <w:sz w:val="24"/>
                  <w:szCs w:val="24"/>
                </w:rPr>
                <w:lastRenderedPageBreak/>
                <w:t>instruments.pdf</w:t>
              </w:r>
            </w:hyperlink>
          </w:p>
          <w:p w14:paraId="2BB97CBE" w14:textId="77777777" w:rsidR="00AE12F2" w:rsidRPr="00545A92" w:rsidRDefault="00000000" w:rsidP="00AE12F2">
            <w:pPr>
              <w:rPr>
                <w:sz w:val="24"/>
                <w:szCs w:val="24"/>
              </w:rPr>
            </w:pPr>
            <w:hyperlink r:id="rId69" w:history="1">
              <w:r w:rsidR="00AE12F2" w:rsidRPr="00545A92">
                <w:rPr>
                  <w:rStyle w:val="Hyperlink"/>
                  <w:sz w:val="24"/>
                  <w:szCs w:val="24"/>
                </w:rPr>
                <w:t>http://www.casel.org/wp-content/uploads/2016/06/compendium-of-preschool-through-elementary-school-social-emotional-learning-and-associated-assessment-measures.pdf</w:t>
              </w:r>
            </w:hyperlink>
          </w:p>
          <w:p w14:paraId="4170CE4E" w14:textId="77777777" w:rsidR="00AE12F2" w:rsidRPr="00545A92" w:rsidRDefault="00AE12F2" w:rsidP="00AE12F2">
            <w:pPr>
              <w:rPr>
                <w:sz w:val="24"/>
                <w:szCs w:val="24"/>
              </w:rPr>
            </w:pPr>
          </w:p>
          <w:p w14:paraId="4033C027" w14:textId="77777777" w:rsidR="00CC6BB3" w:rsidRPr="00545A92" w:rsidRDefault="00CC6BB3" w:rsidP="00765EF0">
            <w:pPr>
              <w:pStyle w:val="TableParagraph"/>
              <w:spacing w:before="0"/>
              <w:ind w:right="1106"/>
              <w:rPr>
                <w:sz w:val="24"/>
                <w:szCs w:val="24"/>
              </w:rPr>
            </w:pPr>
          </w:p>
        </w:tc>
        <w:tc>
          <w:tcPr>
            <w:tcW w:w="1411" w:type="pct"/>
          </w:tcPr>
          <w:p w14:paraId="4C48CA27" w14:textId="1D75E003" w:rsidR="00CC6BB3" w:rsidRPr="00E616A4" w:rsidRDefault="006C01EB" w:rsidP="00E542E5">
            <w:pPr>
              <w:rPr>
                <w:sz w:val="24"/>
                <w:szCs w:val="24"/>
              </w:rPr>
            </w:pPr>
            <w:r w:rsidRPr="00E616A4">
              <w:rPr>
                <w:sz w:val="24"/>
                <w:szCs w:val="24"/>
              </w:rPr>
              <w:lastRenderedPageBreak/>
              <w:t>5.G.3.b. design and evaluation of school counseling programs</w:t>
            </w:r>
            <w:r w:rsidR="00E542E5" w:rsidRPr="00E616A4">
              <w:rPr>
                <w:sz w:val="24"/>
                <w:szCs w:val="24"/>
              </w:rPr>
              <w:t xml:space="preserve">; </w:t>
            </w:r>
          </w:p>
        </w:tc>
        <w:tc>
          <w:tcPr>
            <w:tcW w:w="968" w:type="pct"/>
          </w:tcPr>
          <w:p w14:paraId="191E1BA4" w14:textId="77777777" w:rsidR="00E616A4" w:rsidRPr="00E616A4" w:rsidRDefault="00E616A4" w:rsidP="00E616A4">
            <w:pPr>
              <w:pStyle w:val="TableParagraph"/>
              <w:spacing w:before="0"/>
              <w:ind w:right="232"/>
              <w:rPr>
                <w:sz w:val="24"/>
                <w:szCs w:val="24"/>
              </w:rPr>
            </w:pPr>
            <w:proofErr w:type="gramStart"/>
            <w:r w:rsidRPr="00E616A4">
              <w:rPr>
                <w:sz w:val="24"/>
                <w:szCs w:val="24"/>
              </w:rPr>
              <w:t>1</w:t>
            </w:r>
            <w:proofErr w:type="gramEnd"/>
            <w:r w:rsidRPr="00E616A4">
              <w:rPr>
                <w:sz w:val="24"/>
                <w:szCs w:val="24"/>
              </w:rPr>
              <w:t xml:space="preserve"> lesson plan</w:t>
            </w:r>
          </w:p>
          <w:p w14:paraId="1C5F5EC1" w14:textId="3317108A" w:rsidR="00CC6BB3" w:rsidRPr="00E616A4" w:rsidRDefault="00E616A4" w:rsidP="00E616A4">
            <w:pPr>
              <w:rPr>
                <w:sz w:val="24"/>
                <w:szCs w:val="24"/>
              </w:rPr>
            </w:pPr>
            <w:proofErr w:type="gramStart"/>
            <w:r w:rsidRPr="00E616A4">
              <w:rPr>
                <w:sz w:val="24"/>
                <w:szCs w:val="24"/>
              </w:rPr>
              <w:t>1</w:t>
            </w:r>
            <w:proofErr w:type="gramEnd"/>
            <w:r w:rsidRPr="00E616A4">
              <w:rPr>
                <w:sz w:val="24"/>
                <w:szCs w:val="24"/>
              </w:rPr>
              <w:t xml:space="preserve"> pre-post assessment</w:t>
            </w:r>
          </w:p>
        </w:tc>
      </w:tr>
      <w:tr w:rsidR="00765EF0" w:rsidRPr="00545A92" w14:paraId="69BCA8DF" w14:textId="77777777" w:rsidTr="00BA1281">
        <w:trPr>
          <w:trHeight w:val="485"/>
        </w:trPr>
        <w:tc>
          <w:tcPr>
            <w:tcW w:w="446" w:type="pct"/>
            <w:vAlign w:val="center"/>
          </w:tcPr>
          <w:p w14:paraId="6E27274D" w14:textId="3289A437" w:rsidR="00765EF0" w:rsidRPr="00545A92" w:rsidRDefault="00DE2149" w:rsidP="00CC6BB3">
            <w:pPr>
              <w:rPr>
                <w:sz w:val="24"/>
                <w:szCs w:val="24"/>
              </w:rPr>
            </w:pPr>
            <w:r w:rsidRPr="00545A92">
              <w:rPr>
                <w:sz w:val="24"/>
                <w:szCs w:val="24"/>
              </w:rPr>
              <w:lastRenderedPageBreak/>
              <w:t>9</w:t>
            </w:r>
          </w:p>
        </w:tc>
        <w:tc>
          <w:tcPr>
            <w:tcW w:w="324" w:type="pct"/>
            <w:vAlign w:val="center"/>
          </w:tcPr>
          <w:p w14:paraId="6F1BBA44" w14:textId="77777777" w:rsidR="00765EF0" w:rsidRPr="00545A92" w:rsidRDefault="00765EF0" w:rsidP="00CC6BB3">
            <w:pPr>
              <w:rPr>
                <w:sz w:val="24"/>
                <w:szCs w:val="24"/>
              </w:rPr>
            </w:pPr>
          </w:p>
        </w:tc>
        <w:tc>
          <w:tcPr>
            <w:tcW w:w="911" w:type="pct"/>
            <w:vAlign w:val="center"/>
          </w:tcPr>
          <w:p w14:paraId="05A76E6C" w14:textId="77777777" w:rsidR="00765EF0" w:rsidRPr="00545A92" w:rsidRDefault="00765EF0" w:rsidP="00765EF0">
            <w:pPr>
              <w:pStyle w:val="TableParagraph"/>
              <w:spacing w:line="251" w:lineRule="exact"/>
              <w:rPr>
                <w:sz w:val="24"/>
                <w:szCs w:val="24"/>
              </w:rPr>
            </w:pPr>
            <w:r w:rsidRPr="00545A92">
              <w:rPr>
                <w:sz w:val="24"/>
                <w:szCs w:val="24"/>
              </w:rPr>
              <w:t>Delivery</w:t>
            </w:r>
          </w:p>
          <w:p w14:paraId="15C5C84E" w14:textId="0343DEEF" w:rsidR="00765EF0" w:rsidRPr="00545A92" w:rsidRDefault="00765EF0" w:rsidP="00765EF0">
            <w:pPr>
              <w:pStyle w:val="TableParagraph"/>
              <w:spacing w:before="0" w:line="251" w:lineRule="exact"/>
              <w:rPr>
                <w:sz w:val="24"/>
                <w:szCs w:val="24"/>
              </w:rPr>
            </w:pPr>
            <w:r w:rsidRPr="00545A92">
              <w:rPr>
                <w:sz w:val="24"/>
                <w:szCs w:val="24"/>
              </w:rPr>
              <w:t>EBP in Schools (Measuring Effectiveness)</w:t>
            </w:r>
          </w:p>
        </w:tc>
        <w:tc>
          <w:tcPr>
            <w:tcW w:w="940" w:type="pct"/>
            <w:vAlign w:val="center"/>
          </w:tcPr>
          <w:p w14:paraId="321CBE84" w14:textId="0678167A" w:rsidR="00A81A8B" w:rsidRPr="00545A92" w:rsidRDefault="00A81A8B" w:rsidP="00765EF0">
            <w:pPr>
              <w:pStyle w:val="TableParagraph"/>
              <w:spacing w:line="251" w:lineRule="exact"/>
              <w:ind w:left="0"/>
              <w:rPr>
                <w:sz w:val="24"/>
                <w:szCs w:val="24"/>
              </w:rPr>
            </w:pPr>
            <w:proofErr w:type="spellStart"/>
            <w:r w:rsidRPr="008A3DBA">
              <w:rPr>
                <w:sz w:val="24"/>
                <w:szCs w:val="24"/>
              </w:rPr>
              <w:t>Zyromski</w:t>
            </w:r>
            <w:proofErr w:type="spellEnd"/>
            <w:r w:rsidRPr="008A3DBA">
              <w:rPr>
                <w:sz w:val="24"/>
                <w:szCs w:val="24"/>
              </w:rPr>
              <w:t xml:space="preserve"> &amp; </w:t>
            </w:r>
            <w:proofErr w:type="spellStart"/>
            <w:r w:rsidRPr="008A3DBA">
              <w:rPr>
                <w:sz w:val="24"/>
                <w:szCs w:val="24"/>
              </w:rPr>
              <w:t>Mariani</w:t>
            </w:r>
            <w:proofErr w:type="spellEnd"/>
            <w:r w:rsidRPr="00545A92">
              <w:rPr>
                <w:sz w:val="24"/>
                <w:szCs w:val="24"/>
              </w:rPr>
              <w:t xml:space="preserve"> Ch.5</w:t>
            </w:r>
          </w:p>
          <w:p w14:paraId="1E0B47B8" w14:textId="77777777" w:rsidR="00A81A8B" w:rsidRPr="00545A92" w:rsidRDefault="00A81A8B" w:rsidP="00765EF0">
            <w:pPr>
              <w:pStyle w:val="TableParagraph"/>
              <w:spacing w:line="251" w:lineRule="exact"/>
              <w:ind w:left="0"/>
              <w:rPr>
                <w:sz w:val="24"/>
                <w:szCs w:val="24"/>
              </w:rPr>
            </w:pPr>
          </w:p>
          <w:p w14:paraId="564D497F" w14:textId="77777777" w:rsidR="00A81A8B" w:rsidRPr="00545A92" w:rsidRDefault="00A81A8B" w:rsidP="00765EF0">
            <w:pPr>
              <w:pStyle w:val="TableParagraph"/>
              <w:spacing w:line="251" w:lineRule="exact"/>
              <w:ind w:left="0"/>
              <w:rPr>
                <w:sz w:val="24"/>
                <w:szCs w:val="24"/>
              </w:rPr>
            </w:pPr>
          </w:p>
          <w:p w14:paraId="63805C52" w14:textId="31CB10B9" w:rsidR="00765EF0" w:rsidRPr="00545A92" w:rsidRDefault="00765EF0" w:rsidP="00765EF0">
            <w:pPr>
              <w:pStyle w:val="TableParagraph"/>
              <w:spacing w:line="251" w:lineRule="exact"/>
              <w:ind w:left="0"/>
              <w:rPr>
                <w:sz w:val="24"/>
                <w:szCs w:val="24"/>
              </w:rPr>
            </w:pPr>
            <w:r w:rsidRPr="00545A92">
              <w:rPr>
                <w:sz w:val="24"/>
                <w:szCs w:val="24"/>
              </w:rPr>
              <w:t>EBP</w:t>
            </w:r>
          </w:p>
          <w:p w14:paraId="4E62B4CB" w14:textId="77777777" w:rsidR="00765EF0" w:rsidRPr="00545A92" w:rsidRDefault="00765EF0" w:rsidP="00765EF0">
            <w:pPr>
              <w:pStyle w:val="TableParagraph"/>
              <w:spacing w:before="0" w:line="251" w:lineRule="exact"/>
              <w:rPr>
                <w:sz w:val="24"/>
                <w:szCs w:val="24"/>
              </w:rPr>
            </w:pPr>
            <w:r w:rsidRPr="00545A92">
              <w:rPr>
                <w:color w:val="0000FF"/>
                <w:sz w:val="24"/>
                <w:szCs w:val="24"/>
                <w:u w:val="single" w:color="0000FF"/>
              </w:rPr>
              <w:t>https://iris.peabody.vanderbilt.edu/module/ebp_02/</w:t>
            </w:r>
          </w:p>
          <w:p w14:paraId="3BBEA504" w14:textId="77777777" w:rsidR="00765EF0" w:rsidRPr="00545A92" w:rsidRDefault="00765EF0" w:rsidP="00765EF0">
            <w:pPr>
              <w:pStyle w:val="TableParagraph"/>
              <w:spacing w:before="2"/>
              <w:ind w:left="0"/>
              <w:rPr>
                <w:b/>
                <w:sz w:val="24"/>
                <w:szCs w:val="24"/>
              </w:rPr>
            </w:pPr>
          </w:p>
          <w:p w14:paraId="1BCD590E" w14:textId="77777777" w:rsidR="00765EF0" w:rsidRPr="00545A92" w:rsidRDefault="00765EF0" w:rsidP="00765EF0">
            <w:pPr>
              <w:pStyle w:val="TableParagraph"/>
              <w:spacing w:before="0"/>
              <w:ind w:right="1106"/>
              <w:rPr>
                <w:sz w:val="24"/>
                <w:szCs w:val="24"/>
              </w:rPr>
            </w:pPr>
            <w:r w:rsidRPr="00545A92">
              <w:rPr>
                <w:sz w:val="24"/>
                <w:szCs w:val="24"/>
              </w:rPr>
              <w:t xml:space="preserve">Single Case Design Article: </w:t>
            </w:r>
            <w:r w:rsidRPr="00545A92">
              <w:rPr>
                <w:color w:val="0000FF"/>
                <w:sz w:val="24"/>
                <w:szCs w:val="24"/>
                <w:u w:val="single" w:color="0000FF"/>
              </w:rPr>
              <w:t>https://libres.uncg.edu/ir/uncg/f/JS_Young_Single_2002.pdf</w:t>
            </w:r>
          </w:p>
          <w:p w14:paraId="5FA206B7" w14:textId="77777777" w:rsidR="00765EF0" w:rsidRPr="00545A92" w:rsidRDefault="00765EF0" w:rsidP="00CC6BB3">
            <w:pPr>
              <w:rPr>
                <w:sz w:val="24"/>
                <w:szCs w:val="24"/>
              </w:rPr>
            </w:pPr>
          </w:p>
        </w:tc>
        <w:tc>
          <w:tcPr>
            <w:tcW w:w="1411" w:type="pct"/>
          </w:tcPr>
          <w:p w14:paraId="310B6BE0" w14:textId="77777777" w:rsidR="006C01EB" w:rsidRPr="00E616A4" w:rsidRDefault="006C01EB" w:rsidP="006C01EB">
            <w:pPr>
              <w:rPr>
                <w:sz w:val="24"/>
                <w:szCs w:val="24"/>
              </w:rPr>
            </w:pPr>
            <w:r w:rsidRPr="00E616A4">
              <w:rPr>
                <w:sz w:val="24"/>
                <w:szCs w:val="24"/>
              </w:rPr>
              <w:t>5.G.3.b. design and evaluation of school counseling programs</w:t>
            </w:r>
          </w:p>
          <w:p w14:paraId="65E88507" w14:textId="77777777" w:rsidR="00765EF0" w:rsidRPr="00E616A4" w:rsidRDefault="00765EF0" w:rsidP="00CC6BB3">
            <w:pPr>
              <w:rPr>
                <w:sz w:val="24"/>
                <w:szCs w:val="24"/>
              </w:rPr>
            </w:pPr>
          </w:p>
        </w:tc>
        <w:tc>
          <w:tcPr>
            <w:tcW w:w="968" w:type="pct"/>
          </w:tcPr>
          <w:p w14:paraId="244442A0" w14:textId="617C59BE" w:rsidR="00765EF0" w:rsidRPr="00E616A4" w:rsidRDefault="00E616A4" w:rsidP="00CC6BB3">
            <w:pPr>
              <w:rPr>
                <w:sz w:val="24"/>
                <w:szCs w:val="24"/>
              </w:rPr>
            </w:pPr>
            <w:r w:rsidRPr="00E616A4">
              <w:rPr>
                <w:sz w:val="24"/>
                <w:szCs w:val="24"/>
              </w:rPr>
              <w:t>Logic Models Interventions for Delivery</w:t>
            </w:r>
          </w:p>
        </w:tc>
      </w:tr>
      <w:tr w:rsidR="00545A92" w:rsidRPr="00545A92" w14:paraId="0B33346B" w14:textId="77777777" w:rsidTr="00BA1281">
        <w:trPr>
          <w:trHeight w:val="710"/>
        </w:trPr>
        <w:tc>
          <w:tcPr>
            <w:tcW w:w="446" w:type="pct"/>
            <w:shd w:val="solid" w:color="C0C0C0" w:fill="FFFFFF"/>
            <w:vAlign w:val="center"/>
          </w:tcPr>
          <w:p w14:paraId="78BE3C8A" w14:textId="2361929C" w:rsidR="00CC6BB3" w:rsidRPr="00545A92" w:rsidRDefault="00DE2149" w:rsidP="00CC6BB3">
            <w:pPr>
              <w:rPr>
                <w:sz w:val="24"/>
                <w:szCs w:val="24"/>
              </w:rPr>
            </w:pPr>
            <w:r w:rsidRPr="00545A92">
              <w:rPr>
                <w:sz w:val="24"/>
                <w:szCs w:val="24"/>
              </w:rPr>
              <w:t>10</w:t>
            </w:r>
          </w:p>
        </w:tc>
        <w:tc>
          <w:tcPr>
            <w:tcW w:w="324" w:type="pct"/>
            <w:shd w:val="solid" w:color="C0C0C0" w:fill="FFFFFF"/>
            <w:vAlign w:val="center"/>
          </w:tcPr>
          <w:p w14:paraId="35258187" w14:textId="2B7FEA48" w:rsidR="00CC6BB3" w:rsidRPr="00545A92" w:rsidRDefault="00CC6BB3" w:rsidP="00CC6BB3">
            <w:pPr>
              <w:rPr>
                <w:sz w:val="24"/>
                <w:szCs w:val="24"/>
              </w:rPr>
            </w:pPr>
          </w:p>
        </w:tc>
        <w:tc>
          <w:tcPr>
            <w:tcW w:w="911" w:type="pct"/>
            <w:shd w:val="solid" w:color="C0C0C0" w:fill="FFFFFF"/>
            <w:vAlign w:val="center"/>
          </w:tcPr>
          <w:p w14:paraId="0A27ADC6" w14:textId="784418BA" w:rsidR="00CC6BB3" w:rsidRPr="00545A92" w:rsidRDefault="00513BFE" w:rsidP="00CC6BB3">
            <w:pPr>
              <w:rPr>
                <w:sz w:val="24"/>
                <w:szCs w:val="24"/>
              </w:rPr>
            </w:pPr>
            <w:r w:rsidRPr="00545A92">
              <w:rPr>
                <w:sz w:val="24"/>
                <w:szCs w:val="24"/>
              </w:rPr>
              <w:t xml:space="preserve">Delivery/Deliver, Tier </w:t>
            </w:r>
            <w:proofErr w:type="gramStart"/>
            <w:r w:rsidRPr="00545A92">
              <w:rPr>
                <w:sz w:val="24"/>
                <w:szCs w:val="24"/>
              </w:rPr>
              <w:t>2</w:t>
            </w:r>
            <w:r w:rsidR="00AE12F2" w:rsidRPr="00545A92">
              <w:rPr>
                <w:sz w:val="24"/>
                <w:szCs w:val="24"/>
              </w:rPr>
              <w:t>;</w:t>
            </w:r>
            <w:proofErr w:type="gramEnd"/>
            <w:r w:rsidR="00AE12F2" w:rsidRPr="00545A92">
              <w:rPr>
                <w:sz w:val="24"/>
                <w:szCs w:val="24"/>
              </w:rPr>
              <w:t xml:space="preserve"> Peer Mentoring</w:t>
            </w:r>
          </w:p>
          <w:p w14:paraId="2F424CCA" w14:textId="77777777" w:rsidR="00CC6BB3" w:rsidRPr="00545A92" w:rsidRDefault="00CC6BB3" w:rsidP="00CC6BB3">
            <w:pPr>
              <w:rPr>
                <w:sz w:val="24"/>
                <w:szCs w:val="24"/>
              </w:rPr>
            </w:pPr>
          </w:p>
        </w:tc>
        <w:tc>
          <w:tcPr>
            <w:tcW w:w="940" w:type="pct"/>
            <w:shd w:val="solid" w:color="C0C0C0" w:fill="FFFFFF"/>
            <w:vAlign w:val="center"/>
          </w:tcPr>
          <w:p w14:paraId="20912704" w14:textId="77777777" w:rsidR="00AE12F2" w:rsidRPr="00545A92" w:rsidRDefault="00AE12F2" w:rsidP="00CC6BB3">
            <w:pPr>
              <w:rPr>
                <w:sz w:val="24"/>
                <w:szCs w:val="24"/>
              </w:rPr>
            </w:pPr>
          </w:p>
          <w:p w14:paraId="7B927959" w14:textId="77777777" w:rsidR="00AE12F2" w:rsidRPr="00545A92" w:rsidRDefault="00AE12F2" w:rsidP="00AE12F2">
            <w:pPr>
              <w:rPr>
                <w:sz w:val="24"/>
                <w:szCs w:val="24"/>
              </w:rPr>
            </w:pPr>
            <w:r w:rsidRPr="00545A92">
              <w:rPr>
                <w:sz w:val="24"/>
                <w:szCs w:val="24"/>
              </w:rPr>
              <w:t>What is Mentoring?</w:t>
            </w:r>
          </w:p>
          <w:p w14:paraId="3D4654AD" w14:textId="77777777" w:rsidR="00AE12F2" w:rsidRPr="00545A92" w:rsidRDefault="00000000" w:rsidP="00AE12F2">
            <w:pPr>
              <w:rPr>
                <w:sz w:val="24"/>
                <w:szCs w:val="24"/>
              </w:rPr>
            </w:pPr>
            <w:hyperlink r:id="rId70" w:history="1">
              <w:r w:rsidR="00AE12F2" w:rsidRPr="00545A92">
                <w:rPr>
                  <w:rStyle w:val="Hyperlink"/>
                  <w:sz w:val="24"/>
                  <w:szCs w:val="24"/>
                </w:rPr>
                <w:t>https://nationalmentoringresourcecenter.org/index.php/what-works-in-mentoring/what-is-mentoring.html</w:t>
              </w:r>
            </w:hyperlink>
          </w:p>
          <w:p w14:paraId="37F0954E" w14:textId="77777777" w:rsidR="00AE12F2" w:rsidRPr="00545A92" w:rsidRDefault="00AE12F2" w:rsidP="00CC6BB3">
            <w:pPr>
              <w:rPr>
                <w:sz w:val="24"/>
                <w:szCs w:val="24"/>
              </w:rPr>
            </w:pPr>
          </w:p>
          <w:p w14:paraId="7069037F" w14:textId="77777777" w:rsidR="00AE12F2" w:rsidRPr="00545A92" w:rsidRDefault="00AE12F2" w:rsidP="00AE12F2">
            <w:pPr>
              <w:rPr>
                <w:sz w:val="24"/>
                <w:szCs w:val="24"/>
              </w:rPr>
            </w:pPr>
          </w:p>
          <w:p w14:paraId="07B81A3F" w14:textId="77777777" w:rsidR="00AE12F2" w:rsidRPr="00545A92" w:rsidRDefault="00AE12F2" w:rsidP="00AE12F2">
            <w:pPr>
              <w:rPr>
                <w:sz w:val="24"/>
                <w:szCs w:val="24"/>
              </w:rPr>
            </w:pPr>
            <w:r w:rsidRPr="00545A92">
              <w:rPr>
                <w:sz w:val="24"/>
                <w:szCs w:val="24"/>
              </w:rPr>
              <w:lastRenderedPageBreak/>
              <w:t>Mentoring Resources</w:t>
            </w:r>
            <w:r w:rsidRPr="00545A92">
              <w:rPr>
                <w:sz w:val="24"/>
                <w:szCs w:val="24"/>
              </w:rPr>
              <w:br/>
            </w:r>
            <w:hyperlink r:id="rId71" w:history="1">
              <w:r w:rsidRPr="00545A92">
                <w:rPr>
                  <w:rStyle w:val="Hyperlink"/>
                  <w:sz w:val="24"/>
                  <w:szCs w:val="24"/>
                </w:rPr>
                <w:t>https://nationalmentoringresourcecenter.org/index.php/what-works-in-mentoring/resources-for-mentoring-programs.html</w:t>
              </w:r>
            </w:hyperlink>
          </w:p>
          <w:p w14:paraId="4B6B5A03" w14:textId="3CD3A726" w:rsidR="00AE12F2" w:rsidRPr="00545A92" w:rsidRDefault="00000000" w:rsidP="00AE12F2">
            <w:pPr>
              <w:rPr>
                <w:sz w:val="24"/>
                <w:szCs w:val="24"/>
              </w:rPr>
            </w:pPr>
            <w:hyperlink r:id="rId72" w:history="1">
              <w:r w:rsidR="00AE12F2" w:rsidRPr="00545A92">
                <w:rPr>
                  <w:rStyle w:val="Hyperlink"/>
                  <w:sz w:val="24"/>
                  <w:szCs w:val="24"/>
                </w:rPr>
                <w:t>https://www.mentoring.org/new-site/wp-content/uploads/2016/01/Final_Elements_Publication_Fourth.pdf</w:t>
              </w:r>
            </w:hyperlink>
          </w:p>
          <w:p w14:paraId="65FB07F8" w14:textId="239CA4CF" w:rsidR="00AE12F2" w:rsidRPr="00545A92" w:rsidRDefault="00AE12F2" w:rsidP="00CC6BB3">
            <w:pPr>
              <w:rPr>
                <w:sz w:val="24"/>
                <w:szCs w:val="24"/>
              </w:rPr>
            </w:pPr>
          </w:p>
        </w:tc>
        <w:tc>
          <w:tcPr>
            <w:tcW w:w="1411" w:type="pct"/>
            <w:shd w:val="solid" w:color="C0C0C0" w:fill="FFFFFF"/>
          </w:tcPr>
          <w:p w14:paraId="1E362EF1" w14:textId="7ECB6DC8" w:rsidR="006C01EB" w:rsidRPr="00545A92" w:rsidRDefault="006C01EB" w:rsidP="006C01EB">
            <w:pPr>
              <w:rPr>
                <w:sz w:val="24"/>
                <w:szCs w:val="24"/>
              </w:rPr>
            </w:pPr>
            <w:r w:rsidRPr="00545A92">
              <w:rPr>
                <w:sz w:val="24"/>
                <w:szCs w:val="24"/>
              </w:rPr>
              <w:lastRenderedPageBreak/>
              <w:t>5.G.3.b. design and evaluation of school counseling programs</w:t>
            </w:r>
            <w:r w:rsidR="00E542E5" w:rsidRPr="00545A92">
              <w:rPr>
                <w:sz w:val="24"/>
                <w:szCs w:val="24"/>
              </w:rPr>
              <w:t xml:space="preserve">; </w:t>
            </w:r>
            <w:proofErr w:type="gramStart"/>
            <w:r w:rsidR="00E542E5" w:rsidRPr="00545A92">
              <w:rPr>
                <w:sz w:val="24"/>
                <w:szCs w:val="24"/>
              </w:rPr>
              <w:t>5</w:t>
            </w:r>
            <w:proofErr w:type="gramEnd"/>
            <w:r w:rsidR="00E542E5" w:rsidRPr="00545A92">
              <w:rPr>
                <w:sz w:val="24"/>
                <w:szCs w:val="24"/>
              </w:rPr>
              <w:t>.G.3.m. strategies for implementing and coordinating peer intervention programs</w:t>
            </w:r>
          </w:p>
          <w:p w14:paraId="0F950204" w14:textId="77777777" w:rsidR="00CC6BB3" w:rsidRPr="00545A92" w:rsidRDefault="00CC6BB3" w:rsidP="00CC6BB3">
            <w:pPr>
              <w:rPr>
                <w:sz w:val="24"/>
                <w:szCs w:val="24"/>
              </w:rPr>
            </w:pPr>
          </w:p>
        </w:tc>
        <w:tc>
          <w:tcPr>
            <w:tcW w:w="968" w:type="pct"/>
            <w:shd w:val="solid" w:color="C0C0C0" w:fill="FFFFFF"/>
          </w:tcPr>
          <w:p w14:paraId="6A6DA3D6" w14:textId="1F80143C" w:rsidR="00CC6BB3" w:rsidRPr="00545A92" w:rsidRDefault="00CC6BB3" w:rsidP="00CC6BB3">
            <w:pPr>
              <w:rPr>
                <w:sz w:val="24"/>
                <w:szCs w:val="24"/>
              </w:rPr>
            </w:pPr>
          </w:p>
        </w:tc>
      </w:tr>
      <w:tr w:rsidR="00545A92" w:rsidRPr="00545A92" w14:paraId="6D3A4260" w14:textId="77777777" w:rsidTr="00BA1281">
        <w:trPr>
          <w:trHeight w:val="890"/>
        </w:trPr>
        <w:tc>
          <w:tcPr>
            <w:tcW w:w="446" w:type="pct"/>
            <w:vAlign w:val="center"/>
          </w:tcPr>
          <w:p w14:paraId="466EA105" w14:textId="33C0E51C" w:rsidR="00CC6BB3" w:rsidRPr="00545A92" w:rsidRDefault="00DE2149" w:rsidP="00CC6BB3">
            <w:pPr>
              <w:rPr>
                <w:sz w:val="24"/>
                <w:szCs w:val="24"/>
              </w:rPr>
            </w:pPr>
            <w:r w:rsidRPr="00545A92">
              <w:rPr>
                <w:sz w:val="24"/>
                <w:szCs w:val="24"/>
              </w:rPr>
              <w:t>11</w:t>
            </w:r>
          </w:p>
        </w:tc>
        <w:tc>
          <w:tcPr>
            <w:tcW w:w="324" w:type="pct"/>
            <w:vAlign w:val="center"/>
          </w:tcPr>
          <w:p w14:paraId="1D2426D8" w14:textId="654B900A" w:rsidR="00CC6BB3" w:rsidRPr="00545A92" w:rsidRDefault="00CC6BB3" w:rsidP="00CC6BB3">
            <w:pPr>
              <w:rPr>
                <w:sz w:val="24"/>
                <w:szCs w:val="24"/>
              </w:rPr>
            </w:pPr>
          </w:p>
        </w:tc>
        <w:tc>
          <w:tcPr>
            <w:tcW w:w="911" w:type="pct"/>
            <w:vAlign w:val="center"/>
          </w:tcPr>
          <w:p w14:paraId="1FC9AD78" w14:textId="23106194" w:rsidR="00513BFE" w:rsidRPr="00545A92" w:rsidRDefault="00513BFE" w:rsidP="00513BFE">
            <w:pPr>
              <w:rPr>
                <w:sz w:val="24"/>
                <w:szCs w:val="24"/>
              </w:rPr>
            </w:pPr>
            <w:r w:rsidRPr="00545A92">
              <w:rPr>
                <w:sz w:val="24"/>
                <w:szCs w:val="24"/>
              </w:rPr>
              <w:t>Delivery/Deliver, Tier 3</w:t>
            </w:r>
          </w:p>
          <w:p w14:paraId="0EF2E0C6" w14:textId="77777777" w:rsidR="00CC6BB3" w:rsidRPr="00545A92" w:rsidRDefault="00CC6BB3" w:rsidP="00CC6BB3">
            <w:pPr>
              <w:rPr>
                <w:sz w:val="24"/>
                <w:szCs w:val="24"/>
              </w:rPr>
            </w:pPr>
          </w:p>
          <w:p w14:paraId="6E7098AD" w14:textId="77777777" w:rsidR="00CC6BB3" w:rsidRPr="00545A92" w:rsidRDefault="00CC6BB3" w:rsidP="00CC6BB3">
            <w:pPr>
              <w:rPr>
                <w:sz w:val="24"/>
                <w:szCs w:val="24"/>
              </w:rPr>
            </w:pPr>
          </w:p>
        </w:tc>
        <w:tc>
          <w:tcPr>
            <w:tcW w:w="940" w:type="pct"/>
            <w:vAlign w:val="center"/>
          </w:tcPr>
          <w:p w14:paraId="1BDF6902" w14:textId="77777777" w:rsidR="003054A7" w:rsidRPr="00545A92" w:rsidRDefault="003054A7" w:rsidP="003054A7">
            <w:pPr>
              <w:rPr>
                <w:sz w:val="24"/>
                <w:szCs w:val="24"/>
              </w:rPr>
            </w:pPr>
          </w:p>
          <w:p w14:paraId="773E69A5" w14:textId="77777777" w:rsidR="00CC6BB3" w:rsidRPr="00545A92" w:rsidRDefault="003054A7" w:rsidP="003054A7">
            <w:pPr>
              <w:rPr>
                <w:sz w:val="24"/>
                <w:szCs w:val="24"/>
              </w:rPr>
            </w:pPr>
            <w:r w:rsidRPr="00545A92">
              <w:rPr>
                <w:sz w:val="24"/>
                <w:szCs w:val="24"/>
              </w:rPr>
              <w:t>Goodman-Scott et al. Ch. 6</w:t>
            </w:r>
          </w:p>
          <w:p w14:paraId="1B10C9D1" w14:textId="3BC2786A" w:rsidR="003054A7" w:rsidRPr="00545A92" w:rsidRDefault="003054A7" w:rsidP="003054A7">
            <w:pPr>
              <w:rPr>
                <w:sz w:val="24"/>
                <w:szCs w:val="24"/>
              </w:rPr>
            </w:pPr>
          </w:p>
          <w:p w14:paraId="2E925F96" w14:textId="45779F85" w:rsidR="00363357" w:rsidRPr="00545A92" w:rsidRDefault="00363357" w:rsidP="003054A7">
            <w:pPr>
              <w:rPr>
                <w:sz w:val="24"/>
                <w:szCs w:val="24"/>
              </w:rPr>
            </w:pPr>
            <w:r w:rsidRPr="00545A92">
              <w:rPr>
                <w:sz w:val="24"/>
                <w:szCs w:val="24"/>
              </w:rPr>
              <w:t>Ervin. R. (n.d.).</w:t>
            </w:r>
          </w:p>
          <w:p w14:paraId="192F7E45" w14:textId="2B5EBC51" w:rsidR="00363357" w:rsidRPr="00545A92" w:rsidRDefault="00000000" w:rsidP="003054A7">
            <w:pPr>
              <w:rPr>
                <w:sz w:val="24"/>
                <w:szCs w:val="24"/>
              </w:rPr>
            </w:pPr>
            <w:hyperlink r:id="rId73" w:history="1">
              <w:r w:rsidR="00363357" w:rsidRPr="00545A92">
                <w:rPr>
                  <w:rStyle w:val="Hyperlink"/>
                  <w:sz w:val="24"/>
                  <w:szCs w:val="24"/>
                </w:rPr>
                <w:t>http://www.rtinetwork.org/essential/tieredinstruction/tier3/consideringtier3</w:t>
              </w:r>
            </w:hyperlink>
          </w:p>
          <w:p w14:paraId="243FC0EA" w14:textId="77777777" w:rsidR="00363357" w:rsidRPr="00545A92" w:rsidRDefault="00363357" w:rsidP="003054A7">
            <w:pPr>
              <w:rPr>
                <w:sz w:val="24"/>
                <w:szCs w:val="24"/>
              </w:rPr>
            </w:pPr>
          </w:p>
          <w:p w14:paraId="396E3216" w14:textId="77777777" w:rsidR="00363357" w:rsidRPr="00545A92" w:rsidRDefault="00363357" w:rsidP="003054A7">
            <w:pPr>
              <w:rPr>
                <w:sz w:val="24"/>
                <w:szCs w:val="24"/>
              </w:rPr>
            </w:pPr>
          </w:p>
          <w:p w14:paraId="6A2ACDE6" w14:textId="77777777" w:rsidR="003054A7" w:rsidRPr="00545A92" w:rsidRDefault="003054A7" w:rsidP="003054A7">
            <w:pPr>
              <w:rPr>
                <w:sz w:val="24"/>
                <w:szCs w:val="24"/>
              </w:rPr>
            </w:pPr>
            <w:r w:rsidRPr="00545A92">
              <w:rPr>
                <w:sz w:val="24"/>
                <w:szCs w:val="24"/>
              </w:rPr>
              <w:t>Resources:</w:t>
            </w:r>
          </w:p>
          <w:p w14:paraId="673D7188" w14:textId="3D846395" w:rsidR="003054A7" w:rsidRPr="00545A92" w:rsidRDefault="00000000" w:rsidP="003054A7">
            <w:pPr>
              <w:rPr>
                <w:sz w:val="24"/>
                <w:szCs w:val="24"/>
              </w:rPr>
            </w:pPr>
            <w:hyperlink r:id="rId74" w:history="1">
              <w:r w:rsidR="00363357" w:rsidRPr="00545A92">
                <w:rPr>
                  <w:rStyle w:val="Hyperlink"/>
                  <w:sz w:val="24"/>
                  <w:szCs w:val="24"/>
                </w:rPr>
                <w:t>https://www.livebinders.com/play/play?id=2289153</w:t>
              </w:r>
            </w:hyperlink>
          </w:p>
          <w:p w14:paraId="558EBFF6" w14:textId="6C6B30D6" w:rsidR="00363357" w:rsidRPr="00545A92" w:rsidRDefault="00363357" w:rsidP="003054A7">
            <w:pPr>
              <w:rPr>
                <w:sz w:val="24"/>
                <w:szCs w:val="24"/>
              </w:rPr>
            </w:pPr>
          </w:p>
        </w:tc>
        <w:tc>
          <w:tcPr>
            <w:tcW w:w="1411" w:type="pct"/>
          </w:tcPr>
          <w:p w14:paraId="1FB3A0BB" w14:textId="77777777" w:rsidR="006C01EB" w:rsidRPr="00545A92" w:rsidRDefault="006C01EB" w:rsidP="006C01EB">
            <w:pPr>
              <w:rPr>
                <w:sz w:val="24"/>
                <w:szCs w:val="24"/>
              </w:rPr>
            </w:pPr>
            <w:r w:rsidRPr="00545A92">
              <w:rPr>
                <w:sz w:val="24"/>
                <w:szCs w:val="24"/>
              </w:rPr>
              <w:t>5.G.3.b. design and evaluation of school counseling programs</w:t>
            </w:r>
          </w:p>
          <w:p w14:paraId="22DA2040" w14:textId="77777777" w:rsidR="00CC6BB3" w:rsidRPr="00545A92" w:rsidRDefault="00CC6BB3" w:rsidP="00CC6BB3">
            <w:pPr>
              <w:rPr>
                <w:sz w:val="24"/>
                <w:szCs w:val="24"/>
              </w:rPr>
            </w:pPr>
          </w:p>
        </w:tc>
        <w:tc>
          <w:tcPr>
            <w:tcW w:w="968" w:type="pct"/>
          </w:tcPr>
          <w:p w14:paraId="60671269" w14:textId="2EB0052B" w:rsidR="00CC6BB3" w:rsidRPr="00545A92" w:rsidRDefault="00545A92" w:rsidP="00CC6BB3">
            <w:pPr>
              <w:rPr>
                <w:sz w:val="24"/>
                <w:szCs w:val="24"/>
              </w:rPr>
            </w:pPr>
            <w:proofErr w:type="gramStart"/>
            <w:r>
              <w:rPr>
                <w:sz w:val="24"/>
                <w:szCs w:val="24"/>
              </w:rPr>
              <w:t>Tier</w:t>
            </w:r>
            <w:proofErr w:type="gramEnd"/>
            <w:r>
              <w:rPr>
                <w:sz w:val="24"/>
                <w:szCs w:val="24"/>
              </w:rPr>
              <w:t xml:space="preserve"> 1 &amp; 2 Paper</w:t>
            </w:r>
          </w:p>
        </w:tc>
      </w:tr>
      <w:tr w:rsidR="00545A92" w:rsidRPr="00545A92" w14:paraId="3F3C8A2C" w14:textId="77777777" w:rsidTr="00BA1281">
        <w:trPr>
          <w:trHeight w:val="1223"/>
        </w:trPr>
        <w:tc>
          <w:tcPr>
            <w:tcW w:w="446" w:type="pct"/>
            <w:shd w:val="solid" w:color="C0C0C0" w:fill="FFFFFF"/>
            <w:vAlign w:val="center"/>
          </w:tcPr>
          <w:p w14:paraId="6F113CDB" w14:textId="5FCA7F68" w:rsidR="00CC6BB3" w:rsidRPr="00545A92" w:rsidRDefault="00CC6BB3" w:rsidP="00CC6BB3">
            <w:pPr>
              <w:rPr>
                <w:sz w:val="24"/>
                <w:szCs w:val="24"/>
              </w:rPr>
            </w:pPr>
            <w:r w:rsidRPr="00545A92">
              <w:rPr>
                <w:sz w:val="24"/>
                <w:szCs w:val="24"/>
              </w:rPr>
              <w:t>1</w:t>
            </w:r>
            <w:r w:rsidR="00DE2149" w:rsidRPr="00545A92">
              <w:rPr>
                <w:sz w:val="24"/>
                <w:szCs w:val="24"/>
              </w:rPr>
              <w:t>2</w:t>
            </w:r>
          </w:p>
        </w:tc>
        <w:tc>
          <w:tcPr>
            <w:tcW w:w="324" w:type="pct"/>
            <w:shd w:val="solid" w:color="C0C0C0" w:fill="FFFFFF"/>
            <w:vAlign w:val="center"/>
          </w:tcPr>
          <w:p w14:paraId="035891A0" w14:textId="1EE1BF34" w:rsidR="00CC6BB3" w:rsidRPr="00545A92" w:rsidRDefault="00CC6BB3" w:rsidP="00CC6BB3">
            <w:pPr>
              <w:rPr>
                <w:sz w:val="24"/>
                <w:szCs w:val="24"/>
              </w:rPr>
            </w:pPr>
          </w:p>
        </w:tc>
        <w:tc>
          <w:tcPr>
            <w:tcW w:w="911" w:type="pct"/>
            <w:shd w:val="solid" w:color="C0C0C0" w:fill="FFFFFF"/>
            <w:vAlign w:val="center"/>
          </w:tcPr>
          <w:p w14:paraId="77D76889" w14:textId="6B7913EB" w:rsidR="00CC6BB3" w:rsidRPr="00545A92" w:rsidRDefault="00566682" w:rsidP="00566682">
            <w:pPr>
              <w:adjustRightInd w:val="0"/>
              <w:rPr>
                <w:sz w:val="24"/>
                <w:szCs w:val="24"/>
              </w:rPr>
            </w:pPr>
            <w:r w:rsidRPr="00545A92">
              <w:rPr>
                <w:sz w:val="24"/>
                <w:szCs w:val="24"/>
              </w:rPr>
              <w:t>Accountability</w:t>
            </w:r>
          </w:p>
        </w:tc>
        <w:tc>
          <w:tcPr>
            <w:tcW w:w="940" w:type="pct"/>
            <w:shd w:val="solid" w:color="C0C0C0" w:fill="FFFFFF"/>
            <w:vAlign w:val="center"/>
          </w:tcPr>
          <w:p w14:paraId="2C0367A5" w14:textId="6A5F110B" w:rsidR="001A12B1" w:rsidRPr="001A12B1" w:rsidRDefault="001A12B1" w:rsidP="001A12B1">
            <w:pPr>
              <w:rPr>
                <w:sz w:val="24"/>
                <w:szCs w:val="24"/>
              </w:rPr>
            </w:pPr>
            <w:proofErr w:type="spellStart"/>
            <w:r w:rsidRPr="001A12B1">
              <w:rPr>
                <w:sz w:val="24"/>
                <w:szCs w:val="24"/>
              </w:rPr>
              <w:t>Zyromski</w:t>
            </w:r>
            <w:proofErr w:type="spellEnd"/>
            <w:r w:rsidRPr="001A12B1">
              <w:rPr>
                <w:sz w:val="24"/>
                <w:szCs w:val="24"/>
              </w:rPr>
              <w:t xml:space="preserve"> &amp; </w:t>
            </w:r>
            <w:proofErr w:type="spellStart"/>
            <w:r w:rsidRPr="001A12B1">
              <w:rPr>
                <w:sz w:val="24"/>
                <w:szCs w:val="24"/>
              </w:rPr>
              <w:t>Mariani</w:t>
            </w:r>
            <w:proofErr w:type="spellEnd"/>
            <w:r w:rsidRPr="001A12B1">
              <w:rPr>
                <w:sz w:val="24"/>
                <w:szCs w:val="24"/>
              </w:rPr>
              <w:t xml:space="preserve"> </w:t>
            </w:r>
            <w:r w:rsidRPr="00545A92">
              <w:rPr>
                <w:sz w:val="24"/>
                <w:szCs w:val="24"/>
              </w:rPr>
              <w:t xml:space="preserve">Ch. 6 &amp; 7; </w:t>
            </w:r>
            <w:r w:rsidRPr="001A12B1">
              <w:rPr>
                <w:sz w:val="24"/>
                <w:szCs w:val="24"/>
              </w:rPr>
              <w:t>ASCA Section IV Assess</w:t>
            </w:r>
          </w:p>
          <w:p w14:paraId="368A9653" w14:textId="18440C98" w:rsidR="00CC6BB3" w:rsidRPr="00545A92" w:rsidRDefault="00CC6BB3" w:rsidP="00CC6BB3">
            <w:pPr>
              <w:rPr>
                <w:sz w:val="24"/>
                <w:szCs w:val="24"/>
              </w:rPr>
            </w:pPr>
            <w:r w:rsidRPr="00545A92">
              <w:rPr>
                <w:sz w:val="24"/>
                <w:szCs w:val="24"/>
              </w:rPr>
              <w:br/>
            </w:r>
          </w:p>
        </w:tc>
        <w:tc>
          <w:tcPr>
            <w:tcW w:w="1411" w:type="pct"/>
            <w:shd w:val="solid" w:color="C0C0C0" w:fill="FFFFFF"/>
          </w:tcPr>
          <w:p w14:paraId="4929DCDB" w14:textId="055E671A" w:rsidR="006C01EB" w:rsidRPr="00545A92" w:rsidRDefault="006C01EB" w:rsidP="006C01EB">
            <w:pPr>
              <w:rPr>
                <w:sz w:val="24"/>
                <w:szCs w:val="24"/>
              </w:rPr>
            </w:pPr>
            <w:r w:rsidRPr="00545A92">
              <w:rPr>
                <w:sz w:val="24"/>
                <w:szCs w:val="24"/>
              </w:rPr>
              <w:t>5.G.3.b. design and evaluation of school counseling programs</w:t>
            </w:r>
            <w:r w:rsidR="00E542E5" w:rsidRPr="00545A92">
              <w:rPr>
                <w:sz w:val="24"/>
                <w:szCs w:val="24"/>
              </w:rPr>
              <w:t xml:space="preserve">; </w:t>
            </w:r>
            <w:proofErr w:type="gramStart"/>
            <w:r w:rsidR="00E542E5" w:rsidRPr="00545A92">
              <w:rPr>
                <w:sz w:val="24"/>
                <w:szCs w:val="24"/>
              </w:rPr>
              <w:t>5</w:t>
            </w:r>
            <w:proofErr w:type="gramEnd"/>
            <w:r w:rsidR="00E542E5" w:rsidRPr="00545A92">
              <w:rPr>
                <w:sz w:val="24"/>
                <w:szCs w:val="24"/>
              </w:rPr>
              <w:t>.G.3.n. use of accountability data to inform decision making</w:t>
            </w:r>
            <w:r w:rsidR="00BE6DDF" w:rsidRPr="00545A92">
              <w:rPr>
                <w:sz w:val="24"/>
                <w:szCs w:val="24"/>
              </w:rPr>
              <w:t>; 5.G.3.o. use of data to advocate for programs and students</w:t>
            </w:r>
          </w:p>
          <w:p w14:paraId="0A2EBB94" w14:textId="77777777" w:rsidR="00CC6BB3" w:rsidRPr="00545A92" w:rsidRDefault="00CC6BB3" w:rsidP="00CC6BB3">
            <w:pPr>
              <w:rPr>
                <w:sz w:val="24"/>
                <w:szCs w:val="24"/>
              </w:rPr>
            </w:pPr>
          </w:p>
        </w:tc>
        <w:tc>
          <w:tcPr>
            <w:tcW w:w="968" w:type="pct"/>
            <w:shd w:val="solid" w:color="C0C0C0" w:fill="FFFFFF"/>
          </w:tcPr>
          <w:p w14:paraId="7DB5B70E" w14:textId="6FDD6EC6" w:rsidR="00CC6BB3" w:rsidRPr="00E616A4" w:rsidRDefault="00E616A4" w:rsidP="00CC6BB3">
            <w:pPr>
              <w:rPr>
                <w:sz w:val="24"/>
                <w:szCs w:val="24"/>
              </w:rPr>
            </w:pPr>
            <w:r w:rsidRPr="00E616A4">
              <w:rPr>
                <w:sz w:val="24"/>
                <w:szCs w:val="24"/>
              </w:rPr>
              <w:t>Results Charts and Logic Models</w:t>
            </w:r>
          </w:p>
        </w:tc>
      </w:tr>
      <w:tr w:rsidR="00502FD7" w:rsidRPr="00545A92" w14:paraId="6415ED38" w14:textId="77777777" w:rsidTr="00BA1281">
        <w:trPr>
          <w:trHeight w:val="1223"/>
        </w:trPr>
        <w:tc>
          <w:tcPr>
            <w:tcW w:w="446" w:type="pct"/>
            <w:shd w:val="solid" w:color="C0C0C0" w:fill="FFFFFF"/>
            <w:vAlign w:val="center"/>
          </w:tcPr>
          <w:p w14:paraId="1318415F" w14:textId="738DB737" w:rsidR="00502FD7" w:rsidRPr="00545A92" w:rsidRDefault="00502FD7" w:rsidP="00CC6BB3">
            <w:pPr>
              <w:rPr>
                <w:sz w:val="24"/>
                <w:szCs w:val="24"/>
              </w:rPr>
            </w:pPr>
            <w:r w:rsidRPr="00545A92">
              <w:rPr>
                <w:sz w:val="24"/>
                <w:szCs w:val="24"/>
              </w:rPr>
              <w:t>13</w:t>
            </w:r>
          </w:p>
        </w:tc>
        <w:tc>
          <w:tcPr>
            <w:tcW w:w="324" w:type="pct"/>
            <w:shd w:val="solid" w:color="C0C0C0" w:fill="FFFFFF"/>
            <w:vAlign w:val="center"/>
          </w:tcPr>
          <w:p w14:paraId="24908C51" w14:textId="77777777" w:rsidR="00502FD7" w:rsidRPr="00545A92" w:rsidRDefault="00502FD7" w:rsidP="00CC6BB3">
            <w:pPr>
              <w:rPr>
                <w:sz w:val="24"/>
                <w:szCs w:val="24"/>
              </w:rPr>
            </w:pPr>
          </w:p>
        </w:tc>
        <w:tc>
          <w:tcPr>
            <w:tcW w:w="911" w:type="pct"/>
            <w:shd w:val="solid" w:color="C0C0C0" w:fill="FFFFFF"/>
            <w:vAlign w:val="center"/>
          </w:tcPr>
          <w:p w14:paraId="5863B8BF" w14:textId="77777777" w:rsidR="00502FD7" w:rsidRPr="00545A92" w:rsidRDefault="00502FD7" w:rsidP="00566682">
            <w:pPr>
              <w:adjustRightInd w:val="0"/>
              <w:rPr>
                <w:sz w:val="24"/>
                <w:szCs w:val="24"/>
              </w:rPr>
            </w:pPr>
          </w:p>
        </w:tc>
        <w:tc>
          <w:tcPr>
            <w:tcW w:w="940" w:type="pct"/>
            <w:shd w:val="solid" w:color="C0C0C0" w:fill="FFFFFF"/>
            <w:vAlign w:val="center"/>
          </w:tcPr>
          <w:p w14:paraId="04B34F82" w14:textId="7C8CE0FC" w:rsidR="00502FD7" w:rsidRPr="00545A92" w:rsidRDefault="00502FD7" w:rsidP="001A12B1">
            <w:pPr>
              <w:rPr>
                <w:sz w:val="24"/>
                <w:szCs w:val="24"/>
              </w:rPr>
            </w:pPr>
            <w:r w:rsidRPr="00545A92">
              <w:rPr>
                <w:sz w:val="24"/>
                <w:szCs w:val="24"/>
              </w:rPr>
              <w:t>None</w:t>
            </w:r>
          </w:p>
        </w:tc>
        <w:tc>
          <w:tcPr>
            <w:tcW w:w="1411" w:type="pct"/>
            <w:shd w:val="solid" w:color="C0C0C0" w:fill="FFFFFF"/>
          </w:tcPr>
          <w:p w14:paraId="660A9CDE" w14:textId="77777777" w:rsidR="006C01EB" w:rsidRPr="00545A92" w:rsidRDefault="006C01EB" w:rsidP="006C01EB">
            <w:pPr>
              <w:rPr>
                <w:sz w:val="24"/>
                <w:szCs w:val="24"/>
              </w:rPr>
            </w:pPr>
            <w:r w:rsidRPr="00545A92">
              <w:rPr>
                <w:sz w:val="24"/>
                <w:szCs w:val="24"/>
              </w:rPr>
              <w:t>5.G.3.b. design and evaluation of school counseling programs</w:t>
            </w:r>
          </w:p>
          <w:p w14:paraId="6DFDD2B7" w14:textId="77777777" w:rsidR="00502FD7" w:rsidRPr="00545A92" w:rsidRDefault="00502FD7" w:rsidP="00CC6BB3">
            <w:pPr>
              <w:rPr>
                <w:sz w:val="24"/>
                <w:szCs w:val="24"/>
              </w:rPr>
            </w:pPr>
          </w:p>
        </w:tc>
        <w:tc>
          <w:tcPr>
            <w:tcW w:w="968" w:type="pct"/>
            <w:shd w:val="solid" w:color="C0C0C0" w:fill="FFFFFF"/>
          </w:tcPr>
          <w:p w14:paraId="3D89A1EE" w14:textId="54B3C5E2" w:rsidR="00502FD7" w:rsidRPr="00545A92" w:rsidRDefault="00502FD7" w:rsidP="00CC6BB3">
            <w:pPr>
              <w:rPr>
                <w:sz w:val="24"/>
                <w:szCs w:val="24"/>
              </w:rPr>
            </w:pPr>
            <w:r w:rsidRPr="00545A92">
              <w:rPr>
                <w:sz w:val="24"/>
                <w:szCs w:val="24"/>
              </w:rPr>
              <w:t>CSCP Debate</w:t>
            </w:r>
          </w:p>
        </w:tc>
      </w:tr>
      <w:tr w:rsidR="00545A92" w:rsidRPr="00545A92" w14:paraId="7AFF4841" w14:textId="77777777" w:rsidTr="00BA1281">
        <w:trPr>
          <w:trHeight w:val="989"/>
        </w:trPr>
        <w:tc>
          <w:tcPr>
            <w:tcW w:w="446" w:type="pct"/>
            <w:vAlign w:val="center"/>
          </w:tcPr>
          <w:p w14:paraId="108D9E04" w14:textId="7B6ABCE3" w:rsidR="001A12B1" w:rsidRPr="00545A92" w:rsidRDefault="001A12B1" w:rsidP="001A12B1">
            <w:pPr>
              <w:rPr>
                <w:sz w:val="24"/>
                <w:szCs w:val="24"/>
              </w:rPr>
            </w:pPr>
            <w:r w:rsidRPr="00545A92">
              <w:rPr>
                <w:sz w:val="24"/>
                <w:szCs w:val="24"/>
              </w:rPr>
              <w:lastRenderedPageBreak/>
              <w:t>1</w:t>
            </w:r>
            <w:r w:rsidR="00502FD7" w:rsidRPr="00545A92">
              <w:rPr>
                <w:sz w:val="24"/>
                <w:szCs w:val="24"/>
              </w:rPr>
              <w:t>4</w:t>
            </w:r>
          </w:p>
        </w:tc>
        <w:tc>
          <w:tcPr>
            <w:tcW w:w="324" w:type="pct"/>
            <w:vAlign w:val="center"/>
          </w:tcPr>
          <w:p w14:paraId="23F3C5BD" w14:textId="5570F320" w:rsidR="001A12B1" w:rsidRPr="00545A92" w:rsidRDefault="001A12B1" w:rsidP="001A12B1">
            <w:pPr>
              <w:rPr>
                <w:sz w:val="24"/>
                <w:szCs w:val="24"/>
              </w:rPr>
            </w:pPr>
          </w:p>
        </w:tc>
        <w:tc>
          <w:tcPr>
            <w:tcW w:w="911" w:type="pct"/>
          </w:tcPr>
          <w:p w14:paraId="5687AAAC" w14:textId="77777777" w:rsidR="001A12B1" w:rsidRPr="00545A92" w:rsidRDefault="001A12B1" w:rsidP="001A12B1">
            <w:pPr>
              <w:adjustRightInd w:val="0"/>
              <w:rPr>
                <w:rFonts w:eastAsia="Calibri"/>
                <w:sz w:val="24"/>
                <w:szCs w:val="24"/>
              </w:rPr>
            </w:pPr>
            <w:r w:rsidRPr="00545A92">
              <w:rPr>
                <w:rFonts w:eastAsia="Calibri"/>
                <w:sz w:val="24"/>
                <w:szCs w:val="24"/>
              </w:rPr>
              <w:t>Academic Development, Interventions &amp; 504 Plans</w:t>
            </w:r>
          </w:p>
          <w:p w14:paraId="3FE1924C" w14:textId="11A65018" w:rsidR="001A12B1" w:rsidRPr="00545A92" w:rsidRDefault="001A12B1" w:rsidP="001A12B1">
            <w:pPr>
              <w:rPr>
                <w:sz w:val="24"/>
                <w:szCs w:val="24"/>
              </w:rPr>
            </w:pPr>
            <w:r w:rsidRPr="00545A92">
              <w:rPr>
                <w:sz w:val="24"/>
                <w:szCs w:val="24"/>
              </w:rPr>
              <w:br/>
            </w:r>
          </w:p>
        </w:tc>
        <w:tc>
          <w:tcPr>
            <w:tcW w:w="940" w:type="pct"/>
          </w:tcPr>
          <w:p w14:paraId="6F667B5F" w14:textId="77777777" w:rsidR="001A12B1" w:rsidRPr="00545A92" w:rsidRDefault="001A12B1" w:rsidP="001A12B1">
            <w:pPr>
              <w:pStyle w:val="Default"/>
              <w:rPr>
                <w:rFonts w:ascii="Times New Roman" w:hAnsi="Times New Roman" w:cs="Times New Roman"/>
                <w:color w:val="auto"/>
              </w:rPr>
            </w:pPr>
            <w:r w:rsidRPr="00545A92">
              <w:rPr>
                <w:rFonts w:ascii="Times New Roman" w:eastAsia="Times New Roman" w:hAnsi="Times New Roman" w:cs="Times New Roman"/>
              </w:rPr>
              <w:t>Goodman-Scott et al. Chapter 10</w:t>
            </w:r>
          </w:p>
          <w:p w14:paraId="4997DC21" w14:textId="77777777" w:rsidR="001A12B1" w:rsidRPr="00545A92" w:rsidRDefault="001A12B1" w:rsidP="001A12B1">
            <w:pPr>
              <w:pStyle w:val="Default"/>
              <w:rPr>
                <w:rFonts w:ascii="Times New Roman" w:hAnsi="Times New Roman" w:cs="Times New Roman"/>
                <w:color w:val="auto"/>
              </w:rPr>
            </w:pPr>
          </w:p>
          <w:p w14:paraId="61E4B820" w14:textId="77777777" w:rsidR="001A12B1" w:rsidRPr="00545A92" w:rsidRDefault="001A12B1" w:rsidP="001A12B1">
            <w:pPr>
              <w:pStyle w:val="Default"/>
              <w:rPr>
                <w:rFonts w:ascii="Times New Roman" w:hAnsi="Times New Roman" w:cs="Times New Roman"/>
                <w:color w:val="0000FF"/>
              </w:rPr>
            </w:pPr>
            <w:r w:rsidRPr="00545A92">
              <w:rPr>
                <w:rFonts w:ascii="Times New Roman" w:hAnsi="Times New Roman" w:cs="Times New Roman"/>
              </w:rPr>
              <w:t xml:space="preserve">IES Practice Guide: </w:t>
            </w:r>
            <w:r w:rsidRPr="00545A92">
              <w:rPr>
                <w:rFonts w:ascii="Times New Roman" w:hAnsi="Times New Roman" w:cs="Times New Roman"/>
                <w:color w:val="0000FF"/>
              </w:rPr>
              <w:t xml:space="preserve">Assisting Students Struggling with Reading: Response to Intervention and Multi-Tier Intervention in the Primary Grades </w:t>
            </w:r>
            <w:r w:rsidRPr="00545A92">
              <w:rPr>
                <w:rFonts w:ascii="Times New Roman" w:hAnsi="Times New Roman" w:cs="Times New Roman"/>
                <w:color w:val="0000FF"/>
              </w:rPr>
              <w:br/>
            </w:r>
          </w:p>
          <w:p w14:paraId="1E78912C" w14:textId="77777777" w:rsidR="001A12B1" w:rsidRPr="00545A92" w:rsidRDefault="00000000" w:rsidP="001A12B1">
            <w:pPr>
              <w:rPr>
                <w:sz w:val="24"/>
                <w:szCs w:val="24"/>
              </w:rPr>
            </w:pPr>
            <w:hyperlink r:id="rId75" w:history="1">
              <w:r w:rsidR="001A12B1" w:rsidRPr="00545A92">
                <w:rPr>
                  <w:rStyle w:val="Hyperlink"/>
                  <w:sz w:val="24"/>
                  <w:szCs w:val="24"/>
                </w:rPr>
                <w:t>https://ies.ed.gov/ncee/wwc/PracticeGuide/3</w:t>
              </w:r>
            </w:hyperlink>
          </w:p>
          <w:p w14:paraId="12660DE5" w14:textId="77777777" w:rsidR="001A12B1" w:rsidRPr="00545A92" w:rsidRDefault="001A12B1" w:rsidP="001A12B1">
            <w:pPr>
              <w:rPr>
                <w:sz w:val="24"/>
                <w:szCs w:val="24"/>
              </w:rPr>
            </w:pPr>
            <w:r w:rsidRPr="00545A92">
              <w:rPr>
                <w:sz w:val="24"/>
                <w:szCs w:val="24"/>
              </w:rPr>
              <w:t>Math</w:t>
            </w:r>
          </w:p>
          <w:p w14:paraId="702FB38D" w14:textId="77777777" w:rsidR="001A12B1" w:rsidRPr="00545A92" w:rsidRDefault="00000000" w:rsidP="001A12B1">
            <w:pPr>
              <w:rPr>
                <w:sz w:val="24"/>
                <w:szCs w:val="24"/>
              </w:rPr>
            </w:pPr>
            <w:hyperlink r:id="rId76" w:history="1">
              <w:r w:rsidR="001A12B1" w:rsidRPr="00545A92">
                <w:rPr>
                  <w:rStyle w:val="Hyperlink"/>
                  <w:sz w:val="24"/>
                  <w:szCs w:val="24"/>
                </w:rPr>
                <w:t>https://ies.ed.gov/ncee/wwc/PracticeGuide/2</w:t>
              </w:r>
            </w:hyperlink>
          </w:p>
          <w:p w14:paraId="71080C40" w14:textId="77777777" w:rsidR="001A12B1" w:rsidRPr="00545A92" w:rsidRDefault="001A12B1" w:rsidP="001A12B1">
            <w:pPr>
              <w:rPr>
                <w:sz w:val="24"/>
                <w:szCs w:val="24"/>
              </w:rPr>
            </w:pPr>
            <w:r w:rsidRPr="00545A92">
              <w:rPr>
                <w:sz w:val="24"/>
                <w:szCs w:val="24"/>
              </w:rPr>
              <w:t>College &amp; Career</w:t>
            </w:r>
          </w:p>
          <w:p w14:paraId="5CCADFF8" w14:textId="77777777" w:rsidR="001A12B1" w:rsidRPr="00545A92" w:rsidRDefault="00000000" w:rsidP="001A12B1">
            <w:pPr>
              <w:rPr>
                <w:sz w:val="24"/>
                <w:szCs w:val="24"/>
              </w:rPr>
            </w:pPr>
            <w:hyperlink r:id="rId77" w:history="1">
              <w:r w:rsidR="001A12B1" w:rsidRPr="00545A92">
                <w:rPr>
                  <w:rStyle w:val="Hyperlink"/>
                  <w:sz w:val="24"/>
                  <w:szCs w:val="24"/>
                </w:rPr>
                <w:t>https://ies.ed.gov/ncee/wwc/PracticeGuide/11</w:t>
              </w:r>
            </w:hyperlink>
          </w:p>
          <w:p w14:paraId="6DFF1C82" w14:textId="77777777" w:rsidR="001A12B1" w:rsidRPr="00545A92" w:rsidRDefault="001A12B1" w:rsidP="001A12B1">
            <w:pPr>
              <w:rPr>
                <w:sz w:val="24"/>
                <w:szCs w:val="24"/>
              </w:rPr>
            </w:pPr>
            <w:r w:rsidRPr="00545A92">
              <w:rPr>
                <w:sz w:val="24"/>
                <w:szCs w:val="24"/>
              </w:rPr>
              <w:t>Dropout</w:t>
            </w:r>
          </w:p>
          <w:p w14:paraId="6EF5AB3F" w14:textId="77777777" w:rsidR="001A12B1" w:rsidRPr="00545A92" w:rsidRDefault="00000000" w:rsidP="001A12B1">
            <w:pPr>
              <w:rPr>
                <w:sz w:val="24"/>
                <w:szCs w:val="24"/>
              </w:rPr>
            </w:pPr>
            <w:hyperlink r:id="rId78" w:history="1">
              <w:r w:rsidR="001A12B1" w:rsidRPr="00545A92">
                <w:rPr>
                  <w:rStyle w:val="Hyperlink"/>
                  <w:sz w:val="24"/>
                  <w:szCs w:val="24"/>
                </w:rPr>
                <w:t>https://ies.ed.gov/ncee/wwc/PracticeGuide/24</w:t>
              </w:r>
            </w:hyperlink>
          </w:p>
          <w:p w14:paraId="61B7922F" w14:textId="77777777" w:rsidR="001A12B1" w:rsidRPr="00545A92" w:rsidRDefault="001A12B1" w:rsidP="001A12B1">
            <w:pPr>
              <w:rPr>
                <w:sz w:val="24"/>
                <w:szCs w:val="24"/>
              </w:rPr>
            </w:pPr>
            <w:r w:rsidRPr="00545A92">
              <w:rPr>
                <w:sz w:val="24"/>
                <w:szCs w:val="24"/>
              </w:rPr>
              <w:t>504</w:t>
            </w:r>
          </w:p>
          <w:p w14:paraId="4BB64D24" w14:textId="5A70107B" w:rsidR="001A12B1" w:rsidRPr="00545A92" w:rsidRDefault="00000000" w:rsidP="001A12B1">
            <w:pPr>
              <w:rPr>
                <w:sz w:val="24"/>
                <w:szCs w:val="24"/>
              </w:rPr>
            </w:pPr>
            <w:hyperlink r:id="rId79" w:history="1">
              <w:r w:rsidR="001A12B1" w:rsidRPr="00545A92">
                <w:rPr>
                  <w:rStyle w:val="Hyperlink"/>
                  <w:sz w:val="24"/>
                  <w:szCs w:val="24"/>
                </w:rPr>
                <w:t>https://www.usd232.org/site/handlers/filedownload.ashx?moduleinstanceid=7304&amp;dataid=7951&amp;FileName=504-Handbook_USD_232.pdf</w:t>
              </w:r>
            </w:hyperlink>
          </w:p>
        </w:tc>
        <w:tc>
          <w:tcPr>
            <w:tcW w:w="1411" w:type="pct"/>
          </w:tcPr>
          <w:p w14:paraId="29CD7657" w14:textId="2435E3A9" w:rsidR="001A12B1" w:rsidRPr="00545A92" w:rsidRDefault="00E542E5" w:rsidP="001A12B1">
            <w:pPr>
              <w:rPr>
                <w:sz w:val="24"/>
                <w:szCs w:val="24"/>
              </w:rPr>
            </w:pPr>
            <w:r w:rsidRPr="00545A92">
              <w:rPr>
                <w:sz w:val="24"/>
                <w:szCs w:val="24"/>
              </w:rPr>
              <w:t>5.G.3.d. interventions to promote academic development</w:t>
            </w:r>
          </w:p>
        </w:tc>
        <w:tc>
          <w:tcPr>
            <w:tcW w:w="968" w:type="pct"/>
          </w:tcPr>
          <w:p w14:paraId="2BBA4E9F" w14:textId="3DDEDCE8" w:rsidR="001A12B1" w:rsidRPr="00545A92" w:rsidRDefault="001A12B1" w:rsidP="001A12B1">
            <w:pPr>
              <w:rPr>
                <w:sz w:val="24"/>
                <w:szCs w:val="24"/>
              </w:rPr>
            </w:pPr>
          </w:p>
          <w:p w14:paraId="2566FCDC" w14:textId="0ADD9278" w:rsidR="001A12B1" w:rsidRPr="00545A92" w:rsidRDefault="001A12B1" w:rsidP="001A12B1">
            <w:pPr>
              <w:rPr>
                <w:sz w:val="24"/>
                <w:szCs w:val="24"/>
              </w:rPr>
            </w:pPr>
          </w:p>
        </w:tc>
      </w:tr>
      <w:tr w:rsidR="00E616A4" w:rsidRPr="00545A92" w14:paraId="048F87BF" w14:textId="77777777" w:rsidTr="00BA1281">
        <w:trPr>
          <w:trHeight w:val="989"/>
        </w:trPr>
        <w:tc>
          <w:tcPr>
            <w:tcW w:w="446" w:type="pct"/>
            <w:vAlign w:val="center"/>
          </w:tcPr>
          <w:p w14:paraId="0FF76DE2" w14:textId="6A72C436" w:rsidR="001A12B1" w:rsidRPr="00545A92" w:rsidRDefault="001A12B1" w:rsidP="001A12B1">
            <w:pPr>
              <w:rPr>
                <w:sz w:val="24"/>
                <w:szCs w:val="24"/>
              </w:rPr>
            </w:pPr>
            <w:r w:rsidRPr="00545A92">
              <w:rPr>
                <w:sz w:val="24"/>
                <w:szCs w:val="24"/>
              </w:rPr>
              <w:t>1</w:t>
            </w:r>
            <w:r w:rsidR="00502FD7" w:rsidRPr="00545A92">
              <w:rPr>
                <w:sz w:val="24"/>
                <w:szCs w:val="24"/>
              </w:rPr>
              <w:t>5</w:t>
            </w:r>
          </w:p>
        </w:tc>
        <w:tc>
          <w:tcPr>
            <w:tcW w:w="324" w:type="pct"/>
            <w:vAlign w:val="center"/>
          </w:tcPr>
          <w:p w14:paraId="223F221D" w14:textId="77777777" w:rsidR="001A12B1" w:rsidRPr="00545A92" w:rsidRDefault="001A12B1" w:rsidP="001A12B1">
            <w:pPr>
              <w:rPr>
                <w:sz w:val="24"/>
                <w:szCs w:val="24"/>
              </w:rPr>
            </w:pPr>
          </w:p>
        </w:tc>
        <w:tc>
          <w:tcPr>
            <w:tcW w:w="911" w:type="pct"/>
          </w:tcPr>
          <w:p w14:paraId="6B0C700D" w14:textId="20FC0F2E" w:rsidR="001A12B1" w:rsidRPr="00545A92" w:rsidRDefault="00BE6DDF" w:rsidP="001A12B1">
            <w:pPr>
              <w:rPr>
                <w:sz w:val="24"/>
                <w:szCs w:val="24"/>
              </w:rPr>
            </w:pPr>
            <w:r w:rsidRPr="00545A92">
              <w:rPr>
                <w:sz w:val="24"/>
                <w:szCs w:val="24"/>
              </w:rPr>
              <w:t>CSCP Presentations</w:t>
            </w:r>
          </w:p>
        </w:tc>
        <w:tc>
          <w:tcPr>
            <w:tcW w:w="940" w:type="pct"/>
          </w:tcPr>
          <w:p w14:paraId="5733816E" w14:textId="135926A8" w:rsidR="001A12B1" w:rsidRPr="00545A92" w:rsidRDefault="00BE6DDF" w:rsidP="001A12B1">
            <w:pPr>
              <w:rPr>
                <w:sz w:val="24"/>
                <w:szCs w:val="24"/>
              </w:rPr>
            </w:pPr>
            <w:r w:rsidRPr="00545A92">
              <w:rPr>
                <w:sz w:val="24"/>
                <w:szCs w:val="24"/>
              </w:rPr>
              <w:t>None</w:t>
            </w:r>
          </w:p>
        </w:tc>
        <w:tc>
          <w:tcPr>
            <w:tcW w:w="1411" w:type="pct"/>
          </w:tcPr>
          <w:p w14:paraId="4030CC49" w14:textId="77777777" w:rsidR="006C01EB" w:rsidRPr="00545A92" w:rsidRDefault="006C01EB" w:rsidP="006C01EB">
            <w:pPr>
              <w:rPr>
                <w:sz w:val="24"/>
                <w:szCs w:val="24"/>
              </w:rPr>
            </w:pPr>
            <w:r w:rsidRPr="00545A92">
              <w:rPr>
                <w:sz w:val="24"/>
                <w:szCs w:val="24"/>
              </w:rPr>
              <w:t>5.G.3.b. design and evaluation of school counseling programs</w:t>
            </w:r>
          </w:p>
          <w:p w14:paraId="6DF94993" w14:textId="77777777" w:rsidR="001A12B1" w:rsidRPr="00545A92" w:rsidRDefault="001A12B1" w:rsidP="001A12B1">
            <w:pPr>
              <w:rPr>
                <w:sz w:val="24"/>
                <w:szCs w:val="24"/>
              </w:rPr>
            </w:pPr>
          </w:p>
        </w:tc>
        <w:tc>
          <w:tcPr>
            <w:tcW w:w="968" w:type="pct"/>
          </w:tcPr>
          <w:p w14:paraId="0F888CD5" w14:textId="528E76D1" w:rsidR="001A12B1" w:rsidRPr="00545A92" w:rsidRDefault="00BE6DDF" w:rsidP="001A12B1">
            <w:pPr>
              <w:rPr>
                <w:sz w:val="24"/>
                <w:szCs w:val="24"/>
              </w:rPr>
            </w:pPr>
            <w:r w:rsidRPr="00545A92">
              <w:rPr>
                <w:sz w:val="24"/>
                <w:szCs w:val="24"/>
              </w:rPr>
              <w:t>CSCP Presentations</w:t>
            </w:r>
          </w:p>
        </w:tc>
      </w:tr>
      <w:tr w:rsidR="00E616A4" w:rsidRPr="00545A92" w14:paraId="0BB4C14D" w14:textId="77777777" w:rsidTr="00BA1281">
        <w:trPr>
          <w:trHeight w:val="989"/>
        </w:trPr>
        <w:tc>
          <w:tcPr>
            <w:tcW w:w="446" w:type="pct"/>
            <w:vAlign w:val="center"/>
          </w:tcPr>
          <w:p w14:paraId="578B79D6" w14:textId="1D0434FE" w:rsidR="001A12B1" w:rsidRPr="00545A92" w:rsidRDefault="001A12B1" w:rsidP="001A12B1">
            <w:pPr>
              <w:rPr>
                <w:sz w:val="24"/>
                <w:szCs w:val="24"/>
              </w:rPr>
            </w:pPr>
            <w:r w:rsidRPr="00545A92">
              <w:rPr>
                <w:sz w:val="24"/>
                <w:szCs w:val="24"/>
              </w:rPr>
              <w:t>1</w:t>
            </w:r>
            <w:r w:rsidR="00502FD7" w:rsidRPr="00545A92">
              <w:rPr>
                <w:sz w:val="24"/>
                <w:szCs w:val="24"/>
              </w:rPr>
              <w:t>6</w:t>
            </w:r>
          </w:p>
          <w:p w14:paraId="5F75BB74" w14:textId="5CA24059" w:rsidR="001A12B1" w:rsidRPr="00545A92" w:rsidRDefault="001A12B1" w:rsidP="001A12B1">
            <w:pPr>
              <w:rPr>
                <w:sz w:val="24"/>
                <w:szCs w:val="24"/>
              </w:rPr>
            </w:pPr>
          </w:p>
        </w:tc>
        <w:tc>
          <w:tcPr>
            <w:tcW w:w="324" w:type="pct"/>
            <w:vAlign w:val="center"/>
          </w:tcPr>
          <w:p w14:paraId="42A53CAA" w14:textId="77777777" w:rsidR="001A12B1" w:rsidRPr="00545A92" w:rsidRDefault="001A12B1" w:rsidP="001A12B1">
            <w:pPr>
              <w:rPr>
                <w:sz w:val="24"/>
                <w:szCs w:val="24"/>
              </w:rPr>
            </w:pPr>
          </w:p>
        </w:tc>
        <w:tc>
          <w:tcPr>
            <w:tcW w:w="911" w:type="pct"/>
          </w:tcPr>
          <w:p w14:paraId="58151255" w14:textId="00DF1DFF" w:rsidR="001A12B1" w:rsidRPr="00545A92" w:rsidRDefault="00BE6DDF" w:rsidP="001A12B1">
            <w:pPr>
              <w:rPr>
                <w:sz w:val="24"/>
                <w:szCs w:val="24"/>
              </w:rPr>
            </w:pPr>
            <w:r w:rsidRPr="00545A92">
              <w:rPr>
                <w:sz w:val="24"/>
                <w:szCs w:val="24"/>
              </w:rPr>
              <w:t>CSCP Presentations</w:t>
            </w:r>
          </w:p>
        </w:tc>
        <w:tc>
          <w:tcPr>
            <w:tcW w:w="940" w:type="pct"/>
          </w:tcPr>
          <w:p w14:paraId="3B6D3925" w14:textId="6A3192E7" w:rsidR="001A12B1" w:rsidRPr="00545A92" w:rsidRDefault="00BE6DDF" w:rsidP="001A12B1">
            <w:pPr>
              <w:rPr>
                <w:sz w:val="24"/>
                <w:szCs w:val="24"/>
              </w:rPr>
            </w:pPr>
            <w:r w:rsidRPr="00545A92">
              <w:rPr>
                <w:sz w:val="24"/>
                <w:szCs w:val="24"/>
              </w:rPr>
              <w:t>None</w:t>
            </w:r>
          </w:p>
        </w:tc>
        <w:tc>
          <w:tcPr>
            <w:tcW w:w="1411" w:type="pct"/>
          </w:tcPr>
          <w:p w14:paraId="2D877A41" w14:textId="77777777" w:rsidR="00BE6DDF" w:rsidRPr="00545A92" w:rsidRDefault="00BE6DDF" w:rsidP="00BE6DDF">
            <w:pPr>
              <w:rPr>
                <w:sz w:val="24"/>
                <w:szCs w:val="24"/>
              </w:rPr>
            </w:pPr>
            <w:r w:rsidRPr="00545A92">
              <w:rPr>
                <w:sz w:val="24"/>
                <w:szCs w:val="24"/>
              </w:rPr>
              <w:t>5.G.3.b. design and evaluation of school counseling programs</w:t>
            </w:r>
          </w:p>
          <w:p w14:paraId="68361A5A" w14:textId="77777777" w:rsidR="001A12B1" w:rsidRPr="00545A92" w:rsidRDefault="001A12B1" w:rsidP="001A12B1">
            <w:pPr>
              <w:rPr>
                <w:sz w:val="24"/>
                <w:szCs w:val="24"/>
              </w:rPr>
            </w:pPr>
          </w:p>
        </w:tc>
        <w:tc>
          <w:tcPr>
            <w:tcW w:w="968" w:type="pct"/>
          </w:tcPr>
          <w:p w14:paraId="7E9DEDB2" w14:textId="10824209" w:rsidR="001A12B1" w:rsidRPr="00545A92" w:rsidRDefault="00BE6DDF" w:rsidP="001A12B1">
            <w:pPr>
              <w:rPr>
                <w:sz w:val="24"/>
                <w:szCs w:val="24"/>
              </w:rPr>
            </w:pPr>
            <w:r w:rsidRPr="00545A92">
              <w:rPr>
                <w:sz w:val="24"/>
                <w:szCs w:val="24"/>
              </w:rPr>
              <w:t>CSCP Presentations</w:t>
            </w:r>
          </w:p>
        </w:tc>
      </w:tr>
    </w:tbl>
    <w:p w14:paraId="4F645127" w14:textId="59FEF8ED" w:rsidR="008C67ED" w:rsidRPr="00545A92" w:rsidRDefault="008C67ED" w:rsidP="00230A99">
      <w:pPr>
        <w:rPr>
          <w:sz w:val="24"/>
          <w:szCs w:val="24"/>
        </w:rPr>
      </w:pPr>
    </w:p>
    <w:p w14:paraId="25A08C44" w14:textId="1B31E353" w:rsidR="00230A99" w:rsidRPr="00545A92" w:rsidRDefault="00230A99" w:rsidP="00230A99">
      <w:pPr>
        <w:rPr>
          <w:sz w:val="24"/>
          <w:szCs w:val="24"/>
        </w:rPr>
      </w:pPr>
    </w:p>
    <w:p w14:paraId="63EA99BA" w14:textId="77777777" w:rsidR="00230A99" w:rsidRPr="00545A92" w:rsidRDefault="00230A99" w:rsidP="00230A99">
      <w:pPr>
        <w:rPr>
          <w:sz w:val="24"/>
          <w:szCs w:val="24"/>
        </w:rPr>
      </w:pPr>
    </w:p>
    <w:sectPr w:rsidR="00230A99" w:rsidRPr="00545A92">
      <w:pgSz w:w="12240" w:h="15840"/>
      <w:pgMar w:top="1480" w:right="1020" w:bottom="980" w:left="1040" w:header="0" w:footer="7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77EF8" w14:textId="77777777" w:rsidR="00050BE8" w:rsidRDefault="00050BE8">
      <w:r>
        <w:separator/>
      </w:r>
    </w:p>
  </w:endnote>
  <w:endnote w:type="continuationSeparator" w:id="0">
    <w:p w14:paraId="4C5F6539" w14:textId="77777777" w:rsidR="00050BE8" w:rsidRDefault="00050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20499" w14:textId="77777777" w:rsidR="00CA653F" w:rsidRDefault="008C67ED">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899C923" wp14:editId="7EC60D97">
              <wp:simplePos x="0" y="0"/>
              <wp:positionH relativeFrom="page">
                <wp:posOffset>6737350</wp:posOffset>
              </wp:positionH>
              <wp:positionV relativeFrom="page">
                <wp:posOffset>9418955</wp:posOffset>
              </wp:positionV>
              <wp:extent cx="165100" cy="194310"/>
              <wp:effectExtent l="0" t="0" r="0" b="889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45DCF" w14:textId="77777777" w:rsidR="00CA653F" w:rsidRDefault="00000000">
                          <w:pPr>
                            <w:pStyle w:val="BodyText"/>
                            <w:spacing w:before="10"/>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9C923" id="_x0000_t202" coordsize="21600,21600" o:spt="202" path="m,l,21600r21600,l21600,xe">
              <v:stroke joinstyle="miter"/>
              <v:path gradientshapeok="t" o:connecttype="rect"/>
            </v:shapetype>
            <v:shape id="docshape1" o:spid="_x0000_s1026" type="#_x0000_t202" style="position:absolute;margin-left:530.5pt;margin-top:741.65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JJ/0xAEAAHkDAAAOAAAAZHJzL2Uyb0RvYy54bWysU8Fu1DAQvSPxD5bvbDYFKog2WwFVEVKh&#13;&#10;SKUf4Dj2xiLxmBnvJsvXM3Y2W6A3xMUae8bP770Zb66moRcHg+TA17JcraUwXkPr/K6WD99uXryR&#13;&#10;gqLyrerBm1oeDcmr7fNnmzFU5gI66FuDgkE8VWOoZRdjqIqCdGcGRSsIxnPSAg4q8hZ3RYtqZPSh&#13;&#10;Ly7W68tiBGwDgjZEfHo9J+U241trdLyzlkwUfS2ZW8wr5rVJa7HdqGqHKnROn2iof2AxKOf50TPU&#13;&#10;tYpK7NE9gRqcRiCwcaVhKMBap03WwGrK9V9q7jsVTNbC5lA420T/D1Z/OdyHryji9B4mbmAWQeEW&#13;&#10;9Hdib4oxUHWqSZ5SRam6GT9Dy91U+wj5xmRxSPJZkGAYdvp4dtdMUeiEffm6XHNGc6p8++plmd0v&#13;&#10;VLVcDkjxo4FBpKCWyM3L4OpwSzGRUdVSkt7ycOP6Pjew938ccGE6yeQT35l5nJqJq5OIBtojy0CY&#13;&#10;54Hnl4MO8KcUI89CLenHXqGRov/k2ew0OEuAS9AsgfKar9YySjGHH+I8YPuAbtcx8uyqh3dsl3VZ&#13;&#10;yiOLE0/ub1Z4msU0QL/vc9Xjj9n+AgAA//8DAFBLAwQUAAYACAAAACEADf1WNOYAAAAUAQAADwAA&#13;&#10;AGRycy9kb3ducmV2LnhtbExPy27CMBC8V+o/WFupt2KHFEhDHFSBUA+oB2gr9WhiN44a25Ftgvn7&#13;&#10;Lid6Wc3sY3amWiXTk1H50DnLIZswIMo2Tna25fD5sX0qgIQorBS9s4rDRQVY1fd3lSilO9u9Gg+x&#13;&#10;JShiQyk46BiHktLQaGVEmLhBWZz9OG9EROpbKr04o7jp6ZSxOTWis/hBi0GttWp+DyfD4Ws9bHfp&#13;&#10;W4v3cSbfNtPF/uKbxPnjQ9ossbwugUSV4u0CrhnQP9Ro7OhOVgbSI2fzDBNFRM9FngO57rBigb0j&#13;&#10;olmWvwCtK/o/TP0HAAD//wMAUEsBAi0AFAAGAAgAAAAhALaDOJL+AAAA4QEAABMAAAAAAAAAAAAA&#13;&#10;AAAAAAAAAFtDb250ZW50X1R5cGVzXS54bWxQSwECLQAUAAYACAAAACEAOP0h/9YAAACUAQAACwAA&#13;&#10;AAAAAAAAAAAAAAAvAQAAX3JlbHMvLnJlbHNQSwECLQAUAAYACAAAACEA1CSf9MQBAAB5AwAADgAA&#13;&#10;AAAAAAAAAAAAAAAuAgAAZHJzL2Uyb0RvYy54bWxQSwECLQAUAAYACAAAACEADf1WNOYAAAAUAQAA&#13;&#10;DwAAAAAAAAAAAAAAAAAeBAAAZHJzL2Rvd25yZXYueG1sUEsFBgAAAAAEAAQA8wAAADEFAAAAAA==&#13;&#10;" filled="f" stroked="f">
              <v:path arrowok="t"/>
              <v:textbox inset="0,0,0,0">
                <w:txbxContent>
                  <w:p w14:paraId="0F045DCF" w14:textId="77777777" w:rsidR="00CA653F" w:rsidRDefault="00000000">
                    <w:pPr>
                      <w:pStyle w:val="BodyText"/>
                      <w:spacing w:before="10"/>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1AB2" w14:textId="77777777" w:rsidR="00050BE8" w:rsidRDefault="00050BE8">
      <w:r>
        <w:separator/>
      </w:r>
    </w:p>
  </w:footnote>
  <w:footnote w:type="continuationSeparator" w:id="0">
    <w:p w14:paraId="4CB6A353" w14:textId="77777777" w:rsidR="00050BE8" w:rsidRDefault="00050B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837CA"/>
    <w:multiLevelType w:val="hybridMultilevel"/>
    <w:tmpl w:val="0CD81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4E21BA"/>
    <w:multiLevelType w:val="multilevel"/>
    <w:tmpl w:val="14F676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D64B7E"/>
    <w:multiLevelType w:val="multilevel"/>
    <w:tmpl w:val="D92E33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B94B6B"/>
    <w:multiLevelType w:val="hybridMultilevel"/>
    <w:tmpl w:val="149CE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57566D"/>
    <w:multiLevelType w:val="hybridMultilevel"/>
    <w:tmpl w:val="C526F21A"/>
    <w:lvl w:ilvl="0" w:tplc="6D8C22CA">
      <w:numFmt w:val="bullet"/>
      <w:lvlText w:val="•"/>
      <w:lvlJc w:val="left"/>
      <w:pPr>
        <w:ind w:left="832" w:hanging="360"/>
      </w:pPr>
      <w:rPr>
        <w:rFonts w:ascii="Arial" w:eastAsia="Arial" w:hAnsi="Arial" w:cs="Arial" w:hint="default"/>
        <w:spacing w:val="-8"/>
        <w:w w:val="93"/>
        <w:sz w:val="24"/>
        <w:szCs w:val="24"/>
      </w:rPr>
    </w:lvl>
    <w:lvl w:ilvl="1" w:tplc="2544EB16">
      <w:numFmt w:val="bullet"/>
      <w:lvlText w:val="•"/>
      <w:lvlJc w:val="left"/>
      <w:pPr>
        <w:ind w:left="1742" w:hanging="360"/>
      </w:pPr>
      <w:rPr>
        <w:rFonts w:hint="default"/>
      </w:rPr>
    </w:lvl>
    <w:lvl w:ilvl="2" w:tplc="2932E4C8">
      <w:numFmt w:val="bullet"/>
      <w:lvlText w:val="•"/>
      <w:lvlJc w:val="left"/>
      <w:pPr>
        <w:ind w:left="2644" w:hanging="360"/>
      </w:pPr>
      <w:rPr>
        <w:rFonts w:hint="default"/>
      </w:rPr>
    </w:lvl>
    <w:lvl w:ilvl="3" w:tplc="557A9B5A">
      <w:numFmt w:val="bullet"/>
      <w:lvlText w:val="•"/>
      <w:lvlJc w:val="left"/>
      <w:pPr>
        <w:ind w:left="3546" w:hanging="360"/>
      </w:pPr>
      <w:rPr>
        <w:rFonts w:hint="default"/>
      </w:rPr>
    </w:lvl>
    <w:lvl w:ilvl="4" w:tplc="78D86BD6">
      <w:numFmt w:val="bullet"/>
      <w:lvlText w:val="•"/>
      <w:lvlJc w:val="left"/>
      <w:pPr>
        <w:ind w:left="4448" w:hanging="360"/>
      </w:pPr>
      <w:rPr>
        <w:rFonts w:hint="default"/>
      </w:rPr>
    </w:lvl>
    <w:lvl w:ilvl="5" w:tplc="7B12FFD0">
      <w:numFmt w:val="bullet"/>
      <w:lvlText w:val="•"/>
      <w:lvlJc w:val="left"/>
      <w:pPr>
        <w:ind w:left="5350" w:hanging="360"/>
      </w:pPr>
      <w:rPr>
        <w:rFonts w:hint="default"/>
      </w:rPr>
    </w:lvl>
    <w:lvl w:ilvl="6" w:tplc="863AD0C0">
      <w:numFmt w:val="bullet"/>
      <w:lvlText w:val="•"/>
      <w:lvlJc w:val="left"/>
      <w:pPr>
        <w:ind w:left="6252" w:hanging="360"/>
      </w:pPr>
      <w:rPr>
        <w:rFonts w:hint="default"/>
      </w:rPr>
    </w:lvl>
    <w:lvl w:ilvl="7" w:tplc="FE4A0D98">
      <w:numFmt w:val="bullet"/>
      <w:lvlText w:val="•"/>
      <w:lvlJc w:val="left"/>
      <w:pPr>
        <w:ind w:left="7154" w:hanging="360"/>
      </w:pPr>
      <w:rPr>
        <w:rFonts w:hint="default"/>
      </w:rPr>
    </w:lvl>
    <w:lvl w:ilvl="8" w:tplc="BE02F5BC">
      <w:numFmt w:val="bullet"/>
      <w:lvlText w:val="•"/>
      <w:lvlJc w:val="left"/>
      <w:pPr>
        <w:ind w:left="8056" w:hanging="360"/>
      </w:pPr>
      <w:rPr>
        <w:rFonts w:hint="default"/>
      </w:rPr>
    </w:lvl>
  </w:abstractNum>
  <w:abstractNum w:abstractNumId="12"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7B6CF1"/>
    <w:multiLevelType w:val="hybridMultilevel"/>
    <w:tmpl w:val="4EA0ACB0"/>
    <w:lvl w:ilvl="0" w:tplc="554CA2FA">
      <w:numFmt w:val="bullet"/>
      <w:lvlText w:val="•"/>
      <w:lvlJc w:val="left"/>
      <w:pPr>
        <w:ind w:left="832" w:hanging="360"/>
      </w:pPr>
      <w:rPr>
        <w:rFonts w:ascii="Arial" w:eastAsia="Arial" w:hAnsi="Arial" w:cs="Arial" w:hint="default"/>
        <w:b w:val="0"/>
        <w:bCs w:val="0"/>
        <w:i w:val="0"/>
        <w:iCs w:val="0"/>
        <w:w w:val="100"/>
        <w:sz w:val="24"/>
        <w:szCs w:val="24"/>
      </w:rPr>
    </w:lvl>
    <w:lvl w:ilvl="1" w:tplc="BF906B76">
      <w:numFmt w:val="bullet"/>
      <w:lvlText w:val="•"/>
      <w:lvlJc w:val="left"/>
      <w:pPr>
        <w:ind w:left="1774" w:hanging="360"/>
      </w:pPr>
      <w:rPr>
        <w:rFonts w:hint="default"/>
      </w:rPr>
    </w:lvl>
    <w:lvl w:ilvl="2" w:tplc="F3FCC15C">
      <w:numFmt w:val="bullet"/>
      <w:lvlText w:val="•"/>
      <w:lvlJc w:val="left"/>
      <w:pPr>
        <w:ind w:left="2708" w:hanging="360"/>
      </w:pPr>
      <w:rPr>
        <w:rFonts w:hint="default"/>
      </w:rPr>
    </w:lvl>
    <w:lvl w:ilvl="3" w:tplc="8604DAEC">
      <w:numFmt w:val="bullet"/>
      <w:lvlText w:val="•"/>
      <w:lvlJc w:val="left"/>
      <w:pPr>
        <w:ind w:left="3642" w:hanging="360"/>
      </w:pPr>
      <w:rPr>
        <w:rFonts w:hint="default"/>
      </w:rPr>
    </w:lvl>
    <w:lvl w:ilvl="4" w:tplc="443E49AA">
      <w:numFmt w:val="bullet"/>
      <w:lvlText w:val="•"/>
      <w:lvlJc w:val="left"/>
      <w:pPr>
        <w:ind w:left="4576" w:hanging="360"/>
      </w:pPr>
      <w:rPr>
        <w:rFonts w:hint="default"/>
      </w:rPr>
    </w:lvl>
    <w:lvl w:ilvl="5" w:tplc="5DF2961C">
      <w:numFmt w:val="bullet"/>
      <w:lvlText w:val="•"/>
      <w:lvlJc w:val="left"/>
      <w:pPr>
        <w:ind w:left="5510" w:hanging="360"/>
      </w:pPr>
      <w:rPr>
        <w:rFonts w:hint="default"/>
      </w:rPr>
    </w:lvl>
    <w:lvl w:ilvl="6" w:tplc="283024C4">
      <w:numFmt w:val="bullet"/>
      <w:lvlText w:val="•"/>
      <w:lvlJc w:val="left"/>
      <w:pPr>
        <w:ind w:left="6444" w:hanging="360"/>
      </w:pPr>
      <w:rPr>
        <w:rFonts w:hint="default"/>
      </w:rPr>
    </w:lvl>
    <w:lvl w:ilvl="7" w:tplc="FB3A8E24">
      <w:numFmt w:val="bullet"/>
      <w:lvlText w:val="•"/>
      <w:lvlJc w:val="left"/>
      <w:pPr>
        <w:ind w:left="7378" w:hanging="360"/>
      </w:pPr>
      <w:rPr>
        <w:rFonts w:hint="default"/>
      </w:rPr>
    </w:lvl>
    <w:lvl w:ilvl="8" w:tplc="6AE2CA70">
      <w:numFmt w:val="bullet"/>
      <w:lvlText w:val="•"/>
      <w:lvlJc w:val="left"/>
      <w:pPr>
        <w:ind w:left="8312" w:hanging="360"/>
      </w:pPr>
      <w:rPr>
        <w:rFonts w:hint="default"/>
      </w:rPr>
    </w:lvl>
  </w:abstractNum>
  <w:abstractNum w:abstractNumId="14"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91550B"/>
    <w:multiLevelType w:val="hybridMultilevel"/>
    <w:tmpl w:val="8694489A"/>
    <w:lvl w:ilvl="0" w:tplc="CB24A004">
      <w:numFmt w:val="bullet"/>
      <w:lvlText w:val="•"/>
      <w:lvlJc w:val="left"/>
      <w:pPr>
        <w:ind w:left="472" w:hanging="360"/>
      </w:pPr>
      <w:rPr>
        <w:rFonts w:ascii="Arial" w:eastAsia="Arial" w:hAnsi="Arial" w:cs="Arial" w:hint="default"/>
        <w:b/>
        <w:bCs/>
        <w:i w:val="0"/>
        <w:iCs w:val="0"/>
        <w:w w:val="137"/>
        <w:sz w:val="23"/>
        <w:szCs w:val="23"/>
      </w:rPr>
    </w:lvl>
    <w:lvl w:ilvl="1" w:tplc="65CA5ECE">
      <w:numFmt w:val="bullet"/>
      <w:lvlText w:val="•"/>
      <w:lvlJc w:val="left"/>
      <w:pPr>
        <w:ind w:left="1450" w:hanging="360"/>
      </w:pPr>
      <w:rPr>
        <w:rFonts w:hint="default"/>
      </w:rPr>
    </w:lvl>
    <w:lvl w:ilvl="2" w:tplc="75D4DE18">
      <w:numFmt w:val="bullet"/>
      <w:lvlText w:val="•"/>
      <w:lvlJc w:val="left"/>
      <w:pPr>
        <w:ind w:left="2420" w:hanging="360"/>
      </w:pPr>
      <w:rPr>
        <w:rFonts w:hint="default"/>
      </w:rPr>
    </w:lvl>
    <w:lvl w:ilvl="3" w:tplc="C9AC4476">
      <w:numFmt w:val="bullet"/>
      <w:lvlText w:val="•"/>
      <w:lvlJc w:val="left"/>
      <w:pPr>
        <w:ind w:left="3390" w:hanging="360"/>
      </w:pPr>
      <w:rPr>
        <w:rFonts w:hint="default"/>
      </w:rPr>
    </w:lvl>
    <w:lvl w:ilvl="4" w:tplc="EB526466">
      <w:numFmt w:val="bullet"/>
      <w:lvlText w:val="•"/>
      <w:lvlJc w:val="left"/>
      <w:pPr>
        <w:ind w:left="4360" w:hanging="360"/>
      </w:pPr>
      <w:rPr>
        <w:rFonts w:hint="default"/>
      </w:rPr>
    </w:lvl>
    <w:lvl w:ilvl="5" w:tplc="213EA98C">
      <w:numFmt w:val="bullet"/>
      <w:lvlText w:val="•"/>
      <w:lvlJc w:val="left"/>
      <w:pPr>
        <w:ind w:left="5330" w:hanging="360"/>
      </w:pPr>
      <w:rPr>
        <w:rFonts w:hint="default"/>
      </w:rPr>
    </w:lvl>
    <w:lvl w:ilvl="6" w:tplc="E6A03B16">
      <w:numFmt w:val="bullet"/>
      <w:lvlText w:val="•"/>
      <w:lvlJc w:val="left"/>
      <w:pPr>
        <w:ind w:left="6300" w:hanging="360"/>
      </w:pPr>
      <w:rPr>
        <w:rFonts w:hint="default"/>
      </w:rPr>
    </w:lvl>
    <w:lvl w:ilvl="7" w:tplc="0FF8E184">
      <w:numFmt w:val="bullet"/>
      <w:lvlText w:val="•"/>
      <w:lvlJc w:val="left"/>
      <w:pPr>
        <w:ind w:left="7270" w:hanging="360"/>
      </w:pPr>
      <w:rPr>
        <w:rFonts w:hint="default"/>
      </w:rPr>
    </w:lvl>
    <w:lvl w:ilvl="8" w:tplc="13D407D0">
      <w:numFmt w:val="bullet"/>
      <w:lvlText w:val="•"/>
      <w:lvlJc w:val="left"/>
      <w:pPr>
        <w:ind w:left="8240" w:hanging="360"/>
      </w:pPr>
      <w:rPr>
        <w:rFonts w:hint="default"/>
      </w:rPr>
    </w:lvl>
  </w:abstractNum>
  <w:num w:numId="1" w16cid:durableId="128089596">
    <w:abstractNumId w:val="15"/>
  </w:num>
  <w:num w:numId="2" w16cid:durableId="1318218261">
    <w:abstractNumId w:val="13"/>
  </w:num>
  <w:num w:numId="3" w16cid:durableId="1022584687">
    <w:abstractNumId w:val="10"/>
  </w:num>
  <w:num w:numId="4" w16cid:durableId="1560289523">
    <w:abstractNumId w:val="0"/>
  </w:num>
  <w:num w:numId="5" w16cid:durableId="319387703">
    <w:abstractNumId w:val="11"/>
  </w:num>
  <w:num w:numId="6" w16cid:durableId="1063258526">
    <w:abstractNumId w:val="4"/>
  </w:num>
  <w:num w:numId="7" w16cid:durableId="721947936">
    <w:abstractNumId w:val="6"/>
  </w:num>
  <w:num w:numId="8" w16cid:durableId="1225143177">
    <w:abstractNumId w:val="3"/>
  </w:num>
  <w:num w:numId="9" w16cid:durableId="1048534155">
    <w:abstractNumId w:val="12"/>
  </w:num>
  <w:num w:numId="10" w16cid:durableId="21713465">
    <w:abstractNumId w:val="1"/>
  </w:num>
  <w:num w:numId="11" w16cid:durableId="463472247">
    <w:abstractNumId w:val="8"/>
  </w:num>
  <w:num w:numId="12" w16cid:durableId="548300034">
    <w:abstractNumId w:val="9"/>
  </w:num>
  <w:num w:numId="13" w16cid:durableId="948707641">
    <w:abstractNumId w:val="7"/>
  </w:num>
  <w:num w:numId="14" w16cid:durableId="926966443">
    <w:abstractNumId w:val="2"/>
  </w:num>
  <w:num w:numId="15" w16cid:durableId="15348881">
    <w:abstractNumId w:val="5"/>
  </w:num>
  <w:num w:numId="16" w16cid:durableId="14733258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53F"/>
    <w:rsid w:val="00050BE8"/>
    <w:rsid w:val="00082DE5"/>
    <w:rsid w:val="000A2729"/>
    <w:rsid w:val="000E2528"/>
    <w:rsid w:val="00133428"/>
    <w:rsid w:val="0016615C"/>
    <w:rsid w:val="001A12B1"/>
    <w:rsid w:val="00215EEF"/>
    <w:rsid w:val="00230A99"/>
    <w:rsid w:val="003054A7"/>
    <w:rsid w:val="00363357"/>
    <w:rsid w:val="00364F62"/>
    <w:rsid w:val="0046231C"/>
    <w:rsid w:val="004A74B6"/>
    <w:rsid w:val="00502FD7"/>
    <w:rsid w:val="00513BFE"/>
    <w:rsid w:val="00545A92"/>
    <w:rsid w:val="00566682"/>
    <w:rsid w:val="00584453"/>
    <w:rsid w:val="005B0FAD"/>
    <w:rsid w:val="005C2708"/>
    <w:rsid w:val="006B45F8"/>
    <w:rsid w:val="006C01EB"/>
    <w:rsid w:val="007451B8"/>
    <w:rsid w:val="00765EF0"/>
    <w:rsid w:val="007967A7"/>
    <w:rsid w:val="007F428C"/>
    <w:rsid w:val="00843DBD"/>
    <w:rsid w:val="008A3DBA"/>
    <w:rsid w:val="008C67ED"/>
    <w:rsid w:val="008D5F44"/>
    <w:rsid w:val="00941AFA"/>
    <w:rsid w:val="009A3A94"/>
    <w:rsid w:val="00A01B74"/>
    <w:rsid w:val="00A07D01"/>
    <w:rsid w:val="00A257B9"/>
    <w:rsid w:val="00A402ED"/>
    <w:rsid w:val="00A81A8B"/>
    <w:rsid w:val="00A81AB0"/>
    <w:rsid w:val="00AC0AAA"/>
    <w:rsid w:val="00AD0134"/>
    <w:rsid w:val="00AD68D0"/>
    <w:rsid w:val="00AE12F2"/>
    <w:rsid w:val="00B75F67"/>
    <w:rsid w:val="00B95D18"/>
    <w:rsid w:val="00BA04C1"/>
    <w:rsid w:val="00BA1281"/>
    <w:rsid w:val="00BE6DDF"/>
    <w:rsid w:val="00C2158C"/>
    <w:rsid w:val="00C42CF7"/>
    <w:rsid w:val="00CA653F"/>
    <w:rsid w:val="00CC6BB3"/>
    <w:rsid w:val="00CD69B9"/>
    <w:rsid w:val="00D25E25"/>
    <w:rsid w:val="00DB493A"/>
    <w:rsid w:val="00DE2149"/>
    <w:rsid w:val="00E243C7"/>
    <w:rsid w:val="00E53FC9"/>
    <w:rsid w:val="00E542E5"/>
    <w:rsid w:val="00E616A4"/>
    <w:rsid w:val="00F83708"/>
    <w:rsid w:val="00FA495A"/>
    <w:rsid w:val="00FF2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43E99"/>
  <w15:docId w15:val="{103970B2-C253-8246-AB7A-294CD9ACE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112"/>
      <w:outlineLvl w:val="0"/>
    </w:pPr>
    <w:rPr>
      <w:b/>
      <w:bCs/>
      <w:sz w:val="24"/>
      <w:szCs w:val="24"/>
      <w:u w:val="single" w:color="000000"/>
    </w:rPr>
  </w:style>
  <w:style w:type="paragraph" w:styleId="Heading2">
    <w:name w:val="heading 2"/>
    <w:basedOn w:val="Normal"/>
    <w:uiPriority w:val="9"/>
    <w:unhideWhenUsed/>
    <w:qFormat/>
    <w:pPr>
      <w:spacing w:before="1"/>
      <w:ind w:left="11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04"/>
      <w:ind w:left="4266" w:right="1906" w:hanging="1998"/>
    </w:pPr>
    <w:rPr>
      <w:b/>
      <w:bCs/>
      <w:sz w:val="28"/>
      <w:szCs w:val="28"/>
    </w:rPr>
  </w:style>
  <w:style w:type="paragraph" w:styleId="ListParagraph">
    <w:name w:val="List Paragraph"/>
    <w:basedOn w:val="Normal"/>
    <w:uiPriority w:val="1"/>
    <w:qFormat/>
    <w:pPr>
      <w:ind w:left="832" w:hanging="360"/>
    </w:pPr>
  </w:style>
  <w:style w:type="paragraph" w:customStyle="1" w:styleId="TableParagraph">
    <w:name w:val="Table Paragraph"/>
    <w:basedOn w:val="Normal"/>
    <w:uiPriority w:val="1"/>
    <w:qFormat/>
    <w:pPr>
      <w:spacing w:before="6"/>
      <w:ind w:left="4"/>
    </w:pPr>
  </w:style>
  <w:style w:type="paragraph" w:styleId="NormalWeb">
    <w:name w:val="Normal (Web)"/>
    <w:basedOn w:val="Normal"/>
    <w:uiPriority w:val="99"/>
    <w:unhideWhenUsed/>
    <w:rsid w:val="008C67ED"/>
    <w:pPr>
      <w:widowControl/>
      <w:autoSpaceDE/>
      <w:autoSpaceDN/>
      <w:spacing w:before="100" w:beforeAutospacing="1" w:after="100" w:afterAutospacing="1"/>
    </w:pPr>
    <w:rPr>
      <w:rFonts w:eastAsia="Cambria"/>
      <w:sz w:val="24"/>
      <w:szCs w:val="24"/>
    </w:rPr>
  </w:style>
  <w:style w:type="character" w:styleId="Hyperlink">
    <w:name w:val="Hyperlink"/>
    <w:basedOn w:val="DefaultParagraphFont"/>
    <w:uiPriority w:val="99"/>
    <w:rsid w:val="00230A99"/>
    <w:rPr>
      <w:rFonts w:cs="Times New Roman"/>
      <w:color w:val="0000FF"/>
      <w:u w:val="single"/>
    </w:rPr>
  </w:style>
  <w:style w:type="character" w:styleId="UnresolvedMention">
    <w:name w:val="Unresolved Mention"/>
    <w:basedOn w:val="DefaultParagraphFont"/>
    <w:uiPriority w:val="99"/>
    <w:semiHidden/>
    <w:unhideWhenUsed/>
    <w:rsid w:val="00363357"/>
    <w:rPr>
      <w:color w:val="605E5C"/>
      <w:shd w:val="clear" w:color="auto" w:fill="E1DFDD"/>
    </w:rPr>
  </w:style>
  <w:style w:type="paragraph" w:customStyle="1" w:styleId="Default">
    <w:name w:val="Default"/>
    <w:rsid w:val="001A12B1"/>
    <w:pPr>
      <w:adjustRightInd w:val="0"/>
    </w:pPr>
    <w:rPr>
      <w:rFonts w:ascii="Calibri" w:eastAsia="Calibri" w:hAnsi="Calibri" w:cs="Calibri"/>
      <w:color w:val="000000"/>
      <w:sz w:val="24"/>
      <w:szCs w:val="24"/>
    </w:rPr>
  </w:style>
  <w:style w:type="paragraph" w:customStyle="1" w:styleId="paragraph">
    <w:name w:val="paragraph"/>
    <w:basedOn w:val="Normal"/>
    <w:rsid w:val="00BA1281"/>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BA1281"/>
  </w:style>
  <w:style w:type="character" w:customStyle="1" w:styleId="eop">
    <w:name w:val="eop"/>
    <w:basedOn w:val="DefaultParagraphFont"/>
    <w:rsid w:val="00BA1281"/>
  </w:style>
  <w:style w:type="character" w:customStyle="1" w:styleId="Heading1Char">
    <w:name w:val="Heading 1 Char"/>
    <w:basedOn w:val="DefaultParagraphFont"/>
    <w:link w:val="Heading1"/>
    <w:uiPriority w:val="9"/>
    <w:rsid w:val="00BA1281"/>
    <w:rPr>
      <w:rFonts w:ascii="Times New Roman" w:eastAsia="Times New Roman" w:hAnsi="Times New Roman" w:cs="Times New Roman"/>
      <w:b/>
      <w:bCs/>
      <w:sz w:val="24"/>
      <w:szCs w:val="24"/>
      <w:u w:val="single" w:color="000000"/>
    </w:rPr>
  </w:style>
  <w:style w:type="character" w:customStyle="1" w:styleId="scxw13161721">
    <w:name w:val="scxw13161721"/>
    <w:basedOn w:val="DefaultParagraphFont"/>
    <w:rsid w:val="00BA1281"/>
  </w:style>
  <w:style w:type="character" w:customStyle="1" w:styleId="scxw22283571">
    <w:name w:val="scxw22283571"/>
    <w:basedOn w:val="DefaultParagraphFont"/>
    <w:rsid w:val="00BA1281"/>
  </w:style>
  <w:style w:type="character" w:styleId="FollowedHyperlink">
    <w:name w:val="FollowedHyperlink"/>
    <w:basedOn w:val="DefaultParagraphFont"/>
    <w:uiPriority w:val="99"/>
    <w:semiHidden/>
    <w:unhideWhenUsed/>
    <w:rsid w:val="00215EEF"/>
    <w:rPr>
      <w:color w:val="800080" w:themeColor="followedHyperlink"/>
      <w:u w:val="single"/>
    </w:rPr>
  </w:style>
  <w:style w:type="character" w:styleId="HTMLCite">
    <w:name w:val="HTML Cite"/>
    <w:basedOn w:val="DefaultParagraphFont"/>
    <w:uiPriority w:val="99"/>
    <w:semiHidden/>
    <w:unhideWhenUsed/>
    <w:rsid w:val="00215E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591676">
      <w:bodyDiv w:val="1"/>
      <w:marLeft w:val="0"/>
      <w:marRight w:val="0"/>
      <w:marTop w:val="0"/>
      <w:marBottom w:val="0"/>
      <w:divBdr>
        <w:top w:val="none" w:sz="0" w:space="0" w:color="auto"/>
        <w:left w:val="none" w:sz="0" w:space="0" w:color="auto"/>
        <w:bottom w:val="none" w:sz="0" w:space="0" w:color="auto"/>
        <w:right w:val="none" w:sz="0" w:space="0" w:color="auto"/>
      </w:divBdr>
      <w:divsChild>
        <w:div w:id="2103993111">
          <w:marLeft w:val="0"/>
          <w:marRight w:val="0"/>
          <w:marTop w:val="0"/>
          <w:marBottom w:val="150"/>
          <w:divBdr>
            <w:top w:val="none" w:sz="0" w:space="0" w:color="auto"/>
            <w:left w:val="none" w:sz="0" w:space="0" w:color="auto"/>
            <w:bottom w:val="none" w:sz="0" w:space="0" w:color="auto"/>
            <w:right w:val="none" w:sz="0" w:space="0" w:color="auto"/>
          </w:divBdr>
        </w:div>
        <w:div w:id="668336910">
          <w:marLeft w:val="0"/>
          <w:marRight w:val="0"/>
          <w:marTop w:val="0"/>
          <w:marBottom w:val="120"/>
          <w:divBdr>
            <w:top w:val="none" w:sz="0" w:space="0" w:color="auto"/>
            <w:left w:val="none" w:sz="0" w:space="0" w:color="auto"/>
            <w:bottom w:val="none" w:sz="0" w:space="0" w:color="auto"/>
            <w:right w:val="none" w:sz="0" w:space="0" w:color="auto"/>
          </w:divBdr>
          <w:divsChild>
            <w:div w:id="483394518">
              <w:marLeft w:val="0"/>
              <w:marRight w:val="0"/>
              <w:marTop w:val="0"/>
              <w:marBottom w:val="0"/>
              <w:divBdr>
                <w:top w:val="none" w:sz="0" w:space="0" w:color="auto"/>
                <w:left w:val="none" w:sz="0" w:space="0" w:color="auto"/>
                <w:bottom w:val="none" w:sz="0" w:space="0" w:color="auto"/>
                <w:right w:val="none" w:sz="0" w:space="0" w:color="auto"/>
              </w:divBdr>
            </w:div>
            <w:div w:id="86016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tpcjournal.nbcc.org/identifying-role-%20diffusion-in-school-counseling/" TargetMode="External"/><Relationship Id="rId21" Type="http://schemas.openxmlformats.org/officeDocument/2006/relationships/hyperlink" Target="https://www.livebinders.com/play/play?id=2278508" TargetMode="External"/><Relationship Id="rId42" Type="http://schemas.openxmlformats.org/officeDocument/2006/relationships/hyperlink" Target="https://www.livebinders.com/play/play?id=2278508" TargetMode="External"/><Relationship Id="rId47" Type="http://schemas.openxmlformats.org/officeDocument/2006/relationships/hyperlink" Target="https://missouristate.teamdynamix.com/TDClient/1931/Portal/KB/ArticleDet?ID=107376" TargetMode="External"/><Relationship Id="rId63" Type="http://schemas.openxmlformats.org/officeDocument/2006/relationships/hyperlink" Target="https://www.livebinders.com/play/play?id=2278508" TargetMode="External"/><Relationship Id="rId68" Type="http://schemas.openxmlformats.org/officeDocument/2006/relationships/hyperlink" Target="http://ccrc.tc.columbia.edu/images/a-list-of-non-cognitive-assessment-instruments.pdf" TargetMode="External"/><Relationship Id="rId16" Type="http://schemas.openxmlformats.org/officeDocument/2006/relationships/hyperlink" Target="http://tmhs.tellurideschool.org/UserFiles/Servers/Server_4162201/File/JHubbard/MTSS.Building%20Level%20Teaming%20Structures.pdf" TargetMode="External"/><Relationship Id="rId11" Type="http://schemas.openxmlformats.org/officeDocument/2006/relationships/hyperlink" Target="http://www.counseling.org/resources/library/VISTAS/vistas06_online-" TargetMode="External"/><Relationship Id="rId32" Type="http://schemas.openxmlformats.org/officeDocument/2006/relationships/hyperlink" Target="http://tmhs.tellurideschool.org/UserFiles/Servers/Server_4162201/File/JHubbard/MTSS.Building%20Level%20Teaming%20Structures.pdf" TargetMode="External"/><Relationship Id="rId37" Type="http://schemas.openxmlformats.org/officeDocument/2006/relationships/hyperlink" Target="https://ies.ed.gov/ncee/wwc/PracticeGuide/24" TargetMode="External"/><Relationship Id="rId53" Type="http://schemas.openxmlformats.org/officeDocument/2006/relationships/hyperlink" Target="https://www.missouristate.edu/EVPProvost/bbsyllabus.htm" TargetMode="External"/><Relationship Id="rId58" Type="http://schemas.openxmlformats.org/officeDocument/2006/relationships/hyperlink" Target="mailto:WPAACCESS@MissouriState.edu" TargetMode="External"/><Relationship Id="rId74" Type="http://schemas.openxmlformats.org/officeDocument/2006/relationships/hyperlink" Target="https://www.livebinders.com/play/play?id=2289153" TargetMode="External"/><Relationship Id="rId79" Type="http://schemas.openxmlformats.org/officeDocument/2006/relationships/hyperlink" Target="https://www.usd232.org/site/handlers/filedownload.ashx?moduleinstanceid=7304&amp;dataid=7951&amp;FileName=504-Handbook_USD_232.pdf" TargetMode="External"/><Relationship Id="rId5" Type="http://schemas.openxmlformats.org/officeDocument/2006/relationships/footnotes" Target="footnotes.xml"/><Relationship Id="rId61" Type="http://schemas.openxmlformats.org/officeDocument/2006/relationships/hyperlink" Target="http://www.counseling.org/resources/library/VISTAS/vistas06_online-" TargetMode="External"/><Relationship Id="rId19" Type="http://schemas.openxmlformats.org/officeDocument/2006/relationships/hyperlink" Target="http://www.counseling.org/resources/library/VISTAS/vistas06_online-" TargetMode="External"/><Relationship Id="rId14" Type="http://schemas.openxmlformats.org/officeDocument/2006/relationships/hyperlink" Target="http://tpcjournal.nbcc.org/identifying-role-%20diffusion-in-school-counseling/" TargetMode="External"/><Relationship Id="rId22" Type="http://schemas.openxmlformats.org/officeDocument/2006/relationships/hyperlink" Target="http://tpcjournal.nbcc.org/identifying-role-%20diffusion-in-school-counseling/" TargetMode="External"/><Relationship Id="rId27" Type="http://schemas.openxmlformats.org/officeDocument/2006/relationships/hyperlink" Target="http://www.counseling.org/resources/library/VISTAS/vistas06_online-" TargetMode="External"/><Relationship Id="rId30" Type="http://schemas.openxmlformats.org/officeDocument/2006/relationships/hyperlink" Target="http://tpcjournal.nbcc.org/identifying-role-%20diffusion-in-school-counseling/" TargetMode="External"/><Relationship Id="rId35" Type="http://schemas.openxmlformats.org/officeDocument/2006/relationships/hyperlink" Target="https://ies.ed.gov/ncee/wwc/PracticeGuide/2" TargetMode="External"/><Relationship Id="rId43" Type="http://schemas.openxmlformats.org/officeDocument/2006/relationships/hyperlink" Target="https://nationalmentoringresourcecenter.org/index.php/what-works-in-mentoring/what-is-mentoring.html" TargetMode="External"/><Relationship Id="rId48" Type="http://schemas.openxmlformats.org/officeDocument/2006/relationships/hyperlink" Target="mailto:helpdesk@missouristate.edu" TargetMode="External"/><Relationship Id="rId56" Type="http://schemas.openxmlformats.org/officeDocument/2006/relationships/hyperlink" Target="https://www.missouristate.edu/policy/Op1_08-suicide-prevention-available-suicide-programs-and-related-procedures.htm" TargetMode="External"/><Relationship Id="rId64" Type="http://schemas.openxmlformats.org/officeDocument/2006/relationships/hyperlink" Target="http://www.promoteprevent.org/sites/www.promoteprevent.org/files/resources/stategies_SEL.pdf" TargetMode="External"/><Relationship Id="rId69" Type="http://schemas.openxmlformats.org/officeDocument/2006/relationships/hyperlink" Target="http://www.casel.org/wp-content/uploads/2016/06/compendium-of-preschool-through-elementary-school-social-emotional-learning-and-associated-assessment-measures.pdf" TargetMode="External"/><Relationship Id="rId77" Type="http://schemas.openxmlformats.org/officeDocument/2006/relationships/hyperlink" Target="https://ies.ed.gov/ncee/wwc/PracticeGuide/11" TargetMode="External"/><Relationship Id="rId8" Type="http://schemas.openxmlformats.org/officeDocument/2006/relationships/hyperlink" Target="mailto:karrieswan@missouristate.edu" TargetMode="External"/><Relationship Id="rId51" Type="http://schemas.openxmlformats.org/officeDocument/2006/relationships/hyperlink" Target="https://www.missouristate.edu/accessibility/" TargetMode="External"/><Relationship Id="rId72" Type="http://schemas.openxmlformats.org/officeDocument/2006/relationships/hyperlink" Target="https://www.mentoring.org/new-site/wp-content/uploads/2016/01/Final_Elements_Publication_Fourth.pdf"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tmhs.tellurideschool.org/UserFiles/Servers/Server_4162201/File/JHubbard/MTSS.Building%20Level%20Teaming%20Structures.pdf" TargetMode="External"/><Relationship Id="rId17" Type="http://schemas.openxmlformats.org/officeDocument/2006/relationships/hyperlink" Target="https://www.livebinders.com/play/play?id=2278508" TargetMode="External"/><Relationship Id="rId25" Type="http://schemas.openxmlformats.org/officeDocument/2006/relationships/hyperlink" Target="https://www.livebinders.com/play/play?id=2278508" TargetMode="External"/><Relationship Id="rId33" Type="http://schemas.openxmlformats.org/officeDocument/2006/relationships/hyperlink" Target="https://www.livebinders.com/play/play?id=2278508" TargetMode="External"/><Relationship Id="rId38" Type="http://schemas.openxmlformats.org/officeDocument/2006/relationships/hyperlink" Target="https://www.usd232.org/site/handlers/filedownload.ashx?moduleinstanceid=7304&amp;dataid=7951&amp;FileName=504-Handbook_USD_232.pdf" TargetMode="External"/><Relationship Id="rId46" Type="http://schemas.openxmlformats.org/officeDocument/2006/relationships/footer" Target="footer1.xml"/><Relationship Id="rId59" Type="http://schemas.openxmlformats.org/officeDocument/2006/relationships/hyperlink" Target="https://bear.accessiblelearning.com/MissouriState/ApplicationStudent.aspx" TargetMode="External"/><Relationship Id="rId67" Type="http://schemas.openxmlformats.org/officeDocument/2006/relationships/hyperlink" Target="http://www.selresources.com/sel-resources/sel-assess-resources/" TargetMode="External"/><Relationship Id="rId20" Type="http://schemas.openxmlformats.org/officeDocument/2006/relationships/hyperlink" Target="http://tmhs.tellurideschool.org/UserFiles/Servers/Server_4162201/File/JHubbard/MTSS.Building%20Level%20Teaming%20Structures.pdf" TargetMode="External"/><Relationship Id="rId41" Type="http://schemas.openxmlformats.org/officeDocument/2006/relationships/hyperlink" Target="http://tmhs.tellurideschool.org/UserFiles/Servers/Server_4162201/File/JHubbard/MTSS.Building%20Level%20Teaming%20Structures.pdf" TargetMode="External"/><Relationship Id="rId54" Type="http://schemas.openxmlformats.org/officeDocument/2006/relationships/hyperlink" Target="https://www.missouristate.edu/provost/bbsyllabus.htm" TargetMode="External"/><Relationship Id="rId62" Type="http://schemas.openxmlformats.org/officeDocument/2006/relationships/hyperlink" Target="http://tmhs.tellurideschool.org/UserFiles/Servers/Server_4162201/File/JHubbard/MTSS.Building%20Level%20Teaming%20Structures.pdf" TargetMode="External"/><Relationship Id="rId70" Type="http://schemas.openxmlformats.org/officeDocument/2006/relationships/hyperlink" Target="https://nationalmentoringresourcecenter.org/index.php/what-works-in-mentoring/what-is-mentoring.html" TargetMode="External"/><Relationship Id="rId75" Type="http://schemas.openxmlformats.org/officeDocument/2006/relationships/hyperlink" Target="https://ies.ed.gov/ncee/wwc/PracticeGuide/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counseling.org/resources/library/VISTAS/vistas06_online-" TargetMode="External"/><Relationship Id="rId23" Type="http://schemas.openxmlformats.org/officeDocument/2006/relationships/hyperlink" Target="http://www.counseling.org/resources/library/VISTAS/vistas06_online-" TargetMode="External"/><Relationship Id="rId28" Type="http://schemas.openxmlformats.org/officeDocument/2006/relationships/hyperlink" Target="http://tmhs.tellurideschool.org/UserFiles/Servers/Server_4162201/File/JHubbard/MTSS.Building%20Level%20Teaming%20Structures.pdf" TargetMode="External"/><Relationship Id="rId36" Type="http://schemas.openxmlformats.org/officeDocument/2006/relationships/hyperlink" Target="https://ies.ed.gov/ncee/wwc/PracticeGuide/11" TargetMode="External"/><Relationship Id="rId49" Type="http://schemas.openxmlformats.org/officeDocument/2006/relationships/hyperlink" Target="http://helpdesk.missouristate.edu/" TargetMode="External"/><Relationship Id="rId57" Type="http://schemas.openxmlformats.org/officeDocument/2006/relationships/hyperlink" Target="https://www.missouristate.edu/Disability/default.htm" TargetMode="External"/><Relationship Id="rId10" Type="http://schemas.openxmlformats.org/officeDocument/2006/relationships/hyperlink" Target="http://tpcjournal.nbcc.org/identifying-role-%20diffusion-in-school-counseling/" TargetMode="External"/><Relationship Id="rId31" Type="http://schemas.openxmlformats.org/officeDocument/2006/relationships/hyperlink" Target="http://www.counseling.org/resources/library/VISTAS/vistas06_online-" TargetMode="External"/><Relationship Id="rId44" Type="http://schemas.openxmlformats.org/officeDocument/2006/relationships/hyperlink" Target="https://nationalmentoringresourcecenter.org/index.php/what-works-in-mentoring/resources-for-mentoring-programs.html" TargetMode="External"/><Relationship Id="rId52" Type="http://schemas.openxmlformats.org/officeDocument/2006/relationships/hyperlink" Target="https://owl.purdue.edu/owl/purdue_owl.html" TargetMode="External"/><Relationship Id="rId60" Type="http://schemas.openxmlformats.org/officeDocument/2006/relationships/hyperlink" Target="http://tpcjournal.nbcc.org/identifying-role-%20diffusion-in-school-counseling/" TargetMode="External"/><Relationship Id="rId65" Type="http://schemas.openxmlformats.org/officeDocument/2006/relationships/hyperlink" Target="http://www.nasbe.org/wp-content/uploads/Assessing-Social-Emotional-Learning_September-2016-Standard.pdf" TargetMode="External"/><Relationship Id="rId73" Type="http://schemas.openxmlformats.org/officeDocument/2006/relationships/hyperlink" Target="http://www.rtinetwork.org/essential/tieredinstruction/tier3/consideringtier3" TargetMode="External"/><Relationship Id="rId78" Type="http://schemas.openxmlformats.org/officeDocument/2006/relationships/hyperlink" Target="https://ies.ed.gov/ncee/wwc/PracticeGuide/24"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ese.mo.gov/media/pdf/missouri-comprehensive-school-counseling-program-manual" TargetMode="External"/><Relationship Id="rId13" Type="http://schemas.openxmlformats.org/officeDocument/2006/relationships/hyperlink" Target="https://www.livebinders.com/play/play?id=2278508" TargetMode="External"/><Relationship Id="rId18" Type="http://schemas.openxmlformats.org/officeDocument/2006/relationships/hyperlink" Target="http://tpcjournal.nbcc.org/identifying-role-%20diffusion-in-school-counseling/" TargetMode="External"/><Relationship Id="rId39" Type="http://schemas.openxmlformats.org/officeDocument/2006/relationships/hyperlink" Target="http://tpcjournal.nbcc.org/identifying-role-%20diffusion-in-school-counseling/" TargetMode="External"/><Relationship Id="rId34" Type="http://schemas.openxmlformats.org/officeDocument/2006/relationships/hyperlink" Target="https://ies.ed.gov/ncee/wwc/PracticeGuide/3" TargetMode="External"/><Relationship Id="rId50" Type="http://schemas.openxmlformats.org/officeDocument/2006/relationships/hyperlink" Target="https://missouristate.teamdynamix.com/TDClient/1931/Portal/KB/?CategoryID=15642" TargetMode="External"/><Relationship Id="rId55" Type="http://schemas.openxmlformats.org/officeDocument/2006/relationships/hyperlink" Target="https://www.missouristate.edu/provost/bbsyllabus.htm" TargetMode="External"/><Relationship Id="rId76" Type="http://schemas.openxmlformats.org/officeDocument/2006/relationships/hyperlink" Target="https://ies.ed.gov/ncee/wwc/PracticeGuide/2" TargetMode="External"/><Relationship Id="rId7" Type="http://schemas.openxmlformats.org/officeDocument/2006/relationships/image" Target="media/image1.png"/><Relationship Id="rId71" Type="http://schemas.openxmlformats.org/officeDocument/2006/relationships/hyperlink" Target="https://nationalmentoringresourcecenter.org/index.php/what-works-in-mentoring/resources-for-mentoring-programs.html" TargetMode="External"/><Relationship Id="rId2" Type="http://schemas.openxmlformats.org/officeDocument/2006/relationships/styles" Target="styles.xml"/><Relationship Id="rId29" Type="http://schemas.openxmlformats.org/officeDocument/2006/relationships/hyperlink" Target="https://www.livebinders.com/play/play?id=2278508" TargetMode="External"/><Relationship Id="rId24" Type="http://schemas.openxmlformats.org/officeDocument/2006/relationships/hyperlink" Target="http://tmhs.tellurideschool.org/UserFiles/Servers/Server_4162201/File/JHubbard/MTSS.Building%20Level%20Teaming%20Structures.pdf" TargetMode="External"/><Relationship Id="rId40" Type="http://schemas.openxmlformats.org/officeDocument/2006/relationships/hyperlink" Target="http://www.counseling.org/resources/library/VISTAS/vistas06_online-" TargetMode="External"/><Relationship Id="rId45" Type="http://schemas.openxmlformats.org/officeDocument/2006/relationships/hyperlink" Target="https://www.mentoring.org/new-site/wp-content/uploads/2016/01/Final_Elements_Publication_Fourth.pdf" TargetMode="External"/><Relationship Id="rId66" Type="http://schemas.openxmlformats.org/officeDocument/2006/relationships/hyperlink" Target="https://ies.ed.gov/ncee/wwc/PracticeGuide/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21</Pages>
  <Words>6761</Words>
  <Characters>38541</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Microsoft Word - COU704.docx</vt:lpstr>
    </vt:vector>
  </TitlesOfParts>
  <Company/>
  <LinksUpToDate>false</LinksUpToDate>
  <CharactersWithSpaces>45212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COU704.docx</dc:title>
  <cp:lastModifiedBy>Karrie Swan</cp:lastModifiedBy>
  <cp:revision>6</cp:revision>
  <dcterms:created xsi:type="dcterms:W3CDTF">2022-10-21T18:23:00Z</dcterms:created>
  <dcterms:modified xsi:type="dcterms:W3CDTF">2022-10-23T05:23:00Z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2022-01-28T00:00:00Z</vt:filetime>
  </property>
  <property fmtid="{D5CDD505-2E9C-101B-9397-08002B2CF9AE}" pid="3" name="Creator">
    <vt:lpwstr>Word</vt:lpwstr>
  </property>
  <property fmtid="{D5CDD505-2E9C-101B-9397-08002B2CF9AE}" pid="4" name="LastSaved">
    <vt:filetime>2022-05-24T00:00:00Z</vt:filetime>
  </property>
</Properties>
</file>