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9BE658" w14:textId="77777777" w:rsidR="006C3150" w:rsidRPr="00F919B5" w:rsidRDefault="00091D1B" w:rsidP="00091D1B">
      <w:pPr>
        <w:jc w:val="center"/>
        <w:rPr>
          <w:rFonts w:asciiTheme="majorHAnsi" w:hAnsiTheme="majorHAnsi"/>
          <w:b/>
        </w:rPr>
      </w:pPr>
      <w:r w:rsidRPr="00F919B5">
        <w:rPr>
          <w:rFonts w:asciiTheme="majorHAnsi" w:hAnsiTheme="majorHAnsi"/>
          <w:b/>
        </w:rPr>
        <w:t>COU Faculty meeting</w:t>
      </w:r>
    </w:p>
    <w:p w14:paraId="09E087DA" w14:textId="4F76AFF2" w:rsidR="00091D1B" w:rsidRPr="00F919B5" w:rsidRDefault="00554FB6" w:rsidP="00091D1B">
      <w:pPr>
        <w:jc w:val="center"/>
        <w:rPr>
          <w:rFonts w:asciiTheme="majorHAnsi" w:hAnsiTheme="majorHAnsi"/>
        </w:rPr>
      </w:pPr>
      <w:r>
        <w:rPr>
          <w:rFonts w:asciiTheme="majorHAnsi" w:hAnsiTheme="majorHAnsi"/>
        </w:rPr>
        <w:t>September 28,</w:t>
      </w:r>
      <w:r w:rsidR="00E210BA" w:rsidRPr="00F919B5">
        <w:rPr>
          <w:rFonts w:asciiTheme="majorHAnsi" w:hAnsiTheme="majorHAnsi"/>
        </w:rPr>
        <w:t xml:space="preserve"> 2016</w:t>
      </w:r>
    </w:p>
    <w:p w14:paraId="05C86D6C" w14:textId="193C6057" w:rsidR="00091D1B" w:rsidRPr="00F919B5" w:rsidRDefault="00D47FFD" w:rsidP="00091D1B">
      <w:pPr>
        <w:jc w:val="center"/>
        <w:rPr>
          <w:rFonts w:asciiTheme="majorHAnsi" w:hAnsiTheme="majorHAnsi"/>
          <w:color w:val="0000FF"/>
        </w:rPr>
      </w:pPr>
      <w:r w:rsidRPr="00F919B5">
        <w:rPr>
          <w:rFonts w:asciiTheme="majorHAnsi" w:hAnsiTheme="majorHAnsi"/>
          <w:color w:val="0000FF"/>
        </w:rPr>
        <w:t>Minutes</w:t>
      </w:r>
      <w:r w:rsidR="006D45D2" w:rsidRPr="00F919B5">
        <w:rPr>
          <w:rFonts w:asciiTheme="majorHAnsi" w:hAnsiTheme="majorHAnsi"/>
          <w:color w:val="0000FF"/>
        </w:rPr>
        <w:t xml:space="preserve"> </w:t>
      </w:r>
    </w:p>
    <w:p w14:paraId="30981893" w14:textId="77777777" w:rsidR="00FD4F47" w:rsidRPr="00F919B5" w:rsidRDefault="00FD4F47" w:rsidP="00091D1B">
      <w:pPr>
        <w:jc w:val="center"/>
        <w:rPr>
          <w:rFonts w:asciiTheme="majorHAnsi" w:hAnsiTheme="majorHAnsi"/>
          <w:color w:val="0000FF"/>
        </w:rPr>
      </w:pPr>
    </w:p>
    <w:p w14:paraId="751A76B0" w14:textId="6BCE000E" w:rsidR="00FF36DB" w:rsidRPr="00F919B5" w:rsidRDefault="00FD4F47" w:rsidP="00FD4F47">
      <w:pPr>
        <w:ind w:hanging="1080"/>
        <w:rPr>
          <w:rFonts w:asciiTheme="majorHAnsi" w:hAnsiTheme="majorHAnsi"/>
          <w:color w:val="0000FF"/>
          <w:sz w:val="22"/>
          <w:szCs w:val="22"/>
        </w:rPr>
      </w:pPr>
      <w:r w:rsidRPr="00F919B5">
        <w:rPr>
          <w:rFonts w:asciiTheme="majorHAnsi" w:hAnsiTheme="majorHAnsi"/>
          <w:color w:val="0000FF"/>
          <w:sz w:val="22"/>
          <w:szCs w:val="22"/>
        </w:rPr>
        <w:t>In attendance</w:t>
      </w:r>
      <w:r w:rsidR="00831F33">
        <w:rPr>
          <w:rFonts w:asciiTheme="majorHAnsi" w:hAnsiTheme="majorHAnsi"/>
          <w:color w:val="0000FF"/>
          <w:sz w:val="22"/>
          <w:szCs w:val="22"/>
        </w:rPr>
        <w:t>:</w:t>
      </w:r>
      <w:r w:rsidR="005B4DA1">
        <w:rPr>
          <w:rFonts w:asciiTheme="majorHAnsi" w:hAnsiTheme="majorHAnsi"/>
          <w:color w:val="0000FF"/>
          <w:sz w:val="22"/>
          <w:szCs w:val="22"/>
        </w:rPr>
        <w:t xml:space="preserve"> </w:t>
      </w:r>
      <w:r w:rsidR="00554FB6">
        <w:rPr>
          <w:rFonts w:asciiTheme="majorHAnsi" w:hAnsiTheme="majorHAnsi"/>
          <w:color w:val="0000FF"/>
          <w:sz w:val="22"/>
          <w:szCs w:val="22"/>
        </w:rPr>
        <w:t xml:space="preserve"> </w:t>
      </w:r>
      <w:r w:rsidR="005B4DA1">
        <w:rPr>
          <w:rFonts w:asciiTheme="majorHAnsi" w:hAnsiTheme="majorHAnsi"/>
          <w:color w:val="0000FF"/>
          <w:sz w:val="22"/>
          <w:szCs w:val="22"/>
        </w:rPr>
        <w:t xml:space="preserve">Rebecca Smotherman, Paul Maddox, Amy Chenoweth, Marci Dowdy, Joe Hulgus, Taryne Mingo, Robin Farris, </w:t>
      </w:r>
      <w:r w:rsidR="004A3E96">
        <w:rPr>
          <w:rFonts w:asciiTheme="majorHAnsi" w:hAnsiTheme="majorHAnsi"/>
          <w:color w:val="0000FF"/>
          <w:sz w:val="22"/>
          <w:szCs w:val="22"/>
        </w:rPr>
        <w:t xml:space="preserve"> </w:t>
      </w:r>
      <w:r w:rsidR="00BF2860">
        <w:rPr>
          <w:rFonts w:asciiTheme="majorHAnsi" w:hAnsiTheme="majorHAnsi"/>
          <w:color w:val="0000FF"/>
          <w:sz w:val="22"/>
          <w:szCs w:val="22"/>
        </w:rPr>
        <w:t xml:space="preserve">Maia Moore, </w:t>
      </w:r>
      <w:proofErr w:type="spellStart"/>
      <w:r w:rsidR="00BF2860">
        <w:rPr>
          <w:rFonts w:asciiTheme="majorHAnsi" w:hAnsiTheme="majorHAnsi"/>
          <w:color w:val="0000FF"/>
          <w:sz w:val="22"/>
          <w:szCs w:val="22"/>
        </w:rPr>
        <w:t>Jef</w:t>
      </w:r>
      <w:proofErr w:type="spellEnd"/>
      <w:r w:rsidR="00BF2860">
        <w:rPr>
          <w:rFonts w:asciiTheme="majorHAnsi" w:hAnsiTheme="majorHAnsi"/>
          <w:color w:val="0000FF"/>
          <w:sz w:val="22"/>
          <w:szCs w:val="22"/>
        </w:rPr>
        <w:t xml:space="preserve"> Cornelius-White</w:t>
      </w:r>
      <w:r w:rsidR="00554FB6">
        <w:rPr>
          <w:rFonts w:asciiTheme="majorHAnsi" w:hAnsiTheme="majorHAnsi"/>
          <w:color w:val="0000FF"/>
          <w:sz w:val="22"/>
          <w:szCs w:val="22"/>
        </w:rPr>
        <w:t>, James Satterfield</w:t>
      </w:r>
      <w:r w:rsidR="004356DB">
        <w:rPr>
          <w:rFonts w:asciiTheme="majorHAnsi" w:hAnsiTheme="majorHAnsi"/>
          <w:color w:val="0000FF"/>
          <w:sz w:val="22"/>
          <w:szCs w:val="22"/>
        </w:rPr>
        <w:t>, Zoom made available for ALA</w:t>
      </w:r>
    </w:p>
    <w:p w14:paraId="4D215DF1" w14:textId="4B4F33FD" w:rsidR="00FD4F47" w:rsidRPr="00F919B5" w:rsidRDefault="00831F33" w:rsidP="00FD4F47">
      <w:pPr>
        <w:ind w:hanging="1080"/>
        <w:rPr>
          <w:rFonts w:asciiTheme="majorHAnsi" w:hAnsiTheme="majorHAnsi"/>
          <w:color w:val="0000FF"/>
          <w:sz w:val="22"/>
          <w:szCs w:val="22"/>
        </w:rPr>
      </w:pPr>
      <w:r>
        <w:rPr>
          <w:rFonts w:asciiTheme="majorHAnsi" w:hAnsiTheme="majorHAnsi"/>
          <w:color w:val="0000FF"/>
          <w:sz w:val="22"/>
          <w:szCs w:val="22"/>
        </w:rPr>
        <w:t xml:space="preserve">Meeting time: </w:t>
      </w:r>
      <w:r w:rsidR="004A3E96">
        <w:rPr>
          <w:rFonts w:asciiTheme="majorHAnsi" w:hAnsiTheme="majorHAnsi"/>
          <w:color w:val="0000FF"/>
          <w:sz w:val="22"/>
          <w:szCs w:val="22"/>
        </w:rPr>
        <w:t>935</w:t>
      </w:r>
      <w:r>
        <w:rPr>
          <w:rFonts w:asciiTheme="majorHAnsi" w:hAnsiTheme="majorHAnsi"/>
          <w:color w:val="0000FF"/>
          <w:sz w:val="22"/>
          <w:szCs w:val="22"/>
        </w:rPr>
        <w:t xml:space="preserve"> </w:t>
      </w:r>
      <w:r w:rsidR="00FD4F47" w:rsidRPr="00F919B5">
        <w:rPr>
          <w:rFonts w:asciiTheme="majorHAnsi" w:hAnsiTheme="majorHAnsi"/>
          <w:color w:val="0000FF"/>
          <w:sz w:val="22"/>
          <w:szCs w:val="22"/>
        </w:rPr>
        <w:t xml:space="preserve"> </w:t>
      </w:r>
      <w:r>
        <w:rPr>
          <w:rFonts w:asciiTheme="majorHAnsi" w:hAnsiTheme="majorHAnsi"/>
          <w:color w:val="0000FF"/>
          <w:sz w:val="22"/>
          <w:szCs w:val="22"/>
        </w:rPr>
        <w:t xml:space="preserve">    </w:t>
      </w:r>
      <w:r w:rsidR="00FD4F47" w:rsidRPr="00F919B5">
        <w:rPr>
          <w:rFonts w:asciiTheme="majorHAnsi" w:hAnsiTheme="majorHAnsi"/>
          <w:color w:val="0000FF"/>
          <w:sz w:val="22"/>
          <w:szCs w:val="22"/>
        </w:rPr>
        <w:t>adjourned</w:t>
      </w:r>
      <w:r w:rsidR="009B20D6" w:rsidRPr="00F919B5">
        <w:rPr>
          <w:rFonts w:asciiTheme="majorHAnsi" w:hAnsiTheme="majorHAnsi"/>
          <w:color w:val="0000FF"/>
          <w:sz w:val="22"/>
          <w:szCs w:val="22"/>
        </w:rPr>
        <w:t xml:space="preserve"> </w:t>
      </w:r>
      <w:r w:rsidR="004356DB">
        <w:rPr>
          <w:rFonts w:asciiTheme="majorHAnsi" w:hAnsiTheme="majorHAnsi"/>
          <w:color w:val="0000FF"/>
          <w:sz w:val="22"/>
          <w:szCs w:val="22"/>
        </w:rPr>
        <w:t>1145</w:t>
      </w:r>
      <w:r w:rsidR="009B20D6" w:rsidRPr="00F919B5">
        <w:rPr>
          <w:rFonts w:asciiTheme="majorHAnsi" w:hAnsiTheme="majorHAnsi"/>
          <w:color w:val="0000FF"/>
          <w:sz w:val="22"/>
          <w:szCs w:val="22"/>
        </w:rPr>
        <w:t xml:space="preserve">                  </w:t>
      </w:r>
      <w:r w:rsidR="00FD4F47" w:rsidRPr="00F919B5">
        <w:rPr>
          <w:rFonts w:asciiTheme="majorHAnsi" w:hAnsiTheme="majorHAnsi"/>
          <w:color w:val="0000FF"/>
          <w:sz w:val="22"/>
          <w:szCs w:val="22"/>
        </w:rPr>
        <w:t xml:space="preserve">Minutes recorded by </w:t>
      </w:r>
      <w:r w:rsidR="009B20D6" w:rsidRPr="00F919B5">
        <w:rPr>
          <w:rFonts w:asciiTheme="majorHAnsi" w:hAnsiTheme="majorHAnsi"/>
          <w:color w:val="0000FF"/>
          <w:sz w:val="22"/>
          <w:szCs w:val="22"/>
        </w:rPr>
        <w:t>Morgan Gonzalez</w:t>
      </w:r>
    </w:p>
    <w:tbl>
      <w:tblPr>
        <w:tblStyle w:val="TableGrid"/>
        <w:tblW w:w="11047" w:type="dxa"/>
        <w:tblInd w:w="-1062" w:type="dxa"/>
        <w:tblLayout w:type="fixed"/>
        <w:tblLook w:val="04A0" w:firstRow="1" w:lastRow="0" w:firstColumn="1" w:lastColumn="0" w:noHBand="0" w:noVBand="1"/>
      </w:tblPr>
      <w:tblGrid>
        <w:gridCol w:w="1350"/>
        <w:gridCol w:w="2137"/>
        <w:gridCol w:w="2160"/>
        <w:gridCol w:w="3870"/>
        <w:gridCol w:w="810"/>
        <w:gridCol w:w="720"/>
      </w:tblGrid>
      <w:tr w:rsidR="00FD4F47" w:rsidRPr="00F919B5" w14:paraId="33DEC828" w14:textId="77777777" w:rsidTr="00CD26A9">
        <w:tc>
          <w:tcPr>
            <w:tcW w:w="1350" w:type="dxa"/>
          </w:tcPr>
          <w:p w14:paraId="13482F75" w14:textId="77777777" w:rsidR="00FF36DB" w:rsidRPr="00F919B5" w:rsidRDefault="00FF36DB" w:rsidP="00FF36DB">
            <w:pPr>
              <w:rPr>
                <w:rFonts w:asciiTheme="majorHAnsi" w:hAnsiTheme="majorHAnsi"/>
                <w:b/>
                <w:sz w:val="20"/>
                <w:szCs w:val="20"/>
              </w:rPr>
            </w:pPr>
            <w:r w:rsidRPr="00F919B5">
              <w:rPr>
                <w:rFonts w:asciiTheme="majorHAnsi" w:hAnsiTheme="majorHAnsi"/>
                <w:b/>
                <w:sz w:val="20"/>
                <w:szCs w:val="20"/>
              </w:rPr>
              <w:t>Program Area</w:t>
            </w:r>
          </w:p>
        </w:tc>
        <w:tc>
          <w:tcPr>
            <w:tcW w:w="2137" w:type="dxa"/>
          </w:tcPr>
          <w:p w14:paraId="5351562C" w14:textId="77777777" w:rsidR="00FF36DB" w:rsidRPr="00F919B5" w:rsidRDefault="00FF36DB" w:rsidP="00FF36DB">
            <w:pPr>
              <w:rPr>
                <w:rFonts w:asciiTheme="majorHAnsi" w:hAnsiTheme="majorHAnsi"/>
                <w:b/>
                <w:sz w:val="20"/>
                <w:szCs w:val="20"/>
              </w:rPr>
            </w:pPr>
            <w:r w:rsidRPr="00F919B5">
              <w:rPr>
                <w:rFonts w:asciiTheme="majorHAnsi" w:hAnsiTheme="majorHAnsi"/>
                <w:b/>
                <w:sz w:val="20"/>
                <w:szCs w:val="20"/>
              </w:rPr>
              <w:t>Topic</w:t>
            </w:r>
          </w:p>
        </w:tc>
        <w:tc>
          <w:tcPr>
            <w:tcW w:w="2160" w:type="dxa"/>
          </w:tcPr>
          <w:p w14:paraId="7263B870" w14:textId="77777777" w:rsidR="00FF36DB" w:rsidRPr="00F919B5" w:rsidRDefault="00FF36DB" w:rsidP="00FF36DB">
            <w:pPr>
              <w:rPr>
                <w:rFonts w:asciiTheme="majorHAnsi" w:hAnsiTheme="majorHAnsi"/>
                <w:b/>
                <w:sz w:val="20"/>
                <w:szCs w:val="20"/>
              </w:rPr>
            </w:pPr>
            <w:r w:rsidRPr="00F919B5">
              <w:rPr>
                <w:rFonts w:asciiTheme="majorHAnsi" w:hAnsiTheme="majorHAnsi"/>
                <w:b/>
                <w:sz w:val="20"/>
                <w:szCs w:val="20"/>
              </w:rPr>
              <w:t>Task</w:t>
            </w:r>
          </w:p>
        </w:tc>
        <w:tc>
          <w:tcPr>
            <w:tcW w:w="3870" w:type="dxa"/>
          </w:tcPr>
          <w:p w14:paraId="76A79473" w14:textId="77777777" w:rsidR="00FF36DB" w:rsidRPr="00F919B5" w:rsidRDefault="00FF36DB" w:rsidP="00FF36DB">
            <w:pPr>
              <w:rPr>
                <w:rFonts w:asciiTheme="majorHAnsi" w:hAnsiTheme="majorHAnsi"/>
                <w:b/>
                <w:sz w:val="20"/>
                <w:szCs w:val="20"/>
              </w:rPr>
            </w:pPr>
            <w:r w:rsidRPr="00F919B5">
              <w:rPr>
                <w:rFonts w:asciiTheme="majorHAnsi" w:hAnsiTheme="majorHAnsi"/>
                <w:b/>
                <w:sz w:val="20"/>
                <w:szCs w:val="20"/>
              </w:rPr>
              <w:t>Action</w:t>
            </w:r>
          </w:p>
        </w:tc>
        <w:tc>
          <w:tcPr>
            <w:tcW w:w="810" w:type="dxa"/>
          </w:tcPr>
          <w:p w14:paraId="15F6F20C" w14:textId="77777777" w:rsidR="00FF36DB" w:rsidRPr="00F919B5" w:rsidRDefault="00FF36DB" w:rsidP="00FF36DB">
            <w:pPr>
              <w:rPr>
                <w:rFonts w:asciiTheme="majorHAnsi" w:hAnsiTheme="majorHAnsi"/>
                <w:b/>
                <w:sz w:val="20"/>
                <w:szCs w:val="20"/>
              </w:rPr>
            </w:pPr>
            <w:r w:rsidRPr="00F919B5">
              <w:rPr>
                <w:rFonts w:asciiTheme="majorHAnsi" w:hAnsiTheme="majorHAnsi"/>
                <w:b/>
                <w:sz w:val="20"/>
                <w:szCs w:val="20"/>
              </w:rPr>
              <w:t>Who</w:t>
            </w:r>
            <w:r w:rsidR="00A56BDD" w:rsidRPr="00F919B5">
              <w:rPr>
                <w:rFonts w:asciiTheme="majorHAnsi" w:hAnsiTheme="majorHAnsi"/>
                <w:b/>
                <w:sz w:val="20"/>
                <w:szCs w:val="20"/>
              </w:rPr>
              <w:t xml:space="preserve"> is responsible</w:t>
            </w:r>
          </w:p>
        </w:tc>
        <w:tc>
          <w:tcPr>
            <w:tcW w:w="720" w:type="dxa"/>
          </w:tcPr>
          <w:p w14:paraId="3DB069FC" w14:textId="77777777" w:rsidR="00FF36DB" w:rsidRPr="00F919B5" w:rsidRDefault="00FF36DB" w:rsidP="00FF36DB">
            <w:pPr>
              <w:rPr>
                <w:rFonts w:asciiTheme="majorHAnsi" w:hAnsiTheme="majorHAnsi"/>
                <w:b/>
                <w:sz w:val="20"/>
                <w:szCs w:val="20"/>
              </w:rPr>
            </w:pPr>
            <w:r w:rsidRPr="00F919B5">
              <w:rPr>
                <w:rFonts w:asciiTheme="majorHAnsi" w:hAnsiTheme="majorHAnsi"/>
                <w:b/>
                <w:sz w:val="20"/>
                <w:szCs w:val="20"/>
              </w:rPr>
              <w:t>By when</w:t>
            </w:r>
          </w:p>
        </w:tc>
      </w:tr>
      <w:tr w:rsidR="0010386A" w:rsidRPr="00F919B5" w14:paraId="52B6B577" w14:textId="77777777" w:rsidTr="00CD26A9">
        <w:tc>
          <w:tcPr>
            <w:tcW w:w="1350" w:type="dxa"/>
          </w:tcPr>
          <w:p w14:paraId="04B177AF" w14:textId="7DD00741" w:rsidR="0010386A" w:rsidRPr="00F919B5" w:rsidRDefault="0010386A" w:rsidP="00FF36DB">
            <w:pPr>
              <w:rPr>
                <w:rFonts w:asciiTheme="majorHAnsi" w:hAnsiTheme="majorHAnsi"/>
                <w:b/>
              </w:rPr>
            </w:pPr>
          </w:p>
        </w:tc>
        <w:tc>
          <w:tcPr>
            <w:tcW w:w="2137" w:type="dxa"/>
          </w:tcPr>
          <w:p w14:paraId="3AF17F26" w14:textId="30B34C7D" w:rsidR="0010386A" w:rsidRPr="00F919B5" w:rsidRDefault="0010386A" w:rsidP="00FF36DB">
            <w:pPr>
              <w:rPr>
                <w:rFonts w:asciiTheme="majorHAnsi" w:hAnsiTheme="majorHAnsi"/>
                <w:sz w:val="22"/>
                <w:szCs w:val="22"/>
              </w:rPr>
            </w:pPr>
            <w:r w:rsidRPr="00F919B5">
              <w:rPr>
                <w:rFonts w:asciiTheme="majorHAnsi" w:hAnsiTheme="majorHAnsi"/>
                <w:b/>
              </w:rPr>
              <w:t>WELCOME</w:t>
            </w:r>
          </w:p>
        </w:tc>
        <w:tc>
          <w:tcPr>
            <w:tcW w:w="2160" w:type="dxa"/>
          </w:tcPr>
          <w:p w14:paraId="4E32A038" w14:textId="7BE9CBF9" w:rsidR="0010386A" w:rsidRPr="00F919B5" w:rsidRDefault="004356DB" w:rsidP="00E210BA">
            <w:pPr>
              <w:rPr>
                <w:rFonts w:asciiTheme="majorHAnsi" w:hAnsiTheme="majorHAnsi"/>
                <w:sz w:val="22"/>
                <w:szCs w:val="22"/>
              </w:rPr>
            </w:pPr>
            <w:r>
              <w:rPr>
                <w:rFonts w:asciiTheme="majorHAnsi" w:hAnsiTheme="majorHAnsi"/>
                <w:sz w:val="22"/>
                <w:szCs w:val="22"/>
              </w:rPr>
              <w:t>Dr.</w:t>
            </w:r>
            <w:r w:rsidR="00B3381B" w:rsidRPr="00F919B5">
              <w:rPr>
                <w:rFonts w:asciiTheme="majorHAnsi" w:hAnsiTheme="majorHAnsi"/>
                <w:sz w:val="22"/>
                <w:szCs w:val="22"/>
              </w:rPr>
              <w:t xml:space="preserve"> </w:t>
            </w:r>
            <w:r>
              <w:rPr>
                <w:rFonts w:asciiTheme="majorHAnsi" w:hAnsiTheme="majorHAnsi"/>
                <w:sz w:val="22"/>
                <w:szCs w:val="22"/>
              </w:rPr>
              <w:t xml:space="preserve">James Satterfield </w:t>
            </w:r>
          </w:p>
        </w:tc>
        <w:tc>
          <w:tcPr>
            <w:tcW w:w="5400" w:type="dxa"/>
            <w:gridSpan w:val="3"/>
          </w:tcPr>
          <w:p w14:paraId="4F5388DF" w14:textId="5342F7E8" w:rsidR="0010386A" w:rsidRPr="00F919B5" w:rsidRDefault="0010386A" w:rsidP="00FF36DB">
            <w:pPr>
              <w:rPr>
                <w:rFonts w:asciiTheme="majorHAnsi" w:hAnsiTheme="majorHAnsi"/>
                <w:color w:val="0000FF"/>
                <w:sz w:val="22"/>
                <w:szCs w:val="22"/>
              </w:rPr>
            </w:pPr>
            <w:r w:rsidRPr="00F919B5">
              <w:rPr>
                <w:rFonts w:asciiTheme="majorHAnsi" w:hAnsiTheme="majorHAnsi"/>
                <w:color w:val="0000FF"/>
                <w:sz w:val="22"/>
                <w:szCs w:val="22"/>
              </w:rPr>
              <w:t xml:space="preserve"> </w:t>
            </w:r>
            <w:r w:rsidR="004356DB">
              <w:rPr>
                <w:rFonts w:asciiTheme="majorHAnsi" w:hAnsiTheme="majorHAnsi"/>
                <w:color w:val="0000FF"/>
                <w:sz w:val="22"/>
                <w:szCs w:val="22"/>
              </w:rPr>
              <w:t>Conducted</w:t>
            </w:r>
            <w:r w:rsidRPr="00F919B5">
              <w:rPr>
                <w:rFonts w:asciiTheme="majorHAnsi" w:hAnsiTheme="majorHAnsi"/>
                <w:color w:val="0000FF"/>
                <w:sz w:val="22"/>
                <w:szCs w:val="22"/>
              </w:rPr>
              <w:t xml:space="preserve">  </w:t>
            </w:r>
          </w:p>
        </w:tc>
      </w:tr>
      <w:tr w:rsidR="00D50F07" w:rsidRPr="00F919B5" w14:paraId="6A892FB0" w14:textId="77777777" w:rsidTr="00CD26A9">
        <w:tc>
          <w:tcPr>
            <w:tcW w:w="1350" w:type="dxa"/>
          </w:tcPr>
          <w:p w14:paraId="3714E5BF" w14:textId="7C8E81CD" w:rsidR="00D50F07" w:rsidRPr="00F919B5" w:rsidRDefault="00D50F07" w:rsidP="00D50F07">
            <w:pPr>
              <w:rPr>
                <w:rFonts w:asciiTheme="majorHAnsi" w:hAnsiTheme="majorHAnsi"/>
                <w:b/>
              </w:rPr>
            </w:pPr>
            <w:r w:rsidRPr="00F919B5">
              <w:rPr>
                <w:rFonts w:asciiTheme="majorHAnsi" w:hAnsiTheme="majorHAnsi"/>
                <w:b/>
              </w:rPr>
              <w:t>CACREP</w:t>
            </w:r>
          </w:p>
        </w:tc>
        <w:tc>
          <w:tcPr>
            <w:tcW w:w="2137" w:type="dxa"/>
          </w:tcPr>
          <w:p w14:paraId="37BE98D8" w14:textId="021694B4" w:rsidR="00D50F07" w:rsidRPr="00F919B5" w:rsidRDefault="00D50F07" w:rsidP="00D50F07">
            <w:pPr>
              <w:rPr>
                <w:rFonts w:asciiTheme="majorHAnsi" w:hAnsiTheme="majorHAnsi"/>
                <w:b/>
              </w:rPr>
            </w:pPr>
            <w:r>
              <w:rPr>
                <w:rFonts w:asciiTheme="majorHAnsi" w:hAnsiTheme="majorHAnsi"/>
                <w:color w:val="0000FF"/>
                <w:sz w:val="22"/>
                <w:szCs w:val="22"/>
              </w:rPr>
              <w:t>Interim Report</w:t>
            </w:r>
          </w:p>
        </w:tc>
        <w:tc>
          <w:tcPr>
            <w:tcW w:w="2160" w:type="dxa"/>
          </w:tcPr>
          <w:p w14:paraId="25FA62BF" w14:textId="3753815A" w:rsidR="00D50F07" w:rsidRDefault="00D50F07" w:rsidP="00D50F07">
            <w:pPr>
              <w:rPr>
                <w:rFonts w:asciiTheme="majorHAnsi" w:hAnsiTheme="majorHAnsi"/>
                <w:sz w:val="22"/>
                <w:szCs w:val="22"/>
              </w:rPr>
            </w:pPr>
            <w:r>
              <w:rPr>
                <w:rFonts w:asciiTheme="majorHAnsi" w:hAnsiTheme="majorHAnsi"/>
                <w:color w:val="0000FF"/>
                <w:sz w:val="22"/>
                <w:szCs w:val="22"/>
              </w:rPr>
              <w:t xml:space="preserve">JS </w:t>
            </w:r>
          </w:p>
        </w:tc>
        <w:tc>
          <w:tcPr>
            <w:tcW w:w="5400" w:type="dxa"/>
            <w:gridSpan w:val="3"/>
          </w:tcPr>
          <w:p w14:paraId="11AB0FC8" w14:textId="5ED76727" w:rsidR="00D50F07" w:rsidRPr="00F919B5" w:rsidRDefault="00D50F07" w:rsidP="00EC120E">
            <w:pPr>
              <w:rPr>
                <w:rFonts w:asciiTheme="majorHAnsi" w:hAnsiTheme="majorHAnsi"/>
                <w:color w:val="0000FF"/>
                <w:sz w:val="22"/>
                <w:szCs w:val="22"/>
              </w:rPr>
            </w:pPr>
            <w:r>
              <w:rPr>
                <w:rFonts w:asciiTheme="majorHAnsi" w:hAnsiTheme="majorHAnsi"/>
                <w:color w:val="0000FF"/>
                <w:sz w:val="22"/>
                <w:szCs w:val="22"/>
              </w:rPr>
              <w:t xml:space="preserve">  Decision was made to pass the report forward despite discussion on the identity of core faculty. It is important that faculty do the 6 things identified as core faculty markers.</w:t>
            </w:r>
            <w:r w:rsidR="00EC120E">
              <w:rPr>
                <w:rFonts w:asciiTheme="majorHAnsi" w:hAnsiTheme="majorHAnsi"/>
                <w:color w:val="0000FF"/>
                <w:sz w:val="22"/>
                <w:szCs w:val="22"/>
              </w:rPr>
              <w:t xml:space="preserve"> JH to find out cost of CACREP training for support from dean and to have multiple liaisons. Agreement from faculty to get progress items completed.</w:t>
            </w:r>
          </w:p>
        </w:tc>
      </w:tr>
      <w:tr w:rsidR="00832F5B" w:rsidRPr="00F919B5" w14:paraId="45239D50" w14:textId="77777777" w:rsidTr="00CD26A9">
        <w:tc>
          <w:tcPr>
            <w:tcW w:w="1350" w:type="dxa"/>
          </w:tcPr>
          <w:p w14:paraId="3055AAEA" w14:textId="77777777" w:rsidR="00832F5B" w:rsidRPr="00F919B5" w:rsidRDefault="00832F5B" w:rsidP="00832F5B">
            <w:pPr>
              <w:rPr>
                <w:rFonts w:asciiTheme="majorHAnsi" w:hAnsiTheme="majorHAnsi"/>
                <w:b/>
              </w:rPr>
            </w:pPr>
          </w:p>
        </w:tc>
        <w:tc>
          <w:tcPr>
            <w:tcW w:w="2137" w:type="dxa"/>
          </w:tcPr>
          <w:p w14:paraId="618A9E9C" w14:textId="77777777" w:rsidR="00832F5B" w:rsidRPr="00F919B5" w:rsidRDefault="00832F5B" w:rsidP="00832F5B">
            <w:pPr>
              <w:rPr>
                <w:rFonts w:asciiTheme="majorHAnsi" w:hAnsiTheme="majorHAnsi"/>
                <w:b/>
              </w:rPr>
            </w:pPr>
          </w:p>
        </w:tc>
        <w:tc>
          <w:tcPr>
            <w:tcW w:w="2160" w:type="dxa"/>
          </w:tcPr>
          <w:p w14:paraId="1DF3AB14" w14:textId="6F82B8B8" w:rsidR="00832F5B" w:rsidRPr="00F919B5" w:rsidRDefault="00832F5B" w:rsidP="00554FB6">
            <w:pPr>
              <w:rPr>
                <w:rFonts w:asciiTheme="majorHAnsi" w:hAnsiTheme="majorHAnsi"/>
                <w:sz w:val="22"/>
                <w:szCs w:val="22"/>
              </w:rPr>
            </w:pPr>
            <w:r w:rsidRPr="00F919B5">
              <w:rPr>
                <w:rFonts w:asciiTheme="majorHAnsi" w:hAnsiTheme="majorHAnsi"/>
                <w:sz w:val="22"/>
                <w:szCs w:val="22"/>
              </w:rPr>
              <w:t xml:space="preserve">Approval of minutes from </w:t>
            </w:r>
            <w:r w:rsidR="00554FB6">
              <w:rPr>
                <w:rFonts w:asciiTheme="majorHAnsi" w:hAnsiTheme="majorHAnsi"/>
                <w:sz w:val="22"/>
                <w:szCs w:val="22"/>
              </w:rPr>
              <w:t>August</w:t>
            </w:r>
          </w:p>
        </w:tc>
        <w:tc>
          <w:tcPr>
            <w:tcW w:w="5400" w:type="dxa"/>
            <w:gridSpan w:val="3"/>
          </w:tcPr>
          <w:p w14:paraId="4109FD63" w14:textId="590D46B3" w:rsidR="00CB6A36" w:rsidRDefault="00B3381B" w:rsidP="00831F33">
            <w:pPr>
              <w:ind w:left="522" w:hanging="522"/>
              <w:rPr>
                <w:rFonts w:asciiTheme="majorHAnsi" w:hAnsiTheme="majorHAnsi"/>
                <w:color w:val="0000FF"/>
                <w:sz w:val="22"/>
                <w:szCs w:val="22"/>
              </w:rPr>
            </w:pPr>
            <w:r w:rsidRPr="00F919B5">
              <w:rPr>
                <w:rFonts w:asciiTheme="majorHAnsi" w:hAnsiTheme="majorHAnsi"/>
                <w:color w:val="0000FF"/>
                <w:sz w:val="22"/>
                <w:szCs w:val="22"/>
              </w:rPr>
              <w:t xml:space="preserve"> </w:t>
            </w:r>
            <w:r w:rsidR="00831F33">
              <w:rPr>
                <w:rFonts w:asciiTheme="majorHAnsi" w:hAnsiTheme="majorHAnsi"/>
                <w:color w:val="0000FF"/>
                <w:sz w:val="22"/>
                <w:szCs w:val="22"/>
              </w:rPr>
              <w:t xml:space="preserve"> Motion:  </w:t>
            </w:r>
            <w:r w:rsidR="00BF2860">
              <w:rPr>
                <w:rFonts w:asciiTheme="majorHAnsi" w:hAnsiTheme="majorHAnsi"/>
                <w:color w:val="0000FF"/>
                <w:sz w:val="22"/>
                <w:szCs w:val="22"/>
              </w:rPr>
              <w:t xml:space="preserve"> </w:t>
            </w:r>
            <w:r w:rsidR="004356DB">
              <w:rPr>
                <w:rFonts w:asciiTheme="majorHAnsi" w:hAnsiTheme="majorHAnsi"/>
                <w:color w:val="0000FF"/>
                <w:sz w:val="22"/>
                <w:szCs w:val="22"/>
              </w:rPr>
              <w:t>JH</w:t>
            </w:r>
            <w:r w:rsidR="00831F33">
              <w:rPr>
                <w:rFonts w:asciiTheme="majorHAnsi" w:hAnsiTheme="majorHAnsi"/>
                <w:color w:val="0000FF"/>
                <w:sz w:val="22"/>
                <w:szCs w:val="22"/>
              </w:rPr>
              <w:t xml:space="preserve">    Second:</w:t>
            </w:r>
            <w:r w:rsidR="004356DB">
              <w:rPr>
                <w:rFonts w:asciiTheme="majorHAnsi" w:hAnsiTheme="majorHAnsi"/>
                <w:color w:val="0000FF"/>
                <w:sz w:val="22"/>
                <w:szCs w:val="22"/>
              </w:rPr>
              <w:t xml:space="preserve"> AC</w:t>
            </w:r>
            <w:r w:rsidR="005B4DA1">
              <w:rPr>
                <w:rFonts w:asciiTheme="majorHAnsi" w:hAnsiTheme="majorHAnsi"/>
                <w:color w:val="0000FF"/>
                <w:sz w:val="22"/>
                <w:szCs w:val="22"/>
              </w:rPr>
              <w:t xml:space="preserve"> </w:t>
            </w:r>
            <w:r w:rsidR="00BF2860">
              <w:rPr>
                <w:rFonts w:asciiTheme="majorHAnsi" w:hAnsiTheme="majorHAnsi"/>
                <w:color w:val="0000FF"/>
                <w:sz w:val="22"/>
                <w:szCs w:val="22"/>
              </w:rPr>
              <w:t xml:space="preserve"> </w:t>
            </w:r>
            <w:r w:rsidR="005B4DA1">
              <w:rPr>
                <w:rFonts w:asciiTheme="majorHAnsi" w:hAnsiTheme="majorHAnsi"/>
                <w:color w:val="0000FF"/>
                <w:sz w:val="22"/>
                <w:szCs w:val="22"/>
              </w:rPr>
              <w:t xml:space="preserve">  Vote:</w:t>
            </w:r>
            <w:r w:rsidR="004356DB">
              <w:rPr>
                <w:rFonts w:asciiTheme="majorHAnsi" w:hAnsiTheme="majorHAnsi"/>
                <w:color w:val="0000FF"/>
                <w:sz w:val="22"/>
                <w:szCs w:val="22"/>
              </w:rPr>
              <w:t xml:space="preserve"> motion carried</w:t>
            </w:r>
            <w:r w:rsidR="005B4DA1">
              <w:rPr>
                <w:rFonts w:asciiTheme="majorHAnsi" w:hAnsiTheme="majorHAnsi"/>
                <w:color w:val="0000FF"/>
                <w:sz w:val="22"/>
                <w:szCs w:val="22"/>
              </w:rPr>
              <w:t xml:space="preserve"> </w:t>
            </w:r>
            <w:r w:rsidR="00BF2860">
              <w:rPr>
                <w:rFonts w:asciiTheme="majorHAnsi" w:hAnsiTheme="majorHAnsi"/>
                <w:color w:val="0000FF"/>
                <w:sz w:val="22"/>
                <w:szCs w:val="22"/>
              </w:rPr>
              <w:t xml:space="preserve"> </w:t>
            </w:r>
          </w:p>
          <w:p w14:paraId="27F6E107" w14:textId="4788C709" w:rsidR="00831F33" w:rsidRPr="00F919B5" w:rsidRDefault="00831F33" w:rsidP="00BF2860">
            <w:pPr>
              <w:ind w:left="522" w:hanging="522"/>
              <w:rPr>
                <w:rFonts w:asciiTheme="majorHAnsi" w:hAnsiTheme="majorHAnsi"/>
                <w:color w:val="0000FF"/>
                <w:sz w:val="22"/>
                <w:szCs w:val="22"/>
              </w:rPr>
            </w:pPr>
            <w:r>
              <w:rPr>
                <w:rFonts w:asciiTheme="majorHAnsi" w:hAnsiTheme="majorHAnsi"/>
                <w:color w:val="0000FF"/>
                <w:sz w:val="22"/>
                <w:szCs w:val="22"/>
              </w:rPr>
              <w:t>Discussion:</w:t>
            </w:r>
            <w:r w:rsidR="005B4DA1">
              <w:rPr>
                <w:rFonts w:asciiTheme="majorHAnsi" w:hAnsiTheme="majorHAnsi"/>
                <w:color w:val="0000FF"/>
                <w:sz w:val="22"/>
                <w:szCs w:val="22"/>
              </w:rPr>
              <w:t xml:space="preserve"> </w:t>
            </w:r>
            <w:r w:rsidR="00BF2860">
              <w:rPr>
                <w:rFonts w:asciiTheme="majorHAnsi" w:hAnsiTheme="majorHAnsi"/>
                <w:color w:val="0000FF"/>
                <w:sz w:val="22"/>
                <w:szCs w:val="22"/>
              </w:rPr>
              <w:t xml:space="preserve"> </w:t>
            </w:r>
          </w:p>
        </w:tc>
      </w:tr>
      <w:tr w:rsidR="00832F5B" w:rsidRPr="00F919B5" w14:paraId="1A7592EE" w14:textId="77777777" w:rsidTr="00CD26A9">
        <w:tc>
          <w:tcPr>
            <w:tcW w:w="1350" w:type="dxa"/>
          </w:tcPr>
          <w:p w14:paraId="10D8038F" w14:textId="3B24106D" w:rsidR="00832F5B" w:rsidRPr="00F919B5" w:rsidRDefault="00832F5B" w:rsidP="00832F5B">
            <w:pPr>
              <w:rPr>
                <w:rFonts w:asciiTheme="majorHAnsi" w:hAnsiTheme="majorHAnsi"/>
                <w:b/>
              </w:rPr>
            </w:pPr>
          </w:p>
        </w:tc>
        <w:tc>
          <w:tcPr>
            <w:tcW w:w="2137" w:type="dxa"/>
          </w:tcPr>
          <w:p w14:paraId="4A0D4C0E" w14:textId="77777777" w:rsidR="00832F5B" w:rsidRPr="00F919B5" w:rsidRDefault="00832F5B" w:rsidP="00832F5B">
            <w:pPr>
              <w:rPr>
                <w:rFonts w:asciiTheme="majorHAnsi" w:hAnsiTheme="majorHAnsi"/>
                <w:b/>
              </w:rPr>
            </w:pPr>
          </w:p>
        </w:tc>
        <w:tc>
          <w:tcPr>
            <w:tcW w:w="2160" w:type="dxa"/>
          </w:tcPr>
          <w:p w14:paraId="32690DC1" w14:textId="77777777" w:rsidR="00832F5B" w:rsidRDefault="00832F5B" w:rsidP="00BF2860">
            <w:pPr>
              <w:rPr>
                <w:rFonts w:asciiTheme="majorHAnsi" w:hAnsiTheme="majorHAnsi"/>
                <w:sz w:val="22"/>
                <w:szCs w:val="22"/>
              </w:rPr>
            </w:pPr>
            <w:r w:rsidRPr="00F919B5">
              <w:rPr>
                <w:rFonts w:asciiTheme="majorHAnsi" w:hAnsiTheme="majorHAnsi"/>
                <w:sz w:val="22"/>
                <w:szCs w:val="22"/>
              </w:rPr>
              <w:t xml:space="preserve"> Popcorn round</w:t>
            </w:r>
            <w:r w:rsidR="005B4DA1">
              <w:rPr>
                <w:rFonts w:asciiTheme="majorHAnsi" w:hAnsiTheme="majorHAnsi"/>
                <w:sz w:val="22"/>
                <w:szCs w:val="22"/>
              </w:rPr>
              <w:t xml:space="preserve">: </w:t>
            </w:r>
            <w:r w:rsidR="00BF2860">
              <w:rPr>
                <w:rFonts w:asciiTheme="majorHAnsi" w:hAnsiTheme="majorHAnsi"/>
                <w:sz w:val="22"/>
                <w:szCs w:val="22"/>
              </w:rPr>
              <w:t>What did you do for the summer related to counseling?</w:t>
            </w:r>
          </w:p>
          <w:p w14:paraId="7B2B9D62" w14:textId="7E6EB953" w:rsidR="004356DB" w:rsidRPr="00F919B5" w:rsidRDefault="004356DB" w:rsidP="00BF2860">
            <w:pPr>
              <w:rPr>
                <w:rFonts w:asciiTheme="majorHAnsi" w:hAnsiTheme="majorHAnsi"/>
                <w:sz w:val="22"/>
                <w:szCs w:val="22"/>
              </w:rPr>
            </w:pPr>
            <w:r w:rsidRPr="004356DB">
              <w:rPr>
                <w:rFonts w:asciiTheme="majorHAnsi" w:hAnsiTheme="majorHAnsi"/>
                <w:color w:val="0000FF"/>
                <w:sz w:val="22"/>
                <w:szCs w:val="22"/>
              </w:rPr>
              <w:t>Popcorn round was conducted at the end of the meeting. Faculty were advised by Dr. JS to email their responses to MG</w:t>
            </w:r>
          </w:p>
        </w:tc>
        <w:tc>
          <w:tcPr>
            <w:tcW w:w="5400" w:type="dxa"/>
            <w:gridSpan w:val="3"/>
          </w:tcPr>
          <w:p w14:paraId="41ADB283" w14:textId="1ED848C2" w:rsidR="00CD26A9" w:rsidRPr="00CD26A9" w:rsidRDefault="00CD26A9" w:rsidP="00CD26A9">
            <w:pPr>
              <w:shd w:val="clear" w:color="auto" w:fill="FFFFFF"/>
              <w:rPr>
                <w:rFonts w:ascii="Segoe UI" w:eastAsia="Times New Roman" w:hAnsi="Segoe UI" w:cs="Segoe UI"/>
                <w:color w:val="212121"/>
                <w:sz w:val="23"/>
                <w:szCs w:val="23"/>
              </w:rPr>
            </w:pPr>
            <w:r>
              <w:rPr>
                <w:rFonts w:asciiTheme="majorHAnsi" w:hAnsiTheme="majorHAnsi"/>
                <w:color w:val="0000FF"/>
                <w:sz w:val="22"/>
                <w:szCs w:val="22"/>
              </w:rPr>
              <w:t>RS-</w:t>
            </w:r>
            <w:r>
              <w:rPr>
                <w:rFonts w:ascii="Calibri" w:eastAsia="Times New Roman" w:hAnsi="Calibri" w:cs="Segoe UI"/>
                <w:color w:val="212121"/>
                <w:sz w:val="22"/>
                <w:szCs w:val="22"/>
              </w:rPr>
              <w:t xml:space="preserve"> </w:t>
            </w:r>
            <w:r w:rsidRPr="00CD26A9">
              <w:rPr>
                <w:rFonts w:ascii="Calibri" w:eastAsia="Times New Roman" w:hAnsi="Calibri" w:cs="Segoe UI"/>
                <w:color w:val="1F27C3"/>
                <w:sz w:val="22"/>
                <w:szCs w:val="22"/>
              </w:rPr>
              <w:t>scheduled to present to para-educators at Lebanon’s Esther Elementary School on Friday, October 15</w:t>
            </w:r>
            <w:r w:rsidRPr="00CD26A9">
              <w:rPr>
                <w:rFonts w:ascii="Calibri" w:eastAsia="Times New Roman" w:hAnsi="Calibri" w:cs="Segoe UI"/>
                <w:color w:val="1F27C3"/>
                <w:sz w:val="20"/>
                <w:szCs w:val="20"/>
                <w:vertAlign w:val="superscript"/>
              </w:rPr>
              <w:t>th</w:t>
            </w:r>
            <w:r w:rsidRPr="00CD26A9">
              <w:rPr>
                <w:rFonts w:ascii="Calibri" w:eastAsia="Times New Roman" w:hAnsi="Calibri" w:cs="Segoe UI"/>
                <w:color w:val="1F27C3"/>
                <w:sz w:val="22"/>
                <w:szCs w:val="22"/>
              </w:rPr>
              <w:t xml:space="preserve"> also scheduled to co-present at the national APT conference.</w:t>
            </w:r>
            <w:r w:rsidRPr="00CD26A9">
              <w:rPr>
                <w:rFonts w:ascii="Calibri" w:eastAsia="Times New Roman" w:hAnsi="Calibri" w:cs="Segoe UI"/>
                <w:color w:val="002060"/>
                <w:sz w:val="22"/>
                <w:szCs w:val="22"/>
              </w:rPr>
              <w:t xml:space="preserve"> </w:t>
            </w:r>
          </w:p>
          <w:p w14:paraId="7116D11A" w14:textId="0AB89C68" w:rsidR="005B4DA1" w:rsidRDefault="00942E66" w:rsidP="005B4DA1">
            <w:pPr>
              <w:rPr>
                <w:rFonts w:asciiTheme="majorHAnsi" w:hAnsiTheme="majorHAnsi"/>
                <w:color w:val="0000FF"/>
                <w:sz w:val="22"/>
                <w:szCs w:val="22"/>
              </w:rPr>
            </w:pPr>
            <w:r>
              <w:rPr>
                <w:rFonts w:asciiTheme="majorHAnsi" w:hAnsiTheme="majorHAnsi"/>
                <w:color w:val="0000FF"/>
                <w:sz w:val="22"/>
                <w:szCs w:val="22"/>
              </w:rPr>
              <w:t xml:space="preserve">AC- </w:t>
            </w:r>
            <w:r w:rsidR="004356DB">
              <w:rPr>
                <w:rFonts w:asciiTheme="majorHAnsi" w:hAnsiTheme="majorHAnsi"/>
                <w:color w:val="0000FF"/>
                <w:sz w:val="22"/>
                <w:szCs w:val="22"/>
              </w:rPr>
              <w:t xml:space="preserve"> </w:t>
            </w:r>
            <w:r w:rsidR="00FA7E43">
              <w:rPr>
                <w:rFonts w:asciiTheme="majorHAnsi" w:hAnsiTheme="majorHAnsi"/>
                <w:color w:val="0000FF"/>
                <w:sz w:val="22"/>
                <w:szCs w:val="22"/>
              </w:rPr>
              <w:t>no response</w:t>
            </w:r>
          </w:p>
          <w:p w14:paraId="03E2C30A" w14:textId="5C3C2707" w:rsidR="005B4DA1" w:rsidRDefault="005B4DA1" w:rsidP="005B4DA1">
            <w:pPr>
              <w:rPr>
                <w:rFonts w:asciiTheme="majorHAnsi" w:hAnsiTheme="majorHAnsi"/>
                <w:color w:val="0000FF"/>
                <w:sz w:val="22"/>
                <w:szCs w:val="22"/>
              </w:rPr>
            </w:pPr>
            <w:r>
              <w:rPr>
                <w:rFonts w:asciiTheme="majorHAnsi" w:hAnsiTheme="majorHAnsi"/>
                <w:color w:val="0000FF"/>
                <w:sz w:val="22"/>
                <w:szCs w:val="22"/>
              </w:rPr>
              <w:t>M</w:t>
            </w:r>
            <w:r w:rsidR="00942E66">
              <w:rPr>
                <w:rFonts w:asciiTheme="majorHAnsi" w:hAnsiTheme="majorHAnsi"/>
                <w:color w:val="0000FF"/>
                <w:sz w:val="22"/>
                <w:szCs w:val="22"/>
              </w:rPr>
              <w:t xml:space="preserve">D- </w:t>
            </w:r>
            <w:r w:rsidR="004356DB">
              <w:rPr>
                <w:rFonts w:asciiTheme="majorHAnsi" w:hAnsiTheme="majorHAnsi"/>
                <w:color w:val="0000FF"/>
                <w:sz w:val="22"/>
                <w:szCs w:val="22"/>
              </w:rPr>
              <w:t xml:space="preserve"> </w:t>
            </w:r>
            <w:r w:rsidR="00FA7E43">
              <w:rPr>
                <w:rFonts w:asciiTheme="majorHAnsi" w:hAnsiTheme="majorHAnsi"/>
                <w:color w:val="0000FF"/>
                <w:sz w:val="22"/>
                <w:szCs w:val="22"/>
              </w:rPr>
              <w:t>no response</w:t>
            </w:r>
          </w:p>
          <w:p w14:paraId="7CB9EB15" w14:textId="77777777" w:rsidR="004356DB" w:rsidRPr="004356DB" w:rsidRDefault="005B4DA1" w:rsidP="004356DB">
            <w:pPr>
              <w:rPr>
                <w:color w:val="0000FF"/>
              </w:rPr>
            </w:pPr>
            <w:r>
              <w:rPr>
                <w:rFonts w:asciiTheme="majorHAnsi" w:hAnsiTheme="majorHAnsi"/>
                <w:color w:val="0000FF"/>
                <w:sz w:val="22"/>
                <w:szCs w:val="22"/>
              </w:rPr>
              <w:t xml:space="preserve">RF- </w:t>
            </w:r>
            <w:r w:rsidR="004356DB" w:rsidRPr="004356DB">
              <w:rPr>
                <w:color w:val="0000FF"/>
              </w:rPr>
              <w:t>The Clinic is co-hosting, again this year the Director’s Creativity Showcase sponsored by the Missouri Mental Health Foundation;</w:t>
            </w:r>
          </w:p>
          <w:p w14:paraId="037C8429" w14:textId="77777777" w:rsidR="004356DB" w:rsidRPr="004356DB" w:rsidRDefault="004356DB" w:rsidP="004356DB">
            <w:pPr>
              <w:rPr>
                <w:color w:val="0000FF"/>
              </w:rPr>
            </w:pPr>
            <w:r w:rsidRPr="004356DB">
              <w:rPr>
                <w:color w:val="0000FF"/>
              </w:rPr>
              <w:t>On November 4 – the Clinic will have its two Fall workshops (presenters: Dr. Paul Maddox and Carl Dawson); enrollment is currently at 25 (morning session) and 34 (afternoon session).</w:t>
            </w:r>
          </w:p>
          <w:p w14:paraId="7C939B41" w14:textId="3DE8F9A7" w:rsidR="005B4DA1" w:rsidRDefault="005B4DA1" w:rsidP="005B4DA1">
            <w:pPr>
              <w:rPr>
                <w:rFonts w:asciiTheme="majorHAnsi" w:hAnsiTheme="majorHAnsi"/>
                <w:color w:val="0000FF"/>
                <w:sz w:val="22"/>
                <w:szCs w:val="22"/>
              </w:rPr>
            </w:pPr>
            <w:r>
              <w:rPr>
                <w:rFonts w:asciiTheme="majorHAnsi" w:hAnsiTheme="majorHAnsi"/>
                <w:color w:val="0000FF"/>
                <w:sz w:val="22"/>
                <w:szCs w:val="22"/>
              </w:rPr>
              <w:t xml:space="preserve">TM- </w:t>
            </w:r>
            <w:r w:rsidR="004356DB">
              <w:rPr>
                <w:rFonts w:asciiTheme="majorHAnsi" w:hAnsiTheme="majorHAnsi"/>
                <w:color w:val="0000FF"/>
                <w:sz w:val="22"/>
                <w:szCs w:val="22"/>
              </w:rPr>
              <w:t xml:space="preserve"> </w:t>
            </w:r>
            <w:r w:rsidR="00FA7E43">
              <w:rPr>
                <w:rFonts w:asciiTheme="majorHAnsi" w:hAnsiTheme="majorHAnsi"/>
                <w:color w:val="0000FF"/>
                <w:sz w:val="22"/>
                <w:szCs w:val="22"/>
              </w:rPr>
              <w:t>no response</w:t>
            </w:r>
          </w:p>
          <w:p w14:paraId="6D74F595" w14:textId="6E515740" w:rsidR="005B4DA1" w:rsidRDefault="005B4DA1" w:rsidP="005B4DA1">
            <w:pPr>
              <w:rPr>
                <w:rFonts w:asciiTheme="majorHAnsi" w:hAnsiTheme="majorHAnsi"/>
                <w:color w:val="0000FF"/>
                <w:sz w:val="22"/>
                <w:szCs w:val="22"/>
              </w:rPr>
            </w:pPr>
            <w:r>
              <w:rPr>
                <w:rFonts w:asciiTheme="majorHAnsi" w:hAnsiTheme="majorHAnsi"/>
                <w:color w:val="0000FF"/>
                <w:sz w:val="22"/>
                <w:szCs w:val="22"/>
              </w:rPr>
              <w:t xml:space="preserve">JH- </w:t>
            </w:r>
            <w:r w:rsidR="004356DB">
              <w:rPr>
                <w:rFonts w:asciiTheme="majorHAnsi" w:hAnsiTheme="majorHAnsi"/>
                <w:color w:val="0000FF"/>
                <w:sz w:val="22"/>
                <w:szCs w:val="22"/>
              </w:rPr>
              <w:t xml:space="preserve"> </w:t>
            </w:r>
            <w:r w:rsidR="00FA7E43">
              <w:rPr>
                <w:rFonts w:asciiTheme="majorHAnsi" w:hAnsiTheme="majorHAnsi"/>
                <w:color w:val="0000FF"/>
                <w:sz w:val="22"/>
                <w:szCs w:val="22"/>
              </w:rPr>
              <w:t>no response</w:t>
            </w:r>
          </w:p>
          <w:p w14:paraId="4C18D093" w14:textId="1BE9852B" w:rsidR="00944FB7" w:rsidRPr="00944FB7" w:rsidRDefault="005B4DA1" w:rsidP="00944FB7">
            <w:pPr>
              <w:rPr>
                <w:rFonts w:ascii="Calibri" w:eastAsia="Times New Roman" w:hAnsi="Calibri"/>
                <w:color w:val="3333FF"/>
                <w:sz w:val="21"/>
                <w:szCs w:val="21"/>
              </w:rPr>
            </w:pPr>
            <w:r>
              <w:rPr>
                <w:rFonts w:asciiTheme="majorHAnsi" w:hAnsiTheme="majorHAnsi"/>
                <w:color w:val="0000FF"/>
                <w:sz w:val="22"/>
                <w:szCs w:val="22"/>
              </w:rPr>
              <w:t>RPM</w:t>
            </w:r>
            <w:r w:rsidRPr="00944FB7">
              <w:rPr>
                <w:rFonts w:asciiTheme="majorHAnsi" w:hAnsiTheme="majorHAnsi"/>
                <w:color w:val="3333FF"/>
                <w:sz w:val="22"/>
                <w:szCs w:val="22"/>
              </w:rPr>
              <w:t xml:space="preserve">- </w:t>
            </w:r>
            <w:bookmarkStart w:id="0" w:name="_GoBack"/>
            <w:bookmarkEnd w:id="0"/>
            <w:r w:rsidR="00944FB7" w:rsidRPr="00944FB7">
              <w:rPr>
                <w:rFonts w:ascii="Calibri" w:eastAsia="Times New Roman" w:hAnsi="Calibri"/>
                <w:color w:val="3333FF"/>
                <w:sz w:val="21"/>
                <w:szCs w:val="21"/>
              </w:rPr>
              <w:t>During the summer, I  presented at the Wyoming Association for Play Therapy Conference in June, facilitating an all day workshop while at the conference. In relation to the COE Summer Research Support for New Faculty Grant that I received, I worked to develop a research study that is being conducted during the Fall 2016 semester. I also worked in the clinic throughout the summer providing counseling services to child clients.</w:t>
            </w:r>
          </w:p>
          <w:p w14:paraId="6F068385" w14:textId="77777777" w:rsidR="00944FB7" w:rsidRDefault="00944FB7" w:rsidP="00944FB7">
            <w:pPr>
              <w:rPr>
                <w:rFonts w:ascii="Calibri" w:eastAsia="Times New Roman" w:hAnsi="Calibri"/>
                <w:color w:val="000000"/>
                <w:sz w:val="21"/>
                <w:szCs w:val="21"/>
              </w:rPr>
            </w:pPr>
          </w:p>
          <w:p w14:paraId="4A6CEC01" w14:textId="1084A774" w:rsidR="005B4DA1" w:rsidRDefault="005B4DA1" w:rsidP="005B4DA1">
            <w:pPr>
              <w:rPr>
                <w:rFonts w:asciiTheme="majorHAnsi" w:hAnsiTheme="majorHAnsi"/>
                <w:color w:val="0000FF"/>
                <w:sz w:val="22"/>
                <w:szCs w:val="22"/>
              </w:rPr>
            </w:pPr>
          </w:p>
          <w:p w14:paraId="4B7D7DD4" w14:textId="6011E6AE" w:rsidR="005B4DA1" w:rsidRDefault="00205F71" w:rsidP="005B4DA1">
            <w:pPr>
              <w:rPr>
                <w:rFonts w:asciiTheme="majorHAnsi" w:hAnsiTheme="majorHAnsi"/>
                <w:color w:val="0000FF"/>
                <w:sz w:val="22"/>
                <w:szCs w:val="22"/>
              </w:rPr>
            </w:pPr>
            <w:r>
              <w:rPr>
                <w:rFonts w:asciiTheme="majorHAnsi" w:hAnsiTheme="majorHAnsi"/>
                <w:color w:val="0000FF"/>
                <w:sz w:val="22"/>
                <w:szCs w:val="22"/>
              </w:rPr>
              <w:t xml:space="preserve">MNM- </w:t>
            </w:r>
            <w:r w:rsidR="004356DB">
              <w:rPr>
                <w:rFonts w:asciiTheme="majorHAnsi" w:hAnsiTheme="majorHAnsi"/>
                <w:color w:val="0000FF"/>
                <w:sz w:val="22"/>
                <w:szCs w:val="22"/>
              </w:rPr>
              <w:t xml:space="preserve"> </w:t>
            </w:r>
            <w:r w:rsidR="00FA7E43">
              <w:rPr>
                <w:rFonts w:asciiTheme="majorHAnsi" w:hAnsiTheme="majorHAnsi"/>
                <w:color w:val="0000FF"/>
                <w:sz w:val="22"/>
                <w:szCs w:val="22"/>
              </w:rPr>
              <w:t>no response</w:t>
            </w:r>
          </w:p>
          <w:p w14:paraId="150CF70F" w14:textId="77777777" w:rsidR="004356DB" w:rsidRPr="004356DB" w:rsidRDefault="00E9464F" w:rsidP="004356DB">
            <w:pPr>
              <w:rPr>
                <w:rFonts w:ascii="Calibri" w:eastAsia="Times New Roman" w:hAnsi="Calibri"/>
                <w:color w:val="0000FF"/>
                <w:sz w:val="21"/>
                <w:szCs w:val="21"/>
              </w:rPr>
            </w:pPr>
            <w:r>
              <w:rPr>
                <w:rFonts w:asciiTheme="majorHAnsi" w:hAnsiTheme="majorHAnsi"/>
                <w:color w:val="0000FF"/>
                <w:sz w:val="22"/>
                <w:szCs w:val="22"/>
              </w:rPr>
              <w:t>JCW-</w:t>
            </w:r>
            <w:r w:rsidR="004356DB">
              <w:rPr>
                <w:rFonts w:asciiTheme="majorHAnsi" w:hAnsiTheme="majorHAnsi"/>
                <w:color w:val="0000FF"/>
                <w:sz w:val="22"/>
                <w:szCs w:val="22"/>
              </w:rPr>
              <w:t xml:space="preserve"> </w:t>
            </w:r>
            <w:r w:rsidR="004356DB" w:rsidRPr="004356DB">
              <w:rPr>
                <w:rFonts w:ascii="Calibri" w:eastAsia="Times New Roman" w:hAnsi="Calibri"/>
                <w:color w:val="0000FF"/>
                <w:sz w:val="21"/>
                <w:szCs w:val="21"/>
              </w:rPr>
              <w:t xml:space="preserve">I am conducting a Supervising PLPCs workshop for MO Mental Health Counseling Association in October. I have an article under re-review at </w:t>
            </w:r>
            <w:r w:rsidR="004356DB" w:rsidRPr="004356DB">
              <w:rPr>
                <w:rFonts w:ascii="Calibri" w:eastAsia="Times New Roman" w:hAnsi="Calibri"/>
                <w:iCs/>
                <w:color w:val="0000FF"/>
                <w:sz w:val="21"/>
                <w:szCs w:val="21"/>
              </w:rPr>
              <w:t>Journal of LGBT Issues in Counseling</w:t>
            </w:r>
            <w:r w:rsidR="004356DB" w:rsidRPr="004356DB">
              <w:rPr>
                <w:rFonts w:ascii="Calibri" w:eastAsia="Times New Roman" w:hAnsi="Calibri"/>
                <w:color w:val="0000FF"/>
                <w:sz w:val="21"/>
                <w:szCs w:val="21"/>
              </w:rPr>
              <w:t xml:space="preserve">, and manuscripts under review at </w:t>
            </w:r>
            <w:r w:rsidR="004356DB" w:rsidRPr="004356DB">
              <w:rPr>
                <w:rFonts w:ascii="Calibri" w:eastAsia="Times New Roman" w:hAnsi="Calibri"/>
                <w:iCs/>
                <w:color w:val="0000FF"/>
                <w:sz w:val="21"/>
                <w:szCs w:val="21"/>
              </w:rPr>
              <w:t>Measurement and Evaluation in Counseling and Development</w:t>
            </w:r>
            <w:r w:rsidR="004356DB" w:rsidRPr="004356DB">
              <w:rPr>
                <w:rFonts w:ascii="Calibri" w:eastAsia="Times New Roman" w:hAnsi="Calibri"/>
                <w:color w:val="0000FF"/>
                <w:sz w:val="21"/>
                <w:szCs w:val="21"/>
              </w:rPr>
              <w:t xml:space="preserve"> and at </w:t>
            </w:r>
            <w:r w:rsidR="004356DB" w:rsidRPr="004356DB">
              <w:rPr>
                <w:rFonts w:ascii="Calibri" w:eastAsia="Times New Roman" w:hAnsi="Calibri"/>
                <w:iCs/>
                <w:color w:val="0000FF"/>
                <w:sz w:val="21"/>
                <w:szCs w:val="21"/>
              </w:rPr>
              <w:t xml:space="preserve">Journal of Multicultural Counseling and Development </w:t>
            </w:r>
            <w:r w:rsidR="004356DB" w:rsidRPr="004356DB">
              <w:rPr>
                <w:rFonts w:ascii="Calibri" w:eastAsia="Times New Roman" w:hAnsi="Calibri"/>
                <w:color w:val="0000FF"/>
                <w:sz w:val="21"/>
                <w:szCs w:val="21"/>
              </w:rPr>
              <w:t>and</w:t>
            </w:r>
            <w:r w:rsidR="004356DB" w:rsidRPr="004356DB">
              <w:rPr>
                <w:rFonts w:ascii="Calibri" w:eastAsia="Times New Roman" w:hAnsi="Calibri"/>
                <w:iCs/>
                <w:color w:val="0000FF"/>
                <w:sz w:val="21"/>
                <w:szCs w:val="21"/>
              </w:rPr>
              <w:t xml:space="preserve"> Journal for Multicultural Education</w:t>
            </w:r>
          </w:p>
          <w:p w14:paraId="5341B2CF" w14:textId="29CB8D42" w:rsidR="00831F33" w:rsidRPr="00F919B5" w:rsidRDefault="00E9464F" w:rsidP="004356DB">
            <w:pPr>
              <w:rPr>
                <w:rFonts w:asciiTheme="majorHAnsi" w:hAnsiTheme="majorHAnsi"/>
                <w:color w:val="0000FF"/>
                <w:sz w:val="22"/>
                <w:szCs w:val="22"/>
              </w:rPr>
            </w:pPr>
            <w:r>
              <w:rPr>
                <w:rFonts w:asciiTheme="majorHAnsi" w:hAnsiTheme="majorHAnsi"/>
                <w:color w:val="0000FF"/>
                <w:sz w:val="22"/>
                <w:szCs w:val="22"/>
              </w:rPr>
              <w:t xml:space="preserve"> </w:t>
            </w:r>
            <w:r w:rsidR="004F2168">
              <w:rPr>
                <w:rFonts w:asciiTheme="majorHAnsi" w:hAnsiTheme="majorHAnsi"/>
                <w:color w:val="0000FF"/>
                <w:sz w:val="22"/>
                <w:szCs w:val="22"/>
              </w:rPr>
              <w:t xml:space="preserve">ALA- </w:t>
            </w:r>
            <w:r w:rsidR="004356DB">
              <w:rPr>
                <w:rFonts w:asciiTheme="majorHAnsi" w:hAnsiTheme="majorHAnsi"/>
                <w:color w:val="0000FF"/>
                <w:sz w:val="22"/>
                <w:szCs w:val="22"/>
              </w:rPr>
              <w:t xml:space="preserve"> </w:t>
            </w:r>
            <w:r w:rsidR="00FA7E43">
              <w:rPr>
                <w:rFonts w:asciiTheme="majorHAnsi" w:hAnsiTheme="majorHAnsi"/>
                <w:color w:val="0000FF"/>
                <w:sz w:val="22"/>
                <w:szCs w:val="22"/>
              </w:rPr>
              <w:t>out of town</w:t>
            </w:r>
          </w:p>
        </w:tc>
      </w:tr>
      <w:tr w:rsidR="00E2344F" w:rsidRPr="00F919B5" w14:paraId="4BDF5885" w14:textId="77777777" w:rsidTr="00CD26A9">
        <w:tc>
          <w:tcPr>
            <w:tcW w:w="1350" w:type="dxa"/>
          </w:tcPr>
          <w:p w14:paraId="5E50F48C" w14:textId="28510AA1" w:rsidR="00E2344F" w:rsidRPr="00F919B5" w:rsidRDefault="00E2344F" w:rsidP="00FF36DB">
            <w:pPr>
              <w:rPr>
                <w:rFonts w:asciiTheme="majorHAnsi" w:hAnsiTheme="majorHAnsi"/>
                <w:b/>
              </w:rPr>
            </w:pPr>
            <w:r w:rsidRPr="00F919B5">
              <w:rPr>
                <w:rFonts w:asciiTheme="majorHAnsi" w:hAnsiTheme="majorHAnsi"/>
                <w:b/>
              </w:rPr>
              <w:t>CLINIC update (Robin)</w:t>
            </w:r>
          </w:p>
        </w:tc>
        <w:tc>
          <w:tcPr>
            <w:tcW w:w="2137" w:type="dxa"/>
          </w:tcPr>
          <w:p w14:paraId="62C27B18" w14:textId="7B05BDF3" w:rsidR="00E2344F" w:rsidRPr="00F919B5" w:rsidRDefault="00E210BA" w:rsidP="00FF36DB">
            <w:pPr>
              <w:rPr>
                <w:rFonts w:asciiTheme="majorHAnsi" w:hAnsiTheme="majorHAnsi"/>
                <w:b/>
                <w:sz w:val="22"/>
                <w:szCs w:val="22"/>
              </w:rPr>
            </w:pPr>
            <w:r w:rsidRPr="00F919B5">
              <w:rPr>
                <w:rFonts w:asciiTheme="majorHAnsi" w:hAnsiTheme="majorHAnsi"/>
                <w:b/>
                <w:sz w:val="22"/>
                <w:szCs w:val="22"/>
              </w:rPr>
              <w:t xml:space="preserve">Clinic Advisory </w:t>
            </w:r>
          </w:p>
        </w:tc>
        <w:tc>
          <w:tcPr>
            <w:tcW w:w="2160" w:type="dxa"/>
          </w:tcPr>
          <w:p w14:paraId="7B587595" w14:textId="1F5E7CC6" w:rsidR="00E2344F" w:rsidRPr="00F919B5" w:rsidRDefault="00825EB1" w:rsidP="00B1093B">
            <w:pPr>
              <w:rPr>
                <w:rFonts w:asciiTheme="majorHAnsi" w:hAnsiTheme="majorHAnsi"/>
                <w:sz w:val="22"/>
                <w:szCs w:val="22"/>
              </w:rPr>
            </w:pPr>
            <w:r w:rsidRPr="00F919B5">
              <w:rPr>
                <w:rFonts w:asciiTheme="majorHAnsi" w:hAnsiTheme="majorHAnsi"/>
                <w:sz w:val="22"/>
                <w:szCs w:val="22"/>
              </w:rPr>
              <w:t xml:space="preserve">Robin Farris, Director </w:t>
            </w:r>
            <w:r w:rsidR="00E210BA" w:rsidRPr="00F919B5">
              <w:rPr>
                <w:rFonts w:asciiTheme="majorHAnsi" w:hAnsiTheme="majorHAnsi"/>
                <w:sz w:val="22"/>
                <w:szCs w:val="22"/>
              </w:rPr>
              <w:t>report</w:t>
            </w:r>
          </w:p>
        </w:tc>
        <w:tc>
          <w:tcPr>
            <w:tcW w:w="5400" w:type="dxa"/>
            <w:gridSpan w:val="3"/>
          </w:tcPr>
          <w:p w14:paraId="0E7C268B" w14:textId="25CAD642" w:rsidR="00E14B44" w:rsidRPr="003853C4" w:rsidRDefault="004356DB" w:rsidP="00E85686">
            <w:pPr>
              <w:rPr>
                <w:rFonts w:asciiTheme="majorHAnsi" w:hAnsiTheme="majorHAnsi"/>
                <w:color w:val="3337D9"/>
                <w:sz w:val="22"/>
                <w:szCs w:val="22"/>
              </w:rPr>
            </w:pPr>
            <w:r>
              <w:rPr>
                <w:rFonts w:asciiTheme="majorHAnsi" w:hAnsiTheme="majorHAnsi" w:cs="Arial"/>
                <w:color w:val="3333FF"/>
                <w:sz w:val="20"/>
                <w:szCs w:val="20"/>
              </w:rPr>
              <w:t xml:space="preserve"> </w:t>
            </w:r>
          </w:p>
        </w:tc>
      </w:tr>
      <w:tr w:rsidR="00921146" w:rsidRPr="00F919B5" w14:paraId="27D6B293" w14:textId="77777777" w:rsidTr="00CD26A9">
        <w:tc>
          <w:tcPr>
            <w:tcW w:w="1350" w:type="dxa"/>
          </w:tcPr>
          <w:p w14:paraId="1DD25792" w14:textId="76205F8D" w:rsidR="00921146" w:rsidRPr="00F919B5" w:rsidRDefault="00921146" w:rsidP="00FF36DB">
            <w:pPr>
              <w:rPr>
                <w:rFonts w:asciiTheme="majorHAnsi" w:hAnsiTheme="majorHAnsi"/>
                <w:b/>
              </w:rPr>
            </w:pPr>
            <w:r w:rsidRPr="00F919B5">
              <w:rPr>
                <w:rFonts w:asciiTheme="majorHAnsi" w:hAnsiTheme="majorHAnsi"/>
                <w:b/>
              </w:rPr>
              <w:lastRenderedPageBreak/>
              <w:t>COU Master’s Programs</w:t>
            </w:r>
          </w:p>
        </w:tc>
        <w:tc>
          <w:tcPr>
            <w:tcW w:w="2137" w:type="dxa"/>
          </w:tcPr>
          <w:p w14:paraId="2976470B" w14:textId="4825196D" w:rsidR="00921146" w:rsidRPr="00F919B5" w:rsidRDefault="00921146" w:rsidP="00FF36DB">
            <w:pPr>
              <w:rPr>
                <w:rFonts w:asciiTheme="majorHAnsi" w:hAnsiTheme="majorHAnsi"/>
                <w:sz w:val="22"/>
                <w:szCs w:val="22"/>
              </w:rPr>
            </w:pPr>
            <w:r w:rsidRPr="00F919B5">
              <w:rPr>
                <w:rFonts w:asciiTheme="majorHAnsi" w:hAnsiTheme="majorHAnsi"/>
                <w:sz w:val="22"/>
                <w:szCs w:val="22"/>
              </w:rPr>
              <w:t>Annual Report update</w:t>
            </w:r>
          </w:p>
        </w:tc>
        <w:tc>
          <w:tcPr>
            <w:tcW w:w="2160" w:type="dxa"/>
          </w:tcPr>
          <w:p w14:paraId="39904404" w14:textId="1339A9AC" w:rsidR="00921146" w:rsidRPr="00F919B5" w:rsidRDefault="00E85686" w:rsidP="00FF36DB">
            <w:pPr>
              <w:rPr>
                <w:rFonts w:asciiTheme="majorHAnsi" w:hAnsiTheme="majorHAnsi"/>
                <w:sz w:val="22"/>
                <w:szCs w:val="22"/>
              </w:rPr>
            </w:pPr>
            <w:r>
              <w:rPr>
                <w:rFonts w:asciiTheme="majorHAnsi" w:hAnsiTheme="majorHAnsi"/>
                <w:sz w:val="22"/>
                <w:szCs w:val="22"/>
              </w:rPr>
              <w:t xml:space="preserve"> </w:t>
            </w:r>
          </w:p>
        </w:tc>
        <w:tc>
          <w:tcPr>
            <w:tcW w:w="3870" w:type="dxa"/>
          </w:tcPr>
          <w:p w14:paraId="6E8E312E" w14:textId="31AC0BE7" w:rsidR="008C16FD" w:rsidRPr="00F919B5" w:rsidRDefault="004356DB" w:rsidP="00E14B44">
            <w:pPr>
              <w:ind w:right="-90"/>
              <w:rPr>
                <w:rFonts w:asciiTheme="majorHAnsi" w:hAnsiTheme="majorHAnsi"/>
                <w:color w:val="0000FF"/>
                <w:sz w:val="22"/>
                <w:szCs w:val="22"/>
              </w:rPr>
            </w:pPr>
            <w:r>
              <w:rPr>
                <w:rFonts w:asciiTheme="majorHAnsi" w:hAnsiTheme="majorHAnsi"/>
                <w:color w:val="0000FF"/>
                <w:sz w:val="22"/>
                <w:szCs w:val="22"/>
              </w:rPr>
              <w:t xml:space="preserve"> </w:t>
            </w:r>
            <w:r w:rsidR="00EE122B">
              <w:rPr>
                <w:rFonts w:asciiTheme="majorHAnsi" w:hAnsiTheme="majorHAnsi"/>
                <w:color w:val="0000FF"/>
                <w:sz w:val="22"/>
                <w:szCs w:val="22"/>
              </w:rPr>
              <w:t xml:space="preserve"> </w:t>
            </w:r>
            <w:r w:rsidR="00D50F07">
              <w:rPr>
                <w:rFonts w:asciiTheme="majorHAnsi" w:hAnsiTheme="majorHAnsi"/>
                <w:color w:val="0000FF"/>
                <w:sz w:val="22"/>
                <w:szCs w:val="22"/>
              </w:rPr>
              <w:t xml:space="preserve">Statistics to be added to website </w:t>
            </w:r>
          </w:p>
        </w:tc>
        <w:tc>
          <w:tcPr>
            <w:tcW w:w="810" w:type="dxa"/>
          </w:tcPr>
          <w:p w14:paraId="6001A8D8" w14:textId="49EA8ACA" w:rsidR="00921146" w:rsidRPr="00F919B5" w:rsidRDefault="004356DB" w:rsidP="00831F33">
            <w:pPr>
              <w:rPr>
                <w:rFonts w:asciiTheme="majorHAnsi" w:hAnsiTheme="majorHAnsi"/>
                <w:color w:val="0000FF"/>
                <w:sz w:val="22"/>
                <w:szCs w:val="22"/>
              </w:rPr>
            </w:pPr>
            <w:r>
              <w:rPr>
                <w:rFonts w:asciiTheme="majorHAnsi" w:hAnsiTheme="majorHAnsi"/>
                <w:color w:val="0000FF"/>
                <w:sz w:val="22"/>
                <w:szCs w:val="22"/>
              </w:rPr>
              <w:t>MG</w:t>
            </w:r>
          </w:p>
        </w:tc>
        <w:tc>
          <w:tcPr>
            <w:tcW w:w="720" w:type="dxa"/>
          </w:tcPr>
          <w:p w14:paraId="3AB75F7B" w14:textId="7E2886B7" w:rsidR="00921146" w:rsidRPr="00F919B5" w:rsidRDefault="00205F71" w:rsidP="00831F33">
            <w:pPr>
              <w:rPr>
                <w:rFonts w:asciiTheme="majorHAnsi" w:hAnsiTheme="majorHAnsi"/>
                <w:color w:val="0000FF"/>
                <w:sz w:val="22"/>
                <w:szCs w:val="22"/>
              </w:rPr>
            </w:pPr>
            <w:r>
              <w:rPr>
                <w:rFonts w:asciiTheme="majorHAnsi" w:hAnsiTheme="majorHAnsi"/>
                <w:color w:val="0000FF"/>
                <w:sz w:val="22"/>
                <w:szCs w:val="22"/>
              </w:rPr>
              <w:t xml:space="preserve"> </w:t>
            </w:r>
            <w:r w:rsidR="00D50F07">
              <w:rPr>
                <w:rFonts w:asciiTheme="majorHAnsi" w:hAnsiTheme="majorHAnsi"/>
                <w:color w:val="0000FF"/>
                <w:sz w:val="22"/>
                <w:szCs w:val="22"/>
              </w:rPr>
              <w:t xml:space="preserve">By next </w:t>
            </w:r>
            <w:proofErr w:type="spellStart"/>
            <w:r w:rsidR="00D50F07">
              <w:rPr>
                <w:rFonts w:asciiTheme="majorHAnsi" w:hAnsiTheme="majorHAnsi"/>
                <w:color w:val="0000FF"/>
                <w:sz w:val="22"/>
                <w:szCs w:val="22"/>
              </w:rPr>
              <w:t>mtg</w:t>
            </w:r>
            <w:proofErr w:type="spellEnd"/>
          </w:p>
        </w:tc>
      </w:tr>
      <w:tr w:rsidR="00D07523" w:rsidRPr="00F919B5" w14:paraId="437D0A90" w14:textId="77777777" w:rsidTr="00CD26A9">
        <w:tc>
          <w:tcPr>
            <w:tcW w:w="1350" w:type="dxa"/>
          </w:tcPr>
          <w:p w14:paraId="757D8DCC" w14:textId="2FE5DB04" w:rsidR="00D07523" w:rsidRPr="00F919B5" w:rsidRDefault="00D07523" w:rsidP="00FF36DB">
            <w:pPr>
              <w:rPr>
                <w:rFonts w:asciiTheme="majorHAnsi" w:hAnsiTheme="majorHAnsi"/>
                <w:b/>
              </w:rPr>
            </w:pPr>
          </w:p>
        </w:tc>
        <w:tc>
          <w:tcPr>
            <w:tcW w:w="2137" w:type="dxa"/>
          </w:tcPr>
          <w:p w14:paraId="6CB5AEC3" w14:textId="6CF90960" w:rsidR="00D07523" w:rsidRPr="00F919B5" w:rsidRDefault="00EE122B" w:rsidP="00EE122B">
            <w:pPr>
              <w:rPr>
                <w:rFonts w:asciiTheme="majorHAnsi" w:hAnsiTheme="majorHAnsi"/>
                <w:sz w:val="22"/>
                <w:szCs w:val="22"/>
              </w:rPr>
            </w:pPr>
            <w:r>
              <w:rPr>
                <w:rFonts w:asciiTheme="majorHAnsi" w:hAnsiTheme="majorHAnsi"/>
                <w:sz w:val="22"/>
                <w:szCs w:val="22"/>
              </w:rPr>
              <w:t>P</w:t>
            </w:r>
            <w:r w:rsidR="00EC438B" w:rsidRPr="00F919B5">
              <w:rPr>
                <w:rFonts w:asciiTheme="majorHAnsi" w:hAnsiTheme="majorHAnsi"/>
                <w:sz w:val="22"/>
                <w:szCs w:val="22"/>
              </w:rPr>
              <w:t>racticum/Internship</w:t>
            </w:r>
          </w:p>
        </w:tc>
        <w:tc>
          <w:tcPr>
            <w:tcW w:w="2160" w:type="dxa"/>
          </w:tcPr>
          <w:p w14:paraId="192F8E24" w14:textId="2BB449E7" w:rsidR="00D07523" w:rsidRPr="000D02B6" w:rsidRDefault="00831F33" w:rsidP="00D07523">
            <w:pPr>
              <w:ind w:right="-90"/>
              <w:rPr>
                <w:rFonts w:asciiTheme="majorHAnsi" w:hAnsiTheme="majorHAnsi" w:cs="Arial"/>
                <w:color w:val="0000FF"/>
                <w:sz w:val="22"/>
                <w:szCs w:val="22"/>
              </w:rPr>
            </w:pPr>
            <w:r>
              <w:rPr>
                <w:rFonts w:asciiTheme="majorHAnsi" w:hAnsiTheme="majorHAnsi" w:cs="Arial"/>
                <w:sz w:val="20"/>
                <w:szCs w:val="20"/>
              </w:rPr>
              <w:t xml:space="preserve"> </w:t>
            </w:r>
          </w:p>
          <w:p w14:paraId="10FE5F29" w14:textId="52D4A87A" w:rsidR="00D07523" w:rsidRPr="000D02B6" w:rsidRDefault="00205F71" w:rsidP="00DF0F53">
            <w:pPr>
              <w:ind w:right="-90"/>
              <w:rPr>
                <w:rFonts w:asciiTheme="majorHAnsi" w:hAnsiTheme="majorHAnsi" w:cs="Arial"/>
                <w:sz w:val="22"/>
                <w:szCs w:val="22"/>
              </w:rPr>
            </w:pPr>
            <w:r>
              <w:rPr>
                <w:rFonts w:ascii="Arial" w:hAnsi="Arial" w:cs="Arial"/>
                <w:sz w:val="20"/>
                <w:szCs w:val="20"/>
              </w:rPr>
              <w:t xml:space="preserve"> </w:t>
            </w:r>
            <w:r w:rsidR="000D02B6" w:rsidRPr="000D02B6">
              <w:rPr>
                <w:rFonts w:asciiTheme="majorHAnsi" w:hAnsiTheme="majorHAnsi" w:cs="Arial"/>
                <w:color w:val="0000FF"/>
                <w:sz w:val="22"/>
                <w:szCs w:val="22"/>
              </w:rPr>
              <w:t>RS</w:t>
            </w:r>
          </w:p>
        </w:tc>
        <w:tc>
          <w:tcPr>
            <w:tcW w:w="5400" w:type="dxa"/>
            <w:gridSpan w:val="3"/>
          </w:tcPr>
          <w:p w14:paraId="0995662A" w14:textId="2DBE4B18" w:rsidR="00D07523" w:rsidRPr="00866BF2" w:rsidRDefault="00866BF2" w:rsidP="00866BF2">
            <w:pPr>
              <w:ind w:right="-90"/>
              <w:rPr>
                <w:rFonts w:asciiTheme="majorHAnsi" w:hAnsiTheme="majorHAnsi" w:cs="Arial"/>
                <w:sz w:val="22"/>
                <w:szCs w:val="22"/>
              </w:rPr>
            </w:pPr>
            <w:r w:rsidRPr="00866BF2">
              <w:rPr>
                <w:rFonts w:asciiTheme="majorHAnsi" w:hAnsiTheme="majorHAnsi" w:cs="Arial"/>
                <w:color w:val="0000FF"/>
                <w:sz w:val="22"/>
                <w:szCs w:val="22"/>
              </w:rPr>
              <w:t>Collection of docs electronically has been going well there is a current need for 6 Elem/ 5 Sec/ 3 PT/ 7 MH sections in the spring. 19 interns 12 Sec/7 Elem need 6 sections 2 SC/ 2 MH/ 2 for incompletes. Need decision on ZOOM policy and procedure for syllabus language.</w:t>
            </w:r>
          </w:p>
        </w:tc>
      </w:tr>
      <w:tr w:rsidR="00DF4AF0" w:rsidRPr="00F919B5" w14:paraId="32B6FDAD" w14:textId="77777777" w:rsidTr="00CD26A9">
        <w:trPr>
          <w:trHeight w:val="503"/>
        </w:trPr>
        <w:tc>
          <w:tcPr>
            <w:tcW w:w="1350" w:type="dxa"/>
          </w:tcPr>
          <w:p w14:paraId="6362835F" w14:textId="6618378A" w:rsidR="00DF4AF0" w:rsidRPr="00F919B5" w:rsidRDefault="00DF4AF0" w:rsidP="00FF36DB">
            <w:pPr>
              <w:rPr>
                <w:rFonts w:asciiTheme="majorHAnsi" w:hAnsiTheme="majorHAnsi"/>
                <w:b/>
              </w:rPr>
            </w:pPr>
          </w:p>
        </w:tc>
        <w:tc>
          <w:tcPr>
            <w:tcW w:w="2137" w:type="dxa"/>
          </w:tcPr>
          <w:p w14:paraId="5556CE9E" w14:textId="0077302E" w:rsidR="00DF4AF0" w:rsidRPr="00F919B5" w:rsidRDefault="007C162B" w:rsidP="00FF36DB">
            <w:pPr>
              <w:rPr>
                <w:rFonts w:asciiTheme="majorHAnsi" w:hAnsiTheme="majorHAnsi"/>
                <w:sz w:val="22"/>
                <w:szCs w:val="22"/>
              </w:rPr>
            </w:pPr>
            <w:r>
              <w:rPr>
                <w:rFonts w:asciiTheme="majorHAnsi" w:hAnsiTheme="majorHAnsi"/>
                <w:sz w:val="22"/>
                <w:szCs w:val="22"/>
              </w:rPr>
              <w:t xml:space="preserve">Student </w:t>
            </w:r>
            <w:r w:rsidR="00DF4AF0" w:rsidRPr="00F919B5">
              <w:rPr>
                <w:rFonts w:asciiTheme="majorHAnsi" w:hAnsiTheme="majorHAnsi"/>
                <w:sz w:val="22"/>
                <w:szCs w:val="22"/>
              </w:rPr>
              <w:t>Assessment</w:t>
            </w:r>
          </w:p>
        </w:tc>
        <w:tc>
          <w:tcPr>
            <w:tcW w:w="2160" w:type="dxa"/>
          </w:tcPr>
          <w:p w14:paraId="7E416DF1" w14:textId="45B1CDC3" w:rsidR="00DF4AF0" w:rsidRPr="000D02B6" w:rsidRDefault="000D02B6" w:rsidP="005559A4">
            <w:pPr>
              <w:rPr>
                <w:rFonts w:asciiTheme="majorHAnsi" w:hAnsiTheme="majorHAnsi"/>
                <w:color w:val="0000FF"/>
                <w:sz w:val="22"/>
                <w:szCs w:val="22"/>
              </w:rPr>
            </w:pPr>
            <w:r>
              <w:rPr>
                <w:rFonts w:asciiTheme="majorHAnsi" w:hAnsiTheme="majorHAnsi"/>
                <w:color w:val="0000FF"/>
                <w:sz w:val="22"/>
                <w:szCs w:val="22"/>
              </w:rPr>
              <w:t>GRE age</w:t>
            </w:r>
          </w:p>
        </w:tc>
        <w:tc>
          <w:tcPr>
            <w:tcW w:w="3870" w:type="dxa"/>
          </w:tcPr>
          <w:p w14:paraId="12E99E31" w14:textId="63F28CBD" w:rsidR="00DF4AF0" w:rsidRPr="00F919B5" w:rsidRDefault="000D02B6" w:rsidP="00D50F07">
            <w:pPr>
              <w:ind w:right="-90"/>
              <w:rPr>
                <w:rFonts w:asciiTheme="majorHAnsi" w:hAnsiTheme="majorHAnsi"/>
                <w:sz w:val="22"/>
                <w:szCs w:val="22"/>
              </w:rPr>
            </w:pPr>
            <w:r>
              <w:rPr>
                <w:rFonts w:asciiTheme="majorHAnsi" w:hAnsiTheme="majorHAnsi"/>
                <w:color w:val="0000FF"/>
                <w:sz w:val="22"/>
                <w:szCs w:val="22"/>
              </w:rPr>
              <w:t>Unanimously decision to use university standards</w:t>
            </w:r>
          </w:p>
        </w:tc>
        <w:tc>
          <w:tcPr>
            <w:tcW w:w="810" w:type="dxa"/>
          </w:tcPr>
          <w:p w14:paraId="09D60877" w14:textId="411AB5BF" w:rsidR="00DF4AF0" w:rsidRPr="00F919B5" w:rsidRDefault="00205F71" w:rsidP="00831F33">
            <w:pPr>
              <w:rPr>
                <w:rFonts w:asciiTheme="majorHAnsi" w:hAnsiTheme="majorHAnsi"/>
                <w:color w:val="0000FF"/>
                <w:sz w:val="22"/>
                <w:szCs w:val="22"/>
              </w:rPr>
            </w:pPr>
            <w:r>
              <w:rPr>
                <w:rFonts w:asciiTheme="majorHAnsi" w:hAnsiTheme="majorHAnsi"/>
                <w:color w:val="0000FF"/>
                <w:sz w:val="22"/>
                <w:szCs w:val="22"/>
              </w:rPr>
              <w:t xml:space="preserve"> </w:t>
            </w:r>
          </w:p>
        </w:tc>
        <w:tc>
          <w:tcPr>
            <w:tcW w:w="720" w:type="dxa"/>
          </w:tcPr>
          <w:p w14:paraId="730F72E0" w14:textId="034802A4" w:rsidR="00DF4AF0" w:rsidRPr="00F919B5" w:rsidRDefault="00205F71" w:rsidP="00FF36DB">
            <w:pPr>
              <w:rPr>
                <w:rFonts w:asciiTheme="majorHAnsi" w:hAnsiTheme="majorHAnsi"/>
                <w:color w:val="0000FF"/>
                <w:sz w:val="22"/>
                <w:szCs w:val="22"/>
              </w:rPr>
            </w:pPr>
            <w:r>
              <w:rPr>
                <w:rFonts w:asciiTheme="majorHAnsi" w:hAnsiTheme="majorHAnsi"/>
                <w:color w:val="0000FF"/>
                <w:sz w:val="22"/>
                <w:szCs w:val="22"/>
              </w:rPr>
              <w:t xml:space="preserve"> </w:t>
            </w:r>
          </w:p>
        </w:tc>
      </w:tr>
      <w:tr w:rsidR="00FA13CA" w:rsidRPr="00F919B5" w14:paraId="2487189B" w14:textId="77777777" w:rsidTr="00CD26A9">
        <w:trPr>
          <w:trHeight w:val="503"/>
        </w:trPr>
        <w:tc>
          <w:tcPr>
            <w:tcW w:w="1350" w:type="dxa"/>
          </w:tcPr>
          <w:p w14:paraId="6FA1F39B" w14:textId="77777777" w:rsidR="00FA13CA" w:rsidRPr="00F919B5" w:rsidRDefault="00FA13CA" w:rsidP="00FF36DB">
            <w:pPr>
              <w:rPr>
                <w:rFonts w:asciiTheme="majorHAnsi" w:hAnsiTheme="majorHAnsi"/>
                <w:b/>
              </w:rPr>
            </w:pPr>
          </w:p>
        </w:tc>
        <w:tc>
          <w:tcPr>
            <w:tcW w:w="2137" w:type="dxa"/>
          </w:tcPr>
          <w:p w14:paraId="330B6FD4" w14:textId="171FD081" w:rsidR="00FA13CA" w:rsidRPr="00F919B5" w:rsidRDefault="00B60136" w:rsidP="007C162B">
            <w:pPr>
              <w:rPr>
                <w:rFonts w:asciiTheme="majorHAnsi" w:hAnsiTheme="majorHAnsi"/>
                <w:sz w:val="22"/>
                <w:szCs w:val="22"/>
              </w:rPr>
            </w:pPr>
            <w:r>
              <w:rPr>
                <w:rFonts w:asciiTheme="majorHAnsi" w:hAnsiTheme="majorHAnsi"/>
                <w:sz w:val="22"/>
                <w:szCs w:val="22"/>
              </w:rPr>
              <w:t xml:space="preserve"> </w:t>
            </w:r>
            <w:r w:rsidR="007C162B">
              <w:rPr>
                <w:rFonts w:asciiTheme="majorHAnsi" w:hAnsiTheme="majorHAnsi"/>
                <w:sz w:val="22"/>
                <w:szCs w:val="22"/>
              </w:rPr>
              <w:t>SC Program assessment</w:t>
            </w:r>
          </w:p>
        </w:tc>
        <w:tc>
          <w:tcPr>
            <w:tcW w:w="2160" w:type="dxa"/>
          </w:tcPr>
          <w:p w14:paraId="58CDEEDB" w14:textId="6F6F8E52" w:rsidR="00FA13CA" w:rsidRDefault="00B60136" w:rsidP="005559A4">
            <w:pPr>
              <w:rPr>
                <w:rFonts w:asciiTheme="majorHAnsi" w:hAnsiTheme="majorHAnsi"/>
                <w:sz w:val="22"/>
                <w:szCs w:val="22"/>
              </w:rPr>
            </w:pPr>
            <w:r>
              <w:rPr>
                <w:rFonts w:asciiTheme="majorHAnsi" w:hAnsiTheme="majorHAnsi"/>
                <w:sz w:val="22"/>
                <w:szCs w:val="22"/>
              </w:rPr>
              <w:t xml:space="preserve"> </w:t>
            </w:r>
          </w:p>
        </w:tc>
        <w:tc>
          <w:tcPr>
            <w:tcW w:w="3870" w:type="dxa"/>
          </w:tcPr>
          <w:p w14:paraId="6F513567" w14:textId="3ADC8B20" w:rsidR="00FA13CA" w:rsidRDefault="00205F71" w:rsidP="00B838A1">
            <w:pPr>
              <w:ind w:right="-90"/>
              <w:rPr>
                <w:rFonts w:asciiTheme="majorHAnsi" w:hAnsiTheme="majorHAnsi"/>
                <w:color w:val="0000FF"/>
                <w:sz w:val="22"/>
                <w:szCs w:val="22"/>
              </w:rPr>
            </w:pPr>
            <w:r>
              <w:rPr>
                <w:rFonts w:asciiTheme="majorHAnsi" w:hAnsiTheme="majorHAnsi"/>
                <w:color w:val="0000FF"/>
                <w:sz w:val="22"/>
                <w:szCs w:val="22"/>
              </w:rPr>
              <w:t xml:space="preserve"> </w:t>
            </w:r>
          </w:p>
        </w:tc>
        <w:tc>
          <w:tcPr>
            <w:tcW w:w="810" w:type="dxa"/>
          </w:tcPr>
          <w:p w14:paraId="197A9533" w14:textId="77777777" w:rsidR="00FA13CA" w:rsidRDefault="00FA13CA" w:rsidP="00831F33">
            <w:pPr>
              <w:rPr>
                <w:rFonts w:asciiTheme="majorHAnsi" w:hAnsiTheme="majorHAnsi"/>
                <w:color w:val="0000FF"/>
                <w:sz w:val="22"/>
                <w:szCs w:val="22"/>
              </w:rPr>
            </w:pPr>
          </w:p>
        </w:tc>
        <w:tc>
          <w:tcPr>
            <w:tcW w:w="720" w:type="dxa"/>
          </w:tcPr>
          <w:p w14:paraId="0EBA84D8" w14:textId="77777777" w:rsidR="00FA13CA" w:rsidRDefault="00FA13CA" w:rsidP="00FF36DB">
            <w:pPr>
              <w:rPr>
                <w:rFonts w:asciiTheme="majorHAnsi" w:hAnsiTheme="majorHAnsi"/>
                <w:color w:val="0000FF"/>
                <w:sz w:val="22"/>
                <w:szCs w:val="22"/>
              </w:rPr>
            </w:pPr>
          </w:p>
        </w:tc>
      </w:tr>
      <w:tr w:rsidR="00701384" w:rsidRPr="00F919B5" w14:paraId="7A1DB169" w14:textId="77777777" w:rsidTr="00CD26A9">
        <w:tc>
          <w:tcPr>
            <w:tcW w:w="1350" w:type="dxa"/>
          </w:tcPr>
          <w:p w14:paraId="3260F061" w14:textId="3E4873A3" w:rsidR="00701384" w:rsidRPr="00F919B5" w:rsidRDefault="00701384" w:rsidP="00832F5B">
            <w:pPr>
              <w:rPr>
                <w:rFonts w:asciiTheme="majorHAnsi" w:hAnsiTheme="majorHAnsi"/>
                <w:b/>
              </w:rPr>
            </w:pPr>
          </w:p>
        </w:tc>
        <w:tc>
          <w:tcPr>
            <w:tcW w:w="2137" w:type="dxa"/>
          </w:tcPr>
          <w:p w14:paraId="4BF295A0" w14:textId="3A8E975E" w:rsidR="00701384" w:rsidRPr="00F919B5" w:rsidRDefault="00701384" w:rsidP="007C162B">
            <w:pPr>
              <w:rPr>
                <w:rFonts w:asciiTheme="majorHAnsi" w:hAnsiTheme="majorHAnsi"/>
                <w:sz w:val="22"/>
                <w:szCs w:val="22"/>
              </w:rPr>
            </w:pPr>
            <w:r w:rsidRPr="00F919B5">
              <w:rPr>
                <w:rFonts w:asciiTheme="majorHAnsi" w:hAnsiTheme="majorHAnsi"/>
                <w:sz w:val="22"/>
                <w:szCs w:val="22"/>
              </w:rPr>
              <w:t xml:space="preserve"> Curriculum</w:t>
            </w:r>
            <w:r w:rsidR="007C162B">
              <w:rPr>
                <w:rFonts w:asciiTheme="majorHAnsi" w:hAnsiTheme="majorHAnsi"/>
                <w:sz w:val="22"/>
                <w:szCs w:val="22"/>
              </w:rPr>
              <w:t xml:space="preserve"> revision</w:t>
            </w:r>
          </w:p>
        </w:tc>
        <w:tc>
          <w:tcPr>
            <w:tcW w:w="2160" w:type="dxa"/>
          </w:tcPr>
          <w:p w14:paraId="3462F38B" w14:textId="22DA31DA" w:rsidR="00701384" w:rsidRPr="00F919B5" w:rsidRDefault="00701384" w:rsidP="00832F5B">
            <w:pPr>
              <w:rPr>
                <w:rFonts w:asciiTheme="majorHAnsi" w:hAnsiTheme="majorHAnsi"/>
                <w:sz w:val="22"/>
                <w:szCs w:val="22"/>
              </w:rPr>
            </w:pPr>
            <w:r>
              <w:rPr>
                <w:rFonts w:asciiTheme="majorHAnsi" w:hAnsiTheme="majorHAnsi" w:cs="Arial"/>
                <w:sz w:val="20"/>
                <w:szCs w:val="20"/>
              </w:rPr>
              <w:t xml:space="preserve"> </w:t>
            </w:r>
            <w:r w:rsidR="00866BF2">
              <w:rPr>
                <w:rFonts w:asciiTheme="majorHAnsi" w:hAnsiTheme="majorHAnsi" w:cs="Arial"/>
                <w:sz w:val="20"/>
                <w:szCs w:val="20"/>
              </w:rPr>
              <w:t>JCW</w:t>
            </w:r>
          </w:p>
        </w:tc>
        <w:tc>
          <w:tcPr>
            <w:tcW w:w="5400" w:type="dxa"/>
            <w:gridSpan w:val="3"/>
          </w:tcPr>
          <w:p w14:paraId="68680892" w14:textId="6089745D" w:rsidR="00701384" w:rsidRPr="00F919B5" w:rsidRDefault="00866BF2" w:rsidP="00701384">
            <w:pPr>
              <w:ind w:right="-90"/>
              <w:rPr>
                <w:rFonts w:asciiTheme="majorHAnsi" w:hAnsiTheme="majorHAnsi"/>
                <w:color w:val="0000FF"/>
                <w:sz w:val="22"/>
                <w:szCs w:val="22"/>
              </w:rPr>
            </w:pPr>
            <w:r>
              <w:rPr>
                <w:rFonts w:asciiTheme="majorHAnsi" w:hAnsiTheme="majorHAnsi"/>
                <w:color w:val="0000FF"/>
                <w:sz w:val="22"/>
                <w:szCs w:val="22"/>
              </w:rPr>
              <w:t>Moved that proposal of curriculum changes be accepted. JH second Ayes to move motion forward. See attached</w:t>
            </w:r>
          </w:p>
        </w:tc>
      </w:tr>
      <w:tr w:rsidR="00DF4AF0" w:rsidRPr="00F919B5" w14:paraId="2492ECB7" w14:textId="77777777" w:rsidTr="00CD26A9">
        <w:tc>
          <w:tcPr>
            <w:tcW w:w="1350" w:type="dxa"/>
          </w:tcPr>
          <w:p w14:paraId="10FEAD59" w14:textId="77777777" w:rsidR="00DF4AF0" w:rsidRPr="00F919B5" w:rsidRDefault="00DF4AF0" w:rsidP="00832F5B">
            <w:pPr>
              <w:rPr>
                <w:rFonts w:asciiTheme="majorHAnsi" w:hAnsiTheme="majorHAnsi"/>
                <w:b/>
              </w:rPr>
            </w:pPr>
          </w:p>
        </w:tc>
        <w:tc>
          <w:tcPr>
            <w:tcW w:w="2137" w:type="dxa"/>
          </w:tcPr>
          <w:p w14:paraId="154CE5F5" w14:textId="002A5E65" w:rsidR="00DF4AF0" w:rsidRPr="00F919B5" w:rsidRDefault="00DF4AF0" w:rsidP="00832F5B">
            <w:pPr>
              <w:rPr>
                <w:rFonts w:asciiTheme="majorHAnsi" w:hAnsiTheme="majorHAnsi"/>
                <w:sz w:val="22"/>
                <w:szCs w:val="22"/>
              </w:rPr>
            </w:pPr>
            <w:r w:rsidRPr="00F919B5">
              <w:rPr>
                <w:rFonts w:asciiTheme="majorHAnsi" w:hAnsiTheme="majorHAnsi"/>
                <w:sz w:val="22"/>
                <w:szCs w:val="22"/>
              </w:rPr>
              <w:t>Course Schedules</w:t>
            </w:r>
          </w:p>
        </w:tc>
        <w:tc>
          <w:tcPr>
            <w:tcW w:w="2160" w:type="dxa"/>
          </w:tcPr>
          <w:p w14:paraId="23721004" w14:textId="77777777" w:rsidR="00DF4AF0" w:rsidRDefault="004F0A9D" w:rsidP="00831F33">
            <w:pPr>
              <w:ind w:right="-90"/>
              <w:contextualSpacing/>
              <w:rPr>
                <w:rFonts w:asciiTheme="majorHAnsi" w:hAnsiTheme="majorHAnsi" w:cs="Arial"/>
                <w:sz w:val="20"/>
                <w:szCs w:val="20"/>
              </w:rPr>
            </w:pPr>
            <w:r w:rsidRPr="00F919B5">
              <w:rPr>
                <w:rFonts w:asciiTheme="majorHAnsi" w:hAnsiTheme="majorHAnsi"/>
                <w:sz w:val="22"/>
                <w:szCs w:val="22"/>
              </w:rPr>
              <w:t xml:space="preserve"> </w:t>
            </w:r>
          </w:p>
          <w:p w14:paraId="421EAB71" w14:textId="029B860B" w:rsidR="00831F33" w:rsidRPr="00F919B5" w:rsidRDefault="00831F33" w:rsidP="00831F33">
            <w:pPr>
              <w:ind w:right="-90"/>
              <w:contextualSpacing/>
              <w:rPr>
                <w:rFonts w:asciiTheme="majorHAnsi" w:hAnsiTheme="majorHAnsi" w:cs="Arial"/>
                <w:sz w:val="20"/>
                <w:szCs w:val="20"/>
              </w:rPr>
            </w:pPr>
          </w:p>
        </w:tc>
        <w:tc>
          <w:tcPr>
            <w:tcW w:w="3870" w:type="dxa"/>
          </w:tcPr>
          <w:p w14:paraId="2DA3D3CF" w14:textId="404BC091" w:rsidR="00831F33" w:rsidRPr="00F919B5" w:rsidRDefault="00205F71" w:rsidP="00D50F07">
            <w:pPr>
              <w:ind w:right="-90"/>
              <w:contextualSpacing/>
              <w:rPr>
                <w:rFonts w:asciiTheme="majorHAnsi" w:hAnsiTheme="majorHAnsi"/>
                <w:color w:val="0000FF"/>
                <w:sz w:val="22"/>
                <w:szCs w:val="22"/>
              </w:rPr>
            </w:pPr>
            <w:r>
              <w:rPr>
                <w:rFonts w:asciiTheme="majorHAnsi" w:eastAsia="Times New Roman" w:hAnsiTheme="majorHAnsi" w:cs="Arial"/>
                <w:color w:val="0000FF"/>
                <w:sz w:val="22"/>
                <w:szCs w:val="22"/>
              </w:rPr>
              <w:t xml:space="preserve"> </w:t>
            </w:r>
            <w:r w:rsidR="00D50F07">
              <w:rPr>
                <w:rFonts w:asciiTheme="majorHAnsi" w:eastAsia="Times New Roman" w:hAnsiTheme="majorHAnsi" w:cs="Arial"/>
                <w:color w:val="0000FF"/>
                <w:sz w:val="22"/>
                <w:szCs w:val="22"/>
              </w:rPr>
              <w:t xml:space="preserve"> </w:t>
            </w:r>
            <w:r w:rsidR="00866BF2">
              <w:rPr>
                <w:rFonts w:asciiTheme="majorHAnsi" w:eastAsia="Times New Roman" w:hAnsiTheme="majorHAnsi" w:cs="Arial"/>
                <w:color w:val="0000FF"/>
                <w:sz w:val="22"/>
                <w:szCs w:val="22"/>
              </w:rPr>
              <w:t>Reviewed classes, information was not congruent with Argos information to be addressed</w:t>
            </w:r>
          </w:p>
        </w:tc>
        <w:tc>
          <w:tcPr>
            <w:tcW w:w="810" w:type="dxa"/>
          </w:tcPr>
          <w:p w14:paraId="01018A2A" w14:textId="352755A4" w:rsidR="00DF4AF0" w:rsidRPr="00F919B5" w:rsidRDefault="00DF0F53" w:rsidP="00D50F07">
            <w:pPr>
              <w:rPr>
                <w:rFonts w:asciiTheme="majorHAnsi" w:hAnsiTheme="majorHAnsi"/>
                <w:color w:val="0000FF"/>
                <w:sz w:val="22"/>
                <w:szCs w:val="22"/>
              </w:rPr>
            </w:pPr>
            <w:r>
              <w:rPr>
                <w:rFonts w:asciiTheme="majorHAnsi" w:hAnsiTheme="majorHAnsi"/>
                <w:color w:val="0000FF"/>
                <w:sz w:val="22"/>
                <w:szCs w:val="22"/>
              </w:rPr>
              <w:t xml:space="preserve"> </w:t>
            </w:r>
            <w:r w:rsidR="00D50F07">
              <w:rPr>
                <w:rFonts w:asciiTheme="majorHAnsi" w:hAnsiTheme="majorHAnsi"/>
                <w:color w:val="0000FF"/>
                <w:sz w:val="22"/>
                <w:szCs w:val="22"/>
              </w:rPr>
              <w:t xml:space="preserve"> </w:t>
            </w:r>
            <w:r w:rsidR="00866BF2">
              <w:rPr>
                <w:rFonts w:asciiTheme="majorHAnsi" w:hAnsiTheme="majorHAnsi"/>
                <w:color w:val="0000FF"/>
                <w:sz w:val="22"/>
                <w:szCs w:val="22"/>
              </w:rPr>
              <w:t>MG</w:t>
            </w:r>
          </w:p>
        </w:tc>
        <w:tc>
          <w:tcPr>
            <w:tcW w:w="720" w:type="dxa"/>
          </w:tcPr>
          <w:p w14:paraId="331E1831" w14:textId="2C9F8CE4" w:rsidR="00DF4AF0" w:rsidRPr="00F919B5" w:rsidRDefault="007C162B" w:rsidP="00832F5B">
            <w:pPr>
              <w:rPr>
                <w:rFonts w:asciiTheme="majorHAnsi" w:hAnsiTheme="majorHAnsi"/>
                <w:color w:val="0000FF"/>
                <w:sz w:val="22"/>
                <w:szCs w:val="22"/>
              </w:rPr>
            </w:pPr>
            <w:r>
              <w:rPr>
                <w:rFonts w:asciiTheme="majorHAnsi" w:hAnsiTheme="majorHAnsi"/>
                <w:color w:val="0000FF"/>
                <w:sz w:val="22"/>
                <w:szCs w:val="22"/>
              </w:rPr>
              <w:t>BEOW</w:t>
            </w:r>
          </w:p>
        </w:tc>
      </w:tr>
      <w:tr w:rsidR="00DF4AF0" w:rsidRPr="00F919B5" w14:paraId="16748128" w14:textId="77777777" w:rsidTr="00CD26A9">
        <w:tc>
          <w:tcPr>
            <w:tcW w:w="1350" w:type="dxa"/>
          </w:tcPr>
          <w:p w14:paraId="53966189" w14:textId="77777777" w:rsidR="00DF4AF0" w:rsidRPr="00F919B5" w:rsidRDefault="00DF4AF0" w:rsidP="00832F5B">
            <w:pPr>
              <w:rPr>
                <w:rFonts w:asciiTheme="majorHAnsi" w:hAnsiTheme="majorHAnsi"/>
                <w:b/>
              </w:rPr>
            </w:pPr>
          </w:p>
        </w:tc>
        <w:tc>
          <w:tcPr>
            <w:tcW w:w="2137" w:type="dxa"/>
          </w:tcPr>
          <w:p w14:paraId="4B28A13B" w14:textId="0C706F72" w:rsidR="00DF4AF0" w:rsidRPr="00F919B5" w:rsidRDefault="00DF4AF0" w:rsidP="00832F5B">
            <w:pPr>
              <w:rPr>
                <w:rFonts w:asciiTheme="majorHAnsi" w:hAnsiTheme="majorHAnsi"/>
                <w:sz w:val="22"/>
                <w:szCs w:val="22"/>
              </w:rPr>
            </w:pPr>
            <w:r w:rsidRPr="00F919B5">
              <w:rPr>
                <w:rFonts w:asciiTheme="majorHAnsi" w:hAnsiTheme="majorHAnsi"/>
                <w:sz w:val="22"/>
                <w:szCs w:val="22"/>
              </w:rPr>
              <w:t>Handbook revision</w:t>
            </w:r>
          </w:p>
        </w:tc>
        <w:tc>
          <w:tcPr>
            <w:tcW w:w="2160" w:type="dxa"/>
          </w:tcPr>
          <w:p w14:paraId="70BE33D1" w14:textId="50702C60" w:rsidR="00DF4AF0" w:rsidRPr="00F919B5" w:rsidRDefault="00DF4AF0" w:rsidP="00832F5B">
            <w:pPr>
              <w:rPr>
                <w:rFonts w:asciiTheme="majorHAnsi" w:hAnsiTheme="majorHAnsi"/>
                <w:sz w:val="22"/>
                <w:szCs w:val="22"/>
              </w:rPr>
            </w:pPr>
            <w:r w:rsidRPr="00F919B5">
              <w:rPr>
                <w:rFonts w:asciiTheme="majorHAnsi" w:hAnsiTheme="majorHAnsi"/>
                <w:sz w:val="22"/>
                <w:szCs w:val="22"/>
              </w:rPr>
              <w:t>Update from committee</w:t>
            </w:r>
          </w:p>
        </w:tc>
        <w:tc>
          <w:tcPr>
            <w:tcW w:w="3870" w:type="dxa"/>
          </w:tcPr>
          <w:p w14:paraId="1ECF25E8" w14:textId="1441F9EA" w:rsidR="00831F33" w:rsidRPr="00866BF2" w:rsidRDefault="00205F71" w:rsidP="00831F33">
            <w:pPr>
              <w:rPr>
                <w:rFonts w:asciiTheme="majorHAnsi" w:hAnsiTheme="majorHAnsi"/>
                <w:color w:val="0000FF"/>
                <w:sz w:val="22"/>
                <w:szCs w:val="22"/>
              </w:rPr>
            </w:pPr>
            <w:r>
              <w:rPr>
                <w:rFonts w:asciiTheme="majorHAnsi" w:hAnsiTheme="majorHAnsi"/>
                <w:color w:val="0000FF"/>
                <w:sz w:val="22"/>
                <w:szCs w:val="22"/>
              </w:rPr>
              <w:t xml:space="preserve"> </w:t>
            </w:r>
            <w:r w:rsidR="00D50F07">
              <w:rPr>
                <w:rFonts w:asciiTheme="majorHAnsi" w:hAnsiTheme="majorHAnsi"/>
                <w:color w:val="0000FF"/>
                <w:sz w:val="22"/>
                <w:szCs w:val="22"/>
              </w:rPr>
              <w:t xml:space="preserve"> </w:t>
            </w:r>
            <w:r w:rsidR="00866BF2">
              <w:rPr>
                <w:rFonts w:asciiTheme="majorHAnsi" w:hAnsiTheme="majorHAnsi"/>
                <w:color w:val="0000FF"/>
                <w:sz w:val="22"/>
                <w:szCs w:val="22"/>
              </w:rPr>
              <w:t>tabled</w:t>
            </w:r>
          </w:p>
          <w:p w14:paraId="4BD6BB88" w14:textId="3E9D6D19" w:rsidR="00831F33" w:rsidRPr="00F919B5" w:rsidRDefault="00831F33" w:rsidP="00831F33">
            <w:pPr>
              <w:rPr>
                <w:rFonts w:asciiTheme="majorHAnsi" w:hAnsiTheme="majorHAnsi"/>
                <w:color w:val="548DD4" w:themeColor="text2" w:themeTint="99"/>
                <w:sz w:val="22"/>
                <w:szCs w:val="22"/>
              </w:rPr>
            </w:pPr>
          </w:p>
        </w:tc>
        <w:tc>
          <w:tcPr>
            <w:tcW w:w="810" w:type="dxa"/>
          </w:tcPr>
          <w:p w14:paraId="07E52BBF" w14:textId="77777777" w:rsidR="00DF4AF0" w:rsidRPr="00F919B5" w:rsidRDefault="00DF4AF0" w:rsidP="00832F5B">
            <w:pPr>
              <w:rPr>
                <w:rFonts w:asciiTheme="majorHAnsi" w:hAnsiTheme="majorHAnsi"/>
                <w:color w:val="0000FF"/>
                <w:sz w:val="22"/>
                <w:szCs w:val="22"/>
              </w:rPr>
            </w:pPr>
          </w:p>
        </w:tc>
        <w:tc>
          <w:tcPr>
            <w:tcW w:w="720" w:type="dxa"/>
          </w:tcPr>
          <w:p w14:paraId="7DCC01F8" w14:textId="77777777" w:rsidR="00DF4AF0" w:rsidRPr="00F919B5" w:rsidRDefault="00DF4AF0" w:rsidP="00832F5B">
            <w:pPr>
              <w:rPr>
                <w:rFonts w:asciiTheme="majorHAnsi" w:hAnsiTheme="majorHAnsi"/>
                <w:color w:val="0000FF"/>
                <w:sz w:val="22"/>
                <w:szCs w:val="22"/>
              </w:rPr>
            </w:pPr>
          </w:p>
        </w:tc>
      </w:tr>
      <w:tr w:rsidR="00DF4AF0" w:rsidRPr="00F919B5" w14:paraId="614C1A29" w14:textId="77777777" w:rsidTr="00CD26A9">
        <w:tc>
          <w:tcPr>
            <w:tcW w:w="1350" w:type="dxa"/>
          </w:tcPr>
          <w:p w14:paraId="5F55E367" w14:textId="77777777" w:rsidR="00DF4AF0" w:rsidRPr="00F919B5" w:rsidRDefault="00DF4AF0" w:rsidP="00FF36DB">
            <w:pPr>
              <w:rPr>
                <w:rFonts w:asciiTheme="majorHAnsi" w:hAnsiTheme="majorHAnsi"/>
                <w:b/>
              </w:rPr>
            </w:pPr>
          </w:p>
        </w:tc>
        <w:tc>
          <w:tcPr>
            <w:tcW w:w="2137" w:type="dxa"/>
          </w:tcPr>
          <w:p w14:paraId="7D01C460" w14:textId="4A10C6D6" w:rsidR="00DF4AF0" w:rsidRPr="00F919B5" w:rsidRDefault="00DF4AF0" w:rsidP="00FF36DB">
            <w:pPr>
              <w:rPr>
                <w:rFonts w:asciiTheme="majorHAnsi" w:hAnsiTheme="majorHAnsi"/>
                <w:sz w:val="22"/>
                <w:szCs w:val="22"/>
              </w:rPr>
            </w:pPr>
            <w:r w:rsidRPr="00F919B5">
              <w:rPr>
                <w:rFonts w:asciiTheme="majorHAnsi" w:hAnsiTheme="majorHAnsi"/>
                <w:sz w:val="22"/>
                <w:szCs w:val="22"/>
              </w:rPr>
              <w:t>Website revision</w:t>
            </w:r>
          </w:p>
        </w:tc>
        <w:tc>
          <w:tcPr>
            <w:tcW w:w="2160" w:type="dxa"/>
          </w:tcPr>
          <w:p w14:paraId="47D78E89" w14:textId="34DF40FB" w:rsidR="00DF4AF0" w:rsidRPr="00F919B5" w:rsidRDefault="00DF4AF0" w:rsidP="00866BF2">
            <w:pPr>
              <w:rPr>
                <w:rFonts w:asciiTheme="majorHAnsi" w:hAnsiTheme="majorHAnsi"/>
                <w:sz w:val="22"/>
                <w:szCs w:val="22"/>
              </w:rPr>
            </w:pPr>
            <w:r w:rsidRPr="00F919B5">
              <w:rPr>
                <w:rFonts w:asciiTheme="majorHAnsi" w:hAnsiTheme="majorHAnsi"/>
                <w:sz w:val="22"/>
                <w:szCs w:val="22"/>
              </w:rPr>
              <w:t xml:space="preserve">update from committee </w:t>
            </w:r>
            <w:r w:rsidR="00866BF2">
              <w:rPr>
                <w:rFonts w:asciiTheme="majorHAnsi" w:hAnsiTheme="majorHAnsi"/>
                <w:sz w:val="22"/>
                <w:szCs w:val="22"/>
              </w:rPr>
              <w:t xml:space="preserve"> </w:t>
            </w:r>
          </w:p>
        </w:tc>
        <w:tc>
          <w:tcPr>
            <w:tcW w:w="3870" w:type="dxa"/>
          </w:tcPr>
          <w:p w14:paraId="2EF5432B" w14:textId="421D4F96" w:rsidR="00831F33" w:rsidRDefault="00205F71" w:rsidP="00E41019">
            <w:pPr>
              <w:rPr>
                <w:rFonts w:asciiTheme="majorHAnsi" w:hAnsiTheme="majorHAnsi"/>
                <w:color w:val="0000FF"/>
                <w:sz w:val="22"/>
                <w:szCs w:val="22"/>
              </w:rPr>
            </w:pPr>
            <w:r>
              <w:rPr>
                <w:rFonts w:asciiTheme="majorHAnsi" w:hAnsiTheme="majorHAnsi"/>
                <w:color w:val="0000FF"/>
                <w:sz w:val="22"/>
                <w:szCs w:val="22"/>
              </w:rPr>
              <w:t xml:space="preserve"> </w:t>
            </w:r>
            <w:r w:rsidR="00D50F07">
              <w:rPr>
                <w:rFonts w:asciiTheme="majorHAnsi" w:hAnsiTheme="majorHAnsi"/>
                <w:color w:val="0000FF"/>
                <w:sz w:val="22"/>
                <w:szCs w:val="22"/>
              </w:rPr>
              <w:t xml:space="preserve"> </w:t>
            </w:r>
            <w:r w:rsidR="00866BF2">
              <w:rPr>
                <w:rFonts w:asciiTheme="majorHAnsi" w:hAnsiTheme="majorHAnsi"/>
                <w:color w:val="0000FF"/>
                <w:sz w:val="22"/>
                <w:szCs w:val="22"/>
              </w:rPr>
              <w:t>tabled</w:t>
            </w:r>
          </w:p>
          <w:p w14:paraId="3383FAC2" w14:textId="0BEDF426" w:rsidR="00831F33" w:rsidRPr="00F919B5" w:rsidRDefault="00831F33" w:rsidP="00E41019">
            <w:pPr>
              <w:rPr>
                <w:rFonts w:asciiTheme="majorHAnsi" w:hAnsiTheme="majorHAnsi"/>
                <w:color w:val="0000FF"/>
                <w:sz w:val="22"/>
                <w:szCs w:val="22"/>
              </w:rPr>
            </w:pPr>
          </w:p>
        </w:tc>
        <w:tc>
          <w:tcPr>
            <w:tcW w:w="810" w:type="dxa"/>
          </w:tcPr>
          <w:p w14:paraId="6937A7E9" w14:textId="77777777" w:rsidR="00DF4AF0" w:rsidRPr="00F919B5" w:rsidRDefault="00DF4AF0" w:rsidP="00FF36DB">
            <w:pPr>
              <w:rPr>
                <w:rFonts w:asciiTheme="majorHAnsi" w:hAnsiTheme="majorHAnsi"/>
                <w:color w:val="0000FF"/>
                <w:sz w:val="22"/>
                <w:szCs w:val="22"/>
              </w:rPr>
            </w:pPr>
          </w:p>
        </w:tc>
        <w:tc>
          <w:tcPr>
            <w:tcW w:w="720" w:type="dxa"/>
          </w:tcPr>
          <w:p w14:paraId="173181C5" w14:textId="77777777" w:rsidR="00DF4AF0" w:rsidRPr="00F919B5" w:rsidRDefault="00DF4AF0" w:rsidP="00FF36DB">
            <w:pPr>
              <w:rPr>
                <w:rFonts w:asciiTheme="majorHAnsi" w:hAnsiTheme="majorHAnsi"/>
                <w:color w:val="0000FF"/>
                <w:sz w:val="22"/>
                <w:szCs w:val="22"/>
              </w:rPr>
            </w:pPr>
          </w:p>
        </w:tc>
      </w:tr>
      <w:tr w:rsidR="00DF4AF0" w:rsidRPr="00F919B5" w14:paraId="74E92AC1" w14:textId="77777777" w:rsidTr="00CD26A9">
        <w:trPr>
          <w:trHeight w:val="368"/>
        </w:trPr>
        <w:tc>
          <w:tcPr>
            <w:tcW w:w="1350" w:type="dxa"/>
          </w:tcPr>
          <w:p w14:paraId="2A715EEE" w14:textId="77777777" w:rsidR="00DF4AF0" w:rsidRPr="00F919B5" w:rsidRDefault="00DF4AF0" w:rsidP="00FF36DB">
            <w:pPr>
              <w:rPr>
                <w:rFonts w:asciiTheme="majorHAnsi" w:hAnsiTheme="majorHAnsi"/>
                <w:b/>
              </w:rPr>
            </w:pPr>
          </w:p>
        </w:tc>
        <w:tc>
          <w:tcPr>
            <w:tcW w:w="2137" w:type="dxa"/>
          </w:tcPr>
          <w:p w14:paraId="5A539D1C" w14:textId="14047F29" w:rsidR="00DF4AF0" w:rsidRPr="00F919B5" w:rsidRDefault="00DF4AF0" w:rsidP="00FF36DB">
            <w:pPr>
              <w:rPr>
                <w:rFonts w:asciiTheme="majorHAnsi" w:hAnsiTheme="majorHAnsi"/>
                <w:sz w:val="22"/>
                <w:szCs w:val="22"/>
              </w:rPr>
            </w:pPr>
            <w:r w:rsidRPr="00F919B5">
              <w:rPr>
                <w:rFonts w:asciiTheme="majorHAnsi" w:hAnsiTheme="majorHAnsi"/>
                <w:sz w:val="22"/>
                <w:szCs w:val="22"/>
              </w:rPr>
              <w:t>Group advising</w:t>
            </w:r>
          </w:p>
        </w:tc>
        <w:tc>
          <w:tcPr>
            <w:tcW w:w="2160" w:type="dxa"/>
          </w:tcPr>
          <w:p w14:paraId="54BF3468" w14:textId="4CEBA468" w:rsidR="00DF4AF0" w:rsidRPr="00F919B5" w:rsidRDefault="00B71FBF" w:rsidP="00231EE5">
            <w:pPr>
              <w:rPr>
                <w:rFonts w:asciiTheme="majorHAnsi" w:hAnsiTheme="majorHAnsi"/>
                <w:sz w:val="22"/>
                <w:szCs w:val="22"/>
              </w:rPr>
            </w:pPr>
            <w:hyperlink r:id="rId8" w:history="1"/>
            <w:r w:rsidR="00231EE5">
              <w:rPr>
                <w:rStyle w:val="Hyperlink"/>
                <w:rFonts w:asciiTheme="majorHAnsi" w:hAnsiTheme="majorHAnsi"/>
                <w:sz w:val="22"/>
                <w:szCs w:val="22"/>
              </w:rPr>
              <w:t xml:space="preserve"> </w:t>
            </w:r>
            <w:r w:rsidR="00171BE5" w:rsidRPr="00F919B5">
              <w:rPr>
                <w:rFonts w:asciiTheme="majorHAnsi" w:hAnsiTheme="majorHAnsi"/>
                <w:sz w:val="22"/>
                <w:szCs w:val="22"/>
              </w:rPr>
              <w:t xml:space="preserve"> </w:t>
            </w:r>
          </w:p>
        </w:tc>
        <w:tc>
          <w:tcPr>
            <w:tcW w:w="3870" w:type="dxa"/>
          </w:tcPr>
          <w:p w14:paraId="464A4F93" w14:textId="73CCA6D6" w:rsidR="00DF4AF0" w:rsidRPr="00F919B5" w:rsidRDefault="00205F71" w:rsidP="00D50F07">
            <w:pPr>
              <w:rPr>
                <w:rFonts w:asciiTheme="majorHAnsi" w:hAnsiTheme="majorHAnsi"/>
                <w:color w:val="0000FF"/>
                <w:sz w:val="22"/>
                <w:szCs w:val="22"/>
              </w:rPr>
            </w:pPr>
            <w:r>
              <w:rPr>
                <w:rFonts w:asciiTheme="majorHAnsi" w:hAnsiTheme="majorHAnsi"/>
                <w:color w:val="0000FF"/>
                <w:sz w:val="22"/>
                <w:szCs w:val="22"/>
              </w:rPr>
              <w:t xml:space="preserve"> </w:t>
            </w:r>
            <w:r w:rsidR="00D50F07">
              <w:rPr>
                <w:rFonts w:asciiTheme="majorHAnsi" w:hAnsiTheme="majorHAnsi"/>
                <w:color w:val="0000FF"/>
                <w:sz w:val="22"/>
                <w:szCs w:val="22"/>
              </w:rPr>
              <w:t xml:space="preserve"> </w:t>
            </w:r>
            <w:r w:rsidR="00866BF2">
              <w:rPr>
                <w:rFonts w:asciiTheme="majorHAnsi" w:hAnsiTheme="majorHAnsi"/>
                <w:color w:val="0000FF"/>
                <w:sz w:val="22"/>
                <w:szCs w:val="22"/>
              </w:rPr>
              <w:t>tabled</w:t>
            </w:r>
          </w:p>
        </w:tc>
        <w:tc>
          <w:tcPr>
            <w:tcW w:w="810" w:type="dxa"/>
          </w:tcPr>
          <w:p w14:paraId="2BDB936B" w14:textId="779DCA40" w:rsidR="00DF4AF0" w:rsidRPr="00F919B5" w:rsidRDefault="00D50F07" w:rsidP="00FF36DB">
            <w:pPr>
              <w:rPr>
                <w:rFonts w:asciiTheme="majorHAnsi" w:hAnsiTheme="majorHAnsi"/>
                <w:color w:val="0000FF"/>
                <w:sz w:val="22"/>
                <w:szCs w:val="22"/>
              </w:rPr>
            </w:pPr>
            <w:r>
              <w:rPr>
                <w:rFonts w:asciiTheme="majorHAnsi" w:hAnsiTheme="majorHAnsi"/>
                <w:color w:val="0000FF"/>
                <w:sz w:val="22"/>
                <w:szCs w:val="22"/>
              </w:rPr>
              <w:t xml:space="preserve"> </w:t>
            </w:r>
          </w:p>
        </w:tc>
        <w:tc>
          <w:tcPr>
            <w:tcW w:w="720" w:type="dxa"/>
          </w:tcPr>
          <w:p w14:paraId="21B3419F" w14:textId="67B4F7A6" w:rsidR="00DF4AF0" w:rsidRPr="00F919B5" w:rsidRDefault="00D50F07" w:rsidP="00FF36DB">
            <w:pPr>
              <w:rPr>
                <w:rFonts w:asciiTheme="majorHAnsi" w:hAnsiTheme="majorHAnsi"/>
                <w:color w:val="0000FF"/>
                <w:sz w:val="22"/>
                <w:szCs w:val="22"/>
              </w:rPr>
            </w:pPr>
            <w:r>
              <w:rPr>
                <w:rFonts w:asciiTheme="majorHAnsi" w:hAnsiTheme="majorHAnsi"/>
                <w:color w:val="0000FF"/>
                <w:sz w:val="22"/>
                <w:szCs w:val="22"/>
              </w:rPr>
              <w:t xml:space="preserve"> </w:t>
            </w:r>
          </w:p>
        </w:tc>
      </w:tr>
      <w:tr w:rsidR="00B838A1" w:rsidRPr="00F919B5" w14:paraId="3CF04E71" w14:textId="77777777" w:rsidTr="00CD26A9">
        <w:tc>
          <w:tcPr>
            <w:tcW w:w="1350" w:type="dxa"/>
          </w:tcPr>
          <w:p w14:paraId="46A6B322" w14:textId="7C08F039" w:rsidR="00B838A1" w:rsidRPr="00F919B5" w:rsidRDefault="00B838A1" w:rsidP="00FF36DB">
            <w:pPr>
              <w:rPr>
                <w:rFonts w:asciiTheme="majorHAnsi" w:hAnsiTheme="majorHAnsi"/>
                <w:b/>
              </w:rPr>
            </w:pPr>
          </w:p>
        </w:tc>
        <w:tc>
          <w:tcPr>
            <w:tcW w:w="2137" w:type="dxa"/>
          </w:tcPr>
          <w:p w14:paraId="04330927" w14:textId="71906CEA" w:rsidR="00B838A1" w:rsidRPr="00F919B5" w:rsidRDefault="00B838A1" w:rsidP="00231EE5">
            <w:pPr>
              <w:rPr>
                <w:rFonts w:asciiTheme="majorHAnsi" w:hAnsiTheme="majorHAnsi"/>
                <w:sz w:val="22"/>
                <w:szCs w:val="22"/>
              </w:rPr>
            </w:pPr>
            <w:r w:rsidRPr="00F919B5">
              <w:rPr>
                <w:rFonts w:asciiTheme="majorHAnsi" w:hAnsiTheme="majorHAnsi"/>
                <w:sz w:val="22"/>
                <w:szCs w:val="22"/>
              </w:rPr>
              <w:t xml:space="preserve">West Plains </w:t>
            </w:r>
          </w:p>
        </w:tc>
        <w:tc>
          <w:tcPr>
            <w:tcW w:w="2160" w:type="dxa"/>
          </w:tcPr>
          <w:p w14:paraId="34F2E2ED" w14:textId="41B38E7B" w:rsidR="00B838A1" w:rsidRPr="00F919B5" w:rsidRDefault="000D02B6" w:rsidP="00FE537D">
            <w:pPr>
              <w:rPr>
                <w:rFonts w:asciiTheme="majorHAnsi" w:hAnsiTheme="majorHAnsi"/>
                <w:sz w:val="22"/>
                <w:szCs w:val="22"/>
              </w:rPr>
            </w:pPr>
            <w:r w:rsidRPr="000D02B6">
              <w:rPr>
                <w:rFonts w:asciiTheme="majorHAnsi" w:hAnsiTheme="majorHAnsi"/>
                <w:color w:val="0000FF"/>
                <w:sz w:val="22"/>
                <w:szCs w:val="22"/>
              </w:rPr>
              <w:t>Cohort</w:t>
            </w:r>
          </w:p>
        </w:tc>
        <w:tc>
          <w:tcPr>
            <w:tcW w:w="5400" w:type="dxa"/>
            <w:gridSpan w:val="3"/>
          </w:tcPr>
          <w:p w14:paraId="7599ED72" w14:textId="720C3B50" w:rsidR="00B838A1" w:rsidRPr="00F919B5" w:rsidRDefault="00205F71" w:rsidP="00231EE5">
            <w:pPr>
              <w:rPr>
                <w:rFonts w:asciiTheme="majorHAnsi" w:hAnsiTheme="majorHAnsi"/>
                <w:color w:val="0000FF"/>
                <w:sz w:val="22"/>
                <w:szCs w:val="22"/>
              </w:rPr>
            </w:pPr>
            <w:r>
              <w:rPr>
                <w:rFonts w:asciiTheme="majorHAnsi" w:hAnsiTheme="majorHAnsi"/>
                <w:color w:val="0000FF"/>
                <w:sz w:val="22"/>
                <w:szCs w:val="22"/>
              </w:rPr>
              <w:t xml:space="preserve"> </w:t>
            </w:r>
            <w:r w:rsidR="00D50F07">
              <w:rPr>
                <w:rFonts w:asciiTheme="majorHAnsi" w:hAnsiTheme="majorHAnsi"/>
                <w:color w:val="0000FF"/>
                <w:sz w:val="22"/>
                <w:szCs w:val="22"/>
              </w:rPr>
              <w:t xml:space="preserve"> </w:t>
            </w:r>
            <w:r w:rsidR="000D02B6">
              <w:rPr>
                <w:rFonts w:asciiTheme="majorHAnsi" w:hAnsiTheme="majorHAnsi"/>
                <w:color w:val="0000FF"/>
                <w:sz w:val="22"/>
                <w:szCs w:val="22"/>
              </w:rPr>
              <w:t>May have enough to make it happen</w:t>
            </w:r>
          </w:p>
          <w:p w14:paraId="6AA7A84C" w14:textId="584BF8F0" w:rsidR="00B838A1" w:rsidRPr="00F919B5" w:rsidRDefault="00B838A1" w:rsidP="00FF36DB">
            <w:pPr>
              <w:rPr>
                <w:rFonts w:asciiTheme="majorHAnsi" w:hAnsiTheme="majorHAnsi"/>
                <w:color w:val="0000FF"/>
                <w:sz w:val="22"/>
                <w:szCs w:val="22"/>
              </w:rPr>
            </w:pPr>
            <w:r w:rsidRPr="00F919B5">
              <w:rPr>
                <w:rFonts w:asciiTheme="majorHAnsi" w:hAnsiTheme="majorHAnsi"/>
                <w:color w:val="0000FF"/>
                <w:sz w:val="22"/>
                <w:szCs w:val="22"/>
              </w:rPr>
              <w:t xml:space="preserve"> </w:t>
            </w:r>
          </w:p>
        </w:tc>
      </w:tr>
      <w:tr w:rsidR="00EC120E" w:rsidRPr="00F919B5" w14:paraId="6AE9D58E" w14:textId="77777777" w:rsidTr="00CD26A9">
        <w:tc>
          <w:tcPr>
            <w:tcW w:w="1350" w:type="dxa"/>
          </w:tcPr>
          <w:p w14:paraId="0F745F5C" w14:textId="77777777" w:rsidR="00EC120E" w:rsidRPr="00F919B5" w:rsidRDefault="00EC120E" w:rsidP="00FF36DB">
            <w:pPr>
              <w:rPr>
                <w:rFonts w:asciiTheme="majorHAnsi" w:hAnsiTheme="majorHAnsi"/>
                <w:b/>
              </w:rPr>
            </w:pPr>
          </w:p>
        </w:tc>
        <w:tc>
          <w:tcPr>
            <w:tcW w:w="2137" w:type="dxa"/>
          </w:tcPr>
          <w:p w14:paraId="7E7B176C" w14:textId="7BF2FB17" w:rsidR="00EC120E" w:rsidRPr="00F919B5" w:rsidRDefault="00EC120E" w:rsidP="00FE537D">
            <w:pPr>
              <w:rPr>
                <w:rFonts w:asciiTheme="majorHAnsi" w:hAnsiTheme="majorHAnsi"/>
                <w:sz w:val="22"/>
                <w:szCs w:val="22"/>
              </w:rPr>
            </w:pPr>
            <w:r w:rsidRPr="00F919B5">
              <w:rPr>
                <w:rFonts w:asciiTheme="majorHAnsi" w:hAnsiTheme="majorHAnsi"/>
                <w:sz w:val="22"/>
                <w:szCs w:val="22"/>
              </w:rPr>
              <w:t>Student support issues/ concerns</w:t>
            </w:r>
          </w:p>
        </w:tc>
        <w:tc>
          <w:tcPr>
            <w:tcW w:w="2160" w:type="dxa"/>
          </w:tcPr>
          <w:p w14:paraId="533E839E" w14:textId="2C244384" w:rsidR="00EC120E" w:rsidRPr="00EC120E" w:rsidRDefault="00EC120E" w:rsidP="00FF36DB">
            <w:pPr>
              <w:rPr>
                <w:rFonts w:asciiTheme="majorHAnsi" w:hAnsiTheme="majorHAnsi"/>
                <w:color w:val="0000FF"/>
                <w:sz w:val="22"/>
                <w:szCs w:val="22"/>
              </w:rPr>
            </w:pPr>
            <w:r>
              <w:rPr>
                <w:rFonts w:asciiTheme="majorHAnsi" w:hAnsiTheme="majorHAnsi"/>
                <w:color w:val="0000FF"/>
                <w:sz w:val="22"/>
                <w:szCs w:val="22"/>
              </w:rPr>
              <w:t>JS</w:t>
            </w:r>
          </w:p>
        </w:tc>
        <w:tc>
          <w:tcPr>
            <w:tcW w:w="5400" w:type="dxa"/>
            <w:gridSpan w:val="3"/>
          </w:tcPr>
          <w:p w14:paraId="44589982" w14:textId="0E6ED485" w:rsidR="00EC120E" w:rsidRPr="00F919B5" w:rsidRDefault="00EC120E" w:rsidP="00205F71">
            <w:pPr>
              <w:rPr>
                <w:rFonts w:asciiTheme="majorHAnsi" w:hAnsiTheme="majorHAnsi"/>
                <w:color w:val="0000FF"/>
                <w:sz w:val="22"/>
                <w:szCs w:val="22"/>
              </w:rPr>
            </w:pPr>
            <w:r>
              <w:rPr>
                <w:rFonts w:asciiTheme="majorHAnsi" w:hAnsiTheme="majorHAnsi"/>
                <w:color w:val="0000FF"/>
                <w:sz w:val="22"/>
                <w:szCs w:val="22"/>
              </w:rPr>
              <w:t xml:space="preserve">Student failed to enroll into MSU for fall session allowed to see clients initially, RF has reassigned students workload to qualified students, suggested that student reapply for spring session. </w:t>
            </w:r>
          </w:p>
          <w:p w14:paraId="00BCED57" w14:textId="3DA0292E" w:rsidR="00EC120E" w:rsidRPr="00F919B5" w:rsidRDefault="00EC120E" w:rsidP="00FF36DB">
            <w:pPr>
              <w:rPr>
                <w:rFonts w:asciiTheme="majorHAnsi" w:hAnsiTheme="majorHAnsi"/>
                <w:color w:val="0000FF"/>
                <w:sz w:val="22"/>
                <w:szCs w:val="22"/>
              </w:rPr>
            </w:pPr>
            <w:r>
              <w:rPr>
                <w:rFonts w:asciiTheme="majorHAnsi" w:hAnsiTheme="majorHAnsi"/>
                <w:color w:val="0000FF"/>
                <w:sz w:val="22"/>
                <w:szCs w:val="22"/>
              </w:rPr>
              <w:t xml:space="preserve"> </w:t>
            </w:r>
          </w:p>
        </w:tc>
      </w:tr>
      <w:tr w:rsidR="00DF4AF0" w:rsidRPr="00F919B5" w14:paraId="618A1688" w14:textId="77777777" w:rsidTr="00CD26A9">
        <w:trPr>
          <w:trHeight w:val="503"/>
        </w:trPr>
        <w:tc>
          <w:tcPr>
            <w:tcW w:w="1350" w:type="dxa"/>
          </w:tcPr>
          <w:p w14:paraId="0DACCB1E" w14:textId="45072476" w:rsidR="00DF4AF0" w:rsidRPr="00F919B5" w:rsidRDefault="00DF4AF0" w:rsidP="00FF36DB">
            <w:pPr>
              <w:rPr>
                <w:rFonts w:asciiTheme="majorHAnsi" w:hAnsiTheme="majorHAnsi"/>
                <w:b/>
              </w:rPr>
            </w:pPr>
            <w:r w:rsidRPr="00F919B5">
              <w:rPr>
                <w:rFonts w:asciiTheme="majorHAnsi" w:hAnsiTheme="majorHAnsi"/>
                <w:b/>
              </w:rPr>
              <w:t xml:space="preserve">COU </w:t>
            </w:r>
            <w:proofErr w:type="spellStart"/>
            <w:r w:rsidRPr="00F919B5">
              <w:rPr>
                <w:rFonts w:asciiTheme="majorHAnsi" w:hAnsiTheme="majorHAnsi"/>
                <w:b/>
              </w:rPr>
              <w:t>Ed.S</w:t>
            </w:r>
            <w:proofErr w:type="spellEnd"/>
          </w:p>
        </w:tc>
        <w:tc>
          <w:tcPr>
            <w:tcW w:w="2137" w:type="dxa"/>
          </w:tcPr>
          <w:p w14:paraId="38F8F0DA" w14:textId="3E0E9E0E" w:rsidR="00DF4AF0" w:rsidRPr="00F919B5" w:rsidRDefault="00DF4AF0" w:rsidP="00FF36DB">
            <w:pPr>
              <w:rPr>
                <w:rFonts w:asciiTheme="majorHAnsi" w:hAnsiTheme="majorHAnsi"/>
                <w:sz w:val="22"/>
                <w:szCs w:val="22"/>
              </w:rPr>
            </w:pPr>
            <w:r w:rsidRPr="00F919B5">
              <w:rPr>
                <w:rFonts w:asciiTheme="majorHAnsi" w:hAnsiTheme="majorHAnsi"/>
                <w:sz w:val="22"/>
                <w:szCs w:val="22"/>
              </w:rPr>
              <w:t xml:space="preserve">Program </w:t>
            </w:r>
          </w:p>
        </w:tc>
        <w:tc>
          <w:tcPr>
            <w:tcW w:w="2160" w:type="dxa"/>
          </w:tcPr>
          <w:p w14:paraId="413CA274" w14:textId="1D811857" w:rsidR="00DF4AF0" w:rsidRPr="00F919B5" w:rsidRDefault="00DF4AF0" w:rsidP="00231EE5">
            <w:pPr>
              <w:rPr>
                <w:rFonts w:asciiTheme="majorHAnsi" w:hAnsiTheme="majorHAnsi"/>
                <w:sz w:val="22"/>
                <w:szCs w:val="22"/>
              </w:rPr>
            </w:pPr>
            <w:r w:rsidRPr="00F919B5">
              <w:rPr>
                <w:rFonts w:asciiTheme="majorHAnsi" w:hAnsiTheme="majorHAnsi"/>
                <w:sz w:val="22"/>
                <w:szCs w:val="22"/>
              </w:rPr>
              <w:t>Updates (Joe)</w:t>
            </w:r>
          </w:p>
        </w:tc>
        <w:tc>
          <w:tcPr>
            <w:tcW w:w="3870" w:type="dxa"/>
          </w:tcPr>
          <w:p w14:paraId="4E310C03" w14:textId="44D8079A" w:rsidR="00831F33" w:rsidRPr="00F919B5" w:rsidRDefault="00D50F07" w:rsidP="00231EE5">
            <w:pPr>
              <w:rPr>
                <w:rFonts w:asciiTheme="majorHAnsi" w:hAnsiTheme="majorHAnsi"/>
                <w:color w:val="0000FF"/>
                <w:sz w:val="22"/>
                <w:szCs w:val="22"/>
              </w:rPr>
            </w:pPr>
            <w:r>
              <w:rPr>
                <w:rFonts w:asciiTheme="majorHAnsi" w:hAnsiTheme="majorHAnsi"/>
                <w:color w:val="0000FF"/>
                <w:sz w:val="22"/>
                <w:szCs w:val="22"/>
              </w:rPr>
              <w:t xml:space="preserve"> </w:t>
            </w:r>
            <w:r w:rsidR="00205F71">
              <w:rPr>
                <w:rFonts w:asciiTheme="majorHAnsi" w:hAnsiTheme="majorHAnsi"/>
                <w:color w:val="0000FF"/>
                <w:sz w:val="22"/>
                <w:szCs w:val="22"/>
              </w:rPr>
              <w:t xml:space="preserve"> </w:t>
            </w:r>
            <w:r w:rsidR="007C162B">
              <w:rPr>
                <w:rFonts w:asciiTheme="majorHAnsi" w:hAnsiTheme="majorHAnsi"/>
                <w:color w:val="0000FF"/>
                <w:sz w:val="22"/>
                <w:szCs w:val="22"/>
              </w:rPr>
              <w:t>tabled</w:t>
            </w:r>
          </w:p>
        </w:tc>
        <w:tc>
          <w:tcPr>
            <w:tcW w:w="810" w:type="dxa"/>
          </w:tcPr>
          <w:p w14:paraId="4AA6C10E" w14:textId="77777777" w:rsidR="00DF4AF0" w:rsidRPr="00F919B5" w:rsidRDefault="00DF4AF0" w:rsidP="00FF36DB">
            <w:pPr>
              <w:rPr>
                <w:rFonts w:asciiTheme="majorHAnsi" w:hAnsiTheme="majorHAnsi"/>
                <w:color w:val="0000FF"/>
                <w:sz w:val="22"/>
                <w:szCs w:val="22"/>
              </w:rPr>
            </w:pPr>
          </w:p>
        </w:tc>
        <w:tc>
          <w:tcPr>
            <w:tcW w:w="720" w:type="dxa"/>
          </w:tcPr>
          <w:p w14:paraId="7A491A7D" w14:textId="0123A9B1" w:rsidR="00DF4AF0" w:rsidRPr="00F919B5" w:rsidRDefault="00831F33" w:rsidP="00FF36DB">
            <w:pPr>
              <w:rPr>
                <w:rFonts w:asciiTheme="majorHAnsi" w:hAnsiTheme="majorHAnsi"/>
                <w:color w:val="0000FF"/>
                <w:sz w:val="22"/>
                <w:szCs w:val="22"/>
              </w:rPr>
            </w:pPr>
            <w:r>
              <w:rPr>
                <w:rFonts w:asciiTheme="majorHAnsi" w:hAnsiTheme="majorHAnsi"/>
                <w:color w:val="0000FF"/>
                <w:sz w:val="22"/>
                <w:szCs w:val="22"/>
              </w:rPr>
              <w:t xml:space="preserve"> </w:t>
            </w:r>
          </w:p>
        </w:tc>
      </w:tr>
      <w:tr w:rsidR="00466CEC" w:rsidRPr="00F919B5" w14:paraId="547A9B1B" w14:textId="77777777" w:rsidTr="00CD26A9">
        <w:trPr>
          <w:trHeight w:val="503"/>
        </w:trPr>
        <w:tc>
          <w:tcPr>
            <w:tcW w:w="1350" w:type="dxa"/>
          </w:tcPr>
          <w:p w14:paraId="6158611E" w14:textId="77777777" w:rsidR="00466CEC" w:rsidRPr="00F919B5" w:rsidRDefault="00466CEC" w:rsidP="00FF36DB">
            <w:pPr>
              <w:rPr>
                <w:rFonts w:asciiTheme="majorHAnsi" w:hAnsiTheme="majorHAnsi"/>
                <w:b/>
              </w:rPr>
            </w:pPr>
          </w:p>
        </w:tc>
        <w:tc>
          <w:tcPr>
            <w:tcW w:w="2137" w:type="dxa"/>
          </w:tcPr>
          <w:p w14:paraId="1692973D" w14:textId="7E9D3ACA" w:rsidR="00466CEC" w:rsidRPr="00F919B5" w:rsidRDefault="00466CEC" w:rsidP="00FF36DB">
            <w:pPr>
              <w:rPr>
                <w:rFonts w:asciiTheme="majorHAnsi" w:hAnsiTheme="majorHAnsi"/>
                <w:sz w:val="22"/>
                <w:szCs w:val="22"/>
              </w:rPr>
            </w:pPr>
            <w:r>
              <w:rPr>
                <w:rFonts w:asciiTheme="majorHAnsi" w:hAnsiTheme="majorHAnsi"/>
                <w:sz w:val="22"/>
                <w:szCs w:val="22"/>
              </w:rPr>
              <w:t>Committee reports</w:t>
            </w:r>
          </w:p>
        </w:tc>
        <w:tc>
          <w:tcPr>
            <w:tcW w:w="2160" w:type="dxa"/>
          </w:tcPr>
          <w:p w14:paraId="10C0C2C0" w14:textId="5652D9A2" w:rsidR="00466CEC" w:rsidRPr="00F919B5" w:rsidRDefault="00EC120E" w:rsidP="00231EE5">
            <w:pPr>
              <w:rPr>
                <w:rFonts w:asciiTheme="majorHAnsi" w:hAnsiTheme="majorHAnsi"/>
                <w:sz w:val="22"/>
                <w:szCs w:val="22"/>
              </w:rPr>
            </w:pPr>
            <w:r>
              <w:rPr>
                <w:rFonts w:asciiTheme="majorHAnsi" w:hAnsiTheme="majorHAnsi"/>
                <w:sz w:val="22"/>
                <w:szCs w:val="22"/>
              </w:rPr>
              <w:t xml:space="preserve">Recruitment and retention committee </w:t>
            </w:r>
            <w:r w:rsidRPr="00EC120E">
              <w:rPr>
                <w:rFonts w:asciiTheme="majorHAnsi" w:hAnsiTheme="majorHAnsi"/>
                <w:color w:val="0000FF"/>
                <w:sz w:val="22"/>
                <w:szCs w:val="22"/>
              </w:rPr>
              <w:t>MNM/MD</w:t>
            </w:r>
          </w:p>
        </w:tc>
        <w:tc>
          <w:tcPr>
            <w:tcW w:w="3870" w:type="dxa"/>
          </w:tcPr>
          <w:p w14:paraId="4DFBED15" w14:textId="18067E88" w:rsidR="00466CEC" w:rsidRDefault="007A6105" w:rsidP="000D02B6">
            <w:pPr>
              <w:rPr>
                <w:rFonts w:asciiTheme="majorHAnsi" w:hAnsiTheme="majorHAnsi"/>
                <w:color w:val="0000FF"/>
                <w:sz w:val="22"/>
                <w:szCs w:val="22"/>
              </w:rPr>
            </w:pPr>
            <w:r w:rsidRPr="000D02B6">
              <w:rPr>
                <w:rFonts w:asciiTheme="majorHAnsi" w:hAnsiTheme="majorHAnsi"/>
                <w:b/>
                <w:color w:val="0000FF"/>
                <w:sz w:val="22"/>
                <w:szCs w:val="22"/>
              </w:rPr>
              <w:t>Recruitment Plan</w:t>
            </w:r>
            <w:r>
              <w:rPr>
                <w:rFonts w:asciiTheme="majorHAnsi" w:hAnsiTheme="majorHAnsi"/>
                <w:color w:val="0000FF"/>
                <w:sz w:val="22"/>
                <w:szCs w:val="22"/>
              </w:rPr>
              <w:t xml:space="preserve"> has been put together. Drury visit uneventful/disengaged students a couple in the pipeline. MNM to do NPR radio interview. Team is working with Harris Stowe will have more to report at next meeting. MD will be speaking with Psych Dept. </w:t>
            </w:r>
            <w:r w:rsidR="000D02B6">
              <w:rPr>
                <w:rFonts w:asciiTheme="majorHAnsi" w:hAnsiTheme="majorHAnsi"/>
                <w:color w:val="0000FF"/>
                <w:sz w:val="22"/>
                <w:szCs w:val="22"/>
              </w:rPr>
              <w:t xml:space="preserve">TM commented on her cousin who will be visiting and capable of making professional grade video for COU use. </w:t>
            </w:r>
            <w:r w:rsidRPr="000D02B6">
              <w:rPr>
                <w:rFonts w:asciiTheme="majorHAnsi" w:hAnsiTheme="majorHAnsi"/>
                <w:b/>
                <w:color w:val="0000FF"/>
                <w:sz w:val="22"/>
                <w:szCs w:val="22"/>
              </w:rPr>
              <w:t>Retention plan</w:t>
            </w:r>
            <w:r>
              <w:rPr>
                <w:rFonts w:asciiTheme="majorHAnsi" w:hAnsiTheme="majorHAnsi"/>
                <w:color w:val="0000FF"/>
                <w:sz w:val="22"/>
                <w:szCs w:val="22"/>
              </w:rPr>
              <w:t xml:space="preserve"> - MNM 1. </w:t>
            </w:r>
            <w:proofErr w:type="gramStart"/>
            <w:r>
              <w:rPr>
                <w:rFonts w:asciiTheme="majorHAnsi" w:hAnsiTheme="majorHAnsi"/>
                <w:color w:val="0000FF"/>
                <w:sz w:val="22"/>
                <w:szCs w:val="22"/>
              </w:rPr>
              <w:t>working</w:t>
            </w:r>
            <w:proofErr w:type="gramEnd"/>
            <w:r>
              <w:rPr>
                <w:rFonts w:asciiTheme="majorHAnsi" w:hAnsiTheme="majorHAnsi"/>
                <w:color w:val="0000FF"/>
                <w:sz w:val="22"/>
                <w:szCs w:val="22"/>
              </w:rPr>
              <w:t xml:space="preserve"> with JCW,RPM and COPE on surveying students to get </w:t>
            </w:r>
            <w:proofErr w:type="spellStart"/>
            <w:r>
              <w:rPr>
                <w:rFonts w:asciiTheme="majorHAnsi" w:hAnsiTheme="majorHAnsi"/>
                <w:color w:val="0000FF"/>
                <w:sz w:val="22"/>
                <w:szCs w:val="22"/>
              </w:rPr>
              <w:t>feed back</w:t>
            </w:r>
            <w:proofErr w:type="spellEnd"/>
            <w:r>
              <w:rPr>
                <w:rFonts w:asciiTheme="majorHAnsi" w:hAnsiTheme="majorHAnsi"/>
                <w:color w:val="0000FF"/>
                <w:sz w:val="22"/>
                <w:szCs w:val="22"/>
              </w:rPr>
              <w:t xml:space="preserve"> to minimize student loss. Early notification system 2. Send a message that the COU faculty care to students</w:t>
            </w:r>
            <w:r w:rsidR="000D02B6">
              <w:rPr>
                <w:rFonts w:asciiTheme="majorHAnsi" w:hAnsiTheme="majorHAnsi"/>
                <w:color w:val="0000FF"/>
                <w:sz w:val="22"/>
                <w:szCs w:val="22"/>
              </w:rPr>
              <w:t xml:space="preserve">. Create standard email to students at beginning and end of semester 3. Create a mixer for students at the beginning of each semester to talk about potential issues and solutions. 4. JCW looking for help from advisors to 765 students to get </w:t>
            </w:r>
            <w:r w:rsidR="000D02B6">
              <w:rPr>
                <w:rFonts w:asciiTheme="majorHAnsi" w:hAnsiTheme="majorHAnsi"/>
                <w:color w:val="0000FF"/>
                <w:sz w:val="22"/>
                <w:szCs w:val="22"/>
              </w:rPr>
              <w:lastRenderedPageBreak/>
              <w:t>them finished. 6. RF suggested retention advisory clinic.</w:t>
            </w:r>
          </w:p>
        </w:tc>
        <w:tc>
          <w:tcPr>
            <w:tcW w:w="810" w:type="dxa"/>
          </w:tcPr>
          <w:p w14:paraId="54C31459" w14:textId="766C732E" w:rsidR="00466CEC" w:rsidRPr="00F919B5" w:rsidRDefault="00D50F07" w:rsidP="00FF36DB">
            <w:pPr>
              <w:rPr>
                <w:rFonts w:asciiTheme="majorHAnsi" w:hAnsiTheme="majorHAnsi"/>
                <w:color w:val="0000FF"/>
                <w:sz w:val="22"/>
                <w:szCs w:val="22"/>
              </w:rPr>
            </w:pPr>
            <w:r>
              <w:rPr>
                <w:rFonts w:asciiTheme="majorHAnsi" w:hAnsiTheme="majorHAnsi"/>
                <w:color w:val="0000FF"/>
                <w:sz w:val="22"/>
                <w:szCs w:val="22"/>
              </w:rPr>
              <w:lastRenderedPageBreak/>
              <w:t xml:space="preserve"> </w:t>
            </w:r>
            <w:r w:rsidR="007A6105">
              <w:rPr>
                <w:rFonts w:asciiTheme="majorHAnsi" w:hAnsiTheme="majorHAnsi"/>
                <w:color w:val="0000FF"/>
                <w:sz w:val="22"/>
                <w:szCs w:val="22"/>
              </w:rPr>
              <w:t>MNM/MD</w:t>
            </w:r>
          </w:p>
        </w:tc>
        <w:tc>
          <w:tcPr>
            <w:tcW w:w="720" w:type="dxa"/>
          </w:tcPr>
          <w:p w14:paraId="5AF06C61" w14:textId="7F99ABE0" w:rsidR="00466CEC" w:rsidRDefault="007A6105" w:rsidP="00FF36DB">
            <w:pPr>
              <w:rPr>
                <w:rFonts w:asciiTheme="majorHAnsi" w:hAnsiTheme="majorHAnsi"/>
                <w:color w:val="0000FF"/>
                <w:sz w:val="22"/>
                <w:szCs w:val="22"/>
              </w:rPr>
            </w:pPr>
            <w:r>
              <w:rPr>
                <w:rFonts w:asciiTheme="majorHAnsi" w:hAnsiTheme="majorHAnsi"/>
                <w:color w:val="0000FF"/>
                <w:sz w:val="22"/>
                <w:szCs w:val="22"/>
              </w:rPr>
              <w:t>Next meeting</w:t>
            </w:r>
          </w:p>
        </w:tc>
      </w:tr>
      <w:tr w:rsidR="007A6105" w:rsidRPr="00F919B5" w14:paraId="6E6CD744" w14:textId="77777777" w:rsidTr="00CD26A9">
        <w:trPr>
          <w:trHeight w:val="503"/>
        </w:trPr>
        <w:tc>
          <w:tcPr>
            <w:tcW w:w="1350" w:type="dxa"/>
          </w:tcPr>
          <w:p w14:paraId="01D2FCD6" w14:textId="77777777" w:rsidR="007A6105" w:rsidRPr="00F919B5" w:rsidRDefault="007A6105" w:rsidP="00FF36DB">
            <w:pPr>
              <w:rPr>
                <w:rFonts w:asciiTheme="majorHAnsi" w:hAnsiTheme="majorHAnsi"/>
                <w:b/>
              </w:rPr>
            </w:pPr>
          </w:p>
        </w:tc>
        <w:tc>
          <w:tcPr>
            <w:tcW w:w="2137" w:type="dxa"/>
          </w:tcPr>
          <w:p w14:paraId="163A49E1" w14:textId="77777777" w:rsidR="007A6105" w:rsidRDefault="007A6105" w:rsidP="00FF36DB">
            <w:pPr>
              <w:rPr>
                <w:rFonts w:asciiTheme="majorHAnsi" w:hAnsiTheme="majorHAnsi"/>
                <w:sz w:val="22"/>
                <w:szCs w:val="22"/>
              </w:rPr>
            </w:pPr>
          </w:p>
        </w:tc>
        <w:tc>
          <w:tcPr>
            <w:tcW w:w="2160" w:type="dxa"/>
          </w:tcPr>
          <w:p w14:paraId="5530EFB1" w14:textId="7097E793" w:rsidR="007A6105" w:rsidRDefault="007A6105" w:rsidP="00231EE5">
            <w:pPr>
              <w:rPr>
                <w:rFonts w:asciiTheme="majorHAnsi" w:hAnsiTheme="majorHAnsi"/>
                <w:sz w:val="22"/>
                <w:szCs w:val="22"/>
              </w:rPr>
            </w:pPr>
            <w:r>
              <w:rPr>
                <w:rFonts w:asciiTheme="majorHAnsi" w:hAnsiTheme="majorHAnsi"/>
                <w:sz w:val="22"/>
                <w:szCs w:val="22"/>
              </w:rPr>
              <w:t xml:space="preserve">Curriculum Revision committee </w:t>
            </w:r>
            <w:r w:rsidRPr="00EC120E">
              <w:rPr>
                <w:rFonts w:asciiTheme="majorHAnsi" w:hAnsiTheme="majorHAnsi"/>
                <w:color w:val="0000FF"/>
                <w:sz w:val="22"/>
                <w:szCs w:val="22"/>
              </w:rPr>
              <w:t>MNM/JCW/RPM/RS</w:t>
            </w:r>
          </w:p>
        </w:tc>
        <w:tc>
          <w:tcPr>
            <w:tcW w:w="5400" w:type="dxa"/>
            <w:gridSpan w:val="3"/>
          </w:tcPr>
          <w:p w14:paraId="747CAFB0" w14:textId="421C9FCC" w:rsidR="007A6105" w:rsidRDefault="007A6105" w:rsidP="00FF36DB">
            <w:pPr>
              <w:rPr>
                <w:rFonts w:asciiTheme="majorHAnsi" w:hAnsiTheme="majorHAnsi"/>
                <w:color w:val="0000FF"/>
                <w:sz w:val="22"/>
                <w:szCs w:val="22"/>
              </w:rPr>
            </w:pPr>
            <w:r>
              <w:rPr>
                <w:rFonts w:asciiTheme="majorHAnsi" w:hAnsiTheme="majorHAnsi"/>
                <w:color w:val="0000FF"/>
                <w:sz w:val="22"/>
                <w:szCs w:val="22"/>
              </w:rPr>
              <w:t>JCW suggested implementation of 1. Gen Ed class to expose to undergrads to COU program. 2. Minor program 3. Accelerated masters allowing for possible dual credit. See docs. provided</w:t>
            </w:r>
          </w:p>
        </w:tc>
      </w:tr>
      <w:tr w:rsidR="00DF4AF0" w:rsidRPr="00F919B5" w14:paraId="2FA2F388" w14:textId="77777777" w:rsidTr="00CD26A9">
        <w:tc>
          <w:tcPr>
            <w:tcW w:w="1350" w:type="dxa"/>
          </w:tcPr>
          <w:p w14:paraId="3653DF2C" w14:textId="0BBE361D" w:rsidR="00DF4AF0" w:rsidRPr="00F919B5" w:rsidRDefault="00DF4AF0" w:rsidP="00FF36DB">
            <w:pPr>
              <w:rPr>
                <w:rFonts w:asciiTheme="majorHAnsi" w:hAnsiTheme="majorHAnsi"/>
                <w:b/>
              </w:rPr>
            </w:pPr>
            <w:r w:rsidRPr="00F919B5">
              <w:rPr>
                <w:rFonts w:asciiTheme="majorHAnsi" w:hAnsiTheme="majorHAnsi"/>
                <w:b/>
              </w:rPr>
              <w:t>Other business</w:t>
            </w:r>
          </w:p>
        </w:tc>
        <w:tc>
          <w:tcPr>
            <w:tcW w:w="2137" w:type="dxa"/>
          </w:tcPr>
          <w:p w14:paraId="4AA5695C" w14:textId="0B51B4F6" w:rsidR="00DF4AF0" w:rsidRPr="007C162B" w:rsidRDefault="00466CEC" w:rsidP="000D02B6">
            <w:pPr>
              <w:rPr>
                <w:rFonts w:asciiTheme="majorHAnsi" w:hAnsiTheme="majorHAnsi"/>
                <w:color w:val="0000FF"/>
                <w:sz w:val="22"/>
                <w:szCs w:val="22"/>
              </w:rPr>
            </w:pPr>
            <w:r w:rsidRPr="007C162B">
              <w:rPr>
                <w:rFonts w:asciiTheme="majorHAnsi" w:hAnsiTheme="majorHAnsi"/>
                <w:color w:val="0000FF"/>
                <w:sz w:val="22"/>
                <w:szCs w:val="22"/>
              </w:rPr>
              <w:t xml:space="preserve"> </w:t>
            </w:r>
            <w:r w:rsidR="000D02B6" w:rsidRPr="007C162B">
              <w:rPr>
                <w:rFonts w:asciiTheme="majorHAnsi" w:hAnsiTheme="majorHAnsi"/>
                <w:color w:val="0000FF"/>
                <w:sz w:val="22"/>
                <w:szCs w:val="22"/>
              </w:rPr>
              <w:t xml:space="preserve"> </w:t>
            </w:r>
            <w:r w:rsidR="007C162B" w:rsidRPr="007C162B">
              <w:rPr>
                <w:rFonts w:asciiTheme="majorHAnsi" w:hAnsiTheme="majorHAnsi"/>
                <w:color w:val="0000FF"/>
                <w:sz w:val="22"/>
                <w:szCs w:val="22"/>
              </w:rPr>
              <w:t>Conference proposal</w:t>
            </w:r>
          </w:p>
        </w:tc>
        <w:tc>
          <w:tcPr>
            <w:tcW w:w="2160" w:type="dxa"/>
          </w:tcPr>
          <w:p w14:paraId="46C7C81C" w14:textId="563EBEED" w:rsidR="00DF4AF0" w:rsidRPr="007C162B" w:rsidRDefault="007C162B" w:rsidP="00EC120E">
            <w:pPr>
              <w:rPr>
                <w:rFonts w:asciiTheme="majorHAnsi" w:hAnsiTheme="majorHAnsi"/>
                <w:color w:val="0000FF"/>
                <w:sz w:val="22"/>
                <w:szCs w:val="22"/>
              </w:rPr>
            </w:pPr>
            <w:r w:rsidRPr="007C162B">
              <w:rPr>
                <w:rFonts w:asciiTheme="majorHAnsi" w:hAnsiTheme="majorHAnsi"/>
                <w:color w:val="0000FF"/>
                <w:sz w:val="22"/>
                <w:szCs w:val="22"/>
              </w:rPr>
              <w:t>TM</w:t>
            </w:r>
          </w:p>
        </w:tc>
        <w:tc>
          <w:tcPr>
            <w:tcW w:w="3870" w:type="dxa"/>
          </w:tcPr>
          <w:p w14:paraId="7954C444" w14:textId="2907AC59" w:rsidR="00831F33" w:rsidRPr="00F919B5" w:rsidRDefault="007C162B" w:rsidP="001F420E">
            <w:pPr>
              <w:rPr>
                <w:rFonts w:asciiTheme="majorHAnsi" w:hAnsiTheme="majorHAnsi"/>
                <w:color w:val="0000FF"/>
                <w:sz w:val="22"/>
                <w:szCs w:val="22"/>
              </w:rPr>
            </w:pPr>
            <w:r>
              <w:rPr>
                <w:rFonts w:asciiTheme="majorHAnsi" w:hAnsiTheme="majorHAnsi"/>
                <w:color w:val="0000FF"/>
                <w:sz w:val="22"/>
                <w:szCs w:val="22"/>
              </w:rPr>
              <w:t>Submitted for review a conference proposal Evidence based school counselor conference hosted by MSU</w:t>
            </w:r>
          </w:p>
        </w:tc>
        <w:tc>
          <w:tcPr>
            <w:tcW w:w="810" w:type="dxa"/>
          </w:tcPr>
          <w:p w14:paraId="43FA6CB3" w14:textId="2900BCD9" w:rsidR="00DF4AF0" w:rsidRPr="00F919B5" w:rsidRDefault="00D50F07" w:rsidP="00FF36DB">
            <w:pPr>
              <w:rPr>
                <w:rFonts w:asciiTheme="majorHAnsi" w:hAnsiTheme="majorHAnsi"/>
                <w:color w:val="0000FF"/>
                <w:sz w:val="22"/>
                <w:szCs w:val="22"/>
              </w:rPr>
            </w:pPr>
            <w:r>
              <w:rPr>
                <w:rFonts w:asciiTheme="majorHAnsi" w:hAnsiTheme="majorHAnsi"/>
                <w:color w:val="0000FF"/>
                <w:sz w:val="22"/>
                <w:szCs w:val="22"/>
              </w:rPr>
              <w:t xml:space="preserve"> </w:t>
            </w:r>
          </w:p>
        </w:tc>
        <w:tc>
          <w:tcPr>
            <w:tcW w:w="720" w:type="dxa"/>
          </w:tcPr>
          <w:p w14:paraId="7928DC93" w14:textId="323850BC" w:rsidR="00DF4AF0" w:rsidRPr="00F919B5" w:rsidRDefault="00D50F07" w:rsidP="00FF36DB">
            <w:pPr>
              <w:rPr>
                <w:rFonts w:asciiTheme="majorHAnsi" w:hAnsiTheme="majorHAnsi"/>
                <w:color w:val="0000FF"/>
                <w:sz w:val="22"/>
                <w:szCs w:val="22"/>
              </w:rPr>
            </w:pPr>
            <w:r>
              <w:rPr>
                <w:rFonts w:asciiTheme="majorHAnsi" w:hAnsiTheme="majorHAnsi"/>
                <w:color w:val="0000FF"/>
                <w:sz w:val="22"/>
                <w:szCs w:val="22"/>
              </w:rPr>
              <w:t xml:space="preserve"> </w:t>
            </w:r>
          </w:p>
        </w:tc>
      </w:tr>
      <w:tr w:rsidR="007C162B" w:rsidRPr="00F919B5" w14:paraId="2F19A174" w14:textId="77777777" w:rsidTr="00CD26A9">
        <w:tc>
          <w:tcPr>
            <w:tcW w:w="1350" w:type="dxa"/>
          </w:tcPr>
          <w:p w14:paraId="395C8628" w14:textId="77777777" w:rsidR="007C162B" w:rsidRPr="007C162B" w:rsidRDefault="007C162B" w:rsidP="00FF36DB">
            <w:pPr>
              <w:rPr>
                <w:rFonts w:asciiTheme="majorHAnsi" w:hAnsiTheme="majorHAnsi"/>
                <w:b/>
                <w:color w:val="0000FF"/>
              </w:rPr>
            </w:pPr>
          </w:p>
        </w:tc>
        <w:tc>
          <w:tcPr>
            <w:tcW w:w="2137" w:type="dxa"/>
          </w:tcPr>
          <w:p w14:paraId="2D9391FC" w14:textId="0553AF78" w:rsidR="007C162B" w:rsidRPr="007C162B" w:rsidRDefault="007C162B" w:rsidP="000D02B6">
            <w:pPr>
              <w:rPr>
                <w:rFonts w:asciiTheme="majorHAnsi" w:hAnsiTheme="majorHAnsi"/>
                <w:color w:val="0000FF"/>
                <w:sz w:val="22"/>
                <w:szCs w:val="22"/>
              </w:rPr>
            </w:pPr>
            <w:r w:rsidRPr="007C162B">
              <w:rPr>
                <w:rFonts w:asciiTheme="majorHAnsi" w:hAnsiTheme="majorHAnsi"/>
                <w:color w:val="0000FF"/>
                <w:sz w:val="22"/>
                <w:szCs w:val="22"/>
              </w:rPr>
              <w:t>attachments</w:t>
            </w:r>
          </w:p>
        </w:tc>
        <w:tc>
          <w:tcPr>
            <w:tcW w:w="2160" w:type="dxa"/>
          </w:tcPr>
          <w:p w14:paraId="11544824" w14:textId="77777777" w:rsidR="007C162B" w:rsidRDefault="007C162B" w:rsidP="00EC120E">
            <w:pPr>
              <w:rPr>
                <w:rFonts w:asciiTheme="majorHAnsi" w:hAnsiTheme="majorHAnsi"/>
                <w:sz w:val="22"/>
                <w:szCs w:val="22"/>
              </w:rPr>
            </w:pPr>
          </w:p>
        </w:tc>
        <w:tc>
          <w:tcPr>
            <w:tcW w:w="3870" w:type="dxa"/>
          </w:tcPr>
          <w:p w14:paraId="69604D84" w14:textId="7B0B22A9" w:rsidR="007C162B" w:rsidRDefault="00B71FBF" w:rsidP="001F420E">
            <w:pPr>
              <w:rPr>
                <w:rFonts w:asciiTheme="majorHAnsi" w:hAnsiTheme="majorHAnsi"/>
                <w:color w:val="0000FF"/>
                <w:sz w:val="22"/>
                <w:szCs w:val="22"/>
              </w:rPr>
            </w:pPr>
            <w:hyperlink r:id="rId9" w:history="1">
              <w:r w:rsidR="007C162B" w:rsidRPr="007C162B">
                <w:rPr>
                  <w:rStyle w:val="Hyperlink"/>
                  <w:rFonts w:asciiTheme="majorHAnsi" w:hAnsiTheme="majorHAnsi"/>
                  <w:sz w:val="22"/>
                  <w:szCs w:val="22"/>
                </w:rPr>
                <w:t>Curriculum changes</w:t>
              </w:r>
            </w:hyperlink>
            <w:r w:rsidR="007C162B">
              <w:rPr>
                <w:rFonts w:asciiTheme="majorHAnsi" w:hAnsiTheme="majorHAnsi"/>
                <w:color w:val="0000FF"/>
                <w:sz w:val="22"/>
                <w:szCs w:val="22"/>
              </w:rPr>
              <w:t xml:space="preserve"> and conference proposal</w:t>
            </w:r>
          </w:p>
        </w:tc>
        <w:tc>
          <w:tcPr>
            <w:tcW w:w="810" w:type="dxa"/>
          </w:tcPr>
          <w:p w14:paraId="2E8AA2E3" w14:textId="77777777" w:rsidR="007C162B" w:rsidRDefault="007C162B" w:rsidP="00FF36DB">
            <w:pPr>
              <w:rPr>
                <w:rFonts w:asciiTheme="majorHAnsi" w:hAnsiTheme="majorHAnsi"/>
                <w:color w:val="0000FF"/>
                <w:sz w:val="22"/>
                <w:szCs w:val="22"/>
              </w:rPr>
            </w:pPr>
          </w:p>
        </w:tc>
        <w:tc>
          <w:tcPr>
            <w:tcW w:w="720" w:type="dxa"/>
          </w:tcPr>
          <w:p w14:paraId="1797A174" w14:textId="77777777" w:rsidR="007C162B" w:rsidRDefault="007C162B" w:rsidP="00FF36DB">
            <w:pPr>
              <w:rPr>
                <w:rFonts w:asciiTheme="majorHAnsi" w:hAnsiTheme="majorHAnsi"/>
                <w:color w:val="0000FF"/>
                <w:sz w:val="22"/>
                <w:szCs w:val="22"/>
              </w:rPr>
            </w:pPr>
          </w:p>
        </w:tc>
      </w:tr>
    </w:tbl>
    <w:p w14:paraId="30BA501A" w14:textId="330DFD6F" w:rsidR="004779FA" w:rsidRPr="00F919B5" w:rsidRDefault="004779FA" w:rsidP="00466CEC">
      <w:pPr>
        <w:rPr>
          <w:rFonts w:asciiTheme="majorHAnsi" w:hAnsiTheme="majorHAnsi"/>
          <w:color w:val="0000FF"/>
        </w:rPr>
      </w:pPr>
    </w:p>
    <w:sectPr w:rsidR="004779FA" w:rsidRPr="00F919B5" w:rsidSect="0048594D">
      <w:headerReference w:type="even" r:id="rId10"/>
      <w:headerReference w:type="default" r:id="rId11"/>
      <w:pgSz w:w="12240" w:h="15840"/>
      <w:pgMar w:top="360" w:right="1800" w:bottom="180" w:left="162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0534AE2" w14:textId="77777777" w:rsidR="00B71FBF" w:rsidRDefault="00B71FBF" w:rsidP="0048594D">
      <w:r>
        <w:separator/>
      </w:r>
    </w:p>
  </w:endnote>
  <w:endnote w:type="continuationSeparator" w:id="0">
    <w:p w14:paraId="3FED34A1" w14:textId="77777777" w:rsidR="00B71FBF" w:rsidRDefault="00B71FBF" w:rsidP="004859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79DAB6C" w14:textId="77777777" w:rsidR="00B71FBF" w:rsidRDefault="00B71FBF" w:rsidP="0048594D">
      <w:r>
        <w:separator/>
      </w:r>
    </w:p>
  </w:footnote>
  <w:footnote w:type="continuationSeparator" w:id="0">
    <w:p w14:paraId="47617C16" w14:textId="77777777" w:rsidR="00B71FBF" w:rsidRDefault="00B71FBF" w:rsidP="0048594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E3441E" w14:textId="77777777" w:rsidR="006100BB" w:rsidRDefault="006100BB" w:rsidP="006100B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2E5C880" w14:textId="77777777" w:rsidR="006100BB" w:rsidRDefault="006100BB" w:rsidP="0048594D">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B91F8B" w14:textId="77777777" w:rsidR="006100BB" w:rsidRDefault="006100BB" w:rsidP="006100B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44FB7">
      <w:rPr>
        <w:rStyle w:val="PageNumber"/>
        <w:noProof/>
      </w:rPr>
      <w:t>3</w:t>
    </w:r>
    <w:r>
      <w:rPr>
        <w:rStyle w:val="PageNumber"/>
      </w:rPr>
      <w:fldChar w:fldCharType="end"/>
    </w:r>
  </w:p>
  <w:p w14:paraId="0CC4055E" w14:textId="2B879ECB" w:rsidR="006100BB" w:rsidRPr="0048594D" w:rsidRDefault="006100BB" w:rsidP="0048594D">
    <w:pPr>
      <w:pStyle w:val="Header"/>
      <w:ind w:right="360"/>
      <w:jc w:val="right"/>
      <w:rPr>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D20961"/>
    <w:multiLevelType w:val="hybridMultilevel"/>
    <w:tmpl w:val="F3F822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4225E3"/>
    <w:multiLevelType w:val="hybridMultilevel"/>
    <w:tmpl w:val="6A327E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12A738B6"/>
    <w:multiLevelType w:val="hybridMultilevel"/>
    <w:tmpl w:val="46129C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D84E3B"/>
    <w:multiLevelType w:val="hybridMultilevel"/>
    <w:tmpl w:val="D8C211B0"/>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 w15:restartNumberingAfterBreak="0">
    <w:nsid w:val="20F4654D"/>
    <w:multiLevelType w:val="hybridMultilevel"/>
    <w:tmpl w:val="FE603E3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6E2D75"/>
    <w:multiLevelType w:val="hybridMultilevel"/>
    <w:tmpl w:val="399C6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ADE6D6A"/>
    <w:multiLevelType w:val="hybridMultilevel"/>
    <w:tmpl w:val="79DA060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D3C30E5"/>
    <w:multiLevelType w:val="hybridMultilevel"/>
    <w:tmpl w:val="E734796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211F1D"/>
    <w:multiLevelType w:val="hybridMultilevel"/>
    <w:tmpl w:val="BBE01B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E0C4CBD"/>
    <w:multiLevelType w:val="hybridMultilevel"/>
    <w:tmpl w:val="00E6AE02"/>
    <w:lvl w:ilvl="0" w:tplc="D250F74E">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1E14EB5"/>
    <w:multiLevelType w:val="hybridMultilevel"/>
    <w:tmpl w:val="8B1AE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40B1F05"/>
    <w:multiLevelType w:val="hybridMultilevel"/>
    <w:tmpl w:val="86607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CEA6BDB"/>
    <w:multiLevelType w:val="hybridMultilevel"/>
    <w:tmpl w:val="1206B9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3"/>
  </w:num>
  <w:num w:numId="3">
    <w:abstractNumId w:val="12"/>
  </w:num>
  <w:num w:numId="4">
    <w:abstractNumId w:val="8"/>
  </w:num>
  <w:num w:numId="5">
    <w:abstractNumId w:val="5"/>
  </w:num>
  <w:num w:numId="6">
    <w:abstractNumId w:val="11"/>
  </w:num>
  <w:num w:numId="7">
    <w:abstractNumId w:val="0"/>
  </w:num>
  <w:num w:numId="8">
    <w:abstractNumId w:val="10"/>
  </w:num>
  <w:num w:numId="9">
    <w:abstractNumId w:val="9"/>
  </w:num>
  <w:num w:numId="10">
    <w:abstractNumId w:val="2"/>
  </w:num>
  <w:num w:numId="11">
    <w:abstractNumId w:val="4"/>
  </w:num>
  <w:num w:numId="12">
    <w:abstractNumId w:val="6"/>
  </w:num>
  <w:num w:numId="13">
    <w:abstractNumId w:val="1"/>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1D1B"/>
    <w:rsid w:val="00052DEB"/>
    <w:rsid w:val="00076274"/>
    <w:rsid w:val="0007724A"/>
    <w:rsid w:val="00091D1B"/>
    <w:rsid w:val="000C6194"/>
    <w:rsid w:val="000D02B6"/>
    <w:rsid w:val="000E7C05"/>
    <w:rsid w:val="0010386A"/>
    <w:rsid w:val="001214B9"/>
    <w:rsid w:val="0012326F"/>
    <w:rsid w:val="0014333A"/>
    <w:rsid w:val="00171BE5"/>
    <w:rsid w:val="00174B5F"/>
    <w:rsid w:val="001756CD"/>
    <w:rsid w:val="001815D4"/>
    <w:rsid w:val="001817A6"/>
    <w:rsid w:val="0018717E"/>
    <w:rsid w:val="001A1E08"/>
    <w:rsid w:val="001D0AAC"/>
    <w:rsid w:val="001D5112"/>
    <w:rsid w:val="001F420E"/>
    <w:rsid w:val="00205F71"/>
    <w:rsid w:val="00210555"/>
    <w:rsid w:val="00231EE5"/>
    <w:rsid w:val="00233D17"/>
    <w:rsid w:val="00257578"/>
    <w:rsid w:val="002837B3"/>
    <w:rsid w:val="002A28D9"/>
    <w:rsid w:val="002D2549"/>
    <w:rsid w:val="00305B47"/>
    <w:rsid w:val="003175F2"/>
    <w:rsid w:val="00320AD1"/>
    <w:rsid w:val="00334D41"/>
    <w:rsid w:val="003522B1"/>
    <w:rsid w:val="003853C4"/>
    <w:rsid w:val="00394E9D"/>
    <w:rsid w:val="003C4C00"/>
    <w:rsid w:val="004023D2"/>
    <w:rsid w:val="004120DE"/>
    <w:rsid w:val="004356DB"/>
    <w:rsid w:val="004377C6"/>
    <w:rsid w:val="004538E7"/>
    <w:rsid w:val="00466CEC"/>
    <w:rsid w:val="004779FA"/>
    <w:rsid w:val="0048594D"/>
    <w:rsid w:val="00496438"/>
    <w:rsid w:val="004A3E96"/>
    <w:rsid w:val="004A6EE5"/>
    <w:rsid w:val="004F0A9D"/>
    <w:rsid w:val="004F2168"/>
    <w:rsid w:val="00505C9C"/>
    <w:rsid w:val="00554FB6"/>
    <w:rsid w:val="005559A4"/>
    <w:rsid w:val="005B4DA1"/>
    <w:rsid w:val="005E1EA2"/>
    <w:rsid w:val="006100BB"/>
    <w:rsid w:val="00623979"/>
    <w:rsid w:val="006276EC"/>
    <w:rsid w:val="00641921"/>
    <w:rsid w:val="00650712"/>
    <w:rsid w:val="00661394"/>
    <w:rsid w:val="00682DB6"/>
    <w:rsid w:val="006B2212"/>
    <w:rsid w:val="006C3150"/>
    <w:rsid w:val="006C6F2D"/>
    <w:rsid w:val="006D02A6"/>
    <w:rsid w:val="006D0DCE"/>
    <w:rsid w:val="006D45D2"/>
    <w:rsid w:val="00701384"/>
    <w:rsid w:val="00717A45"/>
    <w:rsid w:val="007538D1"/>
    <w:rsid w:val="007A1141"/>
    <w:rsid w:val="007A6105"/>
    <w:rsid w:val="007C162B"/>
    <w:rsid w:val="007D195E"/>
    <w:rsid w:val="007E1310"/>
    <w:rsid w:val="00803C64"/>
    <w:rsid w:val="008043F2"/>
    <w:rsid w:val="00810875"/>
    <w:rsid w:val="00825EB1"/>
    <w:rsid w:val="00827DAE"/>
    <w:rsid w:val="00831F33"/>
    <w:rsid w:val="00832F5B"/>
    <w:rsid w:val="00834280"/>
    <w:rsid w:val="00850E36"/>
    <w:rsid w:val="00855F4A"/>
    <w:rsid w:val="00866BF2"/>
    <w:rsid w:val="008C16FD"/>
    <w:rsid w:val="008C7E8E"/>
    <w:rsid w:val="008E34B2"/>
    <w:rsid w:val="008E50CE"/>
    <w:rsid w:val="008E5696"/>
    <w:rsid w:val="008F78DF"/>
    <w:rsid w:val="00903E18"/>
    <w:rsid w:val="00906213"/>
    <w:rsid w:val="00921146"/>
    <w:rsid w:val="00922AC1"/>
    <w:rsid w:val="00942E66"/>
    <w:rsid w:val="00944FB7"/>
    <w:rsid w:val="00964E05"/>
    <w:rsid w:val="009758FB"/>
    <w:rsid w:val="009A79FC"/>
    <w:rsid w:val="009B20D6"/>
    <w:rsid w:val="009E4B7B"/>
    <w:rsid w:val="00A00667"/>
    <w:rsid w:val="00A02776"/>
    <w:rsid w:val="00A36B03"/>
    <w:rsid w:val="00A47B70"/>
    <w:rsid w:val="00A56BDD"/>
    <w:rsid w:val="00A641E5"/>
    <w:rsid w:val="00A81F07"/>
    <w:rsid w:val="00A825DE"/>
    <w:rsid w:val="00A96281"/>
    <w:rsid w:val="00AA0117"/>
    <w:rsid w:val="00AC3CC5"/>
    <w:rsid w:val="00B1093B"/>
    <w:rsid w:val="00B10977"/>
    <w:rsid w:val="00B3381B"/>
    <w:rsid w:val="00B426C1"/>
    <w:rsid w:val="00B5059E"/>
    <w:rsid w:val="00B60136"/>
    <w:rsid w:val="00B71FBF"/>
    <w:rsid w:val="00B82682"/>
    <w:rsid w:val="00B838A1"/>
    <w:rsid w:val="00BA5256"/>
    <w:rsid w:val="00BB4CAB"/>
    <w:rsid w:val="00BC63A8"/>
    <w:rsid w:val="00BE7FC0"/>
    <w:rsid w:val="00BF0AC4"/>
    <w:rsid w:val="00BF1416"/>
    <w:rsid w:val="00BF2860"/>
    <w:rsid w:val="00C27C7F"/>
    <w:rsid w:val="00C3578B"/>
    <w:rsid w:val="00C40435"/>
    <w:rsid w:val="00C53AD3"/>
    <w:rsid w:val="00C60250"/>
    <w:rsid w:val="00C70A8C"/>
    <w:rsid w:val="00CB6A36"/>
    <w:rsid w:val="00CC2307"/>
    <w:rsid w:val="00CC77C2"/>
    <w:rsid w:val="00CC7ED5"/>
    <w:rsid w:val="00CD26A9"/>
    <w:rsid w:val="00CF6C9A"/>
    <w:rsid w:val="00D07523"/>
    <w:rsid w:val="00D12EF6"/>
    <w:rsid w:val="00D1678C"/>
    <w:rsid w:val="00D22AC0"/>
    <w:rsid w:val="00D47FFD"/>
    <w:rsid w:val="00D50F07"/>
    <w:rsid w:val="00D519D7"/>
    <w:rsid w:val="00D52AD0"/>
    <w:rsid w:val="00D73971"/>
    <w:rsid w:val="00D763EE"/>
    <w:rsid w:val="00D94B95"/>
    <w:rsid w:val="00D95C37"/>
    <w:rsid w:val="00DA5274"/>
    <w:rsid w:val="00DC47AA"/>
    <w:rsid w:val="00DE03B4"/>
    <w:rsid w:val="00DE1341"/>
    <w:rsid w:val="00DF0F53"/>
    <w:rsid w:val="00DF4AF0"/>
    <w:rsid w:val="00E14B44"/>
    <w:rsid w:val="00E15326"/>
    <w:rsid w:val="00E158C3"/>
    <w:rsid w:val="00E210BA"/>
    <w:rsid w:val="00E2344F"/>
    <w:rsid w:val="00E25605"/>
    <w:rsid w:val="00E41019"/>
    <w:rsid w:val="00E52841"/>
    <w:rsid w:val="00E63E45"/>
    <w:rsid w:val="00E847A4"/>
    <w:rsid w:val="00E85686"/>
    <w:rsid w:val="00E85ED4"/>
    <w:rsid w:val="00E9464F"/>
    <w:rsid w:val="00EC120E"/>
    <w:rsid w:val="00EC438B"/>
    <w:rsid w:val="00EC7147"/>
    <w:rsid w:val="00EE122B"/>
    <w:rsid w:val="00EE4345"/>
    <w:rsid w:val="00EE5218"/>
    <w:rsid w:val="00EF6514"/>
    <w:rsid w:val="00F056C7"/>
    <w:rsid w:val="00F1514F"/>
    <w:rsid w:val="00F16380"/>
    <w:rsid w:val="00F20674"/>
    <w:rsid w:val="00F8407D"/>
    <w:rsid w:val="00F919B5"/>
    <w:rsid w:val="00FA13CA"/>
    <w:rsid w:val="00FA7E43"/>
    <w:rsid w:val="00FB2760"/>
    <w:rsid w:val="00FC7FE9"/>
    <w:rsid w:val="00FD4F47"/>
    <w:rsid w:val="00FE537D"/>
    <w:rsid w:val="00FF36DB"/>
    <w:rsid w:val="00FF3D5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7EDF46A"/>
  <w14:defaultImageDpi w14:val="300"/>
  <w15:docId w15:val="{5865E67C-92F3-4560-BDDC-6ED57C3AA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1D1B"/>
    <w:pPr>
      <w:ind w:left="720"/>
      <w:contextualSpacing/>
    </w:pPr>
  </w:style>
  <w:style w:type="table" w:styleId="TableGrid">
    <w:name w:val="Table Grid"/>
    <w:basedOn w:val="TableNormal"/>
    <w:uiPriority w:val="59"/>
    <w:rsid w:val="00FF36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8594D"/>
    <w:pPr>
      <w:tabs>
        <w:tab w:val="center" w:pos="4320"/>
        <w:tab w:val="right" w:pos="8640"/>
      </w:tabs>
    </w:pPr>
  </w:style>
  <w:style w:type="character" w:customStyle="1" w:styleId="HeaderChar">
    <w:name w:val="Header Char"/>
    <w:basedOn w:val="DefaultParagraphFont"/>
    <w:link w:val="Header"/>
    <w:uiPriority w:val="99"/>
    <w:rsid w:val="0048594D"/>
  </w:style>
  <w:style w:type="paragraph" w:styleId="Footer">
    <w:name w:val="footer"/>
    <w:basedOn w:val="Normal"/>
    <w:link w:val="FooterChar"/>
    <w:uiPriority w:val="99"/>
    <w:unhideWhenUsed/>
    <w:rsid w:val="0048594D"/>
    <w:pPr>
      <w:tabs>
        <w:tab w:val="center" w:pos="4320"/>
        <w:tab w:val="right" w:pos="8640"/>
      </w:tabs>
    </w:pPr>
  </w:style>
  <w:style w:type="character" w:customStyle="1" w:styleId="FooterChar">
    <w:name w:val="Footer Char"/>
    <w:basedOn w:val="DefaultParagraphFont"/>
    <w:link w:val="Footer"/>
    <w:uiPriority w:val="99"/>
    <w:rsid w:val="0048594D"/>
  </w:style>
  <w:style w:type="character" w:styleId="PageNumber">
    <w:name w:val="page number"/>
    <w:basedOn w:val="DefaultParagraphFont"/>
    <w:uiPriority w:val="99"/>
    <w:semiHidden/>
    <w:unhideWhenUsed/>
    <w:rsid w:val="0048594D"/>
  </w:style>
  <w:style w:type="character" w:customStyle="1" w:styleId="apple-converted-space">
    <w:name w:val="apple-converted-space"/>
    <w:basedOn w:val="DefaultParagraphFont"/>
    <w:rsid w:val="00D07523"/>
  </w:style>
  <w:style w:type="paragraph" w:styleId="PlainText">
    <w:name w:val="Plain Text"/>
    <w:basedOn w:val="Normal"/>
    <w:link w:val="PlainTextChar"/>
    <w:uiPriority w:val="99"/>
    <w:unhideWhenUsed/>
    <w:rsid w:val="00171BE5"/>
    <w:rPr>
      <w:rFonts w:ascii="Calibri" w:eastAsiaTheme="minorHAnsi" w:hAnsi="Calibri"/>
      <w:sz w:val="22"/>
      <w:szCs w:val="21"/>
    </w:rPr>
  </w:style>
  <w:style w:type="character" w:customStyle="1" w:styleId="PlainTextChar">
    <w:name w:val="Plain Text Char"/>
    <w:basedOn w:val="DefaultParagraphFont"/>
    <w:link w:val="PlainText"/>
    <w:uiPriority w:val="99"/>
    <w:rsid w:val="00171BE5"/>
    <w:rPr>
      <w:rFonts w:ascii="Calibri" w:eastAsiaTheme="minorHAnsi" w:hAnsi="Calibri"/>
      <w:sz w:val="22"/>
      <w:szCs w:val="21"/>
    </w:rPr>
  </w:style>
  <w:style w:type="paragraph" w:styleId="BalloonText">
    <w:name w:val="Balloon Text"/>
    <w:basedOn w:val="Normal"/>
    <w:link w:val="BalloonTextChar"/>
    <w:uiPriority w:val="99"/>
    <w:semiHidden/>
    <w:unhideWhenUsed/>
    <w:rsid w:val="00F919B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19B5"/>
    <w:rPr>
      <w:rFonts w:ascii="Segoe UI" w:hAnsi="Segoe UI" w:cs="Segoe UI"/>
      <w:sz w:val="18"/>
      <w:szCs w:val="18"/>
    </w:rPr>
  </w:style>
  <w:style w:type="character" w:styleId="Hyperlink">
    <w:name w:val="Hyperlink"/>
    <w:basedOn w:val="DefaultParagraphFont"/>
    <w:uiPriority w:val="99"/>
    <w:unhideWhenUsed/>
    <w:rsid w:val="008E5696"/>
    <w:rPr>
      <w:color w:val="0000FF" w:themeColor="hyperlink"/>
      <w:u w:val="single"/>
    </w:rPr>
  </w:style>
  <w:style w:type="character" w:styleId="Strong">
    <w:name w:val="Strong"/>
    <w:basedOn w:val="DefaultParagraphFont"/>
    <w:uiPriority w:val="22"/>
    <w:qFormat/>
    <w:rsid w:val="0049643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844962">
      <w:bodyDiv w:val="1"/>
      <w:marLeft w:val="0"/>
      <w:marRight w:val="0"/>
      <w:marTop w:val="0"/>
      <w:marBottom w:val="0"/>
      <w:divBdr>
        <w:top w:val="none" w:sz="0" w:space="0" w:color="auto"/>
        <w:left w:val="none" w:sz="0" w:space="0" w:color="auto"/>
        <w:bottom w:val="none" w:sz="0" w:space="0" w:color="auto"/>
        <w:right w:val="none" w:sz="0" w:space="0" w:color="auto"/>
      </w:divBdr>
      <w:divsChild>
        <w:div w:id="781798830">
          <w:marLeft w:val="720"/>
          <w:marRight w:val="0"/>
          <w:marTop w:val="0"/>
          <w:marBottom w:val="0"/>
          <w:divBdr>
            <w:top w:val="none" w:sz="0" w:space="0" w:color="auto"/>
            <w:left w:val="none" w:sz="0" w:space="0" w:color="auto"/>
            <w:bottom w:val="none" w:sz="0" w:space="0" w:color="auto"/>
            <w:right w:val="none" w:sz="0" w:space="0" w:color="auto"/>
          </w:divBdr>
        </w:div>
        <w:div w:id="1029062083">
          <w:marLeft w:val="720"/>
          <w:marRight w:val="0"/>
          <w:marTop w:val="0"/>
          <w:marBottom w:val="0"/>
          <w:divBdr>
            <w:top w:val="none" w:sz="0" w:space="0" w:color="auto"/>
            <w:left w:val="none" w:sz="0" w:space="0" w:color="auto"/>
            <w:bottom w:val="none" w:sz="0" w:space="0" w:color="auto"/>
            <w:right w:val="none" w:sz="0" w:space="0" w:color="auto"/>
          </w:divBdr>
        </w:div>
      </w:divsChild>
    </w:div>
    <w:div w:id="280035400">
      <w:bodyDiv w:val="1"/>
      <w:marLeft w:val="0"/>
      <w:marRight w:val="0"/>
      <w:marTop w:val="0"/>
      <w:marBottom w:val="0"/>
      <w:divBdr>
        <w:top w:val="none" w:sz="0" w:space="0" w:color="auto"/>
        <w:left w:val="none" w:sz="0" w:space="0" w:color="auto"/>
        <w:bottom w:val="none" w:sz="0" w:space="0" w:color="auto"/>
        <w:right w:val="none" w:sz="0" w:space="0" w:color="auto"/>
      </w:divBdr>
    </w:div>
    <w:div w:id="468937984">
      <w:bodyDiv w:val="1"/>
      <w:marLeft w:val="0"/>
      <w:marRight w:val="0"/>
      <w:marTop w:val="0"/>
      <w:marBottom w:val="0"/>
      <w:divBdr>
        <w:top w:val="none" w:sz="0" w:space="0" w:color="auto"/>
        <w:left w:val="none" w:sz="0" w:space="0" w:color="auto"/>
        <w:bottom w:val="none" w:sz="0" w:space="0" w:color="auto"/>
        <w:right w:val="none" w:sz="0" w:space="0" w:color="auto"/>
      </w:divBdr>
    </w:div>
    <w:div w:id="633099131">
      <w:bodyDiv w:val="1"/>
      <w:marLeft w:val="0"/>
      <w:marRight w:val="0"/>
      <w:marTop w:val="0"/>
      <w:marBottom w:val="0"/>
      <w:divBdr>
        <w:top w:val="none" w:sz="0" w:space="0" w:color="auto"/>
        <w:left w:val="none" w:sz="0" w:space="0" w:color="auto"/>
        <w:bottom w:val="none" w:sz="0" w:space="0" w:color="auto"/>
        <w:right w:val="none" w:sz="0" w:space="0" w:color="auto"/>
      </w:divBdr>
    </w:div>
    <w:div w:id="644890880">
      <w:bodyDiv w:val="1"/>
      <w:marLeft w:val="0"/>
      <w:marRight w:val="0"/>
      <w:marTop w:val="0"/>
      <w:marBottom w:val="0"/>
      <w:divBdr>
        <w:top w:val="none" w:sz="0" w:space="0" w:color="auto"/>
        <w:left w:val="none" w:sz="0" w:space="0" w:color="auto"/>
        <w:bottom w:val="none" w:sz="0" w:space="0" w:color="auto"/>
        <w:right w:val="none" w:sz="0" w:space="0" w:color="auto"/>
      </w:divBdr>
    </w:div>
    <w:div w:id="11531370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mg1966\Desktop\COU%20Course%20surveys\Group%20Advising%20SurveySp16%20results.doc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Long%20Term%20Plan%20of%20Study%20Course%20Overhaual%20and%20Sequencing%20-DRAFT7.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70480C-4AF3-466A-B39A-3E02008AFA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3</Pages>
  <Words>809</Words>
  <Characters>4612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Missouri State University</Company>
  <LinksUpToDate>false</LinksUpToDate>
  <CharactersWithSpaces>5411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Leslie Anderson</dc:creator>
  <cp:keywords/>
  <dc:description/>
  <cp:lastModifiedBy>Gonzalez, Morgan</cp:lastModifiedBy>
  <cp:revision>7</cp:revision>
  <cp:lastPrinted>2016-04-07T21:00:00Z</cp:lastPrinted>
  <dcterms:created xsi:type="dcterms:W3CDTF">2016-10-03T14:43:00Z</dcterms:created>
  <dcterms:modified xsi:type="dcterms:W3CDTF">2016-10-26T17:16:00Z</dcterms:modified>
</cp:coreProperties>
</file>