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6B021DA6" w:rsidR="00091D1B" w:rsidRDefault="00A25335" w:rsidP="00091D1B">
      <w:pPr>
        <w:jc w:val="center"/>
      </w:pPr>
      <w:r>
        <w:t>February 22</w:t>
      </w:r>
      <w:r w:rsidR="00E210BA">
        <w:t>, 201</w:t>
      </w:r>
      <w:r>
        <w:t>7</w:t>
      </w:r>
    </w:p>
    <w:p w14:paraId="05C86D6C" w14:textId="18C7B305" w:rsidR="00091D1B" w:rsidRPr="00334D41" w:rsidRDefault="004538E7" w:rsidP="00091D1B">
      <w:pPr>
        <w:jc w:val="center"/>
        <w:rPr>
          <w:color w:val="0000FF"/>
        </w:rPr>
      </w:pPr>
      <w:proofErr w:type="gramStart"/>
      <w:r>
        <w:rPr>
          <w:color w:val="0000FF"/>
        </w:rPr>
        <w:t>minutes</w:t>
      </w:r>
      <w:proofErr w:type="gramEnd"/>
      <w:r w:rsidR="006D45D2" w:rsidRPr="00334D41">
        <w:rPr>
          <w:color w:val="0000FF"/>
        </w:rPr>
        <w:t xml:space="preserve">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0FA91566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In attendance:  </w:t>
      </w:r>
      <w:r w:rsidR="00E210BA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 xml:space="preserve">Marci Dowdy, Rebecca Smotherman, Amy Chenoweth, Taryne Mingo, Robin Farris, Joe Hulgus, </w:t>
      </w:r>
      <w:proofErr w:type="spellStart"/>
      <w:r w:rsidR="00CB6A36">
        <w:rPr>
          <w:color w:val="0000FF"/>
          <w:sz w:val="22"/>
          <w:szCs w:val="22"/>
        </w:rPr>
        <w:t>Jef</w:t>
      </w:r>
      <w:proofErr w:type="spellEnd"/>
      <w:r w:rsidR="00CB6A36">
        <w:rPr>
          <w:color w:val="0000FF"/>
          <w:sz w:val="22"/>
          <w:szCs w:val="22"/>
        </w:rPr>
        <w:t xml:space="preserve"> Cornelius-White, </w:t>
      </w:r>
      <w:r w:rsidR="000E7B9F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 xml:space="preserve">Leslie Anderson, Paul Maddox, </w:t>
      </w:r>
    </w:p>
    <w:p w14:paraId="4D215DF1" w14:textId="1346C13A" w:rsidR="00FD4F47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Meeting time:  9:30am, adjourned </w:t>
      </w:r>
      <w:r w:rsidR="00CB6A36">
        <w:rPr>
          <w:color w:val="0000FF"/>
          <w:sz w:val="22"/>
          <w:szCs w:val="22"/>
        </w:rPr>
        <w:t>–</w:t>
      </w:r>
      <w:r w:rsidR="009B20D6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>1</w:t>
      </w:r>
      <w:r w:rsidR="000E7B9F">
        <w:rPr>
          <w:color w:val="0000FF"/>
          <w:sz w:val="22"/>
          <w:szCs w:val="22"/>
        </w:rPr>
        <w:t>1</w:t>
      </w:r>
      <w:r w:rsidR="00CB6A36">
        <w:rPr>
          <w:color w:val="0000FF"/>
          <w:sz w:val="22"/>
          <w:szCs w:val="22"/>
        </w:rPr>
        <w:t>:</w:t>
      </w:r>
      <w:r w:rsidR="000E7B9F">
        <w:rPr>
          <w:color w:val="0000FF"/>
          <w:sz w:val="22"/>
          <w:szCs w:val="22"/>
        </w:rPr>
        <w:t>3</w:t>
      </w:r>
      <w:r w:rsidR="00CB6A36">
        <w:rPr>
          <w:color w:val="0000FF"/>
          <w:sz w:val="22"/>
          <w:szCs w:val="22"/>
        </w:rPr>
        <w:t>0</w:t>
      </w:r>
      <w:r w:rsidR="009B20D6">
        <w:rPr>
          <w:color w:val="0000FF"/>
          <w:sz w:val="22"/>
          <w:szCs w:val="22"/>
        </w:rPr>
        <w:t xml:space="preserve">                   </w:t>
      </w:r>
      <w:r w:rsidRPr="00334D41">
        <w:rPr>
          <w:color w:val="0000FF"/>
          <w:sz w:val="22"/>
          <w:szCs w:val="22"/>
        </w:rPr>
        <w:t xml:space="preserve">Minutes recorded by </w:t>
      </w:r>
      <w:r w:rsidR="009B20D6"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507"/>
        <w:gridCol w:w="1553"/>
        <w:gridCol w:w="2070"/>
        <w:gridCol w:w="4027"/>
        <w:gridCol w:w="1080"/>
        <w:gridCol w:w="810"/>
      </w:tblGrid>
      <w:tr w:rsidR="00FD4F47" w:rsidRPr="00EE4345" w14:paraId="33DEC828" w14:textId="77777777" w:rsidTr="000E7B9F">
        <w:tc>
          <w:tcPr>
            <w:tcW w:w="1507" w:type="dxa"/>
          </w:tcPr>
          <w:p w14:paraId="13482F75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Program Area</w:t>
            </w:r>
          </w:p>
        </w:tc>
        <w:tc>
          <w:tcPr>
            <w:tcW w:w="1553" w:type="dxa"/>
          </w:tcPr>
          <w:p w14:paraId="5351562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14:paraId="7263B870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4027" w:type="dxa"/>
          </w:tcPr>
          <w:p w14:paraId="76A79473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080" w:type="dxa"/>
          </w:tcPr>
          <w:p w14:paraId="15F6F20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Who</w:t>
            </w:r>
            <w:r w:rsidR="00A56BDD" w:rsidRPr="00EE4345">
              <w:rPr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810" w:type="dxa"/>
          </w:tcPr>
          <w:p w14:paraId="3DB069F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By when</w:t>
            </w:r>
          </w:p>
        </w:tc>
      </w:tr>
      <w:tr w:rsidR="0010386A" w14:paraId="52B6B577" w14:textId="77777777" w:rsidTr="000E7B9F">
        <w:tc>
          <w:tcPr>
            <w:tcW w:w="1507" w:type="dxa"/>
          </w:tcPr>
          <w:p w14:paraId="04B177AF" w14:textId="7DD00741" w:rsidR="0010386A" w:rsidRPr="00A56BDD" w:rsidRDefault="0010386A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3AF17F26" w14:textId="30B34C7D" w:rsidR="0010386A" w:rsidRPr="00A56BDD" w:rsidRDefault="0010386A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70" w:type="dxa"/>
          </w:tcPr>
          <w:p w14:paraId="4E32A038" w14:textId="7FD4A67B" w:rsidR="0010386A" w:rsidRPr="00A56BDD" w:rsidRDefault="000E7B9F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F5388DF" w14:textId="24FE5730" w:rsidR="0010386A" w:rsidRPr="00FD4F47" w:rsidRDefault="0010386A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 </w:t>
            </w:r>
          </w:p>
        </w:tc>
      </w:tr>
      <w:tr w:rsidR="00DE03B4" w14:paraId="244AA881" w14:textId="77777777" w:rsidTr="000E7B9F">
        <w:tc>
          <w:tcPr>
            <w:tcW w:w="1507" w:type="dxa"/>
          </w:tcPr>
          <w:p w14:paraId="62D33B4A" w14:textId="77777777" w:rsidR="00DE03B4" w:rsidRPr="00A56BDD" w:rsidRDefault="00DE03B4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5C96735A" w14:textId="77777777" w:rsidR="00DE03B4" w:rsidRPr="00BF06F8" w:rsidRDefault="00DE03B4" w:rsidP="00FF36DB">
            <w:pPr>
              <w:rPr>
                <w:b/>
              </w:rPr>
            </w:pPr>
          </w:p>
        </w:tc>
        <w:tc>
          <w:tcPr>
            <w:tcW w:w="2070" w:type="dxa"/>
          </w:tcPr>
          <w:p w14:paraId="12D42C00" w14:textId="504062FE" w:rsidR="00DE03B4" w:rsidRPr="00BF06F8" w:rsidRDefault="000E7B9F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Rachael Dockery</w:t>
            </w:r>
          </w:p>
        </w:tc>
        <w:tc>
          <w:tcPr>
            <w:tcW w:w="5917" w:type="dxa"/>
            <w:gridSpan w:val="3"/>
          </w:tcPr>
          <w:p w14:paraId="2B9DFD53" w14:textId="60567CA9" w:rsidR="00921146" w:rsidRDefault="00E210BA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E7B9F">
              <w:rPr>
                <w:color w:val="0000FF"/>
                <w:sz w:val="22"/>
                <w:szCs w:val="22"/>
              </w:rPr>
              <w:t xml:space="preserve">University counsel discussed the need for contracts as a </w:t>
            </w:r>
            <w:r w:rsidR="005E7C42">
              <w:rPr>
                <w:color w:val="0000FF"/>
                <w:sz w:val="22"/>
                <w:szCs w:val="22"/>
              </w:rPr>
              <w:t>need to minimize risk and assign responsibility. Must be written, no work comp for students, non-discriminating policy, would like to immunization, 1 year will automatically renew unless things change, collaborative MOU w/ exhibits</w:t>
            </w:r>
            <w:r w:rsidR="004E4D6C">
              <w:rPr>
                <w:color w:val="0000FF"/>
                <w:sz w:val="22"/>
                <w:szCs w:val="22"/>
              </w:rPr>
              <w:t>. Faculty plan to include more detail in agreement docum</w:t>
            </w:r>
            <w:r w:rsidR="00EA130D">
              <w:rPr>
                <w:color w:val="0000FF"/>
                <w:sz w:val="22"/>
                <w:szCs w:val="22"/>
              </w:rPr>
              <w:t>ents in shared MOU for all COE sites</w:t>
            </w:r>
            <w:bookmarkStart w:id="0" w:name="_GoBack"/>
            <w:bookmarkEnd w:id="0"/>
          </w:p>
          <w:p w14:paraId="5794A865" w14:textId="77777777" w:rsidR="00E210BA" w:rsidRDefault="00E210BA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</w:p>
          <w:p w14:paraId="2BD84E90" w14:textId="4B558A0D" w:rsidR="00E210BA" w:rsidRPr="00FD4F47" w:rsidRDefault="00E210BA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</w:p>
        </w:tc>
      </w:tr>
      <w:tr w:rsidR="00832F5B" w14:paraId="45239D50" w14:textId="77777777" w:rsidTr="000E7B9F">
        <w:tc>
          <w:tcPr>
            <w:tcW w:w="1507" w:type="dxa"/>
          </w:tcPr>
          <w:p w14:paraId="3055AAEA" w14:textId="77777777" w:rsidR="00832F5B" w:rsidRPr="00A56BDD" w:rsidRDefault="00832F5B" w:rsidP="00832F5B">
            <w:pPr>
              <w:rPr>
                <w:b/>
              </w:rPr>
            </w:pPr>
          </w:p>
        </w:tc>
        <w:tc>
          <w:tcPr>
            <w:tcW w:w="1553" w:type="dxa"/>
          </w:tcPr>
          <w:p w14:paraId="618A9E9C" w14:textId="77777777" w:rsidR="00832F5B" w:rsidRPr="00BF06F8" w:rsidRDefault="00832F5B" w:rsidP="00832F5B">
            <w:pPr>
              <w:rPr>
                <w:b/>
              </w:rPr>
            </w:pPr>
          </w:p>
        </w:tc>
        <w:tc>
          <w:tcPr>
            <w:tcW w:w="2070" w:type="dxa"/>
          </w:tcPr>
          <w:p w14:paraId="1DF3AB14" w14:textId="3A59F429" w:rsidR="00832F5B" w:rsidRDefault="00832F5B" w:rsidP="000E7B9F">
            <w:pPr>
              <w:rPr>
                <w:sz w:val="22"/>
                <w:szCs w:val="22"/>
              </w:rPr>
            </w:pPr>
            <w:r w:rsidRPr="00AB5ED2">
              <w:rPr>
                <w:sz w:val="22"/>
                <w:szCs w:val="22"/>
              </w:rPr>
              <w:t xml:space="preserve">Approval of minutes </w:t>
            </w:r>
            <w:r w:rsidR="000E7B9F"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27F6E107" w14:textId="5B7BC2BF" w:rsidR="00CB6A36" w:rsidRDefault="000E7B9F" w:rsidP="00832F5B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To be emailed</w:t>
            </w:r>
          </w:p>
        </w:tc>
      </w:tr>
      <w:tr w:rsidR="00E2344F" w14:paraId="4BDF5885" w14:textId="77777777" w:rsidTr="000E7B9F">
        <w:tc>
          <w:tcPr>
            <w:tcW w:w="1507" w:type="dxa"/>
          </w:tcPr>
          <w:p w14:paraId="5E50F48C" w14:textId="5298B23E" w:rsidR="00E2344F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 xml:space="preserve"> Report Items only</w:t>
            </w:r>
          </w:p>
        </w:tc>
        <w:tc>
          <w:tcPr>
            <w:tcW w:w="1553" w:type="dxa"/>
          </w:tcPr>
          <w:p w14:paraId="62C27B18" w14:textId="1ADB5DDC" w:rsidR="00E2344F" w:rsidRPr="00E210BA" w:rsidRDefault="000E7B9F" w:rsidP="00FF36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210B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Clinic Update</w:t>
            </w:r>
          </w:p>
        </w:tc>
        <w:tc>
          <w:tcPr>
            <w:tcW w:w="2070" w:type="dxa"/>
          </w:tcPr>
          <w:p w14:paraId="7B587595" w14:textId="7A4E124A" w:rsidR="00E2344F" w:rsidRPr="00FD4F47" w:rsidRDefault="000E7B9F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Clinic access</w:t>
            </w:r>
          </w:p>
        </w:tc>
        <w:tc>
          <w:tcPr>
            <w:tcW w:w="5917" w:type="dxa"/>
            <w:gridSpan w:val="3"/>
          </w:tcPr>
          <w:p w14:paraId="0E7C268B" w14:textId="45257C27" w:rsidR="00E2344F" w:rsidRPr="00FD4F47" w:rsidRDefault="000E7B9F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On hold until further notice, upcoming workshops: 5/5 "ABC's of Play Therapy in Schools" R. Smotherman and "Expressive Arts in Counseling" T. Mingo</w:t>
            </w:r>
          </w:p>
        </w:tc>
      </w:tr>
      <w:tr w:rsidR="00921146" w14:paraId="27D6B293" w14:textId="77777777" w:rsidTr="000E7B9F">
        <w:tc>
          <w:tcPr>
            <w:tcW w:w="1507" w:type="dxa"/>
          </w:tcPr>
          <w:p w14:paraId="1DD25792" w14:textId="31EDA805" w:rsidR="00921146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53" w:type="dxa"/>
          </w:tcPr>
          <w:p w14:paraId="2976470B" w14:textId="0E813ACB" w:rsidR="00921146" w:rsidRPr="00E259A8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39904404" w14:textId="0553A182" w:rsidR="00921146" w:rsidRPr="00BF06F8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Group advising</w:t>
            </w:r>
          </w:p>
        </w:tc>
        <w:tc>
          <w:tcPr>
            <w:tcW w:w="4027" w:type="dxa"/>
          </w:tcPr>
          <w:p w14:paraId="6E8E312E" w14:textId="4530C5B6" w:rsidR="008C16FD" w:rsidRPr="00FD4F47" w:rsidRDefault="000E7B9F" w:rsidP="001214B9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Survey monkey results to small</w:t>
            </w:r>
          </w:p>
        </w:tc>
        <w:tc>
          <w:tcPr>
            <w:tcW w:w="1080" w:type="dxa"/>
          </w:tcPr>
          <w:p w14:paraId="6001A8D8" w14:textId="7ECC0BBA" w:rsidR="00921146" w:rsidRPr="00FD4F47" w:rsidRDefault="000E7B9F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MG</w:t>
            </w:r>
          </w:p>
        </w:tc>
        <w:tc>
          <w:tcPr>
            <w:tcW w:w="810" w:type="dxa"/>
          </w:tcPr>
          <w:p w14:paraId="3AB75F7B" w14:textId="444C2A4A" w:rsidR="00921146" w:rsidRPr="00FD4F47" w:rsidRDefault="000E7B9F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email</w:t>
            </w:r>
          </w:p>
        </w:tc>
      </w:tr>
      <w:tr w:rsidR="005E7C42" w14:paraId="0FC3FED0" w14:textId="77777777" w:rsidTr="0046240C">
        <w:tc>
          <w:tcPr>
            <w:tcW w:w="1507" w:type="dxa"/>
          </w:tcPr>
          <w:p w14:paraId="358472A9" w14:textId="62D828E6" w:rsidR="005E7C42" w:rsidRPr="00BF06F8" w:rsidRDefault="005E7C42" w:rsidP="00E210BA">
            <w:pPr>
              <w:rPr>
                <w:b/>
              </w:rPr>
            </w:pPr>
          </w:p>
        </w:tc>
        <w:tc>
          <w:tcPr>
            <w:tcW w:w="1553" w:type="dxa"/>
          </w:tcPr>
          <w:p w14:paraId="352F8387" w14:textId="1AAC6A6B" w:rsidR="005E7C42" w:rsidRDefault="005E7C42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7AD5AC7A" w14:textId="0F5D6889" w:rsidR="005E7C42" w:rsidRPr="00BF06F8" w:rsidRDefault="005E7C42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Grad College</w:t>
            </w:r>
          </w:p>
        </w:tc>
        <w:tc>
          <w:tcPr>
            <w:tcW w:w="5917" w:type="dxa"/>
            <w:gridSpan w:val="3"/>
          </w:tcPr>
          <w:p w14:paraId="08506875" w14:textId="2C3E3ADF" w:rsidR="005E7C42" w:rsidRPr="00FD4F47" w:rsidRDefault="005E7C42" w:rsidP="00E210B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Per T. </w:t>
            </w:r>
            <w:proofErr w:type="spellStart"/>
            <w:r>
              <w:rPr>
                <w:color w:val="0000FF"/>
                <w:sz w:val="22"/>
                <w:szCs w:val="22"/>
              </w:rPr>
              <w:t>Tomasi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-GA stipend will not cover undergraduate coursework unless listed as a degree requirement.  </w:t>
            </w:r>
            <w:r w:rsidR="004E4D6C">
              <w:rPr>
                <w:color w:val="0000FF"/>
                <w:sz w:val="22"/>
                <w:szCs w:val="22"/>
              </w:rPr>
              <w:t>Faculty did not implement any changes.</w:t>
            </w:r>
          </w:p>
        </w:tc>
      </w:tr>
      <w:tr w:rsidR="008C16FD" w14:paraId="753DDC83" w14:textId="77777777" w:rsidTr="000E7B9F">
        <w:tc>
          <w:tcPr>
            <w:tcW w:w="1507" w:type="dxa"/>
          </w:tcPr>
          <w:p w14:paraId="295E4A5A" w14:textId="77777777" w:rsidR="008C16FD" w:rsidRPr="00A56BDD" w:rsidRDefault="008C16FD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21572AC0" w14:textId="04748BA5" w:rsidR="008C16FD" w:rsidRDefault="000E7B9F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C16FD" w:rsidRPr="00E259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280FC93D" w14:textId="0D800B91" w:rsidR="008C16FD" w:rsidRDefault="000E7B9F" w:rsidP="00EE43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Advisory board</w:t>
            </w:r>
          </w:p>
        </w:tc>
        <w:tc>
          <w:tcPr>
            <w:tcW w:w="4027" w:type="dxa"/>
          </w:tcPr>
          <w:p w14:paraId="3C908017" w14:textId="176463D8" w:rsidR="008C16FD" w:rsidRPr="00FD4F47" w:rsidRDefault="000E7B9F" w:rsidP="001214B9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5E7C42">
              <w:rPr>
                <w:color w:val="0000FF"/>
                <w:sz w:val="22"/>
                <w:szCs w:val="22"/>
              </w:rPr>
              <w:t>Meetings set for April</w:t>
            </w:r>
          </w:p>
        </w:tc>
        <w:tc>
          <w:tcPr>
            <w:tcW w:w="1080" w:type="dxa"/>
          </w:tcPr>
          <w:p w14:paraId="0E8ED62A" w14:textId="11BCA2AF" w:rsidR="008C16FD" w:rsidRPr="00FD4F47" w:rsidRDefault="005E7C42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MD/ALA</w:t>
            </w:r>
          </w:p>
        </w:tc>
        <w:tc>
          <w:tcPr>
            <w:tcW w:w="810" w:type="dxa"/>
          </w:tcPr>
          <w:p w14:paraId="5A4DC9A6" w14:textId="6663F07D" w:rsidR="008C16FD" w:rsidRPr="00FD4F47" w:rsidRDefault="005E7C42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4/27</w:t>
            </w:r>
          </w:p>
        </w:tc>
      </w:tr>
      <w:tr w:rsidR="0010386A" w14:paraId="064A9630" w14:textId="77777777" w:rsidTr="000E7B9F">
        <w:tc>
          <w:tcPr>
            <w:tcW w:w="1507" w:type="dxa"/>
          </w:tcPr>
          <w:p w14:paraId="61418D6A" w14:textId="5FA0E1FC" w:rsidR="0010386A" w:rsidRPr="00A56BDD" w:rsidRDefault="0010386A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2ADB1737" w14:textId="230DD822" w:rsidR="0010386A" w:rsidRDefault="000E7B9F" w:rsidP="005E7C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32166E8D" w14:textId="2B3A4A57" w:rsidR="0010386A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Handbook</w:t>
            </w:r>
          </w:p>
        </w:tc>
        <w:tc>
          <w:tcPr>
            <w:tcW w:w="5917" w:type="dxa"/>
            <w:gridSpan w:val="3"/>
          </w:tcPr>
          <w:p w14:paraId="1969AE26" w14:textId="6FA013D5" w:rsidR="0010386A" w:rsidRPr="00FD4F47" w:rsidRDefault="000E7B9F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5E7C42">
              <w:rPr>
                <w:color w:val="0000FF"/>
                <w:sz w:val="22"/>
                <w:szCs w:val="22"/>
              </w:rPr>
              <w:t>Site agreements to be revised per R. Dockery</w:t>
            </w:r>
          </w:p>
        </w:tc>
      </w:tr>
      <w:tr w:rsidR="0010386A" w14:paraId="2B447F08" w14:textId="77777777" w:rsidTr="000E7B9F">
        <w:tc>
          <w:tcPr>
            <w:tcW w:w="1507" w:type="dxa"/>
          </w:tcPr>
          <w:p w14:paraId="63578E50" w14:textId="7642B016" w:rsidR="0010386A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>COU Master's Program</w:t>
            </w:r>
          </w:p>
        </w:tc>
        <w:tc>
          <w:tcPr>
            <w:tcW w:w="1553" w:type="dxa"/>
          </w:tcPr>
          <w:p w14:paraId="30FB725F" w14:textId="776A3CF1" w:rsidR="0010386A" w:rsidRPr="00E259A8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Admissions </w:t>
            </w:r>
          </w:p>
        </w:tc>
        <w:tc>
          <w:tcPr>
            <w:tcW w:w="2070" w:type="dxa"/>
          </w:tcPr>
          <w:p w14:paraId="395F8226" w14:textId="42080DB3" w:rsidR="0010386A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E7C42">
              <w:rPr>
                <w:sz w:val="22"/>
                <w:szCs w:val="22"/>
              </w:rPr>
              <w:t>Interviews</w:t>
            </w:r>
          </w:p>
        </w:tc>
        <w:tc>
          <w:tcPr>
            <w:tcW w:w="5917" w:type="dxa"/>
            <w:gridSpan w:val="3"/>
          </w:tcPr>
          <w:p w14:paraId="5684046B" w14:textId="77777777" w:rsidR="005E7C42" w:rsidRDefault="005E7C42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2/24 8-12 35 complete applications, 34 invited (1-reapply with no significant changes of improvement) 3 will Zoom. </w:t>
            </w:r>
          </w:p>
          <w:p w14:paraId="62A69239" w14:textId="72077C69" w:rsidR="0010386A" w:rsidRPr="00FD4F47" w:rsidRDefault="005E7C42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Clinic tour will be before 845. Faculty will move. Activity round to be tabled until next interview</w:t>
            </w:r>
            <w:r w:rsidR="009045E0">
              <w:rPr>
                <w:color w:val="0000FF"/>
                <w:sz w:val="22"/>
                <w:szCs w:val="22"/>
              </w:rPr>
              <w:t xml:space="preserve">. Activity to be determined and assignment made for </w:t>
            </w:r>
            <w:r>
              <w:rPr>
                <w:color w:val="0000FF"/>
                <w:sz w:val="22"/>
                <w:szCs w:val="22"/>
              </w:rPr>
              <w:t>Fall interview to be on 10/27/17</w:t>
            </w:r>
            <w:r w:rsidR="0010386A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3522B1" w14:paraId="29A7187F" w14:textId="77777777" w:rsidTr="000E7B9F">
        <w:tc>
          <w:tcPr>
            <w:tcW w:w="1507" w:type="dxa"/>
          </w:tcPr>
          <w:p w14:paraId="409FE143" w14:textId="21AA5CC8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5091A5F9" w14:textId="41B0DA9E" w:rsidR="003522B1" w:rsidRPr="00E259A8" w:rsidRDefault="003522B1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E7B9F">
              <w:rPr>
                <w:sz w:val="22"/>
                <w:szCs w:val="22"/>
              </w:rPr>
              <w:t>Curriculum revision</w:t>
            </w:r>
          </w:p>
        </w:tc>
        <w:tc>
          <w:tcPr>
            <w:tcW w:w="2070" w:type="dxa"/>
          </w:tcPr>
          <w:p w14:paraId="4D494AFA" w14:textId="24991C19" w:rsidR="003522B1" w:rsidRPr="00E259A8" w:rsidRDefault="003522B1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340B1EBD" w14:textId="49D6761F" w:rsidR="003522B1" w:rsidRPr="0010386A" w:rsidRDefault="004E4D6C" w:rsidP="004E4D6C">
            <w:pPr>
              <w:rPr>
                <w:color w:val="382BE1"/>
                <w:sz w:val="22"/>
                <w:szCs w:val="22"/>
              </w:rPr>
            </w:pPr>
            <w:r>
              <w:rPr>
                <w:color w:val="382BE1"/>
                <w:sz w:val="22"/>
                <w:szCs w:val="22"/>
              </w:rPr>
              <w:t xml:space="preserve"> Faculty discussed options for potential changes for personalized minors included behavior management and developing a periodicity chart and a simplified version for advisor boards. No assignments were made.</w:t>
            </w:r>
          </w:p>
        </w:tc>
      </w:tr>
      <w:tr w:rsidR="003522B1" w14:paraId="7FF61214" w14:textId="77777777" w:rsidTr="000E7B9F">
        <w:tc>
          <w:tcPr>
            <w:tcW w:w="1507" w:type="dxa"/>
          </w:tcPr>
          <w:p w14:paraId="349FA704" w14:textId="77777777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20B56C5B" w14:textId="68D22BED" w:rsidR="003522B1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Program requests</w:t>
            </w:r>
          </w:p>
          <w:p w14:paraId="6BD71A18" w14:textId="77777777" w:rsidR="003522B1" w:rsidRDefault="003522B1" w:rsidP="006100B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610FC29" w14:textId="4AB84518" w:rsidR="003522B1" w:rsidRDefault="000E7B9F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045E0">
              <w:rPr>
                <w:sz w:val="22"/>
                <w:szCs w:val="22"/>
              </w:rPr>
              <w:t>Research requests from other institutions</w:t>
            </w:r>
          </w:p>
        </w:tc>
        <w:tc>
          <w:tcPr>
            <w:tcW w:w="5917" w:type="dxa"/>
            <w:gridSpan w:val="3"/>
          </w:tcPr>
          <w:p w14:paraId="1D18575C" w14:textId="6E8D6886" w:rsidR="003522B1" w:rsidRDefault="009045E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ALA- </w:t>
            </w:r>
            <w:r w:rsidR="004E4D6C">
              <w:rPr>
                <w:color w:val="0000FF"/>
                <w:sz w:val="22"/>
                <w:szCs w:val="22"/>
              </w:rPr>
              <w:t>W</w:t>
            </w:r>
            <w:r>
              <w:rPr>
                <w:color w:val="0000FF"/>
                <w:sz w:val="22"/>
                <w:szCs w:val="22"/>
              </w:rPr>
              <w:t>hat to do with requests for research of our students</w:t>
            </w:r>
            <w:r w:rsidR="004E4D6C">
              <w:rPr>
                <w:color w:val="0000FF"/>
                <w:sz w:val="22"/>
                <w:szCs w:val="22"/>
              </w:rPr>
              <w:t>? To follow up</w:t>
            </w:r>
          </w:p>
          <w:p w14:paraId="1861EE0C" w14:textId="154EC929" w:rsidR="009045E0" w:rsidRDefault="009045E0" w:rsidP="004E4D6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JH-should go through the office of research administration. Send to Erin Parrish. </w:t>
            </w:r>
            <w:r w:rsidR="004E4D6C">
              <w:rPr>
                <w:color w:val="0000FF"/>
                <w:sz w:val="22"/>
                <w:szCs w:val="22"/>
              </w:rPr>
              <w:t>This could be the</w:t>
            </w:r>
            <w:r>
              <w:rPr>
                <w:color w:val="0000FF"/>
                <w:sz w:val="22"/>
                <w:szCs w:val="22"/>
              </w:rPr>
              <w:t xml:space="preserve"> first filter if request has not be approved by IRB will not move forward. </w:t>
            </w:r>
          </w:p>
        </w:tc>
      </w:tr>
      <w:tr w:rsidR="009045E0" w14:paraId="32B6FDAD" w14:textId="77777777" w:rsidTr="009045E0">
        <w:trPr>
          <w:trHeight w:val="323"/>
        </w:trPr>
        <w:tc>
          <w:tcPr>
            <w:tcW w:w="1507" w:type="dxa"/>
          </w:tcPr>
          <w:p w14:paraId="6362835F" w14:textId="49DC2024" w:rsidR="009045E0" w:rsidRPr="00A56BDD" w:rsidRDefault="009045E0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5556CE9E" w14:textId="20812AA3" w:rsidR="009045E0" w:rsidRDefault="009045E0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</w:t>
            </w:r>
          </w:p>
        </w:tc>
        <w:tc>
          <w:tcPr>
            <w:tcW w:w="2070" w:type="dxa"/>
          </w:tcPr>
          <w:p w14:paraId="7E416DF1" w14:textId="357907D0" w:rsidR="009045E0" w:rsidRPr="00BF06F8" w:rsidRDefault="009045E0" w:rsidP="005559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Task stream</w:t>
            </w:r>
          </w:p>
        </w:tc>
        <w:tc>
          <w:tcPr>
            <w:tcW w:w="5917" w:type="dxa"/>
            <w:gridSpan w:val="3"/>
          </w:tcPr>
          <w:p w14:paraId="730F72E0" w14:textId="75D73ACF" w:rsidR="009045E0" w:rsidRDefault="009045E0" w:rsidP="009045E0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FF"/>
                <w:sz w:val="22"/>
                <w:szCs w:val="22"/>
              </w:rPr>
              <w:t>TaskStream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syllabus updates done. Some need </w:t>
            </w:r>
            <w:proofErr w:type="spellStart"/>
            <w:r>
              <w:rPr>
                <w:color w:val="0000FF"/>
                <w:sz w:val="22"/>
                <w:szCs w:val="22"/>
              </w:rPr>
              <w:t>verbage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to complete, </w:t>
            </w:r>
            <w:proofErr w:type="spellStart"/>
            <w:r>
              <w:rPr>
                <w:color w:val="0000FF"/>
                <w:sz w:val="22"/>
                <w:szCs w:val="22"/>
              </w:rPr>
              <w:t>T.Costello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will load into 365 with matrix blank matrix form, and will edit for uniformity. </w:t>
            </w:r>
          </w:p>
        </w:tc>
      </w:tr>
      <w:tr w:rsidR="004E4D6C" w14:paraId="41D5CB88" w14:textId="77777777" w:rsidTr="009045E0">
        <w:trPr>
          <w:trHeight w:val="323"/>
        </w:trPr>
        <w:tc>
          <w:tcPr>
            <w:tcW w:w="1507" w:type="dxa"/>
          </w:tcPr>
          <w:p w14:paraId="625CD81D" w14:textId="77777777" w:rsidR="004E4D6C" w:rsidRPr="00A56BDD" w:rsidRDefault="004E4D6C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1EDBB4B7" w14:textId="77777777" w:rsidR="004E4D6C" w:rsidRDefault="004E4D6C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DB0A4B3" w14:textId="389CD60A" w:rsidR="004E4D6C" w:rsidRDefault="004E4D6C" w:rsidP="005559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 up surveys</w:t>
            </w:r>
          </w:p>
        </w:tc>
        <w:tc>
          <w:tcPr>
            <w:tcW w:w="5917" w:type="dxa"/>
            <w:gridSpan w:val="3"/>
          </w:tcPr>
          <w:p w14:paraId="2CAB4729" w14:textId="73CC0DCE" w:rsidR="004E4D6C" w:rsidRDefault="004E4D6C" w:rsidP="009045E0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JH will present next month</w:t>
            </w:r>
          </w:p>
        </w:tc>
      </w:tr>
      <w:tr w:rsidR="00DF4AF0" w14:paraId="1DB83458" w14:textId="77777777" w:rsidTr="000E7B9F">
        <w:trPr>
          <w:trHeight w:val="530"/>
        </w:trPr>
        <w:tc>
          <w:tcPr>
            <w:tcW w:w="1507" w:type="dxa"/>
          </w:tcPr>
          <w:p w14:paraId="79071605" w14:textId="61EC24F2" w:rsidR="00DF4AF0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>Program assessment</w:t>
            </w:r>
          </w:p>
        </w:tc>
        <w:tc>
          <w:tcPr>
            <w:tcW w:w="1553" w:type="dxa"/>
          </w:tcPr>
          <w:p w14:paraId="1FE4C058" w14:textId="7E36C756" w:rsidR="00DF4AF0" w:rsidRDefault="000E7B9F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 to portfolio</w:t>
            </w:r>
          </w:p>
        </w:tc>
        <w:tc>
          <w:tcPr>
            <w:tcW w:w="2070" w:type="dxa"/>
          </w:tcPr>
          <w:p w14:paraId="25B3B3A2" w14:textId="2FA95AA5" w:rsidR="00DF4AF0" w:rsidRPr="00A95992" w:rsidRDefault="00DF4AF0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Signature project updates </w:t>
            </w:r>
          </w:p>
        </w:tc>
        <w:tc>
          <w:tcPr>
            <w:tcW w:w="4027" w:type="dxa"/>
          </w:tcPr>
          <w:p w14:paraId="79FF0226" w14:textId="7D153AA8" w:rsidR="00DF4AF0" w:rsidRDefault="00DF4AF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 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  <w:r w:rsidR="009045E0">
              <w:rPr>
                <w:color w:val="0000FF"/>
                <w:sz w:val="22"/>
                <w:szCs w:val="22"/>
              </w:rPr>
              <w:t>Due by spring break</w:t>
            </w:r>
          </w:p>
        </w:tc>
        <w:tc>
          <w:tcPr>
            <w:tcW w:w="1080" w:type="dxa"/>
          </w:tcPr>
          <w:p w14:paraId="470263C4" w14:textId="57FF78BB" w:rsidR="00DF4AF0" w:rsidRPr="00FD4F47" w:rsidRDefault="00DF4AF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  <w:r w:rsidR="00717A45"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41BA28B3" w14:textId="468F89FD" w:rsidR="00DF4AF0" w:rsidRDefault="00DF4AF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14:paraId="76014999" w14:textId="77777777" w:rsidTr="000E7B9F">
        <w:tc>
          <w:tcPr>
            <w:tcW w:w="1507" w:type="dxa"/>
          </w:tcPr>
          <w:p w14:paraId="05968B3D" w14:textId="6B634612" w:rsidR="00DF4AF0" w:rsidRPr="00A56BDD" w:rsidRDefault="00DF4AF0" w:rsidP="00FF36DB">
            <w:pPr>
              <w:rPr>
                <w:b/>
              </w:rPr>
            </w:pPr>
          </w:p>
        </w:tc>
        <w:tc>
          <w:tcPr>
            <w:tcW w:w="1553" w:type="dxa"/>
          </w:tcPr>
          <w:p w14:paraId="7B685DC1" w14:textId="65088F27" w:rsidR="00DF4AF0" w:rsidRDefault="000E7B9F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 to syllabus</w:t>
            </w:r>
          </w:p>
        </w:tc>
        <w:tc>
          <w:tcPr>
            <w:tcW w:w="2070" w:type="dxa"/>
          </w:tcPr>
          <w:p w14:paraId="6DE1A798" w14:textId="78B3A0BE" w:rsidR="00DF4AF0" w:rsidRDefault="00DF4AF0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Portfolio</w:t>
            </w:r>
          </w:p>
        </w:tc>
        <w:tc>
          <w:tcPr>
            <w:tcW w:w="4027" w:type="dxa"/>
          </w:tcPr>
          <w:p w14:paraId="177E61CB" w14:textId="1A898941" w:rsidR="00DF4AF0" w:rsidRDefault="000E7B9F" w:rsidP="00717A45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667A60B7" w14:textId="277425F9" w:rsidR="00DF4AF0" w:rsidRPr="005559A4" w:rsidRDefault="00732804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Syllabi in office 365</w:t>
            </w:r>
          </w:p>
          <w:p w14:paraId="04E751E8" w14:textId="37EA0887" w:rsidR="00DF4AF0" w:rsidRPr="00FD4F47" w:rsidRDefault="00DF4AF0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93DE31C" w14:textId="7CA406B2" w:rsidR="00DF4AF0" w:rsidRPr="00FD4F47" w:rsidRDefault="000E7B9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163E7AFF" w14:textId="4CAF38E0" w:rsidR="00DF4AF0" w:rsidRPr="00FD4F47" w:rsidRDefault="00DF4AF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5549F3" w14:paraId="2492ECB7" w14:textId="77777777" w:rsidTr="005549F3">
        <w:trPr>
          <w:trHeight w:val="1052"/>
        </w:trPr>
        <w:tc>
          <w:tcPr>
            <w:tcW w:w="1507" w:type="dxa"/>
          </w:tcPr>
          <w:p w14:paraId="10FEAD59" w14:textId="77777777" w:rsidR="005549F3" w:rsidRPr="00A56BDD" w:rsidRDefault="005549F3" w:rsidP="00832F5B">
            <w:pPr>
              <w:rPr>
                <w:b/>
              </w:rPr>
            </w:pPr>
          </w:p>
        </w:tc>
        <w:tc>
          <w:tcPr>
            <w:tcW w:w="1553" w:type="dxa"/>
          </w:tcPr>
          <w:p w14:paraId="154CE5F5" w14:textId="214700C1" w:rsidR="005549F3" w:rsidRDefault="005549F3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Annual report</w:t>
            </w:r>
          </w:p>
        </w:tc>
        <w:tc>
          <w:tcPr>
            <w:tcW w:w="2070" w:type="dxa"/>
          </w:tcPr>
          <w:p w14:paraId="421EAB71" w14:textId="1FF16148" w:rsidR="005549F3" w:rsidRDefault="005549F3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Vital statistics</w:t>
            </w:r>
          </w:p>
        </w:tc>
        <w:tc>
          <w:tcPr>
            <w:tcW w:w="5917" w:type="dxa"/>
            <w:gridSpan w:val="3"/>
          </w:tcPr>
          <w:p w14:paraId="331E1831" w14:textId="0BFA7BDE" w:rsidR="005549F3" w:rsidRDefault="005549F3" w:rsidP="004E4D6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Reporting,</w:t>
            </w:r>
            <w:r w:rsidR="004E4D6C">
              <w:rPr>
                <w:color w:val="0000FF"/>
                <w:sz w:val="22"/>
                <w:szCs w:val="22"/>
              </w:rPr>
              <w:t xml:space="preserve"> per vital statistics framework</w:t>
            </w:r>
            <w:r>
              <w:rPr>
                <w:color w:val="0000FF"/>
                <w:sz w:val="22"/>
                <w:szCs w:val="22"/>
              </w:rPr>
              <w:t xml:space="preserve"> </w:t>
            </w:r>
            <w:r w:rsidR="004E4D6C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5549F3" w14:paraId="25C6F9F4" w14:textId="77777777" w:rsidTr="005549F3">
        <w:trPr>
          <w:trHeight w:val="1052"/>
        </w:trPr>
        <w:tc>
          <w:tcPr>
            <w:tcW w:w="1507" w:type="dxa"/>
          </w:tcPr>
          <w:p w14:paraId="23D60311" w14:textId="70607C8B" w:rsidR="005549F3" w:rsidRPr="00A56BDD" w:rsidRDefault="005549F3" w:rsidP="00832F5B">
            <w:pPr>
              <w:rPr>
                <w:b/>
              </w:rPr>
            </w:pPr>
            <w:r>
              <w:rPr>
                <w:b/>
              </w:rPr>
              <w:t>Other business</w:t>
            </w:r>
          </w:p>
        </w:tc>
        <w:tc>
          <w:tcPr>
            <w:tcW w:w="1553" w:type="dxa"/>
          </w:tcPr>
          <w:p w14:paraId="64405E71" w14:textId="7FE6899D" w:rsidR="005549F3" w:rsidRDefault="005549F3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 / fall schedules</w:t>
            </w:r>
          </w:p>
        </w:tc>
        <w:tc>
          <w:tcPr>
            <w:tcW w:w="2070" w:type="dxa"/>
          </w:tcPr>
          <w:p w14:paraId="147408E5" w14:textId="77777777" w:rsidR="005549F3" w:rsidRDefault="005549F3" w:rsidP="00832F5B">
            <w:pPr>
              <w:rPr>
                <w:sz w:val="22"/>
                <w:szCs w:val="22"/>
              </w:rPr>
            </w:pPr>
          </w:p>
        </w:tc>
        <w:tc>
          <w:tcPr>
            <w:tcW w:w="5917" w:type="dxa"/>
            <w:gridSpan w:val="3"/>
          </w:tcPr>
          <w:p w14:paraId="4285E5A0" w14:textId="1BF0C0B0" w:rsidR="005549F3" w:rsidRDefault="005549F3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Faculty contributing to schedule considerations</w:t>
            </w:r>
          </w:p>
        </w:tc>
      </w:tr>
    </w:tbl>
    <w:p w14:paraId="30BA501A" w14:textId="1577B573" w:rsidR="004779FA" w:rsidRPr="004779FA" w:rsidRDefault="00C53AD3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DA7F7" w14:textId="77777777" w:rsidR="00CA40B2" w:rsidRDefault="00CA40B2" w:rsidP="0048594D">
      <w:r>
        <w:separator/>
      </w:r>
    </w:p>
  </w:endnote>
  <w:endnote w:type="continuationSeparator" w:id="0">
    <w:p w14:paraId="704903C7" w14:textId="77777777" w:rsidR="00CA40B2" w:rsidRDefault="00CA40B2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423C2" w14:textId="77777777" w:rsidR="00CA40B2" w:rsidRDefault="00CA40B2" w:rsidP="0048594D">
      <w:r>
        <w:separator/>
      </w:r>
    </w:p>
  </w:footnote>
  <w:footnote w:type="continuationSeparator" w:id="0">
    <w:p w14:paraId="426C7282" w14:textId="77777777" w:rsidR="00CA40B2" w:rsidRDefault="00CA40B2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130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C6194"/>
    <w:rsid w:val="000E7B9F"/>
    <w:rsid w:val="000E7C05"/>
    <w:rsid w:val="0010386A"/>
    <w:rsid w:val="001214B9"/>
    <w:rsid w:val="0014333A"/>
    <w:rsid w:val="00174B5F"/>
    <w:rsid w:val="001756CD"/>
    <w:rsid w:val="001815D4"/>
    <w:rsid w:val="001D0AAC"/>
    <w:rsid w:val="00210555"/>
    <w:rsid w:val="002232EA"/>
    <w:rsid w:val="00257578"/>
    <w:rsid w:val="002A28D9"/>
    <w:rsid w:val="002D2549"/>
    <w:rsid w:val="003175F2"/>
    <w:rsid w:val="00320AD1"/>
    <w:rsid w:val="00334D41"/>
    <w:rsid w:val="003522B1"/>
    <w:rsid w:val="00394E9D"/>
    <w:rsid w:val="004023D2"/>
    <w:rsid w:val="004120DE"/>
    <w:rsid w:val="004538E7"/>
    <w:rsid w:val="004779FA"/>
    <w:rsid w:val="0048594D"/>
    <w:rsid w:val="004A6EE5"/>
    <w:rsid w:val="004E4D6C"/>
    <w:rsid w:val="004F0A9D"/>
    <w:rsid w:val="005549F3"/>
    <w:rsid w:val="005559A4"/>
    <w:rsid w:val="005E1EA2"/>
    <w:rsid w:val="005E7C42"/>
    <w:rsid w:val="00601C61"/>
    <w:rsid w:val="006100BB"/>
    <w:rsid w:val="00623979"/>
    <w:rsid w:val="00650712"/>
    <w:rsid w:val="00661394"/>
    <w:rsid w:val="00682DB6"/>
    <w:rsid w:val="006C3150"/>
    <w:rsid w:val="006D02A6"/>
    <w:rsid w:val="006D0DCE"/>
    <w:rsid w:val="006D45D2"/>
    <w:rsid w:val="00717A45"/>
    <w:rsid w:val="00732804"/>
    <w:rsid w:val="007538D1"/>
    <w:rsid w:val="007D195E"/>
    <w:rsid w:val="007E1310"/>
    <w:rsid w:val="007E4A51"/>
    <w:rsid w:val="00803C64"/>
    <w:rsid w:val="008043F2"/>
    <w:rsid w:val="00810875"/>
    <w:rsid w:val="00825EB1"/>
    <w:rsid w:val="00827DAE"/>
    <w:rsid w:val="00832F5B"/>
    <w:rsid w:val="00850E36"/>
    <w:rsid w:val="008C16FD"/>
    <w:rsid w:val="008E34B2"/>
    <w:rsid w:val="008E50CE"/>
    <w:rsid w:val="008F78DF"/>
    <w:rsid w:val="009045E0"/>
    <w:rsid w:val="00906213"/>
    <w:rsid w:val="00921146"/>
    <w:rsid w:val="00922AC1"/>
    <w:rsid w:val="00964E05"/>
    <w:rsid w:val="009B20D6"/>
    <w:rsid w:val="00A02776"/>
    <w:rsid w:val="00A25335"/>
    <w:rsid w:val="00A36B03"/>
    <w:rsid w:val="00A56BDD"/>
    <w:rsid w:val="00A641E5"/>
    <w:rsid w:val="00A81F07"/>
    <w:rsid w:val="00A825DE"/>
    <w:rsid w:val="00A96281"/>
    <w:rsid w:val="00B1093B"/>
    <w:rsid w:val="00B10977"/>
    <w:rsid w:val="00B426C1"/>
    <w:rsid w:val="00B5059E"/>
    <w:rsid w:val="00B82682"/>
    <w:rsid w:val="00BC63A8"/>
    <w:rsid w:val="00BF1416"/>
    <w:rsid w:val="00C1415F"/>
    <w:rsid w:val="00C27C7F"/>
    <w:rsid w:val="00C3578B"/>
    <w:rsid w:val="00C40435"/>
    <w:rsid w:val="00C53AD3"/>
    <w:rsid w:val="00C60250"/>
    <w:rsid w:val="00CA40B2"/>
    <w:rsid w:val="00CB6A36"/>
    <w:rsid w:val="00CC7ED5"/>
    <w:rsid w:val="00D22AC0"/>
    <w:rsid w:val="00D519D7"/>
    <w:rsid w:val="00D52AD0"/>
    <w:rsid w:val="00D763EE"/>
    <w:rsid w:val="00D94B95"/>
    <w:rsid w:val="00DA5274"/>
    <w:rsid w:val="00DE03B4"/>
    <w:rsid w:val="00DE1341"/>
    <w:rsid w:val="00DF4AF0"/>
    <w:rsid w:val="00E15326"/>
    <w:rsid w:val="00E158C3"/>
    <w:rsid w:val="00E210BA"/>
    <w:rsid w:val="00E2344F"/>
    <w:rsid w:val="00E52841"/>
    <w:rsid w:val="00E847A4"/>
    <w:rsid w:val="00EA130D"/>
    <w:rsid w:val="00EC237A"/>
    <w:rsid w:val="00EE4345"/>
    <w:rsid w:val="00EE5218"/>
    <w:rsid w:val="00F056C7"/>
    <w:rsid w:val="00F8407D"/>
    <w:rsid w:val="00FB2760"/>
    <w:rsid w:val="00FC7FE9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paragraph" w:styleId="BalloonText">
    <w:name w:val="Balloon Text"/>
    <w:basedOn w:val="Normal"/>
    <w:link w:val="BalloonTextChar"/>
    <w:uiPriority w:val="99"/>
    <w:semiHidden/>
    <w:unhideWhenUsed/>
    <w:rsid w:val="002232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6</cp:revision>
  <cp:lastPrinted>2017-03-29T14:24:00Z</cp:lastPrinted>
  <dcterms:created xsi:type="dcterms:W3CDTF">2017-02-22T21:57:00Z</dcterms:created>
  <dcterms:modified xsi:type="dcterms:W3CDTF">2017-04-04T19:53:00Z</dcterms:modified>
</cp:coreProperties>
</file>