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369B2" w14:textId="1410AB33" w:rsidR="006A143E" w:rsidRDefault="00A12E0F">
      <w:r>
        <w:rPr>
          <w:noProof/>
        </w:rPr>
        <mc:AlternateContent>
          <mc:Choice Requires="wps">
            <w:drawing>
              <wp:anchor distT="0" distB="0" distL="114300" distR="114300" simplePos="0" relativeHeight="251658245" behindDoc="0" locked="0" layoutInCell="1" allowOverlap="1" wp14:anchorId="78C41B66" wp14:editId="1F5DF39A">
                <wp:simplePos x="0" y="0"/>
                <wp:positionH relativeFrom="page">
                  <wp:posOffset>3830320</wp:posOffset>
                </wp:positionH>
                <wp:positionV relativeFrom="page">
                  <wp:posOffset>485140</wp:posOffset>
                </wp:positionV>
                <wp:extent cx="2286000" cy="2914650"/>
                <wp:effectExtent l="0" t="0" r="0" b="0"/>
                <wp:wrapNone/>
                <wp:docPr id="29"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914650"/>
                        </a:xfrm>
                        <a:prstGeom prst="rect">
                          <a:avLst/>
                        </a:prstGeom>
                        <a:solidFill>
                          <a:sysClr val="window" lastClr="FFFFFF">
                            <a:lumMod val="65000"/>
                          </a:sysClr>
                        </a:solidFill>
                        <a:ln>
                          <a:noFill/>
                        </a:ln>
                      </wps:spPr>
                      <wps:txbx>
                        <w:txbxContent>
                          <w:p w14:paraId="6BA71315" w14:textId="77777777" w:rsidR="00AC4C2F" w:rsidRPr="00AC73EA" w:rsidRDefault="00AC4C2F" w:rsidP="005F67B1">
                            <w:pPr>
                              <w:spacing w:before="240"/>
                              <w:jc w:val="center"/>
                              <w:rPr>
                                <w:color w:val="FFFFFF"/>
                              </w:rPr>
                            </w:pPr>
                            <w:r w:rsidRPr="005F67B1">
                              <w:rPr>
                                <w:rFonts w:ascii="Arial" w:hAnsi="Arial" w:cs="Arial"/>
                                <w:noProof/>
                                <w:color w:val="80151B"/>
                                <w:sz w:val="18"/>
                                <w:szCs w:val="18"/>
                              </w:rPr>
                              <w:drawing>
                                <wp:inline distT="0" distB="0" distL="0" distR="0" wp14:anchorId="3C5A41AA" wp14:editId="6D95ED43">
                                  <wp:extent cx="1914525" cy="2257425"/>
                                  <wp:effectExtent l="0" t="0" r="0" b="0"/>
                                  <wp:docPr id="5" name="Picture 9" descr="Carrington Hall 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rington Hall Log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2257425"/>
                                          </a:xfrm>
                                          <a:prstGeom prst="rect">
                                            <a:avLst/>
                                          </a:prstGeom>
                                          <a:noFill/>
                                          <a:ln>
                                            <a:noFill/>
                                          </a:ln>
                                        </pic:spPr>
                                      </pic:pic>
                                    </a:graphicData>
                                  </a:graphic>
                                </wp:inline>
                              </w:drawing>
                            </w:r>
                          </w:p>
                        </w:txbxContent>
                      </wps:txbx>
                      <wps:bodyPr rot="0" vert="horz" wrap="square" lIns="182880" tIns="182880" rIns="182880" bIns="36576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78C41B66" id="Rectangle 467" o:spid="_x0000_s1026" style="position:absolute;margin-left:301.6pt;margin-top:38.2pt;width:180pt;height:229.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" fillcolor="#a6a6a6" stroked="f">
                <v:textbox inset="14.4pt,14.4pt,14.4pt,28.8pt">
                  <w:txbxContent>
                    <w:p w14:paraId="6BA71315" w14:textId="77777777" w:rsidR="00AC4C2F" w:rsidRPr="00AC73EA" w:rsidRDefault="00AC4C2F" w:rsidP="005F67B1">
                      <w:pPr>
                        <w:spacing w:before="240"/>
                        <w:jc w:val="center"/>
                        <w:rPr>
                          <w:color w:val="FFFFFF"/>
                        </w:rPr>
                      </w:pPr>
                      <w:r w:rsidRPr="005F67B1">
                        <w:rPr>
                          <w:rFonts w:ascii="Arial" w:hAnsi="Arial" w:cs="Arial"/>
                          <w:noProof/>
                          <w:color w:val="80151B"/>
                          <w:sz w:val="18"/>
                          <w:szCs w:val="18"/>
                        </w:rPr>
                        <w:drawing>
                          <wp:inline distT="0" distB="0" distL="0" distR="0" wp14:anchorId="3C5A41AA" wp14:editId="6D95ED43">
                            <wp:extent cx="1914525" cy="2257425"/>
                            <wp:effectExtent l="0" t="0" r="0" b="0"/>
                            <wp:docPr id="5" name="Picture 9" descr="Carrington Hall 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rington Hall Log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2257425"/>
                                    </a:xfrm>
                                    <a:prstGeom prst="rect">
                                      <a:avLst/>
                                    </a:prstGeom>
                                    <a:noFill/>
                                    <a:ln>
                                      <a:noFill/>
                                    </a:ln>
                                  </pic:spPr>
                                </pic:pic>
                              </a:graphicData>
                            </a:graphic>
                          </wp:inline>
                        </w:drawing>
                      </w:r>
                    </w:p>
                  </w:txbxContent>
                </v:textbox>
                <w10:wrap anchorx="page" anchory="page"/>
              </v:rect>
            </w:pict>
          </mc:Fallback>
        </mc:AlternateContent>
      </w:r>
      <w:r>
        <w:rPr>
          <w:noProof/>
        </w:rPr>
        <mc:AlternateContent>
          <mc:Choice Requires="wps">
            <w:drawing>
              <wp:anchor distT="0" distB="0" distL="114300" distR="114300" simplePos="0" relativeHeight="251658243" behindDoc="1" locked="0" layoutInCell="1" allowOverlap="1" wp14:anchorId="64D3BC77" wp14:editId="23EFB3CD">
                <wp:simplePos x="0" y="0"/>
                <wp:positionH relativeFrom="page">
                  <wp:posOffset>190500</wp:posOffset>
                </wp:positionH>
                <wp:positionV relativeFrom="page">
                  <wp:posOffset>247650</wp:posOffset>
                </wp:positionV>
                <wp:extent cx="7134225" cy="9420225"/>
                <wp:effectExtent l="0" t="0" r="0" b="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34225" cy="9420225"/>
                        </a:xfrm>
                        <a:prstGeom prst="rect">
                          <a:avLst/>
                        </a:prstGeom>
                        <a:solidFill>
                          <a:sysClr val="window" lastClr="FFFFFF">
                            <a:lumMod val="50000"/>
                          </a:sysClr>
                        </a:solidFill>
                        <a:ln w="12700" cap="flat" cmpd="sng" algn="ctr">
                          <a:noFill/>
                          <a:prstDash val="solid"/>
                          <a:miter lim="800000"/>
                        </a:ln>
                        <a:effectLst/>
                      </wps:spPr>
                      <wps:txbx>
                        <w:txbxContent>
                          <w:p w14:paraId="601F2BBF" w14:textId="77777777" w:rsidR="00AC4C2F" w:rsidRPr="007279EC" w:rsidRDefault="00AC4C2F">
                            <w:pPr>
                              <w:rPr>
                                <w:color w:val="808080"/>
                              </w:rPr>
                            </w:pP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D3BC77" id="Rectangle 466" o:spid="_x0000_s1027" style="position:absolute;margin-left:15pt;margin-top:19.5pt;width:561.75pt;height:741.7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" fillcolor="#7f7f7f" stroked="f" strokeweight="1pt">
                <v:textbox inset="21.6pt,,21.6pt">
                  <w:txbxContent>
                    <w:p w14:paraId="601F2BBF" w14:textId="77777777" w:rsidR="00AC4C2F" w:rsidRPr="007279EC" w:rsidRDefault="00AC4C2F">
                      <w:pPr>
                        <w:rPr>
                          <w:color w:val="808080"/>
                        </w:rPr>
                      </w:pPr>
                    </w:p>
                  </w:txbxContent>
                </v:textbox>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459DF7AA" wp14:editId="583312B7">
                <wp:simplePos x="0" y="0"/>
                <wp:positionH relativeFrom="page">
                  <wp:posOffset>3420110</wp:posOffset>
                </wp:positionH>
                <wp:positionV relativeFrom="page">
                  <wp:posOffset>251460</wp:posOffset>
                </wp:positionV>
                <wp:extent cx="3108960" cy="7040880"/>
                <wp:effectExtent l="0" t="0" r="0" b="7620"/>
                <wp:wrapNone/>
                <wp:docPr id="468"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8960" cy="7040880"/>
                        </a:xfrm>
                        <a:prstGeom prst="rect">
                          <a:avLst/>
                        </a:prstGeom>
                        <a:solidFill>
                          <a:sysClr val="window" lastClr="FFFFFF"/>
                        </a:solid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6AA8C9" id="Rectangle 468" o:spid="_x0000_s1026" style="position:absolute;margin-left:269.3pt;margin-top:19.8pt;width:244.8pt;height:55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" fillcolor="window" strokecolor="#767171" strokeweight="1.25pt">
                <v:path arrowok="t"/>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3A61EE24" wp14:editId="59F9B7FD">
                <wp:simplePos x="0" y="0"/>
                <wp:positionH relativeFrom="page">
                  <wp:posOffset>3536315</wp:posOffset>
                </wp:positionH>
                <wp:positionV relativeFrom="page">
                  <wp:posOffset>6940550</wp:posOffset>
                </wp:positionV>
                <wp:extent cx="2875280" cy="118745"/>
                <wp:effectExtent l="0" t="0" r="0" b="0"/>
                <wp:wrapNone/>
                <wp:docPr id="469"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280" cy="118745"/>
                        </a:xfrm>
                        <a:prstGeom prst="rect">
                          <a:avLst/>
                        </a:prstGeom>
                        <a:solidFill>
                          <a:srgbClr val="56303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563157B" id="Rectangle 469" o:spid="_x0000_s1026" style="position:absolute;margin-left:278.45pt;margin-top:546.5pt;width:226.4pt;height:9.3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" fillcolor="#56303c" stroked="f" strokeweight="1pt">
                <w10:wrap anchorx="page" anchory="page"/>
              </v:rect>
            </w:pict>
          </mc:Fallback>
        </mc:AlternateContent>
      </w:r>
      <w:r>
        <w:rPr>
          <w:noProof/>
        </w:rPr>
        <mc:AlternateContent>
          <mc:Choice Requires="wps">
            <w:drawing>
              <wp:anchor distT="0" distB="0" distL="114300" distR="114300" simplePos="0" relativeHeight="251658241" behindDoc="0" locked="0" layoutInCell="1" allowOverlap="1" wp14:anchorId="5C1447BD" wp14:editId="11110DE8">
                <wp:simplePos x="0" y="0"/>
                <wp:positionH relativeFrom="page">
                  <wp:posOffset>3536315</wp:posOffset>
                </wp:positionH>
                <wp:positionV relativeFrom="page">
                  <wp:posOffset>3520440</wp:posOffset>
                </wp:positionV>
                <wp:extent cx="2797810" cy="2201545"/>
                <wp:effectExtent l="0" t="0" r="0" b="0"/>
                <wp:wrapSquare wrapText="bothSides"/>
                <wp:docPr id="470"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810" cy="2201545"/>
                        </a:xfrm>
                        <a:prstGeom prst="rect">
                          <a:avLst/>
                        </a:prstGeom>
                        <a:noFill/>
                        <a:ln w="6350">
                          <a:noFill/>
                        </a:ln>
                        <a:effectLst/>
                      </wps:spPr>
                      <wps:txbx>
                        <w:txbxContent>
                          <w:p w14:paraId="35003074" w14:textId="77777777" w:rsidR="00AC4C2F" w:rsidRPr="007279EC" w:rsidRDefault="00AC4C2F" w:rsidP="006A143E">
                            <w:pPr>
                              <w:spacing w:line="240" w:lineRule="auto"/>
                              <w:rPr>
                                <w:rFonts w:ascii="Rockwell" w:eastAsia="Times New Roman" w:hAnsi="Rockwell"/>
                                <w:noProof/>
                                <w:color w:val="681E2E"/>
                                <w:sz w:val="52"/>
                                <w:szCs w:val="52"/>
                              </w:rPr>
                            </w:pPr>
                            <w:r w:rsidRPr="00165F2E">
                              <w:rPr>
                                <w:rFonts w:ascii="Rockwell" w:eastAsia="Times New Roman" w:hAnsi="Rockwell"/>
                                <w:noProof/>
                                <w:color w:val="681E2E"/>
                                <w:sz w:val="52"/>
                                <w:szCs w:val="52"/>
                              </w:rPr>
                              <w:t>MISSOURI</w:t>
                            </w:r>
                            <w:r w:rsidRPr="007279EC">
                              <w:rPr>
                                <w:rFonts w:ascii="Rockwell" w:eastAsia="Times New Roman" w:hAnsi="Rockwell"/>
                                <w:noProof/>
                                <w:color w:val="681E2E"/>
                                <w:sz w:val="52"/>
                                <w:szCs w:val="52"/>
                              </w:rPr>
                              <w:t xml:space="preserve"> STATE UNIVERSITY</w:t>
                            </w:r>
                          </w:p>
                          <w:p w14:paraId="634FA6A8" w14:textId="77777777" w:rsidR="00AC4C2F" w:rsidRDefault="00AC4C2F">
                            <w:pPr>
                              <w:rPr>
                                <w:rFonts w:ascii="Rockwell" w:hAnsi="Rockwell" w:cs="Cambria-Bold"/>
                                <w:bCs/>
                                <w:color w:val="681E2E"/>
                                <w:sz w:val="32"/>
                                <w:szCs w:val="32"/>
                              </w:rPr>
                            </w:pPr>
                            <w:r>
                              <w:rPr>
                                <w:rFonts w:ascii="Rockwell" w:hAnsi="Rockwell" w:cs="Cambria-Bold"/>
                                <w:bCs/>
                                <w:color w:val="681E2E"/>
                                <w:sz w:val="32"/>
                                <w:szCs w:val="32"/>
                              </w:rPr>
                              <w:t>FIELDWORK EDUCATION MANUAL</w:t>
                            </w:r>
                            <w:r w:rsidRPr="006A143E">
                              <w:rPr>
                                <w:rFonts w:ascii="Rockwell" w:hAnsi="Rockwell" w:cs="Cambria-Bold"/>
                                <w:bCs/>
                                <w:color w:val="681E2E"/>
                                <w:sz w:val="32"/>
                                <w:szCs w:val="32"/>
                              </w:rPr>
                              <w:t xml:space="preserve">   </w:t>
                            </w:r>
                          </w:p>
                          <w:p w14:paraId="01B9770B" w14:textId="2A4A1134" w:rsidR="00AC4C2F" w:rsidRPr="003A7492" w:rsidRDefault="00AC4C2F">
                            <w:pPr>
                              <w:rPr>
                                <w:rFonts w:ascii="Rockwell" w:hAnsi="Rockwell" w:cs="Cambria-Bold"/>
                                <w:bCs/>
                                <w:color w:val="681E2E"/>
                                <w:sz w:val="32"/>
                                <w:szCs w:val="32"/>
                              </w:rPr>
                            </w:pPr>
                            <w:r w:rsidRPr="006A143E">
                              <w:rPr>
                                <w:rFonts w:ascii="Rockwell" w:hAnsi="Rockwell" w:cs="Cambria-Bold"/>
                                <w:bCs/>
                                <w:color w:val="681E2E"/>
                                <w:sz w:val="32"/>
                                <w:szCs w:val="32"/>
                              </w:rPr>
                              <w:t>Occupational Therapy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1447BD" id="_x0000_t202" coordsize="21600,21600" o:spt="202" path="m,l,21600r21600,l21600,xe">
                <v:stroke joinstyle="miter"/>
                <v:path gradientshapeok="t" o:connecttype="rect"/>
              </v:shapetype>
              <v:shape id="Text Box 470" o:spid="_x0000_s1028" type="#_x0000_t202" style="position:absolute;margin-left:278.45pt;margin-top:277.2pt;width:220.3pt;height:173.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" filled="f" stroked="f" strokeweight=".5pt">
                <v:textbox style="mso-fit-shape-to-text:t">
                  <w:txbxContent>
                    <w:p w14:paraId="35003074" w14:textId="77777777" w:rsidR="00AC4C2F" w:rsidRPr="007279EC" w:rsidRDefault="00AC4C2F" w:rsidP="006A143E">
                      <w:pPr>
                        <w:spacing w:line="240" w:lineRule="auto"/>
                        <w:rPr>
                          <w:rFonts w:ascii="Rockwell" w:eastAsia="Times New Roman" w:hAnsi="Rockwell"/>
                          <w:noProof/>
                          <w:color w:val="681E2E"/>
                          <w:sz w:val="52"/>
                          <w:szCs w:val="52"/>
                        </w:rPr>
                      </w:pPr>
                      <w:r w:rsidRPr="00165F2E">
                        <w:rPr>
                          <w:rFonts w:ascii="Rockwell" w:eastAsia="Times New Roman" w:hAnsi="Rockwell"/>
                          <w:noProof/>
                          <w:color w:val="681E2E"/>
                          <w:sz w:val="52"/>
                          <w:szCs w:val="52"/>
                        </w:rPr>
                        <w:t>MISSOURI</w:t>
                      </w:r>
                      <w:r w:rsidRPr="007279EC">
                        <w:rPr>
                          <w:rFonts w:ascii="Rockwell" w:eastAsia="Times New Roman" w:hAnsi="Rockwell"/>
                          <w:noProof/>
                          <w:color w:val="681E2E"/>
                          <w:sz w:val="52"/>
                          <w:szCs w:val="52"/>
                        </w:rPr>
                        <w:t xml:space="preserve"> STATE UNIVERSITY</w:t>
                      </w:r>
                    </w:p>
                    <w:p w14:paraId="634FA6A8" w14:textId="77777777" w:rsidR="00AC4C2F" w:rsidRDefault="00AC4C2F">
                      <w:pPr>
                        <w:rPr>
                          <w:rFonts w:ascii="Rockwell" w:hAnsi="Rockwell" w:cs="Cambria-Bold"/>
                          <w:bCs/>
                          <w:color w:val="681E2E"/>
                          <w:sz w:val="32"/>
                          <w:szCs w:val="32"/>
                        </w:rPr>
                      </w:pPr>
                      <w:r>
                        <w:rPr>
                          <w:rFonts w:ascii="Rockwell" w:hAnsi="Rockwell" w:cs="Cambria-Bold"/>
                          <w:bCs/>
                          <w:color w:val="681E2E"/>
                          <w:sz w:val="32"/>
                          <w:szCs w:val="32"/>
                        </w:rPr>
                        <w:t>FIELDWORK EDUCATION MANUAL</w:t>
                      </w:r>
                      <w:r w:rsidRPr="006A143E">
                        <w:rPr>
                          <w:rFonts w:ascii="Rockwell" w:hAnsi="Rockwell" w:cs="Cambria-Bold"/>
                          <w:bCs/>
                          <w:color w:val="681E2E"/>
                          <w:sz w:val="32"/>
                          <w:szCs w:val="32"/>
                        </w:rPr>
                        <w:t xml:space="preserve">   </w:t>
                      </w:r>
                    </w:p>
                    <w:p w14:paraId="01B9770B" w14:textId="2A4A1134" w:rsidR="00AC4C2F" w:rsidRPr="003A7492" w:rsidRDefault="00AC4C2F">
                      <w:pPr>
                        <w:rPr>
                          <w:rFonts w:ascii="Rockwell" w:hAnsi="Rockwell" w:cs="Cambria-Bold"/>
                          <w:bCs/>
                          <w:color w:val="681E2E"/>
                          <w:sz w:val="32"/>
                          <w:szCs w:val="32"/>
                        </w:rPr>
                      </w:pPr>
                      <w:r w:rsidRPr="006A143E">
                        <w:rPr>
                          <w:rFonts w:ascii="Rockwell" w:hAnsi="Rockwell" w:cs="Cambria-Bold"/>
                          <w:bCs/>
                          <w:color w:val="681E2E"/>
                          <w:sz w:val="32"/>
                          <w:szCs w:val="32"/>
                        </w:rPr>
                        <w:t>Occupational Therapy Program</w:t>
                      </w:r>
                    </w:p>
                  </w:txbxContent>
                </v:textbox>
                <w10:wrap type="square" anchorx="page" anchory="page"/>
              </v:shape>
            </w:pict>
          </mc:Fallback>
        </mc:AlternateContent>
      </w:r>
    </w:p>
    <w:p w14:paraId="7953E9A3" w14:textId="2A0B858E" w:rsidR="00F827F8" w:rsidRDefault="00F827F8">
      <w:pPr>
        <w:spacing w:after="0" w:line="240" w:lineRule="auto"/>
        <w:rPr>
          <w:rFonts w:ascii="Times New Roman" w:hAnsi="Times New Roman"/>
          <w:sz w:val="24"/>
          <w:szCs w:val="24"/>
        </w:rPr>
      </w:pPr>
    </w:p>
    <w:p w14:paraId="32166620" w14:textId="170F6A56" w:rsidR="0020532C" w:rsidRPr="00F827F8" w:rsidRDefault="000017F9">
      <w:pPr>
        <w:spacing w:after="0" w:line="240" w:lineRule="auto"/>
        <w:rPr>
          <w:rFonts w:ascii="Times New Roman" w:hAnsi="Times New Roman"/>
          <w:sz w:val="24"/>
          <w:szCs w:val="24"/>
        </w:rPr>
      </w:pPr>
      <w:r>
        <w:rPr>
          <w:noProof/>
        </w:rPr>
        <mc:AlternateContent>
          <mc:Choice Requires="wps">
            <w:drawing>
              <wp:anchor distT="0" distB="0" distL="114300" distR="114300" simplePos="0" relativeHeight="251658244" behindDoc="0" locked="0" layoutInCell="1" allowOverlap="1" wp14:anchorId="564F3481" wp14:editId="455B81DA">
                <wp:simplePos x="0" y="0"/>
                <wp:positionH relativeFrom="page">
                  <wp:posOffset>3536315</wp:posOffset>
                </wp:positionH>
                <wp:positionV relativeFrom="page">
                  <wp:posOffset>6314440</wp:posOffset>
                </wp:positionV>
                <wp:extent cx="2797810" cy="610235"/>
                <wp:effectExtent l="2540" t="0" r="0" b="0"/>
                <wp:wrapSquare wrapText="bothSides"/>
                <wp:docPr id="28"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810" cy="610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CE711C" w14:textId="4A1FA3BD" w:rsidR="00AC4C2F" w:rsidRDefault="00ED597C">
                            <w:pPr>
                              <w:pStyle w:val="NoSpacing"/>
                              <w:rPr>
                                <w:rFonts w:ascii="Rockwell" w:hAnsi="Rockwell"/>
                                <w:noProof/>
                                <w:color w:val="681E2E"/>
                              </w:rPr>
                            </w:pPr>
                            <w:r>
                              <w:rPr>
                                <w:rFonts w:ascii="Rockwell" w:hAnsi="Rockwell"/>
                                <w:noProof/>
                                <w:color w:val="681E2E"/>
                              </w:rPr>
                              <w:t>640 E Cherry St</w:t>
                            </w:r>
                            <w:r w:rsidR="00AC4C2F">
                              <w:rPr>
                                <w:rFonts w:ascii="Rockwell" w:hAnsi="Rockwell"/>
                                <w:noProof/>
                                <w:color w:val="681E2E"/>
                              </w:rPr>
                              <w:t>.</w:t>
                            </w:r>
                          </w:p>
                          <w:p w14:paraId="70D60F6B" w14:textId="77777777" w:rsidR="00AC4C2F" w:rsidRPr="007279EC" w:rsidRDefault="00AC4C2F">
                            <w:pPr>
                              <w:pStyle w:val="NoSpacing"/>
                              <w:rPr>
                                <w:noProof/>
                                <w:color w:val="44546A"/>
                              </w:rPr>
                            </w:pPr>
                            <w:r w:rsidRPr="006A143E">
                              <w:rPr>
                                <w:rFonts w:ascii="Rockwell" w:hAnsi="Rockwell"/>
                                <w:noProof/>
                                <w:color w:val="681E2E"/>
                              </w:rPr>
                              <w:t>Springfield, Missouri</w:t>
                            </w:r>
                            <w:r>
                              <w:rPr>
                                <w:rFonts w:ascii="Rockwell" w:hAnsi="Rockwell"/>
                                <w:noProof/>
                                <w:color w:val="681E2E"/>
                              </w:rPr>
                              <w:t xml:space="preserve"> 65897</w:t>
                            </w:r>
                          </w:p>
                        </w:txbxContent>
                      </wps:txbx>
                      <wps:bodyPr rot="0" vert="horz" wrap="square" lIns="91440" tIns="45720" rIns="91440" bIns="45720" anchor="b" anchorCtr="0" upright="1">
                        <a:noAutofit/>
                      </wps:bodyPr>
                    </wps:wsp>
                  </a:graphicData>
                </a:graphic>
                <wp14:sizeRelH relativeFrom="page">
                  <wp14:pctWidth>0</wp14:pctWidth>
                </wp14:sizeRelH>
                <wp14:sizeRelV relativeFrom="margin">
                  <wp14:pctHeight>0</wp14:pctHeight>
                </wp14:sizeRelV>
              </wp:anchor>
            </w:drawing>
          </mc:Choice>
          <mc:Fallback>
            <w:pict>
              <v:shape w14:anchorId="564F3481" id="Text Box 465" o:spid="_x0000_s1029" type="#_x0000_t202" style="position:absolute;margin-left:278.45pt;margin-top:497.2pt;width:220.3pt;height:48.0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" filled="f" stroked="f" strokeweight=".5pt">
                <v:textbox>
                  <w:txbxContent>
                    <w:p w14:paraId="1ECE711C" w14:textId="4A1FA3BD" w:rsidR="00AC4C2F" w:rsidRDefault="00ED597C">
                      <w:pPr>
                        <w:pStyle w:val="NoSpacing"/>
                        <w:rPr>
                          <w:rFonts w:ascii="Rockwell" w:hAnsi="Rockwell"/>
                          <w:noProof/>
                          <w:color w:val="681E2E"/>
                        </w:rPr>
                      </w:pPr>
                      <w:r>
                        <w:rPr>
                          <w:rFonts w:ascii="Rockwell" w:hAnsi="Rockwell"/>
                          <w:noProof/>
                          <w:color w:val="681E2E"/>
                        </w:rPr>
                        <w:t>640 E Cherry St</w:t>
                      </w:r>
                      <w:r w:rsidR="00AC4C2F">
                        <w:rPr>
                          <w:rFonts w:ascii="Rockwell" w:hAnsi="Rockwell"/>
                          <w:noProof/>
                          <w:color w:val="681E2E"/>
                        </w:rPr>
                        <w:t>.</w:t>
                      </w:r>
                    </w:p>
                    <w:p w14:paraId="70D60F6B" w14:textId="77777777" w:rsidR="00AC4C2F" w:rsidRPr="007279EC" w:rsidRDefault="00AC4C2F">
                      <w:pPr>
                        <w:pStyle w:val="NoSpacing"/>
                        <w:rPr>
                          <w:noProof/>
                          <w:color w:val="44546A"/>
                        </w:rPr>
                      </w:pPr>
                      <w:r w:rsidRPr="006A143E">
                        <w:rPr>
                          <w:rFonts w:ascii="Rockwell" w:hAnsi="Rockwell"/>
                          <w:noProof/>
                          <w:color w:val="681E2E"/>
                        </w:rPr>
                        <w:t>Springfield, Missouri</w:t>
                      </w:r>
                      <w:r>
                        <w:rPr>
                          <w:rFonts w:ascii="Rockwell" w:hAnsi="Rockwell"/>
                          <w:noProof/>
                          <w:color w:val="681E2E"/>
                        </w:rPr>
                        <w:t xml:space="preserve"> 65897</w:t>
                      </w:r>
                    </w:p>
                  </w:txbxContent>
                </v:textbox>
                <w10:wrap type="square" anchorx="page" anchory="page"/>
              </v:shape>
            </w:pict>
          </mc:Fallback>
        </mc:AlternateContent>
      </w:r>
      <w:r w:rsidR="009125C0">
        <w:rPr>
          <w:rFonts w:asciiTheme="minorHAnsi" w:hAnsiTheme="minorHAnsi" w:cstheme="minorHAnsi"/>
          <w:color w:val="681E2E"/>
          <w:sz w:val="28"/>
          <w:szCs w:val="28"/>
        </w:rPr>
        <w:br w:type="page"/>
      </w:r>
    </w:p>
    <w:sdt>
      <w:sdtPr>
        <w:rPr>
          <w:rFonts w:ascii="Calibri" w:eastAsia="Calibri" w:hAnsi="Calibri" w:cs="Times New Roman"/>
          <w:color w:val="auto"/>
          <w:sz w:val="22"/>
          <w:szCs w:val="22"/>
        </w:rPr>
        <w:id w:val="1040400507"/>
        <w:docPartObj>
          <w:docPartGallery w:val="Table of Contents"/>
          <w:docPartUnique/>
        </w:docPartObj>
      </w:sdtPr>
      <w:sdtEndPr>
        <w:rPr>
          <w:b/>
          <w:bCs/>
          <w:noProof/>
        </w:rPr>
      </w:sdtEndPr>
      <w:sdtContent>
        <w:p w14:paraId="4137CFBD" w14:textId="62DEF8F5" w:rsidR="00A91FDC" w:rsidRDefault="00A91FDC" w:rsidP="00A91FDC">
          <w:pPr>
            <w:pStyle w:val="TOCHeading"/>
            <w:jc w:val="center"/>
          </w:pPr>
          <w:r>
            <w:t>Table of Contents</w:t>
          </w:r>
        </w:p>
        <w:p w14:paraId="295450AA" w14:textId="632F6591" w:rsidR="00C21687" w:rsidRDefault="00A91FDC">
          <w:pPr>
            <w:pStyle w:val="TOC1"/>
            <w:tabs>
              <w:tab w:val="right" w:leader="dot" w:pos="10790"/>
            </w:tabs>
            <w:rPr>
              <w:rFonts w:eastAsiaTheme="minorEastAsia" w:cstheme="minorBidi"/>
              <w:b w:val="0"/>
              <w:bCs w:val="0"/>
              <w:caps w:val="0"/>
              <w:noProof/>
              <w:sz w:val="22"/>
              <w:szCs w:val="22"/>
            </w:rPr>
          </w:pPr>
          <w:r>
            <w:fldChar w:fldCharType="begin"/>
          </w:r>
          <w:r>
            <w:instrText xml:space="preserve"> TOC \o "1-3" \h \z \u </w:instrText>
          </w:r>
          <w:r>
            <w:fldChar w:fldCharType="separate"/>
          </w:r>
          <w:hyperlink w:anchor="_Toc137535926" w:history="1">
            <w:r w:rsidR="00C21687" w:rsidRPr="009351CB">
              <w:rPr>
                <w:rStyle w:val="Hyperlink"/>
                <w:rFonts w:cstheme="minorHAnsi"/>
                <w:noProof/>
              </w:rPr>
              <w:t>PREFACE</w:t>
            </w:r>
            <w:r w:rsidR="00C21687">
              <w:rPr>
                <w:noProof/>
                <w:webHidden/>
              </w:rPr>
              <w:tab/>
            </w:r>
            <w:r w:rsidR="00C21687">
              <w:rPr>
                <w:noProof/>
                <w:webHidden/>
              </w:rPr>
              <w:fldChar w:fldCharType="begin"/>
            </w:r>
            <w:r w:rsidR="00C21687">
              <w:rPr>
                <w:noProof/>
                <w:webHidden/>
              </w:rPr>
              <w:instrText xml:space="preserve"> PAGEREF _Toc137535926 \h </w:instrText>
            </w:r>
            <w:r w:rsidR="00C21687">
              <w:rPr>
                <w:noProof/>
                <w:webHidden/>
              </w:rPr>
            </w:r>
            <w:r w:rsidR="00C21687">
              <w:rPr>
                <w:noProof/>
                <w:webHidden/>
              </w:rPr>
              <w:fldChar w:fldCharType="separate"/>
            </w:r>
            <w:r w:rsidR="006E1D9E">
              <w:rPr>
                <w:noProof/>
                <w:webHidden/>
              </w:rPr>
              <w:t>4</w:t>
            </w:r>
            <w:r w:rsidR="00C21687">
              <w:rPr>
                <w:noProof/>
                <w:webHidden/>
              </w:rPr>
              <w:fldChar w:fldCharType="end"/>
            </w:r>
          </w:hyperlink>
        </w:p>
        <w:p w14:paraId="22A76240" w14:textId="534155AC" w:rsidR="00C21687" w:rsidRDefault="00696E3B">
          <w:pPr>
            <w:pStyle w:val="TOC1"/>
            <w:tabs>
              <w:tab w:val="right" w:leader="dot" w:pos="10790"/>
            </w:tabs>
            <w:rPr>
              <w:rFonts w:eastAsiaTheme="minorEastAsia" w:cstheme="minorBidi"/>
              <w:b w:val="0"/>
              <w:bCs w:val="0"/>
              <w:caps w:val="0"/>
              <w:noProof/>
              <w:sz w:val="22"/>
              <w:szCs w:val="22"/>
            </w:rPr>
          </w:pPr>
          <w:hyperlink w:anchor="_Toc137535927" w:history="1">
            <w:r w:rsidR="00C21687" w:rsidRPr="009351CB">
              <w:rPr>
                <w:rStyle w:val="Hyperlink"/>
                <w:rFonts w:cstheme="minorHAnsi"/>
                <w:noProof/>
              </w:rPr>
              <w:t>GENERAL PROGRAM CONTACT INFORMATION</w:t>
            </w:r>
            <w:r w:rsidR="00C21687">
              <w:rPr>
                <w:noProof/>
                <w:webHidden/>
              </w:rPr>
              <w:tab/>
            </w:r>
            <w:r w:rsidR="00C21687">
              <w:rPr>
                <w:noProof/>
                <w:webHidden/>
              </w:rPr>
              <w:fldChar w:fldCharType="begin"/>
            </w:r>
            <w:r w:rsidR="00C21687">
              <w:rPr>
                <w:noProof/>
                <w:webHidden/>
              </w:rPr>
              <w:instrText xml:space="preserve"> PAGEREF _Toc137535927 \h </w:instrText>
            </w:r>
            <w:r w:rsidR="00C21687">
              <w:rPr>
                <w:noProof/>
                <w:webHidden/>
              </w:rPr>
            </w:r>
            <w:r w:rsidR="00C21687">
              <w:rPr>
                <w:noProof/>
                <w:webHidden/>
              </w:rPr>
              <w:fldChar w:fldCharType="separate"/>
            </w:r>
            <w:r w:rsidR="006E1D9E">
              <w:rPr>
                <w:noProof/>
                <w:webHidden/>
              </w:rPr>
              <w:t>5</w:t>
            </w:r>
            <w:r w:rsidR="00C21687">
              <w:rPr>
                <w:noProof/>
                <w:webHidden/>
              </w:rPr>
              <w:fldChar w:fldCharType="end"/>
            </w:r>
          </w:hyperlink>
        </w:p>
        <w:p w14:paraId="0A70F896" w14:textId="3C4C7807" w:rsidR="00C21687" w:rsidRDefault="00696E3B">
          <w:pPr>
            <w:pStyle w:val="TOC1"/>
            <w:tabs>
              <w:tab w:val="right" w:leader="dot" w:pos="10790"/>
            </w:tabs>
            <w:rPr>
              <w:rFonts w:eastAsiaTheme="minorEastAsia" w:cstheme="minorBidi"/>
              <w:b w:val="0"/>
              <w:bCs w:val="0"/>
              <w:caps w:val="0"/>
              <w:noProof/>
              <w:sz w:val="22"/>
              <w:szCs w:val="22"/>
            </w:rPr>
          </w:pPr>
          <w:hyperlink w:anchor="_Toc137535928" w:history="1">
            <w:r w:rsidR="00C21687" w:rsidRPr="009351CB">
              <w:rPr>
                <w:rStyle w:val="Hyperlink"/>
                <w:noProof/>
              </w:rPr>
              <w:t>OCCUPATIONAL THERAPY FACULTY</w:t>
            </w:r>
            <w:r w:rsidR="00C21687">
              <w:rPr>
                <w:noProof/>
                <w:webHidden/>
              </w:rPr>
              <w:tab/>
            </w:r>
            <w:r w:rsidR="00C21687">
              <w:rPr>
                <w:noProof/>
                <w:webHidden/>
              </w:rPr>
              <w:fldChar w:fldCharType="begin"/>
            </w:r>
            <w:r w:rsidR="00C21687">
              <w:rPr>
                <w:noProof/>
                <w:webHidden/>
              </w:rPr>
              <w:instrText xml:space="preserve"> PAGEREF _Toc137535928 \h </w:instrText>
            </w:r>
            <w:r w:rsidR="00C21687">
              <w:rPr>
                <w:noProof/>
                <w:webHidden/>
              </w:rPr>
            </w:r>
            <w:r w:rsidR="00C21687">
              <w:rPr>
                <w:noProof/>
                <w:webHidden/>
              </w:rPr>
              <w:fldChar w:fldCharType="separate"/>
            </w:r>
            <w:r w:rsidR="006E1D9E">
              <w:rPr>
                <w:noProof/>
                <w:webHidden/>
              </w:rPr>
              <w:t>5</w:t>
            </w:r>
            <w:r w:rsidR="00C21687">
              <w:rPr>
                <w:noProof/>
                <w:webHidden/>
              </w:rPr>
              <w:fldChar w:fldCharType="end"/>
            </w:r>
          </w:hyperlink>
        </w:p>
        <w:p w14:paraId="2AFD42F9" w14:textId="528F970D" w:rsidR="00C21687" w:rsidRDefault="00696E3B">
          <w:pPr>
            <w:pStyle w:val="TOC1"/>
            <w:tabs>
              <w:tab w:val="right" w:leader="dot" w:pos="10790"/>
            </w:tabs>
            <w:rPr>
              <w:rFonts w:eastAsiaTheme="minorEastAsia" w:cstheme="minorBidi"/>
              <w:b w:val="0"/>
              <w:bCs w:val="0"/>
              <w:caps w:val="0"/>
              <w:noProof/>
              <w:sz w:val="22"/>
              <w:szCs w:val="22"/>
            </w:rPr>
          </w:pPr>
          <w:hyperlink w:anchor="_Toc137535929" w:history="1">
            <w:r w:rsidR="00C21687" w:rsidRPr="009351CB">
              <w:rPr>
                <w:rStyle w:val="Hyperlink"/>
                <w:noProof/>
              </w:rPr>
              <w:t>INTRODUCTION TO THE OCCUPATIONAL THERAPY PROGRAM</w:t>
            </w:r>
            <w:r w:rsidR="00C21687">
              <w:rPr>
                <w:noProof/>
                <w:webHidden/>
              </w:rPr>
              <w:tab/>
            </w:r>
            <w:r w:rsidR="00C21687">
              <w:rPr>
                <w:noProof/>
                <w:webHidden/>
              </w:rPr>
              <w:fldChar w:fldCharType="begin"/>
            </w:r>
            <w:r w:rsidR="00C21687">
              <w:rPr>
                <w:noProof/>
                <w:webHidden/>
              </w:rPr>
              <w:instrText xml:space="preserve"> PAGEREF _Toc137535929 \h </w:instrText>
            </w:r>
            <w:r w:rsidR="00C21687">
              <w:rPr>
                <w:noProof/>
                <w:webHidden/>
              </w:rPr>
            </w:r>
            <w:r w:rsidR="00C21687">
              <w:rPr>
                <w:noProof/>
                <w:webHidden/>
              </w:rPr>
              <w:fldChar w:fldCharType="separate"/>
            </w:r>
            <w:r w:rsidR="006E1D9E">
              <w:rPr>
                <w:noProof/>
                <w:webHidden/>
              </w:rPr>
              <w:t>6</w:t>
            </w:r>
            <w:r w:rsidR="00C21687">
              <w:rPr>
                <w:noProof/>
                <w:webHidden/>
              </w:rPr>
              <w:fldChar w:fldCharType="end"/>
            </w:r>
          </w:hyperlink>
        </w:p>
        <w:p w14:paraId="50FF11F0" w14:textId="208D0AC7" w:rsidR="00C21687" w:rsidRDefault="00696E3B">
          <w:pPr>
            <w:pStyle w:val="TOC2"/>
            <w:tabs>
              <w:tab w:val="right" w:leader="dot" w:pos="10790"/>
            </w:tabs>
            <w:rPr>
              <w:rFonts w:eastAsiaTheme="minorEastAsia" w:cstheme="minorBidi"/>
              <w:smallCaps w:val="0"/>
              <w:noProof/>
              <w:sz w:val="22"/>
              <w:szCs w:val="22"/>
            </w:rPr>
          </w:pPr>
          <w:hyperlink w:anchor="_Toc137535930" w:history="1">
            <w:r w:rsidR="00C21687" w:rsidRPr="009351CB">
              <w:rPr>
                <w:rStyle w:val="Hyperlink"/>
                <w:noProof/>
              </w:rPr>
              <w:t>Mission and Values</w:t>
            </w:r>
            <w:r w:rsidR="00C21687">
              <w:rPr>
                <w:noProof/>
                <w:webHidden/>
              </w:rPr>
              <w:tab/>
            </w:r>
            <w:r w:rsidR="00C21687">
              <w:rPr>
                <w:noProof/>
                <w:webHidden/>
              </w:rPr>
              <w:fldChar w:fldCharType="begin"/>
            </w:r>
            <w:r w:rsidR="00C21687">
              <w:rPr>
                <w:noProof/>
                <w:webHidden/>
              </w:rPr>
              <w:instrText xml:space="preserve"> PAGEREF _Toc137535930 \h </w:instrText>
            </w:r>
            <w:r w:rsidR="00C21687">
              <w:rPr>
                <w:noProof/>
                <w:webHidden/>
              </w:rPr>
            </w:r>
            <w:r w:rsidR="00C21687">
              <w:rPr>
                <w:noProof/>
                <w:webHidden/>
              </w:rPr>
              <w:fldChar w:fldCharType="separate"/>
            </w:r>
            <w:r w:rsidR="006E1D9E">
              <w:rPr>
                <w:noProof/>
                <w:webHidden/>
              </w:rPr>
              <w:t>6</w:t>
            </w:r>
            <w:r w:rsidR="00C21687">
              <w:rPr>
                <w:noProof/>
                <w:webHidden/>
              </w:rPr>
              <w:fldChar w:fldCharType="end"/>
            </w:r>
          </w:hyperlink>
        </w:p>
        <w:p w14:paraId="646008F7" w14:textId="73420B25" w:rsidR="00C21687" w:rsidRDefault="00696E3B">
          <w:pPr>
            <w:pStyle w:val="TOC2"/>
            <w:tabs>
              <w:tab w:val="right" w:leader="dot" w:pos="10790"/>
            </w:tabs>
            <w:rPr>
              <w:rFonts w:eastAsiaTheme="minorEastAsia" w:cstheme="minorBidi"/>
              <w:smallCaps w:val="0"/>
              <w:noProof/>
              <w:sz w:val="22"/>
              <w:szCs w:val="22"/>
            </w:rPr>
          </w:pPr>
          <w:hyperlink w:anchor="_Toc137535931" w:history="1">
            <w:r w:rsidR="00C21687" w:rsidRPr="009351CB">
              <w:rPr>
                <w:rStyle w:val="Hyperlink"/>
                <w:noProof/>
              </w:rPr>
              <w:t>Curricular Threads</w:t>
            </w:r>
            <w:r w:rsidR="00C21687">
              <w:rPr>
                <w:noProof/>
                <w:webHidden/>
              </w:rPr>
              <w:tab/>
            </w:r>
            <w:r w:rsidR="00C21687">
              <w:rPr>
                <w:noProof/>
                <w:webHidden/>
              </w:rPr>
              <w:fldChar w:fldCharType="begin"/>
            </w:r>
            <w:r w:rsidR="00C21687">
              <w:rPr>
                <w:noProof/>
                <w:webHidden/>
              </w:rPr>
              <w:instrText xml:space="preserve"> PAGEREF _Toc137535931 \h </w:instrText>
            </w:r>
            <w:r w:rsidR="00C21687">
              <w:rPr>
                <w:noProof/>
                <w:webHidden/>
              </w:rPr>
            </w:r>
            <w:r w:rsidR="00C21687">
              <w:rPr>
                <w:noProof/>
                <w:webHidden/>
              </w:rPr>
              <w:fldChar w:fldCharType="separate"/>
            </w:r>
            <w:r w:rsidR="006E1D9E">
              <w:rPr>
                <w:noProof/>
                <w:webHidden/>
              </w:rPr>
              <w:t>7</w:t>
            </w:r>
            <w:r w:rsidR="00C21687">
              <w:rPr>
                <w:noProof/>
                <w:webHidden/>
              </w:rPr>
              <w:fldChar w:fldCharType="end"/>
            </w:r>
          </w:hyperlink>
        </w:p>
        <w:p w14:paraId="5344D155" w14:textId="230B60E7" w:rsidR="00C21687" w:rsidRDefault="00696E3B">
          <w:pPr>
            <w:pStyle w:val="TOC1"/>
            <w:tabs>
              <w:tab w:val="right" w:leader="dot" w:pos="10790"/>
            </w:tabs>
            <w:rPr>
              <w:rFonts w:eastAsiaTheme="minorEastAsia" w:cstheme="minorBidi"/>
              <w:b w:val="0"/>
              <w:bCs w:val="0"/>
              <w:caps w:val="0"/>
              <w:noProof/>
              <w:sz w:val="22"/>
              <w:szCs w:val="22"/>
            </w:rPr>
          </w:pPr>
          <w:hyperlink w:anchor="_Toc137535932" w:history="1">
            <w:r w:rsidR="00C21687" w:rsidRPr="009351CB">
              <w:rPr>
                <w:rStyle w:val="Hyperlink"/>
                <w:rFonts w:cstheme="minorHAnsi"/>
                <w:noProof/>
              </w:rPr>
              <w:t>RELATION OF FIELDWORK EXPERIENCES TO CURRICULUM</w:t>
            </w:r>
            <w:r w:rsidR="00C21687">
              <w:rPr>
                <w:noProof/>
                <w:webHidden/>
              </w:rPr>
              <w:tab/>
            </w:r>
            <w:r w:rsidR="00C21687">
              <w:rPr>
                <w:noProof/>
                <w:webHidden/>
              </w:rPr>
              <w:fldChar w:fldCharType="begin"/>
            </w:r>
            <w:r w:rsidR="00C21687">
              <w:rPr>
                <w:noProof/>
                <w:webHidden/>
              </w:rPr>
              <w:instrText xml:space="preserve"> PAGEREF _Toc137535932 \h </w:instrText>
            </w:r>
            <w:r w:rsidR="00C21687">
              <w:rPr>
                <w:noProof/>
                <w:webHidden/>
              </w:rPr>
            </w:r>
            <w:r w:rsidR="00C21687">
              <w:rPr>
                <w:noProof/>
                <w:webHidden/>
              </w:rPr>
              <w:fldChar w:fldCharType="separate"/>
            </w:r>
            <w:r w:rsidR="006E1D9E">
              <w:rPr>
                <w:noProof/>
                <w:webHidden/>
              </w:rPr>
              <w:t>8</w:t>
            </w:r>
            <w:r w:rsidR="00C21687">
              <w:rPr>
                <w:noProof/>
                <w:webHidden/>
              </w:rPr>
              <w:fldChar w:fldCharType="end"/>
            </w:r>
          </w:hyperlink>
        </w:p>
        <w:p w14:paraId="121F8F69" w14:textId="0F34326C" w:rsidR="00C21687" w:rsidRDefault="00696E3B">
          <w:pPr>
            <w:pStyle w:val="TOC1"/>
            <w:tabs>
              <w:tab w:val="right" w:leader="dot" w:pos="10790"/>
            </w:tabs>
            <w:rPr>
              <w:rFonts w:eastAsiaTheme="minorEastAsia" w:cstheme="minorBidi"/>
              <w:b w:val="0"/>
              <w:bCs w:val="0"/>
              <w:caps w:val="0"/>
              <w:noProof/>
              <w:sz w:val="22"/>
              <w:szCs w:val="22"/>
            </w:rPr>
          </w:pPr>
          <w:hyperlink w:anchor="_Toc137535933" w:history="1">
            <w:r w:rsidR="00C21687" w:rsidRPr="009351CB">
              <w:rPr>
                <w:rStyle w:val="Hyperlink"/>
                <w:rFonts w:eastAsia="Times New Roman" w:cstheme="minorHAnsi"/>
                <w:noProof/>
              </w:rPr>
              <w:t>FIELDWORK ATTENDANCE POLICY</w:t>
            </w:r>
            <w:r w:rsidR="00C21687">
              <w:rPr>
                <w:noProof/>
                <w:webHidden/>
              </w:rPr>
              <w:tab/>
            </w:r>
            <w:r w:rsidR="00C21687">
              <w:rPr>
                <w:noProof/>
                <w:webHidden/>
              </w:rPr>
              <w:fldChar w:fldCharType="begin"/>
            </w:r>
            <w:r w:rsidR="00C21687">
              <w:rPr>
                <w:noProof/>
                <w:webHidden/>
              </w:rPr>
              <w:instrText xml:space="preserve"> PAGEREF _Toc137535933 \h </w:instrText>
            </w:r>
            <w:r w:rsidR="00C21687">
              <w:rPr>
                <w:noProof/>
                <w:webHidden/>
              </w:rPr>
            </w:r>
            <w:r w:rsidR="00C21687">
              <w:rPr>
                <w:noProof/>
                <w:webHidden/>
              </w:rPr>
              <w:fldChar w:fldCharType="separate"/>
            </w:r>
            <w:r w:rsidR="006E1D9E">
              <w:rPr>
                <w:noProof/>
                <w:webHidden/>
              </w:rPr>
              <w:t>9</w:t>
            </w:r>
            <w:r w:rsidR="00C21687">
              <w:rPr>
                <w:noProof/>
                <w:webHidden/>
              </w:rPr>
              <w:fldChar w:fldCharType="end"/>
            </w:r>
          </w:hyperlink>
        </w:p>
        <w:p w14:paraId="5FCD6757" w14:textId="050ED42E" w:rsidR="00C21687" w:rsidRDefault="00696E3B">
          <w:pPr>
            <w:pStyle w:val="TOC1"/>
            <w:tabs>
              <w:tab w:val="right" w:leader="dot" w:pos="10790"/>
            </w:tabs>
            <w:rPr>
              <w:rFonts w:eastAsiaTheme="minorEastAsia" w:cstheme="minorBidi"/>
              <w:b w:val="0"/>
              <w:bCs w:val="0"/>
              <w:caps w:val="0"/>
              <w:noProof/>
              <w:sz w:val="22"/>
              <w:szCs w:val="22"/>
            </w:rPr>
          </w:pPr>
          <w:hyperlink w:anchor="_Toc137535934" w:history="1">
            <w:r w:rsidR="00C21687" w:rsidRPr="009351CB">
              <w:rPr>
                <w:rStyle w:val="Hyperlink"/>
                <w:noProof/>
              </w:rPr>
              <w:t>COURSE SEQUENCE IN OCCUPATIONAL THERAPY CURRICULUM</w:t>
            </w:r>
            <w:r w:rsidR="00C21687">
              <w:rPr>
                <w:noProof/>
                <w:webHidden/>
              </w:rPr>
              <w:tab/>
            </w:r>
            <w:r w:rsidR="00C21687">
              <w:rPr>
                <w:noProof/>
                <w:webHidden/>
              </w:rPr>
              <w:fldChar w:fldCharType="begin"/>
            </w:r>
            <w:r w:rsidR="00C21687">
              <w:rPr>
                <w:noProof/>
                <w:webHidden/>
              </w:rPr>
              <w:instrText xml:space="preserve"> PAGEREF _Toc137535934 \h </w:instrText>
            </w:r>
            <w:r w:rsidR="00C21687">
              <w:rPr>
                <w:noProof/>
                <w:webHidden/>
              </w:rPr>
            </w:r>
            <w:r w:rsidR="00C21687">
              <w:rPr>
                <w:noProof/>
                <w:webHidden/>
              </w:rPr>
              <w:fldChar w:fldCharType="separate"/>
            </w:r>
            <w:r w:rsidR="006E1D9E">
              <w:rPr>
                <w:noProof/>
                <w:webHidden/>
              </w:rPr>
              <w:t>10</w:t>
            </w:r>
            <w:r w:rsidR="00C21687">
              <w:rPr>
                <w:noProof/>
                <w:webHidden/>
              </w:rPr>
              <w:fldChar w:fldCharType="end"/>
            </w:r>
          </w:hyperlink>
        </w:p>
        <w:p w14:paraId="66025749" w14:textId="72B3BA8B" w:rsidR="00C21687" w:rsidRDefault="00696E3B">
          <w:pPr>
            <w:pStyle w:val="TOC1"/>
            <w:tabs>
              <w:tab w:val="right" w:leader="dot" w:pos="10790"/>
            </w:tabs>
            <w:rPr>
              <w:rFonts w:eastAsiaTheme="minorEastAsia" w:cstheme="minorBidi"/>
              <w:b w:val="0"/>
              <w:bCs w:val="0"/>
              <w:caps w:val="0"/>
              <w:noProof/>
              <w:sz w:val="22"/>
              <w:szCs w:val="22"/>
            </w:rPr>
          </w:pPr>
          <w:hyperlink w:anchor="_Toc137535935" w:history="1">
            <w:r w:rsidR="00C21687" w:rsidRPr="009351CB">
              <w:rPr>
                <w:rStyle w:val="Hyperlink"/>
                <w:rFonts w:cstheme="minorHAnsi"/>
                <w:noProof/>
              </w:rPr>
              <w:t>AOTA OFFICIAL DOCUMENTS</w:t>
            </w:r>
            <w:r w:rsidR="00C21687">
              <w:rPr>
                <w:noProof/>
                <w:webHidden/>
              </w:rPr>
              <w:tab/>
            </w:r>
            <w:r w:rsidR="00C21687">
              <w:rPr>
                <w:noProof/>
                <w:webHidden/>
              </w:rPr>
              <w:fldChar w:fldCharType="begin"/>
            </w:r>
            <w:r w:rsidR="00C21687">
              <w:rPr>
                <w:noProof/>
                <w:webHidden/>
              </w:rPr>
              <w:instrText xml:space="preserve"> PAGEREF _Toc137535935 \h </w:instrText>
            </w:r>
            <w:r w:rsidR="00C21687">
              <w:rPr>
                <w:noProof/>
                <w:webHidden/>
              </w:rPr>
            </w:r>
            <w:r w:rsidR="00C21687">
              <w:rPr>
                <w:noProof/>
                <w:webHidden/>
              </w:rPr>
              <w:fldChar w:fldCharType="separate"/>
            </w:r>
            <w:r w:rsidR="006E1D9E">
              <w:rPr>
                <w:noProof/>
                <w:webHidden/>
              </w:rPr>
              <w:t>11</w:t>
            </w:r>
            <w:r w:rsidR="00C21687">
              <w:rPr>
                <w:noProof/>
                <w:webHidden/>
              </w:rPr>
              <w:fldChar w:fldCharType="end"/>
            </w:r>
          </w:hyperlink>
        </w:p>
        <w:p w14:paraId="02DB6DD4" w14:textId="00D198C8" w:rsidR="00C21687" w:rsidRDefault="00696E3B">
          <w:pPr>
            <w:pStyle w:val="TOC2"/>
            <w:tabs>
              <w:tab w:val="right" w:leader="dot" w:pos="10790"/>
            </w:tabs>
            <w:rPr>
              <w:rFonts w:eastAsiaTheme="minorEastAsia" w:cstheme="minorBidi"/>
              <w:smallCaps w:val="0"/>
              <w:noProof/>
              <w:sz w:val="22"/>
              <w:szCs w:val="22"/>
            </w:rPr>
          </w:pPr>
          <w:hyperlink w:anchor="_Toc137535936" w:history="1">
            <w:r w:rsidR="00C21687" w:rsidRPr="009351CB">
              <w:rPr>
                <w:rStyle w:val="Hyperlink"/>
                <w:noProof/>
              </w:rPr>
              <w:t>The Philosophical Base of Occupational Therapy</w:t>
            </w:r>
            <w:r w:rsidR="00C21687">
              <w:rPr>
                <w:noProof/>
                <w:webHidden/>
              </w:rPr>
              <w:tab/>
            </w:r>
            <w:r w:rsidR="00C21687">
              <w:rPr>
                <w:noProof/>
                <w:webHidden/>
              </w:rPr>
              <w:fldChar w:fldCharType="begin"/>
            </w:r>
            <w:r w:rsidR="00C21687">
              <w:rPr>
                <w:noProof/>
                <w:webHidden/>
              </w:rPr>
              <w:instrText xml:space="preserve"> PAGEREF _Toc137535936 \h </w:instrText>
            </w:r>
            <w:r w:rsidR="00C21687">
              <w:rPr>
                <w:noProof/>
                <w:webHidden/>
              </w:rPr>
            </w:r>
            <w:r w:rsidR="00C21687">
              <w:rPr>
                <w:noProof/>
                <w:webHidden/>
              </w:rPr>
              <w:fldChar w:fldCharType="separate"/>
            </w:r>
            <w:r w:rsidR="006E1D9E">
              <w:rPr>
                <w:noProof/>
                <w:webHidden/>
              </w:rPr>
              <w:t>11</w:t>
            </w:r>
            <w:r w:rsidR="00C21687">
              <w:rPr>
                <w:noProof/>
                <w:webHidden/>
              </w:rPr>
              <w:fldChar w:fldCharType="end"/>
            </w:r>
          </w:hyperlink>
        </w:p>
        <w:p w14:paraId="37111D7B" w14:textId="191C3B71" w:rsidR="00C21687" w:rsidRDefault="00696E3B">
          <w:pPr>
            <w:pStyle w:val="TOC2"/>
            <w:tabs>
              <w:tab w:val="right" w:leader="dot" w:pos="10790"/>
            </w:tabs>
            <w:rPr>
              <w:rFonts w:eastAsiaTheme="minorEastAsia" w:cstheme="minorBidi"/>
              <w:smallCaps w:val="0"/>
              <w:noProof/>
              <w:sz w:val="22"/>
              <w:szCs w:val="22"/>
            </w:rPr>
          </w:pPr>
          <w:hyperlink w:anchor="_Toc137535937" w:history="1">
            <w:r w:rsidR="00C21687" w:rsidRPr="009351CB">
              <w:rPr>
                <w:rStyle w:val="Hyperlink"/>
                <w:noProof/>
              </w:rPr>
              <w:t>Occupational Therapy Fieldwork Education: Value and Purpose</w:t>
            </w:r>
            <w:r w:rsidR="00C21687">
              <w:rPr>
                <w:noProof/>
                <w:webHidden/>
              </w:rPr>
              <w:tab/>
            </w:r>
            <w:r w:rsidR="00C21687">
              <w:rPr>
                <w:noProof/>
                <w:webHidden/>
              </w:rPr>
              <w:fldChar w:fldCharType="begin"/>
            </w:r>
            <w:r w:rsidR="00C21687">
              <w:rPr>
                <w:noProof/>
                <w:webHidden/>
              </w:rPr>
              <w:instrText xml:space="preserve"> PAGEREF _Toc137535937 \h </w:instrText>
            </w:r>
            <w:r w:rsidR="00C21687">
              <w:rPr>
                <w:noProof/>
                <w:webHidden/>
              </w:rPr>
            </w:r>
            <w:r w:rsidR="00C21687">
              <w:rPr>
                <w:noProof/>
                <w:webHidden/>
              </w:rPr>
              <w:fldChar w:fldCharType="separate"/>
            </w:r>
            <w:r w:rsidR="006E1D9E">
              <w:rPr>
                <w:noProof/>
                <w:webHidden/>
              </w:rPr>
              <w:t>11</w:t>
            </w:r>
            <w:r w:rsidR="00C21687">
              <w:rPr>
                <w:noProof/>
                <w:webHidden/>
              </w:rPr>
              <w:fldChar w:fldCharType="end"/>
            </w:r>
          </w:hyperlink>
        </w:p>
        <w:p w14:paraId="26A4CBC2" w14:textId="6F77927A" w:rsidR="00C21687" w:rsidRDefault="00696E3B">
          <w:pPr>
            <w:pStyle w:val="TOC1"/>
            <w:tabs>
              <w:tab w:val="right" w:leader="dot" w:pos="10790"/>
            </w:tabs>
            <w:rPr>
              <w:rFonts w:eastAsiaTheme="minorEastAsia" w:cstheme="minorBidi"/>
              <w:b w:val="0"/>
              <w:bCs w:val="0"/>
              <w:caps w:val="0"/>
              <w:noProof/>
              <w:sz w:val="22"/>
              <w:szCs w:val="22"/>
            </w:rPr>
          </w:pPr>
          <w:hyperlink w:anchor="_Toc137535938" w:history="1">
            <w:r w:rsidR="00C21687" w:rsidRPr="009351CB">
              <w:rPr>
                <w:rStyle w:val="Hyperlink"/>
                <w:rFonts w:cstheme="minorHAnsi"/>
                <w:noProof/>
              </w:rPr>
              <w:t>LEVEL I FIELDWORK POLICIES AND PROCEDURES</w:t>
            </w:r>
            <w:r w:rsidR="00C21687">
              <w:rPr>
                <w:noProof/>
                <w:webHidden/>
              </w:rPr>
              <w:tab/>
            </w:r>
            <w:r w:rsidR="00C21687">
              <w:rPr>
                <w:noProof/>
                <w:webHidden/>
              </w:rPr>
              <w:fldChar w:fldCharType="begin"/>
            </w:r>
            <w:r w:rsidR="00C21687">
              <w:rPr>
                <w:noProof/>
                <w:webHidden/>
              </w:rPr>
              <w:instrText xml:space="preserve"> PAGEREF _Toc137535938 \h </w:instrText>
            </w:r>
            <w:r w:rsidR="00C21687">
              <w:rPr>
                <w:noProof/>
                <w:webHidden/>
              </w:rPr>
            </w:r>
            <w:r w:rsidR="00C21687">
              <w:rPr>
                <w:noProof/>
                <w:webHidden/>
              </w:rPr>
              <w:fldChar w:fldCharType="separate"/>
            </w:r>
            <w:r w:rsidR="006E1D9E">
              <w:rPr>
                <w:noProof/>
                <w:webHidden/>
              </w:rPr>
              <w:t>11</w:t>
            </w:r>
            <w:r w:rsidR="00C21687">
              <w:rPr>
                <w:noProof/>
                <w:webHidden/>
              </w:rPr>
              <w:fldChar w:fldCharType="end"/>
            </w:r>
          </w:hyperlink>
        </w:p>
        <w:p w14:paraId="1B299451" w14:textId="544CAB41" w:rsidR="00C21687" w:rsidRDefault="00696E3B">
          <w:pPr>
            <w:pStyle w:val="TOC2"/>
            <w:tabs>
              <w:tab w:val="right" w:leader="dot" w:pos="10790"/>
            </w:tabs>
            <w:rPr>
              <w:rFonts w:eastAsiaTheme="minorEastAsia" w:cstheme="minorBidi"/>
              <w:smallCaps w:val="0"/>
              <w:noProof/>
              <w:sz w:val="22"/>
              <w:szCs w:val="22"/>
            </w:rPr>
          </w:pPr>
          <w:hyperlink w:anchor="_Toc137535939" w:history="1">
            <w:r w:rsidR="00C21687" w:rsidRPr="009351CB">
              <w:rPr>
                <w:rStyle w:val="Hyperlink"/>
                <w:noProof/>
              </w:rPr>
              <w:t>Introduction to Level I Fieldwork</w:t>
            </w:r>
            <w:r w:rsidR="00C21687">
              <w:rPr>
                <w:noProof/>
                <w:webHidden/>
              </w:rPr>
              <w:tab/>
            </w:r>
            <w:r w:rsidR="00C21687">
              <w:rPr>
                <w:noProof/>
                <w:webHidden/>
              </w:rPr>
              <w:fldChar w:fldCharType="begin"/>
            </w:r>
            <w:r w:rsidR="00C21687">
              <w:rPr>
                <w:noProof/>
                <w:webHidden/>
              </w:rPr>
              <w:instrText xml:space="preserve"> PAGEREF _Toc137535939 \h </w:instrText>
            </w:r>
            <w:r w:rsidR="00C21687">
              <w:rPr>
                <w:noProof/>
                <w:webHidden/>
              </w:rPr>
            </w:r>
            <w:r w:rsidR="00C21687">
              <w:rPr>
                <w:noProof/>
                <w:webHidden/>
              </w:rPr>
              <w:fldChar w:fldCharType="separate"/>
            </w:r>
            <w:r w:rsidR="006E1D9E">
              <w:rPr>
                <w:noProof/>
                <w:webHidden/>
              </w:rPr>
              <w:t>11</w:t>
            </w:r>
            <w:r w:rsidR="00C21687">
              <w:rPr>
                <w:noProof/>
                <w:webHidden/>
              </w:rPr>
              <w:fldChar w:fldCharType="end"/>
            </w:r>
          </w:hyperlink>
        </w:p>
        <w:p w14:paraId="252B9BCD" w14:textId="2B737A38" w:rsidR="00C21687" w:rsidRDefault="00696E3B">
          <w:pPr>
            <w:pStyle w:val="TOC2"/>
            <w:tabs>
              <w:tab w:val="right" w:leader="dot" w:pos="10790"/>
            </w:tabs>
            <w:rPr>
              <w:rFonts w:eastAsiaTheme="minorEastAsia" w:cstheme="minorBidi"/>
              <w:smallCaps w:val="0"/>
              <w:noProof/>
              <w:sz w:val="22"/>
              <w:szCs w:val="22"/>
            </w:rPr>
          </w:pPr>
          <w:hyperlink w:anchor="_Toc137535940" w:history="1">
            <w:r w:rsidR="00C21687" w:rsidRPr="009351CB">
              <w:rPr>
                <w:rStyle w:val="Hyperlink"/>
                <w:noProof/>
              </w:rPr>
              <w:t>Definition and Purpose</w:t>
            </w:r>
            <w:r w:rsidR="00C21687">
              <w:rPr>
                <w:noProof/>
                <w:webHidden/>
              </w:rPr>
              <w:tab/>
            </w:r>
            <w:r w:rsidR="00C21687">
              <w:rPr>
                <w:noProof/>
                <w:webHidden/>
              </w:rPr>
              <w:fldChar w:fldCharType="begin"/>
            </w:r>
            <w:r w:rsidR="00C21687">
              <w:rPr>
                <w:noProof/>
                <w:webHidden/>
              </w:rPr>
              <w:instrText xml:space="preserve"> PAGEREF _Toc137535940 \h </w:instrText>
            </w:r>
            <w:r w:rsidR="00C21687">
              <w:rPr>
                <w:noProof/>
                <w:webHidden/>
              </w:rPr>
            </w:r>
            <w:r w:rsidR="00C21687">
              <w:rPr>
                <w:noProof/>
                <w:webHidden/>
              </w:rPr>
              <w:fldChar w:fldCharType="separate"/>
            </w:r>
            <w:r w:rsidR="006E1D9E">
              <w:rPr>
                <w:noProof/>
                <w:webHidden/>
              </w:rPr>
              <w:t>12</w:t>
            </w:r>
            <w:r w:rsidR="00C21687">
              <w:rPr>
                <w:noProof/>
                <w:webHidden/>
              </w:rPr>
              <w:fldChar w:fldCharType="end"/>
            </w:r>
          </w:hyperlink>
        </w:p>
        <w:p w14:paraId="1504E00A" w14:textId="7D910EAF" w:rsidR="00C21687" w:rsidRDefault="00696E3B">
          <w:pPr>
            <w:pStyle w:val="TOC2"/>
            <w:tabs>
              <w:tab w:val="right" w:leader="dot" w:pos="10790"/>
            </w:tabs>
            <w:rPr>
              <w:rFonts w:eastAsiaTheme="minorEastAsia" w:cstheme="minorBidi"/>
              <w:smallCaps w:val="0"/>
              <w:noProof/>
              <w:sz w:val="22"/>
              <w:szCs w:val="22"/>
            </w:rPr>
          </w:pPr>
          <w:hyperlink w:anchor="_Toc137535941" w:history="1">
            <w:r w:rsidR="00C21687" w:rsidRPr="009351CB">
              <w:rPr>
                <w:rStyle w:val="Hyperlink"/>
                <w:noProof/>
              </w:rPr>
              <w:t>Linkage of Fieldwork to Coursework</w:t>
            </w:r>
            <w:r w:rsidR="00C21687">
              <w:rPr>
                <w:noProof/>
                <w:webHidden/>
              </w:rPr>
              <w:tab/>
            </w:r>
            <w:r w:rsidR="00C21687">
              <w:rPr>
                <w:noProof/>
                <w:webHidden/>
              </w:rPr>
              <w:fldChar w:fldCharType="begin"/>
            </w:r>
            <w:r w:rsidR="00C21687">
              <w:rPr>
                <w:noProof/>
                <w:webHidden/>
              </w:rPr>
              <w:instrText xml:space="preserve"> PAGEREF _Toc137535941 \h </w:instrText>
            </w:r>
            <w:r w:rsidR="00C21687">
              <w:rPr>
                <w:noProof/>
                <w:webHidden/>
              </w:rPr>
            </w:r>
            <w:r w:rsidR="00C21687">
              <w:rPr>
                <w:noProof/>
                <w:webHidden/>
              </w:rPr>
              <w:fldChar w:fldCharType="separate"/>
            </w:r>
            <w:r w:rsidR="006E1D9E">
              <w:rPr>
                <w:noProof/>
                <w:webHidden/>
              </w:rPr>
              <w:t>12</w:t>
            </w:r>
            <w:r w:rsidR="00C21687">
              <w:rPr>
                <w:noProof/>
                <w:webHidden/>
              </w:rPr>
              <w:fldChar w:fldCharType="end"/>
            </w:r>
          </w:hyperlink>
        </w:p>
        <w:p w14:paraId="7713ADEE" w14:textId="68CD11A0" w:rsidR="00C21687" w:rsidRDefault="00696E3B">
          <w:pPr>
            <w:pStyle w:val="TOC2"/>
            <w:tabs>
              <w:tab w:val="right" w:leader="dot" w:pos="10790"/>
            </w:tabs>
            <w:rPr>
              <w:rFonts w:eastAsiaTheme="minorEastAsia" w:cstheme="minorBidi"/>
              <w:smallCaps w:val="0"/>
              <w:noProof/>
              <w:sz w:val="22"/>
              <w:szCs w:val="22"/>
            </w:rPr>
          </w:pPr>
          <w:hyperlink w:anchor="_Toc137535942" w:history="1">
            <w:r w:rsidR="00C21687" w:rsidRPr="009351CB">
              <w:rPr>
                <w:rStyle w:val="Hyperlink"/>
                <w:noProof/>
              </w:rPr>
              <w:t>Fieldwork Site Identification</w:t>
            </w:r>
            <w:r w:rsidR="00C21687">
              <w:rPr>
                <w:noProof/>
                <w:webHidden/>
              </w:rPr>
              <w:tab/>
            </w:r>
            <w:r w:rsidR="00C21687">
              <w:rPr>
                <w:noProof/>
                <w:webHidden/>
              </w:rPr>
              <w:fldChar w:fldCharType="begin"/>
            </w:r>
            <w:r w:rsidR="00C21687">
              <w:rPr>
                <w:noProof/>
                <w:webHidden/>
              </w:rPr>
              <w:instrText xml:space="preserve"> PAGEREF _Toc137535942 \h </w:instrText>
            </w:r>
            <w:r w:rsidR="00C21687">
              <w:rPr>
                <w:noProof/>
                <w:webHidden/>
              </w:rPr>
            </w:r>
            <w:r w:rsidR="00C21687">
              <w:rPr>
                <w:noProof/>
                <w:webHidden/>
              </w:rPr>
              <w:fldChar w:fldCharType="separate"/>
            </w:r>
            <w:r w:rsidR="006E1D9E">
              <w:rPr>
                <w:noProof/>
                <w:webHidden/>
              </w:rPr>
              <w:t>13</w:t>
            </w:r>
            <w:r w:rsidR="00C21687">
              <w:rPr>
                <w:noProof/>
                <w:webHidden/>
              </w:rPr>
              <w:fldChar w:fldCharType="end"/>
            </w:r>
          </w:hyperlink>
        </w:p>
        <w:p w14:paraId="49047C8B" w14:textId="4E98DCB3" w:rsidR="00C21687" w:rsidRDefault="00696E3B">
          <w:pPr>
            <w:pStyle w:val="TOC3"/>
            <w:tabs>
              <w:tab w:val="right" w:leader="dot" w:pos="10790"/>
            </w:tabs>
            <w:rPr>
              <w:rFonts w:eastAsiaTheme="minorEastAsia" w:cstheme="minorBidi"/>
              <w:i w:val="0"/>
              <w:iCs w:val="0"/>
              <w:noProof/>
              <w:sz w:val="22"/>
              <w:szCs w:val="22"/>
            </w:rPr>
          </w:pPr>
          <w:hyperlink w:anchor="_Toc137535943" w:history="1">
            <w:r w:rsidR="00C21687" w:rsidRPr="009351CB">
              <w:rPr>
                <w:rStyle w:val="Hyperlink"/>
                <w:noProof/>
              </w:rPr>
              <w:t>Clinical Education Agreements</w:t>
            </w:r>
            <w:r w:rsidR="00C21687">
              <w:rPr>
                <w:noProof/>
                <w:webHidden/>
              </w:rPr>
              <w:tab/>
            </w:r>
            <w:r w:rsidR="00C21687">
              <w:rPr>
                <w:noProof/>
                <w:webHidden/>
              </w:rPr>
              <w:fldChar w:fldCharType="begin"/>
            </w:r>
            <w:r w:rsidR="00C21687">
              <w:rPr>
                <w:noProof/>
                <w:webHidden/>
              </w:rPr>
              <w:instrText xml:space="preserve"> PAGEREF _Toc137535943 \h </w:instrText>
            </w:r>
            <w:r w:rsidR="00C21687">
              <w:rPr>
                <w:noProof/>
                <w:webHidden/>
              </w:rPr>
            </w:r>
            <w:r w:rsidR="00C21687">
              <w:rPr>
                <w:noProof/>
                <w:webHidden/>
              </w:rPr>
              <w:fldChar w:fldCharType="separate"/>
            </w:r>
            <w:r w:rsidR="006E1D9E">
              <w:rPr>
                <w:noProof/>
                <w:webHidden/>
              </w:rPr>
              <w:t>13</w:t>
            </w:r>
            <w:r w:rsidR="00C21687">
              <w:rPr>
                <w:noProof/>
                <w:webHidden/>
              </w:rPr>
              <w:fldChar w:fldCharType="end"/>
            </w:r>
          </w:hyperlink>
        </w:p>
        <w:p w14:paraId="4C2ACEB7" w14:textId="13450F28" w:rsidR="00C21687" w:rsidRDefault="00696E3B">
          <w:pPr>
            <w:pStyle w:val="TOC2"/>
            <w:tabs>
              <w:tab w:val="right" w:leader="dot" w:pos="10790"/>
            </w:tabs>
            <w:rPr>
              <w:rFonts w:eastAsiaTheme="minorEastAsia" w:cstheme="minorBidi"/>
              <w:smallCaps w:val="0"/>
              <w:noProof/>
              <w:sz w:val="22"/>
              <w:szCs w:val="22"/>
            </w:rPr>
          </w:pPr>
          <w:hyperlink w:anchor="_Toc137535944" w:history="1">
            <w:r w:rsidR="00C21687" w:rsidRPr="009351CB">
              <w:rPr>
                <w:rStyle w:val="Hyperlink"/>
                <w:noProof/>
              </w:rPr>
              <w:t>Schedule</w:t>
            </w:r>
            <w:r w:rsidR="00C21687">
              <w:rPr>
                <w:noProof/>
                <w:webHidden/>
              </w:rPr>
              <w:tab/>
            </w:r>
            <w:r w:rsidR="00C21687">
              <w:rPr>
                <w:noProof/>
                <w:webHidden/>
              </w:rPr>
              <w:fldChar w:fldCharType="begin"/>
            </w:r>
            <w:r w:rsidR="00C21687">
              <w:rPr>
                <w:noProof/>
                <w:webHidden/>
              </w:rPr>
              <w:instrText xml:space="preserve"> PAGEREF _Toc137535944 \h </w:instrText>
            </w:r>
            <w:r w:rsidR="00C21687">
              <w:rPr>
                <w:noProof/>
                <w:webHidden/>
              </w:rPr>
            </w:r>
            <w:r w:rsidR="00C21687">
              <w:rPr>
                <w:noProof/>
                <w:webHidden/>
              </w:rPr>
              <w:fldChar w:fldCharType="separate"/>
            </w:r>
            <w:r w:rsidR="006E1D9E">
              <w:rPr>
                <w:noProof/>
                <w:webHidden/>
              </w:rPr>
              <w:t>13</w:t>
            </w:r>
            <w:r w:rsidR="00C21687">
              <w:rPr>
                <w:noProof/>
                <w:webHidden/>
              </w:rPr>
              <w:fldChar w:fldCharType="end"/>
            </w:r>
          </w:hyperlink>
        </w:p>
        <w:p w14:paraId="214923BD" w14:textId="062228CE" w:rsidR="00C21687" w:rsidRDefault="00696E3B">
          <w:pPr>
            <w:pStyle w:val="TOC3"/>
            <w:tabs>
              <w:tab w:val="right" w:leader="dot" w:pos="10790"/>
            </w:tabs>
            <w:rPr>
              <w:rFonts w:eastAsiaTheme="minorEastAsia" w:cstheme="minorBidi"/>
              <w:i w:val="0"/>
              <w:iCs w:val="0"/>
              <w:noProof/>
              <w:sz w:val="22"/>
              <w:szCs w:val="22"/>
            </w:rPr>
          </w:pPr>
          <w:hyperlink w:anchor="_Toc137535945" w:history="1">
            <w:r w:rsidR="00C21687" w:rsidRPr="009351CB">
              <w:rPr>
                <w:rStyle w:val="Hyperlink"/>
                <w:noProof/>
              </w:rPr>
              <w:t>Level I Fieldwork Experience Schedule:</w:t>
            </w:r>
            <w:r w:rsidR="00C21687">
              <w:rPr>
                <w:noProof/>
                <w:webHidden/>
              </w:rPr>
              <w:tab/>
            </w:r>
            <w:r w:rsidR="00C21687">
              <w:rPr>
                <w:noProof/>
                <w:webHidden/>
              </w:rPr>
              <w:fldChar w:fldCharType="begin"/>
            </w:r>
            <w:r w:rsidR="00C21687">
              <w:rPr>
                <w:noProof/>
                <w:webHidden/>
              </w:rPr>
              <w:instrText xml:space="preserve"> PAGEREF _Toc137535945 \h </w:instrText>
            </w:r>
            <w:r w:rsidR="00C21687">
              <w:rPr>
                <w:noProof/>
                <w:webHidden/>
              </w:rPr>
            </w:r>
            <w:r w:rsidR="00C21687">
              <w:rPr>
                <w:noProof/>
                <w:webHidden/>
              </w:rPr>
              <w:fldChar w:fldCharType="separate"/>
            </w:r>
            <w:r w:rsidR="006E1D9E">
              <w:rPr>
                <w:noProof/>
                <w:webHidden/>
              </w:rPr>
              <w:t>13</w:t>
            </w:r>
            <w:r w:rsidR="00C21687">
              <w:rPr>
                <w:noProof/>
                <w:webHidden/>
              </w:rPr>
              <w:fldChar w:fldCharType="end"/>
            </w:r>
          </w:hyperlink>
        </w:p>
        <w:p w14:paraId="0DECDAA9" w14:textId="54E07EFB" w:rsidR="00C21687" w:rsidRDefault="00696E3B">
          <w:pPr>
            <w:pStyle w:val="TOC2"/>
            <w:tabs>
              <w:tab w:val="right" w:leader="dot" w:pos="10790"/>
            </w:tabs>
            <w:rPr>
              <w:rFonts w:eastAsiaTheme="minorEastAsia" w:cstheme="minorBidi"/>
              <w:smallCaps w:val="0"/>
              <w:noProof/>
              <w:sz w:val="22"/>
              <w:szCs w:val="22"/>
            </w:rPr>
          </w:pPr>
          <w:hyperlink w:anchor="_Toc137535946" w:history="1">
            <w:r w:rsidR="00C21687" w:rsidRPr="009351CB">
              <w:rPr>
                <w:rStyle w:val="Hyperlink"/>
                <w:noProof/>
              </w:rPr>
              <w:t>Fieldwork Educators: Level I Experiences</w:t>
            </w:r>
            <w:r w:rsidR="00C21687">
              <w:rPr>
                <w:noProof/>
                <w:webHidden/>
              </w:rPr>
              <w:tab/>
            </w:r>
            <w:r w:rsidR="00C21687">
              <w:rPr>
                <w:noProof/>
                <w:webHidden/>
              </w:rPr>
              <w:fldChar w:fldCharType="begin"/>
            </w:r>
            <w:r w:rsidR="00C21687">
              <w:rPr>
                <w:noProof/>
                <w:webHidden/>
              </w:rPr>
              <w:instrText xml:space="preserve"> PAGEREF _Toc137535946 \h </w:instrText>
            </w:r>
            <w:r w:rsidR="00C21687">
              <w:rPr>
                <w:noProof/>
                <w:webHidden/>
              </w:rPr>
            </w:r>
            <w:r w:rsidR="00C21687">
              <w:rPr>
                <w:noProof/>
                <w:webHidden/>
              </w:rPr>
              <w:fldChar w:fldCharType="separate"/>
            </w:r>
            <w:r w:rsidR="006E1D9E">
              <w:rPr>
                <w:noProof/>
                <w:webHidden/>
              </w:rPr>
              <w:t>14</w:t>
            </w:r>
            <w:r w:rsidR="00C21687">
              <w:rPr>
                <w:noProof/>
                <w:webHidden/>
              </w:rPr>
              <w:fldChar w:fldCharType="end"/>
            </w:r>
          </w:hyperlink>
        </w:p>
        <w:p w14:paraId="528D466E" w14:textId="5D0E0415" w:rsidR="00C21687" w:rsidRDefault="00696E3B">
          <w:pPr>
            <w:pStyle w:val="TOC2"/>
            <w:tabs>
              <w:tab w:val="right" w:leader="dot" w:pos="10790"/>
            </w:tabs>
            <w:rPr>
              <w:rFonts w:eastAsiaTheme="minorEastAsia" w:cstheme="minorBidi"/>
              <w:smallCaps w:val="0"/>
              <w:noProof/>
              <w:sz w:val="22"/>
              <w:szCs w:val="22"/>
            </w:rPr>
          </w:pPr>
          <w:hyperlink w:anchor="_Toc137535947" w:history="1">
            <w:r w:rsidR="00C21687" w:rsidRPr="009351CB">
              <w:rPr>
                <w:rStyle w:val="Hyperlink"/>
                <w:noProof/>
              </w:rPr>
              <w:t>Fieldwork Sites</w:t>
            </w:r>
            <w:r w:rsidR="00C21687">
              <w:rPr>
                <w:noProof/>
                <w:webHidden/>
              </w:rPr>
              <w:tab/>
            </w:r>
            <w:r w:rsidR="00C21687">
              <w:rPr>
                <w:noProof/>
                <w:webHidden/>
              </w:rPr>
              <w:fldChar w:fldCharType="begin"/>
            </w:r>
            <w:r w:rsidR="00C21687">
              <w:rPr>
                <w:noProof/>
                <w:webHidden/>
              </w:rPr>
              <w:instrText xml:space="preserve"> PAGEREF _Toc137535947 \h </w:instrText>
            </w:r>
            <w:r w:rsidR="00C21687">
              <w:rPr>
                <w:noProof/>
                <w:webHidden/>
              </w:rPr>
            </w:r>
            <w:r w:rsidR="00C21687">
              <w:rPr>
                <w:noProof/>
                <w:webHidden/>
              </w:rPr>
              <w:fldChar w:fldCharType="separate"/>
            </w:r>
            <w:r w:rsidR="006E1D9E">
              <w:rPr>
                <w:noProof/>
                <w:webHidden/>
              </w:rPr>
              <w:t>14</w:t>
            </w:r>
            <w:r w:rsidR="00C21687">
              <w:rPr>
                <w:noProof/>
                <w:webHidden/>
              </w:rPr>
              <w:fldChar w:fldCharType="end"/>
            </w:r>
          </w:hyperlink>
        </w:p>
        <w:p w14:paraId="10D3DD47" w14:textId="389D47A6" w:rsidR="00C21687" w:rsidRDefault="00696E3B">
          <w:pPr>
            <w:pStyle w:val="TOC2"/>
            <w:tabs>
              <w:tab w:val="right" w:leader="dot" w:pos="10790"/>
            </w:tabs>
            <w:rPr>
              <w:rFonts w:eastAsiaTheme="minorEastAsia" w:cstheme="minorBidi"/>
              <w:smallCaps w:val="0"/>
              <w:noProof/>
              <w:sz w:val="22"/>
              <w:szCs w:val="22"/>
            </w:rPr>
          </w:pPr>
          <w:hyperlink w:anchor="_Toc137535948" w:history="1">
            <w:r w:rsidR="00C21687" w:rsidRPr="009351CB">
              <w:rPr>
                <w:rStyle w:val="Hyperlink"/>
                <w:noProof/>
              </w:rPr>
              <w:t>Evaluation of Level I Fieldwork Performance</w:t>
            </w:r>
            <w:r w:rsidR="00C21687">
              <w:rPr>
                <w:noProof/>
                <w:webHidden/>
              </w:rPr>
              <w:tab/>
            </w:r>
            <w:r w:rsidR="00C21687">
              <w:rPr>
                <w:noProof/>
                <w:webHidden/>
              </w:rPr>
              <w:fldChar w:fldCharType="begin"/>
            </w:r>
            <w:r w:rsidR="00C21687">
              <w:rPr>
                <w:noProof/>
                <w:webHidden/>
              </w:rPr>
              <w:instrText xml:space="preserve"> PAGEREF _Toc137535948 \h </w:instrText>
            </w:r>
            <w:r w:rsidR="00C21687">
              <w:rPr>
                <w:noProof/>
                <w:webHidden/>
              </w:rPr>
            </w:r>
            <w:r w:rsidR="00C21687">
              <w:rPr>
                <w:noProof/>
                <w:webHidden/>
              </w:rPr>
              <w:fldChar w:fldCharType="separate"/>
            </w:r>
            <w:r w:rsidR="006E1D9E">
              <w:rPr>
                <w:noProof/>
                <w:webHidden/>
              </w:rPr>
              <w:t>14</w:t>
            </w:r>
            <w:r w:rsidR="00C21687">
              <w:rPr>
                <w:noProof/>
                <w:webHidden/>
              </w:rPr>
              <w:fldChar w:fldCharType="end"/>
            </w:r>
          </w:hyperlink>
        </w:p>
        <w:p w14:paraId="2ADCB52D" w14:textId="1AE332C6" w:rsidR="00C21687" w:rsidRDefault="00696E3B">
          <w:pPr>
            <w:pStyle w:val="TOC2"/>
            <w:tabs>
              <w:tab w:val="right" w:leader="dot" w:pos="10790"/>
            </w:tabs>
            <w:rPr>
              <w:rFonts w:eastAsiaTheme="minorEastAsia" w:cstheme="minorBidi"/>
              <w:smallCaps w:val="0"/>
              <w:noProof/>
              <w:sz w:val="22"/>
              <w:szCs w:val="22"/>
            </w:rPr>
          </w:pPr>
          <w:hyperlink w:anchor="_Toc137535949" w:history="1">
            <w:r w:rsidR="00C21687" w:rsidRPr="009351CB">
              <w:rPr>
                <w:rStyle w:val="Hyperlink"/>
                <w:noProof/>
              </w:rPr>
              <w:t>Level I Fieldwork Objectives</w:t>
            </w:r>
            <w:r w:rsidR="00C21687">
              <w:rPr>
                <w:noProof/>
                <w:webHidden/>
              </w:rPr>
              <w:tab/>
            </w:r>
            <w:r w:rsidR="00C21687">
              <w:rPr>
                <w:noProof/>
                <w:webHidden/>
              </w:rPr>
              <w:fldChar w:fldCharType="begin"/>
            </w:r>
            <w:r w:rsidR="00C21687">
              <w:rPr>
                <w:noProof/>
                <w:webHidden/>
              </w:rPr>
              <w:instrText xml:space="preserve"> PAGEREF _Toc137535949 \h </w:instrText>
            </w:r>
            <w:r w:rsidR="00C21687">
              <w:rPr>
                <w:noProof/>
                <w:webHidden/>
              </w:rPr>
            </w:r>
            <w:r w:rsidR="00C21687">
              <w:rPr>
                <w:noProof/>
                <w:webHidden/>
              </w:rPr>
              <w:fldChar w:fldCharType="separate"/>
            </w:r>
            <w:r w:rsidR="006E1D9E">
              <w:rPr>
                <w:noProof/>
                <w:webHidden/>
              </w:rPr>
              <w:t>15</w:t>
            </w:r>
            <w:r w:rsidR="00C21687">
              <w:rPr>
                <w:noProof/>
                <w:webHidden/>
              </w:rPr>
              <w:fldChar w:fldCharType="end"/>
            </w:r>
          </w:hyperlink>
        </w:p>
        <w:p w14:paraId="701F44A7" w14:textId="69127605" w:rsidR="00C21687" w:rsidRDefault="00696E3B">
          <w:pPr>
            <w:pStyle w:val="TOC2"/>
            <w:tabs>
              <w:tab w:val="right" w:leader="dot" w:pos="10790"/>
            </w:tabs>
            <w:rPr>
              <w:rFonts w:eastAsiaTheme="minorEastAsia" w:cstheme="minorBidi"/>
              <w:smallCaps w:val="0"/>
              <w:noProof/>
              <w:sz w:val="22"/>
              <w:szCs w:val="22"/>
            </w:rPr>
          </w:pPr>
          <w:hyperlink w:anchor="_Toc137535950" w:history="1">
            <w:r w:rsidR="00C21687" w:rsidRPr="009351CB">
              <w:rPr>
                <w:rStyle w:val="Hyperlink"/>
                <w:noProof/>
              </w:rPr>
              <w:t>Level I Fieldwork Expectations</w:t>
            </w:r>
            <w:r w:rsidR="00C21687">
              <w:rPr>
                <w:noProof/>
                <w:webHidden/>
              </w:rPr>
              <w:tab/>
            </w:r>
            <w:r w:rsidR="00C21687">
              <w:rPr>
                <w:noProof/>
                <w:webHidden/>
              </w:rPr>
              <w:fldChar w:fldCharType="begin"/>
            </w:r>
            <w:r w:rsidR="00C21687">
              <w:rPr>
                <w:noProof/>
                <w:webHidden/>
              </w:rPr>
              <w:instrText xml:space="preserve"> PAGEREF _Toc137535950 \h </w:instrText>
            </w:r>
            <w:r w:rsidR="00C21687">
              <w:rPr>
                <w:noProof/>
                <w:webHidden/>
              </w:rPr>
            </w:r>
            <w:r w:rsidR="00C21687">
              <w:rPr>
                <w:noProof/>
                <w:webHidden/>
              </w:rPr>
              <w:fldChar w:fldCharType="separate"/>
            </w:r>
            <w:r w:rsidR="006E1D9E">
              <w:rPr>
                <w:noProof/>
                <w:webHidden/>
              </w:rPr>
              <w:t>16</w:t>
            </w:r>
            <w:r w:rsidR="00C21687">
              <w:rPr>
                <w:noProof/>
                <w:webHidden/>
              </w:rPr>
              <w:fldChar w:fldCharType="end"/>
            </w:r>
          </w:hyperlink>
        </w:p>
        <w:p w14:paraId="7A99BB8B" w14:textId="23CCFBA1" w:rsidR="00C21687" w:rsidRDefault="00696E3B">
          <w:pPr>
            <w:pStyle w:val="TOC3"/>
            <w:tabs>
              <w:tab w:val="right" w:leader="dot" w:pos="10790"/>
            </w:tabs>
            <w:rPr>
              <w:rFonts w:eastAsiaTheme="minorEastAsia" w:cstheme="minorBidi"/>
              <w:i w:val="0"/>
              <w:iCs w:val="0"/>
              <w:noProof/>
              <w:sz w:val="22"/>
              <w:szCs w:val="22"/>
            </w:rPr>
          </w:pPr>
          <w:hyperlink w:anchor="_Toc137535951" w:history="1">
            <w:r w:rsidR="00C21687" w:rsidRPr="009351CB">
              <w:rPr>
                <w:rStyle w:val="Hyperlink"/>
                <w:noProof/>
              </w:rPr>
              <w:t>Site Assignment Process</w:t>
            </w:r>
            <w:r w:rsidR="00C21687">
              <w:rPr>
                <w:noProof/>
                <w:webHidden/>
              </w:rPr>
              <w:tab/>
            </w:r>
            <w:r w:rsidR="00C21687">
              <w:rPr>
                <w:noProof/>
                <w:webHidden/>
              </w:rPr>
              <w:fldChar w:fldCharType="begin"/>
            </w:r>
            <w:r w:rsidR="00C21687">
              <w:rPr>
                <w:noProof/>
                <w:webHidden/>
              </w:rPr>
              <w:instrText xml:space="preserve"> PAGEREF _Toc137535951 \h </w:instrText>
            </w:r>
            <w:r w:rsidR="00C21687">
              <w:rPr>
                <w:noProof/>
                <w:webHidden/>
              </w:rPr>
            </w:r>
            <w:r w:rsidR="00C21687">
              <w:rPr>
                <w:noProof/>
                <w:webHidden/>
              </w:rPr>
              <w:fldChar w:fldCharType="separate"/>
            </w:r>
            <w:r w:rsidR="006E1D9E">
              <w:rPr>
                <w:noProof/>
                <w:webHidden/>
              </w:rPr>
              <w:t>16</w:t>
            </w:r>
            <w:r w:rsidR="00C21687">
              <w:rPr>
                <w:noProof/>
                <w:webHidden/>
              </w:rPr>
              <w:fldChar w:fldCharType="end"/>
            </w:r>
          </w:hyperlink>
        </w:p>
        <w:p w14:paraId="76BCAD84" w14:textId="27973336" w:rsidR="00C21687" w:rsidRDefault="00696E3B">
          <w:pPr>
            <w:pStyle w:val="TOC3"/>
            <w:tabs>
              <w:tab w:val="right" w:leader="dot" w:pos="10790"/>
            </w:tabs>
            <w:rPr>
              <w:rFonts w:eastAsiaTheme="minorEastAsia" w:cstheme="minorBidi"/>
              <w:i w:val="0"/>
              <w:iCs w:val="0"/>
              <w:noProof/>
              <w:sz w:val="22"/>
              <w:szCs w:val="22"/>
            </w:rPr>
          </w:pPr>
          <w:hyperlink w:anchor="_Toc137535952" w:history="1">
            <w:r w:rsidR="00C21687" w:rsidRPr="009351CB">
              <w:rPr>
                <w:rStyle w:val="Hyperlink"/>
                <w:noProof/>
              </w:rPr>
              <w:t>AFWC Responsibilities</w:t>
            </w:r>
            <w:r w:rsidR="00C21687">
              <w:rPr>
                <w:noProof/>
                <w:webHidden/>
              </w:rPr>
              <w:tab/>
            </w:r>
            <w:r w:rsidR="00C21687">
              <w:rPr>
                <w:noProof/>
                <w:webHidden/>
              </w:rPr>
              <w:fldChar w:fldCharType="begin"/>
            </w:r>
            <w:r w:rsidR="00C21687">
              <w:rPr>
                <w:noProof/>
                <w:webHidden/>
              </w:rPr>
              <w:instrText xml:space="preserve"> PAGEREF _Toc137535952 \h </w:instrText>
            </w:r>
            <w:r w:rsidR="00C21687">
              <w:rPr>
                <w:noProof/>
                <w:webHidden/>
              </w:rPr>
            </w:r>
            <w:r w:rsidR="00C21687">
              <w:rPr>
                <w:noProof/>
                <w:webHidden/>
              </w:rPr>
              <w:fldChar w:fldCharType="separate"/>
            </w:r>
            <w:r w:rsidR="006E1D9E">
              <w:rPr>
                <w:noProof/>
                <w:webHidden/>
              </w:rPr>
              <w:t>16</w:t>
            </w:r>
            <w:r w:rsidR="00C21687">
              <w:rPr>
                <w:noProof/>
                <w:webHidden/>
              </w:rPr>
              <w:fldChar w:fldCharType="end"/>
            </w:r>
          </w:hyperlink>
        </w:p>
        <w:p w14:paraId="3F59A20E" w14:textId="4E658EA0" w:rsidR="00C21687" w:rsidRDefault="00696E3B">
          <w:pPr>
            <w:pStyle w:val="TOC3"/>
            <w:tabs>
              <w:tab w:val="right" w:leader="dot" w:pos="10790"/>
            </w:tabs>
            <w:rPr>
              <w:rFonts w:eastAsiaTheme="minorEastAsia" w:cstheme="minorBidi"/>
              <w:i w:val="0"/>
              <w:iCs w:val="0"/>
              <w:noProof/>
              <w:sz w:val="22"/>
              <w:szCs w:val="22"/>
            </w:rPr>
          </w:pPr>
          <w:hyperlink w:anchor="_Toc137535953" w:history="1">
            <w:r w:rsidR="00C21687" w:rsidRPr="009351CB">
              <w:rPr>
                <w:rStyle w:val="Hyperlink"/>
                <w:noProof/>
              </w:rPr>
              <w:t>Student Responsibilities</w:t>
            </w:r>
            <w:r w:rsidR="00C21687">
              <w:rPr>
                <w:noProof/>
                <w:webHidden/>
              </w:rPr>
              <w:tab/>
            </w:r>
            <w:r w:rsidR="00C21687">
              <w:rPr>
                <w:noProof/>
                <w:webHidden/>
              </w:rPr>
              <w:fldChar w:fldCharType="begin"/>
            </w:r>
            <w:r w:rsidR="00C21687">
              <w:rPr>
                <w:noProof/>
                <w:webHidden/>
              </w:rPr>
              <w:instrText xml:space="preserve"> PAGEREF _Toc137535953 \h </w:instrText>
            </w:r>
            <w:r w:rsidR="00C21687">
              <w:rPr>
                <w:noProof/>
                <w:webHidden/>
              </w:rPr>
            </w:r>
            <w:r w:rsidR="00C21687">
              <w:rPr>
                <w:noProof/>
                <w:webHidden/>
              </w:rPr>
              <w:fldChar w:fldCharType="separate"/>
            </w:r>
            <w:r w:rsidR="006E1D9E">
              <w:rPr>
                <w:noProof/>
                <w:webHidden/>
              </w:rPr>
              <w:t>17</w:t>
            </w:r>
            <w:r w:rsidR="00C21687">
              <w:rPr>
                <w:noProof/>
                <w:webHidden/>
              </w:rPr>
              <w:fldChar w:fldCharType="end"/>
            </w:r>
          </w:hyperlink>
        </w:p>
        <w:p w14:paraId="6CAACBB9" w14:textId="6C0ED104" w:rsidR="00C21687" w:rsidRDefault="00696E3B">
          <w:pPr>
            <w:pStyle w:val="TOC3"/>
            <w:tabs>
              <w:tab w:val="right" w:leader="dot" w:pos="10790"/>
            </w:tabs>
            <w:rPr>
              <w:rFonts w:eastAsiaTheme="minorEastAsia" w:cstheme="minorBidi"/>
              <w:i w:val="0"/>
              <w:iCs w:val="0"/>
              <w:noProof/>
              <w:sz w:val="22"/>
              <w:szCs w:val="22"/>
            </w:rPr>
          </w:pPr>
          <w:hyperlink w:anchor="_Toc137535954" w:history="1">
            <w:r w:rsidR="00C21687" w:rsidRPr="009351CB">
              <w:rPr>
                <w:rStyle w:val="Hyperlink"/>
                <w:noProof/>
              </w:rPr>
              <w:t>Level I Fieldwork Failure Policy</w:t>
            </w:r>
            <w:r w:rsidR="00C21687">
              <w:rPr>
                <w:noProof/>
                <w:webHidden/>
              </w:rPr>
              <w:tab/>
            </w:r>
            <w:r w:rsidR="00C21687">
              <w:rPr>
                <w:noProof/>
                <w:webHidden/>
              </w:rPr>
              <w:fldChar w:fldCharType="begin"/>
            </w:r>
            <w:r w:rsidR="00C21687">
              <w:rPr>
                <w:noProof/>
                <w:webHidden/>
              </w:rPr>
              <w:instrText xml:space="preserve"> PAGEREF _Toc137535954 \h </w:instrText>
            </w:r>
            <w:r w:rsidR="00C21687">
              <w:rPr>
                <w:noProof/>
                <w:webHidden/>
              </w:rPr>
            </w:r>
            <w:r w:rsidR="00C21687">
              <w:rPr>
                <w:noProof/>
                <w:webHidden/>
              </w:rPr>
              <w:fldChar w:fldCharType="separate"/>
            </w:r>
            <w:r w:rsidR="006E1D9E">
              <w:rPr>
                <w:noProof/>
                <w:webHidden/>
              </w:rPr>
              <w:t>17</w:t>
            </w:r>
            <w:r w:rsidR="00C21687">
              <w:rPr>
                <w:noProof/>
                <w:webHidden/>
              </w:rPr>
              <w:fldChar w:fldCharType="end"/>
            </w:r>
          </w:hyperlink>
        </w:p>
        <w:p w14:paraId="6F5673D6" w14:textId="28828663" w:rsidR="00C21687" w:rsidRDefault="00696E3B">
          <w:pPr>
            <w:pStyle w:val="TOC1"/>
            <w:tabs>
              <w:tab w:val="right" w:leader="dot" w:pos="10790"/>
            </w:tabs>
            <w:rPr>
              <w:rFonts w:eastAsiaTheme="minorEastAsia" w:cstheme="minorBidi"/>
              <w:b w:val="0"/>
              <w:bCs w:val="0"/>
              <w:caps w:val="0"/>
              <w:noProof/>
              <w:sz w:val="22"/>
              <w:szCs w:val="22"/>
            </w:rPr>
          </w:pPr>
          <w:hyperlink w:anchor="_Toc137535955" w:history="1">
            <w:r w:rsidR="00C21687" w:rsidRPr="009351CB">
              <w:rPr>
                <w:rStyle w:val="Hyperlink"/>
                <w:rFonts w:cstheme="minorHAnsi"/>
                <w:noProof/>
              </w:rPr>
              <w:t>LEVEL I FIELDWORK FORMS</w:t>
            </w:r>
            <w:r w:rsidR="00C21687">
              <w:rPr>
                <w:noProof/>
                <w:webHidden/>
              </w:rPr>
              <w:tab/>
            </w:r>
            <w:r w:rsidR="00C21687">
              <w:rPr>
                <w:noProof/>
                <w:webHidden/>
              </w:rPr>
              <w:fldChar w:fldCharType="begin"/>
            </w:r>
            <w:r w:rsidR="00C21687">
              <w:rPr>
                <w:noProof/>
                <w:webHidden/>
              </w:rPr>
              <w:instrText xml:space="preserve"> PAGEREF _Toc137535955 \h </w:instrText>
            </w:r>
            <w:r w:rsidR="00C21687">
              <w:rPr>
                <w:noProof/>
                <w:webHidden/>
              </w:rPr>
            </w:r>
            <w:r w:rsidR="00C21687">
              <w:rPr>
                <w:noProof/>
                <w:webHidden/>
              </w:rPr>
              <w:fldChar w:fldCharType="separate"/>
            </w:r>
            <w:r w:rsidR="006E1D9E">
              <w:rPr>
                <w:noProof/>
                <w:webHidden/>
              </w:rPr>
              <w:t>18</w:t>
            </w:r>
            <w:r w:rsidR="00C21687">
              <w:rPr>
                <w:noProof/>
                <w:webHidden/>
              </w:rPr>
              <w:fldChar w:fldCharType="end"/>
            </w:r>
          </w:hyperlink>
        </w:p>
        <w:p w14:paraId="62A6CDDA" w14:textId="32647EA0" w:rsidR="00C21687" w:rsidRDefault="00696E3B">
          <w:pPr>
            <w:pStyle w:val="TOC2"/>
            <w:tabs>
              <w:tab w:val="right" w:leader="dot" w:pos="10790"/>
            </w:tabs>
            <w:rPr>
              <w:rFonts w:eastAsiaTheme="minorEastAsia" w:cstheme="minorBidi"/>
              <w:smallCaps w:val="0"/>
              <w:noProof/>
              <w:sz w:val="22"/>
              <w:szCs w:val="22"/>
            </w:rPr>
          </w:pPr>
          <w:hyperlink w:anchor="_Toc137535956" w:history="1">
            <w:r w:rsidR="00C21687" w:rsidRPr="009351CB">
              <w:rPr>
                <w:rStyle w:val="Hyperlink"/>
                <w:noProof/>
              </w:rPr>
              <w:t>Fieldwork Experience Personal Data Sheet</w:t>
            </w:r>
            <w:r w:rsidR="00C21687">
              <w:rPr>
                <w:noProof/>
                <w:webHidden/>
              </w:rPr>
              <w:tab/>
            </w:r>
            <w:r w:rsidR="00C21687">
              <w:rPr>
                <w:noProof/>
                <w:webHidden/>
              </w:rPr>
              <w:fldChar w:fldCharType="begin"/>
            </w:r>
            <w:r w:rsidR="00C21687">
              <w:rPr>
                <w:noProof/>
                <w:webHidden/>
              </w:rPr>
              <w:instrText xml:space="preserve"> PAGEREF _Toc137535956 \h </w:instrText>
            </w:r>
            <w:r w:rsidR="00C21687">
              <w:rPr>
                <w:noProof/>
                <w:webHidden/>
              </w:rPr>
            </w:r>
            <w:r w:rsidR="00C21687">
              <w:rPr>
                <w:noProof/>
                <w:webHidden/>
              </w:rPr>
              <w:fldChar w:fldCharType="separate"/>
            </w:r>
            <w:r w:rsidR="006E1D9E">
              <w:rPr>
                <w:noProof/>
                <w:webHidden/>
              </w:rPr>
              <w:t>18</w:t>
            </w:r>
            <w:r w:rsidR="00C21687">
              <w:rPr>
                <w:noProof/>
                <w:webHidden/>
              </w:rPr>
              <w:fldChar w:fldCharType="end"/>
            </w:r>
          </w:hyperlink>
        </w:p>
        <w:p w14:paraId="343420CD" w14:textId="31C6166E" w:rsidR="00C21687" w:rsidRDefault="00696E3B">
          <w:pPr>
            <w:pStyle w:val="TOC2"/>
            <w:tabs>
              <w:tab w:val="right" w:leader="dot" w:pos="10790"/>
            </w:tabs>
            <w:rPr>
              <w:rFonts w:eastAsiaTheme="minorEastAsia" w:cstheme="minorBidi"/>
              <w:smallCaps w:val="0"/>
              <w:noProof/>
              <w:sz w:val="22"/>
              <w:szCs w:val="22"/>
            </w:rPr>
          </w:pPr>
          <w:hyperlink w:anchor="_Toc137535957" w:history="1">
            <w:r w:rsidR="00C21687" w:rsidRPr="009351CB">
              <w:rPr>
                <w:rStyle w:val="Hyperlink"/>
                <w:noProof/>
              </w:rPr>
              <w:t>Health Status/Clinical Program Training Attestation Form</w:t>
            </w:r>
            <w:r w:rsidR="00C21687">
              <w:rPr>
                <w:noProof/>
                <w:webHidden/>
              </w:rPr>
              <w:tab/>
            </w:r>
            <w:r w:rsidR="00C21687">
              <w:rPr>
                <w:noProof/>
                <w:webHidden/>
              </w:rPr>
              <w:fldChar w:fldCharType="begin"/>
            </w:r>
            <w:r w:rsidR="00C21687">
              <w:rPr>
                <w:noProof/>
                <w:webHidden/>
              </w:rPr>
              <w:instrText xml:space="preserve"> PAGEREF _Toc137535957 \h </w:instrText>
            </w:r>
            <w:r w:rsidR="00C21687">
              <w:rPr>
                <w:noProof/>
                <w:webHidden/>
              </w:rPr>
            </w:r>
            <w:r w:rsidR="00C21687">
              <w:rPr>
                <w:noProof/>
                <w:webHidden/>
              </w:rPr>
              <w:fldChar w:fldCharType="separate"/>
            </w:r>
            <w:r w:rsidR="006E1D9E">
              <w:rPr>
                <w:noProof/>
                <w:webHidden/>
              </w:rPr>
              <w:t>20</w:t>
            </w:r>
            <w:r w:rsidR="00C21687">
              <w:rPr>
                <w:noProof/>
                <w:webHidden/>
              </w:rPr>
              <w:fldChar w:fldCharType="end"/>
            </w:r>
          </w:hyperlink>
        </w:p>
        <w:p w14:paraId="4EDB34EF" w14:textId="0C171292" w:rsidR="00C21687" w:rsidRDefault="00696E3B">
          <w:pPr>
            <w:pStyle w:val="TOC2"/>
            <w:tabs>
              <w:tab w:val="right" w:leader="dot" w:pos="10790"/>
            </w:tabs>
            <w:rPr>
              <w:rFonts w:eastAsiaTheme="minorEastAsia" w:cstheme="minorBidi"/>
              <w:smallCaps w:val="0"/>
              <w:noProof/>
              <w:sz w:val="22"/>
              <w:szCs w:val="22"/>
            </w:rPr>
          </w:pPr>
          <w:hyperlink w:anchor="_Toc137535958" w:history="1">
            <w:r w:rsidR="00C21687" w:rsidRPr="009351CB">
              <w:rPr>
                <w:rStyle w:val="Hyperlink"/>
                <w:noProof/>
              </w:rPr>
              <w:t>Level I Fieldwork Performance Plan</w:t>
            </w:r>
            <w:r w:rsidR="00C21687">
              <w:rPr>
                <w:noProof/>
                <w:webHidden/>
              </w:rPr>
              <w:tab/>
            </w:r>
            <w:r w:rsidR="00C21687">
              <w:rPr>
                <w:noProof/>
                <w:webHidden/>
              </w:rPr>
              <w:fldChar w:fldCharType="begin"/>
            </w:r>
            <w:r w:rsidR="00C21687">
              <w:rPr>
                <w:noProof/>
                <w:webHidden/>
              </w:rPr>
              <w:instrText xml:space="preserve"> PAGEREF _Toc137535958 \h </w:instrText>
            </w:r>
            <w:r w:rsidR="00C21687">
              <w:rPr>
                <w:noProof/>
                <w:webHidden/>
              </w:rPr>
            </w:r>
            <w:r w:rsidR="00C21687">
              <w:rPr>
                <w:noProof/>
                <w:webHidden/>
              </w:rPr>
              <w:fldChar w:fldCharType="separate"/>
            </w:r>
            <w:r w:rsidR="006E1D9E">
              <w:rPr>
                <w:noProof/>
                <w:webHidden/>
              </w:rPr>
              <w:t>21</w:t>
            </w:r>
            <w:r w:rsidR="00C21687">
              <w:rPr>
                <w:noProof/>
                <w:webHidden/>
              </w:rPr>
              <w:fldChar w:fldCharType="end"/>
            </w:r>
          </w:hyperlink>
        </w:p>
        <w:p w14:paraId="4A8A9435" w14:textId="0E099461" w:rsidR="00C21687" w:rsidRDefault="00696E3B">
          <w:pPr>
            <w:pStyle w:val="TOC2"/>
            <w:tabs>
              <w:tab w:val="right" w:leader="dot" w:pos="10790"/>
            </w:tabs>
            <w:rPr>
              <w:rFonts w:eastAsiaTheme="minorEastAsia" w:cstheme="minorBidi"/>
              <w:smallCaps w:val="0"/>
              <w:noProof/>
              <w:sz w:val="22"/>
              <w:szCs w:val="22"/>
            </w:rPr>
          </w:pPr>
          <w:hyperlink w:anchor="_Toc137535959" w:history="1">
            <w:r w:rsidR="00C21687" w:rsidRPr="009351CB">
              <w:rPr>
                <w:rStyle w:val="Hyperlink"/>
                <w:noProof/>
              </w:rPr>
              <w:t>Level I Fieldwork Performance Plan</w:t>
            </w:r>
            <w:r w:rsidR="00C21687">
              <w:rPr>
                <w:noProof/>
                <w:webHidden/>
              </w:rPr>
              <w:tab/>
            </w:r>
            <w:r w:rsidR="00C21687">
              <w:rPr>
                <w:noProof/>
                <w:webHidden/>
              </w:rPr>
              <w:fldChar w:fldCharType="begin"/>
            </w:r>
            <w:r w:rsidR="00C21687">
              <w:rPr>
                <w:noProof/>
                <w:webHidden/>
              </w:rPr>
              <w:instrText xml:space="preserve"> PAGEREF _Toc137535959 \h </w:instrText>
            </w:r>
            <w:r w:rsidR="00C21687">
              <w:rPr>
                <w:noProof/>
                <w:webHidden/>
              </w:rPr>
            </w:r>
            <w:r w:rsidR="00C21687">
              <w:rPr>
                <w:noProof/>
                <w:webHidden/>
              </w:rPr>
              <w:fldChar w:fldCharType="separate"/>
            </w:r>
            <w:r w:rsidR="006E1D9E">
              <w:rPr>
                <w:noProof/>
                <w:webHidden/>
              </w:rPr>
              <w:t>22</w:t>
            </w:r>
            <w:r w:rsidR="00C21687">
              <w:rPr>
                <w:noProof/>
                <w:webHidden/>
              </w:rPr>
              <w:fldChar w:fldCharType="end"/>
            </w:r>
          </w:hyperlink>
        </w:p>
        <w:p w14:paraId="416497DC" w14:textId="00B315B2" w:rsidR="00C21687" w:rsidRDefault="00696E3B">
          <w:pPr>
            <w:pStyle w:val="TOC2"/>
            <w:tabs>
              <w:tab w:val="right" w:leader="dot" w:pos="10790"/>
            </w:tabs>
            <w:rPr>
              <w:rFonts w:eastAsiaTheme="minorEastAsia" w:cstheme="minorBidi"/>
              <w:smallCaps w:val="0"/>
              <w:noProof/>
              <w:sz w:val="22"/>
              <w:szCs w:val="22"/>
            </w:rPr>
          </w:pPr>
          <w:hyperlink w:anchor="_Toc137535960" w:history="1">
            <w:r w:rsidR="00C21687" w:rsidRPr="009351CB">
              <w:rPr>
                <w:rStyle w:val="Hyperlink"/>
                <w:noProof/>
              </w:rPr>
              <w:t>Level I Fieldwork Performance Plan</w:t>
            </w:r>
            <w:r w:rsidR="00C21687">
              <w:rPr>
                <w:noProof/>
                <w:webHidden/>
              </w:rPr>
              <w:tab/>
            </w:r>
            <w:r w:rsidR="00C21687">
              <w:rPr>
                <w:noProof/>
                <w:webHidden/>
              </w:rPr>
              <w:fldChar w:fldCharType="begin"/>
            </w:r>
            <w:r w:rsidR="00C21687">
              <w:rPr>
                <w:noProof/>
                <w:webHidden/>
              </w:rPr>
              <w:instrText xml:space="preserve"> PAGEREF _Toc137535960 \h </w:instrText>
            </w:r>
            <w:r w:rsidR="00C21687">
              <w:rPr>
                <w:noProof/>
                <w:webHidden/>
              </w:rPr>
            </w:r>
            <w:r w:rsidR="00C21687">
              <w:rPr>
                <w:noProof/>
                <w:webHidden/>
              </w:rPr>
              <w:fldChar w:fldCharType="separate"/>
            </w:r>
            <w:r w:rsidR="006E1D9E">
              <w:rPr>
                <w:noProof/>
                <w:webHidden/>
              </w:rPr>
              <w:t>23</w:t>
            </w:r>
            <w:r w:rsidR="00C21687">
              <w:rPr>
                <w:noProof/>
                <w:webHidden/>
              </w:rPr>
              <w:fldChar w:fldCharType="end"/>
            </w:r>
          </w:hyperlink>
        </w:p>
        <w:p w14:paraId="4B22AE42" w14:textId="3C163246" w:rsidR="00C21687" w:rsidRDefault="00696E3B">
          <w:pPr>
            <w:pStyle w:val="TOC2"/>
            <w:tabs>
              <w:tab w:val="right" w:leader="dot" w:pos="10790"/>
            </w:tabs>
            <w:rPr>
              <w:rFonts w:eastAsiaTheme="minorEastAsia" w:cstheme="minorBidi"/>
              <w:smallCaps w:val="0"/>
              <w:noProof/>
              <w:sz w:val="22"/>
              <w:szCs w:val="22"/>
            </w:rPr>
          </w:pPr>
          <w:hyperlink w:anchor="_Toc137535961" w:history="1">
            <w:r w:rsidR="00C21687" w:rsidRPr="009351CB">
              <w:rPr>
                <w:rStyle w:val="Hyperlink"/>
                <w:noProof/>
              </w:rPr>
              <w:t>AOTA Level I Fieldwork Competency Evaluation for OT and OTA Students</w:t>
            </w:r>
            <w:r w:rsidR="00C21687">
              <w:rPr>
                <w:noProof/>
                <w:webHidden/>
              </w:rPr>
              <w:tab/>
            </w:r>
            <w:r w:rsidR="00C21687">
              <w:rPr>
                <w:noProof/>
                <w:webHidden/>
              </w:rPr>
              <w:fldChar w:fldCharType="begin"/>
            </w:r>
            <w:r w:rsidR="00C21687">
              <w:rPr>
                <w:noProof/>
                <w:webHidden/>
              </w:rPr>
              <w:instrText xml:space="preserve"> PAGEREF _Toc137535961 \h </w:instrText>
            </w:r>
            <w:r w:rsidR="00C21687">
              <w:rPr>
                <w:noProof/>
                <w:webHidden/>
              </w:rPr>
            </w:r>
            <w:r w:rsidR="00C21687">
              <w:rPr>
                <w:noProof/>
                <w:webHidden/>
              </w:rPr>
              <w:fldChar w:fldCharType="separate"/>
            </w:r>
            <w:r w:rsidR="006E1D9E">
              <w:rPr>
                <w:noProof/>
                <w:webHidden/>
              </w:rPr>
              <w:t>24</w:t>
            </w:r>
            <w:r w:rsidR="00C21687">
              <w:rPr>
                <w:noProof/>
                <w:webHidden/>
              </w:rPr>
              <w:fldChar w:fldCharType="end"/>
            </w:r>
          </w:hyperlink>
        </w:p>
        <w:p w14:paraId="0C8403EE" w14:textId="45C21D89" w:rsidR="00C21687" w:rsidRDefault="00696E3B">
          <w:pPr>
            <w:pStyle w:val="TOC1"/>
            <w:tabs>
              <w:tab w:val="right" w:leader="dot" w:pos="10790"/>
            </w:tabs>
            <w:rPr>
              <w:rFonts w:eastAsiaTheme="minorEastAsia" w:cstheme="minorBidi"/>
              <w:b w:val="0"/>
              <w:bCs w:val="0"/>
              <w:caps w:val="0"/>
              <w:noProof/>
              <w:sz w:val="22"/>
              <w:szCs w:val="22"/>
            </w:rPr>
          </w:pPr>
          <w:hyperlink w:anchor="_Toc137535962" w:history="1">
            <w:r w:rsidR="00C21687">
              <w:rPr>
                <w:noProof/>
                <w:webHidden/>
              </w:rPr>
              <w:tab/>
            </w:r>
            <w:r w:rsidR="00C21687">
              <w:rPr>
                <w:noProof/>
                <w:webHidden/>
              </w:rPr>
              <w:fldChar w:fldCharType="begin"/>
            </w:r>
            <w:r w:rsidR="00C21687">
              <w:rPr>
                <w:noProof/>
                <w:webHidden/>
              </w:rPr>
              <w:instrText xml:space="preserve"> PAGEREF _Toc137535962 \h </w:instrText>
            </w:r>
            <w:r w:rsidR="00C21687">
              <w:rPr>
                <w:noProof/>
                <w:webHidden/>
              </w:rPr>
            </w:r>
            <w:r w:rsidR="00C21687">
              <w:rPr>
                <w:noProof/>
                <w:webHidden/>
              </w:rPr>
              <w:fldChar w:fldCharType="separate"/>
            </w:r>
            <w:r w:rsidR="006E1D9E">
              <w:rPr>
                <w:noProof/>
                <w:webHidden/>
              </w:rPr>
              <w:t>24</w:t>
            </w:r>
            <w:r w:rsidR="00C21687">
              <w:rPr>
                <w:noProof/>
                <w:webHidden/>
              </w:rPr>
              <w:fldChar w:fldCharType="end"/>
            </w:r>
          </w:hyperlink>
        </w:p>
        <w:p w14:paraId="3F976ECB" w14:textId="211204A4" w:rsidR="00C21687" w:rsidRDefault="00696E3B">
          <w:pPr>
            <w:pStyle w:val="TOC2"/>
            <w:tabs>
              <w:tab w:val="right" w:leader="dot" w:pos="10790"/>
            </w:tabs>
            <w:rPr>
              <w:rFonts w:eastAsiaTheme="minorEastAsia" w:cstheme="minorBidi"/>
              <w:smallCaps w:val="0"/>
              <w:noProof/>
              <w:sz w:val="22"/>
              <w:szCs w:val="22"/>
            </w:rPr>
          </w:pPr>
          <w:hyperlink w:anchor="_Toc137535963" w:history="1">
            <w:r w:rsidR="00C21687" w:rsidRPr="009351CB">
              <w:rPr>
                <w:rStyle w:val="Hyperlink"/>
                <w:noProof/>
              </w:rPr>
              <w:t>AOTA Level I Fieldwork Competency Evaluation for OT Students</w:t>
            </w:r>
            <w:r w:rsidR="00C21687">
              <w:rPr>
                <w:noProof/>
                <w:webHidden/>
              </w:rPr>
              <w:tab/>
            </w:r>
            <w:r w:rsidR="00C21687">
              <w:rPr>
                <w:noProof/>
                <w:webHidden/>
              </w:rPr>
              <w:fldChar w:fldCharType="begin"/>
            </w:r>
            <w:r w:rsidR="00C21687">
              <w:rPr>
                <w:noProof/>
                <w:webHidden/>
              </w:rPr>
              <w:instrText xml:space="preserve"> PAGEREF _Toc137535963 \h </w:instrText>
            </w:r>
            <w:r w:rsidR="00C21687">
              <w:rPr>
                <w:noProof/>
                <w:webHidden/>
              </w:rPr>
            </w:r>
            <w:r w:rsidR="00C21687">
              <w:rPr>
                <w:noProof/>
                <w:webHidden/>
              </w:rPr>
              <w:fldChar w:fldCharType="separate"/>
            </w:r>
            <w:r w:rsidR="006E1D9E">
              <w:rPr>
                <w:noProof/>
                <w:webHidden/>
              </w:rPr>
              <w:t>25</w:t>
            </w:r>
            <w:r w:rsidR="00C21687">
              <w:rPr>
                <w:noProof/>
                <w:webHidden/>
              </w:rPr>
              <w:fldChar w:fldCharType="end"/>
            </w:r>
          </w:hyperlink>
        </w:p>
        <w:p w14:paraId="2F823777" w14:textId="433F3719" w:rsidR="00C21687" w:rsidRDefault="00696E3B">
          <w:pPr>
            <w:pStyle w:val="TOC2"/>
            <w:tabs>
              <w:tab w:val="right" w:leader="dot" w:pos="10790"/>
            </w:tabs>
            <w:rPr>
              <w:rFonts w:eastAsiaTheme="minorEastAsia" w:cstheme="minorBidi"/>
              <w:smallCaps w:val="0"/>
              <w:noProof/>
              <w:sz w:val="22"/>
              <w:szCs w:val="22"/>
            </w:rPr>
          </w:pPr>
          <w:hyperlink w:anchor="_Toc137535964" w:history="1">
            <w:r w:rsidR="00C21687" w:rsidRPr="009351CB">
              <w:rPr>
                <w:rStyle w:val="Hyperlink"/>
                <w:noProof/>
              </w:rPr>
              <w:t>Level I Fieldwork Weekly Attendance Log &amp; Supervisor Feedback</w:t>
            </w:r>
            <w:r w:rsidR="00C21687">
              <w:rPr>
                <w:noProof/>
                <w:webHidden/>
              </w:rPr>
              <w:tab/>
            </w:r>
            <w:r w:rsidR="00C21687">
              <w:rPr>
                <w:noProof/>
                <w:webHidden/>
              </w:rPr>
              <w:fldChar w:fldCharType="begin"/>
            </w:r>
            <w:r w:rsidR="00C21687">
              <w:rPr>
                <w:noProof/>
                <w:webHidden/>
              </w:rPr>
              <w:instrText xml:space="preserve"> PAGEREF _Toc137535964 \h </w:instrText>
            </w:r>
            <w:r w:rsidR="00C21687">
              <w:rPr>
                <w:noProof/>
                <w:webHidden/>
              </w:rPr>
            </w:r>
            <w:r w:rsidR="00C21687">
              <w:rPr>
                <w:noProof/>
                <w:webHidden/>
              </w:rPr>
              <w:fldChar w:fldCharType="separate"/>
            </w:r>
            <w:r w:rsidR="006E1D9E">
              <w:rPr>
                <w:noProof/>
                <w:webHidden/>
              </w:rPr>
              <w:t>- 31 -</w:t>
            </w:r>
            <w:r w:rsidR="00C21687">
              <w:rPr>
                <w:noProof/>
                <w:webHidden/>
              </w:rPr>
              <w:fldChar w:fldCharType="end"/>
            </w:r>
          </w:hyperlink>
        </w:p>
        <w:p w14:paraId="3196A247" w14:textId="6929C936" w:rsidR="00C21687" w:rsidRDefault="00696E3B">
          <w:pPr>
            <w:pStyle w:val="TOC1"/>
            <w:tabs>
              <w:tab w:val="right" w:leader="dot" w:pos="10790"/>
            </w:tabs>
            <w:rPr>
              <w:rFonts w:eastAsiaTheme="minorEastAsia" w:cstheme="minorBidi"/>
              <w:b w:val="0"/>
              <w:bCs w:val="0"/>
              <w:caps w:val="0"/>
              <w:noProof/>
              <w:sz w:val="22"/>
              <w:szCs w:val="22"/>
            </w:rPr>
          </w:pPr>
          <w:hyperlink w:anchor="_Toc137535965" w:history="1">
            <w:r w:rsidR="00C21687" w:rsidRPr="009351CB">
              <w:rPr>
                <w:rStyle w:val="Hyperlink"/>
                <w:rFonts w:cstheme="minorHAnsi"/>
                <w:noProof/>
              </w:rPr>
              <w:t>LEVEL II FIELDWORK POLICIES AND PROCEDURES</w:t>
            </w:r>
            <w:r w:rsidR="00C21687">
              <w:rPr>
                <w:noProof/>
                <w:webHidden/>
              </w:rPr>
              <w:tab/>
            </w:r>
            <w:r w:rsidR="00C21687">
              <w:rPr>
                <w:noProof/>
                <w:webHidden/>
              </w:rPr>
              <w:fldChar w:fldCharType="begin"/>
            </w:r>
            <w:r w:rsidR="00C21687">
              <w:rPr>
                <w:noProof/>
                <w:webHidden/>
              </w:rPr>
              <w:instrText xml:space="preserve"> PAGEREF _Toc137535965 \h </w:instrText>
            </w:r>
            <w:r w:rsidR="00C21687">
              <w:rPr>
                <w:noProof/>
                <w:webHidden/>
              </w:rPr>
            </w:r>
            <w:r w:rsidR="00C21687">
              <w:rPr>
                <w:noProof/>
                <w:webHidden/>
              </w:rPr>
              <w:fldChar w:fldCharType="separate"/>
            </w:r>
            <w:r w:rsidR="006E1D9E">
              <w:rPr>
                <w:noProof/>
                <w:webHidden/>
              </w:rPr>
              <w:t>- 32 -</w:t>
            </w:r>
            <w:r w:rsidR="00C21687">
              <w:rPr>
                <w:noProof/>
                <w:webHidden/>
              </w:rPr>
              <w:fldChar w:fldCharType="end"/>
            </w:r>
          </w:hyperlink>
        </w:p>
        <w:p w14:paraId="7ADC53A8" w14:textId="75A173E4" w:rsidR="00C21687" w:rsidRDefault="00696E3B">
          <w:pPr>
            <w:pStyle w:val="TOC2"/>
            <w:tabs>
              <w:tab w:val="right" w:leader="dot" w:pos="10790"/>
            </w:tabs>
            <w:rPr>
              <w:rFonts w:eastAsiaTheme="minorEastAsia" w:cstheme="minorBidi"/>
              <w:smallCaps w:val="0"/>
              <w:noProof/>
              <w:sz w:val="22"/>
              <w:szCs w:val="22"/>
            </w:rPr>
          </w:pPr>
          <w:hyperlink w:anchor="_Toc137535966" w:history="1">
            <w:r w:rsidR="00C21687" w:rsidRPr="009351CB">
              <w:rPr>
                <w:rStyle w:val="Hyperlink"/>
                <w:noProof/>
              </w:rPr>
              <w:t>Introduction to Level II Fieldwork</w:t>
            </w:r>
            <w:r w:rsidR="00C21687">
              <w:rPr>
                <w:noProof/>
                <w:webHidden/>
              </w:rPr>
              <w:tab/>
            </w:r>
            <w:r w:rsidR="00C21687">
              <w:rPr>
                <w:noProof/>
                <w:webHidden/>
              </w:rPr>
              <w:fldChar w:fldCharType="begin"/>
            </w:r>
            <w:r w:rsidR="00C21687">
              <w:rPr>
                <w:noProof/>
                <w:webHidden/>
              </w:rPr>
              <w:instrText xml:space="preserve"> PAGEREF _Toc137535966 \h </w:instrText>
            </w:r>
            <w:r w:rsidR="00C21687">
              <w:rPr>
                <w:noProof/>
                <w:webHidden/>
              </w:rPr>
            </w:r>
            <w:r w:rsidR="00C21687">
              <w:rPr>
                <w:noProof/>
                <w:webHidden/>
              </w:rPr>
              <w:fldChar w:fldCharType="separate"/>
            </w:r>
            <w:r w:rsidR="006E1D9E">
              <w:rPr>
                <w:noProof/>
                <w:webHidden/>
              </w:rPr>
              <w:t>- 32 -</w:t>
            </w:r>
            <w:r w:rsidR="00C21687">
              <w:rPr>
                <w:noProof/>
                <w:webHidden/>
              </w:rPr>
              <w:fldChar w:fldCharType="end"/>
            </w:r>
          </w:hyperlink>
        </w:p>
        <w:p w14:paraId="71825A60" w14:textId="5209F5F3" w:rsidR="00C21687" w:rsidRDefault="00696E3B">
          <w:pPr>
            <w:pStyle w:val="TOC2"/>
            <w:tabs>
              <w:tab w:val="right" w:leader="dot" w:pos="10790"/>
            </w:tabs>
            <w:rPr>
              <w:rFonts w:eastAsiaTheme="minorEastAsia" w:cstheme="minorBidi"/>
              <w:smallCaps w:val="0"/>
              <w:noProof/>
              <w:sz w:val="22"/>
              <w:szCs w:val="22"/>
            </w:rPr>
          </w:pPr>
          <w:hyperlink w:anchor="_Toc137535967" w:history="1">
            <w:r w:rsidR="00C21687" w:rsidRPr="009351CB">
              <w:rPr>
                <w:rStyle w:val="Hyperlink"/>
                <w:noProof/>
              </w:rPr>
              <w:t>Definition and Purpose</w:t>
            </w:r>
            <w:r w:rsidR="00C21687">
              <w:rPr>
                <w:noProof/>
                <w:webHidden/>
              </w:rPr>
              <w:tab/>
            </w:r>
            <w:r w:rsidR="00C21687">
              <w:rPr>
                <w:noProof/>
                <w:webHidden/>
              </w:rPr>
              <w:fldChar w:fldCharType="begin"/>
            </w:r>
            <w:r w:rsidR="00C21687">
              <w:rPr>
                <w:noProof/>
                <w:webHidden/>
              </w:rPr>
              <w:instrText xml:space="preserve"> PAGEREF _Toc137535967 \h </w:instrText>
            </w:r>
            <w:r w:rsidR="00C21687">
              <w:rPr>
                <w:noProof/>
                <w:webHidden/>
              </w:rPr>
            </w:r>
            <w:r w:rsidR="00C21687">
              <w:rPr>
                <w:noProof/>
                <w:webHidden/>
              </w:rPr>
              <w:fldChar w:fldCharType="separate"/>
            </w:r>
            <w:r w:rsidR="006E1D9E">
              <w:rPr>
                <w:noProof/>
                <w:webHidden/>
              </w:rPr>
              <w:t>- 32 -</w:t>
            </w:r>
            <w:r w:rsidR="00C21687">
              <w:rPr>
                <w:noProof/>
                <w:webHidden/>
              </w:rPr>
              <w:fldChar w:fldCharType="end"/>
            </w:r>
          </w:hyperlink>
        </w:p>
        <w:p w14:paraId="30D208F1" w14:textId="5A57065B" w:rsidR="00C21687" w:rsidRDefault="00696E3B">
          <w:pPr>
            <w:pStyle w:val="TOC2"/>
            <w:tabs>
              <w:tab w:val="right" w:leader="dot" w:pos="10790"/>
            </w:tabs>
            <w:rPr>
              <w:rFonts w:eastAsiaTheme="minorEastAsia" w:cstheme="minorBidi"/>
              <w:smallCaps w:val="0"/>
              <w:noProof/>
              <w:sz w:val="22"/>
              <w:szCs w:val="22"/>
            </w:rPr>
          </w:pPr>
          <w:hyperlink w:anchor="_Toc137535968" w:history="1">
            <w:r w:rsidR="00C21687" w:rsidRPr="009351CB">
              <w:rPr>
                <w:rStyle w:val="Hyperlink"/>
                <w:noProof/>
              </w:rPr>
              <w:t>Linkage of Fieldwork to Coursework</w:t>
            </w:r>
            <w:r w:rsidR="00C21687">
              <w:rPr>
                <w:noProof/>
                <w:webHidden/>
              </w:rPr>
              <w:tab/>
            </w:r>
            <w:r w:rsidR="00C21687">
              <w:rPr>
                <w:noProof/>
                <w:webHidden/>
              </w:rPr>
              <w:fldChar w:fldCharType="begin"/>
            </w:r>
            <w:r w:rsidR="00C21687">
              <w:rPr>
                <w:noProof/>
                <w:webHidden/>
              </w:rPr>
              <w:instrText xml:space="preserve"> PAGEREF _Toc137535968 \h </w:instrText>
            </w:r>
            <w:r w:rsidR="00C21687">
              <w:rPr>
                <w:noProof/>
                <w:webHidden/>
              </w:rPr>
            </w:r>
            <w:r w:rsidR="00C21687">
              <w:rPr>
                <w:noProof/>
                <w:webHidden/>
              </w:rPr>
              <w:fldChar w:fldCharType="separate"/>
            </w:r>
            <w:r w:rsidR="006E1D9E">
              <w:rPr>
                <w:noProof/>
                <w:webHidden/>
              </w:rPr>
              <w:t>- 32 -</w:t>
            </w:r>
            <w:r w:rsidR="00C21687">
              <w:rPr>
                <w:noProof/>
                <w:webHidden/>
              </w:rPr>
              <w:fldChar w:fldCharType="end"/>
            </w:r>
          </w:hyperlink>
        </w:p>
        <w:p w14:paraId="04ADC6F8" w14:textId="09C16DB0" w:rsidR="00C21687" w:rsidRDefault="00696E3B">
          <w:pPr>
            <w:pStyle w:val="TOC2"/>
            <w:tabs>
              <w:tab w:val="right" w:leader="dot" w:pos="10790"/>
            </w:tabs>
            <w:rPr>
              <w:rFonts w:eastAsiaTheme="minorEastAsia" w:cstheme="minorBidi"/>
              <w:smallCaps w:val="0"/>
              <w:noProof/>
              <w:sz w:val="22"/>
              <w:szCs w:val="22"/>
            </w:rPr>
          </w:pPr>
          <w:hyperlink w:anchor="_Toc137535969" w:history="1">
            <w:r w:rsidR="00C21687" w:rsidRPr="009351CB">
              <w:rPr>
                <w:rStyle w:val="Hyperlink"/>
                <w:noProof/>
              </w:rPr>
              <w:t>Fieldwork Site Identification</w:t>
            </w:r>
            <w:r w:rsidR="00C21687">
              <w:rPr>
                <w:noProof/>
                <w:webHidden/>
              </w:rPr>
              <w:tab/>
            </w:r>
            <w:r w:rsidR="00C21687">
              <w:rPr>
                <w:noProof/>
                <w:webHidden/>
              </w:rPr>
              <w:fldChar w:fldCharType="begin"/>
            </w:r>
            <w:r w:rsidR="00C21687">
              <w:rPr>
                <w:noProof/>
                <w:webHidden/>
              </w:rPr>
              <w:instrText xml:space="preserve"> PAGEREF _Toc137535969 \h </w:instrText>
            </w:r>
            <w:r w:rsidR="00C21687">
              <w:rPr>
                <w:noProof/>
                <w:webHidden/>
              </w:rPr>
            </w:r>
            <w:r w:rsidR="00C21687">
              <w:rPr>
                <w:noProof/>
                <w:webHidden/>
              </w:rPr>
              <w:fldChar w:fldCharType="separate"/>
            </w:r>
            <w:r w:rsidR="006E1D9E">
              <w:rPr>
                <w:noProof/>
                <w:webHidden/>
              </w:rPr>
              <w:t>- 33 -</w:t>
            </w:r>
            <w:r w:rsidR="00C21687">
              <w:rPr>
                <w:noProof/>
                <w:webHidden/>
              </w:rPr>
              <w:fldChar w:fldCharType="end"/>
            </w:r>
          </w:hyperlink>
        </w:p>
        <w:p w14:paraId="19B6BB2A" w14:textId="0EA34E3E" w:rsidR="00C21687" w:rsidRDefault="00696E3B">
          <w:pPr>
            <w:pStyle w:val="TOC3"/>
            <w:tabs>
              <w:tab w:val="right" w:leader="dot" w:pos="10790"/>
            </w:tabs>
            <w:rPr>
              <w:rFonts w:eastAsiaTheme="minorEastAsia" w:cstheme="minorBidi"/>
              <w:i w:val="0"/>
              <w:iCs w:val="0"/>
              <w:noProof/>
              <w:sz w:val="22"/>
              <w:szCs w:val="22"/>
            </w:rPr>
          </w:pPr>
          <w:hyperlink w:anchor="_Toc137535970" w:history="1">
            <w:r w:rsidR="00C21687" w:rsidRPr="009351CB">
              <w:rPr>
                <w:rStyle w:val="Hyperlink"/>
                <w:noProof/>
              </w:rPr>
              <w:t>Clinical Education Agreements</w:t>
            </w:r>
            <w:r w:rsidR="00C21687">
              <w:rPr>
                <w:noProof/>
                <w:webHidden/>
              </w:rPr>
              <w:tab/>
            </w:r>
            <w:r w:rsidR="00C21687">
              <w:rPr>
                <w:noProof/>
                <w:webHidden/>
              </w:rPr>
              <w:fldChar w:fldCharType="begin"/>
            </w:r>
            <w:r w:rsidR="00C21687">
              <w:rPr>
                <w:noProof/>
                <w:webHidden/>
              </w:rPr>
              <w:instrText xml:space="preserve"> PAGEREF _Toc137535970 \h </w:instrText>
            </w:r>
            <w:r w:rsidR="00C21687">
              <w:rPr>
                <w:noProof/>
                <w:webHidden/>
              </w:rPr>
            </w:r>
            <w:r w:rsidR="00C21687">
              <w:rPr>
                <w:noProof/>
                <w:webHidden/>
              </w:rPr>
              <w:fldChar w:fldCharType="separate"/>
            </w:r>
            <w:r w:rsidR="006E1D9E">
              <w:rPr>
                <w:noProof/>
                <w:webHidden/>
              </w:rPr>
              <w:t>- 33 -</w:t>
            </w:r>
            <w:r w:rsidR="00C21687">
              <w:rPr>
                <w:noProof/>
                <w:webHidden/>
              </w:rPr>
              <w:fldChar w:fldCharType="end"/>
            </w:r>
          </w:hyperlink>
        </w:p>
        <w:p w14:paraId="1236EE09" w14:textId="78B71CB5" w:rsidR="00C21687" w:rsidRDefault="00696E3B">
          <w:pPr>
            <w:pStyle w:val="TOC2"/>
            <w:tabs>
              <w:tab w:val="right" w:leader="dot" w:pos="10790"/>
            </w:tabs>
            <w:rPr>
              <w:rFonts w:eastAsiaTheme="minorEastAsia" w:cstheme="minorBidi"/>
              <w:smallCaps w:val="0"/>
              <w:noProof/>
              <w:sz w:val="22"/>
              <w:szCs w:val="22"/>
            </w:rPr>
          </w:pPr>
          <w:hyperlink w:anchor="_Toc137535971" w:history="1">
            <w:r w:rsidR="00C21687" w:rsidRPr="009351CB">
              <w:rPr>
                <w:rStyle w:val="Hyperlink"/>
                <w:noProof/>
              </w:rPr>
              <w:t>International Fieldwork Policy</w:t>
            </w:r>
            <w:r w:rsidR="00C21687">
              <w:rPr>
                <w:noProof/>
                <w:webHidden/>
              </w:rPr>
              <w:tab/>
            </w:r>
            <w:r w:rsidR="00C21687">
              <w:rPr>
                <w:noProof/>
                <w:webHidden/>
              </w:rPr>
              <w:fldChar w:fldCharType="begin"/>
            </w:r>
            <w:r w:rsidR="00C21687">
              <w:rPr>
                <w:noProof/>
                <w:webHidden/>
              </w:rPr>
              <w:instrText xml:space="preserve"> PAGEREF _Toc137535971 \h </w:instrText>
            </w:r>
            <w:r w:rsidR="00C21687">
              <w:rPr>
                <w:noProof/>
                <w:webHidden/>
              </w:rPr>
            </w:r>
            <w:r w:rsidR="00C21687">
              <w:rPr>
                <w:noProof/>
                <w:webHidden/>
              </w:rPr>
              <w:fldChar w:fldCharType="separate"/>
            </w:r>
            <w:r w:rsidR="006E1D9E">
              <w:rPr>
                <w:noProof/>
                <w:webHidden/>
              </w:rPr>
              <w:t>- 33 -</w:t>
            </w:r>
            <w:r w:rsidR="00C21687">
              <w:rPr>
                <w:noProof/>
                <w:webHidden/>
              </w:rPr>
              <w:fldChar w:fldCharType="end"/>
            </w:r>
          </w:hyperlink>
        </w:p>
        <w:p w14:paraId="60569673" w14:textId="4A4856E2" w:rsidR="00C21687" w:rsidRDefault="00696E3B">
          <w:pPr>
            <w:pStyle w:val="TOC2"/>
            <w:tabs>
              <w:tab w:val="right" w:leader="dot" w:pos="10790"/>
            </w:tabs>
            <w:rPr>
              <w:rFonts w:eastAsiaTheme="minorEastAsia" w:cstheme="minorBidi"/>
              <w:smallCaps w:val="0"/>
              <w:noProof/>
              <w:sz w:val="22"/>
              <w:szCs w:val="22"/>
            </w:rPr>
          </w:pPr>
          <w:hyperlink w:anchor="_Toc137535972" w:history="1">
            <w:r w:rsidR="00C21687" w:rsidRPr="009351CB">
              <w:rPr>
                <w:rStyle w:val="Hyperlink"/>
                <w:noProof/>
              </w:rPr>
              <w:t>International Fieldwork Acknowledgment Statement</w:t>
            </w:r>
            <w:r w:rsidR="00C21687">
              <w:rPr>
                <w:noProof/>
                <w:webHidden/>
              </w:rPr>
              <w:tab/>
            </w:r>
            <w:r w:rsidR="00C21687">
              <w:rPr>
                <w:noProof/>
                <w:webHidden/>
              </w:rPr>
              <w:fldChar w:fldCharType="begin"/>
            </w:r>
            <w:r w:rsidR="00C21687">
              <w:rPr>
                <w:noProof/>
                <w:webHidden/>
              </w:rPr>
              <w:instrText xml:space="preserve"> PAGEREF _Toc137535972 \h </w:instrText>
            </w:r>
            <w:r w:rsidR="00C21687">
              <w:rPr>
                <w:noProof/>
                <w:webHidden/>
              </w:rPr>
            </w:r>
            <w:r w:rsidR="00C21687">
              <w:rPr>
                <w:noProof/>
                <w:webHidden/>
              </w:rPr>
              <w:fldChar w:fldCharType="separate"/>
            </w:r>
            <w:r w:rsidR="006E1D9E">
              <w:rPr>
                <w:noProof/>
                <w:webHidden/>
              </w:rPr>
              <w:t>- 36 -</w:t>
            </w:r>
            <w:r w:rsidR="00C21687">
              <w:rPr>
                <w:noProof/>
                <w:webHidden/>
              </w:rPr>
              <w:fldChar w:fldCharType="end"/>
            </w:r>
          </w:hyperlink>
        </w:p>
        <w:p w14:paraId="74D6A90B" w14:textId="5037FDBA" w:rsidR="00C21687" w:rsidRDefault="00696E3B">
          <w:pPr>
            <w:pStyle w:val="TOC2"/>
            <w:tabs>
              <w:tab w:val="right" w:leader="dot" w:pos="10790"/>
            </w:tabs>
            <w:rPr>
              <w:rFonts w:eastAsiaTheme="minorEastAsia" w:cstheme="minorBidi"/>
              <w:smallCaps w:val="0"/>
              <w:noProof/>
              <w:sz w:val="22"/>
              <w:szCs w:val="22"/>
            </w:rPr>
          </w:pPr>
          <w:hyperlink w:anchor="_Toc137535973" w:history="1">
            <w:r w:rsidR="00C21687" w:rsidRPr="009351CB">
              <w:rPr>
                <w:rStyle w:val="Hyperlink"/>
                <w:noProof/>
              </w:rPr>
              <w:t>Schedule</w:t>
            </w:r>
            <w:r w:rsidR="00C21687">
              <w:rPr>
                <w:noProof/>
                <w:webHidden/>
              </w:rPr>
              <w:tab/>
            </w:r>
            <w:r w:rsidR="00C21687">
              <w:rPr>
                <w:noProof/>
                <w:webHidden/>
              </w:rPr>
              <w:fldChar w:fldCharType="begin"/>
            </w:r>
            <w:r w:rsidR="00C21687">
              <w:rPr>
                <w:noProof/>
                <w:webHidden/>
              </w:rPr>
              <w:instrText xml:space="preserve"> PAGEREF _Toc137535973 \h </w:instrText>
            </w:r>
            <w:r w:rsidR="00C21687">
              <w:rPr>
                <w:noProof/>
                <w:webHidden/>
              </w:rPr>
            </w:r>
            <w:r w:rsidR="00C21687">
              <w:rPr>
                <w:noProof/>
                <w:webHidden/>
              </w:rPr>
              <w:fldChar w:fldCharType="separate"/>
            </w:r>
            <w:r w:rsidR="006E1D9E">
              <w:rPr>
                <w:noProof/>
                <w:webHidden/>
              </w:rPr>
              <w:t>- 37 -</w:t>
            </w:r>
            <w:r w:rsidR="00C21687">
              <w:rPr>
                <w:noProof/>
                <w:webHidden/>
              </w:rPr>
              <w:fldChar w:fldCharType="end"/>
            </w:r>
          </w:hyperlink>
        </w:p>
        <w:p w14:paraId="6A200115" w14:textId="1CB71E4E" w:rsidR="00C21687" w:rsidRDefault="00696E3B">
          <w:pPr>
            <w:pStyle w:val="TOC2"/>
            <w:tabs>
              <w:tab w:val="right" w:leader="dot" w:pos="10790"/>
            </w:tabs>
            <w:rPr>
              <w:rFonts w:eastAsiaTheme="minorEastAsia" w:cstheme="minorBidi"/>
              <w:smallCaps w:val="0"/>
              <w:noProof/>
              <w:sz w:val="22"/>
              <w:szCs w:val="22"/>
            </w:rPr>
          </w:pPr>
          <w:hyperlink w:anchor="_Toc137535974" w:history="1">
            <w:r w:rsidR="00C21687" w:rsidRPr="009351CB">
              <w:rPr>
                <w:rStyle w:val="Hyperlink"/>
                <w:noProof/>
              </w:rPr>
              <w:t>Fieldwork Educators</w:t>
            </w:r>
            <w:r w:rsidR="00C21687">
              <w:rPr>
                <w:noProof/>
                <w:webHidden/>
              </w:rPr>
              <w:tab/>
            </w:r>
            <w:r w:rsidR="00C21687">
              <w:rPr>
                <w:noProof/>
                <w:webHidden/>
              </w:rPr>
              <w:fldChar w:fldCharType="begin"/>
            </w:r>
            <w:r w:rsidR="00C21687">
              <w:rPr>
                <w:noProof/>
                <w:webHidden/>
              </w:rPr>
              <w:instrText xml:space="preserve"> PAGEREF _Toc137535974 \h </w:instrText>
            </w:r>
            <w:r w:rsidR="00C21687">
              <w:rPr>
                <w:noProof/>
                <w:webHidden/>
              </w:rPr>
            </w:r>
            <w:r w:rsidR="00C21687">
              <w:rPr>
                <w:noProof/>
                <w:webHidden/>
              </w:rPr>
              <w:fldChar w:fldCharType="separate"/>
            </w:r>
            <w:r w:rsidR="006E1D9E">
              <w:rPr>
                <w:noProof/>
                <w:webHidden/>
              </w:rPr>
              <w:t>- 37 -</w:t>
            </w:r>
            <w:r w:rsidR="00C21687">
              <w:rPr>
                <w:noProof/>
                <w:webHidden/>
              </w:rPr>
              <w:fldChar w:fldCharType="end"/>
            </w:r>
          </w:hyperlink>
        </w:p>
        <w:p w14:paraId="68D666A8" w14:textId="338F00BD" w:rsidR="00C21687" w:rsidRDefault="00696E3B">
          <w:pPr>
            <w:pStyle w:val="TOC2"/>
            <w:tabs>
              <w:tab w:val="right" w:leader="dot" w:pos="10790"/>
            </w:tabs>
            <w:rPr>
              <w:rFonts w:eastAsiaTheme="minorEastAsia" w:cstheme="minorBidi"/>
              <w:smallCaps w:val="0"/>
              <w:noProof/>
              <w:sz w:val="22"/>
              <w:szCs w:val="22"/>
            </w:rPr>
          </w:pPr>
          <w:hyperlink w:anchor="_Toc137535975" w:history="1">
            <w:r w:rsidR="00C21687" w:rsidRPr="009351CB">
              <w:rPr>
                <w:rStyle w:val="Hyperlink"/>
                <w:noProof/>
              </w:rPr>
              <w:t>Fieldwork Sites</w:t>
            </w:r>
            <w:r w:rsidR="00C21687">
              <w:rPr>
                <w:noProof/>
                <w:webHidden/>
              </w:rPr>
              <w:tab/>
            </w:r>
            <w:r w:rsidR="00C21687">
              <w:rPr>
                <w:noProof/>
                <w:webHidden/>
              </w:rPr>
              <w:fldChar w:fldCharType="begin"/>
            </w:r>
            <w:r w:rsidR="00C21687">
              <w:rPr>
                <w:noProof/>
                <w:webHidden/>
              </w:rPr>
              <w:instrText xml:space="preserve"> PAGEREF _Toc137535975 \h </w:instrText>
            </w:r>
            <w:r w:rsidR="00C21687">
              <w:rPr>
                <w:noProof/>
                <w:webHidden/>
              </w:rPr>
            </w:r>
            <w:r w:rsidR="00C21687">
              <w:rPr>
                <w:noProof/>
                <w:webHidden/>
              </w:rPr>
              <w:fldChar w:fldCharType="separate"/>
            </w:r>
            <w:r w:rsidR="006E1D9E">
              <w:rPr>
                <w:noProof/>
                <w:webHidden/>
              </w:rPr>
              <w:t>- 38 -</w:t>
            </w:r>
            <w:r w:rsidR="00C21687">
              <w:rPr>
                <w:noProof/>
                <w:webHidden/>
              </w:rPr>
              <w:fldChar w:fldCharType="end"/>
            </w:r>
          </w:hyperlink>
        </w:p>
        <w:p w14:paraId="042D27AE" w14:textId="24D8512E" w:rsidR="00C21687" w:rsidRDefault="00696E3B">
          <w:pPr>
            <w:pStyle w:val="TOC2"/>
            <w:tabs>
              <w:tab w:val="right" w:leader="dot" w:pos="10790"/>
            </w:tabs>
            <w:rPr>
              <w:rFonts w:eastAsiaTheme="minorEastAsia" w:cstheme="minorBidi"/>
              <w:smallCaps w:val="0"/>
              <w:noProof/>
              <w:sz w:val="22"/>
              <w:szCs w:val="22"/>
            </w:rPr>
          </w:pPr>
          <w:hyperlink w:anchor="_Toc137535976" w:history="1">
            <w:r w:rsidR="00C21687" w:rsidRPr="009351CB">
              <w:rPr>
                <w:rStyle w:val="Hyperlink"/>
                <w:noProof/>
              </w:rPr>
              <w:t>Evaluation of Level II Fieldwork Performance</w:t>
            </w:r>
            <w:r w:rsidR="00C21687">
              <w:rPr>
                <w:noProof/>
                <w:webHidden/>
              </w:rPr>
              <w:tab/>
            </w:r>
            <w:r w:rsidR="00C21687">
              <w:rPr>
                <w:noProof/>
                <w:webHidden/>
              </w:rPr>
              <w:fldChar w:fldCharType="begin"/>
            </w:r>
            <w:r w:rsidR="00C21687">
              <w:rPr>
                <w:noProof/>
                <w:webHidden/>
              </w:rPr>
              <w:instrText xml:space="preserve"> PAGEREF _Toc137535976 \h </w:instrText>
            </w:r>
            <w:r w:rsidR="00C21687">
              <w:rPr>
                <w:noProof/>
                <w:webHidden/>
              </w:rPr>
            </w:r>
            <w:r w:rsidR="00C21687">
              <w:rPr>
                <w:noProof/>
                <w:webHidden/>
              </w:rPr>
              <w:fldChar w:fldCharType="separate"/>
            </w:r>
            <w:r w:rsidR="006E1D9E">
              <w:rPr>
                <w:noProof/>
                <w:webHidden/>
              </w:rPr>
              <w:t>- 38 -</w:t>
            </w:r>
            <w:r w:rsidR="00C21687">
              <w:rPr>
                <w:noProof/>
                <w:webHidden/>
              </w:rPr>
              <w:fldChar w:fldCharType="end"/>
            </w:r>
          </w:hyperlink>
        </w:p>
        <w:p w14:paraId="53580039" w14:textId="6F54BB55" w:rsidR="00C21687" w:rsidRDefault="00696E3B">
          <w:pPr>
            <w:pStyle w:val="TOC2"/>
            <w:tabs>
              <w:tab w:val="right" w:leader="dot" w:pos="10790"/>
            </w:tabs>
            <w:rPr>
              <w:rFonts w:eastAsiaTheme="minorEastAsia" w:cstheme="minorBidi"/>
              <w:smallCaps w:val="0"/>
              <w:noProof/>
              <w:sz w:val="22"/>
              <w:szCs w:val="22"/>
            </w:rPr>
          </w:pPr>
          <w:hyperlink w:anchor="_Toc137535977" w:history="1">
            <w:r w:rsidR="00C21687" w:rsidRPr="009351CB">
              <w:rPr>
                <w:rStyle w:val="Hyperlink"/>
                <w:noProof/>
              </w:rPr>
              <w:t>OT Program-Specific Level II Fieldwork Objectives</w:t>
            </w:r>
            <w:r w:rsidR="00C21687">
              <w:rPr>
                <w:noProof/>
                <w:webHidden/>
              </w:rPr>
              <w:tab/>
            </w:r>
            <w:r w:rsidR="00C21687">
              <w:rPr>
                <w:noProof/>
                <w:webHidden/>
              </w:rPr>
              <w:fldChar w:fldCharType="begin"/>
            </w:r>
            <w:r w:rsidR="00C21687">
              <w:rPr>
                <w:noProof/>
                <w:webHidden/>
              </w:rPr>
              <w:instrText xml:space="preserve"> PAGEREF _Toc137535977 \h </w:instrText>
            </w:r>
            <w:r w:rsidR="00C21687">
              <w:rPr>
                <w:noProof/>
                <w:webHidden/>
              </w:rPr>
            </w:r>
            <w:r w:rsidR="00C21687">
              <w:rPr>
                <w:noProof/>
                <w:webHidden/>
              </w:rPr>
              <w:fldChar w:fldCharType="separate"/>
            </w:r>
            <w:r w:rsidR="006E1D9E">
              <w:rPr>
                <w:noProof/>
                <w:webHidden/>
              </w:rPr>
              <w:t>- 38 -</w:t>
            </w:r>
            <w:r w:rsidR="00C21687">
              <w:rPr>
                <w:noProof/>
                <w:webHidden/>
              </w:rPr>
              <w:fldChar w:fldCharType="end"/>
            </w:r>
          </w:hyperlink>
        </w:p>
        <w:p w14:paraId="720D6584" w14:textId="41135E8D" w:rsidR="00C21687" w:rsidRDefault="00696E3B">
          <w:pPr>
            <w:pStyle w:val="TOC2"/>
            <w:tabs>
              <w:tab w:val="right" w:leader="dot" w:pos="10790"/>
            </w:tabs>
            <w:rPr>
              <w:rFonts w:eastAsiaTheme="minorEastAsia" w:cstheme="minorBidi"/>
              <w:smallCaps w:val="0"/>
              <w:noProof/>
              <w:sz w:val="22"/>
              <w:szCs w:val="22"/>
            </w:rPr>
          </w:pPr>
          <w:hyperlink w:anchor="_Toc137535978" w:history="1">
            <w:r w:rsidR="00C21687" w:rsidRPr="009351CB">
              <w:rPr>
                <w:rStyle w:val="Hyperlink"/>
                <w:noProof/>
              </w:rPr>
              <w:t>Fieldwork Level II Expectations</w:t>
            </w:r>
            <w:r w:rsidR="00C21687">
              <w:rPr>
                <w:noProof/>
                <w:webHidden/>
              </w:rPr>
              <w:tab/>
            </w:r>
            <w:r w:rsidR="00C21687">
              <w:rPr>
                <w:noProof/>
                <w:webHidden/>
              </w:rPr>
              <w:fldChar w:fldCharType="begin"/>
            </w:r>
            <w:r w:rsidR="00C21687">
              <w:rPr>
                <w:noProof/>
                <w:webHidden/>
              </w:rPr>
              <w:instrText xml:space="preserve"> PAGEREF _Toc137535978 \h </w:instrText>
            </w:r>
            <w:r w:rsidR="00C21687">
              <w:rPr>
                <w:noProof/>
                <w:webHidden/>
              </w:rPr>
            </w:r>
            <w:r w:rsidR="00C21687">
              <w:rPr>
                <w:noProof/>
                <w:webHidden/>
              </w:rPr>
              <w:fldChar w:fldCharType="separate"/>
            </w:r>
            <w:r w:rsidR="006E1D9E">
              <w:rPr>
                <w:noProof/>
                <w:webHidden/>
              </w:rPr>
              <w:t>- 39 -</w:t>
            </w:r>
            <w:r w:rsidR="00C21687">
              <w:rPr>
                <w:noProof/>
                <w:webHidden/>
              </w:rPr>
              <w:fldChar w:fldCharType="end"/>
            </w:r>
          </w:hyperlink>
        </w:p>
        <w:p w14:paraId="06FC7EDB" w14:textId="0A2FBE60" w:rsidR="00C21687" w:rsidRDefault="00696E3B">
          <w:pPr>
            <w:pStyle w:val="TOC3"/>
            <w:tabs>
              <w:tab w:val="right" w:leader="dot" w:pos="10790"/>
            </w:tabs>
            <w:rPr>
              <w:rFonts w:eastAsiaTheme="minorEastAsia" w:cstheme="minorBidi"/>
              <w:i w:val="0"/>
              <w:iCs w:val="0"/>
              <w:noProof/>
              <w:sz w:val="22"/>
              <w:szCs w:val="22"/>
            </w:rPr>
          </w:pPr>
          <w:hyperlink w:anchor="_Toc137535979" w:history="1">
            <w:r w:rsidR="00C21687" w:rsidRPr="009351CB">
              <w:rPr>
                <w:rStyle w:val="Hyperlink"/>
                <w:noProof/>
              </w:rPr>
              <w:t>Site Assignment Process</w:t>
            </w:r>
            <w:r w:rsidR="00C21687">
              <w:rPr>
                <w:noProof/>
                <w:webHidden/>
              </w:rPr>
              <w:tab/>
            </w:r>
            <w:r w:rsidR="00C21687">
              <w:rPr>
                <w:noProof/>
                <w:webHidden/>
              </w:rPr>
              <w:fldChar w:fldCharType="begin"/>
            </w:r>
            <w:r w:rsidR="00C21687">
              <w:rPr>
                <w:noProof/>
                <w:webHidden/>
              </w:rPr>
              <w:instrText xml:space="preserve"> PAGEREF _Toc137535979 \h </w:instrText>
            </w:r>
            <w:r w:rsidR="00C21687">
              <w:rPr>
                <w:noProof/>
                <w:webHidden/>
              </w:rPr>
            </w:r>
            <w:r w:rsidR="00C21687">
              <w:rPr>
                <w:noProof/>
                <w:webHidden/>
              </w:rPr>
              <w:fldChar w:fldCharType="separate"/>
            </w:r>
            <w:r w:rsidR="006E1D9E">
              <w:rPr>
                <w:noProof/>
                <w:webHidden/>
              </w:rPr>
              <w:t>- 39 -</w:t>
            </w:r>
            <w:r w:rsidR="00C21687">
              <w:rPr>
                <w:noProof/>
                <w:webHidden/>
              </w:rPr>
              <w:fldChar w:fldCharType="end"/>
            </w:r>
          </w:hyperlink>
        </w:p>
        <w:p w14:paraId="1F9B3B74" w14:textId="77C6F395" w:rsidR="00C21687" w:rsidRDefault="00696E3B">
          <w:pPr>
            <w:pStyle w:val="TOC3"/>
            <w:tabs>
              <w:tab w:val="right" w:leader="dot" w:pos="10790"/>
            </w:tabs>
            <w:rPr>
              <w:rFonts w:eastAsiaTheme="minorEastAsia" w:cstheme="minorBidi"/>
              <w:i w:val="0"/>
              <w:iCs w:val="0"/>
              <w:noProof/>
              <w:sz w:val="22"/>
              <w:szCs w:val="22"/>
            </w:rPr>
          </w:pPr>
          <w:hyperlink w:anchor="_Toc137535980" w:history="1">
            <w:r w:rsidR="00C21687" w:rsidRPr="009351CB">
              <w:rPr>
                <w:rStyle w:val="Hyperlink"/>
                <w:noProof/>
              </w:rPr>
              <w:t>AFWC Responsibilities</w:t>
            </w:r>
            <w:r w:rsidR="00C21687">
              <w:rPr>
                <w:noProof/>
                <w:webHidden/>
              </w:rPr>
              <w:tab/>
            </w:r>
            <w:r w:rsidR="00C21687">
              <w:rPr>
                <w:noProof/>
                <w:webHidden/>
              </w:rPr>
              <w:fldChar w:fldCharType="begin"/>
            </w:r>
            <w:r w:rsidR="00C21687">
              <w:rPr>
                <w:noProof/>
                <w:webHidden/>
              </w:rPr>
              <w:instrText xml:space="preserve"> PAGEREF _Toc137535980 \h </w:instrText>
            </w:r>
            <w:r w:rsidR="00C21687">
              <w:rPr>
                <w:noProof/>
                <w:webHidden/>
              </w:rPr>
            </w:r>
            <w:r w:rsidR="00C21687">
              <w:rPr>
                <w:noProof/>
                <w:webHidden/>
              </w:rPr>
              <w:fldChar w:fldCharType="separate"/>
            </w:r>
            <w:r w:rsidR="006E1D9E">
              <w:rPr>
                <w:noProof/>
                <w:webHidden/>
              </w:rPr>
              <w:t>- 39 -</w:t>
            </w:r>
            <w:r w:rsidR="00C21687">
              <w:rPr>
                <w:noProof/>
                <w:webHidden/>
              </w:rPr>
              <w:fldChar w:fldCharType="end"/>
            </w:r>
          </w:hyperlink>
        </w:p>
        <w:p w14:paraId="214484D8" w14:textId="6EA401F7" w:rsidR="00C21687" w:rsidRDefault="00696E3B">
          <w:pPr>
            <w:pStyle w:val="TOC3"/>
            <w:tabs>
              <w:tab w:val="right" w:leader="dot" w:pos="10790"/>
            </w:tabs>
            <w:rPr>
              <w:rFonts w:eastAsiaTheme="minorEastAsia" w:cstheme="minorBidi"/>
              <w:i w:val="0"/>
              <w:iCs w:val="0"/>
              <w:noProof/>
              <w:sz w:val="22"/>
              <w:szCs w:val="22"/>
            </w:rPr>
          </w:pPr>
          <w:hyperlink w:anchor="_Toc137535981" w:history="1">
            <w:r w:rsidR="00C21687" w:rsidRPr="009351CB">
              <w:rPr>
                <w:rStyle w:val="Hyperlink"/>
                <w:noProof/>
              </w:rPr>
              <w:t>Student Responsibilities</w:t>
            </w:r>
            <w:r w:rsidR="00C21687">
              <w:rPr>
                <w:noProof/>
                <w:webHidden/>
              </w:rPr>
              <w:tab/>
            </w:r>
            <w:r w:rsidR="00C21687">
              <w:rPr>
                <w:noProof/>
                <w:webHidden/>
              </w:rPr>
              <w:fldChar w:fldCharType="begin"/>
            </w:r>
            <w:r w:rsidR="00C21687">
              <w:rPr>
                <w:noProof/>
                <w:webHidden/>
              </w:rPr>
              <w:instrText xml:space="preserve"> PAGEREF _Toc137535981 \h </w:instrText>
            </w:r>
            <w:r w:rsidR="00C21687">
              <w:rPr>
                <w:noProof/>
                <w:webHidden/>
              </w:rPr>
            </w:r>
            <w:r w:rsidR="00C21687">
              <w:rPr>
                <w:noProof/>
                <w:webHidden/>
              </w:rPr>
              <w:fldChar w:fldCharType="separate"/>
            </w:r>
            <w:r w:rsidR="006E1D9E">
              <w:rPr>
                <w:noProof/>
                <w:webHidden/>
              </w:rPr>
              <w:t>- 40 -</w:t>
            </w:r>
            <w:r w:rsidR="00C21687">
              <w:rPr>
                <w:noProof/>
                <w:webHidden/>
              </w:rPr>
              <w:fldChar w:fldCharType="end"/>
            </w:r>
          </w:hyperlink>
        </w:p>
        <w:p w14:paraId="5CA912AE" w14:textId="1AB72981" w:rsidR="00C21687" w:rsidRDefault="00696E3B">
          <w:pPr>
            <w:pStyle w:val="TOC3"/>
            <w:tabs>
              <w:tab w:val="right" w:leader="dot" w:pos="10790"/>
            </w:tabs>
            <w:rPr>
              <w:rFonts w:eastAsiaTheme="minorEastAsia" w:cstheme="minorBidi"/>
              <w:i w:val="0"/>
              <w:iCs w:val="0"/>
              <w:noProof/>
              <w:sz w:val="22"/>
              <w:szCs w:val="22"/>
            </w:rPr>
          </w:pPr>
          <w:hyperlink w:anchor="_Toc137535982" w:history="1">
            <w:r w:rsidR="00C21687" w:rsidRPr="009351CB">
              <w:rPr>
                <w:rStyle w:val="Hyperlink"/>
                <w:noProof/>
              </w:rPr>
              <w:t>Fieldwork Educators Responsibilities</w:t>
            </w:r>
            <w:r w:rsidR="00C21687">
              <w:rPr>
                <w:noProof/>
                <w:webHidden/>
              </w:rPr>
              <w:tab/>
            </w:r>
            <w:r w:rsidR="00C21687">
              <w:rPr>
                <w:noProof/>
                <w:webHidden/>
              </w:rPr>
              <w:fldChar w:fldCharType="begin"/>
            </w:r>
            <w:r w:rsidR="00C21687">
              <w:rPr>
                <w:noProof/>
                <w:webHidden/>
              </w:rPr>
              <w:instrText xml:space="preserve"> PAGEREF _Toc137535982 \h </w:instrText>
            </w:r>
            <w:r w:rsidR="00C21687">
              <w:rPr>
                <w:noProof/>
                <w:webHidden/>
              </w:rPr>
            </w:r>
            <w:r w:rsidR="00C21687">
              <w:rPr>
                <w:noProof/>
                <w:webHidden/>
              </w:rPr>
              <w:fldChar w:fldCharType="separate"/>
            </w:r>
            <w:r w:rsidR="006E1D9E">
              <w:rPr>
                <w:noProof/>
                <w:webHidden/>
              </w:rPr>
              <w:t>- 41 -</w:t>
            </w:r>
            <w:r w:rsidR="00C21687">
              <w:rPr>
                <w:noProof/>
                <w:webHidden/>
              </w:rPr>
              <w:fldChar w:fldCharType="end"/>
            </w:r>
          </w:hyperlink>
        </w:p>
        <w:p w14:paraId="5D3E9099" w14:textId="0143114F" w:rsidR="00C21687" w:rsidRDefault="00696E3B">
          <w:pPr>
            <w:pStyle w:val="TOC3"/>
            <w:tabs>
              <w:tab w:val="right" w:leader="dot" w:pos="10790"/>
            </w:tabs>
            <w:rPr>
              <w:rFonts w:eastAsiaTheme="minorEastAsia" w:cstheme="minorBidi"/>
              <w:i w:val="0"/>
              <w:iCs w:val="0"/>
              <w:noProof/>
              <w:sz w:val="22"/>
              <w:szCs w:val="22"/>
            </w:rPr>
          </w:pPr>
          <w:hyperlink w:anchor="_Toc137535983" w:history="1">
            <w:r w:rsidR="00C21687" w:rsidRPr="009351CB">
              <w:rPr>
                <w:rStyle w:val="Hyperlink"/>
                <w:noProof/>
              </w:rPr>
              <w:t>Level II Fieldwork Failure Policy</w:t>
            </w:r>
            <w:r w:rsidR="00C21687">
              <w:rPr>
                <w:noProof/>
                <w:webHidden/>
              </w:rPr>
              <w:tab/>
            </w:r>
            <w:r w:rsidR="00C21687">
              <w:rPr>
                <w:noProof/>
                <w:webHidden/>
              </w:rPr>
              <w:fldChar w:fldCharType="begin"/>
            </w:r>
            <w:r w:rsidR="00C21687">
              <w:rPr>
                <w:noProof/>
                <w:webHidden/>
              </w:rPr>
              <w:instrText xml:space="preserve"> PAGEREF _Toc137535983 \h </w:instrText>
            </w:r>
            <w:r w:rsidR="00C21687">
              <w:rPr>
                <w:noProof/>
                <w:webHidden/>
              </w:rPr>
            </w:r>
            <w:r w:rsidR="00C21687">
              <w:rPr>
                <w:noProof/>
                <w:webHidden/>
              </w:rPr>
              <w:fldChar w:fldCharType="separate"/>
            </w:r>
            <w:r w:rsidR="006E1D9E">
              <w:rPr>
                <w:noProof/>
                <w:webHidden/>
              </w:rPr>
              <w:t>- 41 -</w:t>
            </w:r>
            <w:r w:rsidR="00C21687">
              <w:rPr>
                <w:noProof/>
                <w:webHidden/>
              </w:rPr>
              <w:fldChar w:fldCharType="end"/>
            </w:r>
          </w:hyperlink>
        </w:p>
        <w:p w14:paraId="443E334B" w14:textId="44EBEAD6" w:rsidR="00C21687" w:rsidRDefault="00696E3B">
          <w:pPr>
            <w:pStyle w:val="TOC1"/>
            <w:tabs>
              <w:tab w:val="right" w:leader="dot" w:pos="10790"/>
            </w:tabs>
            <w:rPr>
              <w:rFonts w:eastAsiaTheme="minorEastAsia" w:cstheme="minorBidi"/>
              <w:b w:val="0"/>
              <w:bCs w:val="0"/>
              <w:caps w:val="0"/>
              <w:noProof/>
              <w:sz w:val="22"/>
              <w:szCs w:val="22"/>
            </w:rPr>
          </w:pPr>
          <w:hyperlink w:anchor="_Toc137535984" w:history="1">
            <w:r w:rsidR="00C21687" w:rsidRPr="009351CB">
              <w:rPr>
                <w:rStyle w:val="Hyperlink"/>
                <w:rFonts w:cstheme="minorHAnsi"/>
                <w:noProof/>
              </w:rPr>
              <w:t>LEVEL II FIELDWORK FORMS</w:t>
            </w:r>
            <w:r w:rsidR="00C21687">
              <w:rPr>
                <w:noProof/>
                <w:webHidden/>
              </w:rPr>
              <w:tab/>
            </w:r>
            <w:r w:rsidR="00C21687">
              <w:rPr>
                <w:noProof/>
                <w:webHidden/>
              </w:rPr>
              <w:fldChar w:fldCharType="begin"/>
            </w:r>
            <w:r w:rsidR="00C21687">
              <w:rPr>
                <w:noProof/>
                <w:webHidden/>
              </w:rPr>
              <w:instrText xml:space="preserve"> PAGEREF _Toc137535984 \h </w:instrText>
            </w:r>
            <w:r w:rsidR="00C21687">
              <w:rPr>
                <w:noProof/>
                <w:webHidden/>
              </w:rPr>
            </w:r>
            <w:r w:rsidR="00C21687">
              <w:rPr>
                <w:noProof/>
                <w:webHidden/>
              </w:rPr>
              <w:fldChar w:fldCharType="separate"/>
            </w:r>
            <w:r w:rsidR="006E1D9E">
              <w:rPr>
                <w:noProof/>
                <w:webHidden/>
              </w:rPr>
              <w:t>- 44 -</w:t>
            </w:r>
            <w:r w:rsidR="00C21687">
              <w:rPr>
                <w:noProof/>
                <w:webHidden/>
              </w:rPr>
              <w:fldChar w:fldCharType="end"/>
            </w:r>
          </w:hyperlink>
        </w:p>
        <w:p w14:paraId="2142ABCD" w14:textId="02ADF3C8" w:rsidR="00C21687" w:rsidRDefault="00696E3B">
          <w:pPr>
            <w:pStyle w:val="TOC2"/>
            <w:tabs>
              <w:tab w:val="right" w:leader="dot" w:pos="10790"/>
            </w:tabs>
            <w:rPr>
              <w:rFonts w:eastAsiaTheme="minorEastAsia" w:cstheme="minorBidi"/>
              <w:smallCaps w:val="0"/>
              <w:noProof/>
              <w:sz w:val="22"/>
              <w:szCs w:val="22"/>
            </w:rPr>
          </w:pPr>
          <w:hyperlink w:anchor="_Toc137535985" w:history="1">
            <w:r w:rsidR="00C21687" w:rsidRPr="009351CB">
              <w:rPr>
                <w:rStyle w:val="Hyperlink"/>
                <w:noProof/>
              </w:rPr>
              <w:t>Student Preference Form for Fieldwork II Planning</w:t>
            </w:r>
            <w:r w:rsidR="00C21687">
              <w:rPr>
                <w:noProof/>
                <w:webHidden/>
              </w:rPr>
              <w:tab/>
            </w:r>
            <w:r w:rsidR="00C21687">
              <w:rPr>
                <w:noProof/>
                <w:webHidden/>
              </w:rPr>
              <w:fldChar w:fldCharType="begin"/>
            </w:r>
            <w:r w:rsidR="00C21687">
              <w:rPr>
                <w:noProof/>
                <w:webHidden/>
              </w:rPr>
              <w:instrText xml:space="preserve"> PAGEREF _Toc137535985 \h </w:instrText>
            </w:r>
            <w:r w:rsidR="00C21687">
              <w:rPr>
                <w:noProof/>
                <w:webHidden/>
              </w:rPr>
            </w:r>
            <w:r w:rsidR="00C21687">
              <w:rPr>
                <w:noProof/>
                <w:webHidden/>
              </w:rPr>
              <w:fldChar w:fldCharType="separate"/>
            </w:r>
            <w:r w:rsidR="006E1D9E">
              <w:rPr>
                <w:noProof/>
                <w:webHidden/>
              </w:rPr>
              <w:t>- 44 -</w:t>
            </w:r>
            <w:r w:rsidR="00C21687">
              <w:rPr>
                <w:noProof/>
                <w:webHidden/>
              </w:rPr>
              <w:fldChar w:fldCharType="end"/>
            </w:r>
          </w:hyperlink>
        </w:p>
        <w:p w14:paraId="15C58C00" w14:textId="24BE9DE3" w:rsidR="00C21687" w:rsidRDefault="00696E3B">
          <w:pPr>
            <w:pStyle w:val="TOC2"/>
            <w:tabs>
              <w:tab w:val="right" w:leader="dot" w:pos="10790"/>
            </w:tabs>
            <w:rPr>
              <w:rFonts w:eastAsiaTheme="minorEastAsia" w:cstheme="minorBidi"/>
              <w:smallCaps w:val="0"/>
              <w:noProof/>
              <w:sz w:val="22"/>
              <w:szCs w:val="22"/>
            </w:rPr>
          </w:pPr>
          <w:hyperlink w:anchor="_Toc137535986" w:history="1">
            <w:r w:rsidR="00C21687" w:rsidRPr="009351CB">
              <w:rPr>
                <w:rStyle w:val="Hyperlink"/>
                <w:noProof/>
              </w:rPr>
              <w:t>Fieldwork Experience Personal Data Sheet</w:t>
            </w:r>
            <w:r w:rsidR="00C21687">
              <w:rPr>
                <w:noProof/>
                <w:webHidden/>
              </w:rPr>
              <w:tab/>
            </w:r>
            <w:r w:rsidR="00C21687">
              <w:rPr>
                <w:noProof/>
                <w:webHidden/>
              </w:rPr>
              <w:fldChar w:fldCharType="begin"/>
            </w:r>
            <w:r w:rsidR="00C21687">
              <w:rPr>
                <w:noProof/>
                <w:webHidden/>
              </w:rPr>
              <w:instrText xml:space="preserve"> PAGEREF _Toc137535986 \h </w:instrText>
            </w:r>
            <w:r w:rsidR="00C21687">
              <w:rPr>
                <w:noProof/>
                <w:webHidden/>
              </w:rPr>
            </w:r>
            <w:r w:rsidR="00C21687">
              <w:rPr>
                <w:noProof/>
                <w:webHidden/>
              </w:rPr>
              <w:fldChar w:fldCharType="separate"/>
            </w:r>
            <w:r w:rsidR="006E1D9E">
              <w:rPr>
                <w:noProof/>
                <w:webHidden/>
              </w:rPr>
              <w:t>- 47 -</w:t>
            </w:r>
            <w:r w:rsidR="00C21687">
              <w:rPr>
                <w:noProof/>
                <w:webHidden/>
              </w:rPr>
              <w:fldChar w:fldCharType="end"/>
            </w:r>
          </w:hyperlink>
        </w:p>
        <w:p w14:paraId="56989C23" w14:textId="24DC6193" w:rsidR="00C21687" w:rsidRDefault="00696E3B">
          <w:pPr>
            <w:pStyle w:val="TOC2"/>
            <w:tabs>
              <w:tab w:val="right" w:leader="dot" w:pos="10790"/>
            </w:tabs>
            <w:rPr>
              <w:rFonts w:eastAsiaTheme="minorEastAsia" w:cstheme="minorBidi"/>
              <w:smallCaps w:val="0"/>
              <w:noProof/>
              <w:sz w:val="22"/>
              <w:szCs w:val="22"/>
            </w:rPr>
          </w:pPr>
          <w:hyperlink w:anchor="_Toc137535987" w:history="1">
            <w:r w:rsidR="00C21687" w:rsidRPr="009351CB">
              <w:rPr>
                <w:rStyle w:val="Hyperlink"/>
                <w:noProof/>
              </w:rPr>
              <w:t>Health Status/Clinical Program Training Attestation Form</w:t>
            </w:r>
            <w:r w:rsidR="00C21687">
              <w:rPr>
                <w:noProof/>
                <w:webHidden/>
              </w:rPr>
              <w:tab/>
            </w:r>
            <w:r w:rsidR="00C21687">
              <w:rPr>
                <w:noProof/>
                <w:webHidden/>
              </w:rPr>
              <w:fldChar w:fldCharType="begin"/>
            </w:r>
            <w:r w:rsidR="00C21687">
              <w:rPr>
                <w:noProof/>
                <w:webHidden/>
              </w:rPr>
              <w:instrText xml:space="preserve"> PAGEREF _Toc137535987 \h </w:instrText>
            </w:r>
            <w:r w:rsidR="00C21687">
              <w:rPr>
                <w:noProof/>
                <w:webHidden/>
              </w:rPr>
            </w:r>
            <w:r w:rsidR="00C21687">
              <w:rPr>
                <w:noProof/>
                <w:webHidden/>
              </w:rPr>
              <w:fldChar w:fldCharType="separate"/>
            </w:r>
            <w:r w:rsidR="006E1D9E">
              <w:rPr>
                <w:noProof/>
                <w:webHidden/>
              </w:rPr>
              <w:t>- 49 -</w:t>
            </w:r>
            <w:r w:rsidR="00C21687">
              <w:rPr>
                <w:noProof/>
                <w:webHidden/>
              </w:rPr>
              <w:fldChar w:fldCharType="end"/>
            </w:r>
          </w:hyperlink>
        </w:p>
        <w:p w14:paraId="37AAD723" w14:textId="2271DFE3" w:rsidR="00C21687" w:rsidRDefault="00696E3B">
          <w:pPr>
            <w:pStyle w:val="TOC2"/>
            <w:tabs>
              <w:tab w:val="right" w:leader="dot" w:pos="10790"/>
            </w:tabs>
            <w:rPr>
              <w:rFonts w:eastAsiaTheme="minorEastAsia" w:cstheme="minorBidi"/>
              <w:smallCaps w:val="0"/>
              <w:noProof/>
              <w:sz w:val="22"/>
              <w:szCs w:val="22"/>
            </w:rPr>
          </w:pPr>
          <w:hyperlink w:anchor="_Toc137535988" w:history="1">
            <w:r w:rsidR="00C21687" w:rsidRPr="009351CB">
              <w:rPr>
                <w:rStyle w:val="Hyperlink"/>
                <w:noProof/>
              </w:rPr>
              <w:t>Student/Supervisor Weekly Review</w:t>
            </w:r>
            <w:r w:rsidR="00C21687">
              <w:rPr>
                <w:noProof/>
                <w:webHidden/>
              </w:rPr>
              <w:tab/>
            </w:r>
            <w:r w:rsidR="00C21687">
              <w:rPr>
                <w:noProof/>
                <w:webHidden/>
              </w:rPr>
              <w:fldChar w:fldCharType="begin"/>
            </w:r>
            <w:r w:rsidR="00C21687">
              <w:rPr>
                <w:noProof/>
                <w:webHidden/>
              </w:rPr>
              <w:instrText xml:space="preserve"> PAGEREF _Toc137535988 \h </w:instrText>
            </w:r>
            <w:r w:rsidR="00C21687">
              <w:rPr>
                <w:noProof/>
                <w:webHidden/>
              </w:rPr>
            </w:r>
            <w:r w:rsidR="00C21687">
              <w:rPr>
                <w:noProof/>
                <w:webHidden/>
              </w:rPr>
              <w:fldChar w:fldCharType="separate"/>
            </w:r>
            <w:r w:rsidR="006E1D9E">
              <w:rPr>
                <w:noProof/>
                <w:webHidden/>
              </w:rPr>
              <w:t>- 50 -</w:t>
            </w:r>
            <w:r w:rsidR="00C21687">
              <w:rPr>
                <w:noProof/>
                <w:webHidden/>
              </w:rPr>
              <w:fldChar w:fldCharType="end"/>
            </w:r>
          </w:hyperlink>
        </w:p>
        <w:p w14:paraId="300C2D30" w14:textId="69AED217" w:rsidR="00C21687" w:rsidRDefault="00696E3B">
          <w:pPr>
            <w:pStyle w:val="TOC2"/>
            <w:tabs>
              <w:tab w:val="right" w:leader="dot" w:pos="10790"/>
            </w:tabs>
            <w:rPr>
              <w:rFonts w:eastAsiaTheme="minorEastAsia" w:cstheme="minorBidi"/>
              <w:smallCaps w:val="0"/>
              <w:noProof/>
              <w:sz w:val="22"/>
              <w:szCs w:val="22"/>
            </w:rPr>
          </w:pPr>
          <w:hyperlink w:anchor="_Toc137535989" w:history="1">
            <w:r w:rsidR="00C21687" w:rsidRPr="009351CB">
              <w:rPr>
                <w:rStyle w:val="Hyperlink"/>
                <w:noProof/>
              </w:rPr>
              <w:t>Student Evaluation of the Fieldwork Experience (SEFWE)</w:t>
            </w:r>
            <w:r w:rsidR="00C21687">
              <w:rPr>
                <w:noProof/>
                <w:webHidden/>
              </w:rPr>
              <w:tab/>
            </w:r>
            <w:r w:rsidR="00C21687">
              <w:rPr>
                <w:noProof/>
                <w:webHidden/>
              </w:rPr>
              <w:fldChar w:fldCharType="begin"/>
            </w:r>
            <w:r w:rsidR="00C21687">
              <w:rPr>
                <w:noProof/>
                <w:webHidden/>
              </w:rPr>
              <w:instrText xml:space="preserve"> PAGEREF _Toc137535989 \h </w:instrText>
            </w:r>
            <w:r w:rsidR="00C21687">
              <w:rPr>
                <w:noProof/>
                <w:webHidden/>
              </w:rPr>
            </w:r>
            <w:r w:rsidR="00C21687">
              <w:rPr>
                <w:noProof/>
                <w:webHidden/>
              </w:rPr>
              <w:fldChar w:fldCharType="separate"/>
            </w:r>
            <w:r w:rsidR="006E1D9E">
              <w:rPr>
                <w:noProof/>
                <w:webHidden/>
              </w:rPr>
              <w:t>- 51 -</w:t>
            </w:r>
            <w:r w:rsidR="00C21687">
              <w:rPr>
                <w:noProof/>
                <w:webHidden/>
              </w:rPr>
              <w:fldChar w:fldCharType="end"/>
            </w:r>
          </w:hyperlink>
        </w:p>
        <w:p w14:paraId="5E2E4B40" w14:textId="16FED209" w:rsidR="00C21687" w:rsidRDefault="00696E3B">
          <w:pPr>
            <w:pStyle w:val="TOC2"/>
            <w:tabs>
              <w:tab w:val="right" w:leader="dot" w:pos="10790"/>
            </w:tabs>
            <w:rPr>
              <w:rFonts w:eastAsiaTheme="minorEastAsia" w:cstheme="minorBidi"/>
              <w:smallCaps w:val="0"/>
              <w:noProof/>
              <w:sz w:val="22"/>
              <w:szCs w:val="22"/>
            </w:rPr>
          </w:pPr>
          <w:hyperlink w:anchor="_Toc137535990" w:history="1">
            <w:r w:rsidR="00C21687" w:rsidRPr="009351CB">
              <w:rPr>
                <w:rStyle w:val="Hyperlink"/>
                <w:noProof/>
              </w:rPr>
              <w:t>Student Evaluation of the Fieldwork Experience Form</w:t>
            </w:r>
            <w:r w:rsidR="00C21687">
              <w:rPr>
                <w:noProof/>
                <w:webHidden/>
              </w:rPr>
              <w:tab/>
            </w:r>
            <w:r w:rsidR="00C21687">
              <w:rPr>
                <w:noProof/>
                <w:webHidden/>
              </w:rPr>
              <w:fldChar w:fldCharType="begin"/>
            </w:r>
            <w:r w:rsidR="00C21687">
              <w:rPr>
                <w:noProof/>
                <w:webHidden/>
              </w:rPr>
              <w:instrText xml:space="preserve"> PAGEREF _Toc137535990 \h </w:instrText>
            </w:r>
            <w:r w:rsidR="00C21687">
              <w:rPr>
                <w:noProof/>
                <w:webHidden/>
              </w:rPr>
            </w:r>
            <w:r w:rsidR="00C21687">
              <w:rPr>
                <w:noProof/>
                <w:webHidden/>
              </w:rPr>
              <w:fldChar w:fldCharType="separate"/>
            </w:r>
            <w:r w:rsidR="006E1D9E">
              <w:rPr>
                <w:noProof/>
                <w:webHidden/>
              </w:rPr>
              <w:t>- 52 -</w:t>
            </w:r>
            <w:r w:rsidR="00C21687">
              <w:rPr>
                <w:noProof/>
                <w:webHidden/>
              </w:rPr>
              <w:fldChar w:fldCharType="end"/>
            </w:r>
          </w:hyperlink>
        </w:p>
        <w:p w14:paraId="3109B4A9" w14:textId="618D760A" w:rsidR="00C21687" w:rsidRDefault="00696E3B">
          <w:pPr>
            <w:pStyle w:val="TOC2"/>
            <w:tabs>
              <w:tab w:val="right" w:leader="dot" w:pos="10790"/>
            </w:tabs>
            <w:rPr>
              <w:rFonts w:eastAsiaTheme="minorEastAsia" w:cstheme="minorBidi"/>
              <w:smallCaps w:val="0"/>
              <w:noProof/>
              <w:sz w:val="22"/>
              <w:szCs w:val="22"/>
            </w:rPr>
          </w:pPr>
          <w:hyperlink w:anchor="_Toc137535991" w:history="1">
            <w:r w:rsidR="00C21687" w:rsidRPr="009351CB">
              <w:rPr>
                <w:rStyle w:val="Hyperlink"/>
                <w:noProof/>
              </w:rPr>
              <w:t>Occupational Therapy Process</w:t>
            </w:r>
            <w:r w:rsidR="00C21687">
              <w:rPr>
                <w:noProof/>
                <w:webHidden/>
              </w:rPr>
              <w:tab/>
            </w:r>
            <w:r w:rsidR="00C21687">
              <w:rPr>
                <w:noProof/>
                <w:webHidden/>
              </w:rPr>
              <w:fldChar w:fldCharType="begin"/>
            </w:r>
            <w:r w:rsidR="00C21687">
              <w:rPr>
                <w:noProof/>
                <w:webHidden/>
              </w:rPr>
              <w:instrText xml:space="preserve"> PAGEREF _Toc137535991 \h </w:instrText>
            </w:r>
            <w:r w:rsidR="00C21687">
              <w:rPr>
                <w:noProof/>
                <w:webHidden/>
              </w:rPr>
            </w:r>
            <w:r w:rsidR="00C21687">
              <w:rPr>
                <w:noProof/>
                <w:webHidden/>
              </w:rPr>
              <w:fldChar w:fldCharType="separate"/>
            </w:r>
            <w:r w:rsidR="006E1D9E">
              <w:rPr>
                <w:noProof/>
                <w:webHidden/>
              </w:rPr>
              <w:t>- 54 -</w:t>
            </w:r>
            <w:r w:rsidR="00C21687">
              <w:rPr>
                <w:noProof/>
                <w:webHidden/>
              </w:rPr>
              <w:fldChar w:fldCharType="end"/>
            </w:r>
          </w:hyperlink>
        </w:p>
        <w:p w14:paraId="5C648C23" w14:textId="27443A62" w:rsidR="00C21687" w:rsidRDefault="00696E3B">
          <w:pPr>
            <w:pStyle w:val="TOC2"/>
            <w:tabs>
              <w:tab w:val="right" w:leader="dot" w:pos="10790"/>
            </w:tabs>
            <w:rPr>
              <w:rFonts w:eastAsiaTheme="minorEastAsia" w:cstheme="minorBidi"/>
              <w:smallCaps w:val="0"/>
              <w:noProof/>
              <w:sz w:val="22"/>
              <w:szCs w:val="22"/>
            </w:rPr>
          </w:pPr>
          <w:hyperlink w:anchor="_Toc137535992" w:history="1">
            <w:r w:rsidR="00C21687" w:rsidRPr="009351CB">
              <w:rPr>
                <w:rStyle w:val="Hyperlink"/>
                <w:noProof/>
              </w:rPr>
              <w:t>Level II Evaluation of Student Fieldwork Experience</w:t>
            </w:r>
            <w:r w:rsidR="00C21687">
              <w:rPr>
                <w:noProof/>
                <w:webHidden/>
              </w:rPr>
              <w:tab/>
            </w:r>
            <w:r w:rsidR="00C21687">
              <w:rPr>
                <w:noProof/>
                <w:webHidden/>
              </w:rPr>
              <w:fldChar w:fldCharType="begin"/>
            </w:r>
            <w:r w:rsidR="00C21687">
              <w:rPr>
                <w:noProof/>
                <w:webHidden/>
              </w:rPr>
              <w:instrText xml:space="preserve"> PAGEREF _Toc137535992 \h </w:instrText>
            </w:r>
            <w:r w:rsidR="00C21687">
              <w:rPr>
                <w:noProof/>
                <w:webHidden/>
              </w:rPr>
            </w:r>
            <w:r w:rsidR="00C21687">
              <w:rPr>
                <w:noProof/>
                <w:webHidden/>
              </w:rPr>
              <w:fldChar w:fldCharType="separate"/>
            </w:r>
            <w:r w:rsidR="006E1D9E">
              <w:rPr>
                <w:noProof/>
                <w:webHidden/>
              </w:rPr>
              <w:t>- 63 -</w:t>
            </w:r>
            <w:r w:rsidR="00C21687">
              <w:rPr>
                <w:noProof/>
                <w:webHidden/>
              </w:rPr>
              <w:fldChar w:fldCharType="end"/>
            </w:r>
          </w:hyperlink>
        </w:p>
        <w:p w14:paraId="18610544" w14:textId="017C6AE3" w:rsidR="00C21687" w:rsidRDefault="00696E3B">
          <w:pPr>
            <w:pStyle w:val="TOC2"/>
            <w:tabs>
              <w:tab w:val="right" w:leader="dot" w:pos="10790"/>
            </w:tabs>
            <w:rPr>
              <w:rFonts w:eastAsiaTheme="minorEastAsia" w:cstheme="minorBidi"/>
              <w:smallCaps w:val="0"/>
              <w:noProof/>
              <w:sz w:val="22"/>
              <w:szCs w:val="22"/>
            </w:rPr>
          </w:pPr>
          <w:hyperlink w:anchor="_Toc137535993" w:history="1">
            <w:r w:rsidR="00C21687" w:rsidRPr="009351CB">
              <w:rPr>
                <w:rStyle w:val="Hyperlink"/>
                <w:noProof/>
              </w:rPr>
              <w:t>AOTA FWPE Form</w:t>
            </w:r>
            <w:r w:rsidR="00C21687">
              <w:rPr>
                <w:noProof/>
                <w:webHidden/>
              </w:rPr>
              <w:tab/>
            </w:r>
            <w:r w:rsidR="00C21687">
              <w:rPr>
                <w:noProof/>
                <w:webHidden/>
              </w:rPr>
              <w:fldChar w:fldCharType="begin"/>
            </w:r>
            <w:r w:rsidR="00C21687">
              <w:rPr>
                <w:noProof/>
                <w:webHidden/>
              </w:rPr>
              <w:instrText xml:space="preserve"> PAGEREF _Toc137535993 \h </w:instrText>
            </w:r>
            <w:r w:rsidR="00C21687">
              <w:rPr>
                <w:noProof/>
                <w:webHidden/>
              </w:rPr>
            </w:r>
            <w:r w:rsidR="00C21687">
              <w:rPr>
                <w:noProof/>
                <w:webHidden/>
              </w:rPr>
              <w:fldChar w:fldCharType="separate"/>
            </w:r>
            <w:r w:rsidR="006E1D9E">
              <w:rPr>
                <w:noProof/>
                <w:webHidden/>
              </w:rPr>
              <w:t>- 63 -</w:t>
            </w:r>
            <w:r w:rsidR="00C21687">
              <w:rPr>
                <w:noProof/>
                <w:webHidden/>
              </w:rPr>
              <w:fldChar w:fldCharType="end"/>
            </w:r>
          </w:hyperlink>
        </w:p>
        <w:p w14:paraId="5D13C06B" w14:textId="02A9C23B" w:rsidR="00C21687" w:rsidRDefault="00696E3B">
          <w:pPr>
            <w:pStyle w:val="TOC1"/>
            <w:tabs>
              <w:tab w:val="right" w:leader="dot" w:pos="10790"/>
            </w:tabs>
            <w:rPr>
              <w:rFonts w:eastAsiaTheme="minorEastAsia" w:cstheme="minorBidi"/>
              <w:b w:val="0"/>
              <w:bCs w:val="0"/>
              <w:caps w:val="0"/>
              <w:noProof/>
              <w:sz w:val="22"/>
              <w:szCs w:val="22"/>
            </w:rPr>
          </w:pPr>
          <w:hyperlink w:anchor="_Toc137535994" w:history="1">
            <w:r w:rsidR="00C21687" w:rsidRPr="009351CB">
              <w:rPr>
                <w:rStyle w:val="Hyperlink"/>
                <w:rFonts w:cstheme="minorHAnsi"/>
                <w:noProof/>
              </w:rPr>
              <w:t>APPENDIX</w:t>
            </w:r>
            <w:r w:rsidR="00C21687">
              <w:rPr>
                <w:noProof/>
                <w:webHidden/>
              </w:rPr>
              <w:tab/>
            </w:r>
            <w:r w:rsidR="00C21687">
              <w:rPr>
                <w:noProof/>
                <w:webHidden/>
              </w:rPr>
              <w:fldChar w:fldCharType="begin"/>
            </w:r>
            <w:r w:rsidR="00C21687">
              <w:rPr>
                <w:noProof/>
                <w:webHidden/>
              </w:rPr>
              <w:instrText xml:space="preserve"> PAGEREF _Toc137535994 \h </w:instrText>
            </w:r>
            <w:r w:rsidR="00C21687">
              <w:rPr>
                <w:noProof/>
                <w:webHidden/>
              </w:rPr>
            </w:r>
            <w:r w:rsidR="00C21687">
              <w:rPr>
                <w:noProof/>
                <w:webHidden/>
              </w:rPr>
              <w:fldChar w:fldCharType="separate"/>
            </w:r>
            <w:r w:rsidR="006E1D9E">
              <w:rPr>
                <w:noProof/>
                <w:webHidden/>
              </w:rPr>
              <w:t>- 70 -</w:t>
            </w:r>
            <w:r w:rsidR="00C21687">
              <w:rPr>
                <w:noProof/>
                <w:webHidden/>
              </w:rPr>
              <w:fldChar w:fldCharType="end"/>
            </w:r>
          </w:hyperlink>
        </w:p>
        <w:p w14:paraId="59C9A3FC" w14:textId="4F37326A" w:rsidR="00C21687" w:rsidRDefault="00696E3B">
          <w:pPr>
            <w:pStyle w:val="TOC2"/>
            <w:tabs>
              <w:tab w:val="right" w:leader="dot" w:pos="10790"/>
            </w:tabs>
            <w:rPr>
              <w:rFonts w:eastAsiaTheme="minorEastAsia" w:cstheme="minorBidi"/>
              <w:smallCaps w:val="0"/>
              <w:noProof/>
              <w:sz w:val="22"/>
              <w:szCs w:val="22"/>
            </w:rPr>
          </w:pPr>
          <w:hyperlink w:anchor="_Toc137535995" w:history="1">
            <w:r w:rsidR="00C21687" w:rsidRPr="009351CB">
              <w:rPr>
                <w:rStyle w:val="Hyperlink"/>
                <w:noProof/>
              </w:rPr>
              <w:t>Student Requirements for Fieldwork Participation</w:t>
            </w:r>
            <w:r w:rsidR="00C21687">
              <w:rPr>
                <w:noProof/>
                <w:webHidden/>
              </w:rPr>
              <w:tab/>
            </w:r>
            <w:r w:rsidR="00C21687">
              <w:rPr>
                <w:noProof/>
                <w:webHidden/>
              </w:rPr>
              <w:fldChar w:fldCharType="begin"/>
            </w:r>
            <w:r w:rsidR="00C21687">
              <w:rPr>
                <w:noProof/>
                <w:webHidden/>
              </w:rPr>
              <w:instrText xml:space="preserve"> PAGEREF _Toc137535995 \h </w:instrText>
            </w:r>
            <w:r w:rsidR="00C21687">
              <w:rPr>
                <w:noProof/>
                <w:webHidden/>
              </w:rPr>
            </w:r>
            <w:r w:rsidR="00C21687">
              <w:rPr>
                <w:noProof/>
                <w:webHidden/>
              </w:rPr>
              <w:fldChar w:fldCharType="separate"/>
            </w:r>
            <w:r w:rsidR="006E1D9E">
              <w:rPr>
                <w:noProof/>
                <w:webHidden/>
              </w:rPr>
              <w:t>- 70 -</w:t>
            </w:r>
            <w:r w:rsidR="00C21687">
              <w:rPr>
                <w:noProof/>
                <w:webHidden/>
              </w:rPr>
              <w:fldChar w:fldCharType="end"/>
            </w:r>
          </w:hyperlink>
        </w:p>
        <w:p w14:paraId="27A4CF98" w14:textId="7BCC124E" w:rsidR="00C21687" w:rsidRDefault="00696E3B">
          <w:pPr>
            <w:pStyle w:val="TOC3"/>
            <w:tabs>
              <w:tab w:val="right" w:leader="dot" w:pos="10790"/>
            </w:tabs>
            <w:rPr>
              <w:rFonts w:eastAsiaTheme="minorEastAsia" w:cstheme="minorBidi"/>
              <w:i w:val="0"/>
              <w:iCs w:val="0"/>
              <w:noProof/>
              <w:sz w:val="22"/>
              <w:szCs w:val="22"/>
            </w:rPr>
          </w:pPr>
          <w:hyperlink w:anchor="_Toc137535996" w:history="1">
            <w:r w:rsidR="00C21687" w:rsidRPr="009351CB">
              <w:rPr>
                <w:rStyle w:val="Hyperlink"/>
                <w:rFonts w:asciiTheme="majorHAnsi" w:hAnsiTheme="majorHAnsi"/>
                <w:noProof/>
              </w:rPr>
              <w:t>A.  Student Immunization Requirements</w:t>
            </w:r>
            <w:r w:rsidR="00C21687">
              <w:rPr>
                <w:noProof/>
                <w:webHidden/>
              </w:rPr>
              <w:tab/>
            </w:r>
            <w:r w:rsidR="00C21687">
              <w:rPr>
                <w:noProof/>
                <w:webHidden/>
              </w:rPr>
              <w:fldChar w:fldCharType="begin"/>
            </w:r>
            <w:r w:rsidR="00C21687">
              <w:rPr>
                <w:noProof/>
                <w:webHidden/>
              </w:rPr>
              <w:instrText xml:space="preserve"> PAGEREF _Toc137535996 \h </w:instrText>
            </w:r>
            <w:r w:rsidR="00C21687">
              <w:rPr>
                <w:noProof/>
                <w:webHidden/>
              </w:rPr>
            </w:r>
            <w:r w:rsidR="00C21687">
              <w:rPr>
                <w:noProof/>
                <w:webHidden/>
              </w:rPr>
              <w:fldChar w:fldCharType="separate"/>
            </w:r>
            <w:r w:rsidR="006E1D9E">
              <w:rPr>
                <w:noProof/>
                <w:webHidden/>
              </w:rPr>
              <w:t>- 70 -</w:t>
            </w:r>
            <w:r w:rsidR="00C21687">
              <w:rPr>
                <w:noProof/>
                <w:webHidden/>
              </w:rPr>
              <w:fldChar w:fldCharType="end"/>
            </w:r>
          </w:hyperlink>
        </w:p>
        <w:p w14:paraId="78BCB3E9" w14:textId="69B1BB60" w:rsidR="00C21687" w:rsidRDefault="00696E3B">
          <w:pPr>
            <w:pStyle w:val="TOC3"/>
            <w:tabs>
              <w:tab w:val="right" w:leader="dot" w:pos="10790"/>
            </w:tabs>
            <w:rPr>
              <w:rFonts w:eastAsiaTheme="minorEastAsia" w:cstheme="minorBidi"/>
              <w:i w:val="0"/>
              <w:iCs w:val="0"/>
              <w:noProof/>
              <w:sz w:val="22"/>
              <w:szCs w:val="22"/>
            </w:rPr>
          </w:pPr>
          <w:hyperlink w:anchor="_Toc137535997" w:history="1">
            <w:r w:rsidR="00C21687" w:rsidRPr="009351CB">
              <w:rPr>
                <w:rStyle w:val="Hyperlink"/>
                <w:noProof/>
              </w:rPr>
              <w:t>B.   Applicability, Documentation and Enforcement of Immunizations</w:t>
            </w:r>
            <w:r w:rsidR="00C21687">
              <w:rPr>
                <w:noProof/>
                <w:webHidden/>
              </w:rPr>
              <w:tab/>
            </w:r>
            <w:r w:rsidR="00C21687">
              <w:rPr>
                <w:noProof/>
                <w:webHidden/>
              </w:rPr>
              <w:fldChar w:fldCharType="begin"/>
            </w:r>
            <w:r w:rsidR="00C21687">
              <w:rPr>
                <w:noProof/>
                <w:webHidden/>
              </w:rPr>
              <w:instrText xml:space="preserve"> PAGEREF _Toc137535997 \h </w:instrText>
            </w:r>
            <w:r w:rsidR="00C21687">
              <w:rPr>
                <w:noProof/>
                <w:webHidden/>
              </w:rPr>
            </w:r>
            <w:r w:rsidR="00C21687">
              <w:rPr>
                <w:noProof/>
                <w:webHidden/>
              </w:rPr>
              <w:fldChar w:fldCharType="separate"/>
            </w:r>
            <w:r w:rsidR="006E1D9E">
              <w:rPr>
                <w:noProof/>
                <w:webHidden/>
              </w:rPr>
              <w:t>- 71 -</w:t>
            </w:r>
            <w:r w:rsidR="00C21687">
              <w:rPr>
                <w:noProof/>
                <w:webHidden/>
              </w:rPr>
              <w:fldChar w:fldCharType="end"/>
            </w:r>
          </w:hyperlink>
        </w:p>
        <w:p w14:paraId="7A4EEC99" w14:textId="3A501D78" w:rsidR="00C21687" w:rsidRDefault="00696E3B">
          <w:pPr>
            <w:pStyle w:val="TOC3"/>
            <w:tabs>
              <w:tab w:val="right" w:leader="dot" w:pos="10790"/>
            </w:tabs>
            <w:rPr>
              <w:rFonts w:eastAsiaTheme="minorEastAsia" w:cstheme="minorBidi"/>
              <w:i w:val="0"/>
              <w:iCs w:val="0"/>
              <w:noProof/>
              <w:sz w:val="22"/>
              <w:szCs w:val="22"/>
            </w:rPr>
          </w:pPr>
          <w:hyperlink w:anchor="_Toc137535998" w:history="1">
            <w:r w:rsidR="00C21687" w:rsidRPr="009351CB">
              <w:rPr>
                <w:rStyle w:val="Hyperlink"/>
                <w:noProof/>
              </w:rPr>
              <w:t>C.   Additional Fieldwork Placement Requirements</w:t>
            </w:r>
            <w:r w:rsidR="00C21687">
              <w:rPr>
                <w:noProof/>
                <w:webHidden/>
              </w:rPr>
              <w:tab/>
            </w:r>
            <w:r w:rsidR="00C21687">
              <w:rPr>
                <w:noProof/>
                <w:webHidden/>
              </w:rPr>
              <w:fldChar w:fldCharType="begin"/>
            </w:r>
            <w:r w:rsidR="00C21687">
              <w:rPr>
                <w:noProof/>
                <w:webHidden/>
              </w:rPr>
              <w:instrText xml:space="preserve"> PAGEREF _Toc137535998 \h </w:instrText>
            </w:r>
            <w:r w:rsidR="00C21687">
              <w:rPr>
                <w:noProof/>
                <w:webHidden/>
              </w:rPr>
            </w:r>
            <w:r w:rsidR="00C21687">
              <w:rPr>
                <w:noProof/>
                <w:webHidden/>
              </w:rPr>
              <w:fldChar w:fldCharType="separate"/>
            </w:r>
            <w:r w:rsidR="006E1D9E">
              <w:rPr>
                <w:noProof/>
                <w:webHidden/>
              </w:rPr>
              <w:t>- 71 -</w:t>
            </w:r>
            <w:r w:rsidR="00C21687">
              <w:rPr>
                <w:noProof/>
                <w:webHidden/>
              </w:rPr>
              <w:fldChar w:fldCharType="end"/>
            </w:r>
          </w:hyperlink>
        </w:p>
        <w:p w14:paraId="15296293" w14:textId="40D7ACA2" w:rsidR="00A91FDC" w:rsidRDefault="00A91FDC">
          <w:r>
            <w:rPr>
              <w:b/>
              <w:bCs/>
              <w:noProof/>
            </w:rPr>
            <w:fldChar w:fldCharType="end"/>
          </w:r>
        </w:p>
      </w:sdtContent>
    </w:sdt>
    <w:p w14:paraId="12ADA5EA" w14:textId="0F328641" w:rsidR="00F827F8" w:rsidRPr="00F827F8" w:rsidRDefault="00F827F8">
      <w:pPr>
        <w:spacing w:after="0" w:line="240" w:lineRule="auto"/>
        <w:rPr>
          <w:rFonts w:ascii="Times New Roman" w:hAnsi="Times New Roman"/>
          <w:sz w:val="24"/>
          <w:szCs w:val="24"/>
        </w:rPr>
      </w:pPr>
      <w:r>
        <w:rPr>
          <w:rFonts w:asciiTheme="minorHAnsi" w:hAnsiTheme="minorHAnsi" w:cstheme="minorHAnsi"/>
          <w:color w:val="681E2E"/>
          <w:sz w:val="28"/>
          <w:szCs w:val="28"/>
        </w:rPr>
        <w:br w:type="page"/>
      </w:r>
    </w:p>
    <w:p w14:paraId="323AA788" w14:textId="233711AC" w:rsidR="00701DA0" w:rsidRPr="00D421AB" w:rsidRDefault="00701DA0" w:rsidP="00553573">
      <w:pPr>
        <w:pStyle w:val="Heading1"/>
        <w:ind w:left="0"/>
        <w:jc w:val="center"/>
        <w:rPr>
          <w:rFonts w:asciiTheme="minorHAnsi" w:hAnsiTheme="minorHAnsi" w:cstheme="minorHAnsi"/>
          <w:color w:val="681E2E"/>
          <w:sz w:val="28"/>
          <w:szCs w:val="28"/>
        </w:rPr>
      </w:pPr>
      <w:bookmarkStart w:id="0" w:name="_Toc69296368"/>
      <w:bookmarkStart w:id="1" w:name="_Toc137535926"/>
      <w:r w:rsidRPr="00D421AB">
        <w:rPr>
          <w:rFonts w:asciiTheme="minorHAnsi" w:hAnsiTheme="minorHAnsi" w:cstheme="minorHAnsi"/>
          <w:color w:val="681E2E"/>
          <w:sz w:val="28"/>
          <w:szCs w:val="28"/>
        </w:rPr>
        <w:lastRenderedPageBreak/>
        <w:t>PREFACE</w:t>
      </w:r>
      <w:bookmarkEnd w:id="0"/>
      <w:bookmarkEnd w:id="1"/>
    </w:p>
    <w:p w14:paraId="0F9F4099" w14:textId="77777777" w:rsidR="0021034D" w:rsidRPr="00B2104B" w:rsidRDefault="0021034D" w:rsidP="0021034D">
      <w:pPr>
        <w:pBdr>
          <w:bottom w:val="single" w:sz="18" w:space="1" w:color="auto"/>
        </w:pBdr>
        <w:rPr>
          <w:rFonts w:ascii="Rockwell" w:hAnsi="Rockwell"/>
          <w:b/>
          <w:color w:val="681E2E"/>
          <w:sz w:val="24"/>
          <w:szCs w:val="24"/>
        </w:rPr>
      </w:pPr>
    </w:p>
    <w:p w14:paraId="3C2E85F4" w14:textId="7BD74A27" w:rsidR="00701DA0" w:rsidRPr="0037500C" w:rsidRDefault="00701DA0">
      <w:pPr>
        <w:rPr>
          <w:rFonts w:cs="Calibri"/>
          <w:sz w:val="24"/>
          <w:szCs w:val="24"/>
        </w:rPr>
      </w:pPr>
      <w:r w:rsidRPr="000A20B1">
        <w:rPr>
          <w:rFonts w:cs="Calibri"/>
          <w:sz w:val="24"/>
          <w:szCs w:val="24"/>
        </w:rPr>
        <w:t xml:space="preserve">Information in this manual is provided to help Occupational Therapy students prepare for fieldwork experiences and to provide the foundation from which </w:t>
      </w:r>
      <w:r w:rsidR="107B4731" w:rsidRPr="000A20B1">
        <w:rPr>
          <w:rFonts w:cs="Calibri"/>
          <w:sz w:val="24"/>
          <w:szCs w:val="24"/>
        </w:rPr>
        <w:t>F</w:t>
      </w:r>
      <w:r w:rsidRPr="000A20B1">
        <w:rPr>
          <w:rFonts w:cs="Calibri"/>
          <w:sz w:val="24"/>
          <w:szCs w:val="24"/>
        </w:rPr>
        <w:t xml:space="preserve">ieldwork </w:t>
      </w:r>
      <w:r w:rsidR="3D0B3D6D" w:rsidRPr="000A20B1">
        <w:rPr>
          <w:rFonts w:cs="Calibri"/>
          <w:sz w:val="24"/>
          <w:szCs w:val="24"/>
        </w:rPr>
        <w:t>E</w:t>
      </w:r>
      <w:r w:rsidRPr="000A20B1">
        <w:rPr>
          <w:rFonts w:cs="Calibri"/>
          <w:sz w:val="24"/>
          <w:szCs w:val="24"/>
        </w:rPr>
        <w:t xml:space="preserve">ducators and the </w:t>
      </w:r>
      <w:r w:rsidR="00ED597C" w:rsidRPr="000A20B1">
        <w:rPr>
          <w:rFonts w:cs="Calibri"/>
          <w:sz w:val="24"/>
          <w:szCs w:val="24"/>
        </w:rPr>
        <w:t>O</w:t>
      </w:r>
      <w:r w:rsidRPr="000A20B1">
        <w:rPr>
          <w:rFonts w:cs="Calibri"/>
          <w:sz w:val="24"/>
          <w:szCs w:val="24"/>
        </w:rPr>
        <w:t xml:space="preserve">ccupational </w:t>
      </w:r>
      <w:r w:rsidR="00ED597C" w:rsidRPr="000A20B1">
        <w:rPr>
          <w:rFonts w:cs="Calibri"/>
          <w:sz w:val="24"/>
          <w:szCs w:val="24"/>
        </w:rPr>
        <w:t>T</w:t>
      </w:r>
      <w:r w:rsidRPr="000A20B1">
        <w:rPr>
          <w:rFonts w:cs="Calibri"/>
          <w:sz w:val="24"/>
          <w:szCs w:val="24"/>
        </w:rPr>
        <w:t xml:space="preserve">herapy </w:t>
      </w:r>
      <w:r w:rsidR="00ED597C" w:rsidRPr="000A20B1">
        <w:rPr>
          <w:rFonts w:cs="Calibri"/>
          <w:sz w:val="24"/>
          <w:szCs w:val="24"/>
        </w:rPr>
        <w:t>P</w:t>
      </w:r>
      <w:r w:rsidRPr="000A20B1">
        <w:rPr>
          <w:rFonts w:cs="Calibri"/>
          <w:sz w:val="24"/>
          <w:szCs w:val="24"/>
        </w:rPr>
        <w:t xml:space="preserve">rogram can begin a collaborative relationship to prepare future professional </w:t>
      </w:r>
      <w:r w:rsidR="63D9BF97" w:rsidRPr="000A20B1">
        <w:rPr>
          <w:rFonts w:cs="Calibri"/>
          <w:sz w:val="24"/>
          <w:szCs w:val="24"/>
        </w:rPr>
        <w:t>O</w:t>
      </w:r>
      <w:r w:rsidRPr="000A20B1">
        <w:rPr>
          <w:rFonts w:cs="Calibri"/>
          <w:sz w:val="24"/>
          <w:szCs w:val="24"/>
        </w:rPr>
        <w:t xml:space="preserve">ccupational </w:t>
      </w:r>
      <w:r w:rsidR="72A93550" w:rsidRPr="000A20B1">
        <w:rPr>
          <w:rFonts w:cs="Calibri"/>
          <w:sz w:val="24"/>
          <w:szCs w:val="24"/>
        </w:rPr>
        <w:t>T</w:t>
      </w:r>
      <w:r w:rsidRPr="000A20B1">
        <w:rPr>
          <w:rFonts w:cs="Calibri"/>
          <w:sz w:val="24"/>
          <w:szCs w:val="24"/>
        </w:rPr>
        <w:t>herapists through the academic and fieldwork education process.</w:t>
      </w:r>
    </w:p>
    <w:p w14:paraId="5FD5C25F" w14:textId="4EC455A7" w:rsidR="00701DA0" w:rsidRDefault="00701DA0">
      <w:pPr>
        <w:rPr>
          <w:rFonts w:cs="Calibri"/>
          <w:sz w:val="24"/>
          <w:szCs w:val="24"/>
        </w:rPr>
      </w:pPr>
      <w:r w:rsidRPr="0037500C">
        <w:rPr>
          <w:rFonts w:cs="Calibri"/>
          <w:sz w:val="24"/>
          <w:szCs w:val="24"/>
        </w:rPr>
        <w:t>Missouri State University, the Occupational Therapy Program Director, faculty, and staff welcome comments and suggestions for improving all areas of the academic and fieldwork process.</w:t>
      </w:r>
    </w:p>
    <w:p w14:paraId="5FE929F0" w14:textId="77777777" w:rsidR="00626251" w:rsidRDefault="00626251">
      <w:pPr>
        <w:rPr>
          <w:rFonts w:cs="Calibri"/>
          <w:sz w:val="24"/>
          <w:szCs w:val="24"/>
        </w:rPr>
      </w:pPr>
    </w:p>
    <w:p w14:paraId="46171A55" w14:textId="76118E3F" w:rsidR="00626251" w:rsidRPr="000017F9" w:rsidRDefault="000017F9" w:rsidP="000017F9">
      <w:pPr>
        <w:jc w:val="right"/>
        <w:rPr>
          <w:rFonts w:cs="Calibri"/>
          <w:sz w:val="20"/>
          <w:szCs w:val="20"/>
        </w:rPr>
      </w:pPr>
      <w:r w:rsidRPr="000017F9">
        <w:rPr>
          <w:rFonts w:cs="Calibri"/>
          <w:sz w:val="20"/>
          <w:szCs w:val="20"/>
        </w:rPr>
        <w:t>Created</w:t>
      </w:r>
      <w:r w:rsidR="00626251" w:rsidRPr="000017F9">
        <w:rPr>
          <w:rFonts w:cs="Calibri"/>
          <w:sz w:val="20"/>
          <w:szCs w:val="20"/>
        </w:rPr>
        <w:t xml:space="preserve"> </w:t>
      </w:r>
      <w:r w:rsidR="00D63F61" w:rsidRPr="000017F9">
        <w:rPr>
          <w:rFonts w:cs="Calibri"/>
          <w:sz w:val="20"/>
          <w:szCs w:val="20"/>
        </w:rPr>
        <w:t>June 2017</w:t>
      </w:r>
      <w:r w:rsidRPr="000017F9">
        <w:rPr>
          <w:rFonts w:cs="Calibri"/>
          <w:sz w:val="20"/>
          <w:szCs w:val="20"/>
        </w:rPr>
        <w:t>, revised June 2023</w:t>
      </w:r>
    </w:p>
    <w:p w14:paraId="268EA376" w14:textId="79FC17C5" w:rsidR="00B2104B" w:rsidRPr="00026486" w:rsidRDefault="00701DA0" w:rsidP="00026486">
      <w:pPr>
        <w:pStyle w:val="Heading1"/>
        <w:ind w:left="0"/>
        <w:jc w:val="center"/>
        <w:rPr>
          <w:rFonts w:asciiTheme="minorHAnsi" w:hAnsiTheme="minorHAnsi" w:cstheme="minorHAnsi"/>
        </w:rPr>
      </w:pPr>
      <w:r w:rsidRPr="00701DA0">
        <w:rPr>
          <w:rFonts w:ascii="Times New Roman" w:hAnsi="Times New Roman"/>
        </w:rPr>
        <w:br w:type="page"/>
      </w:r>
      <w:bookmarkStart w:id="2" w:name="_Toc69296369"/>
      <w:bookmarkStart w:id="3" w:name="_Toc137535927"/>
      <w:r w:rsidR="00B2104B" w:rsidRPr="00026486">
        <w:rPr>
          <w:rFonts w:asciiTheme="minorHAnsi" w:hAnsiTheme="minorHAnsi" w:cstheme="minorHAnsi"/>
          <w:color w:val="681E2E"/>
          <w:sz w:val="28"/>
          <w:szCs w:val="28"/>
        </w:rPr>
        <w:lastRenderedPageBreak/>
        <w:t>GENERAL PROGRAM CONTACT INFORMATION</w:t>
      </w:r>
      <w:bookmarkEnd w:id="2"/>
      <w:bookmarkEnd w:id="3"/>
    </w:p>
    <w:p w14:paraId="5728DAB3" w14:textId="77777777" w:rsidR="00026486" w:rsidRDefault="00026486" w:rsidP="00B2104B">
      <w:pPr>
        <w:pBdr>
          <w:bottom w:val="thickThinLargeGap" w:sz="24" w:space="1" w:color="auto"/>
        </w:pBdr>
        <w:jc w:val="center"/>
        <w:rPr>
          <w:rFonts w:ascii="Rockwell" w:hAnsi="Rockwell"/>
          <w:color w:val="681E2E"/>
          <w:sz w:val="24"/>
          <w:szCs w:val="24"/>
        </w:rPr>
      </w:pPr>
    </w:p>
    <w:p w14:paraId="49219D64" w14:textId="77777777" w:rsidR="00B2104B" w:rsidRPr="0037500C" w:rsidRDefault="00B2104B">
      <w:pPr>
        <w:rPr>
          <w:rFonts w:cs="Calibri"/>
          <w:sz w:val="24"/>
          <w:szCs w:val="24"/>
        </w:rPr>
      </w:pPr>
      <w:r w:rsidRPr="0037500C">
        <w:rPr>
          <w:rFonts w:cs="Calibri"/>
          <w:sz w:val="24"/>
          <w:szCs w:val="24"/>
        </w:rPr>
        <w:t>Missouri State University</w:t>
      </w:r>
    </w:p>
    <w:p w14:paraId="299FCFA9" w14:textId="4514F3D4" w:rsidR="009C6D12" w:rsidRPr="0037500C" w:rsidRDefault="009C6D12">
      <w:pPr>
        <w:rPr>
          <w:rFonts w:cs="Calibri"/>
          <w:sz w:val="24"/>
          <w:szCs w:val="24"/>
        </w:rPr>
      </w:pPr>
      <w:r w:rsidRPr="0037500C">
        <w:rPr>
          <w:rFonts w:cs="Calibri"/>
          <w:sz w:val="24"/>
          <w:szCs w:val="24"/>
        </w:rPr>
        <w:t>Occupational Therapy Program</w:t>
      </w:r>
    </w:p>
    <w:p w14:paraId="72EE4110" w14:textId="77777777" w:rsidR="00B2104B" w:rsidRPr="0037500C" w:rsidRDefault="00B2104B">
      <w:pPr>
        <w:rPr>
          <w:rFonts w:cs="Calibri"/>
          <w:sz w:val="24"/>
          <w:szCs w:val="24"/>
        </w:rPr>
      </w:pPr>
      <w:r w:rsidRPr="0037500C">
        <w:rPr>
          <w:rFonts w:cs="Calibri"/>
          <w:sz w:val="24"/>
          <w:szCs w:val="24"/>
        </w:rPr>
        <w:t>O’Reilly Clinical Health Sciences Center</w:t>
      </w:r>
    </w:p>
    <w:p w14:paraId="3942E545" w14:textId="448C8E65" w:rsidR="00B2104B" w:rsidRPr="0037500C" w:rsidRDefault="00ED597C">
      <w:pPr>
        <w:rPr>
          <w:rFonts w:cs="Calibri"/>
          <w:sz w:val="24"/>
          <w:szCs w:val="24"/>
        </w:rPr>
      </w:pPr>
      <w:r>
        <w:rPr>
          <w:rFonts w:cs="Calibri"/>
          <w:sz w:val="24"/>
          <w:szCs w:val="24"/>
        </w:rPr>
        <w:t>640 E</w:t>
      </w:r>
      <w:r w:rsidR="00B2104B" w:rsidRPr="0037500C">
        <w:rPr>
          <w:rFonts w:cs="Calibri"/>
          <w:sz w:val="24"/>
          <w:szCs w:val="24"/>
        </w:rPr>
        <w:t xml:space="preserve">. </w:t>
      </w:r>
      <w:r>
        <w:rPr>
          <w:rFonts w:cs="Calibri"/>
          <w:sz w:val="24"/>
          <w:szCs w:val="24"/>
        </w:rPr>
        <w:t xml:space="preserve">Cherry St. </w:t>
      </w:r>
    </w:p>
    <w:p w14:paraId="5662559E" w14:textId="77777777" w:rsidR="00B2104B" w:rsidRPr="0037500C" w:rsidRDefault="00B2104B">
      <w:pPr>
        <w:rPr>
          <w:rFonts w:cs="Calibri"/>
          <w:sz w:val="24"/>
          <w:szCs w:val="24"/>
        </w:rPr>
      </w:pPr>
      <w:r w:rsidRPr="0037500C">
        <w:rPr>
          <w:rFonts w:cs="Calibri"/>
          <w:sz w:val="24"/>
          <w:szCs w:val="24"/>
        </w:rPr>
        <w:t>Springfield, MO 65897</w:t>
      </w:r>
    </w:p>
    <w:p w14:paraId="157B682A" w14:textId="71C64E4F" w:rsidR="00B2104B" w:rsidRPr="0037500C" w:rsidRDefault="4DDAF9D0">
      <w:pPr>
        <w:rPr>
          <w:rFonts w:cs="Calibri"/>
          <w:sz w:val="24"/>
          <w:szCs w:val="24"/>
        </w:rPr>
      </w:pPr>
      <w:r w:rsidRPr="000A20B1">
        <w:rPr>
          <w:rFonts w:cs="Calibri"/>
          <w:sz w:val="24"/>
          <w:szCs w:val="24"/>
        </w:rPr>
        <w:t xml:space="preserve">Phone: </w:t>
      </w:r>
      <w:r w:rsidR="00B2104B" w:rsidRPr="000A20B1">
        <w:rPr>
          <w:rFonts w:cs="Calibri"/>
          <w:sz w:val="24"/>
          <w:szCs w:val="24"/>
        </w:rPr>
        <w:t>417-836-</w:t>
      </w:r>
      <w:r w:rsidR="00C76864" w:rsidRPr="000A20B1">
        <w:rPr>
          <w:rFonts w:cs="Calibri"/>
          <w:sz w:val="24"/>
          <w:szCs w:val="24"/>
        </w:rPr>
        <w:t>6109</w:t>
      </w:r>
      <w:r w:rsidR="00B2104B" w:rsidRPr="000A20B1">
        <w:rPr>
          <w:rFonts w:cs="Calibri"/>
          <w:sz w:val="24"/>
          <w:szCs w:val="24"/>
        </w:rPr>
        <w:t xml:space="preserve"> </w:t>
      </w:r>
    </w:p>
    <w:p w14:paraId="0C1805B8" w14:textId="44DEFDBE" w:rsidR="1566AC19" w:rsidRDefault="1566AC19" w:rsidP="000A20B1">
      <w:pPr>
        <w:rPr>
          <w:rFonts w:cs="Calibri"/>
          <w:sz w:val="24"/>
          <w:szCs w:val="24"/>
        </w:rPr>
      </w:pPr>
      <w:r w:rsidRPr="000A20B1">
        <w:rPr>
          <w:rFonts w:cs="Calibri"/>
          <w:sz w:val="24"/>
          <w:szCs w:val="24"/>
        </w:rPr>
        <w:t>Fax: 417-836-6208</w:t>
      </w:r>
    </w:p>
    <w:p w14:paraId="3A57DDF6" w14:textId="53BA1CB2" w:rsidR="00B2104B" w:rsidRPr="004874EF" w:rsidRDefault="00B2104B" w:rsidP="000A20B1">
      <w:pPr>
        <w:pStyle w:val="Heading1"/>
        <w:ind w:left="0"/>
        <w:jc w:val="center"/>
        <w:rPr>
          <w:rFonts w:asciiTheme="minorHAnsi" w:hAnsiTheme="minorHAnsi" w:cstheme="minorBidi"/>
          <w:color w:val="681E2E"/>
          <w:sz w:val="28"/>
          <w:szCs w:val="28"/>
        </w:rPr>
      </w:pPr>
      <w:bookmarkStart w:id="4" w:name="_Toc137535928"/>
      <w:r w:rsidRPr="000A20B1">
        <w:rPr>
          <w:rFonts w:asciiTheme="minorHAnsi" w:hAnsiTheme="minorHAnsi" w:cstheme="minorBidi"/>
          <w:color w:val="681E2E"/>
          <w:sz w:val="28"/>
          <w:szCs w:val="28"/>
        </w:rPr>
        <w:t>OCCUPATIONAL THERAPY FACULTY</w:t>
      </w:r>
      <w:bookmarkEnd w:id="4"/>
    </w:p>
    <w:p w14:paraId="57EB03E0" w14:textId="77777777" w:rsidR="00B2104B" w:rsidRPr="0037500C" w:rsidRDefault="001A4FDD" w:rsidP="001A4FDD">
      <w:pPr>
        <w:rPr>
          <w:rFonts w:cs="Calibri"/>
          <w:color w:val="681E2E"/>
          <w:sz w:val="24"/>
          <w:szCs w:val="24"/>
        </w:rPr>
      </w:pPr>
      <w:r w:rsidRPr="0037500C">
        <w:rPr>
          <w:rFonts w:cs="Calibri"/>
          <w:color w:val="681E2E"/>
          <w:sz w:val="24"/>
          <w:szCs w:val="24"/>
        </w:rPr>
        <w:t>Program Director:</w:t>
      </w:r>
    </w:p>
    <w:p w14:paraId="6E009C96" w14:textId="331DE88B" w:rsidR="001A4FDD" w:rsidRPr="0037500C" w:rsidRDefault="001A4FDD" w:rsidP="008C60AA">
      <w:pPr>
        <w:spacing w:after="0"/>
        <w:rPr>
          <w:rFonts w:cs="Calibri"/>
          <w:color w:val="681E2E"/>
          <w:sz w:val="24"/>
          <w:szCs w:val="24"/>
        </w:rPr>
      </w:pPr>
      <w:r w:rsidRPr="0037500C">
        <w:rPr>
          <w:rFonts w:cs="Calibri"/>
          <w:color w:val="681E2E"/>
          <w:sz w:val="24"/>
          <w:szCs w:val="24"/>
        </w:rPr>
        <w:t>Dr. Sapna Chakraborty, OTD, OTR/L</w:t>
      </w:r>
      <w:r w:rsidR="47C2E1AC" w:rsidRPr="0037500C">
        <w:rPr>
          <w:rFonts w:cs="Calibri"/>
          <w:color w:val="681E2E"/>
          <w:sz w:val="24"/>
          <w:szCs w:val="24"/>
        </w:rPr>
        <w:t xml:space="preserve">                                                              </w:t>
      </w:r>
      <w:r w:rsidRPr="0037500C">
        <w:rPr>
          <w:rFonts w:cs="Calibri"/>
          <w:color w:val="681E2E"/>
          <w:sz w:val="24"/>
          <w:szCs w:val="24"/>
        </w:rPr>
        <w:tab/>
      </w:r>
      <w:r w:rsidRPr="0037500C">
        <w:rPr>
          <w:rFonts w:cs="Calibri"/>
          <w:color w:val="681E2E"/>
          <w:sz w:val="24"/>
          <w:szCs w:val="24"/>
        </w:rPr>
        <w:tab/>
        <w:t>417-836-8749</w:t>
      </w:r>
    </w:p>
    <w:p w14:paraId="28841C22" w14:textId="77777777" w:rsidR="008C60AA" w:rsidRPr="0037500C" w:rsidRDefault="00696E3B" w:rsidP="008C60AA">
      <w:pPr>
        <w:spacing w:after="0"/>
        <w:rPr>
          <w:rFonts w:cs="Calibri"/>
          <w:color w:val="681E2E"/>
          <w:sz w:val="24"/>
          <w:szCs w:val="24"/>
        </w:rPr>
      </w:pPr>
      <w:hyperlink r:id="rId13" w:history="1">
        <w:r w:rsidR="008C60AA" w:rsidRPr="0037500C">
          <w:rPr>
            <w:rStyle w:val="Hyperlink"/>
            <w:rFonts w:cs="Calibri"/>
            <w:sz w:val="24"/>
            <w:szCs w:val="24"/>
          </w:rPr>
          <w:t>sapnachakraborty@missouristate.edu</w:t>
        </w:r>
      </w:hyperlink>
    </w:p>
    <w:p w14:paraId="6F37FEB8" w14:textId="77777777" w:rsidR="001A4FDD" w:rsidRPr="0037500C" w:rsidRDefault="001A4FDD" w:rsidP="001A4FDD">
      <w:pPr>
        <w:rPr>
          <w:rFonts w:cs="Calibri"/>
          <w:color w:val="681E2E"/>
          <w:sz w:val="24"/>
          <w:szCs w:val="24"/>
        </w:rPr>
      </w:pPr>
    </w:p>
    <w:p w14:paraId="5233C5CA" w14:textId="7DAF572D" w:rsidR="001A4FDD" w:rsidRPr="0037500C" w:rsidRDefault="001A4FDD" w:rsidP="001A4FDD">
      <w:pPr>
        <w:rPr>
          <w:rFonts w:cs="Calibri"/>
          <w:color w:val="681E2E"/>
          <w:sz w:val="24"/>
          <w:szCs w:val="24"/>
        </w:rPr>
      </w:pPr>
      <w:r w:rsidRPr="000A20B1">
        <w:rPr>
          <w:rFonts w:cs="Calibri"/>
          <w:color w:val="681E2E"/>
          <w:sz w:val="24"/>
          <w:szCs w:val="24"/>
        </w:rPr>
        <w:t>OT Faculty:</w:t>
      </w:r>
    </w:p>
    <w:p w14:paraId="2737B46B" w14:textId="1C9C8EB7" w:rsidR="001A4FDD" w:rsidRPr="0037500C" w:rsidRDefault="001A4FDD" w:rsidP="001A4FDD">
      <w:pPr>
        <w:spacing w:after="0" w:line="240" w:lineRule="auto"/>
        <w:rPr>
          <w:rFonts w:cs="Calibri"/>
          <w:color w:val="681E2E"/>
          <w:sz w:val="24"/>
          <w:szCs w:val="24"/>
          <w:lang w:val="es-ES"/>
        </w:rPr>
      </w:pPr>
      <w:r w:rsidRPr="0037500C">
        <w:rPr>
          <w:rFonts w:cs="Calibri"/>
          <w:color w:val="681E2E"/>
          <w:sz w:val="24"/>
          <w:szCs w:val="24"/>
        </w:rPr>
        <w:tab/>
      </w:r>
      <w:r w:rsidR="005C1524" w:rsidRPr="0037500C">
        <w:rPr>
          <w:rFonts w:cs="Calibri"/>
          <w:color w:val="681E2E"/>
          <w:sz w:val="24"/>
          <w:szCs w:val="24"/>
          <w:lang w:val="es-ES"/>
        </w:rPr>
        <w:t xml:space="preserve">Dr. </w:t>
      </w:r>
      <w:r w:rsidRPr="0037500C">
        <w:rPr>
          <w:rFonts w:cs="Calibri"/>
          <w:color w:val="681E2E"/>
          <w:sz w:val="24"/>
          <w:szCs w:val="24"/>
          <w:lang w:val="es-ES"/>
        </w:rPr>
        <w:t xml:space="preserve">Tara Boehne, </w:t>
      </w:r>
      <w:r w:rsidR="002E34CD" w:rsidRPr="0037500C">
        <w:rPr>
          <w:rFonts w:cs="Calibri"/>
          <w:color w:val="681E2E"/>
          <w:sz w:val="24"/>
          <w:szCs w:val="24"/>
          <w:lang w:val="es-ES"/>
        </w:rPr>
        <w:t>OTD</w:t>
      </w:r>
      <w:r w:rsidR="00E92665" w:rsidRPr="0037500C">
        <w:rPr>
          <w:rFonts w:cs="Calibri"/>
          <w:color w:val="681E2E"/>
          <w:sz w:val="24"/>
          <w:szCs w:val="24"/>
          <w:lang w:val="es-ES"/>
        </w:rPr>
        <w:t>, OTR</w:t>
      </w:r>
      <w:r w:rsidRPr="0037500C">
        <w:rPr>
          <w:rFonts w:cs="Calibri"/>
          <w:color w:val="681E2E"/>
          <w:sz w:val="24"/>
          <w:szCs w:val="24"/>
          <w:lang w:val="es-ES"/>
        </w:rPr>
        <w:t>/L</w:t>
      </w:r>
      <w:r w:rsidR="35E18F59" w:rsidRPr="0037500C">
        <w:rPr>
          <w:rFonts w:cs="Calibri"/>
          <w:color w:val="681E2E"/>
          <w:sz w:val="24"/>
          <w:szCs w:val="24"/>
          <w:lang w:val="es-ES"/>
        </w:rPr>
        <w:t xml:space="preserve">                                                              </w:t>
      </w:r>
      <w:r w:rsidRPr="0037500C">
        <w:rPr>
          <w:rFonts w:cs="Calibri"/>
          <w:color w:val="681E2E"/>
          <w:sz w:val="24"/>
          <w:szCs w:val="24"/>
          <w:lang w:val="es-ES"/>
        </w:rPr>
        <w:tab/>
      </w:r>
      <w:r w:rsidRPr="0037500C">
        <w:rPr>
          <w:rFonts w:cs="Calibri"/>
          <w:color w:val="681E2E"/>
          <w:sz w:val="24"/>
          <w:szCs w:val="24"/>
          <w:lang w:val="es-ES"/>
        </w:rPr>
        <w:tab/>
        <w:t>417-836-8990</w:t>
      </w:r>
    </w:p>
    <w:p w14:paraId="1F114524" w14:textId="3A8D07B9" w:rsidR="001A4FDD" w:rsidRDefault="001A4FDD" w:rsidP="001A4FDD">
      <w:pPr>
        <w:spacing w:after="0" w:line="240" w:lineRule="auto"/>
        <w:rPr>
          <w:rFonts w:cs="Calibri"/>
          <w:color w:val="681E2E"/>
          <w:sz w:val="24"/>
          <w:szCs w:val="24"/>
          <w:lang w:val="es-ES"/>
        </w:rPr>
      </w:pPr>
      <w:r w:rsidRPr="0037500C">
        <w:rPr>
          <w:rFonts w:cs="Calibri"/>
          <w:color w:val="681E2E"/>
          <w:sz w:val="24"/>
          <w:szCs w:val="24"/>
          <w:lang w:val="es-ES"/>
        </w:rPr>
        <w:tab/>
        <w:t>Dr. Ashlea D. Cardin, OTD, OTR/L, BCP</w:t>
      </w:r>
      <w:r w:rsidR="17ADD071" w:rsidRPr="0037500C">
        <w:rPr>
          <w:rFonts w:cs="Calibri"/>
          <w:color w:val="681E2E"/>
          <w:sz w:val="24"/>
          <w:szCs w:val="24"/>
          <w:lang w:val="es-ES"/>
        </w:rPr>
        <w:t xml:space="preserve">                                            </w:t>
      </w:r>
      <w:r w:rsidRPr="0037500C">
        <w:rPr>
          <w:rFonts w:cs="Calibri"/>
          <w:color w:val="681E2E"/>
          <w:sz w:val="24"/>
          <w:szCs w:val="24"/>
          <w:lang w:val="es-ES"/>
        </w:rPr>
        <w:tab/>
      </w:r>
      <w:r w:rsidRPr="0037500C">
        <w:rPr>
          <w:rFonts w:cs="Calibri"/>
          <w:color w:val="681E2E"/>
          <w:sz w:val="24"/>
          <w:szCs w:val="24"/>
          <w:lang w:val="es-ES"/>
        </w:rPr>
        <w:tab/>
        <w:t>417-83</w:t>
      </w:r>
      <w:r w:rsidR="00386B8C">
        <w:rPr>
          <w:rFonts w:cs="Calibri"/>
          <w:color w:val="681E2E"/>
          <w:sz w:val="24"/>
          <w:szCs w:val="24"/>
          <w:lang w:val="es-ES"/>
        </w:rPr>
        <w:t>6</w:t>
      </w:r>
      <w:r w:rsidR="00567EBA" w:rsidRPr="0037500C">
        <w:rPr>
          <w:rFonts w:cs="Calibri"/>
          <w:color w:val="681E2E"/>
          <w:sz w:val="24"/>
          <w:szCs w:val="24"/>
          <w:lang w:val="es-ES"/>
        </w:rPr>
        <w:t>-</w:t>
      </w:r>
      <w:r w:rsidR="00C76864" w:rsidRPr="0037500C">
        <w:rPr>
          <w:rFonts w:cs="Calibri"/>
          <w:color w:val="681E2E"/>
          <w:sz w:val="24"/>
          <w:szCs w:val="24"/>
          <w:lang w:val="es-ES"/>
        </w:rPr>
        <w:t>8721</w:t>
      </w:r>
    </w:p>
    <w:p w14:paraId="5D96C6D1" w14:textId="789952EC" w:rsidR="00F90825" w:rsidRPr="0037500C" w:rsidRDefault="00B00686" w:rsidP="00881016">
      <w:pPr>
        <w:tabs>
          <w:tab w:val="left" w:pos="720"/>
          <w:tab w:val="left" w:pos="1440"/>
          <w:tab w:val="left" w:pos="2160"/>
          <w:tab w:val="left" w:pos="2880"/>
          <w:tab w:val="left" w:pos="3600"/>
          <w:tab w:val="left" w:pos="7980"/>
        </w:tabs>
        <w:spacing w:after="0" w:line="240" w:lineRule="auto"/>
        <w:rPr>
          <w:rFonts w:cs="Calibri"/>
          <w:color w:val="681E2E"/>
          <w:sz w:val="24"/>
          <w:szCs w:val="24"/>
          <w:lang w:val="es-ES"/>
        </w:rPr>
      </w:pPr>
      <w:r>
        <w:rPr>
          <w:rFonts w:cs="Calibri"/>
          <w:color w:val="681E2E"/>
          <w:sz w:val="24"/>
          <w:szCs w:val="24"/>
          <w:lang w:val="es-ES"/>
        </w:rPr>
        <w:tab/>
        <w:t>Dr. Naomie Corro, OTD, OTR/L</w:t>
      </w:r>
      <w:r w:rsidR="00386B8C">
        <w:rPr>
          <w:rFonts w:cs="Calibri"/>
          <w:color w:val="681E2E"/>
          <w:sz w:val="24"/>
          <w:szCs w:val="24"/>
          <w:lang w:val="es-ES"/>
        </w:rPr>
        <w:t xml:space="preserve">                                                                              </w:t>
      </w:r>
      <w:r w:rsidR="00881016">
        <w:rPr>
          <w:rFonts w:cs="Calibri"/>
          <w:color w:val="681E2E"/>
          <w:sz w:val="24"/>
          <w:szCs w:val="24"/>
          <w:lang w:val="es-ES"/>
        </w:rPr>
        <w:t>417-836-3701</w:t>
      </w:r>
    </w:p>
    <w:p w14:paraId="1375A4F6" w14:textId="5B18670A" w:rsidR="005C1524" w:rsidRPr="0037500C" w:rsidRDefault="001A4FDD" w:rsidP="001A4FDD">
      <w:pPr>
        <w:spacing w:after="0" w:line="240" w:lineRule="auto"/>
        <w:rPr>
          <w:rFonts w:cs="Calibri"/>
          <w:color w:val="681E2E"/>
          <w:sz w:val="24"/>
          <w:szCs w:val="24"/>
          <w:lang w:val="es-ES"/>
        </w:rPr>
      </w:pPr>
      <w:r w:rsidRPr="0037500C">
        <w:rPr>
          <w:rFonts w:cs="Calibri"/>
          <w:color w:val="681E2E"/>
          <w:sz w:val="24"/>
          <w:szCs w:val="24"/>
          <w:lang w:val="es-ES"/>
        </w:rPr>
        <w:tab/>
      </w:r>
      <w:r w:rsidR="00FE7037" w:rsidRPr="0037500C">
        <w:rPr>
          <w:rFonts w:cs="Calibri"/>
          <w:color w:val="681E2E"/>
          <w:sz w:val="24"/>
          <w:szCs w:val="24"/>
          <w:lang w:val="es-ES"/>
        </w:rPr>
        <w:t xml:space="preserve">Dr. </w:t>
      </w:r>
      <w:r w:rsidRPr="0037500C">
        <w:rPr>
          <w:rFonts w:cs="Calibri"/>
          <w:color w:val="681E2E"/>
          <w:sz w:val="24"/>
          <w:szCs w:val="24"/>
          <w:lang w:val="es-ES"/>
        </w:rPr>
        <w:t xml:space="preserve">Traci Garrison, </w:t>
      </w:r>
      <w:r w:rsidR="00FE7037" w:rsidRPr="0037500C">
        <w:rPr>
          <w:rFonts w:cs="Calibri"/>
          <w:color w:val="681E2E"/>
          <w:sz w:val="24"/>
          <w:szCs w:val="24"/>
          <w:lang w:val="es-ES"/>
        </w:rPr>
        <w:t xml:space="preserve">DHS, </w:t>
      </w:r>
      <w:r w:rsidRPr="0037500C">
        <w:rPr>
          <w:rFonts w:cs="Calibri"/>
          <w:color w:val="681E2E"/>
          <w:sz w:val="24"/>
          <w:szCs w:val="24"/>
          <w:lang w:val="es-ES"/>
        </w:rPr>
        <w:t>OTR/L</w:t>
      </w:r>
      <w:r w:rsidR="68C35EC4" w:rsidRPr="0037500C">
        <w:rPr>
          <w:rFonts w:cs="Calibri"/>
          <w:color w:val="681E2E"/>
          <w:sz w:val="24"/>
          <w:szCs w:val="24"/>
          <w:lang w:val="es-ES"/>
        </w:rPr>
        <w:t xml:space="preserve">                                                           </w:t>
      </w:r>
      <w:r w:rsidR="3402CB77" w:rsidRPr="0037500C">
        <w:rPr>
          <w:rFonts w:cs="Calibri"/>
          <w:color w:val="681E2E"/>
          <w:sz w:val="24"/>
          <w:szCs w:val="24"/>
          <w:lang w:val="es-ES"/>
        </w:rPr>
        <w:t xml:space="preserve">       </w:t>
      </w:r>
      <w:r>
        <w:tab/>
      </w:r>
      <w:r w:rsidRPr="0037500C">
        <w:rPr>
          <w:rFonts w:cs="Calibri"/>
          <w:color w:val="681E2E"/>
          <w:sz w:val="24"/>
          <w:szCs w:val="24"/>
          <w:lang w:val="es-ES"/>
        </w:rPr>
        <w:t>417-836-</w:t>
      </w:r>
      <w:r w:rsidR="12624344" w:rsidRPr="0037500C">
        <w:rPr>
          <w:rFonts w:cs="Calibri"/>
          <w:color w:val="681E2E"/>
          <w:sz w:val="24"/>
          <w:szCs w:val="24"/>
          <w:lang w:val="es-ES"/>
        </w:rPr>
        <w:t>8569</w:t>
      </w:r>
    </w:p>
    <w:p w14:paraId="3F9CC012" w14:textId="0C19204D" w:rsidR="009B6FB7" w:rsidRDefault="009B6FB7" w:rsidP="001A4FDD">
      <w:pPr>
        <w:spacing w:after="0" w:line="240" w:lineRule="auto"/>
        <w:rPr>
          <w:rFonts w:cs="Calibri"/>
          <w:color w:val="681E2E"/>
          <w:sz w:val="24"/>
          <w:szCs w:val="24"/>
        </w:rPr>
      </w:pPr>
      <w:r w:rsidRPr="0037500C">
        <w:rPr>
          <w:rFonts w:cs="Calibri"/>
          <w:color w:val="681E2E"/>
          <w:sz w:val="24"/>
          <w:szCs w:val="24"/>
          <w:lang w:val="es-ES"/>
        </w:rPr>
        <w:tab/>
      </w:r>
      <w:r w:rsidR="00F90825" w:rsidRPr="00F90825">
        <w:rPr>
          <w:rFonts w:cs="Calibri"/>
          <w:color w:val="681E2E"/>
          <w:sz w:val="24"/>
          <w:szCs w:val="24"/>
        </w:rPr>
        <w:t>Dr. Michelle Jackson, OTD, OTR/L</w:t>
      </w:r>
      <w:r w:rsidR="77C86516" w:rsidRPr="00F90825">
        <w:rPr>
          <w:rFonts w:cs="Calibri"/>
          <w:color w:val="681E2E"/>
          <w:sz w:val="24"/>
          <w:szCs w:val="24"/>
        </w:rPr>
        <w:t xml:space="preserve">                                                     </w:t>
      </w:r>
      <w:r w:rsidRPr="00F90825">
        <w:rPr>
          <w:rFonts w:cs="Calibri"/>
          <w:color w:val="681E2E"/>
          <w:sz w:val="24"/>
          <w:szCs w:val="24"/>
        </w:rPr>
        <w:tab/>
      </w:r>
      <w:r w:rsidRPr="00F90825">
        <w:rPr>
          <w:rFonts w:cs="Calibri"/>
          <w:color w:val="681E2E"/>
          <w:sz w:val="24"/>
          <w:szCs w:val="24"/>
        </w:rPr>
        <w:tab/>
        <w:t>417-836-3288</w:t>
      </w:r>
    </w:p>
    <w:p w14:paraId="4ABC62B3" w14:textId="185062A3" w:rsidR="00ED597C" w:rsidRPr="0037500C" w:rsidRDefault="00ED597C" w:rsidP="001A4FDD">
      <w:pPr>
        <w:spacing w:after="0" w:line="240" w:lineRule="auto"/>
        <w:rPr>
          <w:rFonts w:cs="Calibri"/>
          <w:color w:val="681E2E"/>
          <w:sz w:val="24"/>
          <w:szCs w:val="24"/>
        </w:rPr>
      </w:pPr>
      <w:r>
        <w:rPr>
          <w:rFonts w:cs="Calibri"/>
          <w:color w:val="681E2E"/>
          <w:sz w:val="24"/>
          <w:szCs w:val="24"/>
        </w:rPr>
        <w:tab/>
        <w:t>Dr. Jennifer Yates, OTD, OTR/L, CPAM</w:t>
      </w:r>
      <w:r>
        <w:rPr>
          <w:rFonts w:cs="Calibri"/>
          <w:color w:val="681E2E"/>
          <w:sz w:val="24"/>
          <w:szCs w:val="24"/>
        </w:rPr>
        <w:tab/>
      </w:r>
      <w:r>
        <w:rPr>
          <w:rFonts w:cs="Calibri"/>
          <w:color w:val="681E2E"/>
          <w:sz w:val="24"/>
          <w:szCs w:val="24"/>
        </w:rPr>
        <w:tab/>
      </w:r>
      <w:r>
        <w:rPr>
          <w:rFonts w:cs="Calibri"/>
          <w:color w:val="681E2E"/>
          <w:sz w:val="24"/>
          <w:szCs w:val="24"/>
        </w:rPr>
        <w:tab/>
      </w:r>
      <w:r>
        <w:rPr>
          <w:rFonts w:cs="Calibri"/>
          <w:color w:val="681E2E"/>
          <w:sz w:val="24"/>
          <w:szCs w:val="24"/>
        </w:rPr>
        <w:tab/>
      </w:r>
      <w:r>
        <w:rPr>
          <w:rFonts w:cs="Calibri"/>
          <w:color w:val="681E2E"/>
          <w:sz w:val="24"/>
          <w:szCs w:val="24"/>
        </w:rPr>
        <w:tab/>
        <w:t>417-836-6172</w:t>
      </w:r>
    </w:p>
    <w:p w14:paraId="2C5342D5" w14:textId="77777777" w:rsidR="005C1524" w:rsidRPr="0037500C" w:rsidRDefault="005C1524" w:rsidP="001A4FDD">
      <w:pPr>
        <w:spacing w:after="0" w:line="240" w:lineRule="auto"/>
        <w:rPr>
          <w:rFonts w:cs="Calibri"/>
          <w:color w:val="681E2E"/>
          <w:sz w:val="24"/>
          <w:szCs w:val="24"/>
        </w:rPr>
      </w:pPr>
    </w:p>
    <w:p w14:paraId="7B8138E5" w14:textId="77777777" w:rsidR="00D745AE" w:rsidRPr="0037500C" w:rsidRDefault="00D745AE" w:rsidP="001A4FDD">
      <w:pPr>
        <w:spacing w:after="0" w:line="240" w:lineRule="auto"/>
        <w:rPr>
          <w:rFonts w:cs="Calibri"/>
          <w:color w:val="681E2E"/>
          <w:sz w:val="24"/>
          <w:szCs w:val="24"/>
        </w:rPr>
      </w:pPr>
    </w:p>
    <w:p w14:paraId="27709889" w14:textId="77777777" w:rsidR="00D745AE" w:rsidRPr="0037500C" w:rsidRDefault="00D745AE" w:rsidP="001A4FDD">
      <w:pPr>
        <w:spacing w:after="0" w:line="240" w:lineRule="auto"/>
        <w:rPr>
          <w:rFonts w:cs="Calibri"/>
          <w:color w:val="681E2E"/>
          <w:sz w:val="24"/>
          <w:szCs w:val="24"/>
        </w:rPr>
      </w:pPr>
      <w:r w:rsidRPr="0037500C">
        <w:rPr>
          <w:rFonts w:cs="Calibri"/>
          <w:color w:val="681E2E"/>
          <w:sz w:val="24"/>
          <w:szCs w:val="24"/>
        </w:rPr>
        <w:t>Academic Fieldwork Coordinator</w:t>
      </w:r>
    </w:p>
    <w:p w14:paraId="2598969D" w14:textId="4C13C54F" w:rsidR="00D745AE" w:rsidRPr="0037500C" w:rsidRDefault="00D745AE" w:rsidP="001A4FDD">
      <w:pPr>
        <w:spacing w:after="0" w:line="240" w:lineRule="auto"/>
        <w:rPr>
          <w:rFonts w:cs="Calibri"/>
          <w:color w:val="681E2E"/>
          <w:sz w:val="24"/>
          <w:szCs w:val="24"/>
        </w:rPr>
      </w:pPr>
      <w:r w:rsidRPr="0037500C">
        <w:rPr>
          <w:rFonts w:cs="Calibri"/>
          <w:color w:val="681E2E"/>
          <w:sz w:val="24"/>
          <w:szCs w:val="24"/>
        </w:rPr>
        <w:tab/>
        <w:t>Tara Boehne,</w:t>
      </w:r>
      <w:r w:rsidR="002E34CD" w:rsidRPr="0037500C">
        <w:rPr>
          <w:rFonts w:cs="Calibri"/>
          <w:color w:val="681E2E"/>
          <w:sz w:val="24"/>
          <w:szCs w:val="24"/>
        </w:rPr>
        <w:t xml:space="preserve"> OTD</w:t>
      </w:r>
      <w:r w:rsidR="00E92665" w:rsidRPr="0037500C">
        <w:rPr>
          <w:rFonts w:cs="Calibri"/>
          <w:color w:val="681E2E"/>
          <w:sz w:val="24"/>
          <w:szCs w:val="24"/>
        </w:rPr>
        <w:t>, OTR</w:t>
      </w:r>
      <w:r w:rsidRPr="0037500C">
        <w:rPr>
          <w:rFonts w:cs="Calibri"/>
          <w:color w:val="681E2E"/>
          <w:sz w:val="24"/>
          <w:szCs w:val="24"/>
        </w:rPr>
        <w:t>/L</w:t>
      </w:r>
      <w:r w:rsidR="597F4643" w:rsidRPr="0037500C">
        <w:rPr>
          <w:rFonts w:cs="Calibri"/>
          <w:color w:val="681E2E"/>
          <w:sz w:val="24"/>
          <w:szCs w:val="24"/>
        </w:rPr>
        <w:t xml:space="preserve">                                                                    </w:t>
      </w:r>
      <w:r w:rsidRPr="0037500C">
        <w:rPr>
          <w:rFonts w:cs="Calibri"/>
          <w:color w:val="681E2E"/>
          <w:sz w:val="24"/>
          <w:szCs w:val="24"/>
        </w:rPr>
        <w:tab/>
      </w:r>
      <w:r w:rsidRPr="0037500C">
        <w:rPr>
          <w:rFonts w:cs="Calibri"/>
          <w:color w:val="681E2E"/>
          <w:sz w:val="24"/>
          <w:szCs w:val="24"/>
        </w:rPr>
        <w:tab/>
        <w:t>417-836-8990</w:t>
      </w:r>
    </w:p>
    <w:p w14:paraId="7070C8BB" w14:textId="77777777" w:rsidR="00D745AE" w:rsidRPr="0037500C" w:rsidRDefault="00D745AE" w:rsidP="001A4FDD">
      <w:pPr>
        <w:spacing w:after="0" w:line="240" w:lineRule="auto"/>
        <w:rPr>
          <w:rFonts w:cs="Calibri"/>
          <w:color w:val="681E2E"/>
          <w:sz w:val="24"/>
          <w:szCs w:val="24"/>
        </w:rPr>
      </w:pPr>
      <w:r w:rsidRPr="0037500C">
        <w:rPr>
          <w:rFonts w:cs="Calibri"/>
          <w:color w:val="681E2E"/>
          <w:sz w:val="24"/>
          <w:szCs w:val="24"/>
        </w:rPr>
        <w:tab/>
      </w:r>
      <w:hyperlink r:id="rId14" w:history="1">
        <w:r w:rsidRPr="0037500C">
          <w:rPr>
            <w:rStyle w:val="Hyperlink"/>
            <w:rFonts w:cs="Calibri"/>
            <w:sz w:val="24"/>
            <w:szCs w:val="24"/>
          </w:rPr>
          <w:t>taraboehne@missouristate.edu</w:t>
        </w:r>
      </w:hyperlink>
    </w:p>
    <w:p w14:paraId="0AC3F118" w14:textId="77777777" w:rsidR="00505EAF" w:rsidRPr="0037500C" w:rsidRDefault="00505EAF" w:rsidP="001A4FDD">
      <w:pPr>
        <w:spacing w:after="0" w:line="240" w:lineRule="auto"/>
        <w:rPr>
          <w:rFonts w:cs="Calibri"/>
          <w:color w:val="681E2E"/>
          <w:sz w:val="24"/>
          <w:szCs w:val="24"/>
        </w:rPr>
      </w:pPr>
    </w:p>
    <w:p w14:paraId="3756C24D" w14:textId="2D88622D" w:rsidR="00D745AE" w:rsidRPr="0037500C" w:rsidRDefault="33238FF8" w:rsidP="001A4FDD">
      <w:pPr>
        <w:spacing w:after="0" w:line="240" w:lineRule="auto"/>
        <w:rPr>
          <w:rFonts w:cs="Calibri"/>
          <w:color w:val="681E2E"/>
          <w:sz w:val="24"/>
          <w:szCs w:val="24"/>
        </w:rPr>
      </w:pPr>
      <w:r w:rsidRPr="044AC220">
        <w:rPr>
          <w:rFonts w:cs="Calibri"/>
          <w:color w:val="681E2E"/>
          <w:sz w:val="24"/>
          <w:szCs w:val="24"/>
        </w:rPr>
        <w:t>Fieldwork Education Specialist</w:t>
      </w:r>
    </w:p>
    <w:p w14:paraId="1668E65B" w14:textId="113C95E7" w:rsidR="00B02B43" w:rsidRPr="0037500C" w:rsidRDefault="00D745AE" w:rsidP="00B02B43">
      <w:pPr>
        <w:spacing w:after="0" w:line="240" w:lineRule="auto"/>
        <w:rPr>
          <w:rFonts w:cs="Calibri"/>
          <w:color w:val="681E2E"/>
          <w:sz w:val="24"/>
          <w:szCs w:val="24"/>
        </w:rPr>
      </w:pPr>
      <w:r w:rsidRPr="0037500C">
        <w:rPr>
          <w:rFonts w:cs="Calibri"/>
          <w:color w:val="681E2E"/>
          <w:sz w:val="24"/>
          <w:szCs w:val="24"/>
        </w:rPr>
        <w:tab/>
      </w:r>
      <w:r w:rsidR="002B5129">
        <w:rPr>
          <w:rFonts w:cs="Calibri"/>
          <w:color w:val="681E2E"/>
          <w:sz w:val="24"/>
          <w:szCs w:val="24"/>
        </w:rPr>
        <w:t>Riannon Shelley</w:t>
      </w:r>
      <w:r w:rsidR="002B5129">
        <w:rPr>
          <w:rFonts w:cs="Calibri"/>
          <w:color w:val="681E2E"/>
          <w:sz w:val="24"/>
          <w:szCs w:val="24"/>
        </w:rPr>
        <w:tab/>
      </w:r>
      <w:r w:rsidR="002B5129">
        <w:rPr>
          <w:rFonts w:cs="Calibri"/>
          <w:color w:val="681E2E"/>
          <w:sz w:val="24"/>
          <w:szCs w:val="24"/>
        </w:rPr>
        <w:tab/>
      </w:r>
      <w:r w:rsidR="002B5129">
        <w:rPr>
          <w:rFonts w:cs="Calibri"/>
          <w:color w:val="681E2E"/>
          <w:sz w:val="24"/>
          <w:szCs w:val="24"/>
        </w:rPr>
        <w:tab/>
      </w:r>
      <w:r w:rsidR="002B5129">
        <w:rPr>
          <w:rFonts w:cs="Calibri"/>
          <w:color w:val="681E2E"/>
          <w:sz w:val="24"/>
          <w:szCs w:val="24"/>
        </w:rPr>
        <w:tab/>
      </w:r>
      <w:r w:rsidR="002B5129">
        <w:rPr>
          <w:rFonts w:cs="Calibri"/>
          <w:color w:val="681E2E"/>
          <w:sz w:val="24"/>
          <w:szCs w:val="24"/>
        </w:rPr>
        <w:tab/>
      </w:r>
      <w:r w:rsidR="002B5129">
        <w:rPr>
          <w:rFonts w:cs="Calibri"/>
          <w:color w:val="681E2E"/>
          <w:sz w:val="24"/>
          <w:szCs w:val="24"/>
        </w:rPr>
        <w:tab/>
      </w:r>
      <w:r w:rsidR="00B02B43" w:rsidRPr="0037500C">
        <w:rPr>
          <w:rFonts w:cs="Calibri"/>
          <w:color w:val="681E2E"/>
          <w:sz w:val="24"/>
          <w:szCs w:val="24"/>
        </w:rPr>
        <w:tab/>
      </w:r>
      <w:r w:rsidR="00B02B43" w:rsidRPr="0037500C">
        <w:rPr>
          <w:rFonts w:cs="Calibri"/>
          <w:color w:val="681E2E"/>
          <w:sz w:val="24"/>
          <w:szCs w:val="24"/>
        </w:rPr>
        <w:tab/>
        <w:t>417-836-</w:t>
      </w:r>
      <w:r w:rsidR="77FA1267" w:rsidRPr="0037500C">
        <w:rPr>
          <w:rFonts w:cs="Calibri"/>
          <w:color w:val="681E2E"/>
          <w:sz w:val="24"/>
          <w:szCs w:val="24"/>
        </w:rPr>
        <w:t>4281</w:t>
      </w:r>
      <w:r w:rsidR="00B02B43" w:rsidRPr="0037500C">
        <w:rPr>
          <w:rFonts w:cs="Calibri"/>
          <w:color w:val="681E2E"/>
          <w:sz w:val="24"/>
          <w:szCs w:val="24"/>
        </w:rPr>
        <w:t xml:space="preserve"> </w:t>
      </w:r>
    </w:p>
    <w:p w14:paraId="03786CBA" w14:textId="14FB25A7" w:rsidR="00E92665" w:rsidRPr="0037500C" w:rsidRDefault="002B5129" w:rsidP="00E92665">
      <w:pPr>
        <w:spacing w:after="0" w:line="240" w:lineRule="auto"/>
        <w:rPr>
          <w:rFonts w:cs="Calibri"/>
          <w:color w:val="681E2E"/>
          <w:sz w:val="24"/>
          <w:szCs w:val="24"/>
        </w:rPr>
      </w:pPr>
      <w:r>
        <w:rPr>
          <w:rFonts w:cs="Calibri"/>
          <w:color w:val="681E2E"/>
          <w:sz w:val="24"/>
          <w:szCs w:val="24"/>
        </w:rPr>
        <w:tab/>
      </w:r>
    </w:p>
    <w:p w14:paraId="6809C2D7" w14:textId="559B68E8" w:rsidR="00AD737C" w:rsidRDefault="00AD737C" w:rsidP="00AD737C">
      <w:pPr>
        <w:rPr>
          <w:rFonts w:ascii="Rockwell" w:hAnsi="Rockwell"/>
          <w:sz w:val="24"/>
          <w:szCs w:val="24"/>
        </w:rPr>
      </w:pPr>
    </w:p>
    <w:p w14:paraId="4614751B" w14:textId="77777777" w:rsidR="00531462" w:rsidRDefault="00531462" w:rsidP="00AD737C">
      <w:pPr>
        <w:rPr>
          <w:rFonts w:ascii="Rockwell" w:hAnsi="Rockwell"/>
          <w:sz w:val="24"/>
          <w:szCs w:val="24"/>
        </w:rPr>
      </w:pPr>
    </w:p>
    <w:p w14:paraId="4852D279" w14:textId="2C6157B5" w:rsidR="005E087B" w:rsidRDefault="005E087B" w:rsidP="00AD737C">
      <w:pPr>
        <w:rPr>
          <w:rFonts w:ascii="Rockwell" w:hAnsi="Rockwell"/>
          <w:sz w:val="24"/>
          <w:szCs w:val="24"/>
        </w:rPr>
      </w:pPr>
    </w:p>
    <w:p w14:paraId="2D6E75E0" w14:textId="77777777" w:rsidR="005E087B" w:rsidRDefault="005E087B" w:rsidP="00AD737C">
      <w:pPr>
        <w:rPr>
          <w:rFonts w:ascii="Rockwell" w:hAnsi="Rockwell"/>
          <w:sz w:val="24"/>
          <w:szCs w:val="24"/>
        </w:rPr>
      </w:pPr>
    </w:p>
    <w:p w14:paraId="0D56AA68" w14:textId="473F0237" w:rsidR="00F14279" w:rsidRPr="00F14279" w:rsidRDefault="00952FD8" w:rsidP="000A20B1">
      <w:pPr>
        <w:pStyle w:val="Heading1"/>
        <w:ind w:left="0"/>
        <w:jc w:val="center"/>
        <w:rPr>
          <w:rFonts w:asciiTheme="minorHAnsi" w:hAnsiTheme="minorHAnsi" w:cstheme="minorBidi"/>
          <w:color w:val="681E2E"/>
          <w:sz w:val="28"/>
          <w:szCs w:val="28"/>
        </w:rPr>
      </w:pPr>
      <w:bookmarkStart w:id="5" w:name="_Toc69296370"/>
      <w:bookmarkStart w:id="6" w:name="_Toc137535929"/>
      <w:r w:rsidRPr="000A20B1">
        <w:rPr>
          <w:rFonts w:asciiTheme="minorHAnsi" w:hAnsiTheme="minorHAnsi" w:cstheme="minorBidi"/>
          <w:color w:val="681E2E"/>
          <w:sz w:val="28"/>
          <w:szCs w:val="28"/>
        </w:rPr>
        <w:t xml:space="preserve">INTRODUCTION TO THE </w:t>
      </w:r>
      <w:r w:rsidR="0072267F" w:rsidRPr="000A20B1">
        <w:rPr>
          <w:rFonts w:asciiTheme="minorHAnsi" w:hAnsiTheme="minorHAnsi" w:cstheme="minorBidi"/>
          <w:color w:val="681E2E"/>
          <w:sz w:val="28"/>
          <w:szCs w:val="28"/>
        </w:rPr>
        <w:t>OCCUPATIONAL THERAPY PROGRAM</w:t>
      </w:r>
      <w:bookmarkEnd w:id="5"/>
      <w:bookmarkEnd w:id="6"/>
    </w:p>
    <w:p w14:paraId="61EC1FD6" w14:textId="465A40F8" w:rsidR="0015785F" w:rsidRPr="0015785F" w:rsidRDefault="006D2889" w:rsidP="0037500C">
      <w:pPr>
        <w:pStyle w:val="Heading2"/>
      </w:pPr>
      <w:bookmarkStart w:id="7" w:name="_Toc137535930"/>
      <w:bookmarkStart w:id="8" w:name="_Toc69296371"/>
      <w:r>
        <w:t>Mission and</w:t>
      </w:r>
      <w:r w:rsidR="6BEA7F47">
        <w:t xml:space="preserve"> Values</w:t>
      </w:r>
      <w:bookmarkEnd w:id="7"/>
      <w:r w:rsidR="6BEA7F47">
        <w:t xml:space="preserve"> </w:t>
      </w:r>
      <w:bookmarkEnd w:id="8"/>
    </w:p>
    <w:p w14:paraId="0610F378" w14:textId="33839A0B" w:rsidR="00C73CFA" w:rsidRPr="0037500C" w:rsidRDefault="6BEA7F47" w:rsidP="000A20B1">
      <w:pPr>
        <w:spacing w:before="280" w:after="280" w:line="276" w:lineRule="auto"/>
        <w:rPr>
          <w:rFonts w:asciiTheme="minorHAnsi" w:eastAsiaTheme="minorEastAsia" w:hAnsiTheme="minorHAnsi" w:cstheme="minorBidi"/>
          <w:sz w:val="24"/>
          <w:szCs w:val="24"/>
        </w:rPr>
      </w:pPr>
      <w:r w:rsidRPr="000A20B1">
        <w:rPr>
          <w:rFonts w:asciiTheme="minorHAnsi" w:eastAsiaTheme="minorEastAsia" w:hAnsiTheme="minorHAnsi" w:cstheme="minorBidi"/>
          <w:color w:val="000000" w:themeColor="text1"/>
          <w:sz w:val="24"/>
          <w:szCs w:val="24"/>
        </w:rPr>
        <w:t xml:space="preserve">Missouri State University (MSU) is a public, comprehensive metropolitan system with a statewide </w:t>
      </w:r>
      <w:hyperlink r:id="rId15">
        <w:r w:rsidRPr="000A20B1">
          <w:rPr>
            <w:rStyle w:val="Hyperlink"/>
            <w:rFonts w:asciiTheme="minorHAnsi" w:eastAsiaTheme="minorEastAsia" w:hAnsiTheme="minorHAnsi" w:cstheme="minorBidi"/>
            <w:sz w:val="24"/>
            <w:szCs w:val="24"/>
          </w:rPr>
          <w:t>mission in public affairs</w:t>
        </w:r>
      </w:hyperlink>
      <w:r w:rsidRPr="000A20B1">
        <w:rPr>
          <w:rFonts w:asciiTheme="minorHAnsi" w:eastAsiaTheme="minorEastAsia" w:hAnsiTheme="minorHAnsi" w:cstheme="minorBidi"/>
          <w:color w:val="000000" w:themeColor="text1"/>
          <w:sz w:val="24"/>
          <w:szCs w:val="24"/>
        </w:rPr>
        <w:t xml:space="preserve">, whose purpose is to develop educated </w:t>
      </w:r>
      <w:bookmarkStart w:id="9" w:name="_Int_hi0pH0SR"/>
      <w:r w:rsidRPr="000A20B1">
        <w:rPr>
          <w:rFonts w:asciiTheme="minorHAnsi" w:eastAsiaTheme="minorEastAsia" w:hAnsiTheme="minorHAnsi" w:cstheme="minorBidi"/>
          <w:color w:val="000000" w:themeColor="text1"/>
          <w:sz w:val="24"/>
          <w:szCs w:val="24"/>
        </w:rPr>
        <w:t>persons</w:t>
      </w:r>
      <w:bookmarkEnd w:id="9"/>
      <w:r w:rsidRPr="000A20B1">
        <w:rPr>
          <w:rFonts w:asciiTheme="minorHAnsi" w:eastAsiaTheme="minorEastAsia" w:hAnsiTheme="minorHAnsi" w:cstheme="minorBidi"/>
          <w:color w:val="000000" w:themeColor="text1"/>
          <w:sz w:val="24"/>
          <w:szCs w:val="24"/>
        </w:rPr>
        <w:t xml:space="preserve">. The University's identity is distinguished by its public affairs mission, which entails a campus-wide commitment to foster expertise and responsibility in </w:t>
      </w:r>
      <w:r w:rsidRPr="000A20B1">
        <w:rPr>
          <w:rFonts w:asciiTheme="minorHAnsi" w:eastAsiaTheme="minorEastAsia" w:hAnsiTheme="minorHAnsi" w:cstheme="minorBidi"/>
          <w:b/>
          <w:bCs/>
          <w:i/>
          <w:iCs/>
          <w:color w:val="000000" w:themeColor="text1"/>
          <w:sz w:val="24"/>
          <w:szCs w:val="24"/>
        </w:rPr>
        <w:t>ethical leadership,</w:t>
      </w:r>
      <w:r w:rsidRPr="000A20B1">
        <w:rPr>
          <w:rFonts w:asciiTheme="minorHAnsi" w:eastAsiaTheme="minorEastAsia" w:hAnsiTheme="minorHAnsi" w:cstheme="minorBidi"/>
          <w:color w:val="000000" w:themeColor="text1"/>
          <w:sz w:val="24"/>
          <w:szCs w:val="24"/>
        </w:rPr>
        <w:t xml:space="preserve"> </w:t>
      </w:r>
      <w:r w:rsidRPr="000A20B1">
        <w:rPr>
          <w:rFonts w:asciiTheme="minorHAnsi" w:eastAsiaTheme="minorEastAsia" w:hAnsiTheme="minorHAnsi" w:cstheme="minorBidi"/>
          <w:b/>
          <w:bCs/>
          <w:i/>
          <w:iCs/>
          <w:color w:val="000000" w:themeColor="text1"/>
          <w:sz w:val="24"/>
          <w:szCs w:val="24"/>
        </w:rPr>
        <w:t>cultural competence,</w:t>
      </w:r>
      <w:r w:rsidRPr="000A20B1">
        <w:rPr>
          <w:rFonts w:asciiTheme="minorHAnsi" w:eastAsiaTheme="minorEastAsia" w:hAnsiTheme="minorHAnsi" w:cstheme="minorBidi"/>
          <w:color w:val="000000" w:themeColor="text1"/>
          <w:sz w:val="24"/>
          <w:szCs w:val="24"/>
        </w:rPr>
        <w:t xml:space="preserve"> and </w:t>
      </w:r>
      <w:r w:rsidRPr="000A20B1">
        <w:rPr>
          <w:rFonts w:asciiTheme="minorHAnsi" w:eastAsiaTheme="minorEastAsia" w:hAnsiTheme="minorHAnsi" w:cstheme="minorBidi"/>
          <w:b/>
          <w:bCs/>
          <w:i/>
          <w:iCs/>
          <w:color w:val="000000" w:themeColor="text1"/>
          <w:sz w:val="24"/>
          <w:szCs w:val="24"/>
        </w:rPr>
        <w:t>community engagement</w:t>
      </w:r>
      <w:r w:rsidRPr="000A20B1">
        <w:rPr>
          <w:rFonts w:asciiTheme="minorHAnsi" w:eastAsiaTheme="minorEastAsia" w:hAnsiTheme="minorHAnsi" w:cstheme="minorBidi"/>
          <w:color w:val="000000" w:themeColor="text1"/>
          <w:sz w:val="24"/>
          <w:szCs w:val="24"/>
        </w:rPr>
        <w:t>. The academic experience is grounded in a general education curriculum that draws heavily from the liberal arts and sciences. This foundation provides the basis for mastery of disciplinary and professional studies. It also provides essential forums in which students develop the capacity to make well-informed, independent critical judgments about the cultures, values, and institutions in society.</w:t>
      </w:r>
    </w:p>
    <w:p w14:paraId="1DF70B1D" w14:textId="1E0FF217" w:rsidR="00C73CFA" w:rsidRPr="0037500C" w:rsidRDefault="745E7B22" w:rsidP="000A20B1">
      <w:pPr>
        <w:rPr>
          <w:rFonts w:asciiTheme="minorHAnsi" w:eastAsiaTheme="minorEastAsia" w:hAnsiTheme="minorHAnsi" w:cstheme="minorBidi"/>
          <w:sz w:val="24"/>
          <w:szCs w:val="24"/>
        </w:rPr>
      </w:pPr>
      <w:r w:rsidRPr="000A20B1">
        <w:rPr>
          <w:rFonts w:asciiTheme="minorHAnsi" w:eastAsiaTheme="minorEastAsia" w:hAnsiTheme="minorHAnsi" w:cstheme="minorBidi"/>
          <w:color w:val="000000" w:themeColor="text1"/>
          <w:sz w:val="24"/>
          <w:szCs w:val="24"/>
        </w:rPr>
        <w:t xml:space="preserve">The mission of the Occupational Therapy Department at Missouri State University is to educate holistic, reflective occupational therapy practitioners who understand the complexity of occupation and value its role in the promotion of health and wellness. Didactic and experiential learning promotes </w:t>
      </w:r>
      <w:r w:rsidRPr="00E27821">
        <w:rPr>
          <w:rFonts w:asciiTheme="minorHAnsi" w:eastAsiaTheme="minorEastAsia" w:hAnsiTheme="minorHAnsi" w:cstheme="minorBidi"/>
          <w:b/>
          <w:bCs/>
          <w:color w:val="000000" w:themeColor="text1"/>
          <w:sz w:val="24"/>
          <w:szCs w:val="24"/>
        </w:rPr>
        <w:t>occupation-based practice,</w:t>
      </w:r>
      <w:r w:rsidRPr="000A20B1">
        <w:rPr>
          <w:rFonts w:asciiTheme="minorHAnsi" w:eastAsiaTheme="minorEastAsia" w:hAnsiTheme="minorHAnsi" w:cstheme="minorBidi"/>
          <w:color w:val="000000" w:themeColor="text1"/>
          <w:sz w:val="24"/>
          <w:szCs w:val="24"/>
        </w:rPr>
        <w:t xml:space="preserve"> </w:t>
      </w:r>
      <w:r w:rsidR="00E27821" w:rsidRPr="00E27821">
        <w:rPr>
          <w:rFonts w:asciiTheme="minorHAnsi" w:eastAsiaTheme="minorEastAsia" w:hAnsiTheme="minorHAnsi" w:cstheme="minorBidi"/>
          <w:b/>
          <w:bCs/>
          <w:color w:val="000000" w:themeColor="text1"/>
          <w:sz w:val="24"/>
          <w:szCs w:val="24"/>
        </w:rPr>
        <w:t xml:space="preserve">community engagement, </w:t>
      </w:r>
      <w:r w:rsidRPr="00E27821">
        <w:rPr>
          <w:rFonts w:asciiTheme="minorHAnsi" w:eastAsiaTheme="minorEastAsia" w:hAnsiTheme="minorHAnsi" w:cstheme="minorBidi"/>
          <w:b/>
          <w:bCs/>
          <w:color w:val="000000" w:themeColor="text1"/>
          <w:sz w:val="24"/>
          <w:szCs w:val="24"/>
        </w:rPr>
        <w:t>cultural humility, scientific inquiry,</w:t>
      </w:r>
      <w:r w:rsidR="00E27821" w:rsidRPr="00E27821">
        <w:rPr>
          <w:b/>
          <w:bCs/>
        </w:rPr>
        <w:t xml:space="preserve"> </w:t>
      </w:r>
      <w:r w:rsidR="00E27821" w:rsidRPr="00E27821">
        <w:rPr>
          <w:rFonts w:asciiTheme="minorHAnsi" w:eastAsiaTheme="minorEastAsia" w:hAnsiTheme="minorHAnsi" w:cstheme="minorBidi"/>
          <w:b/>
          <w:bCs/>
          <w:color w:val="000000" w:themeColor="text1"/>
          <w:sz w:val="24"/>
          <w:szCs w:val="24"/>
        </w:rPr>
        <w:t>ethical leadership,</w:t>
      </w:r>
      <w:r w:rsidRPr="00E27821">
        <w:rPr>
          <w:rFonts w:asciiTheme="minorHAnsi" w:eastAsiaTheme="minorEastAsia" w:hAnsiTheme="minorHAnsi" w:cstheme="minorBidi"/>
          <w:b/>
          <w:bCs/>
          <w:color w:val="000000" w:themeColor="text1"/>
          <w:sz w:val="24"/>
          <w:szCs w:val="24"/>
        </w:rPr>
        <w:t xml:space="preserve"> </w:t>
      </w:r>
      <w:r w:rsidRPr="00E27821">
        <w:rPr>
          <w:rFonts w:asciiTheme="minorHAnsi" w:eastAsiaTheme="minorEastAsia" w:hAnsiTheme="minorHAnsi" w:cstheme="minorBidi"/>
          <w:color w:val="000000" w:themeColor="text1"/>
          <w:sz w:val="24"/>
          <w:szCs w:val="24"/>
        </w:rPr>
        <w:t>and</w:t>
      </w:r>
      <w:r w:rsidRPr="00E27821">
        <w:rPr>
          <w:rFonts w:asciiTheme="minorHAnsi" w:eastAsiaTheme="minorEastAsia" w:hAnsiTheme="minorHAnsi" w:cstheme="minorBidi"/>
          <w:b/>
          <w:bCs/>
          <w:color w:val="000000" w:themeColor="text1"/>
          <w:sz w:val="24"/>
          <w:szCs w:val="24"/>
        </w:rPr>
        <w:t xml:space="preserve"> lifelong learning</w:t>
      </w:r>
      <w:r w:rsidRPr="000A20B1">
        <w:rPr>
          <w:rFonts w:asciiTheme="minorHAnsi" w:eastAsiaTheme="minorEastAsia" w:hAnsiTheme="minorHAnsi" w:cstheme="minorBidi"/>
          <w:color w:val="000000" w:themeColor="text1"/>
          <w:sz w:val="24"/>
          <w:szCs w:val="24"/>
        </w:rPr>
        <w:t xml:space="preserve"> to develop generalist practitioners who are prepared to meet the needs of persons, groups, and populations across a variety of settings, including those in rural and underserved communities.  </w:t>
      </w:r>
    </w:p>
    <w:p w14:paraId="0944CC0C" w14:textId="6B769A23" w:rsidR="00C73CFA" w:rsidRPr="0037500C" w:rsidRDefault="09474006" w:rsidP="000A20B1">
      <w:pPr>
        <w:rPr>
          <w:rFonts w:asciiTheme="majorHAnsi" w:hAnsiTheme="majorHAnsi" w:cstheme="majorBidi"/>
        </w:rPr>
      </w:pPr>
      <w:r w:rsidRPr="000A20B1">
        <w:rPr>
          <w:rFonts w:asciiTheme="minorHAnsi" w:eastAsiaTheme="minorEastAsia" w:hAnsiTheme="minorHAnsi" w:cstheme="minorBidi"/>
          <w:color w:val="000000" w:themeColor="text1"/>
          <w:sz w:val="24"/>
          <w:szCs w:val="24"/>
        </w:rPr>
        <w:t>The Occupational Therapy Programs at Missouri State University will be nationally recognized as dynamic programs grounded in the core values of occupational therapy. Graduates will function as change agents and partner with a diverse society to facilitate quality care through evidence-based practice, interprofessional collaboration, scholarship, and a commitment to lifelong learning.   </w:t>
      </w:r>
    </w:p>
    <w:p w14:paraId="7A5643B3" w14:textId="231CC496" w:rsidR="00C73CFA" w:rsidRPr="0037500C" w:rsidRDefault="00E27821" w:rsidP="000A20B1">
      <w:pPr>
        <w:rPr>
          <w:rFonts w:asciiTheme="majorHAnsi" w:hAnsiTheme="majorHAnsi" w:cstheme="majorBidi"/>
          <w:b/>
          <w:bCs/>
          <w:i/>
          <w:iCs/>
          <w:sz w:val="28"/>
          <w:szCs w:val="28"/>
        </w:rPr>
      </w:pPr>
      <w:bookmarkStart w:id="10" w:name="_Toc69296373"/>
      <w:r>
        <w:rPr>
          <w:rFonts w:asciiTheme="majorHAnsi" w:hAnsiTheme="majorHAnsi" w:cstheme="majorBidi"/>
          <w:b/>
          <w:bCs/>
          <w:i/>
          <w:iCs/>
          <w:sz w:val="28"/>
          <w:szCs w:val="28"/>
        </w:rPr>
        <w:t xml:space="preserve">Statement of </w:t>
      </w:r>
      <w:r w:rsidR="00C73CFA" w:rsidRPr="000A20B1">
        <w:rPr>
          <w:rFonts w:asciiTheme="majorHAnsi" w:hAnsiTheme="majorHAnsi" w:cstheme="majorBidi"/>
          <w:b/>
          <w:bCs/>
          <w:i/>
          <w:iCs/>
          <w:sz w:val="28"/>
          <w:szCs w:val="28"/>
        </w:rPr>
        <w:t>Philosophy</w:t>
      </w:r>
      <w:bookmarkEnd w:id="10"/>
    </w:p>
    <w:p w14:paraId="3EEF769A" w14:textId="62943793" w:rsidR="004D325D" w:rsidRPr="0037500C" w:rsidRDefault="004D325D" w:rsidP="004D325D">
      <w:pPr>
        <w:spacing w:line="240" w:lineRule="auto"/>
        <w:rPr>
          <w:rFonts w:cs="Calibri"/>
          <w:sz w:val="24"/>
          <w:szCs w:val="24"/>
        </w:rPr>
      </w:pPr>
      <w:r w:rsidRPr="000A20B1">
        <w:rPr>
          <w:rFonts w:cs="Calibri"/>
          <w:sz w:val="24"/>
          <w:szCs w:val="24"/>
        </w:rPr>
        <w:t xml:space="preserve">The Occupational Therapy (OT) </w:t>
      </w:r>
      <w:r w:rsidR="00E27821">
        <w:rPr>
          <w:rFonts w:cs="Calibri"/>
          <w:sz w:val="24"/>
          <w:szCs w:val="24"/>
        </w:rPr>
        <w:t>Department</w:t>
      </w:r>
      <w:r w:rsidRPr="000A20B1">
        <w:rPr>
          <w:rFonts w:cs="Calibri"/>
          <w:sz w:val="24"/>
          <w:szCs w:val="24"/>
        </w:rPr>
        <w:t xml:space="preserve"> at Missouri State University embrace</w:t>
      </w:r>
      <w:r w:rsidR="00E27821">
        <w:rPr>
          <w:rFonts w:cs="Calibri"/>
          <w:sz w:val="24"/>
          <w:szCs w:val="24"/>
        </w:rPr>
        <w:t>s</w:t>
      </w:r>
      <w:r w:rsidRPr="000A20B1">
        <w:rPr>
          <w:rFonts w:cs="Calibri"/>
          <w:sz w:val="24"/>
          <w:szCs w:val="24"/>
        </w:rPr>
        <w:t xml:space="preserve"> the Philosophical Base of Occupational Therapy (American Occupational Therapy Association [AOTA], 2017)</w:t>
      </w:r>
      <w:r w:rsidR="45E75E1C" w:rsidRPr="000A20B1">
        <w:rPr>
          <w:rFonts w:cs="Calibri"/>
          <w:sz w:val="24"/>
          <w:szCs w:val="24"/>
        </w:rPr>
        <w:t xml:space="preserve"> and the Philosophy of Occupational Therapy Education (AOTA, 2018). </w:t>
      </w:r>
      <w:r w:rsidRPr="000A20B1">
        <w:rPr>
          <w:rFonts w:cs="Calibri"/>
          <w:sz w:val="24"/>
          <w:szCs w:val="24"/>
        </w:rPr>
        <w:t>In concordance with this philosophy, we assert that:</w:t>
      </w:r>
    </w:p>
    <w:p w14:paraId="5655784D" w14:textId="7A8AB4C5" w:rsidR="65E37D01" w:rsidRDefault="65E37D01" w:rsidP="000A20B1">
      <w:pPr>
        <w:spacing w:line="240"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color w:val="000000" w:themeColor="text1"/>
          <w:sz w:val="24"/>
          <w:szCs w:val="24"/>
        </w:rPr>
        <w:t xml:space="preserve">Humans are complex beings with an innate need and inalienable right to engage in purposeful activity, who learn through participation in meaningful occupation and are intrinsically and extrinsically motivated, creative, and inquisitive. The OT </w:t>
      </w:r>
      <w:r w:rsidR="00D855B0">
        <w:rPr>
          <w:rFonts w:asciiTheme="minorHAnsi" w:eastAsiaTheme="minorEastAsia" w:hAnsiTheme="minorHAnsi" w:cstheme="minorBidi"/>
          <w:color w:val="000000" w:themeColor="text1"/>
          <w:sz w:val="24"/>
          <w:szCs w:val="24"/>
        </w:rPr>
        <w:t>program</w:t>
      </w:r>
      <w:r w:rsidRPr="000A20B1">
        <w:rPr>
          <w:rFonts w:asciiTheme="minorHAnsi" w:eastAsiaTheme="minorEastAsia" w:hAnsiTheme="minorHAnsi" w:cstheme="minorBidi"/>
          <w:color w:val="000000" w:themeColor="text1"/>
          <w:sz w:val="24"/>
          <w:szCs w:val="24"/>
        </w:rPr>
        <w:t xml:space="preserve"> integrates these concepts to foster academic achievement and self-reflection in students as they prepare to serve individuals, groups, communities, and populations (AOTA, 2018).  </w:t>
      </w:r>
    </w:p>
    <w:p w14:paraId="4CBD13B5" w14:textId="04AB9806" w:rsidR="65E37D01" w:rsidRDefault="65E37D01" w:rsidP="000A20B1">
      <w:pPr>
        <w:spacing w:line="240"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color w:val="000000" w:themeColor="text1"/>
          <w:sz w:val="24"/>
          <w:szCs w:val="24"/>
        </w:rPr>
        <w:t>In alignment with Adult Learning and Engagement Theories, knowledge and skill acquisition are accomplished through an on-going process of self-determination, direct participation, intrinsic motivation, authentic focus, and collaborative problem solving (Kearsley &amp; Schneiderman, 1998; Knowles, 2012). Individuals bring with them life experience and prior knowledge that will shape the learning of both teacher and student.   </w:t>
      </w:r>
    </w:p>
    <w:p w14:paraId="428B5EE8" w14:textId="08FA57C7" w:rsidR="65E37D01" w:rsidRDefault="65E37D01" w:rsidP="000A20B1">
      <w:pPr>
        <w:spacing w:line="240"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color w:val="000000" w:themeColor="text1"/>
          <w:sz w:val="24"/>
          <w:szCs w:val="24"/>
        </w:rPr>
        <w:lastRenderedPageBreak/>
        <w:t>In-person and virtual classrooms, labs, community experiences, and clinical seminars are structured to facilitate learner reflection and enhance human problem-solving skills (AOTA, 2018; Schӧn, 1983). These attributes are considered central to lifelong learning, cultural humility, and ethical, evidence-based practice. Small group work encourages collaboration and consensus among members of the learning community and facilitates dynamic understanding, diversity exploration, and enhancement of leadership, advocacy, and communication skills. Authentic focus emphasizes real-world learning to promote transfer of didactic knowledge to current and emerging practice settings.  </w:t>
      </w:r>
    </w:p>
    <w:p w14:paraId="7D7EC0A5" w14:textId="50502A14" w:rsidR="65E37D01" w:rsidRDefault="65E37D01" w:rsidP="000A20B1">
      <w:pPr>
        <w:spacing w:line="240"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color w:val="000000" w:themeColor="text1"/>
          <w:sz w:val="24"/>
          <w:szCs w:val="24"/>
        </w:rPr>
        <w:t>In concordance with the American Occupational Therapy Association (AOTA, 2007), we believe that best practice in occupational therapy education “emphasizes continuing critical inquiry in order that occupational therapists (are) prepared to function and thrive in the dynamic environments of a diverse and multicultural society, using the power of occupation as the primary method of evaluation, intervention, and health promotion” (p. 678). </w:t>
      </w:r>
    </w:p>
    <w:p w14:paraId="58A6AA28" w14:textId="6D0A8F83" w:rsidR="00734B55" w:rsidRPr="00BA2E66" w:rsidRDefault="65E37D01" w:rsidP="00BA2E66">
      <w:pPr>
        <w:pStyle w:val="Heading2"/>
      </w:pPr>
      <w:bookmarkStart w:id="11" w:name="_Toc69296374"/>
      <w:bookmarkStart w:id="12" w:name="_Toc137535931"/>
      <w:r>
        <w:t>C</w:t>
      </w:r>
      <w:r w:rsidR="00D17CC8">
        <w:t>urricu</w:t>
      </w:r>
      <w:r w:rsidR="1989AFD9">
        <w:t>lar Threads</w:t>
      </w:r>
      <w:bookmarkEnd w:id="11"/>
      <w:bookmarkEnd w:id="12"/>
    </w:p>
    <w:p w14:paraId="6C91866D" w14:textId="77B2EAD5" w:rsidR="1989AFD9" w:rsidRDefault="1989AFD9" w:rsidP="000A20B1">
      <w:pPr>
        <w:spacing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color w:val="000000" w:themeColor="text1"/>
          <w:sz w:val="24"/>
          <w:szCs w:val="24"/>
        </w:rPr>
        <w:t xml:space="preserve">The curriculum is organized around six major curricular threads. The curricular threads are woven through the fabric of each OT Program and represent the key integrated learning elements emphasized throughout the courses. Curricular threads influence course content, preparing students for self-directed occupational therapy practice. They include: </w:t>
      </w:r>
    </w:p>
    <w:p w14:paraId="6B44A444" w14:textId="3B73CFD7" w:rsidR="1989AFD9" w:rsidRDefault="1989AFD9" w:rsidP="000A20B1">
      <w:pPr>
        <w:pStyle w:val="ListParagraph"/>
        <w:numPr>
          <w:ilvl w:val="0"/>
          <w:numId w:val="1"/>
        </w:numPr>
        <w:spacing w:before="240"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Occupation-Based Practice</w:t>
      </w:r>
      <w:r w:rsidRPr="000A20B1">
        <w:rPr>
          <w:rFonts w:asciiTheme="minorHAnsi" w:eastAsiaTheme="minorEastAsia" w:hAnsiTheme="minorHAnsi" w:cstheme="minorBidi"/>
          <w:color w:val="000000" w:themeColor="text1"/>
          <w:sz w:val="24"/>
          <w:szCs w:val="24"/>
        </w:rPr>
        <w:t>: Using meaningful occupation as both a therapeutic means and an end; maximizing health status and well-being through provision of opportunities for occupational engagement; embracing a strengths-based perspective to facilitate occupational performance.</w:t>
      </w:r>
    </w:p>
    <w:p w14:paraId="4944F13D" w14:textId="03D0DDC8" w:rsidR="1989AFD9" w:rsidRDefault="1989AFD9" w:rsidP="000A20B1">
      <w:pPr>
        <w:pStyle w:val="ListParagraph"/>
        <w:numPr>
          <w:ilvl w:val="0"/>
          <w:numId w:val="1"/>
        </w:numPr>
        <w:spacing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Ethical Leadership</w:t>
      </w:r>
      <w:r w:rsidRPr="000A20B1">
        <w:rPr>
          <w:rFonts w:asciiTheme="minorHAnsi" w:eastAsiaTheme="minorEastAsia" w:hAnsiTheme="minorHAnsi" w:cstheme="minorBidi"/>
          <w:color w:val="000000" w:themeColor="text1"/>
          <w:sz w:val="24"/>
          <w:szCs w:val="24"/>
        </w:rPr>
        <w:t xml:space="preserve">: Understanding the ethical dimensions of leadership and transferring didactic and experiential learning to individual practice areas and communities </w:t>
      </w:r>
      <w:r w:rsidR="00E27821" w:rsidRPr="000A20B1">
        <w:rPr>
          <w:rFonts w:asciiTheme="minorHAnsi" w:eastAsiaTheme="minorEastAsia" w:hAnsiTheme="minorHAnsi" w:cstheme="minorBidi"/>
          <w:color w:val="000000" w:themeColor="text1"/>
          <w:sz w:val="24"/>
          <w:szCs w:val="24"/>
        </w:rPr>
        <w:t>to</w:t>
      </w:r>
      <w:r w:rsidRPr="000A20B1">
        <w:rPr>
          <w:rFonts w:asciiTheme="minorHAnsi" w:eastAsiaTheme="minorEastAsia" w:hAnsiTheme="minorHAnsi" w:cstheme="minorBidi"/>
          <w:color w:val="000000" w:themeColor="text1"/>
          <w:sz w:val="24"/>
          <w:szCs w:val="24"/>
        </w:rPr>
        <w:t xml:space="preserve"> create positive change. </w:t>
      </w:r>
    </w:p>
    <w:p w14:paraId="09505EA8" w14:textId="16050FF6" w:rsidR="1989AFD9" w:rsidRDefault="1989AFD9" w:rsidP="000A20B1">
      <w:pPr>
        <w:pStyle w:val="ListParagraph"/>
        <w:numPr>
          <w:ilvl w:val="0"/>
          <w:numId w:val="1"/>
        </w:numPr>
        <w:spacing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Community Engagement</w:t>
      </w:r>
      <w:r w:rsidRPr="000A20B1">
        <w:rPr>
          <w:rFonts w:asciiTheme="minorHAnsi" w:eastAsiaTheme="minorEastAsia" w:hAnsiTheme="minorHAnsi" w:cstheme="minorBidi"/>
          <w:color w:val="000000" w:themeColor="text1"/>
          <w:sz w:val="24"/>
          <w:szCs w:val="24"/>
        </w:rPr>
        <w:t>: Developing collaborative relationships with persons, groups, and populations in the local, national, and global community to promote cultural sensitivity and reflective occupational therapy practice that addresses the diverse needs and interests.</w:t>
      </w:r>
    </w:p>
    <w:p w14:paraId="7B23D9CA" w14:textId="4AA2069B" w:rsidR="1989AFD9" w:rsidRDefault="1989AFD9" w:rsidP="000A20B1">
      <w:pPr>
        <w:pStyle w:val="ListParagraph"/>
        <w:numPr>
          <w:ilvl w:val="0"/>
          <w:numId w:val="1"/>
        </w:numPr>
        <w:spacing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 xml:space="preserve">Cultural humility: </w:t>
      </w:r>
      <w:r w:rsidRPr="000A20B1">
        <w:rPr>
          <w:rFonts w:asciiTheme="minorHAnsi" w:eastAsiaTheme="minorEastAsia" w:hAnsiTheme="minorHAnsi" w:cstheme="minorBidi"/>
          <w:color w:val="000000" w:themeColor="text1"/>
          <w:sz w:val="24"/>
          <w:szCs w:val="24"/>
        </w:rPr>
        <w:t>Developing self-awareness of personal and cultural biases as well as awareness and sensitivity to significant cultural issues of others through reflection, lifelong inquiry, and recognition of power differentials. Core to the process of cultural humility is the practitioner’s deliberate reflection of their values and biases (Yeager &amp; Bauer-Wu, 2013).</w:t>
      </w:r>
      <w:r w:rsidRPr="000A20B1">
        <w:rPr>
          <w:rFonts w:asciiTheme="minorHAnsi" w:eastAsiaTheme="minorEastAsia" w:hAnsiTheme="minorHAnsi" w:cstheme="minorBidi"/>
          <w:i/>
          <w:iCs/>
          <w:color w:val="000000" w:themeColor="text1"/>
          <w:sz w:val="24"/>
          <w:szCs w:val="24"/>
        </w:rPr>
        <w:t xml:space="preserve"> </w:t>
      </w:r>
    </w:p>
    <w:p w14:paraId="60FAF15D" w14:textId="1DF58610" w:rsidR="1989AFD9" w:rsidRDefault="1989AFD9" w:rsidP="000A20B1">
      <w:pPr>
        <w:pStyle w:val="ListParagraph"/>
        <w:numPr>
          <w:ilvl w:val="0"/>
          <w:numId w:val="1"/>
        </w:numPr>
        <w:spacing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Scientific Inquiry</w:t>
      </w:r>
      <w:r w:rsidRPr="000A20B1">
        <w:rPr>
          <w:rFonts w:asciiTheme="minorHAnsi" w:eastAsiaTheme="minorEastAsia" w:hAnsiTheme="minorHAnsi" w:cstheme="minorBidi"/>
          <w:color w:val="000000" w:themeColor="text1"/>
          <w:sz w:val="24"/>
          <w:szCs w:val="24"/>
        </w:rPr>
        <w:t xml:space="preserve">: Building on foundational sciences and theory to foster holism and create curiosity, scholarly investigation, and rigorous examination of evidence used to guide professional practice. </w:t>
      </w:r>
    </w:p>
    <w:p w14:paraId="3F23654D" w14:textId="306F2827" w:rsidR="1989AFD9" w:rsidRDefault="1989AFD9" w:rsidP="000A20B1">
      <w:pPr>
        <w:pStyle w:val="ListParagraph"/>
        <w:numPr>
          <w:ilvl w:val="0"/>
          <w:numId w:val="1"/>
        </w:numPr>
        <w:spacing w:after="0" w:line="276" w:lineRule="auto"/>
        <w:rPr>
          <w:rFonts w:asciiTheme="minorHAnsi" w:eastAsiaTheme="minorEastAsia" w:hAnsiTheme="minorHAnsi" w:cstheme="minorBidi"/>
          <w:color w:val="000000" w:themeColor="text1"/>
          <w:sz w:val="24"/>
          <w:szCs w:val="24"/>
        </w:rPr>
      </w:pPr>
      <w:r w:rsidRPr="000A20B1">
        <w:rPr>
          <w:rFonts w:asciiTheme="minorHAnsi" w:eastAsiaTheme="minorEastAsia" w:hAnsiTheme="minorHAnsi" w:cstheme="minorBidi"/>
          <w:b/>
          <w:bCs/>
          <w:i/>
          <w:iCs/>
          <w:color w:val="000000" w:themeColor="text1"/>
          <w:sz w:val="24"/>
          <w:szCs w:val="24"/>
        </w:rPr>
        <w:t xml:space="preserve">Lifelong Learning: </w:t>
      </w:r>
      <w:r w:rsidRPr="000A20B1">
        <w:rPr>
          <w:rFonts w:asciiTheme="minorHAnsi" w:eastAsiaTheme="minorEastAsia" w:hAnsiTheme="minorHAnsi" w:cstheme="minorBidi"/>
          <w:color w:val="000000" w:themeColor="text1"/>
          <w:sz w:val="24"/>
          <w:szCs w:val="24"/>
        </w:rPr>
        <w:t>Undertaking learning activity throughout life, with the aim of improving knowledge, skills, and competence to remain current in occupation-based and client-centered practice; intentionally bettering oneself for the betterment of others.</w:t>
      </w:r>
    </w:p>
    <w:p w14:paraId="0FDD9D0B" w14:textId="77777777" w:rsidR="00A656D3" w:rsidRPr="00A656D3" w:rsidRDefault="00A656D3" w:rsidP="00A656D3">
      <w:pPr>
        <w:spacing w:after="0" w:line="276" w:lineRule="auto"/>
        <w:jc w:val="center"/>
        <w:rPr>
          <w:rFonts w:asciiTheme="minorHAnsi" w:eastAsiaTheme="minorEastAsia" w:hAnsiTheme="minorHAnsi" w:cstheme="minorBidi"/>
          <w:color w:val="000000" w:themeColor="text1"/>
          <w:sz w:val="24"/>
          <w:szCs w:val="24"/>
        </w:rPr>
      </w:pPr>
      <w:r w:rsidRPr="00A656D3">
        <w:rPr>
          <w:rFonts w:asciiTheme="minorHAnsi" w:eastAsiaTheme="minorEastAsia" w:hAnsiTheme="minorHAnsi" w:cstheme="minorBidi"/>
          <w:color w:val="000000" w:themeColor="text1"/>
          <w:sz w:val="24"/>
          <w:szCs w:val="24"/>
        </w:rPr>
        <w:t>References</w:t>
      </w:r>
    </w:p>
    <w:p w14:paraId="27955254" w14:textId="31E0569E" w:rsidR="00A656D3" w:rsidRDefault="00A656D3" w:rsidP="00933EBA">
      <w:pPr>
        <w:spacing w:after="0" w:line="276" w:lineRule="auto"/>
        <w:ind w:left="720"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lastRenderedPageBreak/>
        <w:tab/>
      </w:r>
      <w:r w:rsidRPr="00A656D3">
        <w:rPr>
          <w:rFonts w:asciiTheme="minorHAnsi" w:eastAsiaTheme="minorEastAsia" w:hAnsiTheme="minorHAnsi" w:cstheme="minorBidi"/>
          <w:color w:val="000000" w:themeColor="text1"/>
          <w:sz w:val="24"/>
          <w:szCs w:val="24"/>
        </w:rPr>
        <w:t>American Occupational Therapy Association [AOTA]. (2007). Philosophy of occupational</w:t>
      </w:r>
      <w:r>
        <w:rPr>
          <w:rFonts w:asciiTheme="minorHAnsi" w:eastAsiaTheme="minorEastAsia" w:hAnsiTheme="minorHAnsi" w:cstheme="minorBidi"/>
          <w:color w:val="000000" w:themeColor="text1"/>
          <w:sz w:val="24"/>
          <w:szCs w:val="24"/>
        </w:rPr>
        <w:t xml:space="preserve"> </w:t>
      </w: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therapy education. American Journal of Occupational Therapy, 61(6), 678. doi:</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10.5014/ajot.61.6.678</w:t>
      </w:r>
      <w:r>
        <w:rPr>
          <w:rFonts w:asciiTheme="minorHAnsi" w:eastAsiaTheme="minorEastAsia" w:hAnsiTheme="minorHAnsi" w:cstheme="minorBidi"/>
          <w:color w:val="000000" w:themeColor="text1"/>
          <w:sz w:val="24"/>
          <w:szCs w:val="24"/>
        </w:rPr>
        <w:t xml:space="preserve"> </w:t>
      </w:r>
    </w:p>
    <w:p w14:paraId="0F55C403" w14:textId="77777777" w:rsidR="00A656D3" w:rsidRPr="00A656D3" w:rsidRDefault="00A656D3" w:rsidP="00933EBA">
      <w:pPr>
        <w:spacing w:after="0" w:line="276" w:lineRule="auto"/>
        <w:ind w:left="720" w:hanging="720"/>
        <w:rPr>
          <w:rFonts w:asciiTheme="minorHAnsi" w:eastAsiaTheme="minorEastAsia" w:hAnsiTheme="minorHAnsi" w:cstheme="minorBidi"/>
          <w:color w:val="000000" w:themeColor="text1"/>
          <w:sz w:val="24"/>
          <w:szCs w:val="24"/>
        </w:rPr>
      </w:pPr>
    </w:p>
    <w:p w14:paraId="60A9D588" w14:textId="01F202FB"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American Occupational Therapy Association. (2017). Philosophical base of occupational</w:t>
      </w:r>
      <w:r>
        <w:rPr>
          <w:rFonts w:asciiTheme="minorHAnsi" w:eastAsiaTheme="minorEastAsia" w:hAnsiTheme="minorHAnsi" w:cstheme="minorBidi"/>
          <w:color w:val="000000" w:themeColor="text1"/>
          <w:sz w:val="24"/>
          <w:szCs w:val="24"/>
        </w:rPr>
        <w:t xml:space="preserve"> </w:t>
      </w: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 xml:space="preserve">therapy. American Journal of Occupational Therapy, 71(Suppl. 2), </w:t>
      </w: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7112410045.</w:t>
      </w:r>
      <w:r>
        <w:rPr>
          <w:rFonts w:asciiTheme="minorHAnsi" w:eastAsiaTheme="minorEastAsia" w:hAnsiTheme="minorHAnsi" w:cstheme="minorBidi"/>
          <w:color w:val="000000" w:themeColor="text1"/>
          <w:sz w:val="24"/>
          <w:szCs w:val="24"/>
        </w:rPr>
        <w:t xml:space="preserve"> </w:t>
      </w:r>
      <w:hyperlink r:id="rId16" w:history="1">
        <w:r w:rsidRPr="0076463D">
          <w:rPr>
            <w:rStyle w:val="Hyperlink"/>
            <w:rFonts w:asciiTheme="minorHAnsi" w:eastAsiaTheme="minorEastAsia" w:hAnsiTheme="minorHAnsi" w:cstheme="minorBidi"/>
            <w:sz w:val="24"/>
            <w:szCs w:val="24"/>
          </w:rPr>
          <w:t>https://doi.org/10.5014/ajot. 716S06</w:t>
        </w:r>
      </w:hyperlink>
      <w:r>
        <w:rPr>
          <w:rFonts w:asciiTheme="minorHAnsi" w:eastAsiaTheme="minorEastAsia" w:hAnsiTheme="minorHAnsi" w:cstheme="minorBidi"/>
          <w:color w:val="000000" w:themeColor="text1"/>
          <w:sz w:val="24"/>
          <w:szCs w:val="24"/>
        </w:rPr>
        <w:t xml:space="preserve"> </w:t>
      </w:r>
    </w:p>
    <w:p w14:paraId="3C68FE86" w14:textId="77777777"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p>
    <w:p w14:paraId="6E6B6176" w14:textId="22F91C06"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American Occupational Therapy Association. (2018). Philosophy of occupational therapy</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 xml:space="preserve">education. American Journal of Occupational Therapy, 72(Suppl. 2), </w:t>
      </w: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7212410070.</w:t>
      </w:r>
      <w:r>
        <w:rPr>
          <w:rFonts w:asciiTheme="minorHAnsi" w:eastAsiaTheme="minorEastAsia" w:hAnsiTheme="minorHAnsi" w:cstheme="minorBidi"/>
          <w:color w:val="000000" w:themeColor="text1"/>
          <w:sz w:val="24"/>
          <w:szCs w:val="24"/>
        </w:rPr>
        <w:t xml:space="preserve"> </w:t>
      </w:r>
      <w:hyperlink r:id="rId17" w:history="1">
        <w:r w:rsidRPr="0076463D">
          <w:rPr>
            <w:rStyle w:val="Hyperlink"/>
            <w:rFonts w:asciiTheme="minorHAnsi" w:eastAsiaTheme="minorEastAsia" w:hAnsiTheme="minorHAnsi" w:cstheme="minorBidi"/>
            <w:sz w:val="24"/>
            <w:szCs w:val="24"/>
          </w:rPr>
          <w:t>https://doi.org/10.5014/ajot.2018.72S201</w:t>
        </w:r>
      </w:hyperlink>
      <w:r>
        <w:rPr>
          <w:rFonts w:asciiTheme="minorHAnsi" w:eastAsiaTheme="minorEastAsia" w:hAnsiTheme="minorHAnsi" w:cstheme="minorBidi"/>
          <w:color w:val="000000" w:themeColor="text1"/>
          <w:sz w:val="24"/>
          <w:szCs w:val="24"/>
        </w:rPr>
        <w:t xml:space="preserve"> </w:t>
      </w:r>
    </w:p>
    <w:p w14:paraId="49B4C548" w14:textId="77777777"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p>
    <w:p w14:paraId="7CBFF804" w14:textId="1002028A"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American Occupational Therapy Association. (2020). Occupational therapy’s commitment to</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 xml:space="preserve">diversity, equity, and inclusion. American Journal of Occupational </w:t>
      </w: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Therapy, 74(Suppl. 3),</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 xml:space="preserve">7413410030. </w:t>
      </w:r>
      <w:hyperlink r:id="rId18" w:history="1">
        <w:r w:rsidRPr="0076463D">
          <w:rPr>
            <w:rStyle w:val="Hyperlink"/>
            <w:rFonts w:asciiTheme="minorHAnsi" w:eastAsiaTheme="minorEastAsia" w:hAnsiTheme="minorHAnsi" w:cstheme="minorBidi"/>
            <w:sz w:val="24"/>
            <w:szCs w:val="24"/>
          </w:rPr>
          <w:t>https://doi.org/10.5014/ajot.2020.74S3002</w:t>
        </w:r>
      </w:hyperlink>
      <w:r>
        <w:rPr>
          <w:rFonts w:asciiTheme="minorHAnsi" w:eastAsiaTheme="minorEastAsia" w:hAnsiTheme="minorHAnsi" w:cstheme="minorBidi"/>
          <w:color w:val="000000" w:themeColor="text1"/>
          <w:sz w:val="24"/>
          <w:szCs w:val="24"/>
        </w:rPr>
        <w:t xml:space="preserve"> </w:t>
      </w:r>
    </w:p>
    <w:p w14:paraId="382824E7" w14:textId="77777777"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p>
    <w:p w14:paraId="25F22A8F" w14:textId="4CC4B8E6"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Dillon, T.H. (2001). Authenticity in occupational therapy leadership: A case study of a servant</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leader. American Journal of Occupational Therapy, 55, 441-448.</w:t>
      </w:r>
    </w:p>
    <w:p w14:paraId="56577FBF" w14:textId="5868C38D"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00933EBA">
        <w:rPr>
          <w:rFonts w:asciiTheme="minorHAnsi" w:eastAsiaTheme="minorEastAsia" w:hAnsiTheme="minorHAnsi" w:cstheme="minorBidi"/>
          <w:color w:val="000000" w:themeColor="text1"/>
          <w:sz w:val="24"/>
          <w:szCs w:val="24"/>
        </w:rPr>
        <w:tab/>
      </w:r>
      <w:hyperlink r:id="rId19" w:history="1">
        <w:r w:rsidR="00933EBA" w:rsidRPr="0076463D">
          <w:rPr>
            <w:rStyle w:val="Hyperlink"/>
            <w:rFonts w:asciiTheme="minorHAnsi" w:eastAsiaTheme="minorEastAsia" w:hAnsiTheme="minorHAnsi" w:cstheme="minorBidi"/>
            <w:sz w:val="24"/>
            <w:szCs w:val="24"/>
          </w:rPr>
          <w:t>https://doi.org/10.5014/ajot.55.4.441</w:t>
        </w:r>
      </w:hyperlink>
      <w:r>
        <w:rPr>
          <w:rFonts w:asciiTheme="minorHAnsi" w:eastAsiaTheme="minorEastAsia" w:hAnsiTheme="minorHAnsi" w:cstheme="minorBidi"/>
          <w:color w:val="000000" w:themeColor="text1"/>
          <w:sz w:val="24"/>
          <w:szCs w:val="24"/>
        </w:rPr>
        <w:t xml:space="preserve"> </w:t>
      </w:r>
    </w:p>
    <w:p w14:paraId="1933B0CE" w14:textId="77777777"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p>
    <w:p w14:paraId="3399CEAF" w14:textId="77777777"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Isaacson, M. (2014). Clarifying concepts: Cultural humility or competency. Journal of</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 xml:space="preserve">Professional Nursing, 30(3), 251-258. </w:t>
      </w:r>
      <w:r>
        <w:rPr>
          <w:rFonts w:asciiTheme="minorHAnsi" w:eastAsiaTheme="minorEastAsia" w:hAnsiTheme="minorHAnsi" w:cstheme="minorBidi"/>
          <w:color w:val="000000" w:themeColor="text1"/>
          <w:sz w:val="24"/>
          <w:szCs w:val="24"/>
        </w:rPr>
        <w:tab/>
      </w:r>
      <w:hyperlink r:id="rId20" w:history="1">
        <w:r w:rsidRPr="0076463D">
          <w:rPr>
            <w:rStyle w:val="Hyperlink"/>
            <w:rFonts w:asciiTheme="minorHAnsi" w:eastAsiaTheme="minorEastAsia" w:hAnsiTheme="minorHAnsi" w:cstheme="minorBidi"/>
            <w:sz w:val="24"/>
            <w:szCs w:val="24"/>
          </w:rPr>
          <w:t>https://doi.org/10.1016/j.profnurs.2013.09.011</w:t>
        </w:r>
      </w:hyperlink>
    </w:p>
    <w:p w14:paraId="48247120" w14:textId="6F127EDD"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 xml:space="preserve"> </w:t>
      </w:r>
    </w:p>
    <w:p w14:paraId="6C4E3709" w14:textId="1AFA8349"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Kearsley, G., &amp; Shneiderman, B. (1998). Engagement theory: A framework for technology-based</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teaching and learning. Educational Technology, 38(5), 20-23.</w:t>
      </w:r>
    </w:p>
    <w:p w14:paraId="178B3681" w14:textId="77777777" w:rsidR="00933EBA" w:rsidRPr="00A656D3" w:rsidRDefault="00933EBA" w:rsidP="00933EBA">
      <w:pPr>
        <w:spacing w:after="0" w:line="276" w:lineRule="auto"/>
        <w:ind w:hanging="720"/>
        <w:rPr>
          <w:rFonts w:asciiTheme="minorHAnsi" w:eastAsiaTheme="minorEastAsia" w:hAnsiTheme="minorHAnsi" w:cstheme="minorBidi"/>
          <w:color w:val="000000" w:themeColor="text1"/>
          <w:sz w:val="24"/>
          <w:szCs w:val="24"/>
        </w:rPr>
      </w:pPr>
    </w:p>
    <w:p w14:paraId="5EB5588D" w14:textId="4622E551" w:rsid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Knowles, M., Holton, E., &amp; Swanson, R. (2012). The adult learner: The definitive classic in adult</w:t>
      </w:r>
      <w:r>
        <w:rPr>
          <w:rFonts w:asciiTheme="minorHAnsi" w:eastAsiaTheme="minorEastAsia" w:hAnsiTheme="minorHAnsi" w:cstheme="minorBidi"/>
          <w:color w:val="000000" w:themeColor="text1"/>
          <w:sz w:val="24"/>
          <w:szCs w:val="24"/>
        </w:rPr>
        <w:t xml:space="preserve"> </w:t>
      </w:r>
      <w:r w:rsidRPr="00A656D3">
        <w:rPr>
          <w:rFonts w:asciiTheme="minorHAnsi" w:eastAsiaTheme="minorEastAsia" w:hAnsiTheme="minorHAnsi" w:cstheme="minorBidi"/>
          <w:color w:val="000000" w:themeColor="text1"/>
          <w:sz w:val="24"/>
          <w:szCs w:val="24"/>
        </w:rPr>
        <w:t>education and human resource development. Elsevier.</w:t>
      </w:r>
    </w:p>
    <w:p w14:paraId="43C4403F" w14:textId="77777777" w:rsidR="00933EBA" w:rsidRPr="00A656D3" w:rsidRDefault="00933EBA" w:rsidP="00933EBA">
      <w:pPr>
        <w:spacing w:after="0" w:line="276" w:lineRule="auto"/>
        <w:ind w:hanging="720"/>
        <w:rPr>
          <w:rFonts w:asciiTheme="minorHAnsi" w:eastAsiaTheme="minorEastAsia" w:hAnsiTheme="minorHAnsi" w:cstheme="minorBidi"/>
          <w:color w:val="000000" w:themeColor="text1"/>
          <w:sz w:val="24"/>
          <w:szCs w:val="24"/>
        </w:rPr>
      </w:pPr>
    </w:p>
    <w:p w14:paraId="33643656" w14:textId="6B35F4EC" w:rsidR="00A656D3" w:rsidRPr="00A656D3" w:rsidRDefault="00A656D3" w:rsidP="00933EBA">
      <w:pPr>
        <w:spacing w:after="0" w:line="276" w:lineRule="auto"/>
        <w:ind w:hanging="720"/>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b/>
      </w:r>
      <w:r w:rsidRPr="00A656D3">
        <w:rPr>
          <w:rFonts w:asciiTheme="minorHAnsi" w:eastAsiaTheme="minorEastAsia" w:hAnsiTheme="minorHAnsi" w:cstheme="minorBidi"/>
          <w:color w:val="000000" w:themeColor="text1"/>
          <w:sz w:val="24"/>
          <w:szCs w:val="24"/>
        </w:rPr>
        <w:t>Schӧn, D. (1983). The reflective practitioner: How professionals think in action. Basic Books, Inc.</w:t>
      </w:r>
    </w:p>
    <w:p w14:paraId="46D822FA" w14:textId="77777777" w:rsidR="0052703B" w:rsidRPr="0052703B" w:rsidRDefault="0052703B" w:rsidP="00933EBA">
      <w:pPr>
        <w:pStyle w:val="Heading1"/>
        <w:ind w:hanging="720"/>
      </w:pPr>
    </w:p>
    <w:p w14:paraId="15A25F63" w14:textId="5577D5CA" w:rsidR="0037500C" w:rsidRPr="00ED5D64" w:rsidRDefault="002D7BEA" w:rsidP="00ED5D64">
      <w:pPr>
        <w:pStyle w:val="Heading1"/>
        <w:ind w:left="0"/>
        <w:jc w:val="center"/>
        <w:rPr>
          <w:rFonts w:asciiTheme="minorHAnsi" w:hAnsiTheme="minorHAnsi" w:cstheme="minorHAnsi"/>
          <w:color w:val="681E2E"/>
          <w:sz w:val="28"/>
          <w:szCs w:val="28"/>
        </w:rPr>
      </w:pPr>
      <w:bookmarkStart w:id="13" w:name="_Toc69296376"/>
      <w:bookmarkStart w:id="14" w:name="_Toc137535932"/>
      <w:r w:rsidRPr="009C76AB">
        <w:rPr>
          <w:rFonts w:asciiTheme="minorHAnsi" w:hAnsiTheme="minorHAnsi" w:cstheme="minorHAnsi"/>
          <w:color w:val="681E2E"/>
          <w:sz w:val="28"/>
          <w:szCs w:val="28"/>
        </w:rPr>
        <w:t>RELATION OF FIELDWORK EXPERIENCES TO CURRICULUM</w:t>
      </w:r>
      <w:bookmarkEnd w:id="13"/>
      <w:bookmarkEnd w:id="14"/>
    </w:p>
    <w:p w14:paraId="287A2EFA" w14:textId="02D92A62" w:rsidR="00ED5D64" w:rsidRDefault="002D7BEA" w:rsidP="00ED5D64">
      <w:pPr>
        <w:rPr>
          <w:rFonts w:cs="Calibri"/>
          <w:sz w:val="24"/>
          <w:szCs w:val="24"/>
        </w:rPr>
      </w:pPr>
      <w:r w:rsidRPr="000A20B1">
        <w:rPr>
          <w:rFonts w:cs="Calibri"/>
          <w:sz w:val="24"/>
          <w:szCs w:val="24"/>
        </w:rPr>
        <w:t xml:space="preserve">Fieldwork experiences are considered an integral component of the educational process within the OT Program. The fieldwork program has been developed and integrated within the curriculum </w:t>
      </w:r>
      <w:r w:rsidR="006F705C" w:rsidRPr="000A20B1">
        <w:rPr>
          <w:rFonts w:cs="Calibri"/>
          <w:sz w:val="24"/>
          <w:szCs w:val="24"/>
        </w:rPr>
        <w:t>to</w:t>
      </w:r>
      <w:r w:rsidRPr="000A20B1">
        <w:rPr>
          <w:rFonts w:cs="Calibri"/>
          <w:sz w:val="24"/>
          <w:szCs w:val="24"/>
        </w:rPr>
        <w:t xml:space="preserve"> ensure that students learn to apply theoretical and scientific principles learned in the didactic portion of the program in preparation for addressing actual client needs during the fieldwork experiences. All </w:t>
      </w:r>
      <w:r w:rsidR="006671E4" w:rsidRPr="000A20B1">
        <w:rPr>
          <w:rFonts w:cs="Calibri"/>
          <w:sz w:val="24"/>
          <w:szCs w:val="24"/>
        </w:rPr>
        <w:t>l</w:t>
      </w:r>
      <w:r w:rsidRPr="000A20B1">
        <w:rPr>
          <w:rFonts w:cs="Calibri"/>
          <w:sz w:val="24"/>
          <w:szCs w:val="24"/>
        </w:rPr>
        <w:t xml:space="preserve">evel I fieldwork courses are linked with a didactic course to </w:t>
      </w:r>
      <w:r w:rsidR="00F5194C" w:rsidRPr="000A20B1">
        <w:rPr>
          <w:rFonts w:cs="Calibri"/>
          <w:sz w:val="24"/>
          <w:szCs w:val="24"/>
        </w:rPr>
        <w:t>promote</w:t>
      </w:r>
      <w:r w:rsidRPr="000A20B1">
        <w:rPr>
          <w:rFonts w:cs="Calibri"/>
          <w:sz w:val="24"/>
          <w:szCs w:val="24"/>
        </w:rPr>
        <w:t xml:space="preserve"> carryover of skills and knowledge to the fieldwork experience. Level I fieldwork occurs in conjunction with specified courses and begins in the second semester of study. During the first year, Fieldwork </w:t>
      </w:r>
      <w:r w:rsidR="7C085116" w:rsidRPr="000A20B1">
        <w:rPr>
          <w:rFonts w:cs="Calibri"/>
          <w:sz w:val="24"/>
          <w:szCs w:val="24"/>
        </w:rPr>
        <w:t>Level I Seminar</w:t>
      </w:r>
      <w:r w:rsidR="25C47165" w:rsidRPr="000A20B1">
        <w:rPr>
          <w:rFonts w:cs="Calibri"/>
          <w:sz w:val="24"/>
          <w:szCs w:val="24"/>
        </w:rPr>
        <w:t>, Part 1</w:t>
      </w:r>
      <w:r w:rsidR="7C085116" w:rsidRPr="000A20B1">
        <w:rPr>
          <w:rFonts w:cs="Calibri"/>
          <w:sz w:val="24"/>
          <w:szCs w:val="24"/>
        </w:rPr>
        <w:t xml:space="preserve"> (OTE 76</w:t>
      </w:r>
      <w:r w:rsidR="006F705C">
        <w:rPr>
          <w:rFonts w:cs="Calibri"/>
          <w:sz w:val="24"/>
          <w:szCs w:val="24"/>
        </w:rPr>
        <w:t>1</w:t>
      </w:r>
      <w:r w:rsidR="7C085116" w:rsidRPr="000A20B1">
        <w:rPr>
          <w:rFonts w:cs="Calibri"/>
          <w:sz w:val="24"/>
          <w:szCs w:val="24"/>
        </w:rPr>
        <w:t>)</w:t>
      </w:r>
      <w:r w:rsidRPr="000A20B1">
        <w:rPr>
          <w:rFonts w:cs="Calibri"/>
          <w:sz w:val="24"/>
          <w:szCs w:val="24"/>
        </w:rPr>
        <w:t xml:space="preserve"> occurs in the spring, in conjunction with Psychosocial Perspectives in Occupational Therapy Practice (OTE 620).  This experience consists of students observing and interacting in various settings providing services to individuals with psychosocial and mental </w:t>
      </w:r>
      <w:r w:rsidRPr="000A20B1">
        <w:rPr>
          <w:rFonts w:cs="Calibri"/>
          <w:sz w:val="24"/>
          <w:szCs w:val="24"/>
        </w:rPr>
        <w:lastRenderedPageBreak/>
        <w:t xml:space="preserve">health conditions. </w:t>
      </w:r>
      <w:r w:rsidR="00962096" w:rsidRPr="000A20B1">
        <w:rPr>
          <w:rFonts w:cs="Calibri"/>
          <w:sz w:val="24"/>
          <w:szCs w:val="24"/>
        </w:rPr>
        <w:t xml:space="preserve">Fieldwork </w:t>
      </w:r>
      <w:r w:rsidR="799650A1" w:rsidRPr="000A20B1">
        <w:rPr>
          <w:rFonts w:cs="Calibri"/>
          <w:sz w:val="24"/>
          <w:szCs w:val="24"/>
        </w:rPr>
        <w:t>Level I Seminar</w:t>
      </w:r>
      <w:r w:rsidRPr="000A20B1">
        <w:rPr>
          <w:rFonts w:cs="Calibri"/>
          <w:sz w:val="24"/>
          <w:szCs w:val="24"/>
        </w:rPr>
        <w:t xml:space="preserve"> draws upon didactic coursework addressing psychosocial dysfunction, assessment tools, and evaluation techniques learned during the semester. Fieldwork </w:t>
      </w:r>
      <w:r w:rsidR="435F9308" w:rsidRPr="000A20B1">
        <w:rPr>
          <w:rFonts w:cs="Calibri"/>
          <w:sz w:val="24"/>
          <w:szCs w:val="24"/>
        </w:rPr>
        <w:t>Level I Seminar</w:t>
      </w:r>
      <w:r w:rsidR="2B1315DB" w:rsidRPr="000A20B1">
        <w:rPr>
          <w:rFonts w:cs="Calibri"/>
          <w:sz w:val="24"/>
          <w:szCs w:val="24"/>
        </w:rPr>
        <w:t xml:space="preserve"> </w:t>
      </w:r>
      <w:r w:rsidRPr="000A20B1">
        <w:rPr>
          <w:rFonts w:cs="Calibri"/>
          <w:sz w:val="24"/>
          <w:szCs w:val="24"/>
        </w:rPr>
        <w:t xml:space="preserve">Part 2 (OTE </w:t>
      </w:r>
      <w:r w:rsidR="7694B57E" w:rsidRPr="000A20B1">
        <w:rPr>
          <w:rFonts w:cs="Calibri"/>
          <w:sz w:val="24"/>
          <w:szCs w:val="24"/>
        </w:rPr>
        <w:t>76</w:t>
      </w:r>
      <w:r w:rsidR="006F705C">
        <w:rPr>
          <w:rFonts w:cs="Calibri"/>
          <w:sz w:val="24"/>
          <w:szCs w:val="24"/>
        </w:rPr>
        <w:t>1</w:t>
      </w:r>
      <w:r w:rsidRPr="000A20B1">
        <w:rPr>
          <w:rFonts w:cs="Calibri"/>
          <w:sz w:val="24"/>
          <w:szCs w:val="24"/>
        </w:rPr>
        <w:t xml:space="preserve">) occurs during the second fall semester, in conjunction with </w:t>
      </w:r>
      <w:r w:rsidRPr="00714B40">
        <w:rPr>
          <w:rFonts w:cs="Calibri"/>
          <w:sz w:val="24"/>
          <w:szCs w:val="24"/>
        </w:rPr>
        <w:t xml:space="preserve">Therapeutic Skills I: </w:t>
      </w:r>
      <w:r w:rsidR="55E72817" w:rsidRPr="00714B40">
        <w:rPr>
          <w:rFonts w:cs="Calibri"/>
          <w:sz w:val="24"/>
          <w:szCs w:val="24"/>
        </w:rPr>
        <w:t>Adult Practice</w:t>
      </w:r>
      <w:r w:rsidRPr="00714B40">
        <w:rPr>
          <w:rFonts w:cs="Calibri"/>
          <w:sz w:val="24"/>
          <w:szCs w:val="24"/>
        </w:rPr>
        <w:t xml:space="preserve"> (OTE 745</w:t>
      </w:r>
      <w:r w:rsidR="00ED5D64" w:rsidRPr="00714B40">
        <w:rPr>
          <w:rFonts w:cs="Calibri"/>
          <w:sz w:val="24"/>
          <w:szCs w:val="24"/>
        </w:rPr>
        <w:t>) and</w:t>
      </w:r>
      <w:r w:rsidRPr="00714B40">
        <w:rPr>
          <w:rFonts w:cs="Calibri"/>
          <w:sz w:val="24"/>
          <w:szCs w:val="24"/>
        </w:rPr>
        <w:t xml:space="preserve"> consists of students observing and</w:t>
      </w:r>
      <w:r w:rsidRPr="000A20B1">
        <w:rPr>
          <w:rFonts w:cs="Calibri"/>
          <w:sz w:val="24"/>
          <w:szCs w:val="24"/>
        </w:rPr>
        <w:t xml:space="preserve"> interacting in various settings providing services to adults and older adults. This experience draws upon didactic coursework addressing physical dysfunction, assessment tools, and evaluation techniques learned during the semester. </w:t>
      </w:r>
      <w:r w:rsidR="735A4DBF" w:rsidRPr="000A20B1">
        <w:rPr>
          <w:rFonts w:cs="Calibri"/>
          <w:sz w:val="24"/>
          <w:szCs w:val="24"/>
        </w:rPr>
        <w:t xml:space="preserve">Fieldwork Level I Seminar Part 3 </w:t>
      </w:r>
      <w:r w:rsidRPr="000A20B1">
        <w:rPr>
          <w:rFonts w:cs="Calibri"/>
          <w:sz w:val="24"/>
          <w:szCs w:val="24"/>
        </w:rPr>
        <w:t xml:space="preserve">(OTE </w:t>
      </w:r>
      <w:r w:rsidR="0874C698" w:rsidRPr="000A20B1">
        <w:rPr>
          <w:rFonts w:cs="Calibri"/>
          <w:sz w:val="24"/>
          <w:szCs w:val="24"/>
        </w:rPr>
        <w:t>76</w:t>
      </w:r>
      <w:r w:rsidR="00714B40">
        <w:rPr>
          <w:rFonts w:cs="Calibri"/>
          <w:sz w:val="24"/>
          <w:szCs w:val="24"/>
        </w:rPr>
        <w:t>1</w:t>
      </w:r>
      <w:r w:rsidRPr="000A20B1">
        <w:rPr>
          <w:rFonts w:cs="Calibri"/>
          <w:sz w:val="24"/>
          <w:szCs w:val="24"/>
        </w:rPr>
        <w:t xml:space="preserve">) occurs during the second spring semester of the program. This experience addresses the </w:t>
      </w:r>
      <w:r w:rsidR="4DB797E1" w:rsidRPr="000A20B1">
        <w:rPr>
          <w:rFonts w:cs="Calibri"/>
          <w:sz w:val="24"/>
          <w:szCs w:val="24"/>
        </w:rPr>
        <w:t>pediatric</w:t>
      </w:r>
      <w:r w:rsidR="578A7D4A" w:rsidRPr="000A20B1">
        <w:rPr>
          <w:rFonts w:cs="Calibri"/>
          <w:sz w:val="24"/>
          <w:szCs w:val="24"/>
        </w:rPr>
        <w:t xml:space="preserve"> population</w:t>
      </w:r>
      <w:r w:rsidR="4DB797E1" w:rsidRPr="000A20B1">
        <w:rPr>
          <w:rFonts w:cs="Calibri"/>
          <w:sz w:val="24"/>
          <w:szCs w:val="24"/>
        </w:rPr>
        <w:t xml:space="preserve"> and</w:t>
      </w:r>
      <w:r w:rsidRPr="000A20B1">
        <w:rPr>
          <w:rFonts w:cs="Calibri"/>
          <w:sz w:val="24"/>
          <w:szCs w:val="24"/>
        </w:rPr>
        <w:t xml:space="preserve"> is affiliated with Therapeutic Skills II: </w:t>
      </w:r>
      <w:r w:rsidR="6D77E97D" w:rsidRPr="000A20B1">
        <w:rPr>
          <w:rFonts w:cs="Calibri"/>
          <w:sz w:val="24"/>
          <w:szCs w:val="24"/>
        </w:rPr>
        <w:t>Pediatric Practice</w:t>
      </w:r>
      <w:r w:rsidRPr="000A20B1">
        <w:rPr>
          <w:rFonts w:cs="Calibri"/>
          <w:sz w:val="24"/>
          <w:szCs w:val="24"/>
        </w:rPr>
        <w:t xml:space="preserve"> (OTE 750). </w:t>
      </w:r>
      <w:r w:rsidR="0148BC73" w:rsidRPr="000A20B1">
        <w:rPr>
          <w:rFonts w:cs="Calibri"/>
          <w:sz w:val="24"/>
          <w:szCs w:val="24"/>
        </w:rPr>
        <w:t xml:space="preserve">This experience </w:t>
      </w:r>
      <w:r w:rsidRPr="000A20B1">
        <w:rPr>
          <w:rFonts w:cs="Calibri"/>
          <w:sz w:val="24"/>
          <w:szCs w:val="24"/>
        </w:rPr>
        <w:t>consists of students observing and interacting in various settings providing services to children and/or adolescents. Th</w:t>
      </w:r>
      <w:r w:rsidR="6CE429B1" w:rsidRPr="000A20B1">
        <w:rPr>
          <w:rFonts w:cs="Calibri"/>
          <w:sz w:val="24"/>
          <w:szCs w:val="24"/>
        </w:rPr>
        <w:t>e</w:t>
      </w:r>
      <w:r w:rsidRPr="000A20B1">
        <w:rPr>
          <w:rFonts w:cs="Calibri"/>
          <w:sz w:val="24"/>
          <w:szCs w:val="24"/>
        </w:rPr>
        <w:t xml:space="preserve"> </w:t>
      </w:r>
      <w:r w:rsidR="7B7F3DE6" w:rsidRPr="000A20B1">
        <w:rPr>
          <w:rFonts w:cs="Calibri"/>
          <w:sz w:val="24"/>
          <w:szCs w:val="24"/>
        </w:rPr>
        <w:t xml:space="preserve">pediatric </w:t>
      </w:r>
      <w:r w:rsidRPr="000A20B1">
        <w:rPr>
          <w:rFonts w:cs="Calibri"/>
          <w:sz w:val="24"/>
          <w:szCs w:val="24"/>
        </w:rPr>
        <w:t xml:space="preserve">fieldwork experience </w:t>
      </w:r>
      <w:r w:rsidR="00230200" w:rsidRPr="000A20B1">
        <w:rPr>
          <w:rFonts w:cs="Calibri"/>
          <w:sz w:val="24"/>
          <w:szCs w:val="24"/>
        </w:rPr>
        <w:t>provides an opportunity for the application of</w:t>
      </w:r>
      <w:r w:rsidRPr="000A20B1">
        <w:rPr>
          <w:rFonts w:cs="Calibri"/>
          <w:sz w:val="24"/>
          <w:szCs w:val="24"/>
        </w:rPr>
        <w:t xml:space="preserve"> didactic coursework addressing dysfunction related to children and adolescents, assessment tools, and evaluation technique.</w:t>
      </w:r>
    </w:p>
    <w:p w14:paraId="013C85C0" w14:textId="5E98CADE" w:rsidR="00ED5D64" w:rsidRDefault="002D7BEA" w:rsidP="00ED5D64">
      <w:pPr>
        <w:rPr>
          <w:rFonts w:cs="Calibri"/>
          <w:sz w:val="24"/>
          <w:szCs w:val="24"/>
        </w:rPr>
      </w:pPr>
      <w:r w:rsidRPr="000A20B1">
        <w:rPr>
          <w:rFonts w:cs="Calibri"/>
          <w:sz w:val="24"/>
          <w:szCs w:val="24"/>
        </w:rPr>
        <w:t xml:space="preserve">The matriculation process to </w:t>
      </w:r>
      <w:r w:rsidR="006671E4" w:rsidRPr="000A20B1">
        <w:rPr>
          <w:rFonts w:cs="Calibri"/>
          <w:sz w:val="24"/>
          <w:szCs w:val="24"/>
        </w:rPr>
        <w:t>l</w:t>
      </w:r>
      <w:r w:rsidRPr="000A20B1">
        <w:rPr>
          <w:rFonts w:cs="Calibri"/>
          <w:sz w:val="24"/>
          <w:szCs w:val="24"/>
        </w:rPr>
        <w:t xml:space="preserve">evel II fieldwork requires students to successfully complete all </w:t>
      </w:r>
      <w:r w:rsidR="006671E4" w:rsidRPr="000A20B1">
        <w:rPr>
          <w:rFonts w:cs="Calibri"/>
          <w:sz w:val="24"/>
          <w:szCs w:val="24"/>
        </w:rPr>
        <w:t>l</w:t>
      </w:r>
      <w:r w:rsidRPr="000A20B1">
        <w:rPr>
          <w:rFonts w:cs="Calibri"/>
          <w:sz w:val="24"/>
          <w:szCs w:val="24"/>
        </w:rPr>
        <w:t>evel I fieldwork experiences, as well as all didactic coursework. The sequence of the curriculum ensure</w:t>
      </w:r>
      <w:r w:rsidR="1D06E064" w:rsidRPr="000A20B1">
        <w:rPr>
          <w:rFonts w:cs="Calibri"/>
          <w:sz w:val="24"/>
          <w:szCs w:val="24"/>
        </w:rPr>
        <w:t>s</w:t>
      </w:r>
      <w:r w:rsidRPr="000A20B1">
        <w:rPr>
          <w:rFonts w:cs="Calibri"/>
          <w:sz w:val="24"/>
          <w:szCs w:val="24"/>
        </w:rPr>
        <w:t xml:space="preserve"> a comprehensive relationship between didactic preparation and practical clinical experiences. Fieldwork Level II</w:t>
      </w:r>
      <w:r w:rsidR="7C5952FC" w:rsidRPr="000A20B1">
        <w:rPr>
          <w:rFonts w:cs="Calibri"/>
          <w:sz w:val="24"/>
          <w:szCs w:val="24"/>
        </w:rPr>
        <w:t xml:space="preserve">, </w:t>
      </w:r>
      <w:r w:rsidRPr="000A20B1">
        <w:rPr>
          <w:rFonts w:cs="Calibri"/>
          <w:sz w:val="24"/>
          <w:szCs w:val="24"/>
        </w:rPr>
        <w:t>Part I (OTE 780) occurs in the second summer semester and Fieldwork Level II</w:t>
      </w:r>
      <w:r w:rsidR="05BA1436" w:rsidRPr="000A20B1">
        <w:rPr>
          <w:rFonts w:cs="Calibri"/>
          <w:sz w:val="24"/>
          <w:szCs w:val="24"/>
        </w:rPr>
        <w:t xml:space="preserve">, </w:t>
      </w:r>
      <w:r w:rsidRPr="000A20B1">
        <w:rPr>
          <w:rFonts w:cs="Calibri"/>
          <w:sz w:val="24"/>
          <w:szCs w:val="24"/>
        </w:rPr>
        <w:t>Part 2 (OTE 790) occurs during the final fall semester of the program.</w:t>
      </w:r>
    </w:p>
    <w:p w14:paraId="05C3DE74" w14:textId="77777777" w:rsidR="00784CA1" w:rsidRPr="00784CA1" w:rsidRDefault="00784CA1" w:rsidP="00784CA1">
      <w:pPr>
        <w:pStyle w:val="Heading1"/>
        <w:spacing w:before="240"/>
        <w:ind w:left="0"/>
        <w:rPr>
          <w:rFonts w:asciiTheme="minorHAnsi" w:eastAsia="Times New Roman" w:hAnsiTheme="minorHAnsi" w:cstheme="minorHAnsi"/>
          <w:b w:val="0"/>
          <w:bCs w:val="0"/>
          <w:color w:val="8F5559"/>
          <w:sz w:val="28"/>
          <w:szCs w:val="28"/>
        </w:rPr>
      </w:pPr>
      <w:bookmarkStart w:id="15" w:name="_Toc137535933"/>
      <w:r w:rsidRPr="00784CA1">
        <w:rPr>
          <w:rStyle w:val="contentpasted0"/>
          <w:rFonts w:asciiTheme="minorHAnsi" w:eastAsia="Times New Roman" w:hAnsiTheme="minorHAnsi" w:cstheme="minorHAnsi"/>
          <w:color w:val="8F5559"/>
          <w:sz w:val="28"/>
          <w:szCs w:val="28"/>
        </w:rPr>
        <w:t>FIELDWORK ATTENDANCE POLICY</w:t>
      </w:r>
      <w:bookmarkEnd w:id="15"/>
      <w:r w:rsidRPr="00784CA1">
        <w:rPr>
          <w:rStyle w:val="contentpasted0"/>
          <w:rFonts w:asciiTheme="minorHAnsi" w:eastAsia="Times New Roman" w:hAnsiTheme="minorHAnsi" w:cstheme="minorHAnsi"/>
          <w:color w:val="8F5559"/>
          <w:sz w:val="28"/>
          <w:szCs w:val="28"/>
        </w:rPr>
        <w:t xml:space="preserve">  </w:t>
      </w:r>
    </w:p>
    <w:p w14:paraId="4639A91C" w14:textId="77777777" w:rsidR="00784CA1" w:rsidRPr="00784CA1" w:rsidRDefault="00784CA1" w:rsidP="00784CA1">
      <w:pPr>
        <w:rPr>
          <w:rFonts w:eastAsiaTheme="minorHAnsi" w:cs="Calibri"/>
          <w:color w:val="000000"/>
          <w:sz w:val="24"/>
          <w:szCs w:val="24"/>
        </w:rPr>
      </w:pPr>
      <w:r w:rsidRPr="00784CA1">
        <w:rPr>
          <w:rStyle w:val="contentpasted0"/>
          <w:color w:val="000000"/>
          <w:sz w:val="24"/>
          <w:szCs w:val="24"/>
        </w:rPr>
        <w:t xml:space="preserve">The student is responsible for maintaining the assigned fieldwork schedule including prompt attendance and following site requirements regarding personal illness or emergency situations, for reporting absences. Only personal illness or emergency situations (serious illness or death in the immediate family) are justifiable reasons for missing fieldwork. </w:t>
      </w:r>
      <w:r w:rsidRPr="00784CA1">
        <w:rPr>
          <w:rStyle w:val="contentpasted0"/>
          <w:b/>
          <w:bCs/>
          <w:color w:val="000000"/>
          <w:sz w:val="24"/>
          <w:szCs w:val="24"/>
        </w:rPr>
        <w:t>Beyond a cumulative three days, absences are to be made up at the discretion of the fieldwork educator.</w:t>
      </w:r>
      <w:r w:rsidRPr="00784CA1">
        <w:rPr>
          <w:rStyle w:val="contentpasted0"/>
          <w:color w:val="000000"/>
          <w:sz w:val="24"/>
          <w:szCs w:val="24"/>
        </w:rPr>
        <w:t xml:space="preserve"> Options may include evening or weekend scheduling but may also involve extending the rotation. </w:t>
      </w:r>
    </w:p>
    <w:p w14:paraId="20A5B59F" w14:textId="77777777" w:rsidR="006D7CC3" w:rsidRDefault="006D7CC3" w:rsidP="00ED5D64">
      <w:pPr>
        <w:rPr>
          <w:rFonts w:cs="Calibri"/>
          <w:sz w:val="24"/>
          <w:szCs w:val="24"/>
        </w:rPr>
      </w:pPr>
    </w:p>
    <w:p w14:paraId="7F5D50F1" w14:textId="6092F7E2" w:rsidR="00531042" w:rsidRPr="006C0100" w:rsidRDefault="002D7BEA" w:rsidP="00ED5D64">
      <w:pPr>
        <w:rPr>
          <w:rFonts w:cs="Calibri"/>
          <w:sz w:val="24"/>
          <w:szCs w:val="24"/>
        </w:rPr>
      </w:pPr>
      <w:r w:rsidRPr="006C0100">
        <w:rPr>
          <w:rFonts w:cs="Calibri"/>
          <w:sz w:val="24"/>
          <w:szCs w:val="24"/>
        </w:rPr>
        <w:t xml:space="preserve"> </w:t>
      </w:r>
    </w:p>
    <w:p w14:paraId="04FF8BA8" w14:textId="77777777" w:rsidR="00ED5D64" w:rsidRDefault="00ED5D64">
      <w:pPr>
        <w:spacing w:after="0" w:line="240" w:lineRule="auto"/>
        <w:rPr>
          <w:rFonts w:asciiTheme="minorHAnsi" w:hAnsiTheme="minorHAnsi" w:cstheme="minorHAnsi"/>
          <w:b/>
          <w:bCs/>
          <w:color w:val="681E2E"/>
          <w:sz w:val="28"/>
          <w:szCs w:val="28"/>
        </w:rPr>
      </w:pPr>
      <w:bookmarkStart w:id="16" w:name="_Toc69296377"/>
      <w:r>
        <w:rPr>
          <w:rFonts w:asciiTheme="minorHAnsi" w:hAnsiTheme="minorHAnsi" w:cstheme="minorHAnsi"/>
          <w:color w:val="681E2E"/>
          <w:sz w:val="28"/>
          <w:szCs w:val="28"/>
        </w:rPr>
        <w:br w:type="page"/>
      </w:r>
    </w:p>
    <w:p w14:paraId="4B5C8995" w14:textId="09D886DB" w:rsidR="00CC7193" w:rsidRPr="00531042" w:rsidRDefault="00A10705" w:rsidP="000A20B1">
      <w:pPr>
        <w:pStyle w:val="Heading1"/>
        <w:ind w:left="0"/>
        <w:jc w:val="center"/>
        <w:rPr>
          <w:rFonts w:asciiTheme="minorHAnsi" w:hAnsiTheme="minorHAnsi" w:cstheme="minorBidi"/>
          <w:color w:val="681E2E"/>
          <w:sz w:val="28"/>
          <w:szCs w:val="28"/>
        </w:rPr>
      </w:pPr>
      <w:bookmarkStart w:id="17" w:name="_Toc137535934"/>
      <w:r w:rsidRPr="000A20B1">
        <w:rPr>
          <w:rFonts w:asciiTheme="minorHAnsi" w:hAnsiTheme="minorHAnsi" w:cstheme="minorBidi"/>
          <w:color w:val="681E2E"/>
          <w:sz w:val="28"/>
          <w:szCs w:val="28"/>
        </w:rPr>
        <w:lastRenderedPageBreak/>
        <w:t>COURSE SEQUENCE IN</w:t>
      </w:r>
      <w:r w:rsidR="00255255" w:rsidRPr="000A20B1">
        <w:rPr>
          <w:rFonts w:asciiTheme="minorHAnsi" w:hAnsiTheme="minorHAnsi" w:cstheme="minorBidi"/>
          <w:color w:val="681E2E"/>
          <w:sz w:val="28"/>
          <w:szCs w:val="28"/>
        </w:rPr>
        <w:t xml:space="preserve"> </w:t>
      </w:r>
      <w:r w:rsidR="006C0100" w:rsidRPr="000A20B1">
        <w:rPr>
          <w:rFonts w:asciiTheme="minorHAnsi" w:hAnsiTheme="minorHAnsi" w:cstheme="minorBidi"/>
          <w:color w:val="681E2E"/>
          <w:sz w:val="28"/>
          <w:szCs w:val="28"/>
        </w:rPr>
        <w:t>OCCUPATIONAL THERAPY</w:t>
      </w:r>
      <w:r w:rsidR="00CC7193" w:rsidRPr="000A20B1">
        <w:rPr>
          <w:rFonts w:asciiTheme="minorHAnsi" w:hAnsiTheme="minorHAnsi" w:cstheme="minorBidi"/>
          <w:color w:val="681E2E"/>
          <w:sz w:val="28"/>
          <w:szCs w:val="28"/>
        </w:rPr>
        <w:t xml:space="preserve"> CURRICULUM</w:t>
      </w:r>
      <w:bookmarkEnd w:id="16"/>
      <w:bookmarkEnd w:id="17"/>
    </w:p>
    <w:p w14:paraId="3816F298" w14:textId="77777777" w:rsidR="00CC7193" w:rsidRPr="006C0100" w:rsidRDefault="00CC7193" w:rsidP="00CC7193">
      <w:pPr>
        <w:spacing w:after="0" w:line="240" w:lineRule="auto"/>
        <w:jc w:val="center"/>
        <w:rPr>
          <w:rFonts w:eastAsia="Rockwell" w:cs="Calibri"/>
          <w:sz w:val="24"/>
          <w:szCs w:val="24"/>
        </w:rPr>
      </w:pPr>
      <w:r w:rsidRPr="5D883E71">
        <w:rPr>
          <w:rFonts w:eastAsia="Rockwell" w:cs="Calibri"/>
          <w:sz w:val="24"/>
          <w:szCs w:val="24"/>
        </w:rPr>
        <w:t xml:space="preserve">Access full course descriptions at </w:t>
      </w:r>
      <w:hyperlink r:id="rId21">
        <w:r w:rsidRPr="5D883E71">
          <w:rPr>
            <w:rStyle w:val="Hyperlink"/>
            <w:rFonts w:eastAsia="Rockwell" w:cs="Calibri"/>
            <w:sz w:val="24"/>
            <w:szCs w:val="24"/>
          </w:rPr>
          <w:t>http</w:t>
        </w:r>
      </w:hyperlink>
      <w:r w:rsidRPr="5D883E71">
        <w:rPr>
          <w:rStyle w:val="Hyperlink"/>
          <w:rFonts w:eastAsia="Rockwell" w:cs="Calibri"/>
          <w:sz w:val="24"/>
          <w:szCs w:val="24"/>
        </w:rPr>
        <w:t>://www.missouristate.edu/ot/Courses.htm</w:t>
      </w:r>
    </w:p>
    <w:p w14:paraId="2125A604" w14:textId="77777777" w:rsidR="006C0100" w:rsidRDefault="006C0100" w:rsidP="00CC7193">
      <w:pPr>
        <w:spacing w:after="0" w:line="240" w:lineRule="auto"/>
        <w:rPr>
          <w:rFonts w:eastAsia="Rockwell" w:cs="Calibri"/>
          <w:b/>
          <w:bCs/>
          <w:sz w:val="24"/>
          <w:szCs w:val="24"/>
          <w:u w:val="single"/>
        </w:rPr>
      </w:pPr>
    </w:p>
    <w:p w14:paraId="48E25824" w14:textId="5E79460C" w:rsidR="00CC7193" w:rsidRPr="006C0100" w:rsidRDefault="00CC7193" w:rsidP="00CC7193">
      <w:pPr>
        <w:spacing w:after="0" w:line="240" w:lineRule="auto"/>
        <w:rPr>
          <w:rFonts w:eastAsia="Rockwell" w:cs="Calibri"/>
          <w:b/>
          <w:bCs/>
          <w:sz w:val="24"/>
          <w:szCs w:val="24"/>
          <w:u w:val="single"/>
        </w:rPr>
      </w:pPr>
      <w:r w:rsidRPr="000A20B1">
        <w:rPr>
          <w:rFonts w:eastAsia="Rockwell" w:cs="Calibri"/>
          <w:b/>
          <w:bCs/>
          <w:sz w:val="24"/>
          <w:szCs w:val="24"/>
          <w:u w:val="single"/>
        </w:rPr>
        <w:t>Fall I - Semester 1 (1</w:t>
      </w:r>
      <w:r w:rsidR="44AEC3FB" w:rsidRPr="000A20B1">
        <w:rPr>
          <w:rFonts w:eastAsia="Rockwell" w:cs="Calibri"/>
          <w:b/>
          <w:bCs/>
          <w:sz w:val="24"/>
          <w:szCs w:val="24"/>
          <w:u w:val="single"/>
        </w:rPr>
        <w:t>5</w:t>
      </w:r>
      <w:r w:rsidRPr="000A20B1">
        <w:rPr>
          <w:rFonts w:eastAsia="Rockwell" w:cs="Calibri"/>
          <w:b/>
          <w:bCs/>
          <w:sz w:val="24"/>
          <w:szCs w:val="24"/>
          <w:u w:val="single"/>
        </w:rPr>
        <w:t xml:space="preserve"> credits)</w:t>
      </w:r>
    </w:p>
    <w:p w14:paraId="2E5C296E"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610 Foundations and Theory in Occupational Therapy (OT) (4) </w:t>
      </w:r>
    </w:p>
    <w:p w14:paraId="20AE3E53"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612 Occupational Development through the Lifespan (3) </w:t>
      </w:r>
    </w:p>
    <w:p w14:paraId="5799B611"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645 Clinical Gross Anatomy (5) </w:t>
      </w:r>
    </w:p>
    <w:p w14:paraId="083DF0A4" w14:textId="2F15AA2A" w:rsidR="006C0100" w:rsidRDefault="00CC7193" w:rsidP="00CC7193">
      <w:pPr>
        <w:spacing w:after="0" w:line="240" w:lineRule="auto"/>
        <w:rPr>
          <w:rFonts w:eastAsia="Rockwell" w:cs="Calibri"/>
          <w:sz w:val="24"/>
          <w:szCs w:val="24"/>
        </w:rPr>
      </w:pPr>
      <w:r w:rsidRPr="006C0100">
        <w:rPr>
          <w:rFonts w:eastAsia="Rockwell" w:cs="Calibri"/>
          <w:sz w:val="24"/>
          <w:szCs w:val="24"/>
        </w:rPr>
        <w:t>OTE 732 Applied Research Methods in Health Care (2)</w:t>
      </w:r>
    </w:p>
    <w:p w14:paraId="6D2DDAF5" w14:textId="77777777" w:rsidR="00933EBA" w:rsidRPr="006C0100" w:rsidRDefault="00933EBA" w:rsidP="00CC7193">
      <w:pPr>
        <w:spacing w:after="0" w:line="240" w:lineRule="auto"/>
        <w:rPr>
          <w:rFonts w:eastAsia="Rockwell" w:cs="Calibri"/>
          <w:sz w:val="24"/>
          <w:szCs w:val="24"/>
        </w:rPr>
      </w:pPr>
    </w:p>
    <w:p w14:paraId="17E25568" w14:textId="028B24F6" w:rsidR="00CC7193" w:rsidRPr="006C0100" w:rsidRDefault="00CC7193" w:rsidP="00CC7193">
      <w:pPr>
        <w:spacing w:after="0" w:line="240" w:lineRule="auto"/>
        <w:rPr>
          <w:rFonts w:eastAsia="Rockwell" w:cs="Calibri"/>
          <w:b/>
          <w:bCs/>
          <w:sz w:val="24"/>
          <w:szCs w:val="24"/>
          <w:u w:val="single"/>
        </w:rPr>
      </w:pPr>
      <w:r w:rsidRPr="000A20B1">
        <w:rPr>
          <w:rFonts w:eastAsia="Rockwell" w:cs="Calibri"/>
          <w:b/>
          <w:bCs/>
          <w:sz w:val="24"/>
          <w:szCs w:val="24"/>
          <w:u w:val="single"/>
        </w:rPr>
        <w:t>Spring I - Semester 2 (1</w:t>
      </w:r>
      <w:r w:rsidR="00933EBA">
        <w:rPr>
          <w:rFonts w:eastAsia="Rockwell" w:cs="Calibri"/>
          <w:b/>
          <w:bCs/>
          <w:sz w:val="24"/>
          <w:szCs w:val="24"/>
          <w:u w:val="single"/>
        </w:rPr>
        <w:t>4</w:t>
      </w:r>
      <w:r w:rsidRPr="000A20B1">
        <w:rPr>
          <w:rFonts w:eastAsia="Rockwell" w:cs="Calibri"/>
          <w:b/>
          <w:bCs/>
          <w:sz w:val="24"/>
          <w:szCs w:val="24"/>
          <w:u w:val="single"/>
        </w:rPr>
        <w:t xml:space="preserve"> credits)</w:t>
      </w:r>
    </w:p>
    <w:p w14:paraId="60F33964"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620 Psychosocial Perspectives in OT practice (3) </w:t>
      </w:r>
    </w:p>
    <w:p w14:paraId="6DED9D86"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640 Evidence Based Practice (2) </w:t>
      </w:r>
    </w:p>
    <w:p w14:paraId="4FC1029C"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646 Neuroscience (4) </w:t>
      </w:r>
    </w:p>
    <w:p w14:paraId="3A8DE7EC" w14:textId="2B1F31C2"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650 </w:t>
      </w:r>
      <w:r w:rsidR="0E0BFD3A" w:rsidRPr="000A20B1">
        <w:rPr>
          <w:rFonts w:eastAsia="Rockwell" w:cs="Calibri"/>
          <w:sz w:val="24"/>
          <w:szCs w:val="24"/>
        </w:rPr>
        <w:t>Clinical</w:t>
      </w:r>
      <w:r w:rsidRPr="000A20B1">
        <w:rPr>
          <w:rFonts w:eastAsia="Rockwell" w:cs="Calibri"/>
          <w:sz w:val="24"/>
          <w:szCs w:val="24"/>
        </w:rPr>
        <w:t xml:space="preserve"> Biomechanics</w:t>
      </w:r>
      <w:r w:rsidR="55D8EEFD" w:rsidRPr="000A20B1">
        <w:rPr>
          <w:rFonts w:eastAsia="Rockwell" w:cs="Calibri"/>
          <w:sz w:val="24"/>
          <w:szCs w:val="24"/>
        </w:rPr>
        <w:t xml:space="preserve"> in Human Performance</w:t>
      </w:r>
      <w:r w:rsidRPr="000A20B1">
        <w:rPr>
          <w:rFonts w:eastAsia="Rockwell" w:cs="Calibri"/>
          <w:sz w:val="24"/>
          <w:szCs w:val="24"/>
        </w:rPr>
        <w:t xml:space="preserve"> (3) </w:t>
      </w:r>
    </w:p>
    <w:p w14:paraId="71072CFC" w14:textId="3807729C"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w:t>
      </w:r>
      <w:r w:rsidR="7F9CE627" w:rsidRPr="000A20B1">
        <w:rPr>
          <w:rFonts w:eastAsia="Rockwell" w:cs="Calibri"/>
          <w:sz w:val="24"/>
          <w:szCs w:val="24"/>
        </w:rPr>
        <w:t>76</w:t>
      </w:r>
      <w:r w:rsidR="00714B40">
        <w:rPr>
          <w:rFonts w:eastAsia="Rockwell" w:cs="Calibri"/>
          <w:sz w:val="24"/>
          <w:szCs w:val="24"/>
        </w:rPr>
        <w:t>1</w:t>
      </w:r>
      <w:r w:rsidRPr="000A20B1">
        <w:rPr>
          <w:rFonts w:eastAsia="Rockwell" w:cs="Calibri"/>
          <w:sz w:val="24"/>
          <w:szCs w:val="24"/>
        </w:rPr>
        <w:t xml:space="preserve"> Fieldwork Level I</w:t>
      </w:r>
      <w:r w:rsidR="564BD3D8" w:rsidRPr="000A20B1">
        <w:rPr>
          <w:rFonts w:eastAsia="Rockwell" w:cs="Calibri"/>
          <w:sz w:val="24"/>
          <w:szCs w:val="24"/>
        </w:rPr>
        <w:t xml:space="preserve"> Seminar</w:t>
      </w:r>
      <w:r w:rsidRPr="000A20B1">
        <w:rPr>
          <w:rFonts w:eastAsia="Rockwell" w:cs="Calibri"/>
          <w:sz w:val="24"/>
          <w:szCs w:val="24"/>
        </w:rPr>
        <w:t>, Part 1</w:t>
      </w:r>
      <w:r w:rsidR="00714B40">
        <w:rPr>
          <w:rFonts w:eastAsia="Rockwell" w:cs="Calibri"/>
          <w:sz w:val="24"/>
          <w:szCs w:val="24"/>
        </w:rPr>
        <w:t xml:space="preserve"> Psychosocial</w:t>
      </w:r>
      <w:r w:rsidRPr="000A20B1">
        <w:rPr>
          <w:rFonts w:eastAsia="Rockwell" w:cs="Calibri"/>
          <w:sz w:val="24"/>
          <w:szCs w:val="24"/>
        </w:rPr>
        <w:t xml:space="preserve"> (</w:t>
      </w:r>
      <w:r w:rsidR="497D0C82" w:rsidRPr="000A20B1">
        <w:rPr>
          <w:rFonts w:eastAsia="Rockwell" w:cs="Calibri"/>
          <w:sz w:val="24"/>
          <w:szCs w:val="24"/>
        </w:rPr>
        <w:t>2</w:t>
      </w:r>
      <w:r w:rsidRPr="000A20B1">
        <w:rPr>
          <w:rFonts w:eastAsia="Rockwell" w:cs="Calibri"/>
          <w:sz w:val="24"/>
          <w:szCs w:val="24"/>
        </w:rPr>
        <w:t xml:space="preserve">) </w:t>
      </w:r>
    </w:p>
    <w:p w14:paraId="63DDB82B" w14:textId="7D323E6F" w:rsidR="00CC7193" w:rsidRPr="006C0100" w:rsidRDefault="00CC7193" w:rsidP="00CC7193">
      <w:pPr>
        <w:spacing w:after="0" w:line="240" w:lineRule="auto"/>
        <w:rPr>
          <w:rFonts w:eastAsia="Rockwell" w:cs="Calibri"/>
          <w:sz w:val="24"/>
          <w:szCs w:val="24"/>
        </w:rPr>
      </w:pPr>
    </w:p>
    <w:p w14:paraId="4BEF2C87" w14:textId="745100DF" w:rsidR="00CC7193" w:rsidRPr="006C0100" w:rsidRDefault="00CC7193" w:rsidP="00CC7193">
      <w:pPr>
        <w:spacing w:after="0" w:line="240" w:lineRule="auto"/>
        <w:rPr>
          <w:rFonts w:eastAsia="Rockwell" w:cs="Calibri"/>
          <w:b/>
          <w:bCs/>
          <w:sz w:val="24"/>
          <w:szCs w:val="24"/>
          <w:u w:val="single"/>
        </w:rPr>
      </w:pPr>
      <w:r w:rsidRPr="006C0100">
        <w:rPr>
          <w:rFonts w:eastAsia="Rockwell" w:cs="Calibri"/>
          <w:b/>
          <w:bCs/>
          <w:sz w:val="24"/>
          <w:szCs w:val="24"/>
          <w:u w:val="single"/>
        </w:rPr>
        <w:t>Summer I - Semester 3 (</w:t>
      </w:r>
      <w:r w:rsidR="00811D64">
        <w:rPr>
          <w:rFonts w:eastAsia="Rockwell" w:cs="Calibri"/>
          <w:b/>
          <w:bCs/>
          <w:sz w:val="24"/>
          <w:szCs w:val="24"/>
          <w:u w:val="single"/>
        </w:rPr>
        <w:t>9</w:t>
      </w:r>
      <w:r w:rsidR="00933EBA">
        <w:rPr>
          <w:rFonts w:eastAsia="Rockwell" w:cs="Calibri"/>
          <w:b/>
          <w:bCs/>
          <w:sz w:val="24"/>
          <w:szCs w:val="24"/>
          <w:u w:val="single"/>
        </w:rPr>
        <w:t>8</w:t>
      </w:r>
      <w:r w:rsidRPr="006C0100">
        <w:rPr>
          <w:rFonts w:eastAsia="Rockwell" w:cs="Calibri"/>
          <w:b/>
          <w:bCs/>
          <w:sz w:val="24"/>
          <w:szCs w:val="24"/>
          <w:u w:val="single"/>
        </w:rPr>
        <w:t>credits)</w:t>
      </w:r>
    </w:p>
    <w:p w14:paraId="318C07E4" w14:textId="77777777"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 xml:space="preserve">OTE 720 Conditions I: Cognitive Dysfunction (3) </w:t>
      </w:r>
    </w:p>
    <w:p w14:paraId="64178F4A" w14:textId="754F9C7D" w:rsidR="00CC7193" w:rsidRPr="006C0100" w:rsidRDefault="00CC7193" w:rsidP="00CC7193">
      <w:pPr>
        <w:spacing w:after="0" w:line="240" w:lineRule="auto"/>
        <w:rPr>
          <w:rFonts w:eastAsia="Rockwell" w:cs="Calibri"/>
          <w:sz w:val="24"/>
          <w:szCs w:val="24"/>
        </w:rPr>
      </w:pPr>
      <w:r w:rsidRPr="006C0100">
        <w:rPr>
          <w:rFonts w:eastAsia="Rockwell" w:cs="Calibri"/>
          <w:sz w:val="24"/>
          <w:szCs w:val="24"/>
        </w:rPr>
        <w:t>OTE 765 Community and Health Practice in OT (</w:t>
      </w:r>
      <w:r w:rsidR="00811D64">
        <w:rPr>
          <w:rFonts w:eastAsia="Rockwell" w:cs="Calibri"/>
          <w:sz w:val="24"/>
          <w:szCs w:val="24"/>
        </w:rPr>
        <w:t>3</w:t>
      </w:r>
      <w:r w:rsidRPr="006C0100">
        <w:rPr>
          <w:rFonts w:eastAsia="Rockwell" w:cs="Calibri"/>
          <w:sz w:val="24"/>
          <w:szCs w:val="24"/>
        </w:rPr>
        <w:t xml:space="preserve">) </w:t>
      </w:r>
    </w:p>
    <w:p w14:paraId="76E10570" w14:textId="55AD227E"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615 </w:t>
      </w:r>
      <w:r w:rsidR="421FC71F" w:rsidRPr="000A20B1">
        <w:rPr>
          <w:rFonts w:eastAsia="Rockwell" w:cs="Calibri"/>
          <w:sz w:val="24"/>
          <w:szCs w:val="24"/>
        </w:rPr>
        <w:t>Professional Communication and Documentation</w:t>
      </w:r>
      <w:r w:rsidRPr="000A20B1">
        <w:rPr>
          <w:rFonts w:eastAsia="Rockwell" w:cs="Calibri"/>
          <w:sz w:val="24"/>
          <w:szCs w:val="24"/>
        </w:rPr>
        <w:t xml:space="preserve"> (2) </w:t>
      </w:r>
    </w:p>
    <w:p w14:paraId="16D2EA9E" w14:textId="3BA623DF" w:rsidR="006C0100" w:rsidRPr="006C0100" w:rsidRDefault="006C0100" w:rsidP="00CC7193">
      <w:pPr>
        <w:spacing w:after="0" w:line="240" w:lineRule="auto"/>
        <w:rPr>
          <w:rFonts w:eastAsia="Rockwell" w:cs="Calibri"/>
          <w:sz w:val="24"/>
          <w:szCs w:val="24"/>
        </w:rPr>
      </w:pPr>
    </w:p>
    <w:p w14:paraId="041A3176" w14:textId="45EFAD29" w:rsidR="00CC7193" w:rsidRPr="006C0100" w:rsidRDefault="00CC7193" w:rsidP="00CC7193">
      <w:pPr>
        <w:spacing w:after="0" w:line="240" w:lineRule="auto"/>
        <w:rPr>
          <w:rFonts w:eastAsia="Rockwell" w:cs="Calibri"/>
          <w:b/>
          <w:bCs/>
          <w:sz w:val="24"/>
          <w:szCs w:val="24"/>
          <w:u w:val="single"/>
        </w:rPr>
      </w:pPr>
      <w:r w:rsidRPr="006C0100">
        <w:rPr>
          <w:rFonts w:eastAsia="Rockwell" w:cs="Calibri"/>
          <w:b/>
          <w:bCs/>
          <w:sz w:val="24"/>
          <w:szCs w:val="24"/>
          <w:u w:val="single"/>
        </w:rPr>
        <w:t>Fall II - Semester 4 (14 credits)</w:t>
      </w:r>
    </w:p>
    <w:p w14:paraId="25E88B56" w14:textId="6D11B926" w:rsidR="00933EBA" w:rsidRDefault="00933EBA" w:rsidP="00CC7193">
      <w:pPr>
        <w:spacing w:after="0" w:line="240" w:lineRule="auto"/>
        <w:rPr>
          <w:rFonts w:eastAsia="Rockwell" w:cs="Calibri"/>
          <w:sz w:val="24"/>
          <w:szCs w:val="24"/>
        </w:rPr>
      </w:pPr>
      <w:r>
        <w:rPr>
          <w:rFonts w:eastAsia="Rockwell" w:cs="Calibri"/>
          <w:sz w:val="24"/>
          <w:szCs w:val="24"/>
        </w:rPr>
        <w:t>OTE 725 Environmental Adaptations and Assistive Technology (2)</w:t>
      </w:r>
    </w:p>
    <w:p w14:paraId="7BE83BC7" w14:textId="306ECE2E"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730 </w:t>
      </w:r>
      <w:r w:rsidR="2D0FC97B" w:rsidRPr="000A20B1">
        <w:rPr>
          <w:rFonts w:eastAsia="Rockwell" w:cs="Calibri"/>
          <w:sz w:val="24"/>
          <w:szCs w:val="24"/>
        </w:rPr>
        <w:t>Enablers and Barriers: Adult Occupations</w:t>
      </w:r>
      <w:r w:rsidRPr="000A20B1">
        <w:rPr>
          <w:rFonts w:eastAsia="Rockwell" w:cs="Calibri"/>
          <w:sz w:val="24"/>
          <w:szCs w:val="24"/>
        </w:rPr>
        <w:t xml:space="preserve"> (4) </w:t>
      </w:r>
    </w:p>
    <w:p w14:paraId="16665AD2" w14:textId="7378CF70" w:rsidR="00CC7193" w:rsidRDefault="00CC7193" w:rsidP="00CC7193">
      <w:pPr>
        <w:spacing w:after="0" w:line="240" w:lineRule="auto"/>
        <w:rPr>
          <w:rFonts w:eastAsia="Rockwell" w:cs="Calibri"/>
          <w:sz w:val="24"/>
          <w:szCs w:val="24"/>
        </w:rPr>
      </w:pPr>
      <w:r w:rsidRPr="000A20B1">
        <w:rPr>
          <w:rFonts w:eastAsia="Rockwell" w:cs="Calibri"/>
          <w:sz w:val="24"/>
          <w:szCs w:val="24"/>
        </w:rPr>
        <w:t xml:space="preserve">OTE 745 Therapeutic Skills I: </w:t>
      </w:r>
      <w:r w:rsidR="41F88E5E" w:rsidRPr="000A20B1">
        <w:rPr>
          <w:rFonts w:eastAsia="Rockwell" w:cs="Calibri"/>
          <w:sz w:val="24"/>
          <w:szCs w:val="24"/>
        </w:rPr>
        <w:t>Adult Practice</w:t>
      </w:r>
      <w:r w:rsidRPr="000A20B1">
        <w:rPr>
          <w:rFonts w:eastAsia="Rockwell" w:cs="Calibri"/>
          <w:sz w:val="24"/>
          <w:szCs w:val="24"/>
        </w:rPr>
        <w:t xml:space="preserve"> (4) </w:t>
      </w:r>
    </w:p>
    <w:p w14:paraId="2B5E5729" w14:textId="5F2D12E9" w:rsidR="00933EBA" w:rsidRPr="006C0100" w:rsidRDefault="00933EBA" w:rsidP="00933EBA">
      <w:pPr>
        <w:spacing w:after="0" w:line="240" w:lineRule="auto"/>
        <w:rPr>
          <w:rFonts w:eastAsia="Rockwell" w:cs="Calibri"/>
          <w:sz w:val="24"/>
          <w:szCs w:val="24"/>
        </w:rPr>
      </w:pPr>
      <w:r w:rsidRPr="006C0100">
        <w:rPr>
          <w:rFonts w:eastAsia="Rockwell" w:cs="Calibri"/>
          <w:sz w:val="24"/>
          <w:szCs w:val="24"/>
        </w:rPr>
        <w:t xml:space="preserve">OTE 760 Specialty Topics </w:t>
      </w:r>
      <w:r w:rsidR="00D27FB7">
        <w:rPr>
          <w:rFonts w:eastAsia="Rockwell" w:cs="Calibri"/>
          <w:sz w:val="24"/>
          <w:szCs w:val="24"/>
        </w:rPr>
        <w:t xml:space="preserve">(Splinting and PAMS) </w:t>
      </w:r>
      <w:r w:rsidRPr="006C0100">
        <w:rPr>
          <w:rFonts w:eastAsia="Rockwell" w:cs="Calibri"/>
          <w:sz w:val="24"/>
          <w:szCs w:val="24"/>
        </w:rPr>
        <w:t>(</w:t>
      </w:r>
      <w:r>
        <w:rPr>
          <w:rFonts w:eastAsia="Rockwell" w:cs="Calibri"/>
          <w:sz w:val="24"/>
          <w:szCs w:val="24"/>
        </w:rPr>
        <w:t>2</w:t>
      </w:r>
      <w:r w:rsidRPr="006C0100">
        <w:rPr>
          <w:rFonts w:eastAsia="Rockwell" w:cs="Calibri"/>
          <w:sz w:val="24"/>
          <w:szCs w:val="24"/>
        </w:rPr>
        <w:t xml:space="preserve">) </w:t>
      </w:r>
    </w:p>
    <w:p w14:paraId="573B04CB" w14:textId="40DD21C8"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w:t>
      </w:r>
      <w:r w:rsidR="00714B40">
        <w:rPr>
          <w:rFonts w:eastAsia="Rockwell" w:cs="Calibri"/>
          <w:sz w:val="24"/>
          <w:szCs w:val="24"/>
        </w:rPr>
        <w:t>76</w:t>
      </w:r>
      <w:r w:rsidR="00811D64">
        <w:rPr>
          <w:rFonts w:eastAsia="Rockwell" w:cs="Calibri"/>
          <w:sz w:val="24"/>
          <w:szCs w:val="24"/>
        </w:rPr>
        <w:t>1</w:t>
      </w:r>
      <w:r w:rsidRPr="000A20B1">
        <w:rPr>
          <w:rFonts w:eastAsia="Rockwell" w:cs="Calibri"/>
          <w:sz w:val="24"/>
          <w:szCs w:val="24"/>
        </w:rPr>
        <w:t xml:space="preserve"> </w:t>
      </w:r>
      <w:r w:rsidR="12C8D278" w:rsidRPr="000A20B1">
        <w:rPr>
          <w:rFonts w:eastAsia="Rockwell" w:cs="Calibri"/>
          <w:sz w:val="24"/>
          <w:szCs w:val="24"/>
        </w:rPr>
        <w:t>Fieldwork Level I Seminar,</w:t>
      </w:r>
      <w:r w:rsidRPr="000A20B1">
        <w:rPr>
          <w:rFonts w:eastAsia="Rockwell" w:cs="Calibri"/>
          <w:sz w:val="24"/>
          <w:szCs w:val="24"/>
        </w:rPr>
        <w:t xml:space="preserve"> Part 2</w:t>
      </w:r>
      <w:r w:rsidR="00714B40">
        <w:rPr>
          <w:rFonts w:eastAsia="Rockwell" w:cs="Calibri"/>
          <w:sz w:val="24"/>
          <w:szCs w:val="24"/>
        </w:rPr>
        <w:t xml:space="preserve"> Adults</w:t>
      </w:r>
      <w:r w:rsidRPr="000A20B1">
        <w:rPr>
          <w:rFonts w:eastAsia="Rockwell" w:cs="Calibri"/>
          <w:sz w:val="24"/>
          <w:szCs w:val="24"/>
        </w:rPr>
        <w:t xml:space="preserve"> (</w:t>
      </w:r>
      <w:r w:rsidR="1D4C957E" w:rsidRPr="000A20B1">
        <w:rPr>
          <w:rFonts w:eastAsia="Rockwell" w:cs="Calibri"/>
          <w:sz w:val="24"/>
          <w:szCs w:val="24"/>
        </w:rPr>
        <w:t>2</w:t>
      </w:r>
      <w:r w:rsidRPr="000A20B1">
        <w:rPr>
          <w:rFonts w:eastAsia="Rockwell" w:cs="Calibri"/>
          <w:sz w:val="24"/>
          <w:szCs w:val="24"/>
        </w:rPr>
        <w:t xml:space="preserve">) </w:t>
      </w:r>
    </w:p>
    <w:p w14:paraId="3C594B5D" w14:textId="0FD9C532" w:rsidR="00D7450A" w:rsidRDefault="00D7450A" w:rsidP="00CC7193">
      <w:pPr>
        <w:spacing w:after="0" w:line="240" w:lineRule="auto"/>
        <w:rPr>
          <w:rFonts w:eastAsia="Rockwell" w:cs="Calibri"/>
          <w:sz w:val="24"/>
          <w:szCs w:val="24"/>
        </w:rPr>
      </w:pPr>
    </w:p>
    <w:p w14:paraId="0908C2C1" w14:textId="495F6548" w:rsidR="00CC7193" w:rsidRPr="006C0100" w:rsidRDefault="00CC7193" w:rsidP="00CC7193">
      <w:pPr>
        <w:spacing w:after="0" w:line="240" w:lineRule="auto"/>
        <w:rPr>
          <w:rFonts w:eastAsia="Rockwell" w:cs="Calibri"/>
          <w:sz w:val="24"/>
          <w:szCs w:val="24"/>
        </w:rPr>
      </w:pPr>
      <w:r w:rsidRPr="006C0100">
        <w:rPr>
          <w:rFonts w:eastAsia="Rockwell" w:cs="Calibri"/>
          <w:b/>
          <w:bCs/>
          <w:sz w:val="24"/>
          <w:szCs w:val="24"/>
          <w:u w:val="single"/>
        </w:rPr>
        <w:t>Spring II - Semester 5 (1</w:t>
      </w:r>
      <w:r w:rsidR="00933EBA">
        <w:rPr>
          <w:rFonts w:eastAsia="Rockwell" w:cs="Calibri"/>
          <w:b/>
          <w:bCs/>
          <w:sz w:val="24"/>
          <w:szCs w:val="24"/>
          <w:u w:val="single"/>
        </w:rPr>
        <w:t>5</w:t>
      </w:r>
      <w:r w:rsidRPr="006C0100">
        <w:rPr>
          <w:rFonts w:eastAsia="Rockwell" w:cs="Calibri"/>
          <w:b/>
          <w:bCs/>
          <w:sz w:val="24"/>
          <w:szCs w:val="24"/>
          <w:u w:val="single"/>
        </w:rPr>
        <w:t xml:space="preserve"> credits)</w:t>
      </w:r>
    </w:p>
    <w:p w14:paraId="0D3C985B" w14:textId="2B6B9941" w:rsidR="00933EBA" w:rsidRDefault="00933EBA" w:rsidP="00CC7193">
      <w:pPr>
        <w:spacing w:after="0" w:line="240" w:lineRule="auto"/>
        <w:rPr>
          <w:rFonts w:eastAsia="Rockwell" w:cs="Calibri"/>
          <w:sz w:val="24"/>
          <w:szCs w:val="24"/>
        </w:rPr>
      </w:pPr>
      <w:r>
        <w:rPr>
          <w:rFonts w:eastAsia="Rockwell" w:cs="Calibri"/>
          <w:sz w:val="24"/>
          <w:szCs w:val="24"/>
        </w:rPr>
        <w:t>OTE 746 Management and Policy in Occupational Therapy Practice (2)</w:t>
      </w:r>
    </w:p>
    <w:p w14:paraId="59E31107" w14:textId="60423846" w:rsidR="003817AE" w:rsidRDefault="003817AE" w:rsidP="00CC7193">
      <w:pPr>
        <w:spacing w:after="0" w:line="240" w:lineRule="auto"/>
        <w:rPr>
          <w:rFonts w:eastAsia="Rockwell" w:cs="Calibri"/>
          <w:sz w:val="24"/>
          <w:szCs w:val="24"/>
        </w:rPr>
      </w:pPr>
      <w:r>
        <w:rPr>
          <w:rFonts w:eastAsia="Rockwell" w:cs="Calibri"/>
          <w:sz w:val="24"/>
          <w:szCs w:val="24"/>
        </w:rPr>
        <w:t>OTE 749 Enablers and Barriers: Pediatric Occupations (4)</w:t>
      </w:r>
    </w:p>
    <w:p w14:paraId="30241D7D" w14:textId="0C2F4A28"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750 Therapeutic Skills II: </w:t>
      </w:r>
      <w:r w:rsidR="15976437" w:rsidRPr="000A20B1">
        <w:rPr>
          <w:rFonts w:eastAsia="Rockwell" w:cs="Calibri"/>
          <w:sz w:val="24"/>
          <w:szCs w:val="24"/>
        </w:rPr>
        <w:t xml:space="preserve">Pediatric Practice </w:t>
      </w:r>
      <w:r w:rsidRPr="000A20B1">
        <w:rPr>
          <w:rFonts w:eastAsia="Rockwell" w:cs="Calibri"/>
          <w:sz w:val="24"/>
          <w:szCs w:val="24"/>
        </w:rPr>
        <w:t>(4)</w:t>
      </w:r>
    </w:p>
    <w:p w14:paraId="748C00CD" w14:textId="4D9CA9C8"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OTE 760 Specialty </w:t>
      </w:r>
      <w:r w:rsidR="003D23DA" w:rsidRPr="000A20B1">
        <w:rPr>
          <w:rFonts w:eastAsia="Rockwell" w:cs="Calibri"/>
          <w:sz w:val="24"/>
          <w:szCs w:val="24"/>
        </w:rPr>
        <w:t>Topics</w:t>
      </w:r>
      <w:r w:rsidR="003D23DA">
        <w:rPr>
          <w:rFonts w:eastAsia="Rockwell" w:cs="Calibri"/>
          <w:sz w:val="24"/>
          <w:szCs w:val="24"/>
        </w:rPr>
        <w:t xml:space="preserve"> (</w:t>
      </w:r>
      <w:r w:rsidR="003817AE">
        <w:rPr>
          <w:rFonts w:eastAsia="Rockwell" w:cs="Calibri"/>
          <w:sz w:val="24"/>
          <w:szCs w:val="24"/>
        </w:rPr>
        <w:t>Wheelchair &amp; Professional Transition)</w:t>
      </w:r>
      <w:r w:rsidRPr="000A20B1">
        <w:rPr>
          <w:rFonts w:eastAsia="Rockwell" w:cs="Calibri"/>
          <w:sz w:val="24"/>
          <w:szCs w:val="24"/>
        </w:rPr>
        <w:t xml:space="preserve"> (</w:t>
      </w:r>
      <w:r w:rsidR="003817AE">
        <w:rPr>
          <w:rFonts w:eastAsia="Rockwell" w:cs="Calibri"/>
          <w:sz w:val="24"/>
          <w:szCs w:val="24"/>
        </w:rPr>
        <w:t>2</w:t>
      </w:r>
      <w:r w:rsidRPr="000A20B1">
        <w:rPr>
          <w:rFonts w:eastAsia="Rockwell" w:cs="Calibri"/>
          <w:sz w:val="24"/>
          <w:szCs w:val="24"/>
        </w:rPr>
        <w:t xml:space="preserve">) </w:t>
      </w:r>
    </w:p>
    <w:p w14:paraId="195C1C04" w14:textId="77777777" w:rsidR="003817AE" w:rsidRDefault="00CC7193" w:rsidP="00CC7193">
      <w:pPr>
        <w:spacing w:after="0" w:line="240" w:lineRule="auto"/>
        <w:rPr>
          <w:rFonts w:eastAsia="Rockwell" w:cs="Calibri"/>
          <w:sz w:val="24"/>
          <w:szCs w:val="24"/>
        </w:rPr>
      </w:pPr>
      <w:r w:rsidRPr="000A20B1">
        <w:rPr>
          <w:rFonts w:eastAsia="Rockwell" w:cs="Calibri"/>
          <w:sz w:val="24"/>
          <w:szCs w:val="24"/>
        </w:rPr>
        <w:t xml:space="preserve">OTE </w:t>
      </w:r>
      <w:r w:rsidR="00714B40">
        <w:rPr>
          <w:rFonts w:eastAsia="Rockwell" w:cs="Calibri"/>
          <w:sz w:val="24"/>
          <w:szCs w:val="24"/>
        </w:rPr>
        <w:t>761</w:t>
      </w:r>
      <w:r w:rsidRPr="000A20B1">
        <w:rPr>
          <w:rFonts w:eastAsia="Rockwell" w:cs="Calibri"/>
          <w:sz w:val="24"/>
          <w:szCs w:val="24"/>
        </w:rPr>
        <w:t xml:space="preserve"> Fieldwork Level I</w:t>
      </w:r>
      <w:r w:rsidR="4D58B140" w:rsidRPr="000A20B1">
        <w:rPr>
          <w:rFonts w:eastAsia="Rockwell" w:cs="Calibri"/>
          <w:sz w:val="24"/>
          <w:szCs w:val="24"/>
        </w:rPr>
        <w:t xml:space="preserve"> Seminar</w:t>
      </w:r>
      <w:r w:rsidRPr="000A20B1">
        <w:rPr>
          <w:rFonts w:eastAsia="Rockwell" w:cs="Calibri"/>
          <w:sz w:val="24"/>
          <w:szCs w:val="24"/>
        </w:rPr>
        <w:t xml:space="preserve">, Part </w:t>
      </w:r>
      <w:r w:rsidR="132507D2" w:rsidRPr="000A20B1">
        <w:rPr>
          <w:rFonts w:eastAsia="Rockwell" w:cs="Calibri"/>
          <w:sz w:val="24"/>
          <w:szCs w:val="24"/>
        </w:rPr>
        <w:t>3</w:t>
      </w:r>
      <w:r w:rsidR="00714B40">
        <w:rPr>
          <w:rFonts w:eastAsia="Rockwell" w:cs="Calibri"/>
          <w:sz w:val="24"/>
          <w:szCs w:val="24"/>
        </w:rPr>
        <w:t xml:space="preserve"> Pediatric</w:t>
      </w:r>
      <w:r w:rsidRPr="000A20B1">
        <w:rPr>
          <w:rFonts w:eastAsia="Rockwell" w:cs="Calibri"/>
          <w:sz w:val="24"/>
          <w:szCs w:val="24"/>
        </w:rPr>
        <w:t xml:space="preserve"> (</w:t>
      </w:r>
      <w:r w:rsidR="44BCD749" w:rsidRPr="000A20B1">
        <w:rPr>
          <w:rFonts w:eastAsia="Rockwell" w:cs="Calibri"/>
          <w:sz w:val="24"/>
          <w:szCs w:val="24"/>
        </w:rPr>
        <w:t>2</w:t>
      </w:r>
      <w:r w:rsidRPr="000A20B1">
        <w:rPr>
          <w:rFonts w:eastAsia="Rockwell" w:cs="Calibri"/>
          <w:sz w:val="24"/>
          <w:szCs w:val="24"/>
        </w:rPr>
        <w:t>)</w:t>
      </w:r>
    </w:p>
    <w:p w14:paraId="50408AD3" w14:textId="31F83027" w:rsidR="00CC7193" w:rsidRPr="006C0100" w:rsidRDefault="00CC7193" w:rsidP="00CC7193">
      <w:pPr>
        <w:spacing w:after="0" w:line="240" w:lineRule="auto"/>
        <w:rPr>
          <w:rFonts w:eastAsia="Rockwell" w:cs="Calibri"/>
          <w:sz w:val="24"/>
          <w:szCs w:val="24"/>
        </w:rPr>
      </w:pPr>
      <w:r w:rsidRPr="000A20B1">
        <w:rPr>
          <w:rFonts w:eastAsia="Rockwell" w:cs="Calibri"/>
          <w:sz w:val="24"/>
          <w:szCs w:val="24"/>
        </w:rPr>
        <w:t xml:space="preserve"> </w:t>
      </w:r>
    </w:p>
    <w:p w14:paraId="571A904D" w14:textId="5FE9455E" w:rsidR="00CC7193" w:rsidRPr="006C0100" w:rsidRDefault="00CC7193" w:rsidP="00CC7193">
      <w:pPr>
        <w:spacing w:after="0" w:line="240" w:lineRule="auto"/>
        <w:rPr>
          <w:rFonts w:eastAsia="Rockwell" w:cs="Calibri"/>
          <w:b/>
          <w:bCs/>
          <w:sz w:val="24"/>
          <w:szCs w:val="24"/>
          <w:u w:val="single"/>
        </w:rPr>
      </w:pPr>
      <w:r w:rsidRPr="006C0100">
        <w:rPr>
          <w:rFonts w:eastAsia="Rockwell" w:cs="Calibri"/>
          <w:b/>
          <w:bCs/>
          <w:sz w:val="24"/>
          <w:szCs w:val="24"/>
          <w:u w:val="single"/>
        </w:rPr>
        <w:t>Summer II - Semester 6 (6 credits)</w:t>
      </w:r>
    </w:p>
    <w:p w14:paraId="53E22C00" w14:textId="7DAB82BE" w:rsidR="006C0100" w:rsidRDefault="00CC7193" w:rsidP="00CC7193">
      <w:pPr>
        <w:spacing w:after="0" w:line="240" w:lineRule="auto"/>
        <w:rPr>
          <w:rFonts w:eastAsia="Rockwell" w:cs="Calibri"/>
          <w:sz w:val="24"/>
          <w:szCs w:val="24"/>
        </w:rPr>
      </w:pPr>
      <w:r w:rsidRPr="006C0100">
        <w:rPr>
          <w:rFonts w:eastAsia="Rockwell" w:cs="Calibri"/>
          <w:sz w:val="24"/>
          <w:szCs w:val="24"/>
        </w:rPr>
        <w:t>OTE 780 Fieldwork Level II, part 1 (6)</w:t>
      </w:r>
    </w:p>
    <w:p w14:paraId="37C3A331" w14:textId="77777777" w:rsidR="003817AE" w:rsidRPr="006C0100" w:rsidRDefault="003817AE" w:rsidP="00CC7193">
      <w:pPr>
        <w:spacing w:after="0" w:line="240" w:lineRule="auto"/>
        <w:rPr>
          <w:rFonts w:eastAsia="Rockwell" w:cs="Calibri"/>
          <w:sz w:val="24"/>
          <w:szCs w:val="24"/>
        </w:rPr>
      </w:pPr>
    </w:p>
    <w:p w14:paraId="4FB4147C" w14:textId="6F8EC9D7" w:rsidR="00CC7193" w:rsidRPr="006C0100" w:rsidRDefault="00CC7193" w:rsidP="00CC7193">
      <w:pPr>
        <w:spacing w:after="0" w:line="240" w:lineRule="auto"/>
        <w:rPr>
          <w:rFonts w:eastAsia="Rockwell" w:cs="Calibri"/>
          <w:b/>
          <w:bCs/>
          <w:sz w:val="24"/>
          <w:szCs w:val="24"/>
          <w:u w:val="single"/>
        </w:rPr>
      </w:pPr>
      <w:r w:rsidRPr="006C0100">
        <w:rPr>
          <w:rFonts w:eastAsia="Rockwell" w:cs="Calibri"/>
          <w:b/>
          <w:bCs/>
          <w:sz w:val="24"/>
          <w:szCs w:val="24"/>
          <w:u w:val="single"/>
        </w:rPr>
        <w:t>Fall III - Semester 7 (6 credits)</w:t>
      </w:r>
    </w:p>
    <w:p w14:paraId="13C20F62" w14:textId="6758657E" w:rsidR="00CC7193" w:rsidRDefault="00CC7193" w:rsidP="00CC7193">
      <w:pPr>
        <w:spacing w:after="0" w:line="240" w:lineRule="auto"/>
        <w:rPr>
          <w:rFonts w:eastAsia="Rockwell" w:cs="Calibri"/>
          <w:sz w:val="24"/>
          <w:szCs w:val="24"/>
        </w:rPr>
      </w:pPr>
      <w:r w:rsidRPr="006C0100">
        <w:rPr>
          <w:rFonts w:eastAsia="Rockwell" w:cs="Calibri"/>
          <w:sz w:val="24"/>
          <w:szCs w:val="24"/>
        </w:rPr>
        <w:t>OTE 790 Fieldwork Level II, part 2 (6)</w:t>
      </w:r>
    </w:p>
    <w:p w14:paraId="5E615858" w14:textId="77777777" w:rsidR="00531462" w:rsidRDefault="00531462" w:rsidP="00CC7193">
      <w:pPr>
        <w:spacing w:after="0" w:line="240" w:lineRule="auto"/>
        <w:rPr>
          <w:rFonts w:eastAsia="Rockwell" w:cs="Calibri"/>
          <w:b/>
          <w:bCs/>
          <w:sz w:val="24"/>
          <w:szCs w:val="24"/>
          <w:u w:val="single"/>
        </w:rPr>
      </w:pPr>
    </w:p>
    <w:p w14:paraId="1419F1C2" w14:textId="19DD6B12" w:rsidR="006C0100" w:rsidRPr="003817AE" w:rsidRDefault="00811D64" w:rsidP="00CC7193">
      <w:pPr>
        <w:spacing w:after="0" w:line="240" w:lineRule="auto"/>
        <w:rPr>
          <w:rFonts w:eastAsia="Rockwell" w:cs="Calibri"/>
          <w:b/>
          <w:bCs/>
          <w:sz w:val="24"/>
          <w:szCs w:val="24"/>
        </w:rPr>
      </w:pPr>
      <w:r>
        <w:rPr>
          <w:rFonts w:eastAsia="Rockwell" w:cs="Calibri"/>
          <w:b/>
          <w:bCs/>
          <w:sz w:val="24"/>
          <w:szCs w:val="24"/>
          <w:u w:val="single"/>
        </w:rPr>
        <w:t>Total Program Credits</w:t>
      </w:r>
      <w:r w:rsidRPr="003817AE">
        <w:rPr>
          <w:rFonts w:eastAsia="Rockwell" w:cs="Calibri"/>
          <w:b/>
          <w:bCs/>
          <w:sz w:val="24"/>
          <w:szCs w:val="24"/>
        </w:rPr>
        <w:t>: 78</w:t>
      </w:r>
    </w:p>
    <w:p w14:paraId="76B1F70E" w14:textId="7BD79EFC" w:rsidR="006C0100" w:rsidRDefault="006C0100">
      <w:pPr>
        <w:spacing w:after="0" w:line="240" w:lineRule="auto"/>
        <w:rPr>
          <w:rFonts w:asciiTheme="minorHAnsi" w:hAnsiTheme="minorHAnsi" w:cstheme="minorHAnsi"/>
          <w:b/>
          <w:bCs/>
          <w:color w:val="681E2E"/>
          <w:sz w:val="28"/>
          <w:szCs w:val="28"/>
        </w:rPr>
      </w:pPr>
      <w:bookmarkStart w:id="18" w:name="_Toc69296378"/>
    </w:p>
    <w:p w14:paraId="7965C9C9" w14:textId="67442309" w:rsidR="00E34482" w:rsidRPr="00A418A7" w:rsidRDefault="00D10C2B" w:rsidP="008F474D">
      <w:pPr>
        <w:pStyle w:val="Heading1"/>
        <w:ind w:left="0"/>
        <w:jc w:val="center"/>
        <w:rPr>
          <w:rFonts w:asciiTheme="minorHAnsi" w:hAnsiTheme="minorHAnsi" w:cstheme="minorHAnsi"/>
          <w:color w:val="681E2E"/>
          <w:sz w:val="28"/>
          <w:szCs w:val="28"/>
        </w:rPr>
      </w:pPr>
      <w:bookmarkStart w:id="19" w:name="_Toc137535935"/>
      <w:r w:rsidRPr="00A418A7">
        <w:rPr>
          <w:rFonts w:asciiTheme="minorHAnsi" w:hAnsiTheme="minorHAnsi" w:cstheme="minorHAnsi"/>
          <w:color w:val="681E2E"/>
          <w:sz w:val="28"/>
          <w:szCs w:val="28"/>
        </w:rPr>
        <w:t>AOTA OFFICIAL DOCUMENTS</w:t>
      </w:r>
      <w:bookmarkEnd w:id="18"/>
      <w:bookmarkEnd w:id="19"/>
    </w:p>
    <w:p w14:paraId="5A071ACC" w14:textId="0A782CEB" w:rsidR="00F337B2" w:rsidRDefault="004D543A" w:rsidP="00800939">
      <w:pPr>
        <w:pStyle w:val="Heading2"/>
      </w:pPr>
      <w:bookmarkStart w:id="20" w:name="_Toc69296380"/>
      <w:bookmarkStart w:id="21" w:name="_Toc137535936"/>
      <w:r>
        <w:t>T</w:t>
      </w:r>
      <w:r w:rsidR="008F474D">
        <w:t>he Philosophical Base of Occupational Therapy</w:t>
      </w:r>
      <w:bookmarkEnd w:id="20"/>
      <w:bookmarkEnd w:id="21"/>
    </w:p>
    <w:p w14:paraId="3F5FEC64" w14:textId="6F8D8BD3" w:rsidR="00F42F3D" w:rsidRPr="003D23DA" w:rsidRDefault="00696E3B" w:rsidP="00F42F3D">
      <w:pPr>
        <w:rPr>
          <w:sz w:val="24"/>
          <w:szCs w:val="24"/>
        </w:rPr>
      </w:pPr>
      <w:hyperlink r:id="rId22" w:history="1">
        <w:r w:rsidR="00F42F3D" w:rsidRPr="003D23DA">
          <w:rPr>
            <w:rStyle w:val="Hyperlink"/>
            <w:sz w:val="24"/>
            <w:szCs w:val="24"/>
          </w:rPr>
          <w:t>https://research.aota.org/ajot/article/71/Supplement_2/7112410045P1/6364/Philosophical-Base-of-Occupational-Therapy</w:t>
        </w:r>
      </w:hyperlink>
      <w:r w:rsidR="00F42F3D" w:rsidRPr="003D23DA">
        <w:rPr>
          <w:sz w:val="24"/>
          <w:szCs w:val="24"/>
        </w:rPr>
        <w:t xml:space="preserve"> </w:t>
      </w:r>
    </w:p>
    <w:p w14:paraId="4B8A861B" w14:textId="4AD73A8C" w:rsidR="006943CE" w:rsidRDefault="00F76730" w:rsidP="00800939">
      <w:pPr>
        <w:pStyle w:val="Heading2"/>
      </w:pPr>
      <w:bookmarkStart w:id="22" w:name="_Toc69296382"/>
      <w:bookmarkStart w:id="23" w:name="_Toc137535937"/>
      <w:r>
        <w:t>O</w:t>
      </w:r>
      <w:r w:rsidR="00F14C06">
        <w:t>ccupational Therapy Fieldwork Education: Value and Purpose</w:t>
      </w:r>
      <w:bookmarkEnd w:id="22"/>
      <w:bookmarkEnd w:id="23"/>
    </w:p>
    <w:p w14:paraId="3DEDDDDB" w14:textId="31A708AF" w:rsidR="00F42F3D" w:rsidRPr="008149E9" w:rsidRDefault="00696E3B" w:rsidP="00F42F3D">
      <w:pPr>
        <w:rPr>
          <w:b/>
          <w:bCs/>
          <w:sz w:val="24"/>
          <w:szCs w:val="24"/>
        </w:rPr>
      </w:pPr>
      <w:hyperlink r:id="rId23" w:history="1">
        <w:r w:rsidR="00F42F3D" w:rsidRPr="003D23DA">
          <w:rPr>
            <w:rStyle w:val="Hyperlink"/>
            <w:sz w:val="24"/>
            <w:szCs w:val="24"/>
          </w:rPr>
          <w:t>https://research.aota.org/ajot/article/76/Supplement_3/7613410240/23992/Occupational-Therapy-Fieldwork-Education-Value-an</w:t>
        </w:r>
        <w:r w:rsidR="00F42F3D" w:rsidRPr="008149E9">
          <w:rPr>
            <w:rStyle w:val="Hyperlink"/>
            <w:b/>
            <w:bCs/>
            <w:sz w:val="24"/>
            <w:szCs w:val="24"/>
          </w:rPr>
          <w:t>d</w:t>
        </w:r>
      </w:hyperlink>
      <w:r w:rsidR="00F42F3D" w:rsidRPr="008149E9">
        <w:rPr>
          <w:b/>
          <w:bCs/>
          <w:sz w:val="24"/>
          <w:szCs w:val="24"/>
        </w:rPr>
        <w:t xml:space="preserve"> </w:t>
      </w:r>
    </w:p>
    <w:p w14:paraId="7B9F1B9B" w14:textId="77777777" w:rsidR="00591401" w:rsidRPr="008149E9" w:rsidRDefault="4785927E" w:rsidP="001E3CE1">
      <w:pPr>
        <w:rPr>
          <w:rFonts w:asciiTheme="majorHAnsi" w:hAnsiTheme="majorHAnsi" w:cstheme="majorHAnsi"/>
          <w:b/>
          <w:bCs/>
          <w:i/>
          <w:iCs/>
          <w:sz w:val="28"/>
          <w:szCs w:val="28"/>
        </w:rPr>
      </w:pPr>
      <w:r w:rsidRPr="008149E9">
        <w:rPr>
          <w:rFonts w:asciiTheme="majorHAnsi" w:hAnsiTheme="majorHAnsi" w:cstheme="majorHAnsi"/>
          <w:b/>
          <w:bCs/>
          <w:i/>
          <w:iCs/>
          <w:sz w:val="28"/>
          <w:szCs w:val="28"/>
        </w:rPr>
        <w:t xml:space="preserve">AOTA </w:t>
      </w:r>
      <w:r w:rsidR="1204A9AC" w:rsidRPr="008149E9">
        <w:rPr>
          <w:rFonts w:asciiTheme="majorHAnsi" w:hAnsiTheme="majorHAnsi" w:cstheme="majorHAnsi"/>
          <w:b/>
          <w:bCs/>
          <w:i/>
          <w:iCs/>
          <w:sz w:val="28"/>
          <w:szCs w:val="28"/>
        </w:rPr>
        <w:t xml:space="preserve">2020 </w:t>
      </w:r>
      <w:r w:rsidRPr="008149E9">
        <w:rPr>
          <w:rFonts w:asciiTheme="majorHAnsi" w:hAnsiTheme="majorHAnsi" w:cstheme="majorHAnsi"/>
          <w:b/>
          <w:bCs/>
          <w:i/>
          <w:iCs/>
          <w:sz w:val="28"/>
          <w:szCs w:val="28"/>
        </w:rPr>
        <w:t xml:space="preserve">Code of Ethics </w:t>
      </w:r>
      <w:bookmarkStart w:id="24" w:name="_Toc69296384"/>
    </w:p>
    <w:p w14:paraId="2A541B02" w14:textId="06D2E418" w:rsidR="00591401" w:rsidRPr="003D23DA" w:rsidRDefault="00696E3B" w:rsidP="001E3CE1">
      <w:pPr>
        <w:rPr>
          <w:rStyle w:val="Hyperlink"/>
          <w:rFonts w:asciiTheme="minorHAnsi" w:hAnsiTheme="minorHAnsi" w:cstheme="minorHAnsi"/>
          <w:i/>
          <w:iCs/>
          <w:color w:val="auto"/>
          <w:sz w:val="24"/>
          <w:szCs w:val="24"/>
          <w:u w:val="none"/>
        </w:rPr>
      </w:pPr>
      <w:hyperlink r:id="rId24" w:history="1">
        <w:r w:rsidR="00591401" w:rsidRPr="003D23DA">
          <w:rPr>
            <w:rStyle w:val="Hyperlink"/>
            <w:rFonts w:asciiTheme="minorHAnsi" w:hAnsiTheme="minorHAnsi" w:cstheme="minorHAnsi"/>
            <w:i/>
            <w:iCs/>
            <w:sz w:val="24"/>
            <w:szCs w:val="24"/>
          </w:rPr>
          <w:t>https://ajot.aota.org/article.aspx?articleid=2767077</w:t>
        </w:r>
      </w:hyperlink>
    </w:p>
    <w:p w14:paraId="7903518A" w14:textId="240F70AB" w:rsidR="00F51481" w:rsidRPr="008149E9" w:rsidRDefault="00F51481" w:rsidP="001E3CE1">
      <w:pPr>
        <w:rPr>
          <w:rFonts w:asciiTheme="majorHAnsi" w:hAnsiTheme="majorHAnsi" w:cstheme="majorHAnsi"/>
          <w:b/>
          <w:bCs/>
          <w:i/>
          <w:iCs/>
          <w:sz w:val="28"/>
          <w:szCs w:val="28"/>
        </w:rPr>
      </w:pPr>
      <w:r w:rsidRPr="008149E9">
        <w:rPr>
          <w:rFonts w:asciiTheme="majorHAnsi" w:hAnsiTheme="majorHAnsi" w:cstheme="majorHAnsi"/>
          <w:b/>
          <w:bCs/>
          <w:i/>
          <w:iCs/>
          <w:sz w:val="28"/>
          <w:szCs w:val="28"/>
        </w:rPr>
        <w:t>FIELDWORK LEVEL II AND OCCUPATIONAL THERAPY STUDENTS:</w:t>
      </w:r>
      <w:r w:rsidR="00883D00" w:rsidRPr="008149E9">
        <w:rPr>
          <w:rFonts w:asciiTheme="majorHAnsi" w:hAnsiTheme="majorHAnsi" w:cstheme="majorHAnsi"/>
          <w:b/>
          <w:bCs/>
          <w:i/>
          <w:iCs/>
          <w:sz w:val="28"/>
          <w:szCs w:val="28"/>
        </w:rPr>
        <w:t xml:space="preserve"> </w:t>
      </w:r>
      <w:r w:rsidRPr="008149E9">
        <w:rPr>
          <w:rFonts w:asciiTheme="majorHAnsi" w:hAnsiTheme="majorHAnsi" w:cstheme="majorHAnsi"/>
          <w:b/>
          <w:bCs/>
          <w:i/>
          <w:iCs/>
          <w:sz w:val="28"/>
          <w:szCs w:val="28"/>
        </w:rPr>
        <w:t>A POSITION PAPER</w:t>
      </w:r>
      <w:bookmarkEnd w:id="24"/>
    </w:p>
    <w:p w14:paraId="7F621739" w14:textId="6FAF44F2" w:rsidR="008149E9" w:rsidRPr="003D23DA" w:rsidRDefault="00696E3B" w:rsidP="001E3CE1">
      <w:pPr>
        <w:rPr>
          <w:i/>
          <w:iCs/>
          <w:sz w:val="24"/>
          <w:szCs w:val="24"/>
        </w:rPr>
      </w:pPr>
      <w:hyperlink r:id="rId25" w:history="1">
        <w:r w:rsidR="008149E9" w:rsidRPr="003D23DA">
          <w:rPr>
            <w:rStyle w:val="Hyperlink"/>
            <w:i/>
            <w:iCs/>
            <w:sz w:val="24"/>
            <w:szCs w:val="24"/>
          </w:rPr>
          <w:t>https://research.aota.org/ajot/article/72/Supplement_2/7212410020p1/6516/Fieldwork-Level-II-and-Occupational-Therapy</w:t>
        </w:r>
      </w:hyperlink>
      <w:r w:rsidR="008149E9" w:rsidRPr="003D23DA">
        <w:rPr>
          <w:i/>
          <w:iCs/>
          <w:sz w:val="24"/>
          <w:szCs w:val="24"/>
        </w:rPr>
        <w:t xml:space="preserve"> </w:t>
      </w:r>
    </w:p>
    <w:p w14:paraId="2BDE1BD2" w14:textId="215AD0B0" w:rsidR="00770C95" w:rsidRPr="003D23DA" w:rsidRDefault="00770C95" w:rsidP="001E3CE1">
      <w:pPr>
        <w:rPr>
          <w:rFonts w:asciiTheme="majorHAnsi" w:hAnsiTheme="majorHAnsi" w:cstheme="majorHAnsi"/>
          <w:b/>
          <w:bCs/>
          <w:i/>
          <w:iCs/>
          <w:color w:val="0563C1"/>
          <w:sz w:val="28"/>
          <w:szCs w:val="28"/>
          <w:u w:val="single"/>
        </w:rPr>
      </w:pPr>
      <w:bookmarkStart w:id="25" w:name="_Toc69296385"/>
      <w:r w:rsidRPr="003D23DA">
        <w:rPr>
          <w:rFonts w:asciiTheme="majorHAnsi" w:hAnsiTheme="majorHAnsi" w:cstheme="majorHAnsi"/>
          <w:b/>
          <w:bCs/>
          <w:i/>
          <w:iCs/>
          <w:sz w:val="28"/>
          <w:szCs w:val="28"/>
        </w:rPr>
        <w:t>AOTA PRACTICE ADVISORY: SERVICES PROVIDED BY STUDENTS IN A LEVEL II FIELDWORK</w:t>
      </w:r>
      <w:r w:rsidR="00883D00" w:rsidRPr="003D23DA">
        <w:rPr>
          <w:rFonts w:asciiTheme="majorHAnsi" w:hAnsiTheme="majorHAnsi" w:cstheme="majorHAnsi"/>
          <w:b/>
          <w:bCs/>
          <w:i/>
          <w:iCs/>
          <w:sz w:val="28"/>
          <w:szCs w:val="28"/>
        </w:rPr>
        <w:t xml:space="preserve"> </w:t>
      </w:r>
      <w:r w:rsidRPr="003D23DA">
        <w:rPr>
          <w:rFonts w:asciiTheme="majorHAnsi" w:hAnsiTheme="majorHAnsi" w:cstheme="majorHAnsi"/>
          <w:b/>
          <w:bCs/>
          <w:i/>
          <w:iCs/>
          <w:sz w:val="28"/>
          <w:szCs w:val="28"/>
        </w:rPr>
        <w:t>SETTING</w:t>
      </w:r>
      <w:bookmarkEnd w:id="25"/>
    </w:p>
    <w:p w14:paraId="18C70901" w14:textId="6F8B1823" w:rsidR="005B42F4" w:rsidRPr="003D23DA" w:rsidRDefault="00696E3B" w:rsidP="001E3CE1">
      <w:pPr>
        <w:rPr>
          <w:rFonts w:asciiTheme="minorHAnsi" w:hAnsiTheme="minorHAnsi" w:cstheme="minorHAnsi"/>
          <w:i/>
          <w:iCs/>
          <w:color w:val="2E74B5" w:themeColor="accent1" w:themeShade="BF"/>
          <w:sz w:val="24"/>
          <w:szCs w:val="24"/>
          <w:u w:val="single"/>
        </w:rPr>
      </w:pPr>
      <w:hyperlink r:id="rId26" w:history="1">
        <w:r w:rsidR="00770C95" w:rsidRPr="003D23DA">
          <w:rPr>
            <w:rFonts w:asciiTheme="minorHAnsi" w:hAnsiTheme="minorHAnsi" w:cstheme="minorHAnsi"/>
            <w:i/>
            <w:iCs/>
            <w:color w:val="2E74B5" w:themeColor="accent1" w:themeShade="BF"/>
            <w:sz w:val="24"/>
            <w:szCs w:val="24"/>
            <w:u w:val="single"/>
          </w:rPr>
          <w:t>https://www.aota.org/Education-Careers/Fieldwork/StuSuprvsn.aspx</w:t>
        </w:r>
      </w:hyperlink>
    </w:p>
    <w:p w14:paraId="177733C5" w14:textId="77777777" w:rsidR="00245EAC" w:rsidRDefault="00245EAC" w:rsidP="005B42F4">
      <w:pPr>
        <w:spacing w:after="0" w:line="240" w:lineRule="auto"/>
        <w:rPr>
          <w:rFonts w:ascii="Rockwell" w:hAnsi="Rockwell"/>
          <w:color w:val="2E74B5" w:themeColor="accent1" w:themeShade="BF"/>
          <w:sz w:val="24"/>
          <w:szCs w:val="24"/>
          <w:u w:val="single"/>
        </w:rPr>
      </w:pPr>
    </w:p>
    <w:p w14:paraId="0B69A2FD" w14:textId="3868F0FA" w:rsidR="005B42F4" w:rsidRPr="005B42F4" w:rsidRDefault="00A27206" w:rsidP="005B42F4">
      <w:pPr>
        <w:pStyle w:val="Heading1"/>
        <w:ind w:left="0"/>
        <w:jc w:val="center"/>
        <w:rPr>
          <w:rFonts w:asciiTheme="minorHAnsi" w:hAnsiTheme="minorHAnsi" w:cstheme="minorHAnsi"/>
          <w:color w:val="681E2E"/>
          <w:sz w:val="28"/>
          <w:szCs w:val="28"/>
        </w:rPr>
      </w:pPr>
      <w:bookmarkStart w:id="26" w:name="_Toc69296386"/>
      <w:bookmarkStart w:id="27" w:name="_Toc137535938"/>
      <w:r w:rsidRPr="005B42F4">
        <w:rPr>
          <w:rFonts w:asciiTheme="minorHAnsi" w:hAnsiTheme="minorHAnsi" w:cstheme="minorHAnsi"/>
          <w:color w:val="681E2E"/>
          <w:sz w:val="28"/>
          <w:szCs w:val="28"/>
        </w:rPr>
        <w:t xml:space="preserve">LEVEL </w:t>
      </w:r>
      <w:r w:rsidR="00962096" w:rsidRPr="005B42F4">
        <w:rPr>
          <w:rFonts w:asciiTheme="minorHAnsi" w:hAnsiTheme="minorHAnsi" w:cstheme="minorHAnsi"/>
          <w:color w:val="681E2E"/>
          <w:sz w:val="28"/>
          <w:szCs w:val="28"/>
        </w:rPr>
        <w:t>I</w:t>
      </w:r>
      <w:r w:rsidRPr="005B42F4">
        <w:rPr>
          <w:rFonts w:asciiTheme="minorHAnsi" w:hAnsiTheme="minorHAnsi" w:cstheme="minorHAnsi"/>
          <w:color w:val="681E2E"/>
          <w:sz w:val="28"/>
          <w:szCs w:val="28"/>
        </w:rPr>
        <w:t xml:space="preserve"> FIELDWORK POLICIES AND PROCEDURES</w:t>
      </w:r>
      <w:bookmarkEnd w:id="26"/>
      <w:bookmarkEnd w:id="27"/>
    </w:p>
    <w:p w14:paraId="0A9B071A" w14:textId="76F15DD2" w:rsidR="00A37858" w:rsidRPr="00A37858" w:rsidRDefault="00682E3F" w:rsidP="005B42F4">
      <w:pPr>
        <w:pStyle w:val="Heading2"/>
      </w:pPr>
      <w:bookmarkStart w:id="28" w:name="_Toc69296387"/>
      <w:bookmarkStart w:id="29" w:name="_Toc137535939"/>
      <w:r>
        <w:t>Introduction to Level I Fieldwork</w:t>
      </w:r>
      <w:bookmarkEnd w:id="28"/>
      <w:bookmarkEnd w:id="29"/>
    </w:p>
    <w:p w14:paraId="1E36EB54" w14:textId="2EE44E5A" w:rsidR="009F277B" w:rsidRPr="006606EC" w:rsidRDefault="00354BC1" w:rsidP="00354BC1">
      <w:pPr>
        <w:spacing w:line="240" w:lineRule="auto"/>
        <w:rPr>
          <w:rFonts w:cs="Calibri"/>
          <w:sz w:val="24"/>
          <w:szCs w:val="24"/>
        </w:rPr>
      </w:pPr>
      <w:r w:rsidRPr="000A20B1">
        <w:rPr>
          <w:rFonts w:cs="Calibri"/>
          <w:sz w:val="24"/>
          <w:szCs w:val="24"/>
        </w:rPr>
        <w:t xml:space="preserve">The American Occupational Therapy Association's document entitled </w:t>
      </w:r>
      <w:r w:rsidRPr="000A20B1">
        <w:rPr>
          <w:rFonts w:cs="Calibri"/>
          <w:i/>
          <w:iCs/>
          <w:sz w:val="24"/>
          <w:szCs w:val="24"/>
        </w:rPr>
        <w:t xml:space="preserve">The Standards for an Accredited Educational Program for the Occupational Therapist </w:t>
      </w:r>
      <w:r w:rsidRPr="000A20B1">
        <w:rPr>
          <w:rFonts w:cs="Calibri"/>
          <w:sz w:val="24"/>
          <w:szCs w:val="24"/>
        </w:rPr>
        <w:t>governs the length and type of clinical training required of students pursuing a degree in occupational therapy. The O</w:t>
      </w:r>
      <w:r w:rsidR="002C6B7D" w:rsidRPr="000A20B1">
        <w:rPr>
          <w:rFonts w:cs="Calibri"/>
          <w:sz w:val="24"/>
          <w:szCs w:val="24"/>
        </w:rPr>
        <w:t xml:space="preserve">ccupational </w:t>
      </w:r>
      <w:r w:rsidRPr="000A20B1">
        <w:rPr>
          <w:rFonts w:cs="Calibri"/>
          <w:sz w:val="24"/>
          <w:szCs w:val="24"/>
        </w:rPr>
        <w:t>T</w:t>
      </w:r>
      <w:r w:rsidR="002C6B7D" w:rsidRPr="000A20B1">
        <w:rPr>
          <w:rFonts w:cs="Calibri"/>
          <w:sz w:val="24"/>
          <w:szCs w:val="24"/>
        </w:rPr>
        <w:t>herapy</w:t>
      </w:r>
      <w:r w:rsidR="00CD0989" w:rsidRPr="000A20B1">
        <w:rPr>
          <w:rFonts w:cs="Calibri"/>
          <w:sz w:val="24"/>
          <w:szCs w:val="24"/>
        </w:rPr>
        <w:t xml:space="preserve"> (OT)</w:t>
      </w:r>
      <w:r w:rsidRPr="000A20B1">
        <w:rPr>
          <w:rFonts w:cs="Calibri"/>
          <w:sz w:val="24"/>
          <w:szCs w:val="24"/>
        </w:rPr>
        <w:t xml:space="preserve"> </w:t>
      </w:r>
      <w:r w:rsidR="00CD0989" w:rsidRPr="000A20B1">
        <w:rPr>
          <w:rFonts w:cs="Calibri"/>
          <w:sz w:val="24"/>
          <w:szCs w:val="24"/>
        </w:rPr>
        <w:t>P</w:t>
      </w:r>
      <w:r w:rsidRPr="000A20B1">
        <w:rPr>
          <w:rFonts w:cs="Calibri"/>
          <w:sz w:val="24"/>
          <w:szCs w:val="24"/>
        </w:rPr>
        <w:t>rogram at Missouri State University</w:t>
      </w:r>
      <w:r w:rsidR="00962704" w:rsidRPr="000A20B1">
        <w:rPr>
          <w:rFonts w:cs="Calibri"/>
          <w:sz w:val="24"/>
          <w:szCs w:val="24"/>
        </w:rPr>
        <w:t xml:space="preserve"> (MSU)</w:t>
      </w:r>
      <w:r w:rsidRPr="000A20B1">
        <w:rPr>
          <w:rFonts w:cs="Calibri"/>
          <w:sz w:val="24"/>
          <w:szCs w:val="24"/>
        </w:rPr>
        <w:t xml:space="preserve"> enables students to receive the appropriate amount and type of clinical training experiences needed to meet these </w:t>
      </w:r>
      <w:r w:rsidR="00CD0989" w:rsidRPr="000A20B1">
        <w:rPr>
          <w:rFonts w:cs="Calibri"/>
          <w:sz w:val="24"/>
          <w:szCs w:val="24"/>
        </w:rPr>
        <w:t>s</w:t>
      </w:r>
      <w:r w:rsidRPr="000A20B1">
        <w:rPr>
          <w:rFonts w:cs="Calibri"/>
          <w:sz w:val="24"/>
          <w:szCs w:val="24"/>
        </w:rPr>
        <w:t xml:space="preserve">tandards. </w:t>
      </w:r>
      <w:r w:rsidR="00CD0989" w:rsidRPr="000A20B1">
        <w:rPr>
          <w:rFonts w:cs="Calibri"/>
          <w:sz w:val="24"/>
          <w:szCs w:val="24"/>
        </w:rPr>
        <w:t xml:space="preserve">It is the collaborative responsibility and effort of the occupational therapy faculty, Academic Fieldwork Coordinator (AFWC), the </w:t>
      </w:r>
      <w:r w:rsidR="00505317" w:rsidRPr="000A20B1">
        <w:rPr>
          <w:rFonts w:cs="Calibri"/>
          <w:sz w:val="24"/>
          <w:szCs w:val="24"/>
        </w:rPr>
        <w:t>f</w:t>
      </w:r>
      <w:r w:rsidR="00CD0989" w:rsidRPr="000A20B1">
        <w:rPr>
          <w:rFonts w:cs="Calibri"/>
          <w:sz w:val="24"/>
          <w:szCs w:val="24"/>
        </w:rPr>
        <w:t xml:space="preserve">ieldwork </w:t>
      </w:r>
      <w:r w:rsidR="00505317" w:rsidRPr="000A20B1">
        <w:rPr>
          <w:rFonts w:cs="Calibri"/>
          <w:sz w:val="24"/>
          <w:szCs w:val="24"/>
        </w:rPr>
        <w:t>e</w:t>
      </w:r>
      <w:r w:rsidR="00CD0989" w:rsidRPr="000A20B1">
        <w:rPr>
          <w:rFonts w:cs="Calibri"/>
          <w:sz w:val="24"/>
          <w:szCs w:val="24"/>
        </w:rPr>
        <w:t xml:space="preserve">ducation </w:t>
      </w:r>
      <w:r w:rsidR="00505317" w:rsidRPr="000A20B1">
        <w:rPr>
          <w:rFonts w:cs="Calibri"/>
          <w:sz w:val="24"/>
          <w:szCs w:val="24"/>
        </w:rPr>
        <w:t>sites</w:t>
      </w:r>
      <w:r w:rsidR="00CD0989" w:rsidRPr="000A20B1">
        <w:rPr>
          <w:rFonts w:cs="Calibri"/>
          <w:sz w:val="24"/>
          <w:szCs w:val="24"/>
        </w:rPr>
        <w:t>, and the occupational therapy student (OTS) to facilitat</w:t>
      </w:r>
      <w:r w:rsidR="00505317" w:rsidRPr="000A20B1">
        <w:rPr>
          <w:rFonts w:cs="Calibri"/>
          <w:sz w:val="24"/>
          <w:szCs w:val="24"/>
        </w:rPr>
        <w:t xml:space="preserve">e the fieldwork </w:t>
      </w:r>
      <w:r w:rsidR="00D7449D" w:rsidRPr="000A20B1">
        <w:rPr>
          <w:rFonts w:cs="Calibri"/>
          <w:sz w:val="24"/>
          <w:szCs w:val="24"/>
        </w:rPr>
        <w:t>relationship. The</w:t>
      </w:r>
      <w:r w:rsidRPr="000A20B1">
        <w:rPr>
          <w:rFonts w:cs="Calibri"/>
          <w:sz w:val="24"/>
          <w:szCs w:val="24"/>
        </w:rPr>
        <w:t xml:space="preserve"> clinical training experiences may also be referred to as </w:t>
      </w:r>
      <w:r w:rsidR="00206C75" w:rsidRPr="000A20B1">
        <w:rPr>
          <w:rFonts w:cs="Calibri"/>
          <w:sz w:val="24"/>
          <w:szCs w:val="24"/>
        </w:rPr>
        <w:t>“</w:t>
      </w:r>
      <w:r w:rsidRPr="000A20B1">
        <w:rPr>
          <w:rFonts w:cs="Calibri"/>
          <w:sz w:val="24"/>
          <w:szCs w:val="24"/>
        </w:rPr>
        <w:t>clinical affiliations</w:t>
      </w:r>
      <w:r w:rsidR="00206C75" w:rsidRPr="000A20B1">
        <w:rPr>
          <w:rFonts w:cs="Calibri"/>
          <w:sz w:val="24"/>
          <w:szCs w:val="24"/>
        </w:rPr>
        <w:t>”</w:t>
      </w:r>
      <w:r w:rsidRPr="000A20B1">
        <w:rPr>
          <w:rFonts w:cs="Calibri"/>
          <w:sz w:val="24"/>
          <w:szCs w:val="24"/>
        </w:rPr>
        <w:t xml:space="preserve"> </w:t>
      </w:r>
      <w:r w:rsidR="00206C75" w:rsidRPr="000A20B1">
        <w:rPr>
          <w:rFonts w:cs="Calibri"/>
          <w:sz w:val="24"/>
          <w:szCs w:val="24"/>
        </w:rPr>
        <w:t>or “</w:t>
      </w:r>
      <w:r w:rsidR="00813D56">
        <w:rPr>
          <w:rFonts w:cs="Calibri"/>
          <w:sz w:val="24"/>
          <w:szCs w:val="24"/>
        </w:rPr>
        <w:t>F</w:t>
      </w:r>
      <w:r w:rsidRPr="000A20B1">
        <w:rPr>
          <w:rFonts w:cs="Calibri"/>
          <w:sz w:val="24"/>
          <w:szCs w:val="24"/>
        </w:rPr>
        <w:t>ieldwork</w:t>
      </w:r>
      <w:r w:rsidR="00206C75" w:rsidRPr="000A20B1">
        <w:rPr>
          <w:rFonts w:cs="Calibri"/>
          <w:sz w:val="24"/>
          <w:szCs w:val="24"/>
        </w:rPr>
        <w:t>”</w:t>
      </w:r>
      <w:r w:rsidR="00962704" w:rsidRPr="000A20B1">
        <w:rPr>
          <w:rFonts w:cs="Calibri"/>
          <w:sz w:val="24"/>
          <w:szCs w:val="24"/>
        </w:rPr>
        <w:t xml:space="preserve"> (FW)</w:t>
      </w:r>
      <w:r w:rsidRPr="000A20B1">
        <w:rPr>
          <w:rFonts w:cs="Calibri"/>
          <w:sz w:val="24"/>
          <w:szCs w:val="24"/>
        </w:rPr>
        <w:t xml:space="preserve"> and will occur in varied locations</w:t>
      </w:r>
      <w:r w:rsidR="000E0336" w:rsidRPr="000A20B1">
        <w:rPr>
          <w:rFonts w:cs="Calibri"/>
          <w:sz w:val="24"/>
          <w:szCs w:val="24"/>
        </w:rPr>
        <w:t>.</w:t>
      </w:r>
      <w:r w:rsidRPr="000A20B1">
        <w:rPr>
          <w:rFonts w:cs="Calibri"/>
          <w:sz w:val="24"/>
          <w:szCs w:val="24"/>
        </w:rPr>
        <w:t xml:space="preserve"> The </w:t>
      </w:r>
      <w:r w:rsidR="00CD0989" w:rsidRPr="000A20B1">
        <w:rPr>
          <w:rFonts w:cs="Calibri"/>
          <w:sz w:val="24"/>
          <w:szCs w:val="24"/>
        </w:rPr>
        <w:t xml:space="preserve">OT Program </w:t>
      </w:r>
      <w:r w:rsidR="00EC5999" w:rsidRPr="000A20B1">
        <w:rPr>
          <w:rFonts w:cs="Calibri"/>
          <w:sz w:val="24"/>
          <w:szCs w:val="24"/>
        </w:rPr>
        <w:t>requires completion</w:t>
      </w:r>
      <w:r w:rsidR="00CD0989" w:rsidRPr="000A20B1">
        <w:rPr>
          <w:rFonts w:cs="Calibri"/>
          <w:sz w:val="24"/>
          <w:szCs w:val="24"/>
        </w:rPr>
        <w:t xml:space="preserve"> </w:t>
      </w:r>
      <w:r w:rsidR="00EC5999" w:rsidRPr="000A20B1">
        <w:rPr>
          <w:rFonts w:cs="Calibri"/>
          <w:sz w:val="24"/>
          <w:szCs w:val="24"/>
        </w:rPr>
        <w:t xml:space="preserve">of </w:t>
      </w:r>
      <w:r w:rsidR="00CD0989" w:rsidRPr="000A20B1">
        <w:rPr>
          <w:rFonts w:cs="Calibri"/>
          <w:sz w:val="24"/>
          <w:szCs w:val="24"/>
        </w:rPr>
        <w:t xml:space="preserve">three </w:t>
      </w:r>
      <w:r w:rsidR="006671E4" w:rsidRPr="000A20B1">
        <w:rPr>
          <w:rFonts w:cs="Calibri"/>
          <w:sz w:val="24"/>
          <w:szCs w:val="24"/>
        </w:rPr>
        <w:t>l</w:t>
      </w:r>
      <w:r w:rsidR="00CD0989" w:rsidRPr="000A20B1">
        <w:rPr>
          <w:rFonts w:cs="Calibri"/>
          <w:sz w:val="24"/>
          <w:szCs w:val="24"/>
        </w:rPr>
        <w:t xml:space="preserve">evel I </w:t>
      </w:r>
      <w:r w:rsidR="00505317" w:rsidRPr="000A20B1">
        <w:rPr>
          <w:rFonts w:cs="Calibri"/>
          <w:sz w:val="24"/>
          <w:szCs w:val="24"/>
        </w:rPr>
        <w:t>FW</w:t>
      </w:r>
      <w:r w:rsidR="00CD0989" w:rsidRPr="000A20B1">
        <w:rPr>
          <w:rFonts w:cs="Calibri"/>
          <w:sz w:val="24"/>
          <w:szCs w:val="24"/>
        </w:rPr>
        <w:t xml:space="preserve"> experiences which correlate with didactic coursework.</w:t>
      </w:r>
      <w:r w:rsidR="00206C75" w:rsidRPr="000A20B1">
        <w:rPr>
          <w:rFonts w:cs="Calibri"/>
          <w:sz w:val="24"/>
          <w:szCs w:val="24"/>
        </w:rPr>
        <w:t xml:space="preserve"> </w:t>
      </w:r>
      <w:r w:rsidR="00EC5999" w:rsidRPr="000A20B1">
        <w:rPr>
          <w:rFonts w:cs="Calibri"/>
          <w:sz w:val="24"/>
          <w:szCs w:val="24"/>
        </w:rPr>
        <w:t xml:space="preserve">Learning objectives for each experience are designed </w:t>
      </w:r>
      <w:r w:rsidR="427D3E39" w:rsidRPr="000A20B1">
        <w:rPr>
          <w:rFonts w:cs="Calibri"/>
          <w:sz w:val="24"/>
          <w:szCs w:val="24"/>
        </w:rPr>
        <w:t>by t</w:t>
      </w:r>
      <w:r w:rsidR="00EC5999" w:rsidRPr="000A20B1">
        <w:rPr>
          <w:rFonts w:cs="Calibri"/>
          <w:sz w:val="24"/>
          <w:szCs w:val="24"/>
        </w:rPr>
        <w:t xml:space="preserve">he AFWC to provide an extension of the didactic material to the </w:t>
      </w:r>
      <w:r w:rsidR="00A9267A" w:rsidRPr="000A20B1">
        <w:rPr>
          <w:rFonts w:cs="Calibri"/>
          <w:sz w:val="24"/>
          <w:szCs w:val="24"/>
        </w:rPr>
        <w:t>FW</w:t>
      </w:r>
      <w:r w:rsidR="00EC5999" w:rsidRPr="000A20B1">
        <w:rPr>
          <w:rFonts w:cs="Calibri"/>
          <w:sz w:val="24"/>
          <w:szCs w:val="24"/>
        </w:rPr>
        <w:t xml:space="preserve"> experience.</w:t>
      </w:r>
    </w:p>
    <w:p w14:paraId="66CD905D" w14:textId="67D464B0" w:rsidR="004B1AC0" w:rsidRDefault="00682E3F" w:rsidP="005B42F4">
      <w:pPr>
        <w:pStyle w:val="Heading2"/>
      </w:pPr>
      <w:bookmarkStart w:id="30" w:name="_Toc69296388"/>
      <w:bookmarkStart w:id="31" w:name="_Toc137535940"/>
      <w:r>
        <w:lastRenderedPageBreak/>
        <w:t>Definition and Purpose</w:t>
      </w:r>
      <w:bookmarkEnd w:id="30"/>
      <w:bookmarkEnd w:id="31"/>
    </w:p>
    <w:p w14:paraId="772823A9" w14:textId="2D1A3ADE" w:rsidR="004B1AC0" w:rsidRPr="006606EC" w:rsidRDefault="004B1AC0" w:rsidP="00354BC1">
      <w:pPr>
        <w:spacing w:line="240" w:lineRule="auto"/>
        <w:rPr>
          <w:rFonts w:cs="Calibri"/>
          <w:sz w:val="24"/>
          <w:szCs w:val="24"/>
        </w:rPr>
      </w:pPr>
      <w:r w:rsidRPr="589A68BA">
        <w:rPr>
          <w:rFonts w:cs="Calibri"/>
          <w:sz w:val="24"/>
          <w:szCs w:val="24"/>
        </w:rPr>
        <w:t xml:space="preserve">The AOTA </w:t>
      </w:r>
      <w:r w:rsidR="00813D56">
        <w:rPr>
          <w:rFonts w:cs="Calibri"/>
          <w:i/>
          <w:iCs/>
          <w:sz w:val="24"/>
          <w:szCs w:val="24"/>
        </w:rPr>
        <w:t xml:space="preserve">Accreditation Council for Occupational Therapy Education </w:t>
      </w:r>
      <w:r w:rsidRPr="589A68BA">
        <w:rPr>
          <w:rFonts w:cs="Calibri"/>
          <w:i/>
          <w:iCs/>
          <w:sz w:val="24"/>
          <w:szCs w:val="24"/>
        </w:rPr>
        <w:t xml:space="preserve">Standards </w:t>
      </w:r>
      <w:r w:rsidRPr="589A68BA">
        <w:rPr>
          <w:rFonts w:cs="Calibri"/>
          <w:sz w:val="24"/>
          <w:szCs w:val="24"/>
        </w:rPr>
        <w:t xml:space="preserve">describe the goal of </w:t>
      </w:r>
      <w:r w:rsidR="006671E4" w:rsidRPr="589A68BA">
        <w:rPr>
          <w:rFonts w:cs="Calibri"/>
          <w:sz w:val="24"/>
          <w:szCs w:val="24"/>
        </w:rPr>
        <w:t>l</w:t>
      </w:r>
      <w:r w:rsidRPr="589A68BA">
        <w:rPr>
          <w:rFonts w:cs="Calibri"/>
          <w:sz w:val="24"/>
          <w:szCs w:val="24"/>
        </w:rPr>
        <w:t xml:space="preserve">evel I </w:t>
      </w:r>
      <w:r w:rsidR="00A9267A" w:rsidRPr="589A68BA">
        <w:rPr>
          <w:rFonts w:cs="Calibri"/>
          <w:sz w:val="24"/>
          <w:szCs w:val="24"/>
        </w:rPr>
        <w:t>FW</w:t>
      </w:r>
      <w:r w:rsidRPr="589A68BA">
        <w:rPr>
          <w:rFonts w:cs="Calibri"/>
          <w:sz w:val="24"/>
          <w:szCs w:val="24"/>
        </w:rPr>
        <w:t xml:space="preserve"> “to introduce students to </w:t>
      </w:r>
      <w:r w:rsidR="00094744" w:rsidRPr="589A68BA">
        <w:rPr>
          <w:rFonts w:cs="Calibri"/>
          <w:sz w:val="24"/>
          <w:szCs w:val="24"/>
        </w:rPr>
        <w:t>fieldwork, apply knowledge to practice, and develop understanding of the needs of clients”</w:t>
      </w:r>
      <w:r w:rsidR="00813D56">
        <w:rPr>
          <w:rFonts w:cs="Calibri"/>
          <w:sz w:val="24"/>
          <w:szCs w:val="24"/>
        </w:rPr>
        <w:t xml:space="preserve"> (AOTA, 2018)</w:t>
      </w:r>
      <w:r w:rsidR="00503DCD" w:rsidRPr="589A68BA">
        <w:rPr>
          <w:rFonts w:cs="Calibri"/>
          <w:sz w:val="24"/>
          <w:szCs w:val="24"/>
        </w:rPr>
        <w:t>.</w:t>
      </w:r>
      <w:r w:rsidRPr="589A68BA">
        <w:rPr>
          <w:rFonts w:cs="Calibri"/>
          <w:sz w:val="24"/>
          <w:szCs w:val="24"/>
        </w:rPr>
        <w:t xml:space="preserve"> Level I </w:t>
      </w:r>
      <w:r w:rsidR="00A9267A" w:rsidRPr="589A68BA">
        <w:rPr>
          <w:rFonts w:cs="Calibri"/>
          <w:sz w:val="24"/>
          <w:szCs w:val="24"/>
        </w:rPr>
        <w:t>FW</w:t>
      </w:r>
      <w:r w:rsidRPr="589A68BA">
        <w:rPr>
          <w:rFonts w:cs="Calibri"/>
          <w:sz w:val="24"/>
          <w:szCs w:val="24"/>
        </w:rPr>
        <w:t xml:space="preserve"> is not intended to develop independent performance, but rather to “</w:t>
      </w:r>
      <w:r w:rsidR="00F076C9">
        <w:rPr>
          <w:rFonts w:cs="Calibri"/>
          <w:sz w:val="24"/>
          <w:szCs w:val="24"/>
        </w:rPr>
        <w:t>promote clinical reasoning and reflective practice. transmit the values and beliefs that enable ethical practice and develop professionalism and competence in career responsibilities.” (AOTA, 2018)</w:t>
      </w:r>
      <w:r w:rsidRPr="589A68BA">
        <w:rPr>
          <w:rFonts w:cs="Calibri"/>
          <w:sz w:val="24"/>
          <w:szCs w:val="24"/>
        </w:rPr>
        <w:t xml:space="preserve"> In accordance with ACOTE standards, “no part of </w:t>
      </w:r>
      <w:r w:rsidR="006671E4" w:rsidRPr="589A68BA">
        <w:rPr>
          <w:rFonts w:cs="Calibri"/>
          <w:sz w:val="24"/>
          <w:szCs w:val="24"/>
        </w:rPr>
        <w:t>l</w:t>
      </w:r>
      <w:r w:rsidRPr="589A68BA">
        <w:rPr>
          <w:rFonts w:cs="Calibri"/>
          <w:sz w:val="24"/>
          <w:szCs w:val="24"/>
        </w:rPr>
        <w:t xml:space="preserve">evel I fieldwork can be substituted for any part of </w:t>
      </w:r>
      <w:r w:rsidR="006671E4" w:rsidRPr="589A68BA">
        <w:rPr>
          <w:rFonts w:cs="Calibri"/>
          <w:sz w:val="24"/>
          <w:szCs w:val="24"/>
        </w:rPr>
        <w:t>l</w:t>
      </w:r>
      <w:r w:rsidRPr="589A68BA">
        <w:rPr>
          <w:rFonts w:cs="Calibri"/>
          <w:sz w:val="24"/>
          <w:szCs w:val="24"/>
        </w:rPr>
        <w:t>evel II fieldwork” (</w:t>
      </w:r>
      <w:r w:rsidR="00F076C9">
        <w:rPr>
          <w:rFonts w:cs="Calibri"/>
          <w:sz w:val="24"/>
          <w:szCs w:val="24"/>
        </w:rPr>
        <w:t xml:space="preserve">AOTA, 2018, standard </w:t>
      </w:r>
      <w:r w:rsidRPr="589A68BA">
        <w:rPr>
          <w:rFonts w:cs="Calibri"/>
          <w:sz w:val="24"/>
          <w:szCs w:val="24"/>
        </w:rPr>
        <w:t>C.1.</w:t>
      </w:r>
      <w:r w:rsidR="00F076C9">
        <w:rPr>
          <w:rFonts w:cs="Calibri"/>
          <w:sz w:val="24"/>
          <w:szCs w:val="24"/>
        </w:rPr>
        <w:t>9</w:t>
      </w:r>
      <w:r w:rsidRPr="589A68BA">
        <w:rPr>
          <w:rFonts w:cs="Calibri"/>
          <w:sz w:val="24"/>
          <w:szCs w:val="24"/>
        </w:rPr>
        <w:t>).</w:t>
      </w:r>
    </w:p>
    <w:p w14:paraId="59ED0F77" w14:textId="77777777" w:rsidR="00D73FF9" w:rsidRPr="006606EC" w:rsidRDefault="004B1AC0" w:rsidP="00354BC1">
      <w:pPr>
        <w:spacing w:line="240" w:lineRule="auto"/>
        <w:rPr>
          <w:rFonts w:cs="Calibri"/>
          <w:sz w:val="24"/>
          <w:szCs w:val="24"/>
        </w:rPr>
      </w:pPr>
      <w:r w:rsidRPr="006606EC">
        <w:rPr>
          <w:rFonts w:cs="Calibri"/>
          <w:sz w:val="24"/>
          <w:szCs w:val="24"/>
        </w:rPr>
        <w:t xml:space="preserve">Services may be provided to a variety of populations through a variety of settings. Experiences may include those directly related to occupational therapy, as well as other situations to enhance an understanding of the developmental stages, tasks, and roles of individuals throughout the life span. Day care centers, schools, </w:t>
      </w:r>
      <w:r w:rsidR="00586890" w:rsidRPr="006606EC">
        <w:rPr>
          <w:rFonts w:cs="Calibri"/>
          <w:sz w:val="24"/>
          <w:szCs w:val="24"/>
        </w:rPr>
        <w:t>skilled nursing facilities</w:t>
      </w:r>
      <w:r w:rsidRPr="006606EC">
        <w:rPr>
          <w:rFonts w:cs="Calibri"/>
          <w:sz w:val="24"/>
          <w:szCs w:val="24"/>
        </w:rPr>
        <w:t xml:space="preserve">, homeless shelters, community mental health centers, and </w:t>
      </w:r>
      <w:r w:rsidR="00586890" w:rsidRPr="006606EC">
        <w:rPr>
          <w:rFonts w:cs="Calibri"/>
          <w:sz w:val="24"/>
          <w:szCs w:val="24"/>
        </w:rPr>
        <w:t xml:space="preserve">hospitals </w:t>
      </w:r>
      <w:r w:rsidRPr="006606EC">
        <w:rPr>
          <w:rFonts w:cs="Calibri"/>
          <w:sz w:val="24"/>
          <w:szCs w:val="24"/>
        </w:rPr>
        <w:t xml:space="preserve">are among the many possible sites. Level I </w:t>
      </w:r>
      <w:r w:rsidR="00A9267A" w:rsidRPr="006606EC">
        <w:rPr>
          <w:rFonts w:cs="Calibri"/>
          <w:sz w:val="24"/>
          <w:szCs w:val="24"/>
        </w:rPr>
        <w:t>FW</w:t>
      </w:r>
      <w:r w:rsidRPr="006606EC">
        <w:rPr>
          <w:rFonts w:cs="Calibri"/>
          <w:sz w:val="24"/>
          <w:szCs w:val="24"/>
        </w:rPr>
        <w:t xml:space="preserve"> may also include services management and administrative experiences in occupational therapy settings, community agencies, or school settings. Populations may include disabled or well populations, as well as age-specific or diagnosis-specific clients.  </w:t>
      </w:r>
    </w:p>
    <w:p w14:paraId="767738D8" w14:textId="77777777" w:rsidR="00D73FF9" w:rsidRPr="006606EC" w:rsidRDefault="004B1AC0" w:rsidP="00D73FF9">
      <w:pPr>
        <w:spacing w:line="240" w:lineRule="auto"/>
        <w:rPr>
          <w:rFonts w:cs="Calibri"/>
          <w:bCs/>
          <w:sz w:val="24"/>
          <w:szCs w:val="24"/>
        </w:rPr>
      </w:pPr>
      <w:r w:rsidRPr="006606EC">
        <w:rPr>
          <w:rFonts w:cs="Calibri"/>
          <w:sz w:val="24"/>
          <w:szCs w:val="24"/>
        </w:rPr>
        <w:t xml:space="preserve"> </w:t>
      </w:r>
      <w:r w:rsidR="00D73FF9" w:rsidRPr="006606EC">
        <w:rPr>
          <w:rFonts w:cs="Calibri"/>
          <w:bCs/>
          <w:sz w:val="24"/>
          <w:szCs w:val="24"/>
        </w:rPr>
        <w:t xml:space="preserve">Level I </w:t>
      </w:r>
      <w:r w:rsidR="00A9267A" w:rsidRPr="006606EC">
        <w:rPr>
          <w:rFonts w:cs="Calibri"/>
          <w:bCs/>
          <w:sz w:val="24"/>
          <w:szCs w:val="24"/>
        </w:rPr>
        <w:t>FW</w:t>
      </w:r>
      <w:r w:rsidR="00D73FF9" w:rsidRPr="006606EC">
        <w:rPr>
          <w:rFonts w:cs="Calibri"/>
          <w:bCs/>
          <w:sz w:val="24"/>
          <w:szCs w:val="24"/>
        </w:rPr>
        <w:t xml:space="preserve"> is a required curriculum component and includes experiences designed to enrich didactic coursework through direct observation and participation in selected aspects of the occupational therapy process. These experiences are not intended to emphasize independent performance. Rather, the settings utilized are equipped to demonstrate clinical application of principles learned in the occupational therapy curriculum. Students are supervised by qualified personnel including, but not limited to, certified/licensed occupational therapy assistants, teachers, social workers, nurses, physical therapists, and/or other professionals who may be part of the intervention team. Each </w:t>
      </w:r>
      <w:r w:rsidR="006671E4" w:rsidRPr="006606EC">
        <w:rPr>
          <w:rFonts w:cs="Calibri"/>
          <w:bCs/>
          <w:sz w:val="24"/>
          <w:szCs w:val="24"/>
        </w:rPr>
        <w:t>l</w:t>
      </w:r>
      <w:r w:rsidR="00D73FF9" w:rsidRPr="006606EC">
        <w:rPr>
          <w:rFonts w:cs="Calibri"/>
          <w:bCs/>
          <w:sz w:val="24"/>
          <w:szCs w:val="24"/>
        </w:rPr>
        <w:t xml:space="preserve">evel I </w:t>
      </w:r>
      <w:r w:rsidR="00A9267A" w:rsidRPr="006606EC">
        <w:rPr>
          <w:rFonts w:cs="Calibri"/>
          <w:bCs/>
          <w:sz w:val="24"/>
          <w:szCs w:val="24"/>
        </w:rPr>
        <w:t>FW</w:t>
      </w:r>
      <w:r w:rsidR="00D73FF9" w:rsidRPr="006606EC">
        <w:rPr>
          <w:rFonts w:cs="Calibri"/>
          <w:bCs/>
          <w:sz w:val="24"/>
          <w:szCs w:val="24"/>
        </w:rPr>
        <w:t xml:space="preserve"> is designed collaboratively with the faculty member, AF</w:t>
      </w:r>
      <w:r w:rsidR="00A9267A" w:rsidRPr="006606EC">
        <w:rPr>
          <w:rFonts w:cs="Calibri"/>
          <w:bCs/>
          <w:sz w:val="24"/>
          <w:szCs w:val="24"/>
        </w:rPr>
        <w:t>W</w:t>
      </w:r>
      <w:r w:rsidR="00D73FF9" w:rsidRPr="006606EC">
        <w:rPr>
          <w:rFonts w:cs="Calibri"/>
          <w:bCs/>
          <w:sz w:val="24"/>
          <w:szCs w:val="24"/>
        </w:rPr>
        <w:t xml:space="preserve">C, and </w:t>
      </w:r>
      <w:r w:rsidR="00A9267A" w:rsidRPr="006606EC">
        <w:rPr>
          <w:rFonts w:cs="Calibri"/>
          <w:bCs/>
          <w:sz w:val="24"/>
          <w:szCs w:val="24"/>
        </w:rPr>
        <w:t>FWE</w:t>
      </w:r>
      <w:r w:rsidR="00D73FF9" w:rsidRPr="006606EC">
        <w:rPr>
          <w:rFonts w:cs="Calibri"/>
          <w:bCs/>
          <w:sz w:val="24"/>
          <w:szCs w:val="24"/>
        </w:rPr>
        <w:t>.</w:t>
      </w:r>
    </w:p>
    <w:p w14:paraId="2A779CAF" w14:textId="75D3D068" w:rsidR="009F277B" w:rsidRPr="006606EC" w:rsidRDefault="00D73FF9" w:rsidP="589A68BA">
      <w:pPr>
        <w:spacing w:line="240" w:lineRule="auto"/>
        <w:rPr>
          <w:rFonts w:cs="Calibri"/>
          <w:sz w:val="24"/>
          <w:szCs w:val="24"/>
        </w:rPr>
      </w:pPr>
      <w:r w:rsidRPr="589A68BA">
        <w:rPr>
          <w:rFonts w:cs="Calibri"/>
          <w:sz w:val="24"/>
          <w:szCs w:val="24"/>
        </w:rPr>
        <w:t xml:space="preserve">Level I </w:t>
      </w:r>
      <w:r w:rsidR="00A9267A" w:rsidRPr="589A68BA">
        <w:rPr>
          <w:rFonts w:cs="Calibri"/>
          <w:sz w:val="24"/>
          <w:szCs w:val="24"/>
        </w:rPr>
        <w:t xml:space="preserve">FW </w:t>
      </w:r>
      <w:r w:rsidRPr="589A68BA">
        <w:rPr>
          <w:rFonts w:cs="Calibri"/>
          <w:sz w:val="24"/>
          <w:szCs w:val="24"/>
        </w:rPr>
        <w:t xml:space="preserve">is required as part of the curriculum beginning in the second semester of the program. Level II </w:t>
      </w:r>
      <w:r w:rsidR="00A9267A" w:rsidRPr="589A68BA">
        <w:rPr>
          <w:rFonts w:cs="Calibri"/>
          <w:sz w:val="24"/>
          <w:szCs w:val="24"/>
        </w:rPr>
        <w:t>FW</w:t>
      </w:r>
      <w:r w:rsidRPr="589A68BA">
        <w:rPr>
          <w:rFonts w:cs="Calibri"/>
          <w:sz w:val="24"/>
          <w:szCs w:val="24"/>
        </w:rPr>
        <w:t xml:space="preserve"> can only be initiated after successful completion of </w:t>
      </w:r>
      <w:r w:rsidR="006671E4" w:rsidRPr="589A68BA">
        <w:rPr>
          <w:rFonts w:cs="Calibri"/>
          <w:sz w:val="24"/>
          <w:szCs w:val="24"/>
        </w:rPr>
        <w:t>l</w:t>
      </w:r>
      <w:r w:rsidRPr="589A68BA">
        <w:rPr>
          <w:rFonts w:cs="Calibri"/>
          <w:sz w:val="24"/>
          <w:szCs w:val="24"/>
        </w:rPr>
        <w:t xml:space="preserve">evel I </w:t>
      </w:r>
      <w:r w:rsidR="00A9267A" w:rsidRPr="589A68BA">
        <w:rPr>
          <w:rFonts w:cs="Calibri"/>
          <w:sz w:val="24"/>
          <w:szCs w:val="24"/>
        </w:rPr>
        <w:t>FW</w:t>
      </w:r>
      <w:r w:rsidRPr="589A68BA">
        <w:rPr>
          <w:rFonts w:cs="Calibri"/>
          <w:sz w:val="24"/>
          <w:szCs w:val="24"/>
        </w:rPr>
        <w:t>. Depending on the course, this affiliation may occur in a concentrated one-week period or be extended throughout the semester</w:t>
      </w:r>
      <w:r w:rsidR="009F277B" w:rsidRPr="589A68BA">
        <w:rPr>
          <w:rFonts w:cs="Calibri"/>
          <w:sz w:val="24"/>
          <w:szCs w:val="24"/>
        </w:rPr>
        <w:t>.</w:t>
      </w:r>
      <w:r w:rsidR="2FB44BC1" w:rsidRPr="589A68BA">
        <w:rPr>
          <w:rFonts w:cs="Calibri"/>
          <w:sz w:val="24"/>
          <w:szCs w:val="24"/>
        </w:rPr>
        <w:t xml:space="preserve"> Students must be in good academic and </w:t>
      </w:r>
      <w:r w:rsidR="638032DC" w:rsidRPr="589A68BA">
        <w:rPr>
          <w:rFonts w:cs="Calibri"/>
          <w:sz w:val="24"/>
          <w:szCs w:val="24"/>
        </w:rPr>
        <w:t>professional</w:t>
      </w:r>
      <w:r w:rsidR="2FB44BC1" w:rsidRPr="589A68BA">
        <w:rPr>
          <w:rFonts w:cs="Calibri"/>
          <w:sz w:val="24"/>
          <w:szCs w:val="24"/>
        </w:rPr>
        <w:t xml:space="preserve"> behavior standing to engage in level I fieldwork experiences as scheduled during the semester. If they are not, an alternative schedule will be arranged following remediation of the academic or </w:t>
      </w:r>
      <w:r w:rsidR="13215CF3" w:rsidRPr="589A68BA">
        <w:rPr>
          <w:rFonts w:cs="Calibri"/>
          <w:sz w:val="24"/>
          <w:szCs w:val="24"/>
        </w:rPr>
        <w:t xml:space="preserve">professional behavior issue. </w:t>
      </w:r>
    </w:p>
    <w:p w14:paraId="0A90DB43" w14:textId="7FC02D8E" w:rsidR="009F277B" w:rsidRPr="009F277B" w:rsidRDefault="00BB372E" w:rsidP="009F277B">
      <w:pPr>
        <w:pStyle w:val="Heading2"/>
      </w:pPr>
      <w:bookmarkStart w:id="32" w:name="_Toc69296389"/>
      <w:bookmarkStart w:id="33" w:name="_Toc137535941"/>
      <w:r w:rsidRPr="002D12C6">
        <w:t xml:space="preserve">Linkage of </w:t>
      </w:r>
      <w:r w:rsidR="00180C23">
        <w:t>Fieldwork</w:t>
      </w:r>
      <w:r w:rsidRPr="002D12C6">
        <w:t xml:space="preserve"> </w:t>
      </w:r>
      <w:r w:rsidR="00EA12B8" w:rsidRPr="002D12C6">
        <w:t xml:space="preserve">to </w:t>
      </w:r>
      <w:r w:rsidRPr="002D12C6">
        <w:t>Coursework</w:t>
      </w:r>
      <w:bookmarkEnd w:id="32"/>
      <w:bookmarkEnd w:id="33"/>
    </w:p>
    <w:p w14:paraId="1099F356" w14:textId="16431233" w:rsidR="00BB372E" w:rsidRPr="006606EC" w:rsidRDefault="00BB372E" w:rsidP="589A68BA">
      <w:pPr>
        <w:spacing w:line="240" w:lineRule="auto"/>
        <w:rPr>
          <w:rFonts w:cs="Calibri"/>
          <w:sz w:val="24"/>
          <w:szCs w:val="24"/>
        </w:rPr>
      </w:pPr>
      <w:r w:rsidRPr="589A68BA">
        <w:rPr>
          <w:rFonts w:cs="Calibri"/>
          <w:sz w:val="24"/>
          <w:szCs w:val="24"/>
        </w:rPr>
        <w:t xml:space="preserve">Level I </w:t>
      </w:r>
      <w:r w:rsidR="00A9267A" w:rsidRPr="589A68BA">
        <w:rPr>
          <w:rFonts w:cs="Calibri"/>
          <w:sz w:val="24"/>
          <w:szCs w:val="24"/>
        </w:rPr>
        <w:t>FW</w:t>
      </w:r>
      <w:r w:rsidRPr="589A68BA">
        <w:rPr>
          <w:rFonts w:cs="Calibri"/>
          <w:sz w:val="24"/>
          <w:szCs w:val="24"/>
        </w:rPr>
        <w:t xml:space="preserve"> occurs in conjunction with specified courses and begins in the second semester of study. During the first year, </w:t>
      </w:r>
      <w:r w:rsidR="7AA22B98" w:rsidRPr="589A68BA">
        <w:rPr>
          <w:rFonts w:cs="Calibri"/>
          <w:sz w:val="24"/>
          <w:szCs w:val="24"/>
        </w:rPr>
        <w:t xml:space="preserve">Level </w:t>
      </w:r>
      <w:r w:rsidRPr="589A68BA">
        <w:rPr>
          <w:rFonts w:cs="Calibri"/>
          <w:sz w:val="24"/>
          <w:szCs w:val="24"/>
        </w:rPr>
        <w:t>I</w:t>
      </w:r>
      <w:r w:rsidR="002B0A0E">
        <w:rPr>
          <w:rFonts w:cs="Calibri"/>
          <w:sz w:val="24"/>
          <w:szCs w:val="24"/>
        </w:rPr>
        <w:t xml:space="preserve"> FW Seminar</w:t>
      </w:r>
      <w:r w:rsidRPr="589A68BA">
        <w:rPr>
          <w:rFonts w:cs="Calibri"/>
          <w:sz w:val="24"/>
          <w:szCs w:val="24"/>
        </w:rPr>
        <w:t xml:space="preserve">, Part </w:t>
      </w:r>
      <w:r w:rsidR="15DC1D68" w:rsidRPr="589A68BA">
        <w:rPr>
          <w:rFonts w:cs="Calibri"/>
          <w:sz w:val="24"/>
          <w:szCs w:val="24"/>
        </w:rPr>
        <w:t>1</w:t>
      </w:r>
      <w:r w:rsidRPr="589A68BA">
        <w:rPr>
          <w:rFonts w:cs="Calibri"/>
          <w:sz w:val="24"/>
          <w:szCs w:val="24"/>
        </w:rPr>
        <w:t xml:space="preserve"> </w:t>
      </w:r>
      <w:r w:rsidR="002B0A0E">
        <w:rPr>
          <w:rFonts w:cs="Calibri"/>
          <w:sz w:val="24"/>
          <w:szCs w:val="24"/>
        </w:rPr>
        <w:t xml:space="preserve">Psychosocial </w:t>
      </w:r>
      <w:r w:rsidRPr="589A68BA">
        <w:rPr>
          <w:rFonts w:cs="Calibri"/>
          <w:sz w:val="24"/>
          <w:szCs w:val="24"/>
        </w:rPr>
        <w:t xml:space="preserve">(OTE </w:t>
      </w:r>
      <w:r w:rsidR="00F17F39">
        <w:rPr>
          <w:rFonts w:cs="Calibri"/>
          <w:sz w:val="24"/>
          <w:szCs w:val="24"/>
        </w:rPr>
        <w:t>761</w:t>
      </w:r>
      <w:r w:rsidRPr="589A68BA">
        <w:rPr>
          <w:rFonts w:cs="Calibri"/>
          <w:sz w:val="24"/>
          <w:szCs w:val="24"/>
        </w:rPr>
        <w:t xml:space="preserve">) occurs in the spring, in conjunction with OTE 620 (Psychosocial Perspectives in Occupational Therapy Practice).  This experience consists of students spending time in a setting among individuals with psychosocial and mental health conditions. </w:t>
      </w:r>
      <w:r w:rsidR="002B0A0E">
        <w:rPr>
          <w:rFonts w:cs="Calibri"/>
          <w:sz w:val="24"/>
          <w:szCs w:val="24"/>
        </w:rPr>
        <w:t xml:space="preserve">Level I </w:t>
      </w:r>
      <w:r w:rsidRPr="589A68BA">
        <w:rPr>
          <w:rFonts w:cs="Calibri"/>
          <w:sz w:val="24"/>
          <w:szCs w:val="24"/>
        </w:rPr>
        <w:t xml:space="preserve">FW </w:t>
      </w:r>
      <w:r w:rsidR="002B0A0E">
        <w:rPr>
          <w:rFonts w:cs="Calibri"/>
          <w:sz w:val="24"/>
          <w:szCs w:val="24"/>
        </w:rPr>
        <w:t>Seminar</w:t>
      </w:r>
      <w:r w:rsidR="4291872B" w:rsidRPr="589A68BA">
        <w:rPr>
          <w:rFonts w:cs="Calibri"/>
          <w:sz w:val="24"/>
          <w:szCs w:val="24"/>
        </w:rPr>
        <w:t>,</w:t>
      </w:r>
      <w:r w:rsidRPr="589A68BA">
        <w:rPr>
          <w:rFonts w:cs="Calibri"/>
          <w:sz w:val="24"/>
          <w:szCs w:val="24"/>
        </w:rPr>
        <w:t xml:space="preserve"> Part </w:t>
      </w:r>
      <w:r w:rsidR="15F93364" w:rsidRPr="589A68BA">
        <w:rPr>
          <w:rFonts w:cs="Calibri"/>
          <w:sz w:val="24"/>
          <w:szCs w:val="24"/>
        </w:rPr>
        <w:t>2</w:t>
      </w:r>
      <w:r w:rsidRPr="589A68BA">
        <w:rPr>
          <w:rFonts w:cs="Calibri"/>
          <w:sz w:val="24"/>
          <w:szCs w:val="24"/>
        </w:rPr>
        <w:t xml:space="preserve"> </w:t>
      </w:r>
      <w:r w:rsidR="002B0A0E">
        <w:rPr>
          <w:rFonts w:cs="Calibri"/>
          <w:sz w:val="24"/>
          <w:szCs w:val="24"/>
        </w:rPr>
        <w:t>Adults</w:t>
      </w:r>
      <w:r w:rsidRPr="589A68BA">
        <w:rPr>
          <w:rFonts w:cs="Calibri"/>
          <w:sz w:val="24"/>
          <w:szCs w:val="24"/>
        </w:rPr>
        <w:t xml:space="preserve">(OTE </w:t>
      </w:r>
      <w:r w:rsidR="00F17F39">
        <w:rPr>
          <w:rFonts w:cs="Calibri"/>
          <w:sz w:val="24"/>
          <w:szCs w:val="24"/>
        </w:rPr>
        <w:t>761</w:t>
      </w:r>
      <w:r w:rsidRPr="589A68BA">
        <w:rPr>
          <w:rFonts w:cs="Calibri"/>
          <w:sz w:val="24"/>
          <w:szCs w:val="24"/>
        </w:rPr>
        <w:t>) occurs during the second fall semester, in conjunction with OTE 745 (Therapeutic Skills I: Adult</w:t>
      </w:r>
      <w:r w:rsidR="002B0A0E">
        <w:rPr>
          <w:rFonts w:cs="Calibri"/>
          <w:sz w:val="24"/>
          <w:szCs w:val="24"/>
        </w:rPr>
        <w:t xml:space="preserve"> Practice</w:t>
      </w:r>
      <w:r w:rsidR="00801F34" w:rsidRPr="589A68BA">
        <w:rPr>
          <w:rFonts w:cs="Calibri"/>
          <w:sz w:val="24"/>
          <w:szCs w:val="24"/>
        </w:rPr>
        <w:t>) and</w:t>
      </w:r>
      <w:r w:rsidRPr="589A68BA">
        <w:rPr>
          <w:rFonts w:cs="Calibri"/>
          <w:sz w:val="24"/>
          <w:szCs w:val="24"/>
        </w:rPr>
        <w:t xml:space="preserve"> consists of interactions with adults and older adults. </w:t>
      </w:r>
      <w:r w:rsidR="002B0A0E">
        <w:rPr>
          <w:rFonts w:cs="Calibri"/>
          <w:sz w:val="24"/>
          <w:szCs w:val="24"/>
        </w:rPr>
        <w:t>Level I FW Seminar, part 3 Pediatrics</w:t>
      </w:r>
      <w:r w:rsidRPr="589A68BA">
        <w:rPr>
          <w:rFonts w:cs="Calibri"/>
          <w:sz w:val="24"/>
          <w:szCs w:val="24"/>
        </w:rPr>
        <w:t xml:space="preserve"> (OTE </w:t>
      </w:r>
      <w:r w:rsidR="00F17F39">
        <w:rPr>
          <w:rFonts w:cs="Calibri"/>
          <w:sz w:val="24"/>
          <w:szCs w:val="24"/>
        </w:rPr>
        <w:t>76</w:t>
      </w:r>
      <w:r w:rsidR="129365A0" w:rsidRPr="589A68BA">
        <w:rPr>
          <w:rFonts w:cs="Calibri"/>
          <w:sz w:val="24"/>
          <w:szCs w:val="24"/>
        </w:rPr>
        <w:t>1</w:t>
      </w:r>
      <w:r w:rsidRPr="589A68BA">
        <w:rPr>
          <w:rFonts w:cs="Calibri"/>
          <w:sz w:val="24"/>
          <w:szCs w:val="24"/>
        </w:rPr>
        <w:t xml:space="preserve">) occurs during the second spring semester of the program. This experience addresses the concept of </w:t>
      </w:r>
      <w:r w:rsidR="00801F34" w:rsidRPr="589A68BA">
        <w:rPr>
          <w:rFonts w:cs="Calibri"/>
          <w:sz w:val="24"/>
          <w:szCs w:val="24"/>
        </w:rPr>
        <w:t>pediatrics and</w:t>
      </w:r>
      <w:r w:rsidRPr="589A68BA">
        <w:rPr>
          <w:rFonts w:cs="Calibri"/>
          <w:sz w:val="24"/>
          <w:szCs w:val="24"/>
        </w:rPr>
        <w:t xml:space="preserve"> is affiliated with OTE 750 (Therapeutic Skills II: </w:t>
      </w:r>
      <w:r w:rsidR="002B0A0E">
        <w:rPr>
          <w:rFonts w:cs="Calibri"/>
          <w:sz w:val="24"/>
          <w:szCs w:val="24"/>
        </w:rPr>
        <w:t>Pediatric Practice</w:t>
      </w:r>
      <w:r w:rsidRPr="589A68BA">
        <w:rPr>
          <w:rFonts w:cs="Calibri"/>
          <w:sz w:val="24"/>
          <w:szCs w:val="24"/>
        </w:rPr>
        <w:t xml:space="preserve">). During this experience, students will spend time in a setting with children and/or adolescents. </w:t>
      </w:r>
    </w:p>
    <w:p w14:paraId="7D18F159" w14:textId="23B122CA" w:rsidR="00BB372E" w:rsidRPr="006606EC" w:rsidRDefault="00BB372E" w:rsidP="00BB372E">
      <w:pPr>
        <w:spacing w:line="240" w:lineRule="auto"/>
        <w:rPr>
          <w:rFonts w:cs="Calibri"/>
          <w:b/>
          <w:sz w:val="24"/>
          <w:szCs w:val="24"/>
        </w:rPr>
      </w:pPr>
      <w:r w:rsidRPr="006606EC">
        <w:rPr>
          <w:rFonts w:cs="Calibri"/>
          <w:sz w:val="24"/>
          <w:szCs w:val="24"/>
        </w:rPr>
        <w:lastRenderedPageBreak/>
        <w:t xml:space="preserve">Students must successfully pass </w:t>
      </w:r>
      <w:r w:rsidR="002B0A0E">
        <w:rPr>
          <w:rFonts w:cs="Calibri"/>
          <w:sz w:val="24"/>
          <w:szCs w:val="24"/>
        </w:rPr>
        <w:t xml:space="preserve">all three </w:t>
      </w:r>
      <w:r w:rsidR="006671E4" w:rsidRPr="006606EC">
        <w:rPr>
          <w:rFonts w:cs="Calibri"/>
          <w:sz w:val="24"/>
          <w:szCs w:val="24"/>
        </w:rPr>
        <w:t>l</w:t>
      </w:r>
      <w:r w:rsidRPr="006606EC">
        <w:rPr>
          <w:rFonts w:cs="Calibri"/>
          <w:sz w:val="24"/>
          <w:szCs w:val="24"/>
        </w:rPr>
        <w:t xml:space="preserve">evel I </w:t>
      </w:r>
      <w:r w:rsidR="00A9267A" w:rsidRPr="006606EC">
        <w:rPr>
          <w:rFonts w:cs="Calibri"/>
          <w:sz w:val="24"/>
          <w:szCs w:val="24"/>
        </w:rPr>
        <w:t>FW</w:t>
      </w:r>
      <w:r w:rsidRPr="006606EC">
        <w:rPr>
          <w:rFonts w:cs="Calibri"/>
          <w:sz w:val="24"/>
          <w:szCs w:val="24"/>
        </w:rPr>
        <w:t xml:space="preserve"> </w:t>
      </w:r>
      <w:r w:rsidR="002B0A0E">
        <w:rPr>
          <w:rFonts w:cs="Calibri"/>
          <w:sz w:val="24"/>
          <w:szCs w:val="24"/>
        </w:rPr>
        <w:t>rotations</w:t>
      </w:r>
      <w:r w:rsidRPr="006606EC">
        <w:rPr>
          <w:rFonts w:cs="Calibri"/>
          <w:sz w:val="24"/>
          <w:szCs w:val="24"/>
        </w:rPr>
        <w:t xml:space="preserve">. </w:t>
      </w:r>
      <w:r w:rsidRPr="006606EC">
        <w:rPr>
          <w:rFonts w:cs="Calibri"/>
          <w:b/>
          <w:sz w:val="24"/>
          <w:szCs w:val="24"/>
        </w:rPr>
        <w:t xml:space="preserve">No part of </w:t>
      </w:r>
      <w:r w:rsidR="006671E4" w:rsidRPr="006606EC">
        <w:rPr>
          <w:rFonts w:cs="Calibri"/>
          <w:b/>
          <w:sz w:val="24"/>
          <w:szCs w:val="24"/>
        </w:rPr>
        <w:t>l</w:t>
      </w:r>
      <w:r w:rsidRPr="006606EC">
        <w:rPr>
          <w:rFonts w:cs="Calibri"/>
          <w:b/>
          <w:sz w:val="24"/>
          <w:szCs w:val="24"/>
        </w:rPr>
        <w:t xml:space="preserve">evel I </w:t>
      </w:r>
      <w:r w:rsidR="00A9267A" w:rsidRPr="006606EC">
        <w:rPr>
          <w:rFonts w:cs="Calibri"/>
          <w:b/>
          <w:sz w:val="24"/>
          <w:szCs w:val="24"/>
        </w:rPr>
        <w:t>FW</w:t>
      </w:r>
      <w:r w:rsidRPr="006606EC">
        <w:rPr>
          <w:rFonts w:cs="Calibri"/>
          <w:b/>
          <w:sz w:val="24"/>
          <w:szCs w:val="24"/>
        </w:rPr>
        <w:t xml:space="preserve"> can be substituted for </w:t>
      </w:r>
      <w:r w:rsidR="006671E4" w:rsidRPr="006606EC">
        <w:rPr>
          <w:rFonts w:cs="Calibri"/>
          <w:b/>
          <w:sz w:val="24"/>
          <w:szCs w:val="24"/>
        </w:rPr>
        <w:t>l</w:t>
      </w:r>
      <w:r w:rsidRPr="006606EC">
        <w:rPr>
          <w:rFonts w:cs="Calibri"/>
          <w:b/>
          <w:sz w:val="24"/>
          <w:szCs w:val="24"/>
        </w:rPr>
        <w:t xml:space="preserve">evel II </w:t>
      </w:r>
      <w:r w:rsidR="00A9267A" w:rsidRPr="006606EC">
        <w:rPr>
          <w:rFonts w:cs="Calibri"/>
          <w:b/>
          <w:sz w:val="24"/>
          <w:szCs w:val="24"/>
        </w:rPr>
        <w:t>FW</w:t>
      </w:r>
      <w:r w:rsidRPr="006606EC">
        <w:rPr>
          <w:rFonts w:cs="Calibri"/>
          <w:b/>
          <w:sz w:val="24"/>
          <w:szCs w:val="24"/>
        </w:rPr>
        <w:t xml:space="preserve">. </w:t>
      </w:r>
    </w:p>
    <w:p w14:paraId="52DA94BC" w14:textId="7CFF58C9" w:rsidR="00813AB9" w:rsidRPr="006606EC" w:rsidRDefault="00BB372E" w:rsidP="00354BC1">
      <w:pPr>
        <w:spacing w:line="240" w:lineRule="auto"/>
        <w:rPr>
          <w:rFonts w:cs="Calibri"/>
          <w:sz w:val="24"/>
          <w:szCs w:val="24"/>
        </w:rPr>
      </w:pPr>
      <w:r w:rsidRPr="006606EC">
        <w:rPr>
          <w:rFonts w:cs="Calibri"/>
          <w:sz w:val="24"/>
          <w:szCs w:val="24"/>
        </w:rPr>
        <w:t xml:space="preserve">These learning opportunities are often regarded by students as the highlight of their student </w:t>
      </w:r>
      <w:r w:rsidR="008E7D22" w:rsidRPr="006606EC">
        <w:rPr>
          <w:rFonts w:cs="Calibri"/>
          <w:sz w:val="24"/>
          <w:szCs w:val="24"/>
        </w:rPr>
        <w:t>experience,</w:t>
      </w:r>
      <w:r w:rsidRPr="006606EC">
        <w:rPr>
          <w:rFonts w:cs="Calibri"/>
          <w:sz w:val="24"/>
          <w:szCs w:val="24"/>
        </w:rPr>
        <w:t xml:space="preserve"> and they return to campus with a new enthusiasm for learning!</w:t>
      </w:r>
    </w:p>
    <w:p w14:paraId="4A63D9B2" w14:textId="48463242" w:rsidR="00AD33D5" w:rsidRDefault="00AD33D5" w:rsidP="005B42F4">
      <w:pPr>
        <w:pStyle w:val="Heading2"/>
      </w:pPr>
      <w:bookmarkStart w:id="34" w:name="_Toc69296390"/>
      <w:bookmarkStart w:id="35" w:name="_Toc137535942"/>
      <w:r w:rsidRPr="00AD33D5">
        <w:t>F</w:t>
      </w:r>
      <w:r w:rsidR="005B42F4">
        <w:t>ieldwork</w:t>
      </w:r>
      <w:r w:rsidRPr="00AD33D5">
        <w:t xml:space="preserve"> Site Identification</w:t>
      </w:r>
      <w:bookmarkEnd w:id="34"/>
      <w:bookmarkEnd w:id="35"/>
      <w:r w:rsidR="005A3658">
        <w:t xml:space="preserve"> </w:t>
      </w:r>
    </w:p>
    <w:p w14:paraId="2CFE7B90" w14:textId="6D02A043" w:rsidR="00813AB9" w:rsidRPr="00813AB9" w:rsidRDefault="00AD33D5" w:rsidP="589A68BA">
      <w:pPr>
        <w:spacing w:line="240" w:lineRule="auto"/>
        <w:rPr>
          <w:rFonts w:cs="Calibri"/>
          <w:sz w:val="24"/>
          <w:szCs w:val="24"/>
        </w:rPr>
      </w:pPr>
      <w:r w:rsidRPr="589A68BA">
        <w:rPr>
          <w:rFonts w:cs="Calibri"/>
          <w:sz w:val="24"/>
          <w:szCs w:val="24"/>
        </w:rPr>
        <w:t>The AFWC collaborates with faculty to identify and select appropriate sites</w:t>
      </w:r>
      <w:r w:rsidRPr="589A68BA">
        <w:rPr>
          <w:rFonts w:cs="Calibri"/>
          <w:b/>
          <w:bCs/>
          <w:sz w:val="24"/>
          <w:szCs w:val="24"/>
        </w:rPr>
        <w:t xml:space="preserve"> </w:t>
      </w:r>
      <w:r w:rsidRPr="589A68BA">
        <w:rPr>
          <w:rFonts w:cs="Calibri"/>
          <w:sz w:val="24"/>
          <w:szCs w:val="24"/>
        </w:rPr>
        <w:t xml:space="preserve">that serve as FW settings. These sites are selected to optimize student learning consistent with the philosophy of the curriculum. </w:t>
      </w:r>
      <w:r w:rsidR="00DE7447" w:rsidRPr="589A68BA">
        <w:rPr>
          <w:rFonts w:cs="Calibri"/>
          <w:sz w:val="24"/>
          <w:szCs w:val="24"/>
        </w:rPr>
        <w:t>The</w:t>
      </w:r>
      <w:r w:rsidRPr="589A68BA">
        <w:rPr>
          <w:rFonts w:cs="Calibri"/>
          <w:sz w:val="24"/>
          <w:szCs w:val="24"/>
        </w:rPr>
        <w:t xml:space="preserve"> process of identifying active sites is to explore the alignment of site philosophies and practices relative to </w:t>
      </w:r>
      <w:r w:rsidR="00DE7447" w:rsidRPr="589A68BA">
        <w:rPr>
          <w:rFonts w:cs="Calibri"/>
          <w:sz w:val="24"/>
          <w:szCs w:val="24"/>
        </w:rPr>
        <w:t xml:space="preserve">the </w:t>
      </w:r>
      <w:r w:rsidRPr="589A68BA">
        <w:rPr>
          <w:rFonts w:cs="Calibri"/>
          <w:sz w:val="24"/>
          <w:szCs w:val="24"/>
        </w:rPr>
        <w:t xml:space="preserve">OT Philosophy and Mission, in conjunction with the specific </w:t>
      </w:r>
      <w:r w:rsidR="00A9267A" w:rsidRPr="589A68BA">
        <w:rPr>
          <w:rFonts w:cs="Calibri"/>
          <w:sz w:val="24"/>
          <w:szCs w:val="24"/>
        </w:rPr>
        <w:t>FW</w:t>
      </w:r>
      <w:r w:rsidRPr="589A68BA">
        <w:rPr>
          <w:rFonts w:cs="Calibri"/>
          <w:sz w:val="24"/>
          <w:szCs w:val="24"/>
        </w:rPr>
        <w:t xml:space="preserve"> objectives for that </w:t>
      </w:r>
      <w:r w:rsidR="45FED41A" w:rsidRPr="589A68BA">
        <w:rPr>
          <w:rFonts w:cs="Calibri"/>
          <w:sz w:val="24"/>
          <w:szCs w:val="24"/>
        </w:rPr>
        <w:t>FW</w:t>
      </w:r>
      <w:r w:rsidRPr="589A68BA">
        <w:rPr>
          <w:rFonts w:cs="Calibri"/>
          <w:sz w:val="24"/>
          <w:szCs w:val="24"/>
        </w:rPr>
        <w:t xml:space="preserve"> experience. Faculty site visits, as well as connections with colleagues through projects or meetings, help to identify potential FW sites. The OT program maintains </w:t>
      </w:r>
      <w:r w:rsidR="009F2EC5">
        <w:rPr>
          <w:rFonts w:cs="Calibri"/>
          <w:sz w:val="24"/>
          <w:szCs w:val="24"/>
        </w:rPr>
        <w:t xml:space="preserve">affiliation </w:t>
      </w:r>
      <w:r w:rsidRPr="589A68BA">
        <w:rPr>
          <w:rFonts w:cs="Calibri"/>
          <w:sz w:val="24"/>
          <w:szCs w:val="24"/>
        </w:rPr>
        <w:t xml:space="preserve">agreements for </w:t>
      </w:r>
      <w:r w:rsidR="00A9267A" w:rsidRPr="589A68BA">
        <w:rPr>
          <w:rFonts w:cs="Calibri"/>
          <w:sz w:val="24"/>
          <w:szCs w:val="24"/>
        </w:rPr>
        <w:t>FW</w:t>
      </w:r>
      <w:r w:rsidRPr="589A68BA">
        <w:rPr>
          <w:rFonts w:cs="Calibri"/>
          <w:sz w:val="24"/>
          <w:szCs w:val="24"/>
        </w:rPr>
        <w:t xml:space="preserve"> with </w:t>
      </w:r>
      <w:r w:rsidR="53110609" w:rsidRPr="589A68BA">
        <w:rPr>
          <w:rFonts w:cs="Calibri"/>
          <w:sz w:val="24"/>
          <w:szCs w:val="24"/>
        </w:rPr>
        <w:t>enough</w:t>
      </w:r>
      <w:r w:rsidRPr="589A68BA">
        <w:rPr>
          <w:rFonts w:cs="Calibri"/>
          <w:sz w:val="24"/>
          <w:szCs w:val="24"/>
        </w:rPr>
        <w:t xml:space="preserve"> sites to meet placement needs. In the unlikely event that sites become unavailable (</w:t>
      </w:r>
      <w:r w:rsidR="008E7D22" w:rsidRPr="589A68BA">
        <w:rPr>
          <w:rFonts w:cs="Calibri"/>
          <w:sz w:val="24"/>
          <w:szCs w:val="24"/>
        </w:rPr>
        <w:t>i.e.,</w:t>
      </w:r>
      <w:r w:rsidRPr="589A68BA">
        <w:rPr>
          <w:rFonts w:cs="Calibri"/>
          <w:sz w:val="24"/>
          <w:szCs w:val="24"/>
        </w:rPr>
        <w:t xml:space="preserve"> cancellation of placement by that site) the schedule may be delayed, but that delay should not exceed the time allowed to complete the program.</w:t>
      </w:r>
    </w:p>
    <w:p w14:paraId="5E72C498" w14:textId="421C87EF" w:rsidR="007108F9" w:rsidRPr="00506F29" w:rsidRDefault="007108F9" w:rsidP="009F2EC5">
      <w:pPr>
        <w:pStyle w:val="Heading3"/>
        <w:ind w:firstLine="720"/>
      </w:pPr>
      <w:bookmarkStart w:id="36" w:name="_Toc69296391"/>
      <w:bookmarkStart w:id="37" w:name="_Toc137535943"/>
      <w:r w:rsidRPr="00506F29">
        <w:t>Clinical Education Agreements</w:t>
      </w:r>
      <w:bookmarkEnd w:id="36"/>
      <w:bookmarkEnd w:id="37"/>
    </w:p>
    <w:p w14:paraId="73ECD1E8" w14:textId="1BF4D0F3" w:rsidR="007108F9" w:rsidRPr="00813AB9" w:rsidRDefault="007108F9" w:rsidP="009834C6">
      <w:pPr>
        <w:spacing w:line="240" w:lineRule="auto"/>
        <w:ind w:left="720"/>
        <w:rPr>
          <w:rFonts w:cs="Calibri"/>
          <w:sz w:val="24"/>
          <w:szCs w:val="24"/>
        </w:rPr>
      </w:pPr>
      <w:r w:rsidRPr="00813AB9">
        <w:rPr>
          <w:rFonts w:cs="Calibri"/>
          <w:sz w:val="24"/>
          <w:szCs w:val="24"/>
        </w:rPr>
        <w:t>A signed Clinical Education Agreement (also known as a</w:t>
      </w:r>
      <w:r w:rsidR="009F2EC5">
        <w:rPr>
          <w:rFonts w:cs="Calibri"/>
          <w:sz w:val="24"/>
          <w:szCs w:val="24"/>
        </w:rPr>
        <w:t>n</w:t>
      </w:r>
      <w:r w:rsidRPr="00813AB9">
        <w:rPr>
          <w:rFonts w:cs="Calibri"/>
          <w:sz w:val="24"/>
          <w:szCs w:val="24"/>
        </w:rPr>
        <w:t xml:space="preserve"> </w:t>
      </w:r>
      <w:r w:rsidR="009F2EC5">
        <w:rPr>
          <w:rFonts w:cs="Calibri"/>
          <w:sz w:val="24"/>
          <w:szCs w:val="24"/>
        </w:rPr>
        <w:t>Affiliation Agreement</w:t>
      </w:r>
      <w:r w:rsidRPr="00813AB9">
        <w:rPr>
          <w:rFonts w:cs="Calibri"/>
          <w:sz w:val="24"/>
          <w:szCs w:val="24"/>
        </w:rPr>
        <w:t xml:space="preserve">) between MSU and the clinical site is in place prior to and throughout the student’s placement at the site. The Clinical Education Agreement clearly documents the responsibilities of MSU and the FW </w:t>
      </w:r>
      <w:r w:rsidR="00F17F39" w:rsidRPr="00813AB9">
        <w:rPr>
          <w:rFonts w:cs="Calibri"/>
          <w:sz w:val="24"/>
          <w:szCs w:val="24"/>
        </w:rPr>
        <w:t>site and</w:t>
      </w:r>
      <w:r w:rsidRPr="00813AB9">
        <w:rPr>
          <w:rFonts w:cs="Calibri"/>
          <w:sz w:val="24"/>
          <w:szCs w:val="24"/>
        </w:rPr>
        <w:t xml:space="preserve"> is signed by both parties. Students are responsible for adhering to the site-specific expectations, </w:t>
      </w:r>
      <w:r w:rsidR="004832DB" w:rsidRPr="00813AB9">
        <w:rPr>
          <w:rFonts w:cs="Calibri"/>
          <w:sz w:val="24"/>
          <w:szCs w:val="24"/>
        </w:rPr>
        <w:t xml:space="preserve">which </w:t>
      </w:r>
      <w:r w:rsidRPr="00813AB9">
        <w:rPr>
          <w:rFonts w:cs="Calibri"/>
          <w:sz w:val="24"/>
          <w:szCs w:val="24"/>
        </w:rPr>
        <w:t xml:space="preserve">are </w:t>
      </w:r>
      <w:r w:rsidR="004832DB" w:rsidRPr="00813AB9">
        <w:rPr>
          <w:rFonts w:cs="Calibri"/>
          <w:sz w:val="24"/>
          <w:szCs w:val="24"/>
        </w:rPr>
        <w:t xml:space="preserve">available to the student via the </w:t>
      </w:r>
      <w:r w:rsidR="009F2EC5">
        <w:rPr>
          <w:rFonts w:cs="Calibri"/>
          <w:sz w:val="24"/>
          <w:szCs w:val="24"/>
        </w:rPr>
        <w:t>Fieldwork Education Specialist</w:t>
      </w:r>
      <w:r w:rsidR="004832DB" w:rsidRPr="00813AB9">
        <w:rPr>
          <w:rFonts w:cs="Calibri"/>
          <w:sz w:val="24"/>
          <w:szCs w:val="24"/>
        </w:rPr>
        <w:t>.</w:t>
      </w:r>
    </w:p>
    <w:p w14:paraId="638F2C79" w14:textId="7D40A002" w:rsidR="00813AB9" w:rsidRPr="00813AB9" w:rsidRDefault="007108F9" w:rsidP="009834C6">
      <w:pPr>
        <w:spacing w:line="240" w:lineRule="auto"/>
        <w:ind w:left="720"/>
        <w:rPr>
          <w:rFonts w:cs="Calibri"/>
          <w:sz w:val="24"/>
          <w:szCs w:val="24"/>
        </w:rPr>
      </w:pPr>
      <w:r w:rsidRPr="00813AB9">
        <w:rPr>
          <w:rFonts w:cs="Calibri"/>
          <w:sz w:val="24"/>
          <w:szCs w:val="24"/>
        </w:rPr>
        <w:t xml:space="preserve">The Clinical Education Agreements are auto renewed annually, or as specified by the individual FW site. Revisions or adjustments to the agreement may impact the FW schedule. In this case, the student will be informed of the issue as soon as possible to allow for alternate arrangements. </w:t>
      </w:r>
    </w:p>
    <w:p w14:paraId="5DB7893E" w14:textId="64946264" w:rsidR="00586890" w:rsidRDefault="00586890" w:rsidP="00DE7CB5">
      <w:pPr>
        <w:pStyle w:val="Heading2"/>
      </w:pPr>
      <w:bookmarkStart w:id="38" w:name="_Toc69296392"/>
      <w:bookmarkStart w:id="39" w:name="_Toc137535944"/>
      <w:r>
        <w:t>S</w:t>
      </w:r>
      <w:r w:rsidR="00180C23">
        <w:t>chedule</w:t>
      </w:r>
      <w:bookmarkEnd w:id="38"/>
      <w:bookmarkEnd w:id="39"/>
      <w:r w:rsidR="004B1AC0">
        <w:t xml:space="preserve">   </w:t>
      </w:r>
    </w:p>
    <w:p w14:paraId="71C62AEB" w14:textId="3B497695" w:rsidR="008E7D22" w:rsidRPr="00813AB9" w:rsidRDefault="00586890" w:rsidP="00354BC1">
      <w:pPr>
        <w:spacing w:line="240" w:lineRule="auto"/>
        <w:rPr>
          <w:rFonts w:cs="Calibri"/>
          <w:sz w:val="24"/>
          <w:szCs w:val="24"/>
        </w:rPr>
      </w:pPr>
      <w:r w:rsidRPr="589A68BA">
        <w:rPr>
          <w:rFonts w:cs="Calibri"/>
          <w:sz w:val="24"/>
          <w:szCs w:val="24"/>
        </w:rPr>
        <w:t>The AF</w:t>
      </w:r>
      <w:r w:rsidR="00CB04D2" w:rsidRPr="589A68BA">
        <w:rPr>
          <w:rFonts w:cs="Calibri"/>
          <w:sz w:val="24"/>
          <w:szCs w:val="24"/>
        </w:rPr>
        <w:t>W</w:t>
      </w:r>
      <w:r w:rsidRPr="589A68BA">
        <w:rPr>
          <w:rFonts w:cs="Calibri"/>
          <w:sz w:val="24"/>
          <w:szCs w:val="24"/>
        </w:rPr>
        <w:t>C project</w:t>
      </w:r>
      <w:r w:rsidR="7A93F27E" w:rsidRPr="589A68BA">
        <w:rPr>
          <w:rFonts w:cs="Calibri"/>
          <w:sz w:val="24"/>
          <w:szCs w:val="24"/>
        </w:rPr>
        <w:t>s</w:t>
      </w:r>
      <w:r w:rsidRPr="589A68BA">
        <w:rPr>
          <w:rFonts w:cs="Calibri"/>
          <w:sz w:val="24"/>
          <w:szCs w:val="24"/>
        </w:rPr>
        <w:t xml:space="preserve"> </w:t>
      </w:r>
      <w:r w:rsidR="00A9267A" w:rsidRPr="589A68BA">
        <w:rPr>
          <w:rFonts w:cs="Calibri"/>
          <w:sz w:val="24"/>
          <w:szCs w:val="24"/>
        </w:rPr>
        <w:t>FW</w:t>
      </w:r>
      <w:r w:rsidRPr="589A68BA">
        <w:rPr>
          <w:rFonts w:cs="Calibri"/>
          <w:sz w:val="24"/>
          <w:szCs w:val="24"/>
        </w:rPr>
        <w:t xml:space="preserve"> needs for each placement before the semester starts. The AF</w:t>
      </w:r>
      <w:r w:rsidR="00CB04D2" w:rsidRPr="589A68BA">
        <w:rPr>
          <w:rFonts w:cs="Calibri"/>
          <w:sz w:val="24"/>
          <w:szCs w:val="24"/>
        </w:rPr>
        <w:t>W</w:t>
      </w:r>
      <w:r w:rsidRPr="589A68BA">
        <w:rPr>
          <w:rFonts w:cs="Calibri"/>
          <w:sz w:val="24"/>
          <w:szCs w:val="24"/>
        </w:rPr>
        <w:t xml:space="preserve">C communicates </w:t>
      </w:r>
      <w:r w:rsidR="00CB04D2" w:rsidRPr="589A68BA">
        <w:rPr>
          <w:rFonts w:cs="Calibri"/>
          <w:sz w:val="24"/>
          <w:szCs w:val="24"/>
        </w:rPr>
        <w:t xml:space="preserve">requests for student placements to the </w:t>
      </w:r>
      <w:r w:rsidR="001F1301" w:rsidRPr="589A68BA">
        <w:rPr>
          <w:rFonts w:cs="Calibri"/>
          <w:sz w:val="24"/>
          <w:szCs w:val="24"/>
        </w:rPr>
        <w:t>fieldwork sites</w:t>
      </w:r>
      <w:r w:rsidR="00CB04D2" w:rsidRPr="589A68BA">
        <w:rPr>
          <w:rFonts w:cs="Calibri"/>
          <w:sz w:val="24"/>
          <w:szCs w:val="24"/>
        </w:rPr>
        <w:t xml:space="preserve"> via the course specific </w:t>
      </w:r>
      <w:r w:rsidR="00A9267A" w:rsidRPr="589A68BA">
        <w:rPr>
          <w:rFonts w:cs="Calibri"/>
          <w:i/>
          <w:iCs/>
          <w:sz w:val="24"/>
          <w:szCs w:val="24"/>
        </w:rPr>
        <w:t>L</w:t>
      </w:r>
      <w:r w:rsidR="00CB04D2" w:rsidRPr="589A68BA">
        <w:rPr>
          <w:rFonts w:cs="Calibri"/>
          <w:i/>
          <w:iCs/>
          <w:sz w:val="24"/>
          <w:szCs w:val="24"/>
        </w:rPr>
        <w:t xml:space="preserve">evel </w:t>
      </w:r>
      <w:r w:rsidR="00962096" w:rsidRPr="589A68BA">
        <w:rPr>
          <w:rFonts w:cs="Calibri"/>
          <w:i/>
          <w:iCs/>
          <w:sz w:val="24"/>
          <w:szCs w:val="24"/>
        </w:rPr>
        <w:t>I</w:t>
      </w:r>
      <w:r w:rsidR="00CB04D2" w:rsidRPr="589A68BA">
        <w:rPr>
          <w:rFonts w:cs="Calibri"/>
          <w:i/>
          <w:iCs/>
          <w:sz w:val="24"/>
          <w:szCs w:val="24"/>
        </w:rPr>
        <w:t xml:space="preserve"> Fieldwork Reservation Form</w:t>
      </w:r>
      <w:r w:rsidR="001F1301" w:rsidRPr="589A68BA">
        <w:rPr>
          <w:rFonts w:cs="Calibri"/>
          <w:i/>
          <w:iCs/>
          <w:sz w:val="24"/>
          <w:szCs w:val="24"/>
        </w:rPr>
        <w:t xml:space="preserve"> </w:t>
      </w:r>
      <w:r w:rsidR="001F1301" w:rsidRPr="589A68BA">
        <w:rPr>
          <w:rFonts w:cs="Calibri"/>
          <w:sz w:val="24"/>
          <w:szCs w:val="24"/>
        </w:rPr>
        <w:t xml:space="preserve">at least three months prior to the scheduled level </w:t>
      </w:r>
      <w:r w:rsidR="00962096" w:rsidRPr="589A68BA">
        <w:rPr>
          <w:rFonts w:cs="Calibri"/>
          <w:sz w:val="24"/>
          <w:szCs w:val="24"/>
        </w:rPr>
        <w:t>I</w:t>
      </w:r>
      <w:r w:rsidR="001F1301" w:rsidRPr="589A68BA">
        <w:rPr>
          <w:rFonts w:cs="Calibri"/>
          <w:sz w:val="24"/>
          <w:szCs w:val="24"/>
        </w:rPr>
        <w:t xml:space="preserve"> fieldwork experience</w:t>
      </w:r>
      <w:r w:rsidR="00CB04D2" w:rsidRPr="589A68BA">
        <w:rPr>
          <w:rFonts w:cs="Calibri"/>
          <w:sz w:val="24"/>
          <w:szCs w:val="24"/>
        </w:rPr>
        <w:t xml:space="preserve">. The AFWC and each fieldwork </w:t>
      </w:r>
      <w:r w:rsidR="00472C4C" w:rsidRPr="589A68BA">
        <w:rPr>
          <w:rFonts w:cs="Calibri"/>
          <w:sz w:val="24"/>
          <w:szCs w:val="24"/>
        </w:rPr>
        <w:t xml:space="preserve">site </w:t>
      </w:r>
      <w:r w:rsidR="001F1301" w:rsidRPr="589A68BA">
        <w:rPr>
          <w:rFonts w:cs="Calibri"/>
          <w:sz w:val="24"/>
          <w:szCs w:val="24"/>
        </w:rPr>
        <w:t>student coordinator or educator</w:t>
      </w:r>
      <w:r w:rsidR="00CB04D2" w:rsidRPr="589A68BA">
        <w:rPr>
          <w:rFonts w:cs="Calibri"/>
          <w:sz w:val="24"/>
          <w:szCs w:val="24"/>
        </w:rPr>
        <w:t xml:space="preserve"> collaborate on student placement, objectives, and scheduling. The AFWC continues to serve as the </w:t>
      </w:r>
      <w:r w:rsidR="006725D5" w:rsidRPr="589A68BA">
        <w:rPr>
          <w:rFonts w:cs="Calibri"/>
          <w:sz w:val="24"/>
          <w:szCs w:val="24"/>
        </w:rPr>
        <w:t>liaison</w:t>
      </w:r>
      <w:r w:rsidR="00CB04D2" w:rsidRPr="589A68BA">
        <w:rPr>
          <w:rFonts w:cs="Calibri"/>
          <w:sz w:val="24"/>
          <w:szCs w:val="24"/>
        </w:rPr>
        <w:t xml:space="preserve"> for the University, Program, faculty, and </w:t>
      </w:r>
      <w:r w:rsidR="00A9267A" w:rsidRPr="589A68BA">
        <w:rPr>
          <w:rFonts w:cs="Calibri"/>
          <w:sz w:val="24"/>
          <w:szCs w:val="24"/>
        </w:rPr>
        <w:t>FW</w:t>
      </w:r>
      <w:r w:rsidR="00CB04D2" w:rsidRPr="589A68BA">
        <w:rPr>
          <w:rFonts w:cs="Calibri"/>
          <w:sz w:val="24"/>
          <w:szCs w:val="24"/>
        </w:rPr>
        <w:t xml:space="preserve"> sites on all fieldwork issues. Fieldwork experiences are scheduled on days and times that do not conflict with regularly scheduled classes.</w:t>
      </w:r>
      <w:r w:rsidR="001F1301" w:rsidRPr="589A68BA">
        <w:rPr>
          <w:rFonts w:cs="Calibri"/>
          <w:sz w:val="24"/>
          <w:szCs w:val="24"/>
        </w:rPr>
        <w:t xml:space="preserve"> Students are notified of fieldwork placement </w:t>
      </w:r>
      <w:r w:rsidR="003B200A" w:rsidRPr="589A68BA">
        <w:rPr>
          <w:rFonts w:cs="Calibri"/>
          <w:sz w:val="24"/>
          <w:szCs w:val="24"/>
        </w:rPr>
        <w:t>during the semester</w:t>
      </w:r>
      <w:r w:rsidR="001F1301" w:rsidRPr="589A68BA">
        <w:rPr>
          <w:rFonts w:cs="Calibri"/>
          <w:sz w:val="24"/>
          <w:szCs w:val="24"/>
        </w:rPr>
        <w:t xml:space="preserve"> in which the upcoming fieldwork experience occurs.</w:t>
      </w:r>
      <w:r w:rsidR="00D76FF5" w:rsidRPr="589A68BA">
        <w:rPr>
          <w:rFonts w:cs="Calibri"/>
          <w:sz w:val="24"/>
          <w:szCs w:val="24"/>
        </w:rPr>
        <w:t xml:space="preserve"> Reserved FW placement spots are confirmed at the start of the semester in which the FW experience occurs by the AFWC.</w:t>
      </w:r>
    </w:p>
    <w:p w14:paraId="0963F373" w14:textId="261854CE" w:rsidR="00D81BF8" w:rsidRPr="00D81BF8" w:rsidRDefault="00813AB9" w:rsidP="009834C6">
      <w:pPr>
        <w:pStyle w:val="Heading3"/>
        <w:ind w:firstLine="720"/>
      </w:pPr>
      <w:bookmarkStart w:id="40" w:name="_Toc69296393"/>
      <w:bookmarkStart w:id="41" w:name="_Toc137535945"/>
      <w:r>
        <w:t>Level I Fieldwork Experience Schedule:</w:t>
      </w:r>
      <w:bookmarkEnd w:id="40"/>
      <w:bookmarkEnd w:id="41"/>
    </w:p>
    <w:p w14:paraId="5A7F3DD2" w14:textId="70C9E517" w:rsidR="00CB34C1" w:rsidRPr="00813AB9" w:rsidRDefault="00D81BF8" w:rsidP="009834C6">
      <w:pPr>
        <w:spacing w:line="240" w:lineRule="auto"/>
        <w:ind w:firstLine="720"/>
        <w:rPr>
          <w:rFonts w:cs="Calibri"/>
          <w:i/>
          <w:sz w:val="24"/>
          <w:szCs w:val="24"/>
        </w:rPr>
      </w:pPr>
      <w:r w:rsidRPr="00813AB9">
        <w:rPr>
          <w:rFonts w:cs="Calibri"/>
          <w:i/>
          <w:sz w:val="24"/>
          <w:szCs w:val="24"/>
        </w:rPr>
        <w:t xml:space="preserve">OTE </w:t>
      </w:r>
      <w:r w:rsidR="00F17F39">
        <w:rPr>
          <w:rFonts w:cs="Calibri"/>
          <w:i/>
          <w:sz w:val="24"/>
          <w:szCs w:val="24"/>
        </w:rPr>
        <w:t>761</w:t>
      </w:r>
      <w:r w:rsidRPr="00813AB9">
        <w:rPr>
          <w:rFonts w:cs="Calibri"/>
          <w:i/>
          <w:sz w:val="24"/>
          <w:szCs w:val="24"/>
        </w:rPr>
        <w:t xml:space="preserve">: Level </w:t>
      </w:r>
      <w:r w:rsidR="00F17F39" w:rsidRPr="00813AB9">
        <w:rPr>
          <w:rFonts w:cs="Calibri"/>
          <w:i/>
          <w:sz w:val="24"/>
          <w:szCs w:val="24"/>
        </w:rPr>
        <w:t>I</w:t>
      </w:r>
      <w:r w:rsidR="00F17F39">
        <w:rPr>
          <w:rFonts w:cs="Calibri"/>
          <w:i/>
          <w:sz w:val="24"/>
          <w:szCs w:val="24"/>
        </w:rPr>
        <w:t xml:space="preserve"> Fieldwork Seminar</w:t>
      </w:r>
      <w:r w:rsidRPr="00813AB9">
        <w:rPr>
          <w:rFonts w:cs="Calibri"/>
          <w:i/>
          <w:sz w:val="24"/>
          <w:szCs w:val="24"/>
        </w:rPr>
        <w:t xml:space="preserve"> Psychosocial Fieldwork Experience </w:t>
      </w:r>
    </w:p>
    <w:p w14:paraId="380BDA77" w14:textId="657AA3C3" w:rsidR="000C290F" w:rsidRPr="00813AB9" w:rsidRDefault="000C290F" w:rsidP="00D81BF8">
      <w:pPr>
        <w:spacing w:line="240" w:lineRule="auto"/>
        <w:rPr>
          <w:rFonts w:cs="Calibri"/>
          <w:i/>
          <w:sz w:val="24"/>
          <w:szCs w:val="24"/>
        </w:rPr>
      </w:pPr>
      <w:r w:rsidRPr="00813AB9">
        <w:rPr>
          <w:rFonts w:cs="Calibri"/>
          <w:sz w:val="24"/>
          <w:szCs w:val="24"/>
        </w:rPr>
        <w:tab/>
      </w:r>
      <w:r w:rsidR="009834C6">
        <w:rPr>
          <w:rFonts w:cs="Calibri"/>
          <w:sz w:val="24"/>
          <w:szCs w:val="24"/>
        </w:rPr>
        <w:tab/>
      </w:r>
      <w:r w:rsidRPr="00813AB9">
        <w:rPr>
          <w:rFonts w:cs="Calibri"/>
          <w:i/>
          <w:sz w:val="24"/>
          <w:szCs w:val="24"/>
        </w:rPr>
        <w:t xml:space="preserve">First </w:t>
      </w:r>
      <w:r w:rsidR="00764DF1" w:rsidRPr="00813AB9">
        <w:rPr>
          <w:rFonts w:cs="Calibri"/>
          <w:i/>
          <w:sz w:val="24"/>
          <w:szCs w:val="24"/>
        </w:rPr>
        <w:t>s</w:t>
      </w:r>
      <w:r w:rsidRPr="00813AB9">
        <w:rPr>
          <w:rFonts w:cs="Calibri"/>
          <w:i/>
          <w:sz w:val="24"/>
          <w:szCs w:val="24"/>
        </w:rPr>
        <w:t xml:space="preserve">pring </w:t>
      </w:r>
      <w:r w:rsidR="00764DF1" w:rsidRPr="00813AB9">
        <w:rPr>
          <w:rFonts w:cs="Calibri"/>
          <w:i/>
          <w:sz w:val="24"/>
          <w:szCs w:val="24"/>
        </w:rPr>
        <w:t>s</w:t>
      </w:r>
      <w:r w:rsidRPr="00813AB9">
        <w:rPr>
          <w:rFonts w:cs="Calibri"/>
          <w:i/>
          <w:sz w:val="24"/>
          <w:szCs w:val="24"/>
        </w:rPr>
        <w:t>emester</w:t>
      </w:r>
    </w:p>
    <w:p w14:paraId="4F18B908" w14:textId="751A68CD" w:rsidR="00CB34C1" w:rsidRPr="00813AB9" w:rsidRDefault="00D81BF8" w:rsidP="00531462">
      <w:pPr>
        <w:spacing w:line="240" w:lineRule="auto"/>
        <w:ind w:firstLine="720"/>
        <w:rPr>
          <w:rFonts w:cs="Calibri"/>
          <w:i/>
          <w:sz w:val="24"/>
          <w:szCs w:val="24"/>
        </w:rPr>
      </w:pPr>
      <w:r w:rsidRPr="00813AB9">
        <w:rPr>
          <w:rFonts w:cs="Calibri"/>
          <w:i/>
          <w:sz w:val="24"/>
          <w:szCs w:val="24"/>
        </w:rPr>
        <w:lastRenderedPageBreak/>
        <w:t xml:space="preserve">OTE </w:t>
      </w:r>
      <w:r w:rsidR="00F17F39">
        <w:rPr>
          <w:rFonts w:cs="Calibri"/>
          <w:i/>
          <w:sz w:val="24"/>
          <w:szCs w:val="24"/>
        </w:rPr>
        <w:t>761</w:t>
      </w:r>
      <w:r w:rsidRPr="00813AB9">
        <w:rPr>
          <w:rFonts w:cs="Calibri"/>
          <w:i/>
          <w:sz w:val="24"/>
          <w:szCs w:val="24"/>
        </w:rPr>
        <w:t>, Level</w:t>
      </w:r>
      <w:r w:rsidR="00F17F39">
        <w:rPr>
          <w:rFonts w:cs="Calibri"/>
          <w:i/>
          <w:sz w:val="24"/>
          <w:szCs w:val="24"/>
        </w:rPr>
        <w:t xml:space="preserve"> I Fieldwork </w:t>
      </w:r>
      <w:r w:rsidR="00C07261">
        <w:rPr>
          <w:rFonts w:cs="Calibri"/>
          <w:i/>
          <w:sz w:val="24"/>
          <w:szCs w:val="24"/>
        </w:rPr>
        <w:t>Seminar</w:t>
      </w:r>
      <w:r w:rsidR="00C07261" w:rsidRPr="00813AB9">
        <w:rPr>
          <w:rFonts w:cs="Calibri"/>
          <w:i/>
          <w:sz w:val="24"/>
          <w:szCs w:val="24"/>
        </w:rPr>
        <w:t>, Adult</w:t>
      </w:r>
      <w:r w:rsidRPr="00813AB9">
        <w:rPr>
          <w:rFonts w:cs="Calibri"/>
          <w:i/>
          <w:sz w:val="24"/>
          <w:szCs w:val="24"/>
        </w:rPr>
        <w:t>/Older Adult Fieldwork</w:t>
      </w:r>
      <w:r w:rsidR="00531462">
        <w:rPr>
          <w:rFonts w:cs="Calibri"/>
          <w:i/>
          <w:sz w:val="24"/>
          <w:szCs w:val="24"/>
        </w:rPr>
        <w:t xml:space="preserve"> </w:t>
      </w:r>
      <w:r w:rsidRPr="00813AB9">
        <w:rPr>
          <w:rFonts w:cs="Calibri"/>
          <w:i/>
          <w:sz w:val="24"/>
          <w:szCs w:val="24"/>
        </w:rPr>
        <w:t>Experience</w:t>
      </w:r>
    </w:p>
    <w:p w14:paraId="5C177685" w14:textId="2CE956A5" w:rsidR="000C290F" w:rsidRPr="00813AB9" w:rsidRDefault="000C290F" w:rsidP="00D81BF8">
      <w:pPr>
        <w:spacing w:line="240" w:lineRule="auto"/>
        <w:rPr>
          <w:rFonts w:cs="Calibri"/>
          <w:i/>
          <w:sz w:val="24"/>
          <w:szCs w:val="24"/>
        </w:rPr>
      </w:pPr>
      <w:r w:rsidRPr="00813AB9">
        <w:rPr>
          <w:rFonts w:cs="Calibri"/>
          <w:i/>
          <w:sz w:val="24"/>
          <w:szCs w:val="24"/>
        </w:rPr>
        <w:tab/>
      </w:r>
      <w:r w:rsidR="009834C6">
        <w:rPr>
          <w:rFonts w:cs="Calibri"/>
          <w:i/>
          <w:sz w:val="24"/>
          <w:szCs w:val="24"/>
        </w:rPr>
        <w:tab/>
      </w:r>
      <w:r w:rsidRPr="00813AB9">
        <w:rPr>
          <w:rFonts w:cs="Calibri"/>
          <w:i/>
          <w:sz w:val="24"/>
          <w:szCs w:val="24"/>
        </w:rPr>
        <w:t xml:space="preserve">Second </w:t>
      </w:r>
      <w:r w:rsidR="00764DF1" w:rsidRPr="00813AB9">
        <w:rPr>
          <w:rFonts w:cs="Calibri"/>
          <w:i/>
          <w:sz w:val="24"/>
          <w:szCs w:val="24"/>
        </w:rPr>
        <w:t>f</w:t>
      </w:r>
      <w:r w:rsidRPr="00813AB9">
        <w:rPr>
          <w:rFonts w:cs="Calibri"/>
          <w:i/>
          <w:sz w:val="24"/>
          <w:szCs w:val="24"/>
        </w:rPr>
        <w:t xml:space="preserve">all </w:t>
      </w:r>
      <w:r w:rsidR="00A17E9A" w:rsidRPr="00813AB9">
        <w:rPr>
          <w:rFonts w:cs="Calibri"/>
          <w:i/>
          <w:sz w:val="24"/>
          <w:szCs w:val="24"/>
        </w:rPr>
        <w:t>s</w:t>
      </w:r>
      <w:r w:rsidRPr="00813AB9">
        <w:rPr>
          <w:rFonts w:cs="Calibri"/>
          <w:i/>
          <w:sz w:val="24"/>
          <w:szCs w:val="24"/>
        </w:rPr>
        <w:t>emester</w:t>
      </w:r>
    </w:p>
    <w:p w14:paraId="06127BE4" w14:textId="2F71E7DF" w:rsidR="00CB34C1" w:rsidRPr="00813AB9" w:rsidRDefault="00D81BF8" w:rsidP="009834C6">
      <w:pPr>
        <w:spacing w:line="240" w:lineRule="auto"/>
        <w:ind w:firstLine="720"/>
        <w:rPr>
          <w:rFonts w:cs="Calibri"/>
          <w:i/>
          <w:iCs/>
          <w:sz w:val="24"/>
          <w:szCs w:val="24"/>
        </w:rPr>
      </w:pPr>
      <w:r w:rsidRPr="589A68BA">
        <w:rPr>
          <w:rFonts w:cs="Calibri"/>
          <w:i/>
          <w:iCs/>
          <w:sz w:val="24"/>
          <w:szCs w:val="24"/>
        </w:rPr>
        <w:t xml:space="preserve">OTE </w:t>
      </w:r>
      <w:r w:rsidR="00C07261">
        <w:rPr>
          <w:rFonts w:cs="Calibri"/>
          <w:i/>
          <w:iCs/>
          <w:sz w:val="24"/>
          <w:szCs w:val="24"/>
        </w:rPr>
        <w:t>76</w:t>
      </w:r>
      <w:r w:rsidR="1BC5B208" w:rsidRPr="589A68BA">
        <w:rPr>
          <w:rFonts w:cs="Calibri"/>
          <w:i/>
          <w:iCs/>
          <w:sz w:val="24"/>
          <w:szCs w:val="24"/>
        </w:rPr>
        <w:t>1</w:t>
      </w:r>
      <w:r w:rsidRPr="589A68BA">
        <w:rPr>
          <w:rFonts w:cs="Calibri"/>
          <w:i/>
          <w:iCs/>
          <w:sz w:val="24"/>
          <w:szCs w:val="24"/>
        </w:rPr>
        <w:t>,</w:t>
      </w:r>
      <w:r w:rsidR="00C07261">
        <w:rPr>
          <w:rFonts w:cs="Calibri"/>
          <w:i/>
          <w:iCs/>
          <w:sz w:val="24"/>
          <w:szCs w:val="24"/>
        </w:rPr>
        <w:t xml:space="preserve"> Level I Fieldwork Seminar,</w:t>
      </w:r>
      <w:r w:rsidRPr="589A68BA">
        <w:rPr>
          <w:rFonts w:cs="Calibri"/>
          <w:i/>
          <w:iCs/>
          <w:sz w:val="24"/>
          <w:szCs w:val="24"/>
        </w:rPr>
        <w:t xml:space="preserve"> </w:t>
      </w:r>
      <w:r w:rsidR="5F511CE6" w:rsidRPr="589A68BA">
        <w:rPr>
          <w:rFonts w:cs="Calibri"/>
          <w:i/>
          <w:iCs/>
          <w:sz w:val="24"/>
          <w:szCs w:val="24"/>
        </w:rPr>
        <w:t xml:space="preserve">Pediatric Fieldwork </w:t>
      </w:r>
      <w:r w:rsidR="00C07261">
        <w:rPr>
          <w:rFonts w:cs="Calibri"/>
          <w:i/>
          <w:iCs/>
          <w:sz w:val="24"/>
          <w:szCs w:val="24"/>
        </w:rPr>
        <w:t>Experience</w:t>
      </w:r>
    </w:p>
    <w:p w14:paraId="5FAE1DCB" w14:textId="0EADB383" w:rsidR="00813AB9" w:rsidRPr="00813AB9" w:rsidRDefault="000C290F" w:rsidP="00D81BF8">
      <w:pPr>
        <w:spacing w:line="240" w:lineRule="auto"/>
        <w:rPr>
          <w:rFonts w:cs="Calibri"/>
          <w:i/>
          <w:sz w:val="24"/>
          <w:szCs w:val="24"/>
        </w:rPr>
      </w:pPr>
      <w:r w:rsidRPr="00813AB9">
        <w:rPr>
          <w:rFonts w:cs="Calibri"/>
          <w:i/>
          <w:sz w:val="24"/>
          <w:szCs w:val="24"/>
        </w:rPr>
        <w:tab/>
      </w:r>
      <w:r w:rsidR="009834C6">
        <w:rPr>
          <w:rFonts w:cs="Calibri"/>
          <w:i/>
          <w:sz w:val="24"/>
          <w:szCs w:val="24"/>
        </w:rPr>
        <w:tab/>
      </w:r>
      <w:r w:rsidRPr="00813AB9">
        <w:rPr>
          <w:rFonts w:cs="Calibri"/>
          <w:i/>
          <w:sz w:val="24"/>
          <w:szCs w:val="24"/>
        </w:rPr>
        <w:t xml:space="preserve">Second </w:t>
      </w:r>
      <w:r w:rsidR="00A17E9A" w:rsidRPr="00813AB9">
        <w:rPr>
          <w:rFonts w:cs="Calibri"/>
          <w:i/>
          <w:sz w:val="24"/>
          <w:szCs w:val="24"/>
        </w:rPr>
        <w:t>s</w:t>
      </w:r>
      <w:r w:rsidRPr="00813AB9">
        <w:rPr>
          <w:rFonts w:cs="Calibri"/>
          <w:i/>
          <w:sz w:val="24"/>
          <w:szCs w:val="24"/>
        </w:rPr>
        <w:t xml:space="preserve">pring </w:t>
      </w:r>
      <w:r w:rsidR="00A17E9A" w:rsidRPr="00813AB9">
        <w:rPr>
          <w:rFonts w:cs="Calibri"/>
          <w:i/>
          <w:sz w:val="24"/>
          <w:szCs w:val="24"/>
        </w:rPr>
        <w:t>s</w:t>
      </w:r>
      <w:r w:rsidRPr="00813AB9">
        <w:rPr>
          <w:rFonts w:cs="Calibri"/>
          <w:i/>
          <w:sz w:val="24"/>
          <w:szCs w:val="24"/>
        </w:rPr>
        <w:t>emester</w:t>
      </w:r>
    </w:p>
    <w:p w14:paraId="614BE1F9" w14:textId="1C8743AF" w:rsidR="000B6CCF" w:rsidRDefault="000B6CCF" w:rsidP="00356103">
      <w:pPr>
        <w:pStyle w:val="Heading2"/>
      </w:pPr>
      <w:bookmarkStart w:id="42" w:name="_Toc69296394"/>
      <w:bookmarkStart w:id="43" w:name="_Toc137535946"/>
      <w:r>
        <w:t>F</w:t>
      </w:r>
      <w:r w:rsidR="00356103">
        <w:t>ieldwork</w:t>
      </w:r>
      <w:r>
        <w:t xml:space="preserve"> E</w:t>
      </w:r>
      <w:r w:rsidR="00356103">
        <w:t>ducators</w:t>
      </w:r>
      <w:r w:rsidR="00986D2F">
        <w:t>: Level I Experiences</w:t>
      </w:r>
      <w:bookmarkEnd w:id="42"/>
      <w:bookmarkEnd w:id="43"/>
    </w:p>
    <w:p w14:paraId="37290964" w14:textId="0544A676" w:rsidR="00EA12B8" w:rsidRPr="009F277B" w:rsidRDefault="00EA12B8" w:rsidP="00EA12B8">
      <w:pPr>
        <w:spacing w:line="240" w:lineRule="auto"/>
        <w:rPr>
          <w:rFonts w:cs="Calibri"/>
          <w:sz w:val="24"/>
          <w:szCs w:val="24"/>
        </w:rPr>
      </w:pPr>
      <w:r w:rsidRPr="009F277B">
        <w:rPr>
          <w:rFonts w:cs="Calibri"/>
          <w:sz w:val="24"/>
          <w:szCs w:val="24"/>
        </w:rPr>
        <w:t xml:space="preserve">Qualified personnel for supervision of students may include but are not limited to, academic or </w:t>
      </w:r>
      <w:r w:rsidR="00A9267A" w:rsidRPr="009F277B">
        <w:rPr>
          <w:rFonts w:cs="Calibri"/>
          <w:sz w:val="24"/>
          <w:szCs w:val="24"/>
        </w:rPr>
        <w:t>FWE</w:t>
      </w:r>
      <w:r w:rsidRPr="009F277B">
        <w:rPr>
          <w:rFonts w:cs="Calibri"/>
          <w:sz w:val="24"/>
          <w:szCs w:val="24"/>
        </w:rPr>
        <w:t>s, occupational therapy practitioners initially certified nationally, psychologists, physician assistants, teachers, social workers, nurses, physical therapists, social workers,</w:t>
      </w:r>
      <w:r w:rsidR="00BF30B9" w:rsidRPr="009F277B">
        <w:rPr>
          <w:rFonts w:cs="Calibri"/>
          <w:sz w:val="24"/>
          <w:szCs w:val="24"/>
        </w:rPr>
        <w:t xml:space="preserve"> activity directors and others who provide services to clients whose performance in daily functioning is limited due to physical injury, illness, cognitive impairment, psychosocial dysfunction, mental illness, developmental delay, or adverse environmental conditions</w:t>
      </w:r>
      <w:r w:rsidRPr="009F277B">
        <w:rPr>
          <w:rFonts w:cs="Calibri"/>
          <w:sz w:val="24"/>
          <w:szCs w:val="24"/>
        </w:rPr>
        <w:t xml:space="preserve">. The supervisor must be knowledgeable about occupational therapy and cognizant of the goals and objectives of the </w:t>
      </w:r>
      <w:r w:rsidR="006671E4" w:rsidRPr="009F277B">
        <w:rPr>
          <w:rFonts w:cs="Calibri"/>
          <w:sz w:val="24"/>
          <w:szCs w:val="24"/>
        </w:rPr>
        <w:t>l</w:t>
      </w:r>
      <w:r w:rsidRPr="009F277B">
        <w:rPr>
          <w:rFonts w:cs="Calibri"/>
          <w:sz w:val="24"/>
          <w:szCs w:val="24"/>
        </w:rPr>
        <w:t xml:space="preserve">evel I </w:t>
      </w:r>
      <w:r w:rsidR="00A9267A" w:rsidRPr="009F277B">
        <w:rPr>
          <w:rFonts w:cs="Calibri"/>
          <w:sz w:val="24"/>
          <w:szCs w:val="24"/>
        </w:rPr>
        <w:t>FW</w:t>
      </w:r>
      <w:r w:rsidRPr="009F277B">
        <w:rPr>
          <w:rFonts w:cs="Calibri"/>
          <w:sz w:val="24"/>
          <w:szCs w:val="24"/>
        </w:rPr>
        <w:t xml:space="preserve"> experience.  It is the policy of the OT program that no more than a ratio of 1:2 (1 F</w:t>
      </w:r>
      <w:r w:rsidR="00A9267A" w:rsidRPr="009F277B">
        <w:rPr>
          <w:rFonts w:cs="Calibri"/>
          <w:sz w:val="24"/>
          <w:szCs w:val="24"/>
        </w:rPr>
        <w:t>W</w:t>
      </w:r>
      <w:r w:rsidRPr="009F277B">
        <w:rPr>
          <w:rFonts w:cs="Calibri"/>
          <w:sz w:val="24"/>
          <w:szCs w:val="24"/>
        </w:rPr>
        <w:t xml:space="preserve">E to 2 </w:t>
      </w:r>
      <w:r w:rsidR="00A9267A" w:rsidRPr="009F277B">
        <w:rPr>
          <w:rFonts w:cs="Calibri"/>
          <w:sz w:val="24"/>
          <w:szCs w:val="24"/>
        </w:rPr>
        <w:t>FW</w:t>
      </w:r>
      <w:r w:rsidRPr="009F277B">
        <w:rPr>
          <w:rFonts w:cs="Calibri"/>
          <w:sz w:val="24"/>
          <w:szCs w:val="24"/>
        </w:rPr>
        <w:t xml:space="preserve"> students) should occur to ensure a quality learning experience. </w:t>
      </w:r>
    </w:p>
    <w:p w14:paraId="3C5A0570" w14:textId="5255EE57" w:rsidR="008655B2" w:rsidRDefault="008655B2" w:rsidP="00356103">
      <w:pPr>
        <w:pStyle w:val="Heading2"/>
      </w:pPr>
      <w:bookmarkStart w:id="44" w:name="_Toc69296395"/>
      <w:bookmarkStart w:id="45" w:name="_Toc137535947"/>
      <w:r>
        <w:t>F</w:t>
      </w:r>
      <w:r w:rsidR="00356103">
        <w:t>ieldwork</w:t>
      </w:r>
      <w:r>
        <w:t xml:space="preserve"> S</w:t>
      </w:r>
      <w:r w:rsidR="00356103">
        <w:t>ites</w:t>
      </w:r>
      <w:bookmarkEnd w:id="44"/>
      <w:bookmarkEnd w:id="45"/>
    </w:p>
    <w:p w14:paraId="648F77CC" w14:textId="4F9E132A" w:rsidR="00CE16A4" w:rsidRPr="009F277B" w:rsidRDefault="008655B2" w:rsidP="00354BC1">
      <w:pPr>
        <w:spacing w:line="240" w:lineRule="auto"/>
        <w:rPr>
          <w:rFonts w:cs="Calibri"/>
          <w:sz w:val="24"/>
          <w:szCs w:val="24"/>
        </w:rPr>
      </w:pPr>
      <w:r w:rsidRPr="009F277B">
        <w:rPr>
          <w:rFonts w:cs="Calibri"/>
          <w:sz w:val="24"/>
          <w:szCs w:val="24"/>
        </w:rPr>
        <w:t xml:space="preserve">Settings for </w:t>
      </w:r>
      <w:r w:rsidR="006671E4" w:rsidRPr="009F277B">
        <w:rPr>
          <w:rFonts w:cs="Calibri"/>
          <w:sz w:val="24"/>
          <w:szCs w:val="24"/>
        </w:rPr>
        <w:t>l</w:t>
      </w:r>
      <w:r w:rsidR="00962096" w:rsidRPr="009F277B">
        <w:rPr>
          <w:rFonts w:cs="Calibri"/>
          <w:sz w:val="24"/>
          <w:szCs w:val="24"/>
        </w:rPr>
        <w:t>evel I</w:t>
      </w:r>
      <w:r w:rsidRPr="009F277B">
        <w:rPr>
          <w:rFonts w:cs="Calibri"/>
          <w:sz w:val="24"/>
          <w:szCs w:val="24"/>
        </w:rPr>
        <w:t xml:space="preserve"> </w:t>
      </w:r>
      <w:r w:rsidR="00376227" w:rsidRPr="009F277B">
        <w:rPr>
          <w:rFonts w:cs="Calibri"/>
          <w:sz w:val="24"/>
          <w:szCs w:val="24"/>
        </w:rPr>
        <w:t>FW</w:t>
      </w:r>
      <w:r w:rsidRPr="009F277B">
        <w:rPr>
          <w:rFonts w:cs="Calibri"/>
          <w:sz w:val="24"/>
          <w:szCs w:val="24"/>
        </w:rPr>
        <w:t xml:space="preserve"> experiences vary and depend upon the objectives of the </w:t>
      </w:r>
      <w:r w:rsidR="00A9267A" w:rsidRPr="009F277B">
        <w:rPr>
          <w:rFonts w:cs="Calibri"/>
          <w:sz w:val="24"/>
          <w:szCs w:val="24"/>
        </w:rPr>
        <w:t>FW</w:t>
      </w:r>
      <w:r w:rsidRPr="009F277B">
        <w:rPr>
          <w:rFonts w:cs="Calibri"/>
          <w:sz w:val="24"/>
          <w:szCs w:val="24"/>
        </w:rPr>
        <w:t>.</w:t>
      </w:r>
      <w:r w:rsidR="00DD3622" w:rsidRPr="009F277B">
        <w:rPr>
          <w:rFonts w:cs="Calibri"/>
          <w:sz w:val="24"/>
          <w:szCs w:val="24"/>
        </w:rPr>
        <w:t xml:space="preserve"> </w:t>
      </w:r>
      <w:r w:rsidR="007108F9" w:rsidRPr="009F277B">
        <w:rPr>
          <w:rFonts w:cs="Calibri"/>
          <w:sz w:val="24"/>
          <w:szCs w:val="24"/>
        </w:rPr>
        <w:t xml:space="preserve">Possible placements for FW experiences include homeless youth outreach program, community based mental health center, </w:t>
      </w:r>
      <w:r w:rsidR="009F2EC5">
        <w:rPr>
          <w:rFonts w:cs="Calibri"/>
          <w:sz w:val="24"/>
          <w:szCs w:val="24"/>
        </w:rPr>
        <w:t xml:space="preserve">hospitals, outpatient clinics, </w:t>
      </w:r>
      <w:r w:rsidR="007108F9" w:rsidRPr="009F277B">
        <w:rPr>
          <w:rFonts w:cs="Calibri"/>
          <w:sz w:val="24"/>
          <w:szCs w:val="24"/>
        </w:rPr>
        <w:t>group homes for developmentally disabled, specialized autism programs, inpatient psychiatric hospital, and adult day care centers.</w:t>
      </w:r>
    </w:p>
    <w:p w14:paraId="6EF3AC57" w14:textId="0E04423A" w:rsidR="00CE16A4" w:rsidRDefault="00CE16A4" w:rsidP="005B28AF">
      <w:pPr>
        <w:pStyle w:val="Heading2"/>
      </w:pPr>
      <w:bookmarkStart w:id="46" w:name="_Toc69296396"/>
      <w:bookmarkStart w:id="47" w:name="_Toc137535948"/>
      <w:r>
        <w:t>E</w:t>
      </w:r>
      <w:r w:rsidR="00837654">
        <w:t>valuation of Level I Fieldwork Performance</w:t>
      </w:r>
      <w:bookmarkEnd w:id="46"/>
      <w:bookmarkEnd w:id="47"/>
    </w:p>
    <w:p w14:paraId="152780A4" w14:textId="24B452C4" w:rsidR="00DC6FF5" w:rsidRPr="009F277B" w:rsidRDefault="00DC6FF5" w:rsidP="00DC6FF5">
      <w:pPr>
        <w:spacing w:line="240" w:lineRule="auto"/>
        <w:rPr>
          <w:rFonts w:cs="Calibri"/>
          <w:sz w:val="24"/>
          <w:szCs w:val="24"/>
        </w:rPr>
      </w:pPr>
      <w:r w:rsidRPr="009F277B">
        <w:rPr>
          <w:rFonts w:cs="Calibri"/>
          <w:sz w:val="24"/>
          <w:szCs w:val="24"/>
        </w:rPr>
        <w:t xml:space="preserve">Students are responsible for completing several forms prior to, during, and upon completion of </w:t>
      </w:r>
      <w:r w:rsidR="006671E4" w:rsidRPr="009F277B">
        <w:rPr>
          <w:rFonts w:cs="Calibri"/>
          <w:sz w:val="24"/>
          <w:szCs w:val="24"/>
        </w:rPr>
        <w:t>l</w:t>
      </w:r>
      <w:r w:rsidRPr="009F277B">
        <w:rPr>
          <w:rFonts w:cs="Calibri"/>
          <w:sz w:val="24"/>
          <w:szCs w:val="24"/>
        </w:rPr>
        <w:t xml:space="preserve">evel I </w:t>
      </w:r>
      <w:r w:rsidR="00A9267A" w:rsidRPr="009F277B">
        <w:rPr>
          <w:rFonts w:cs="Calibri"/>
          <w:sz w:val="24"/>
          <w:szCs w:val="24"/>
        </w:rPr>
        <w:t>FW</w:t>
      </w:r>
      <w:r w:rsidRPr="009F277B">
        <w:rPr>
          <w:rFonts w:cs="Calibri"/>
          <w:sz w:val="24"/>
          <w:szCs w:val="24"/>
        </w:rPr>
        <w:t xml:space="preserve"> experiences. They are also responsible for giving the necessary evaluation forms to their </w:t>
      </w:r>
      <w:r w:rsidR="00A9267A" w:rsidRPr="009F277B">
        <w:rPr>
          <w:rFonts w:cs="Calibri"/>
          <w:sz w:val="24"/>
          <w:szCs w:val="24"/>
        </w:rPr>
        <w:t>FWE</w:t>
      </w:r>
      <w:r w:rsidRPr="009F277B">
        <w:rPr>
          <w:rFonts w:cs="Calibri"/>
          <w:sz w:val="24"/>
          <w:szCs w:val="24"/>
        </w:rPr>
        <w:t xml:space="preserve"> at the site and ensuring completion </w:t>
      </w:r>
      <w:r w:rsidR="009F2EC5">
        <w:rPr>
          <w:rFonts w:cs="Calibri"/>
          <w:sz w:val="24"/>
          <w:szCs w:val="24"/>
        </w:rPr>
        <w:t>o</w:t>
      </w:r>
      <w:r w:rsidRPr="009F277B">
        <w:rPr>
          <w:rFonts w:cs="Calibri"/>
          <w:sz w:val="24"/>
          <w:szCs w:val="24"/>
        </w:rPr>
        <w:t xml:space="preserve">f these forms upon completion of the </w:t>
      </w:r>
      <w:r w:rsidR="009F2EC5">
        <w:rPr>
          <w:rFonts w:cs="Calibri"/>
          <w:sz w:val="24"/>
          <w:szCs w:val="24"/>
        </w:rPr>
        <w:t>rotation</w:t>
      </w:r>
      <w:r w:rsidRPr="009F277B">
        <w:rPr>
          <w:rFonts w:cs="Calibri"/>
          <w:sz w:val="24"/>
          <w:szCs w:val="24"/>
        </w:rPr>
        <w:t xml:space="preserve">. </w:t>
      </w:r>
      <w:r w:rsidR="00834857" w:rsidRPr="009F277B">
        <w:rPr>
          <w:rFonts w:cs="Calibri"/>
          <w:sz w:val="24"/>
          <w:szCs w:val="24"/>
        </w:rPr>
        <w:t>These courses are graded Pass/Not Pass.</w:t>
      </w:r>
    </w:p>
    <w:p w14:paraId="277ED0F2" w14:textId="5D6DABD7" w:rsidR="00DC6FF5" w:rsidRPr="009F277B" w:rsidRDefault="00DC6FF5" w:rsidP="0088451A">
      <w:pPr>
        <w:numPr>
          <w:ilvl w:val="0"/>
          <w:numId w:val="14"/>
        </w:numPr>
        <w:rPr>
          <w:rFonts w:cs="Calibri"/>
          <w:b/>
          <w:bCs/>
          <w:sz w:val="24"/>
          <w:szCs w:val="24"/>
        </w:rPr>
      </w:pPr>
      <w:r w:rsidRPr="009F277B">
        <w:rPr>
          <w:rFonts w:cs="Calibri"/>
          <w:b/>
          <w:bCs/>
          <w:sz w:val="24"/>
          <w:szCs w:val="24"/>
        </w:rPr>
        <w:t>Personal Data Form:</w:t>
      </w:r>
      <w:r w:rsidRPr="009F277B">
        <w:rPr>
          <w:rFonts w:cs="Calibri"/>
          <w:bCs/>
          <w:sz w:val="24"/>
          <w:szCs w:val="24"/>
        </w:rPr>
        <w:t xml:space="preserve"> This form is completed prior to initiation of the </w:t>
      </w:r>
      <w:r w:rsidR="00545F48" w:rsidRPr="009F277B">
        <w:rPr>
          <w:rFonts w:cs="Calibri"/>
          <w:bCs/>
          <w:sz w:val="24"/>
          <w:szCs w:val="24"/>
        </w:rPr>
        <w:t>FW</w:t>
      </w:r>
      <w:r w:rsidRPr="009F277B">
        <w:rPr>
          <w:rFonts w:cs="Calibri"/>
          <w:bCs/>
          <w:sz w:val="24"/>
          <w:szCs w:val="24"/>
        </w:rPr>
        <w:t xml:space="preserve"> experience as a mode of introduction of the student to the </w:t>
      </w:r>
      <w:r w:rsidR="00545F48" w:rsidRPr="009F277B">
        <w:rPr>
          <w:rFonts w:cs="Calibri"/>
          <w:bCs/>
          <w:sz w:val="24"/>
          <w:szCs w:val="24"/>
        </w:rPr>
        <w:t>FWE</w:t>
      </w:r>
      <w:r w:rsidRPr="009F277B">
        <w:rPr>
          <w:rFonts w:cs="Calibri"/>
          <w:bCs/>
          <w:sz w:val="24"/>
          <w:szCs w:val="24"/>
        </w:rPr>
        <w:t xml:space="preserve">. The form is completed </w:t>
      </w:r>
      <w:r w:rsidR="009F2EC5">
        <w:rPr>
          <w:rFonts w:cs="Calibri"/>
          <w:bCs/>
          <w:sz w:val="24"/>
          <w:szCs w:val="24"/>
        </w:rPr>
        <w:t>4</w:t>
      </w:r>
      <w:r w:rsidRPr="009F277B">
        <w:rPr>
          <w:rFonts w:cs="Calibri"/>
          <w:bCs/>
          <w:sz w:val="24"/>
          <w:szCs w:val="24"/>
        </w:rPr>
        <w:t xml:space="preserve"> weeks prior to the start of the </w:t>
      </w:r>
      <w:r w:rsidR="00545F48" w:rsidRPr="009F277B">
        <w:rPr>
          <w:rFonts w:cs="Calibri"/>
          <w:bCs/>
          <w:sz w:val="24"/>
          <w:szCs w:val="24"/>
        </w:rPr>
        <w:t>FW</w:t>
      </w:r>
      <w:r w:rsidRPr="009F277B">
        <w:rPr>
          <w:rFonts w:cs="Calibri"/>
          <w:bCs/>
          <w:sz w:val="24"/>
          <w:szCs w:val="24"/>
        </w:rPr>
        <w:t xml:space="preserve"> experience and is sent electronically to the </w:t>
      </w:r>
      <w:r w:rsidR="00545F48" w:rsidRPr="009F277B">
        <w:rPr>
          <w:rFonts w:cs="Calibri"/>
          <w:bCs/>
          <w:sz w:val="24"/>
          <w:szCs w:val="24"/>
        </w:rPr>
        <w:t>FWE</w:t>
      </w:r>
      <w:r w:rsidRPr="009F277B">
        <w:rPr>
          <w:rFonts w:cs="Calibri"/>
          <w:bCs/>
          <w:sz w:val="24"/>
          <w:szCs w:val="24"/>
        </w:rPr>
        <w:t xml:space="preserve">. </w:t>
      </w:r>
      <w:r w:rsidRPr="009F277B">
        <w:rPr>
          <w:rFonts w:cs="Calibri"/>
          <w:b/>
          <w:bCs/>
          <w:sz w:val="24"/>
          <w:szCs w:val="24"/>
        </w:rPr>
        <w:t xml:space="preserve">(See </w:t>
      </w:r>
      <w:r w:rsidR="006671E4" w:rsidRPr="009F277B">
        <w:rPr>
          <w:rFonts w:cs="Calibri"/>
          <w:b/>
          <w:bCs/>
          <w:sz w:val="24"/>
          <w:szCs w:val="24"/>
        </w:rPr>
        <w:t>l</w:t>
      </w:r>
      <w:r w:rsidR="004651CE" w:rsidRPr="009F277B">
        <w:rPr>
          <w:rFonts w:cs="Calibri"/>
          <w:b/>
          <w:bCs/>
          <w:sz w:val="24"/>
          <w:szCs w:val="24"/>
        </w:rPr>
        <w:t>evel I Forms Section</w:t>
      </w:r>
      <w:r w:rsidRPr="009F277B">
        <w:rPr>
          <w:rFonts w:cs="Calibri"/>
          <w:b/>
          <w:bCs/>
          <w:sz w:val="24"/>
          <w:szCs w:val="24"/>
        </w:rPr>
        <w:t>)</w:t>
      </w:r>
      <w:r w:rsidRPr="009F277B">
        <w:rPr>
          <w:rFonts w:cs="Calibri"/>
          <w:bCs/>
          <w:sz w:val="24"/>
          <w:szCs w:val="24"/>
        </w:rPr>
        <w:t xml:space="preserve"> </w:t>
      </w:r>
    </w:p>
    <w:p w14:paraId="4722A4B0" w14:textId="22FE9353" w:rsidR="00EC7FFA" w:rsidRPr="009F277B" w:rsidRDefault="00EC7FFA" w:rsidP="589A68BA">
      <w:pPr>
        <w:numPr>
          <w:ilvl w:val="0"/>
          <w:numId w:val="14"/>
        </w:numPr>
        <w:rPr>
          <w:rFonts w:cs="Calibri"/>
          <w:b/>
          <w:bCs/>
          <w:sz w:val="24"/>
          <w:szCs w:val="24"/>
        </w:rPr>
      </w:pPr>
      <w:r w:rsidRPr="57FD98A1">
        <w:rPr>
          <w:rFonts w:cs="Calibri"/>
          <w:b/>
          <w:bCs/>
          <w:sz w:val="24"/>
          <w:szCs w:val="24"/>
        </w:rPr>
        <w:t xml:space="preserve">Level </w:t>
      </w:r>
      <w:r w:rsidR="00962096" w:rsidRPr="57FD98A1">
        <w:rPr>
          <w:rFonts w:cs="Calibri"/>
          <w:b/>
          <w:bCs/>
          <w:sz w:val="24"/>
          <w:szCs w:val="24"/>
        </w:rPr>
        <w:t>I</w:t>
      </w:r>
      <w:r w:rsidRPr="57FD98A1">
        <w:rPr>
          <w:rFonts w:cs="Calibri"/>
          <w:b/>
          <w:bCs/>
          <w:sz w:val="24"/>
          <w:szCs w:val="24"/>
        </w:rPr>
        <w:t xml:space="preserve"> FW Performance Plan:</w:t>
      </w:r>
      <w:r w:rsidRPr="57FD98A1">
        <w:rPr>
          <w:rFonts w:cs="Calibri"/>
          <w:sz w:val="24"/>
          <w:szCs w:val="24"/>
        </w:rPr>
        <w:t xml:space="preserve"> The student completes this form prior to starting the </w:t>
      </w:r>
      <w:r w:rsidR="00545F48" w:rsidRPr="57FD98A1">
        <w:rPr>
          <w:rFonts w:cs="Calibri"/>
          <w:sz w:val="24"/>
          <w:szCs w:val="24"/>
        </w:rPr>
        <w:t>FW</w:t>
      </w:r>
      <w:r w:rsidRPr="57FD98A1">
        <w:rPr>
          <w:rFonts w:cs="Calibri"/>
          <w:sz w:val="24"/>
          <w:szCs w:val="24"/>
        </w:rPr>
        <w:t xml:space="preserve"> </w:t>
      </w:r>
      <w:r w:rsidR="00C07261" w:rsidRPr="57FD98A1">
        <w:rPr>
          <w:rFonts w:cs="Calibri"/>
          <w:sz w:val="24"/>
          <w:szCs w:val="24"/>
        </w:rPr>
        <w:t>experience and</w:t>
      </w:r>
      <w:r w:rsidRPr="57FD98A1">
        <w:rPr>
          <w:rFonts w:cs="Calibri"/>
          <w:sz w:val="24"/>
          <w:szCs w:val="24"/>
        </w:rPr>
        <w:t xml:space="preserve"> lists at least three goals/ideas for professional growth during the </w:t>
      </w:r>
      <w:r w:rsidR="00545F48" w:rsidRPr="57FD98A1">
        <w:rPr>
          <w:rFonts w:cs="Calibri"/>
          <w:sz w:val="24"/>
          <w:szCs w:val="24"/>
        </w:rPr>
        <w:t>FW</w:t>
      </w:r>
      <w:r w:rsidRPr="57FD98A1">
        <w:rPr>
          <w:rFonts w:cs="Calibri"/>
          <w:sz w:val="24"/>
          <w:szCs w:val="24"/>
        </w:rPr>
        <w:t xml:space="preserve"> experience. Upon arrival at the</w:t>
      </w:r>
      <w:r w:rsidR="004832DB" w:rsidRPr="57FD98A1">
        <w:rPr>
          <w:rFonts w:cs="Calibri"/>
          <w:sz w:val="24"/>
          <w:szCs w:val="24"/>
        </w:rPr>
        <w:t xml:space="preserve"> </w:t>
      </w:r>
      <w:r w:rsidR="00545F48" w:rsidRPr="57FD98A1">
        <w:rPr>
          <w:rFonts w:cs="Calibri"/>
          <w:sz w:val="24"/>
          <w:szCs w:val="24"/>
        </w:rPr>
        <w:t>FW</w:t>
      </w:r>
      <w:r w:rsidRPr="57FD98A1">
        <w:rPr>
          <w:rFonts w:cs="Calibri"/>
          <w:sz w:val="24"/>
          <w:szCs w:val="24"/>
        </w:rPr>
        <w:t xml:space="preserve"> site, the student shares this form with the </w:t>
      </w:r>
      <w:r w:rsidR="00545F48" w:rsidRPr="57FD98A1">
        <w:rPr>
          <w:rFonts w:cs="Calibri"/>
          <w:sz w:val="24"/>
          <w:szCs w:val="24"/>
        </w:rPr>
        <w:t>FWE</w:t>
      </w:r>
      <w:r w:rsidRPr="57FD98A1">
        <w:rPr>
          <w:rFonts w:cs="Calibri"/>
          <w:sz w:val="24"/>
          <w:szCs w:val="24"/>
        </w:rPr>
        <w:t xml:space="preserve">, who then documents site-specific planned opportunities to support student growth during the </w:t>
      </w:r>
      <w:r w:rsidR="00545F48" w:rsidRPr="57FD98A1">
        <w:rPr>
          <w:rFonts w:cs="Calibri"/>
          <w:sz w:val="24"/>
          <w:szCs w:val="24"/>
        </w:rPr>
        <w:t>FW</w:t>
      </w:r>
      <w:r w:rsidRPr="57FD98A1">
        <w:rPr>
          <w:rFonts w:cs="Calibri"/>
          <w:sz w:val="24"/>
          <w:szCs w:val="24"/>
        </w:rPr>
        <w:t xml:space="preserve"> experience. Upon completion of the experience, the student and FWE reflect on the professional growth that occurred during participation in the experience. Both parties sign the </w:t>
      </w:r>
      <w:r w:rsidR="42BBD9B0" w:rsidRPr="57FD98A1">
        <w:rPr>
          <w:rFonts w:cs="Calibri"/>
          <w:sz w:val="24"/>
          <w:szCs w:val="24"/>
        </w:rPr>
        <w:t>form,</w:t>
      </w:r>
      <w:r w:rsidRPr="57FD98A1">
        <w:rPr>
          <w:rFonts w:cs="Calibri"/>
          <w:sz w:val="24"/>
          <w:szCs w:val="24"/>
        </w:rPr>
        <w:t xml:space="preserve"> and the student </w:t>
      </w:r>
      <w:r w:rsidR="07CFE7F1" w:rsidRPr="57FD98A1">
        <w:rPr>
          <w:rFonts w:cs="Calibri"/>
          <w:sz w:val="24"/>
          <w:szCs w:val="24"/>
        </w:rPr>
        <w:t xml:space="preserve">submits </w:t>
      </w:r>
      <w:r w:rsidRPr="57FD98A1">
        <w:rPr>
          <w:rFonts w:cs="Calibri"/>
          <w:sz w:val="24"/>
          <w:szCs w:val="24"/>
        </w:rPr>
        <w:t>the completed evaluation form to the AF</w:t>
      </w:r>
      <w:r w:rsidR="003F1983" w:rsidRPr="57FD98A1">
        <w:rPr>
          <w:rFonts w:cs="Calibri"/>
          <w:sz w:val="24"/>
          <w:szCs w:val="24"/>
        </w:rPr>
        <w:t xml:space="preserve">WC upon returning to campus as </w:t>
      </w:r>
      <w:r w:rsidRPr="57FD98A1">
        <w:rPr>
          <w:rFonts w:cs="Calibri"/>
          <w:sz w:val="24"/>
          <w:szCs w:val="24"/>
        </w:rPr>
        <w:t>criteri</w:t>
      </w:r>
      <w:r w:rsidR="003F1983" w:rsidRPr="57FD98A1">
        <w:rPr>
          <w:rFonts w:cs="Calibri"/>
          <w:sz w:val="24"/>
          <w:szCs w:val="24"/>
        </w:rPr>
        <w:t>on</w:t>
      </w:r>
      <w:r w:rsidRPr="57FD98A1">
        <w:rPr>
          <w:rFonts w:cs="Calibri"/>
          <w:sz w:val="24"/>
          <w:szCs w:val="24"/>
        </w:rPr>
        <w:t xml:space="preserve"> to pass the course. </w:t>
      </w:r>
      <w:r w:rsidRPr="57FD98A1">
        <w:rPr>
          <w:rFonts w:cs="Calibri"/>
          <w:b/>
          <w:bCs/>
          <w:sz w:val="24"/>
          <w:szCs w:val="24"/>
        </w:rPr>
        <w:t xml:space="preserve">(See </w:t>
      </w:r>
      <w:r w:rsidR="006671E4" w:rsidRPr="57FD98A1">
        <w:rPr>
          <w:rFonts w:cs="Calibri"/>
          <w:b/>
          <w:bCs/>
          <w:sz w:val="24"/>
          <w:szCs w:val="24"/>
        </w:rPr>
        <w:t>l</w:t>
      </w:r>
      <w:r w:rsidRPr="57FD98A1">
        <w:rPr>
          <w:rFonts w:cs="Calibri"/>
          <w:b/>
          <w:bCs/>
          <w:sz w:val="24"/>
          <w:szCs w:val="24"/>
        </w:rPr>
        <w:t xml:space="preserve">evel I Forms Section)  </w:t>
      </w:r>
    </w:p>
    <w:p w14:paraId="1714C670" w14:textId="7827C6C4" w:rsidR="00DC6FF5" w:rsidRPr="009F277B" w:rsidRDefault="00D63B9D" w:rsidP="0088451A">
      <w:pPr>
        <w:numPr>
          <w:ilvl w:val="0"/>
          <w:numId w:val="14"/>
        </w:numPr>
        <w:spacing w:line="240" w:lineRule="auto"/>
        <w:rPr>
          <w:rFonts w:cs="Calibri"/>
          <w:sz w:val="24"/>
          <w:szCs w:val="24"/>
        </w:rPr>
      </w:pPr>
      <w:r w:rsidRPr="589A68BA">
        <w:rPr>
          <w:rFonts w:cs="Calibri"/>
          <w:b/>
          <w:bCs/>
          <w:sz w:val="24"/>
          <w:szCs w:val="24"/>
        </w:rPr>
        <w:t xml:space="preserve">AOTA Level 1 Fieldwork Competency Evaluation for OT </w:t>
      </w:r>
      <w:r w:rsidR="00486C5D" w:rsidRPr="589A68BA">
        <w:rPr>
          <w:rFonts w:cs="Calibri"/>
          <w:b/>
          <w:bCs/>
          <w:sz w:val="24"/>
          <w:szCs w:val="24"/>
        </w:rPr>
        <w:t>S</w:t>
      </w:r>
      <w:r w:rsidRPr="589A68BA">
        <w:rPr>
          <w:rFonts w:cs="Calibri"/>
          <w:b/>
          <w:bCs/>
          <w:sz w:val="24"/>
          <w:szCs w:val="24"/>
        </w:rPr>
        <w:t>tudents</w:t>
      </w:r>
      <w:r w:rsidR="00DC6FF5" w:rsidRPr="589A68BA">
        <w:rPr>
          <w:rFonts w:cs="Calibri"/>
          <w:b/>
          <w:bCs/>
          <w:sz w:val="24"/>
          <w:szCs w:val="24"/>
        </w:rPr>
        <w:t xml:space="preserve">: </w:t>
      </w:r>
      <w:r w:rsidR="00486C5D" w:rsidRPr="589A68BA">
        <w:rPr>
          <w:rFonts w:cs="Calibri"/>
          <w:sz w:val="24"/>
          <w:szCs w:val="24"/>
        </w:rPr>
        <w:t>This document is completed by the educator via the eValue platform.</w:t>
      </w:r>
      <w:r w:rsidR="00486C5D" w:rsidRPr="589A68BA">
        <w:rPr>
          <w:rFonts w:cs="Calibri"/>
          <w:b/>
          <w:bCs/>
          <w:sz w:val="24"/>
          <w:szCs w:val="24"/>
        </w:rPr>
        <w:t xml:space="preserve"> </w:t>
      </w:r>
      <w:r w:rsidR="00DC6FF5" w:rsidRPr="589A68BA">
        <w:rPr>
          <w:rFonts w:cs="Calibri"/>
          <w:sz w:val="24"/>
          <w:szCs w:val="24"/>
        </w:rPr>
        <w:t>Student and FW</w:t>
      </w:r>
      <w:r w:rsidR="003C0FB5" w:rsidRPr="589A68BA">
        <w:rPr>
          <w:rFonts w:cs="Calibri"/>
          <w:sz w:val="24"/>
          <w:szCs w:val="24"/>
        </w:rPr>
        <w:t>E</w:t>
      </w:r>
      <w:r w:rsidR="00DC6FF5" w:rsidRPr="589A68BA">
        <w:rPr>
          <w:rFonts w:cs="Calibri"/>
          <w:sz w:val="24"/>
          <w:szCs w:val="24"/>
        </w:rPr>
        <w:t xml:space="preserve"> discuss the student’s performance and rating upon completion of the experience and both parties should sign the form. </w:t>
      </w:r>
      <w:r w:rsidR="00486C5D" w:rsidRPr="589A68BA">
        <w:rPr>
          <w:rFonts w:cs="Calibri"/>
          <w:sz w:val="24"/>
          <w:szCs w:val="24"/>
        </w:rPr>
        <w:t xml:space="preserve">The </w:t>
      </w:r>
      <w:r w:rsidR="00DC6FF5" w:rsidRPr="589A68BA">
        <w:rPr>
          <w:rFonts w:cs="Calibri"/>
          <w:sz w:val="24"/>
          <w:szCs w:val="24"/>
        </w:rPr>
        <w:t xml:space="preserve">completed evaluation form </w:t>
      </w:r>
      <w:r w:rsidR="00486C5D" w:rsidRPr="589A68BA">
        <w:rPr>
          <w:rFonts w:cs="Calibri"/>
          <w:sz w:val="24"/>
          <w:szCs w:val="24"/>
        </w:rPr>
        <w:t xml:space="preserve">is </w:t>
      </w:r>
      <w:r w:rsidR="00486C5D" w:rsidRPr="589A68BA">
        <w:rPr>
          <w:rFonts w:cs="Calibri"/>
          <w:sz w:val="24"/>
          <w:szCs w:val="24"/>
        </w:rPr>
        <w:lastRenderedPageBreak/>
        <w:t xml:space="preserve">submitted via the eValue platform and the </w:t>
      </w:r>
      <w:r w:rsidR="00DC6FF5" w:rsidRPr="589A68BA">
        <w:rPr>
          <w:rFonts w:cs="Calibri"/>
          <w:sz w:val="24"/>
          <w:szCs w:val="24"/>
        </w:rPr>
        <w:t>AFW</w:t>
      </w:r>
      <w:r w:rsidR="00486C5D" w:rsidRPr="589A68BA">
        <w:rPr>
          <w:rFonts w:cs="Calibri"/>
          <w:sz w:val="24"/>
          <w:szCs w:val="24"/>
        </w:rPr>
        <w:t>C reviews it</w:t>
      </w:r>
      <w:r w:rsidR="00DC6FF5" w:rsidRPr="589A68BA">
        <w:rPr>
          <w:rFonts w:cs="Calibri"/>
          <w:sz w:val="24"/>
          <w:szCs w:val="24"/>
        </w:rPr>
        <w:t xml:space="preserve"> as a criteri</w:t>
      </w:r>
      <w:r w:rsidR="00796EDD" w:rsidRPr="589A68BA">
        <w:rPr>
          <w:rFonts w:cs="Calibri"/>
          <w:sz w:val="24"/>
          <w:szCs w:val="24"/>
        </w:rPr>
        <w:t>on</w:t>
      </w:r>
      <w:r w:rsidR="00DC6FF5" w:rsidRPr="589A68BA">
        <w:rPr>
          <w:rFonts w:cs="Calibri"/>
          <w:sz w:val="24"/>
          <w:szCs w:val="24"/>
        </w:rPr>
        <w:t xml:space="preserve"> to pass the course. </w:t>
      </w:r>
      <w:r w:rsidR="00DC6FF5" w:rsidRPr="589A68BA">
        <w:rPr>
          <w:rFonts w:cs="Calibri"/>
          <w:b/>
          <w:bCs/>
          <w:sz w:val="24"/>
          <w:szCs w:val="24"/>
        </w:rPr>
        <w:t xml:space="preserve">(See </w:t>
      </w:r>
      <w:r w:rsidR="006671E4" w:rsidRPr="589A68BA">
        <w:rPr>
          <w:rFonts w:cs="Calibri"/>
          <w:b/>
          <w:bCs/>
          <w:sz w:val="24"/>
          <w:szCs w:val="24"/>
        </w:rPr>
        <w:t>l</w:t>
      </w:r>
      <w:r w:rsidR="004651CE" w:rsidRPr="589A68BA">
        <w:rPr>
          <w:rFonts w:cs="Calibri"/>
          <w:b/>
          <w:bCs/>
          <w:sz w:val="24"/>
          <w:szCs w:val="24"/>
        </w:rPr>
        <w:t>evel I Forms Section</w:t>
      </w:r>
      <w:r w:rsidR="00DC6FF5" w:rsidRPr="589A68BA">
        <w:rPr>
          <w:rFonts w:cs="Calibri"/>
          <w:b/>
          <w:bCs/>
          <w:sz w:val="24"/>
          <w:szCs w:val="24"/>
        </w:rPr>
        <w:t xml:space="preserve">) </w:t>
      </w:r>
    </w:p>
    <w:p w14:paraId="130D69A4" w14:textId="3D362836" w:rsidR="00DC6FF5" w:rsidRPr="009F277B" w:rsidRDefault="00DC6FF5" w:rsidP="0088451A">
      <w:pPr>
        <w:numPr>
          <w:ilvl w:val="0"/>
          <w:numId w:val="14"/>
        </w:numPr>
        <w:spacing w:line="240" w:lineRule="auto"/>
        <w:rPr>
          <w:rFonts w:cs="Calibri"/>
          <w:sz w:val="24"/>
          <w:szCs w:val="24"/>
        </w:rPr>
      </w:pPr>
      <w:r w:rsidRPr="009F277B">
        <w:rPr>
          <w:rFonts w:cs="Calibri"/>
          <w:b/>
          <w:sz w:val="24"/>
          <w:szCs w:val="24"/>
        </w:rPr>
        <w:t xml:space="preserve">Student Feedback to Fieldwork Supervisor Form: </w:t>
      </w:r>
      <w:r w:rsidRPr="009F277B">
        <w:rPr>
          <w:rFonts w:cs="Calibri"/>
          <w:sz w:val="24"/>
          <w:szCs w:val="24"/>
        </w:rPr>
        <w:t xml:space="preserve">Students complete the form </w:t>
      </w:r>
      <w:r w:rsidR="00486C5D" w:rsidRPr="009F277B">
        <w:rPr>
          <w:rFonts w:cs="Calibri"/>
          <w:sz w:val="24"/>
          <w:szCs w:val="24"/>
        </w:rPr>
        <w:t xml:space="preserve">via the eValue platform </w:t>
      </w:r>
      <w:r w:rsidRPr="009F277B">
        <w:rPr>
          <w:rFonts w:cs="Calibri"/>
          <w:sz w:val="24"/>
          <w:szCs w:val="24"/>
        </w:rPr>
        <w:t xml:space="preserve">prior to completion of the experience and discuss it with their FWE at the final meeting. </w:t>
      </w:r>
      <w:r w:rsidR="00486C5D" w:rsidRPr="009F277B">
        <w:rPr>
          <w:rFonts w:cs="Calibri"/>
          <w:sz w:val="24"/>
          <w:szCs w:val="24"/>
        </w:rPr>
        <w:t>Completion of this form i</w:t>
      </w:r>
      <w:r w:rsidRPr="009F277B">
        <w:rPr>
          <w:rFonts w:cs="Calibri"/>
          <w:sz w:val="24"/>
          <w:szCs w:val="24"/>
        </w:rPr>
        <w:t>s a criteri</w:t>
      </w:r>
      <w:r w:rsidR="00796EDD" w:rsidRPr="009F277B">
        <w:rPr>
          <w:rFonts w:cs="Calibri"/>
          <w:sz w:val="24"/>
          <w:szCs w:val="24"/>
        </w:rPr>
        <w:t>on</w:t>
      </w:r>
      <w:r w:rsidRPr="009F277B">
        <w:rPr>
          <w:rFonts w:cs="Calibri"/>
          <w:sz w:val="24"/>
          <w:szCs w:val="24"/>
        </w:rPr>
        <w:t xml:space="preserve"> to pass the course. </w:t>
      </w:r>
      <w:r w:rsidRPr="009F277B">
        <w:rPr>
          <w:rFonts w:cs="Calibri"/>
          <w:b/>
          <w:sz w:val="24"/>
          <w:szCs w:val="24"/>
        </w:rPr>
        <w:t xml:space="preserve">(See </w:t>
      </w:r>
      <w:r w:rsidR="006671E4" w:rsidRPr="009F277B">
        <w:rPr>
          <w:rFonts w:cs="Calibri"/>
          <w:b/>
          <w:sz w:val="24"/>
          <w:szCs w:val="24"/>
        </w:rPr>
        <w:t>l</w:t>
      </w:r>
      <w:r w:rsidR="004651CE" w:rsidRPr="009F277B">
        <w:rPr>
          <w:rFonts w:cs="Calibri"/>
          <w:b/>
          <w:sz w:val="24"/>
          <w:szCs w:val="24"/>
        </w:rPr>
        <w:t>evel I Forms Section</w:t>
      </w:r>
      <w:r w:rsidRPr="009F277B">
        <w:rPr>
          <w:rFonts w:cs="Calibri"/>
          <w:b/>
          <w:sz w:val="24"/>
          <w:szCs w:val="24"/>
        </w:rPr>
        <w:t>)</w:t>
      </w:r>
    </w:p>
    <w:p w14:paraId="632ACF89" w14:textId="3031C47F" w:rsidR="00DC6FF5" w:rsidRPr="009F277B" w:rsidRDefault="00DC6FF5" w:rsidP="589A68BA">
      <w:pPr>
        <w:numPr>
          <w:ilvl w:val="0"/>
          <w:numId w:val="14"/>
        </w:numPr>
        <w:spacing w:line="240" w:lineRule="auto"/>
        <w:rPr>
          <w:rFonts w:cs="Calibri"/>
          <w:sz w:val="24"/>
          <w:szCs w:val="24"/>
        </w:rPr>
      </w:pPr>
      <w:r w:rsidRPr="589A68BA">
        <w:rPr>
          <w:rFonts w:cs="Calibri"/>
          <w:b/>
          <w:bCs/>
          <w:sz w:val="24"/>
          <w:szCs w:val="24"/>
        </w:rPr>
        <w:t>Attendance Log:</w:t>
      </w:r>
      <w:r w:rsidRPr="589A68BA">
        <w:rPr>
          <w:rFonts w:cs="Calibri"/>
          <w:sz w:val="24"/>
          <w:szCs w:val="24"/>
        </w:rPr>
        <w:t xml:space="preserve"> Students </w:t>
      </w:r>
      <w:r w:rsidR="065FEB61" w:rsidRPr="589A68BA">
        <w:rPr>
          <w:rFonts w:cs="Calibri"/>
          <w:sz w:val="24"/>
          <w:szCs w:val="24"/>
        </w:rPr>
        <w:t xml:space="preserve">log all hours </w:t>
      </w:r>
      <w:r w:rsidR="00486C5D" w:rsidRPr="589A68BA">
        <w:rPr>
          <w:rFonts w:cs="Calibri"/>
          <w:sz w:val="24"/>
          <w:szCs w:val="24"/>
        </w:rPr>
        <w:t xml:space="preserve">they attend their fieldwork site and submit via the eValue system. The educator then verifies the student’s hours through the eValue platform. </w:t>
      </w:r>
    </w:p>
    <w:p w14:paraId="3627049E" w14:textId="41C8388C" w:rsidR="00DC6FF5" w:rsidRPr="009F277B" w:rsidRDefault="00DC6FF5" w:rsidP="589A68BA">
      <w:pPr>
        <w:numPr>
          <w:ilvl w:val="0"/>
          <w:numId w:val="14"/>
        </w:numPr>
        <w:spacing w:line="240" w:lineRule="auto"/>
        <w:rPr>
          <w:sz w:val="24"/>
          <w:szCs w:val="24"/>
        </w:rPr>
      </w:pPr>
      <w:r w:rsidRPr="589A68BA">
        <w:rPr>
          <w:rFonts w:cs="Calibri"/>
          <w:sz w:val="24"/>
          <w:szCs w:val="24"/>
        </w:rPr>
        <w:t xml:space="preserve">Students </w:t>
      </w:r>
      <w:r w:rsidR="6CBA9425" w:rsidRPr="589A68BA">
        <w:rPr>
          <w:rFonts w:cs="Calibri"/>
          <w:sz w:val="24"/>
          <w:szCs w:val="24"/>
        </w:rPr>
        <w:t>can</w:t>
      </w:r>
      <w:r w:rsidR="7A9B22DC" w:rsidRPr="589A68BA">
        <w:rPr>
          <w:rFonts w:cs="Calibri"/>
          <w:sz w:val="24"/>
          <w:szCs w:val="24"/>
        </w:rPr>
        <w:t xml:space="preserve"> review their </w:t>
      </w:r>
      <w:r w:rsidRPr="589A68BA">
        <w:rPr>
          <w:rFonts w:cs="Calibri"/>
          <w:sz w:val="24"/>
          <w:szCs w:val="24"/>
        </w:rPr>
        <w:t>evaluation</w:t>
      </w:r>
      <w:r w:rsidR="1397B69D" w:rsidRPr="589A68BA">
        <w:rPr>
          <w:rFonts w:cs="Calibri"/>
          <w:sz w:val="24"/>
          <w:szCs w:val="24"/>
        </w:rPr>
        <w:t>s within the eValue platform. Le</w:t>
      </w:r>
      <w:r w:rsidRPr="589A68BA">
        <w:rPr>
          <w:rFonts w:cs="Calibri"/>
          <w:sz w:val="24"/>
          <w:szCs w:val="24"/>
        </w:rPr>
        <w:t xml:space="preserve">vel I FW evaluations are reviewed by the course instructor and the AFWC. Any concerns are communicated </w:t>
      </w:r>
      <w:r w:rsidR="004651CE" w:rsidRPr="589A68BA">
        <w:rPr>
          <w:rFonts w:cs="Calibri"/>
          <w:sz w:val="24"/>
          <w:szCs w:val="24"/>
        </w:rPr>
        <w:t xml:space="preserve">in writing </w:t>
      </w:r>
      <w:r w:rsidRPr="589A68BA">
        <w:rPr>
          <w:rFonts w:cs="Calibri"/>
          <w:sz w:val="24"/>
          <w:szCs w:val="24"/>
        </w:rPr>
        <w:t xml:space="preserve">to the student’s advisor </w:t>
      </w:r>
      <w:r w:rsidR="004651CE" w:rsidRPr="589A68BA">
        <w:rPr>
          <w:rFonts w:cs="Calibri"/>
          <w:sz w:val="24"/>
          <w:szCs w:val="24"/>
        </w:rPr>
        <w:t>a</w:t>
      </w:r>
      <w:r w:rsidRPr="589A68BA">
        <w:rPr>
          <w:rFonts w:cs="Calibri"/>
          <w:sz w:val="24"/>
          <w:szCs w:val="24"/>
        </w:rPr>
        <w:t xml:space="preserve">nd are kept in </w:t>
      </w:r>
      <w:r w:rsidR="00796EDD" w:rsidRPr="589A68BA">
        <w:rPr>
          <w:rFonts w:cs="Calibri"/>
          <w:sz w:val="24"/>
          <w:szCs w:val="24"/>
        </w:rPr>
        <w:t xml:space="preserve">a secure </w:t>
      </w:r>
      <w:r w:rsidRPr="589A68BA">
        <w:rPr>
          <w:rFonts w:cs="Calibri"/>
          <w:sz w:val="24"/>
          <w:szCs w:val="24"/>
        </w:rPr>
        <w:t>student file.</w:t>
      </w:r>
    </w:p>
    <w:p w14:paraId="11E8ED01" w14:textId="401E70A8" w:rsidR="00D965BB" w:rsidRDefault="00D57A47" w:rsidP="00D57A47">
      <w:pPr>
        <w:pStyle w:val="Heading2"/>
      </w:pPr>
      <w:bookmarkStart w:id="48" w:name="_Toc69296397"/>
      <w:bookmarkStart w:id="49" w:name="_Toc137535949"/>
      <w:r>
        <w:t>Level I Fieldwork Objectives</w:t>
      </w:r>
      <w:bookmarkEnd w:id="48"/>
      <w:bookmarkEnd w:id="49"/>
    </w:p>
    <w:p w14:paraId="2FD8FD68" w14:textId="6E5038FF" w:rsidR="00B120CD" w:rsidRPr="00882ED5" w:rsidRDefault="00B120CD" w:rsidP="00B120CD">
      <w:pPr>
        <w:spacing w:line="240" w:lineRule="auto"/>
        <w:rPr>
          <w:rFonts w:cs="Calibri"/>
          <w:sz w:val="24"/>
          <w:szCs w:val="24"/>
        </w:rPr>
      </w:pPr>
      <w:r w:rsidRPr="57FD98A1">
        <w:rPr>
          <w:rFonts w:cs="Calibri"/>
          <w:sz w:val="24"/>
          <w:szCs w:val="24"/>
        </w:rPr>
        <w:t xml:space="preserve">The AFWC, Clinical Education Coordinators and/or </w:t>
      </w:r>
      <w:r w:rsidR="00545F48" w:rsidRPr="57FD98A1">
        <w:rPr>
          <w:rFonts w:cs="Calibri"/>
          <w:sz w:val="24"/>
          <w:szCs w:val="24"/>
        </w:rPr>
        <w:t>FWE</w:t>
      </w:r>
      <w:r w:rsidRPr="57FD98A1">
        <w:rPr>
          <w:rFonts w:cs="Calibri"/>
          <w:sz w:val="24"/>
          <w:szCs w:val="24"/>
        </w:rPr>
        <w:t xml:space="preserve"> collaborate on an ongoing basis through the development of site-specific learning objectives prior to student placement at the </w:t>
      </w:r>
      <w:r w:rsidR="00545F48" w:rsidRPr="57FD98A1">
        <w:rPr>
          <w:rFonts w:cs="Calibri"/>
          <w:sz w:val="24"/>
          <w:szCs w:val="24"/>
        </w:rPr>
        <w:t>FW</w:t>
      </w:r>
      <w:r w:rsidRPr="57FD98A1">
        <w:rPr>
          <w:rFonts w:cs="Calibri"/>
          <w:sz w:val="24"/>
          <w:szCs w:val="24"/>
        </w:rPr>
        <w:t xml:space="preserve"> site. The AFWC meets with the </w:t>
      </w:r>
      <w:r w:rsidR="00545F48" w:rsidRPr="57FD98A1">
        <w:rPr>
          <w:rFonts w:cs="Calibri"/>
          <w:sz w:val="24"/>
          <w:szCs w:val="24"/>
        </w:rPr>
        <w:t>FWE</w:t>
      </w:r>
      <w:r w:rsidRPr="57FD98A1">
        <w:rPr>
          <w:rFonts w:cs="Calibri"/>
          <w:sz w:val="24"/>
          <w:szCs w:val="24"/>
        </w:rPr>
        <w:t xml:space="preserve"> to develop or review site-specific learning objectives and goals prior to the student beginning</w:t>
      </w:r>
      <w:r w:rsidR="00545F48" w:rsidRPr="57FD98A1">
        <w:rPr>
          <w:rFonts w:cs="Calibri"/>
          <w:sz w:val="24"/>
          <w:szCs w:val="24"/>
        </w:rPr>
        <w:t xml:space="preserve"> the FW experience</w:t>
      </w:r>
      <w:r w:rsidRPr="57FD98A1">
        <w:rPr>
          <w:rFonts w:cs="Calibri"/>
          <w:sz w:val="24"/>
          <w:szCs w:val="24"/>
        </w:rPr>
        <w:t xml:space="preserve">. The AFWC, Clinical Education Coordinators and/or </w:t>
      </w:r>
      <w:r w:rsidR="00545F48" w:rsidRPr="57FD98A1">
        <w:rPr>
          <w:rFonts w:cs="Calibri"/>
          <w:sz w:val="24"/>
          <w:szCs w:val="24"/>
        </w:rPr>
        <w:t>FWE</w:t>
      </w:r>
      <w:r w:rsidRPr="57FD98A1">
        <w:rPr>
          <w:rFonts w:cs="Calibri"/>
          <w:sz w:val="24"/>
          <w:szCs w:val="24"/>
        </w:rPr>
        <w:t xml:space="preserve"> collaborate to achieve curriculum-based goals, assignments, and </w:t>
      </w:r>
      <w:r w:rsidR="00545F48" w:rsidRPr="57FD98A1">
        <w:rPr>
          <w:rFonts w:cs="Calibri"/>
          <w:sz w:val="24"/>
          <w:szCs w:val="24"/>
        </w:rPr>
        <w:t xml:space="preserve">FW </w:t>
      </w:r>
      <w:r w:rsidRPr="57FD98A1">
        <w:rPr>
          <w:rFonts w:cs="Calibri"/>
          <w:sz w:val="24"/>
          <w:szCs w:val="24"/>
        </w:rPr>
        <w:t xml:space="preserve">objectives through various methods. These methods may include but are not limited </w:t>
      </w:r>
      <w:r w:rsidR="212702B0" w:rsidRPr="57FD98A1">
        <w:rPr>
          <w:rFonts w:cs="Calibri"/>
          <w:sz w:val="24"/>
          <w:szCs w:val="24"/>
        </w:rPr>
        <w:t>to</w:t>
      </w:r>
      <w:r w:rsidRPr="57FD98A1">
        <w:rPr>
          <w:rFonts w:cs="Calibri"/>
          <w:sz w:val="24"/>
          <w:szCs w:val="24"/>
        </w:rPr>
        <w:t xml:space="preserve"> distribution of the </w:t>
      </w:r>
      <w:r w:rsidR="00545F48" w:rsidRPr="57FD98A1">
        <w:rPr>
          <w:rFonts w:cs="Calibri"/>
          <w:sz w:val="24"/>
          <w:szCs w:val="24"/>
        </w:rPr>
        <w:t>FW</w:t>
      </w:r>
      <w:r w:rsidRPr="57FD98A1">
        <w:rPr>
          <w:rFonts w:cs="Calibri"/>
          <w:sz w:val="24"/>
          <w:szCs w:val="24"/>
        </w:rPr>
        <w:t xml:space="preserve"> handbook, providing handouts, research articles, and other resources for suggested </w:t>
      </w:r>
      <w:r w:rsidR="00545F48" w:rsidRPr="57FD98A1">
        <w:rPr>
          <w:rFonts w:cs="Calibri"/>
          <w:sz w:val="24"/>
          <w:szCs w:val="24"/>
        </w:rPr>
        <w:t xml:space="preserve">FW </w:t>
      </w:r>
      <w:r w:rsidRPr="57FD98A1">
        <w:rPr>
          <w:rFonts w:cs="Calibri"/>
          <w:sz w:val="24"/>
          <w:szCs w:val="24"/>
        </w:rPr>
        <w:t>activities, and ongoing communication.</w:t>
      </w:r>
    </w:p>
    <w:p w14:paraId="327E418B" w14:textId="1B669964" w:rsidR="00B120CD" w:rsidRPr="00882ED5" w:rsidRDefault="00623A58" w:rsidP="00354BC1">
      <w:pPr>
        <w:spacing w:line="240" w:lineRule="auto"/>
        <w:rPr>
          <w:rFonts w:cs="Calibri"/>
          <w:sz w:val="24"/>
          <w:szCs w:val="24"/>
        </w:rPr>
      </w:pPr>
      <w:r w:rsidRPr="00882ED5">
        <w:rPr>
          <w:rFonts w:cs="Calibri"/>
          <w:sz w:val="24"/>
          <w:szCs w:val="24"/>
        </w:rPr>
        <w:t xml:space="preserve">The OT Program-specific </w:t>
      </w:r>
      <w:r w:rsidR="006671E4" w:rsidRPr="00882ED5">
        <w:rPr>
          <w:rFonts w:cs="Calibri"/>
          <w:sz w:val="24"/>
          <w:szCs w:val="24"/>
        </w:rPr>
        <w:t>l</w:t>
      </w:r>
      <w:r w:rsidR="00B120CD" w:rsidRPr="00882ED5">
        <w:rPr>
          <w:rFonts w:cs="Calibri"/>
          <w:sz w:val="24"/>
          <w:szCs w:val="24"/>
        </w:rPr>
        <w:t>evel I FW objectives are as follows</w:t>
      </w:r>
      <w:r w:rsidR="009F5EF2" w:rsidRPr="00882ED5">
        <w:rPr>
          <w:rFonts w:cs="Calibri"/>
          <w:sz w:val="24"/>
          <w:szCs w:val="24"/>
        </w:rPr>
        <w:t>:</w:t>
      </w:r>
      <w:r w:rsidR="00B120CD" w:rsidRPr="00882ED5">
        <w:rPr>
          <w:rFonts w:cs="Calibri"/>
          <w:sz w:val="24"/>
          <w:szCs w:val="24"/>
        </w:rPr>
        <w:t xml:space="preserve"> </w:t>
      </w:r>
    </w:p>
    <w:p w14:paraId="30A54544" w14:textId="77777777" w:rsidR="00D965BB" w:rsidRPr="00882ED5" w:rsidRDefault="00D965BB" w:rsidP="0088451A">
      <w:pPr>
        <w:numPr>
          <w:ilvl w:val="0"/>
          <w:numId w:val="13"/>
        </w:numPr>
        <w:spacing w:line="240" w:lineRule="auto"/>
        <w:rPr>
          <w:rFonts w:cs="Calibri"/>
          <w:bCs/>
          <w:sz w:val="24"/>
          <w:szCs w:val="24"/>
        </w:rPr>
      </w:pPr>
      <w:r w:rsidRPr="00882ED5">
        <w:rPr>
          <w:rFonts w:cs="Calibri"/>
          <w:bCs/>
          <w:sz w:val="24"/>
          <w:szCs w:val="24"/>
        </w:rPr>
        <w:t>Develop and demonstrate increased comfort when interacting with individuals within settings that promote wellness, prevent disease or injury, and offer medical model services.</w:t>
      </w:r>
    </w:p>
    <w:p w14:paraId="4F5F1E64" w14:textId="77777777" w:rsidR="00D965BB" w:rsidRPr="00882ED5" w:rsidRDefault="00D965BB" w:rsidP="0088451A">
      <w:pPr>
        <w:numPr>
          <w:ilvl w:val="0"/>
          <w:numId w:val="13"/>
        </w:numPr>
        <w:spacing w:line="240" w:lineRule="auto"/>
        <w:rPr>
          <w:rFonts w:cs="Calibri"/>
          <w:bCs/>
          <w:sz w:val="24"/>
          <w:szCs w:val="24"/>
        </w:rPr>
      </w:pPr>
      <w:r w:rsidRPr="00882ED5">
        <w:rPr>
          <w:rFonts w:cs="Calibri"/>
          <w:bCs/>
          <w:sz w:val="24"/>
          <w:szCs w:val="24"/>
        </w:rPr>
        <w:t>Appreciate the client’s perception of quality of life, well-being, and occupation.</w:t>
      </w:r>
    </w:p>
    <w:p w14:paraId="0F1DB042" w14:textId="77777777" w:rsidR="00D965BB" w:rsidRPr="00882ED5" w:rsidRDefault="00D965BB" w:rsidP="0088451A">
      <w:pPr>
        <w:numPr>
          <w:ilvl w:val="0"/>
          <w:numId w:val="13"/>
        </w:numPr>
        <w:spacing w:line="240" w:lineRule="auto"/>
        <w:rPr>
          <w:rFonts w:cs="Calibri"/>
          <w:bCs/>
          <w:sz w:val="24"/>
          <w:szCs w:val="24"/>
        </w:rPr>
      </w:pPr>
      <w:r w:rsidRPr="00882ED5">
        <w:rPr>
          <w:rFonts w:cs="Calibri"/>
          <w:bCs/>
          <w:sz w:val="24"/>
          <w:szCs w:val="24"/>
        </w:rPr>
        <w:t>Demonstrate concepts of empathy and respect for the values and diversity of persons with disabilities, caregivers, staff, and families.</w:t>
      </w:r>
    </w:p>
    <w:p w14:paraId="00FF83DC" w14:textId="77777777" w:rsidR="00D965BB" w:rsidRPr="00882ED5" w:rsidRDefault="00D965BB" w:rsidP="0088451A">
      <w:pPr>
        <w:numPr>
          <w:ilvl w:val="0"/>
          <w:numId w:val="13"/>
        </w:numPr>
        <w:spacing w:line="240" w:lineRule="auto"/>
        <w:rPr>
          <w:rFonts w:cs="Calibri"/>
          <w:bCs/>
          <w:sz w:val="24"/>
          <w:szCs w:val="24"/>
        </w:rPr>
      </w:pPr>
      <w:r w:rsidRPr="00882ED5">
        <w:rPr>
          <w:rFonts w:cs="Calibri"/>
          <w:bCs/>
          <w:sz w:val="24"/>
          <w:szCs w:val="24"/>
        </w:rPr>
        <w:t xml:space="preserve">Observe client behaviors and </w:t>
      </w:r>
      <w:r w:rsidR="009F5EF2" w:rsidRPr="00882ED5">
        <w:rPr>
          <w:rFonts w:cs="Calibri"/>
          <w:bCs/>
          <w:sz w:val="24"/>
          <w:szCs w:val="24"/>
        </w:rPr>
        <w:t>informally document</w:t>
      </w:r>
      <w:r w:rsidRPr="00882ED5">
        <w:rPr>
          <w:rFonts w:cs="Calibri"/>
          <w:bCs/>
          <w:sz w:val="24"/>
          <w:szCs w:val="24"/>
        </w:rPr>
        <w:t xml:space="preserve"> observations accurately in various form</w:t>
      </w:r>
      <w:r w:rsidR="009F5EF2" w:rsidRPr="00882ED5">
        <w:rPr>
          <w:rFonts w:cs="Calibri"/>
          <w:bCs/>
          <w:sz w:val="24"/>
          <w:szCs w:val="24"/>
        </w:rPr>
        <w:t>ats</w:t>
      </w:r>
      <w:r w:rsidRPr="00882ED5">
        <w:rPr>
          <w:rFonts w:cs="Calibri"/>
          <w:bCs/>
          <w:sz w:val="24"/>
          <w:szCs w:val="24"/>
        </w:rPr>
        <w:t xml:space="preserve"> for learning purposes.</w:t>
      </w:r>
    </w:p>
    <w:p w14:paraId="65724505" w14:textId="77777777" w:rsidR="00D965BB" w:rsidRPr="00882ED5" w:rsidRDefault="00D965BB" w:rsidP="0088451A">
      <w:pPr>
        <w:numPr>
          <w:ilvl w:val="0"/>
          <w:numId w:val="13"/>
        </w:numPr>
        <w:spacing w:line="240" w:lineRule="auto"/>
        <w:rPr>
          <w:rFonts w:cs="Calibri"/>
          <w:bCs/>
          <w:sz w:val="24"/>
          <w:szCs w:val="24"/>
        </w:rPr>
      </w:pPr>
      <w:r w:rsidRPr="00882ED5">
        <w:rPr>
          <w:rFonts w:cs="Calibri"/>
          <w:bCs/>
          <w:sz w:val="24"/>
          <w:szCs w:val="24"/>
        </w:rPr>
        <w:t>Develop basic clinical reasoning skills through observation and reflection about healthcare delivery, including an appreciation for procedures, formation of therapeutic interactions, and basic understanding of the evaluation and intervention process.</w:t>
      </w:r>
    </w:p>
    <w:p w14:paraId="6BCEB033" w14:textId="12642722" w:rsidR="00D965BB" w:rsidRDefault="00D965BB" w:rsidP="0088451A">
      <w:pPr>
        <w:numPr>
          <w:ilvl w:val="0"/>
          <w:numId w:val="13"/>
        </w:numPr>
        <w:spacing w:line="240" w:lineRule="auto"/>
        <w:rPr>
          <w:rFonts w:cs="Calibri"/>
          <w:bCs/>
          <w:sz w:val="24"/>
          <w:szCs w:val="24"/>
        </w:rPr>
      </w:pPr>
      <w:r w:rsidRPr="00882ED5">
        <w:rPr>
          <w:rFonts w:cs="Calibri"/>
          <w:bCs/>
          <w:sz w:val="24"/>
          <w:szCs w:val="24"/>
        </w:rPr>
        <w:t xml:space="preserve">Demonstrate the ability to respond to supervisory feedback and conduct one’s behavior in an ethical and professional manner.  </w:t>
      </w:r>
    </w:p>
    <w:p w14:paraId="273E0271" w14:textId="6A8C8918" w:rsidR="00E6438F" w:rsidRPr="00882ED5" w:rsidRDefault="00E6438F" w:rsidP="0088451A">
      <w:pPr>
        <w:numPr>
          <w:ilvl w:val="0"/>
          <w:numId w:val="13"/>
        </w:numPr>
        <w:spacing w:line="240" w:lineRule="auto"/>
        <w:rPr>
          <w:rFonts w:cs="Calibri"/>
          <w:bCs/>
          <w:sz w:val="24"/>
          <w:szCs w:val="24"/>
        </w:rPr>
      </w:pPr>
      <w:r w:rsidRPr="00E6438F">
        <w:rPr>
          <w:rFonts w:cs="Calibri"/>
          <w:bCs/>
          <w:sz w:val="24"/>
          <w:szCs w:val="24"/>
        </w:rPr>
        <w:t>Examine the psychosocial factors for a client at the fieldwork site and explain how those factors influence participation in the occupational therapy process. </w:t>
      </w:r>
    </w:p>
    <w:p w14:paraId="0C80FAFB" w14:textId="7E7A648F" w:rsidR="004B1AC0" w:rsidRDefault="00D57A47" w:rsidP="00D57A47">
      <w:pPr>
        <w:pStyle w:val="Heading2"/>
      </w:pPr>
      <w:bookmarkStart w:id="50" w:name="_Toc69296398"/>
      <w:bookmarkStart w:id="51" w:name="_Toc137535950"/>
      <w:r>
        <w:lastRenderedPageBreak/>
        <w:t>Level I Fieldwork Expectations</w:t>
      </w:r>
      <w:bookmarkEnd w:id="50"/>
      <w:bookmarkEnd w:id="51"/>
    </w:p>
    <w:p w14:paraId="4B29291A" w14:textId="7DD4DBC8" w:rsidR="00617CED" w:rsidRDefault="00617CED" w:rsidP="009834C6">
      <w:pPr>
        <w:pStyle w:val="Heading3"/>
        <w:ind w:firstLine="720"/>
      </w:pPr>
      <w:bookmarkStart w:id="52" w:name="_Toc69296399"/>
      <w:bookmarkStart w:id="53" w:name="_Toc137535951"/>
      <w:r>
        <w:t>Site Assignment Process</w:t>
      </w:r>
      <w:bookmarkEnd w:id="52"/>
      <w:bookmarkEnd w:id="53"/>
    </w:p>
    <w:p w14:paraId="051AB3F3" w14:textId="77777777" w:rsidR="003C73CF" w:rsidRPr="00882ED5" w:rsidRDefault="003C73CF" w:rsidP="009834C6">
      <w:pPr>
        <w:spacing w:line="240" w:lineRule="auto"/>
        <w:ind w:left="720"/>
        <w:rPr>
          <w:rFonts w:cs="Calibri"/>
          <w:sz w:val="24"/>
          <w:szCs w:val="24"/>
        </w:rPr>
      </w:pPr>
      <w:r w:rsidRPr="00882ED5">
        <w:rPr>
          <w:rFonts w:cs="Calibri"/>
          <w:sz w:val="24"/>
          <w:szCs w:val="24"/>
        </w:rPr>
        <w:t xml:space="preserve">The AFWC schedules and assigns all FW placements. Input from </w:t>
      </w:r>
      <w:r w:rsidR="00EB3464" w:rsidRPr="00882ED5">
        <w:rPr>
          <w:rFonts w:cs="Calibri"/>
          <w:sz w:val="24"/>
          <w:szCs w:val="24"/>
        </w:rPr>
        <w:t xml:space="preserve">the </w:t>
      </w:r>
      <w:r w:rsidRPr="00882ED5">
        <w:rPr>
          <w:rFonts w:cs="Calibri"/>
          <w:sz w:val="24"/>
          <w:szCs w:val="24"/>
        </w:rPr>
        <w:t xml:space="preserve">student and student’s faculty advisor is also considered, with the AFWC having final authority in making the assignment. The AFWC then </w:t>
      </w:r>
      <w:r w:rsidR="00623A58" w:rsidRPr="00882ED5">
        <w:rPr>
          <w:rFonts w:cs="Calibri"/>
          <w:sz w:val="24"/>
          <w:szCs w:val="24"/>
        </w:rPr>
        <w:t xml:space="preserve">confirms availability of sites and </w:t>
      </w:r>
      <w:r w:rsidRPr="00882ED5">
        <w:rPr>
          <w:rFonts w:cs="Calibri"/>
          <w:sz w:val="24"/>
          <w:szCs w:val="24"/>
        </w:rPr>
        <w:t>match</w:t>
      </w:r>
      <w:r w:rsidR="00EB3464" w:rsidRPr="00882ED5">
        <w:rPr>
          <w:rFonts w:cs="Calibri"/>
          <w:sz w:val="24"/>
          <w:szCs w:val="24"/>
        </w:rPr>
        <w:t>es the</w:t>
      </w:r>
      <w:r w:rsidRPr="00882ED5">
        <w:rPr>
          <w:rFonts w:cs="Calibri"/>
          <w:sz w:val="24"/>
          <w:szCs w:val="24"/>
        </w:rPr>
        <w:t xml:space="preserve"> student to </w:t>
      </w:r>
      <w:r w:rsidR="00EB3464" w:rsidRPr="00882ED5">
        <w:rPr>
          <w:rFonts w:cs="Calibri"/>
          <w:sz w:val="24"/>
          <w:szCs w:val="24"/>
        </w:rPr>
        <w:t xml:space="preserve">a </w:t>
      </w:r>
      <w:r w:rsidRPr="00882ED5">
        <w:rPr>
          <w:rFonts w:cs="Calibri"/>
          <w:sz w:val="24"/>
          <w:szCs w:val="24"/>
        </w:rPr>
        <w:t>site.</w:t>
      </w:r>
    </w:p>
    <w:p w14:paraId="6C761B29" w14:textId="352394D4" w:rsidR="003D0657" w:rsidRPr="00882ED5" w:rsidRDefault="003D0657" w:rsidP="009834C6">
      <w:pPr>
        <w:spacing w:line="240" w:lineRule="auto"/>
        <w:ind w:left="720"/>
        <w:rPr>
          <w:rFonts w:cs="Calibri"/>
          <w:sz w:val="24"/>
          <w:szCs w:val="24"/>
        </w:rPr>
      </w:pPr>
      <w:r w:rsidRPr="00882ED5">
        <w:rPr>
          <w:rFonts w:cs="Calibri"/>
          <w:sz w:val="24"/>
          <w:szCs w:val="24"/>
        </w:rPr>
        <w:t xml:space="preserve">Students must successfully pass the </w:t>
      </w:r>
      <w:r w:rsidR="006671E4" w:rsidRPr="00882ED5">
        <w:rPr>
          <w:rFonts w:cs="Calibri"/>
          <w:sz w:val="24"/>
          <w:szCs w:val="24"/>
        </w:rPr>
        <w:t>l</w:t>
      </w:r>
      <w:r w:rsidRPr="00882ED5">
        <w:rPr>
          <w:rFonts w:cs="Calibri"/>
          <w:sz w:val="24"/>
          <w:szCs w:val="24"/>
        </w:rPr>
        <w:t xml:space="preserve">evel I </w:t>
      </w:r>
      <w:r w:rsidR="00545F48" w:rsidRPr="00882ED5">
        <w:rPr>
          <w:rFonts w:cs="Calibri"/>
          <w:sz w:val="24"/>
          <w:szCs w:val="24"/>
        </w:rPr>
        <w:t>FW</w:t>
      </w:r>
      <w:r w:rsidRPr="00882ED5">
        <w:rPr>
          <w:rFonts w:cs="Calibri"/>
          <w:sz w:val="24"/>
          <w:szCs w:val="24"/>
        </w:rPr>
        <w:t xml:space="preserve"> component </w:t>
      </w:r>
      <w:r w:rsidR="00AF67B0" w:rsidRPr="00882ED5">
        <w:rPr>
          <w:rFonts w:cs="Calibri"/>
          <w:sz w:val="24"/>
          <w:szCs w:val="24"/>
        </w:rPr>
        <w:t>to</w:t>
      </w:r>
      <w:r w:rsidRPr="00882ED5">
        <w:rPr>
          <w:rFonts w:cs="Calibri"/>
          <w:sz w:val="24"/>
          <w:szCs w:val="24"/>
        </w:rPr>
        <w:t xml:space="preserve"> pass the designated course. No part of </w:t>
      </w:r>
      <w:r w:rsidR="006671E4" w:rsidRPr="00882ED5">
        <w:rPr>
          <w:rFonts w:cs="Calibri"/>
          <w:sz w:val="24"/>
          <w:szCs w:val="24"/>
        </w:rPr>
        <w:t>l</w:t>
      </w:r>
      <w:r w:rsidRPr="00882ED5">
        <w:rPr>
          <w:rFonts w:cs="Calibri"/>
          <w:sz w:val="24"/>
          <w:szCs w:val="24"/>
        </w:rPr>
        <w:t xml:space="preserve">evel I </w:t>
      </w:r>
      <w:r w:rsidR="00545F48" w:rsidRPr="00882ED5">
        <w:rPr>
          <w:rFonts w:cs="Calibri"/>
          <w:sz w:val="24"/>
          <w:szCs w:val="24"/>
        </w:rPr>
        <w:t>FW</w:t>
      </w:r>
      <w:r w:rsidRPr="00882ED5">
        <w:rPr>
          <w:rFonts w:cs="Calibri"/>
          <w:sz w:val="24"/>
          <w:szCs w:val="24"/>
        </w:rPr>
        <w:t xml:space="preserve"> can be substituted for </w:t>
      </w:r>
      <w:r w:rsidR="006671E4" w:rsidRPr="00882ED5">
        <w:rPr>
          <w:rFonts w:cs="Calibri"/>
          <w:sz w:val="24"/>
          <w:szCs w:val="24"/>
        </w:rPr>
        <w:t>l</w:t>
      </w:r>
      <w:r w:rsidRPr="00882ED5">
        <w:rPr>
          <w:rFonts w:cs="Calibri"/>
          <w:sz w:val="24"/>
          <w:szCs w:val="24"/>
        </w:rPr>
        <w:t xml:space="preserve">evel II </w:t>
      </w:r>
      <w:r w:rsidR="00545F48" w:rsidRPr="00882ED5">
        <w:rPr>
          <w:rFonts w:cs="Calibri"/>
          <w:sz w:val="24"/>
          <w:szCs w:val="24"/>
        </w:rPr>
        <w:t>FW</w:t>
      </w:r>
      <w:r w:rsidRPr="00882ED5">
        <w:rPr>
          <w:rFonts w:cs="Calibri"/>
          <w:sz w:val="24"/>
          <w:szCs w:val="24"/>
        </w:rPr>
        <w:t xml:space="preserve">. </w:t>
      </w:r>
    </w:p>
    <w:p w14:paraId="09FCE258" w14:textId="09FDACD7" w:rsidR="003C73CF" w:rsidRPr="00882ED5" w:rsidRDefault="003C73CF" w:rsidP="009834C6">
      <w:pPr>
        <w:spacing w:line="240" w:lineRule="auto"/>
        <w:ind w:left="720"/>
        <w:rPr>
          <w:rFonts w:cs="Calibri"/>
          <w:sz w:val="24"/>
          <w:szCs w:val="24"/>
        </w:rPr>
      </w:pPr>
      <w:r w:rsidRPr="00882ED5">
        <w:rPr>
          <w:rFonts w:cs="Calibri"/>
          <w:sz w:val="24"/>
          <w:szCs w:val="24"/>
        </w:rPr>
        <w:t xml:space="preserve">There will be no changes to assigned </w:t>
      </w:r>
      <w:r w:rsidR="00545F48" w:rsidRPr="00882ED5">
        <w:rPr>
          <w:rFonts w:cs="Calibri"/>
          <w:sz w:val="24"/>
          <w:szCs w:val="24"/>
        </w:rPr>
        <w:t>FW</w:t>
      </w:r>
      <w:r w:rsidRPr="00882ED5">
        <w:rPr>
          <w:rFonts w:cs="Calibri"/>
          <w:sz w:val="24"/>
          <w:szCs w:val="24"/>
        </w:rPr>
        <w:t xml:space="preserve"> sites unless in the event of extreme and rare circumstances. Practice settings constantly change</w:t>
      </w:r>
      <w:r w:rsidRPr="00882ED5">
        <w:rPr>
          <w:rFonts w:cs="Calibri"/>
          <w:b/>
          <w:sz w:val="24"/>
          <w:szCs w:val="24"/>
        </w:rPr>
        <w:t xml:space="preserve">; </w:t>
      </w:r>
      <w:r w:rsidRPr="00882ED5">
        <w:rPr>
          <w:rFonts w:cs="Calibri"/>
          <w:sz w:val="24"/>
          <w:szCs w:val="24"/>
        </w:rPr>
        <w:t xml:space="preserve">when a site agrees to take a </w:t>
      </w:r>
      <w:r w:rsidR="00770C95" w:rsidRPr="00882ED5">
        <w:rPr>
          <w:rFonts w:cs="Calibri"/>
          <w:sz w:val="24"/>
          <w:szCs w:val="24"/>
        </w:rPr>
        <w:t>student,</w:t>
      </w:r>
      <w:r w:rsidRPr="00882ED5">
        <w:rPr>
          <w:rFonts w:cs="Calibri"/>
          <w:sz w:val="24"/>
          <w:szCs w:val="24"/>
        </w:rPr>
        <w:t xml:space="preserve"> it is </w:t>
      </w:r>
      <w:r w:rsidR="00EB3464" w:rsidRPr="00882ED5">
        <w:rPr>
          <w:rFonts w:cs="Calibri"/>
          <w:sz w:val="24"/>
          <w:szCs w:val="24"/>
        </w:rPr>
        <w:t xml:space="preserve">based on available </w:t>
      </w:r>
      <w:r w:rsidR="00545F48" w:rsidRPr="00882ED5">
        <w:rPr>
          <w:rFonts w:cs="Calibri"/>
          <w:sz w:val="24"/>
          <w:szCs w:val="24"/>
        </w:rPr>
        <w:t>FWEs</w:t>
      </w:r>
      <w:r w:rsidR="00EB3464" w:rsidRPr="00882ED5">
        <w:rPr>
          <w:rFonts w:cs="Calibri"/>
          <w:sz w:val="24"/>
          <w:szCs w:val="24"/>
        </w:rPr>
        <w:t xml:space="preserve"> at that time</w:t>
      </w:r>
      <w:r w:rsidRPr="00882ED5">
        <w:rPr>
          <w:rFonts w:cs="Calibri"/>
          <w:sz w:val="24"/>
          <w:szCs w:val="24"/>
        </w:rPr>
        <w:t xml:space="preserve">. Students should keep in mind that each year FW sites cancel for various reasons, such as staffing, etc. Cancellations can occur at the last minute, and students should be prepared for such an occurrence. </w:t>
      </w:r>
      <w:r w:rsidR="00EB3464" w:rsidRPr="00882ED5">
        <w:rPr>
          <w:rFonts w:cs="Calibri"/>
          <w:sz w:val="24"/>
          <w:szCs w:val="24"/>
        </w:rPr>
        <w:t>The AFWC will facilitate an alternate placement in this circumstance.</w:t>
      </w:r>
    </w:p>
    <w:p w14:paraId="72236127" w14:textId="00107F82" w:rsidR="009B5FE1" w:rsidRPr="00882ED5" w:rsidRDefault="00617CED" w:rsidP="009834C6">
      <w:pPr>
        <w:spacing w:line="240" w:lineRule="auto"/>
        <w:ind w:left="720"/>
        <w:rPr>
          <w:rFonts w:cs="Calibri"/>
          <w:sz w:val="24"/>
          <w:szCs w:val="24"/>
        </w:rPr>
      </w:pPr>
      <w:r w:rsidRPr="00882ED5">
        <w:rPr>
          <w:rFonts w:cs="Calibri"/>
          <w:sz w:val="24"/>
          <w:szCs w:val="24"/>
        </w:rPr>
        <w:t xml:space="preserve">Students are notified </w:t>
      </w:r>
      <w:r w:rsidR="008A631C" w:rsidRPr="00882ED5">
        <w:rPr>
          <w:rFonts w:cs="Calibri"/>
          <w:sz w:val="24"/>
          <w:szCs w:val="24"/>
        </w:rPr>
        <w:t xml:space="preserve">of level </w:t>
      </w:r>
      <w:r w:rsidR="00962096" w:rsidRPr="00882ED5">
        <w:rPr>
          <w:rFonts w:cs="Calibri"/>
          <w:sz w:val="24"/>
          <w:szCs w:val="24"/>
        </w:rPr>
        <w:t>I</w:t>
      </w:r>
      <w:r w:rsidR="008A631C" w:rsidRPr="00882ED5">
        <w:rPr>
          <w:rFonts w:cs="Calibri"/>
          <w:sz w:val="24"/>
          <w:szCs w:val="24"/>
        </w:rPr>
        <w:t xml:space="preserve"> FW placem</w:t>
      </w:r>
      <w:r w:rsidRPr="00882ED5">
        <w:rPr>
          <w:rFonts w:cs="Calibri"/>
          <w:sz w:val="24"/>
          <w:szCs w:val="24"/>
        </w:rPr>
        <w:t xml:space="preserve">ent </w:t>
      </w:r>
      <w:r w:rsidR="00EA227C" w:rsidRPr="00882ED5">
        <w:rPr>
          <w:rFonts w:cs="Calibri"/>
          <w:sz w:val="24"/>
          <w:szCs w:val="24"/>
        </w:rPr>
        <w:t xml:space="preserve">during the </w:t>
      </w:r>
      <w:r w:rsidRPr="00882ED5">
        <w:rPr>
          <w:rFonts w:cs="Calibri"/>
          <w:sz w:val="24"/>
          <w:szCs w:val="24"/>
        </w:rPr>
        <w:t xml:space="preserve">semester </w:t>
      </w:r>
      <w:r w:rsidR="00EA227C" w:rsidRPr="00882ED5">
        <w:rPr>
          <w:rFonts w:cs="Calibri"/>
          <w:sz w:val="24"/>
          <w:szCs w:val="24"/>
        </w:rPr>
        <w:t xml:space="preserve">in which the rotation occurs, </w:t>
      </w:r>
      <w:r w:rsidR="00AF67B0" w:rsidRPr="00882ED5">
        <w:rPr>
          <w:rFonts w:cs="Calibri"/>
          <w:sz w:val="24"/>
          <w:szCs w:val="24"/>
        </w:rPr>
        <w:t>to</w:t>
      </w:r>
      <w:r w:rsidRPr="00882ED5">
        <w:rPr>
          <w:rFonts w:cs="Calibri"/>
          <w:sz w:val="24"/>
          <w:szCs w:val="24"/>
        </w:rPr>
        <w:t xml:space="preserve"> allow time for travel and living arrangements, if needed. Also included in the notification are the learning objectives for the level </w:t>
      </w:r>
      <w:r w:rsidR="00962096" w:rsidRPr="00882ED5">
        <w:rPr>
          <w:rFonts w:cs="Calibri"/>
          <w:sz w:val="24"/>
          <w:szCs w:val="24"/>
        </w:rPr>
        <w:t>I</w:t>
      </w:r>
      <w:r w:rsidRPr="00882ED5">
        <w:rPr>
          <w:rFonts w:cs="Calibri"/>
          <w:sz w:val="24"/>
          <w:szCs w:val="24"/>
        </w:rPr>
        <w:t xml:space="preserve"> experience and contact information for each site. Fieldwork </w:t>
      </w:r>
      <w:r w:rsidR="00FC1AC5" w:rsidRPr="00882ED5">
        <w:rPr>
          <w:rFonts w:cs="Calibri"/>
          <w:sz w:val="24"/>
          <w:szCs w:val="24"/>
        </w:rPr>
        <w:t>objectives</w:t>
      </w:r>
      <w:r w:rsidRPr="00882ED5">
        <w:rPr>
          <w:rFonts w:cs="Calibri"/>
          <w:sz w:val="24"/>
          <w:szCs w:val="24"/>
        </w:rPr>
        <w:t xml:space="preserve"> are distributed by the course instructor.  </w:t>
      </w:r>
    </w:p>
    <w:p w14:paraId="52531BD0" w14:textId="77777777" w:rsidR="00DD3622" w:rsidRPr="00882ED5" w:rsidRDefault="00DD3622" w:rsidP="009834C6">
      <w:pPr>
        <w:spacing w:line="240" w:lineRule="auto"/>
        <w:ind w:left="720"/>
        <w:rPr>
          <w:rFonts w:cs="Calibri"/>
          <w:sz w:val="24"/>
          <w:szCs w:val="24"/>
        </w:rPr>
      </w:pPr>
      <w:r w:rsidRPr="00882ED5">
        <w:rPr>
          <w:rFonts w:cs="Calibri"/>
          <w:sz w:val="24"/>
          <w:szCs w:val="24"/>
        </w:rPr>
        <w:t xml:space="preserve">Student </w:t>
      </w:r>
      <w:r w:rsidR="00623A58" w:rsidRPr="00882ED5">
        <w:rPr>
          <w:rFonts w:cs="Calibri"/>
          <w:sz w:val="24"/>
          <w:szCs w:val="24"/>
        </w:rPr>
        <w:t xml:space="preserve">FW </w:t>
      </w:r>
      <w:r w:rsidRPr="00882ED5">
        <w:rPr>
          <w:rFonts w:cs="Calibri"/>
          <w:sz w:val="24"/>
          <w:szCs w:val="24"/>
        </w:rPr>
        <w:t>assignments are tracked throughout progression in the program</w:t>
      </w:r>
      <w:r w:rsidR="00623A58" w:rsidRPr="00882ED5">
        <w:rPr>
          <w:rFonts w:cs="Calibri"/>
          <w:sz w:val="24"/>
          <w:szCs w:val="24"/>
        </w:rPr>
        <w:t xml:space="preserve">, via the </w:t>
      </w:r>
      <w:r w:rsidR="00EA227C" w:rsidRPr="00882ED5">
        <w:rPr>
          <w:rFonts w:cs="Calibri"/>
          <w:sz w:val="24"/>
          <w:szCs w:val="24"/>
        </w:rPr>
        <w:t>E*Value Learning Management</w:t>
      </w:r>
      <w:r w:rsidR="00623A58" w:rsidRPr="00882ED5">
        <w:rPr>
          <w:rFonts w:cs="Calibri"/>
          <w:sz w:val="24"/>
          <w:szCs w:val="24"/>
        </w:rPr>
        <w:t xml:space="preserve"> </w:t>
      </w:r>
      <w:r w:rsidR="00EA227C" w:rsidRPr="00882ED5">
        <w:rPr>
          <w:rFonts w:cs="Calibri"/>
          <w:sz w:val="24"/>
          <w:szCs w:val="24"/>
        </w:rPr>
        <w:t>S</w:t>
      </w:r>
      <w:r w:rsidR="00623A58" w:rsidRPr="00882ED5">
        <w:rPr>
          <w:rFonts w:cs="Calibri"/>
          <w:sz w:val="24"/>
          <w:szCs w:val="24"/>
        </w:rPr>
        <w:t>ystem,</w:t>
      </w:r>
      <w:r w:rsidRPr="00882ED5">
        <w:rPr>
          <w:rFonts w:cs="Calibri"/>
          <w:sz w:val="24"/>
          <w:szCs w:val="24"/>
        </w:rPr>
        <w:t xml:space="preserve"> to ensure exposure to multiple practice areas and populations.</w:t>
      </w:r>
    </w:p>
    <w:p w14:paraId="595EE423" w14:textId="3F0763EE" w:rsidR="007B5220" w:rsidRDefault="007B5220" w:rsidP="009834C6">
      <w:pPr>
        <w:pStyle w:val="Heading3"/>
        <w:ind w:firstLine="720"/>
      </w:pPr>
      <w:bookmarkStart w:id="54" w:name="_Toc69296400"/>
      <w:bookmarkStart w:id="55" w:name="_Toc137535952"/>
      <w:r>
        <w:t>AFWC Responsibilities</w:t>
      </w:r>
      <w:bookmarkEnd w:id="54"/>
      <w:bookmarkEnd w:id="55"/>
    </w:p>
    <w:p w14:paraId="2862E9EF" w14:textId="77777777" w:rsidR="007B5220" w:rsidRPr="003C1444" w:rsidRDefault="007B5220" w:rsidP="009834C6">
      <w:pPr>
        <w:spacing w:line="240" w:lineRule="auto"/>
        <w:ind w:left="720"/>
        <w:rPr>
          <w:rFonts w:cs="Calibri"/>
          <w:sz w:val="24"/>
          <w:szCs w:val="24"/>
        </w:rPr>
      </w:pPr>
      <w:r w:rsidRPr="003C1444">
        <w:rPr>
          <w:rFonts w:cs="Calibri"/>
          <w:sz w:val="24"/>
          <w:szCs w:val="24"/>
        </w:rPr>
        <w:t>A.  Contact sites to confirm availability of slots for student placement via the course-specific reservation form</w:t>
      </w:r>
      <w:r w:rsidR="008A631C" w:rsidRPr="003C1444">
        <w:rPr>
          <w:rFonts w:cs="Calibri"/>
          <w:sz w:val="24"/>
          <w:szCs w:val="24"/>
        </w:rPr>
        <w:t xml:space="preserve">, at least three months prior to the start of the semester with a scheduled level </w:t>
      </w:r>
      <w:r w:rsidR="00962096" w:rsidRPr="003C1444">
        <w:rPr>
          <w:rFonts w:cs="Calibri"/>
          <w:sz w:val="24"/>
          <w:szCs w:val="24"/>
        </w:rPr>
        <w:t>I</w:t>
      </w:r>
      <w:r w:rsidR="008A631C" w:rsidRPr="003C1444">
        <w:rPr>
          <w:rFonts w:cs="Calibri"/>
          <w:sz w:val="24"/>
          <w:szCs w:val="24"/>
        </w:rPr>
        <w:t xml:space="preserve"> FW experience</w:t>
      </w:r>
      <w:r w:rsidRPr="003C1444">
        <w:rPr>
          <w:rFonts w:cs="Calibri"/>
          <w:sz w:val="24"/>
          <w:szCs w:val="24"/>
        </w:rPr>
        <w:t>.</w:t>
      </w:r>
    </w:p>
    <w:p w14:paraId="75B539C8" w14:textId="77777777" w:rsidR="007B5220" w:rsidRPr="003C1444" w:rsidRDefault="007B5220" w:rsidP="009834C6">
      <w:pPr>
        <w:spacing w:line="240" w:lineRule="auto"/>
        <w:ind w:left="720"/>
        <w:rPr>
          <w:rFonts w:cs="Calibri"/>
          <w:sz w:val="24"/>
          <w:szCs w:val="24"/>
        </w:rPr>
      </w:pPr>
      <w:r w:rsidRPr="003C1444">
        <w:rPr>
          <w:rFonts w:cs="Calibri"/>
          <w:sz w:val="24"/>
          <w:szCs w:val="24"/>
        </w:rPr>
        <w:t xml:space="preserve">B.  </w:t>
      </w:r>
      <w:r w:rsidR="00B34570" w:rsidRPr="003C1444">
        <w:rPr>
          <w:rFonts w:cs="Calibri"/>
          <w:sz w:val="24"/>
          <w:szCs w:val="24"/>
        </w:rPr>
        <w:t>Collaborate with the Clinical Education Coordinator and/or FW Educator to develop site-specific learning objectives. The AFWC may p</w:t>
      </w:r>
      <w:r w:rsidRPr="003C1444">
        <w:rPr>
          <w:rFonts w:cs="Calibri"/>
          <w:sz w:val="24"/>
          <w:szCs w:val="24"/>
        </w:rPr>
        <w:t>rovide site with general objectives</w:t>
      </w:r>
      <w:r w:rsidR="00B34570" w:rsidRPr="003C1444">
        <w:rPr>
          <w:rFonts w:cs="Calibri"/>
          <w:sz w:val="24"/>
          <w:szCs w:val="24"/>
        </w:rPr>
        <w:t xml:space="preserve">, as an example, if no site-specific objectives have been developed </w:t>
      </w:r>
      <w:r w:rsidRPr="003C1444">
        <w:rPr>
          <w:rFonts w:cs="Calibri"/>
          <w:sz w:val="24"/>
          <w:szCs w:val="24"/>
        </w:rPr>
        <w:t xml:space="preserve">for the </w:t>
      </w:r>
      <w:r w:rsidR="006671E4" w:rsidRPr="003C1444">
        <w:rPr>
          <w:rFonts w:cs="Calibri"/>
          <w:sz w:val="24"/>
          <w:szCs w:val="24"/>
        </w:rPr>
        <w:t>l</w:t>
      </w:r>
      <w:r w:rsidR="00962096" w:rsidRPr="003C1444">
        <w:rPr>
          <w:rFonts w:cs="Calibri"/>
          <w:sz w:val="24"/>
          <w:szCs w:val="24"/>
        </w:rPr>
        <w:t>evel I</w:t>
      </w:r>
      <w:r w:rsidRPr="003C1444">
        <w:rPr>
          <w:rFonts w:cs="Calibri"/>
          <w:sz w:val="24"/>
          <w:szCs w:val="24"/>
        </w:rPr>
        <w:t xml:space="preserve"> experience.</w:t>
      </w:r>
    </w:p>
    <w:p w14:paraId="4476A431" w14:textId="77EB4054" w:rsidR="00F166A6" w:rsidRPr="003C1444" w:rsidRDefault="00F166A6" w:rsidP="009834C6">
      <w:pPr>
        <w:spacing w:line="240" w:lineRule="auto"/>
        <w:ind w:firstLine="720"/>
        <w:rPr>
          <w:rFonts w:cs="Calibri"/>
          <w:sz w:val="24"/>
          <w:szCs w:val="24"/>
        </w:rPr>
      </w:pPr>
      <w:r w:rsidRPr="589A68BA">
        <w:rPr>
          <w:rFonts w:cs="Calibri"/>
          <w:sz w:val="24"/>
          <w:szCs w:val="24"/>
        </w:rPr>
        <w:t xml:space="preserve">C. Track student placements via the </w:t>
      </w:r>
      <w:r w:rsidR="6AD06E01" w:rsidRPr="589A68BA">
        <w:rPr>
          <w:rFonts w:cs="Calibri"/>
          <w:sz w:val="24"/>
          <w:szCs w:val="24"/>
        </w:rPr>
        <w:t>eValue platform</w:t>
      </w:r>
      <w:r w:rsidRPr="589A68BA">
        <w:rPr>
          <w:rFonts w:cs="Calibri"/>
          <w:sz w:val="24"/>
          <w:szCs w:val="24"/>
        </w:rPr>
        <w:t>.</w:t>
      </w:r>
    </w:p>
    <w:p w14:paraId="1685D36E" w14:textId="5F0E8B35" w:rsidR="007B5220" w:rsidRPr="003C1444" w:rsidRDefault="00F166A6" w:rsidP="009834C6">
      <w:pPr>
        <w:spacing w:line="240" w:lineRule="auto"/>
        <w:ind w:left="720"/>
        <w:rPr>
          <w:rFonts w:cs="Calibri"/>
          <w:sz w:val="24"/>
          <w:szCs w:val="24"/>
        </w:rPr>
      </w:pPr>
      <w:r w:rsidRPr="003C1444">
        <w:rPr>
          <w:rFonts w:cs="Calibri"/>
          <w:sz w:val="24"/>
          <w:szCs w:val="24"/>
        </w:rPr>
        <w:t>D</w:t>
      </w:r>
      <w:r w:rsidR="007B5220" w:rsidRPr="003C1444">
        <w:rPr>
          <w:rFonts w:cs="Calibri"/>
          <w:sz w:val="24"/>
          <w:szCs w:val="24"/>
        </w:rPr>
        <w:t xml:space="preserve">. Communicate </w:t>
      </w:r>
      <w:r w:rsidR="00545F48" w:rsidRPr="003C1444">
        <w:rPr>
          <w:rFonts w:cs="Calibri"/>
          <w:sz w:val="24"/>
          <w:szCs w:val="24"/>
        </w:rPr>
        <w:t>FW</w:t>
      </w:r>
      <w:r w:rsidR="007B5220" w:rsidRPr="003C1444">
        <w:rPr>
          <w:rFonts w:cs="Calibri"/>
          <w:sz w:val="24"/>
          <w:szCs w:val="24"/>
        </w:rPr>
        <w:t xml:space="preserve"> placement information</w:t>
      </w:r>
      <w:r w:rsidR="00623A58" w:rsidRPr="003C1444">
        <w:rPr>
          <w:rFonts w:cs="Calibri"/>
          <w:sz w:val="24"/>
          <w:szCs w:val="24"/>
        </w:rPr>
        <w:t>, as well as objectives and site expectations,</w:t>
      </w:r>
      <w:r w:rsidR="007B5220" w:rsidRPr="003C1444">
        <w:rPr>
          <w:rFonts w:cs="Calibri"/>
          <w:sz w:val="24"/>
          <w:szCs w:val="24"/>
        </w:rPr>
        <w:t xml:space="preserve"> to the students</w:t>
      </w:r>
      <w:r w:rsidR="00080B9A">
        <w:rPr>
          <w:rFonts w:cs="Calibri"/>
          <w:sz w:val="24"/>
          <w:szCs w:val="24"/>
        </w:rPr>
        <w:t xml:space="preserve"> ideally two months prior to the start of the rotation</w:t>
      </w:r>
      <w:r w:rsidR="007B5220" w:rsidRPr="003C1444">
        <w:rPr>
          <w:rFonts w:cs="Calibri"/>
          <w:sz w:val="24"/>
          <w:szCs w:val="24"/>
        </w:rPr>
        <w:t>.</w:t>
      </w:r>
    </w:p>
    <w:p w14:paraId="270CDE75" w14:textId="77777777" w:rsidR="007B5220" w:rsidRPr="003C1444" w:rsidRDefault="00F166A6" w:rsidP="009834C6">
      <w:pPr>
        <w:spacing w:line="240" w:lineRule="auto"/>
        <w:ind w:firstLine="720"/>
        <w:rPr>
          <w:rFonts w:cs="Calibri"/>
          <w:sz w:val="24"/>
          <w:szCs w:val="24"/>
        </w:rPr>
      </w:pPr>
      <w:r w:rsidRPr="003C1444">
        <w:rPr>
          <w:rFonts w:cs="Calibri"/>
          <w:sz w:val="24"/>
          <w:szCs w:val="24"/>
        </w:rPr>
        <w:t>E</w:t>
      </w:r>
      <w:r w:rsidR="007B5220" w:rsidRPr="003C1444">
        <w:rPr>
          <w:rFonts w:cs="Calibri"/>
          <w:sz w:val="24"/>
          <w:szCs w:val="24"/>
        </w:rPr>
        <w:t>. Provide students with:</w:t>
      </w:r>
    </w:p>
    <w:p w14:paraId="33BEEA86" w14:textId="66C16705" w:rsidR="007B5220" w:rsidRPr="003C1444" w:rsidRDefault="007B5220" w:rsidP="009834C6">
      <w:pPr>
        <w:spacing w:line="240" w:lineRule="auto"/>
        <w:ind w:left="1440"/>
        <w:rPr>
          <w:rFonts w:cs="Calibri"/>
          <w:sz w:val="24"/>
          <w:szCs w:val="24"/>
        </w:rPr>
      </w:pPr>
      <w:r w:rsidRPr="57FD98A1">
        <w:rPr>
          <w:rFonts w:cs="Calibri"/>
          <w:sz w:val="24"/>
          <w:szCs w:val="24"/>
        </w:rPr>
        <w:t xml:space="preserve">1. An explanation of the </w:t>
      </w:r>
      <w:r w:rsidR="006671E4" w:rsidRPr="57FD98A1">
        <w:rPr>
          <w:rFonts w:cs="Calibri"/>
          <w:i/>
          <w:iCs/>
          <w:sz w:val="24"/>
          <w:szCs w:val="24"/>
        </w:rPr>
        <w:t>L</w:t>
      </w:r>
      <w:r w:rsidR="00962096" w:rsidRPr="57FD98A1">
        <w:rPr>
          <w:rFonts w:cs="Calibri"/>
          <w:i/>
          <w:iCs/>
          <w:sz w:val="24"/>
          <w:szCs w:val="24"/>
        </w:rPr>
        <w:t xml:space="preserve">evel I </w:t>
      </w:r>
      <w:r w:rsidRPr="57FD98A1">
        <w:rPr>
          <w:rFonts w:cs="Calibri"/>
          <w:i/>
          <w:iCs/>
          <w:sz w:val="24"/>
          <w:szCs w:val="24"/>
        </w:rPr>
        <w:t>Fieldwork Performance Plan</w:t>
      </w:r>
      <w:r w:rsidRPr="57FD98A1">
        <w:rPr>
          <w:rFonts w:cs="Calibri"/>
          <w:sz w:val="24"/>
          <w:szCs w:val="24"/>
        </w:rPr>
        <w:t xml:space="preserve"> document, </w:t>
      </w:r>
      <w:r w:rsidR="64EE09BF" w:rsidRPr="57FD98A1">
        <w:rPr>
          <w:rFonts w:cs="Calibri"/>
          <w:sz w:val="24"/>
          <w:szCs w:val="24"/>
        </w:rPr>
        <w:t xml:space="preserve">AOTA </w:t>
      </w:r>
      <w:r w:rsidRPr="57FD98A1">
        <w:rPr>
          <w:rFonts w:cs="Calibri"/>
          <w:i/>
          <w:iCs/>
          <w:sz w:val="24"/>
          <w:szCs w:val="24"/>
        </w:rPr>
        <w:t xml:space="preserve">Level </w:t>
      </w:r>
      <w:r w:rsidR="00962096" w:rsidRPr="57FD98A1">
        <w:rPr>
          <w:rFonts w:cs="Calibri"/>
          <w:i/>
          <w:iCs/>
          <w:sz w:val="24"/>
          <w:szCs w:val="24"/>
        </w:rPr>
        <w:t>I</w:t>
      </w:r>
      <w:r w:rsidRPr="57FD98A1">
        <w:rPr>
          <w:rFonts w:cs="Calibri"/>
          <w:i/>
          <w:iCs/>
          <w:sz w:val="24"/>
          <w:szCs w:val="24"/>
        </w:rPr>
        <w:t xml:space="preserve"> Fieldwork </w:t>
      </w:r>
      <w:r w:rsidR="3309E7BC" w:rsidRPr="57FD98A1">
        <w:rPr>
          <w:rFonts w:cs="Calibri"/>
          <w:i/>
          <w:iCs/>
          <w:sz w:val="24"/>
          <w:szCs w:val="24"/>
        </w:rPr>
        <w:t xml:space="preserve">Competency </w:t>
      </w:r>
      <w:r w:rsidRPr="57FD98A1">
        <w:rPr>
          <w:rFonts w:cs="Calibri"/>
          <w:i/>
          <w:iCs/>
          <w:sz w:val="24"/>
          <w:szCs w:val="24"/>
        </w:rPr>
        <w:t>Evaluation Form</w:t>
      </w:r>
      <w:r w:rsidRPr="57FD98A1">
        <w:rPr>
          <w:rFonts w:cs="Calibri"/>
          <w:sz w:val="24"/>
          <w:szCs w:val="24"/>
        </w:rPr>
        <w:t xml:space="preserve">, and the </w:t>
      </w:r>
      <w:r w:rsidRPr="57FD98A1">
        <w:rPr>
          <w:rFonts w:cs="Calibri"/>
          <w:i/>
          <w:iCs/>
          <w:sz w:val="24"/>
          <w:szCs w:val="24"/>
        </w:rPr>
        <w:t>Student Feedback to Fieldwork Supervisor</w:t>
      </w:r>
      <w:r w:rsidRPr="57FD98A1">
        <w:rPr>
          <w:rFonts w:cs="Calibri"/>
          <w:sz w:val="24"/>
          <w:szCs w:val="24"/>
        </w:rPr>
        <w:t xml:space="preserve"> form</w:t>
      </w:r>
      <w:r w:rsidR="000777FE" w:rsidRPr="57FD98A1">
        <w:rPr>
          <w:rFonts w:cs="Calibri"/>
          <w:sz w:val="24"/>
          <w:szCs w:val="24"/>
        </w:rPr>
        <w:t xml:space="preserve">, including guidelines for completion and due </w:t>
      </w:r>
      <w:r w:rsidR="359C2C76" w:rsidRPr="57FD98A1">
        <w:rPr>
          <w:rFonts w:cs="Calibri"/>
          <w:sz w:val="24"/>
          <w:szCs w:val="24"/>
        </w:rPr>
        <w:t>dates.</w:t>
      </w:r>
    </w:p>
    <w:p w14:paraId="3E37DD1D" w14:textId="77777777" w:rsidR="009C61DC" w:rsidRPr="003C1444" w:rsidRDefault="009C61DC" w:rsidP="009834C6">
      <w:pPr>
        <w:spacing w:line="240" w:lineRule="auto"/>
        <w:ind w:left="720" w:firstLine="720"/>
        <w:rPr>
          <w:rFonts w:cs="Calibri"/>
          <w:sz w:val="24"/>
          <w:szCs w:val="24"/>
        </w:rPr>
      </w:pPr>
      <w:r w:rsidRPr="003C1444">
        <w:rPr>
          <w:rFonts w:cs="Calibri"/>
          <w:sz w:val="24"/>
          <w:szCs w:val="24"/>
        </w:rPr>
        <w:t>2. Site-specific learning objectives and expectations.</w:t>
      </w:r>
    </w:p>
    <w:p w14:paraId="002A717D" w14:textId="77777777" w:rsidR="000777FE" w:rsidRPr="003C1444" w:rsidRDefault="00EA227C" w:rsidP="009834C6">
      <w:pPr>
        <w:spacing w:line="240" w:lineRule="auto"/>
        <w:ind w:firstLine="720"/>
        <w:rPr>
          <w:rFonts w:cs="Calibri"/>
          <w:sz w:val="24"/>
          <w:szCs w:val="24"/>
        </w:rPr>
      </w:pPr>
      <w:r w:rsidRPr="003C1444">
        <w:rPr>
          <w:rFonts w:cs="Calibri"/>
          <w:sz w:val="24"/>
          <w:szCs w:val="24"/>
        </w:rPr>
        <w:t>F</w:t>
      </w:r>
      <w:r w:rsidR="00C741CA" w:rsidRPr="003C1444">
        <w:rPr>
          <w:rFonts w:cs="Calibri"/>
          <w:sz w:val="24"/>
          <w:szCs w:val="24"/>
        </w:rPr>
        <w:t>.</w:t>
      </w:r>
      <w:r w:rsidR="000777FE" w:rsidRPr="003C1444">
        <w:rPr>
          <w:rFonts w:cs="Calibri"/>
          <w:sz w:val="24"/>
          <w:szCs w:val="24"/>
        </w:rPr>
        <w:t xml:space="preserve"> Collect and track completion of required documentation upon completion of the </w:t>
      </w:r>
      <w:r w:rsidR="00545F48" w:rsidRPr="003C1444">
        <w:rPr>
          <w:rFonts w:cs="Calibri"/>
          <w:sz w:val="24"/>
          <w:szCs w:val="24"/>
        </w:rPr>
        <w:t>FW</w:t>
      </w:r>
      <w:r w:rsidR="000777FE" w:rsidRPr="003C1444">
        <w:rPr>
          <w:rFonts w:cs="Calibri"/>
          <w:sz w:val="24"/>
          <w:szCs w:val="24"/>
        </w:rPr>
        <w:t xml:space="preserve"> experience. </w:t>
      </w:r>
    </w:p>
    <w:p w14:paraId="3A86EE81" w14:textId="0972F9FE" w:rsidR="00D420E3" w:rsidRPr="003C1444" w:rsidRDefault="00EA227C" w:rsidP="009834C6">
      <w:pPr>
        <w:spacing w:line="240" w:lineRule="auto"/>
        <w:ind w:firstLine="720"/>
        <w:rPr>
          <w:rFonts w:cs="Calibri"/>
          <w:sz w:val="24"/>
          <w:szCs w:val="24"/>
        </w:rPr>
      </w:pPr>
      <w:r w:rsidRPr="003C1444">
        <w:rPr>
          <w:rFonts w:cs="Calibri"/>
          <w:sz w:val="24"/>
          <w:szCs w:val="24"/>
        </w:rPr>
        <w:lastRenderedPageBreak/>
        <w:t>G</w:t>
      </w:r>
      <w:r w:rsidR="00C741CA" w:rsidRPr="003C1444">
        <w:rPr>
          <w:rFonts w:cs="Calibri"/>
          <w:sz w:val="24"/>
          <w:szCs w:val="24"/>
        </w:rPr>
        <w:t>.</w:t>
      </w:r>
      <w:r w:rsidR="000777FE" w:rsidRPr="003C1444">
        <w:rPr>
          <w:rFonts w:cs="Calibri"/>
          <w:sz w:val="24"/>
          <w:szCs w:val="24"/>
        </w:rPr>
        <w:t xml:space="preserve"> Provide counsel in the event of a student’s </w:t>
      </w:r>
      <w:r w:rsidR="009C61DC" w:rsidRPr="003C1444">
        <w:rPr>
          <w:rFonts w:cs="Calibri"/>
          <w:sz w:val="24"/>
          <w:szCs w:val="24"/>
        </w:rPr>
        <w:t xml:space="preserve">difficulty with or </w:t>
      </w:r>
      <w:r w:rsidR="000777FE" w:rsidRPr="003C1444">
        <w:rPr>
          <w:rFonts w:cs="Calibri"/>
          <w:sz w:val="24"/>
          <w:szCs w:val="24"/>
        </w:rPr>
        <w:t xml:space="preserve">inability to complete a </w:t>
      </w:r>
      <w:r w:rsidR="00545F48" w:rsidRPr="003C1444">
        <w:rPr>
          <w:rFonts w:cs="Calibri"/>
          <w:sz w:val="24"/>
          <w:szCs w:val="24"/>
        </w:rPr>
        <w:t>FW</w:t>
      </w:r>
      <w:r w:rsidR="000777FE" w:rsidRPr="003C1444">
        <w:rPr>
          <w:rFonts w:cs="Calibri"/>
          <w:sz w:val="24"/>
          <w:szCs w:val="24"/>
        </w:rPr>
        <w:t xml:space="preserve"> experience. </w:t>
      </w:r>
    </w:p>
    <w:p w14:paraId="6496B1AE" w14:textId="18120BEA" w:rsidR="000777FE" w:rsidRDefault="000777FE" w:rsidP="009834C6">
      <w:pPr>
        <w:pStyle w:val="Heading3"/>
        <w:ind w:firstLine="720"/>
      </w:pPr>
      <w:bookmarkStart w:id="56" w:name="_Toc69296401"/>
      <w:bookmarkStart w:id="57" w:name="_Toc137535953"/>
      <w:r>
        <w:t>Student Responsibilities</w:t>
      </w:r>
      <w:bookmarkEnd w:id="56"/>
      <w:bookmarkEnd w:id="57"/>
    </w:p>
    <w:p w14:paraId="042B582D" w14:textId="77777777" w:rsidR="00D81C34" w:rsidRPr="003C1444" w:rsidRDefault="000777FE" w:rsidP="009834C6">
      <w:pPr>
        <w:spacing w:line="240" w:lineRule="auto"/>
        <w:ind w:firstLine="720"/>
        <w:rPr>
          <w:rFonts w:cs="Calibri"/>
          <w:sz w:val="24"/>
          <w:szCs w:val="24"/>
        </w:rPr>
      </w:pPr>
      <w:r w:rsidRPr="003C1444">
        <w:rPr>
          <w:rFonts w:cs="Calibri"/>
          <w:sz w:val="24"/>
          <w:szCs w:val="24"/>
        </w:rPr>
        <w:t xml:space="preserve">A. </w:t>
      </w:r>
      <w:r w:rsidR="00D81C34" w:rsidRPr="003C1444">
        <w:rPr>
          <w:rFonts w:cs="Calibri"/>
          <w:sz w:val="24"/>
          <w:szCs w:val="24"/>
        </w:rPr>
        <w:t xml:space="preserve">Read, be familiar with, and ask questions regarding the information presented in the </w:t>
      </w:r>
      <w:r w:rsidR="00545F48" w:rsidRPr="003C1444">
        <w:rPr>
          <w:rFonts w:cs="Calibri"/>
          <w:sz w:val="24"/>
          <w:szCs w:val="24"/>
        </w:rPr>
        <w:t>FW</w:t>
      </w:r>
      <w:r w:rsidR="00D81C34" w:rsidRPr="003C1444">
        <w:rPr>
          <w:rFonts w:cs="Calibri"/>
          <w:sz w:val="24"/>
          <w:szCs w:val="24"/>
        </w:rPr>
        <w:t xml:space="preserve"> manual.</w:t>
      </w:r>
    </w:p>
    <w:p w14:paraId="0DE26269" w14:textId="35413C26" w:rsidR="000777FE" w:rsidRPr="003C1444" w:rsidRDefault="00D81C34" w:rsidP="589A68BA">
      <w:pPr>
        <w:spacing w:line="240" w:lineRule="auto"/>
        <w:ind w:left="720"/>
        <w:rPr>
          <w:rFonts w:cs="Calibri"/>
          <w:strike/>
          <w:sz w:val="24"/>
          <w:szCs w:val="24"/>
        </w:rPr>
      </w:pPr>
      <w:r w:rsidRPr="589A68BA">
        <w:rPr>
          <w:rFonts w:cs="Calibri"/>
          <w:sz w:val="24"/>
          <w:szCs w:val="24"/>
        </w:rPr>
        <w:t xml:space="preserve">B. </w:t>
      </w:r>
      <w:r w:rsidR="000777FE" w:rsidRPr="589A68BA">
        <w:rPr>
          <w:rFonts w:cs="Calibri"/>
          <w:sz w:val="24"/>
          <w:szCs w:val="24"/>
        </w:rPr>
        <w:t xml:space="preserve">Obtain and provide an electronic copy of all items listed on the </w:t>
      </w:r>
      <w:r w:rsidR="000777FE" w:rsidRPr="589A68BA">
        <w:rPr>
          <w:rFonts w:cs="Calibri"/>
          <w:i/>
          <w:iCs/>
          <w:sz w:val="24"/>
          <w:szCs w:val="24"/>
        </w:rPr>
        <w:t xml:space="preserve">Health Status/Clinical Training Attestation </w:t>
      </w:r>
      <w:r w:rsidR="000777FE" w:rsidRPr="589A68BA">
        <w:rPr>
          <w:rFonts w:cs="Calibri"/>
          <w:sz w:val="24"/>
          <w:szCs w:val="24"/>
        </w:rPr>
        <w:t>form to the OT Program Admin</w:t>
      </w:r>
      <w:r w:rsidR="009C61DC" w:rsidRPr="589A68BA">
        <w:rPr>
          <w:rFonts w:cs="Calibri"/>
          <w:sz w:val="24"/>
          <w:szCs w:val="24"/>
        </w:rPr>
        <w:t>istrative Assistant</w:t>
      </w:r>
      <w:r w:rsidR="000777FE" w:rsidRPr="589A68BA">
        <w:rPr>
          <w:rFonts w:cs="Calibri"/>
          <w:sz w:val="24"/>
          <w:szCs w:val="24"/>
        </w:rPr>
        <w:t xml:space="preserve"> and to </w:t>
      </w:r>
      <w:r w:rsidR="009C61DC" w:rsidRPr="589A68BA">
        <w:rPr>
          <w:rFonts w:cs="Calibri"/>
          <w:sz w:val="24"/>
          <w:szCs w:val="24"/>
        </w:rPr>
        <w:t xml:space="preserve">the </w:t>
      </w:r>
      <w:r w:rsidR="00545F48" w:rsidRPr="589A68BA">
        <w:rPr>
          <w:rFonts w:cs="Calibri"/>
          <w:sz w:val="24"/>
          <w:szCs w:val="24"/>
        </w:rPr>
        <w:t>FWE</w:t>
      </w:r>
      <w:r w:rsidR="000777FE" w:rsidRPr="589A68BA">
        <w:rPr>
          <w:rFonts w:cs="Calibri"/>
          <w:sz w:val="24"/>
          <w:szCs w:val="24"/>
        </w:rPr>
        <w:t xml:space="preserve">, upon request. </w:t>
      </w:r>
    </w:p>
    <w:p w14:paraId="40E60221" w14:textId="0A606E08" w:rsidR="000777FE" w:rsidRPr="003C1444" w:rsidRDefault="00D81C34" w:rsidP="000777FE">
      <w:pPr>
        <w:spacing w:line="240" w:lineRule="auto"/>
        <w:ind w:left="720"/>
        <w:rPr>
          <w:rFonts w:cs="Calibri"/>
          <w:sz w:val="24"/>
          <w:szCs w:val="24"/>
        </w:rPr>
      </w:pPr>
      <w:r w:rsidRPr="589A68BA">
        <w:rPr>
          <w:rFonts w:cs="Calibri"/>
          <w:sz w:val="24"/>
          <w:szCs w:val="24"/>
        </w:rPr>
        <w:t>C</w:t>
      </w:r>
      <w:r w:rsidR="000777FE" w:rsidRPr="589A68BA">
        <w:rPr>
          <w:rFonts w:cs="Calibri"/>
          <w:sz w:val="24"/>
          <w:szCs w:val="24"/>
        </w:rPr>
        <w:t xml:space="preserve">. Complete and send the </w:t>
      </w:r>
      <w:r w:rsidR="000777FE" w:rsidRPr="589A68BA">
        <w:rPr>
          <w:rFonts w:cs="Calibri"/>
          <w:i/>
          <w:iCs/>
          <w:sz w:val="24"/>
          <w:szCs w:val="24"/>
        </w:rPr>
        <w:t>Fieldwork Experience Personal Data Sheet</w:t>
      </w:r>
      <w:r w:rsidR="000777FE" w:rsidRPr="589A68BA">
        <w:rPr>
          <w:rFonts w:cs="Calibri"/>
          <w:sz w:val="24"/>
          <w:szCs w:val="24"/>
        </w:rPr>
        <w:t xml:space="preserve"> as a method of introduction to </w:t>
      </w:r>
      <w:r w:rsidR="009E64F2" w:rsidRPr="589A68BA">
        <w:rPr>
          <w:rFonts w:cs="Calibri"/>
          <w:sz w:val="24"/>
          <w:szCs w:val="24"/>
        </w:rPr>
        <w:t>the assigned</w:t>
      </w:r>
      <w:r w:rsidR="000777FE" w:rsidRPr="589A68BA">
        <w:rPr>
          <w:rFonts w:cs="Calibri"/>
          <w:sz w:val="24"/>
          <w:szCs w:val="24"/>
        </w:rPr>
        <w:t xml:space="preserve"> </w:t>
      </w:r>
      <w:r w:rsidR="00545F48" w:rsidRPr="589A68BA">
        <w:rPr>
          <w:rFonts w:cs="Calibri"/>
          <w:sz w:val="24"/>
          <w:szCs w:val="24"/>
        </w:rPr>
        <w:t>FWE</w:t>
      </w:r>
      <w:r w:rsidR="000777FE" w:rsidRPr="589A68BA">
        <w:rPr>
          <w:rFonts w:cs="Calibri"/>
          <w:sz w:val="24"/>
          <w:szCs w:val="24"/>
        </w:rPr>
        <w:t xml:space="preserve"> within </w:t>
      </w:r>
      <w:r w:rsidR="2401B79B" w:rsidRPr="589A68BA">
        <w:rPr>
          <w:rFonts w:cs="Calibri"/>
          <w:sz w:val="24"/>
          <w:szCs w:val="24"/>
        </w:rPr>
        <w:t>four</w:t>
      </w:r>
      <w:r w:rsidR="000777FE" w:rsidRPr="589A68BA">
        <w:rPr>
          <w:rFonts w:cs="Calibri"/>
          <w:sz w:val="24"/>
          <w:szCs w:val="24"/>
        </w:rPr>
        <w:t xml:space="preserve"> weeks of beginning </w:t>
      </w:r>
      <w:r w:rsidR="009E64F2" w:rsidRPr="589A68BA">
        <w:rPr>
          <w:rFonts w:cs="Calibri"/>
          <w:sz w:val="24"/>
          <w:szCs w:val="24"/>
        </w:rPr>
        <w:t>the</w:t>
      </w:r>
      <w:r w:rsidR="000777FE" w:rsidRPr="589A68BA">
        <w:rPr>
          <w:rFonts w:cs="Calibri"/>
          <w:sz w:val="24"/>
          <w:szCs w:val="24"/>
        </w:rPr>
        <w:t xml:space="preserve"> </w:t>
      </w:r>
      <w:r w:rsidR="00545F48" w:rsidRPr="589A68BA">
        <w:rPr>
          <w:rFonts w:cs="Calibri"/>
          <w:sz w:val="24"/>
          <w:szCs w:val="24"/>
        </w:rPr>
        <w:t>FW</w:t>
      </w:r>
      <w:r w:rsidR="000777FE" w:rsidRPr="589A68BA">
        <w:rPr>
          <w:rFonts w:cs="Calibri"/>
          <w:sz w:val="24"/>
          <w:szCs w:val="24"/>
        </w:rPr>
        <w:t xml:space="preserve"> experience. </w:t>
      </w:r>
    </w:p>
    <w:p w14:paraId="52EC775E" w14:textId="3F35F03D" w:rsidR="000777FE" w:rsidRPr="003C1444" w:rsidRDefault="00D81C34" w:rsidP="000777FE">
      <w:pPr>
        <w:spacing w:line="240" w:lineRule="auto"/>
        <w:ind w:left="720"/>
        <w:rPr>
          <w:rFonts w:cs="Calibri"/>
          <w:sz w:val="24"/>
          <w:szCs w:val="24"/>
        </w:rPr>
      </w:pPr>
      <w:r w:rsidRPr="589A68BA">
        <w:rPr>
          <w:rFonts w:cs="Calibri"/>
          <w:sz w:val="24"/>
          <w:szCs w:val="24"/>
        </w:rPr>
        <w:t>D</w:t>
      </w:r>
      <w:r w:rsidR="000777FE" w:rsidRPr="589A68BA">
        <w:rPr>
          <w:rFonts w:cs="Calibri"/>
          <w:sz w:val="24"/>
          <w:szCs w:val="24"/>
        </w:rPr>
        <w:t xml:space="preserve">. </w:t>
      </w:r>
      <w:r w:rsidR="00623259">
        <w:rPr>
          <w:rFonts w:cs="Calibri"/>
          <w:sz w:val="24"/>
          <w:szCs w:val="24"/>
        </w:rPr>
        <w:t xml:space="preserve">Contact your FWE to determine </w:t>
      </w:r>
      <w:r w:rsidR="00FB4281">
        <w:rPr>
          <w:rFonts w:cs="Calibri"/>
          <w:sz w:val="24"/>
          <w:szCs w:val="24"/>
        </w:rPr>
        <w:t xml:space="preserve">the schedule you will work. This may include ten hour days, evenings, etc. </w:t>
      </w:r>
    </w:p>
    <w:p w14:paraId="54AC20A5" w14:textId="13F83CCD" w:rsidR="000777FE" w:rsidRDefault="00D81C34" w:rsidP="000777FE">
      <w:pPr>
        <w:spacing w:line="240" w:lineRule="auto"/>
        <w:ind w:left="720"/>
        <w:rPr>
          <w:rFonts w:cs="Calibri"/>
          <w:sz w:val="24"/>
          <w:szCs w:val="24"/>
        </w:rPr>
      </w:pPr>
      <w:r w:rsidRPr="589A68BA">
        <w:rPr>
          <w:rFonts w:cs="Calibri"/>
          <w:sz w:val="24"/>
          <w:szCs w:val="24"/>
        </w:rPr>
        <w:t>E</w:t>
      </w:r>
      <w:r w:rsidR="000777FE" w:rsidRPr="589A68BA">
        <w:rPr>
          <w:rFonts w:cs="Calibri"/>
          <w:sz w:val="24"/>
          <w:szCs w:val="24"/>
        </w:rPr>
        <w:t xml:space="preserve">. Check with site for specific dress expectations; otherwise, follow the MSU OT Program dress code and </w:t>
      </w:r>
      <w:r w:rsidR="748BB373" w:rsidRPr="589A68BA">
        <w:rPr>
          <w:rFonts w:cs="Calibri"/>
          <w:sz w:val="24"/>
          <w:szCs w:val="24"/>
        </w:rPr>
        <w:t>always wear the program nametag</w:t>
      </w:r>
      <w:r w:rsidR="000777FE" w:rsidRPr="589A68BA">
        <w:rPr>
          <w:rFonts w:cs="Calibri"/>
          <w:sz w:val="24"/>
          <w:szCs w:val="24"/>
        </w:rPr>
        <w:t xml:space="preserve"> when on site.</w:t>
      </w:r>
    </w:p>
    <w:p w14:paraId="1DA4082F" w14:textId="4C244DBD" w:rsidR="00824D51" w:rsidRPr="003C1444" w:rsidRDefault="00824D51" w:rsidP="000777FE">
      <w:pPr>
        <w:spacing w:line="240" w:lineRule="auto"/>
        <w:ind w:left="720"/>
        <w:rPr>
          <w:rFonts w:cs="Calibri"/>
          <w:sz w:val="24"/>
          <w:szCs w:val="24"/>
        </w:rPr>
      </w:pPr>
      <w:r w:rsidRPr="5D883E71">
        <w:rPr>
          <w:rFonts w:cs="Calibri"/>
          <w:sz w:val="24"/>
          <w:szCs w:val="24"/>
        </w:rPr>
        <w:t>F. Arrange and prepare for all travel and accommodation expenses prior to starting the FW experience.</w:t>
      </w:r>
    </w:p>
    <w:p w14:paraId="7E8D019A" w14:textId="29A66321" w:rsidR="000777FE" w:rsidRPr="003C1444" w:rsidRDefault="00AD7386" w:rsidP="000777FE">
      <w:pPr>
        <w:spacing w:line="240" w:lineRule="auto"/>
        <w:ind w:left="720"/>
        <w:rPr>
          <w:rFonts w:cs="Calibri"/>
          <w:sz w:val="24"/>
          <w:szCs w:val="24"/>
        </w:rPr>
      </w:pPr>
      <w:r>
        <w:rPr>
          <w:rFonts w:cs="Calibri"/>
          <w:sz w:val="24"/>
          <w:szCs w:val="24"/>
        </w:rPr>
        <w:t>G</w:t>
      </w:r>
      <w:r w:rsidR="00545F48" w:rsidRPr="589A68BA">
        <w:rPr>
          <w:rFonts w:cs="Calibri"/>
          <w:sz w:val="24"/>
          <w:szCs w:val="24"/>
        </w:rPr>
        <w:t xml:space="preserve">. Complete all </w:t>
      </w:r>
      <w:r w:rsidR="140F8C8C" w:rsidRPr="589A68BA">
        <w:rPr>
          <w:rFonts w:cs="Calibri"/>
          <w:sz w:val="24"/>
          <w:szCs w:val="24"/>
        </w:rPr>
        <w:t>assignments</w:t>
      </w:r>
      <w:r w:rsidR="00491155" w:rsidRPr="589A68BA">
        <w:rPr>
          <w:rFonts w:cs="Calibri"/>
          <w:sz w:val="24"/>
          <w:szCs w:val="24"/>
        </w:rPr>
        <w:t xml:space="preserve"> and return to AFWC by due dates/upon return to campus.</w:t>
      </w:r>
    </w:p>
    <w:p w14:paraId="02837E90" w14:textId="7BB9B99C" w:rsidR="00491155" w:rsidRPr="003C1444" w:rsidRDefault="00AD7386" w:rsidP="000777FE">
      <w:pPr>
        <w:spacing w:line="240" w:lineRule="auto"/>
        <w:ind w:left="720"/>
        <w:rPr>
          <w:rFonts w:cs="Calibri"/>
          <w:sz w:val="24"/>
          <w:szCs w:val="24"/>
        </w:rPr>
      </w:pPr>
      <w:r>
        <w:rPr>
          <w:rFonts w:cs="Calibri"/>
          <w:sz w:val="24"/>
          <w:szCs w:val="24"/>
        </w:rPr>
        <w:t>H</w:t>
      </w:r>
      <w:r w:rsidR="00491155" w:rsidRPr="589A68BA">
        <w:rPr>
          <w:rFonts w:cs="Calibri"/>
          <w:sz w:val="24"/>
          <w:szCs w:val="24"/>
        </w:rPr>
        <w:t>. Write a</w:t>
      </w:r>
      <w:r w:rsidR="00315CE7" w:rsidRPr="589A68BA">
        <w:rPr>
          <w:rFonts w:cs="Calibri"/>
          <w:sz w:val="24"/>
          <w:szCs w:val="24"/>
        </w:rPr>
        <w:t>nd mail a</w:t>
      </w:r>
      <w:r w:rsidR="00491155" w:rsidRPr="589A68BA">
        <w:rPr>
          <w:rFonts w:cs="Calibri"/>
          <w:sz w:val="24"/>
          <w:szCs w:val="24"/>
        </w:rPr>
        <w:t xml:space="preserve"> thank you note to the </w:t>
      </w:r>
      <w:r w:rsidR="00315CE7" w:rsidRPr="589A68BA">
        <w:rPr>
          <w:rFonts w:cs="Calibri"/>
          <w:sz w:val="24"/>
          <w:szCs w:val="24"/>
        </w:rPr>
        <w:t>FW</w:t>
      </w:r>
      <w:r w:rsidR="6C237390" w:rsidRPr="589A68BA">
        <w:rPr>
          <w:rFonts w:cs="Calibri"/>
          <w:sz w:val="24"/>
          <w:szCs w:val="24"/>
        </w:rPr>
        <w:t>E</w:t>
      </w:r>
      <w:r w:rsidR="00315CE7" w:rsidRPr="589A68BA">
        <w:rPr>
          <w:rFonts w:cs="Calibri"/>
          <w:sz w:val="24"/>
          <w:szCs w:val="24"/>
        </w:rPr>
        <w:t xml:space="preserve"> within one week of completing the FW experience</w:t>
      </w:r>
      <w:r w:rsidR="00491155" w:rsidRPr="589A68BA">
        <w:rPr>
          <w:rFonts w:cs="Calibri"/>
          <w:sz w:val="24"/>
          <w:szCs w:val="24"/>
        </w:rPr>
        <w:t>.</w:t>
      </w:r>
    </w:p>
    <w:p w14:paraId="099B197B" w14:textId="239CEBB3" w:rsidR="00491155" w:rsidRPr="003C1444" w:rsidRDefault="00AD7386" w:rsidP="000777FE">
      <w:pPr>
        <w:spacing w:line="240" w:lineRule="auto"/>
        <w:ind w:left="720"/>
        <w:rPr>
          <w:rFonts w:cs="Calibri"/>
          <w:sz w:val="24"/>
          <w:szCs w:val="24"/>
        </w:rPr>
      </w:pPr>
      <w:r>
        <w:rPr>
          <w:rFonts w:cs="Calibri"/>
          <w:sz w:val="24"/>
          <w:szCs w:val="24"/>
        </w:rPr>
        <w:t>I</w:t>
      </w:r>
      <w:r w:rsidR="008712EB" w:rsidRPr="003C1444">
        <w:rPr>
          <w:rFonts w:cs="Calibri"/>
          <w:sz w:val="24"/>
          <w:szCs w:val="24"/>
        </w:rPr>
        <w:t xml:space="preserve">. </w:t>
      </w:r>
      <w:r w:rsidR="00491155" w:rsidRPr="003C1444">
        <w:rPr>
          <w:rFonts w:cs="Calibri"/>
          <w:sz w:val="24"/>
          <w:szCs w:val="24"/>
        </w:rPr>
        <w:t xml:space="preserve">Provide AFWC with the </w:t>
      </w:r>
      <w:r w:rsidR="00545F48" w:rsidRPr="003C1444">
        <w:rPr>
          <w:rFonts w:cs="Calibri"/>
          <w:sz w:val="24"/>
          <w:szCs w:val="24"/>
        </w:rPr>
        <w:t>FWE</w:t>
      </w:r>
      <w:r w:rsidR="00491155" w:rsidRPr="003C1444">
        <w:rPr>
          <w:rFonts w:cs="Calibri"/>
          <w:sz w:val="24"/>
          <w:szCs w:val="24"/>
        </w:rPr>
        <w:t>s name and contact information for completion of a PDU certificate.</w:t>
      </w:r>
    </w:p>
    <w:p w14:paraId="65171982" w14:textId="6FABB390" w:rsidR="007A6C7D" w:rsidRPr="00C57040" w:rsidRDefault="007A6C7D" w:rsidP="009834C6">
      <w:pPr>
        <w:pStyle w:val="Heading3"/>
        <w:ind w:firstLine="720"/>
      </w:pPr>
      <w:bookmarkStart w:id="58" w:name="_Toc69296403"/>
      <w:bookmarkStart w:id="59" w:name="_Toc137535954"/>
      <w:r w:rsidRPr="00C57040">
        <w:t xml:space="preserve">Level </w:t>
      </w:r>
      <w:r w:rsidR="00962096">
        <w:t>I</w:t>
      </w:r>
      <w:r w:rsidRPr="00C57040">
        <w:t xml:space="preserve"> </w:t>
      </w:r>
      <w:r w:rsidR="00AB4C26">
        <w:t>Fieldwork</w:t>
      </w:r>
      <w:r w:rsidRPr="00C57040">
        <w:t xml:space="preserve"> Failure Policy</w:t>
      </w:r>
      <w:bookmarkEnd w:id="58"/>
      <w:bookmarkEnd w:id="59"/>
    </w:p>
    <w:p w14:paraId="423A6BB7" w14:textId="6B17EBF4" w:rsidR="007A6C7D" w:rsidRPr="00927D9A" w:rsidRDefault="00AF67B0" w:rsidP="009834C6">
      <w:pPr>
        <w:spacing w:line="240" w:lineRule="auto"/>
        <w:ind w:left="720"/>
        <w:rPr>
          <w:rFonts w:cs="Calibri"/>
          <w:sz w:val="24"/>
          <w:szCs w:val="24"/>
        </w:rPr>
      </w:pPr>
      <w:r w:rsidRPr="00927D9A">
        <w:rPr>
          <w:rFonts w:cs="Calibri"/>
          <w:sz w:val="24"/>
          <w:szCs w:val="24"/>
        </w:rPr>
        <w:t>To</w:t>
      </w:r>
      <w:r w:rsidR="007A6C7D" w:rsidRPr="00927D9A">
        <w:rPr>
          <w:rFonts w:cs="Calibri"/>
          <w:sz w:val="24"/>
          <w:szCs w:val="24"/>
        </w:rPr>
        <w:t xml:space="preserve"> successfully complete </w:t>
      </w:r>
      <w:r w:rsidR="006671E4" w:rsidRPr="00927D9A">
        <w:rPr>
          <w:rFonts w:cs="Calibri"/>
          <w:sz w:val="24"/>
          <w:szCs w:val="24"/>
        </w:rPr>
        <w:t>l</w:t>
      </w:r>
      <w:r w:rsidR="00962096" w:rsidRPr="00927D9A">
        <w:rPr>
          <w:rFonts w:cs="Calibri"/>
          <w:sz w:val="24"/>
          <w:szCs w:val="24"/>
        </w:rPr>
        <w:t>evel I</w:t>
      </w:r>
      <w:r w:rsidR="007A6C7D" w:rsidRPr="00927D9A">
        <w:rPr>
          <w:rFonts w:cs="Calibri"/>
          <w:sz w:val="24"/>
          <w:szCs w:val="24"/>
        </w:rPr>
        <w:t xml:space="preserve"> </w:t>
      </w:r>
      <w:r w:rsidR="00545F48" w:rsidRPr="00927D9A">
        <w:rPr>
          <w:rFonts w:cs="Calibri"/>
          <w:sz w:val="24"/>
          <w:szCs w:val="24"/>
        </w:rPr>
        <w:t>FW</w:t>
      </w:r>
      <w:r w:rsidR="007A6C7D" w:rsidRPr="00927D9A">
        <w:rPr>
          <w:rFonts w:cs="Calibri"/>
          <w:sz w:val="24"/>
          <w:szCs w:val="24"/>
        </w:rPr>
        <w:t xml:space="preserve"> the student must pass each assigned experience with a </w:t>
      </w:r>
      <w:r w:rsidR="00DF6CFC" w:rsidRPr="00927D9A">
        <w:rPr>
          <w:rFonts w:cs="Calibri"/>
          <w:sz w:val="24"/>
          <w:szCs w:val="24"/>
        </w:rPr>
        <w:t>score of no more than 3 “Unacceptable (U)” ratings</w:t>
      </w:r>
      <w:r w:rsidR="007A6C7D" w:rsidRPr="00927D9A">
        <w:rPr>
          <w:rFonts w:cs="Calibri"/>
          <w:sz w:val="24"/>
          <w:szCs w:val="24"/>
        </w:rPr>
        <w:t xml:space="preserve"> on the </w:t>
      </w:r>
      <w:r w:rsidR="00486C5D" w:rsidRPr="00927D9A">
        <w:rPr>
          <w:rFonts w:cs="Calibri"/>
          <w:sz w:val="24"/>
          <w:szCs w:val="24"/>
        </w:rPr>
        <w:t xml:space="preserve">AOTA </w:t>
      </w:r>
      <w:r w:rsidR="007A6C7D" w:rsidRPr="00927D9A">
        <w:rPr>
          <w:rFonts w:cs="Calibri"/>
          <w:i/>
          <w:sz w:val="24"/>
          <w:szCs w:val="24"/>
        </w:rPr>
        <w:t xml:space="preserve">Level </w:t>
      </w:r>
      <w:r w:rsidR="00962096" w:rsidRPr="00927D9A">
        <w:rPr>
          <w:rFonts w:cs="Calibri"/>
          <w:i/>
          <w:sz w:val="24"/>
          <w:szCs w:val="24"/>
        </w:rPr>
        <w:t>I</w:t>
      </w:r>
      <w:r w:rsidR="007A6C7D" w:rsidRPr="00927D9A">
        <w:rPr>
          <w:rFonts w:cs="Calibri"/>
          <w:i/>
          <w:sz w:val="24"/>
          <w:szCs w:val="24"/>
        </w:rPr>
        <w:t xml:space="preserve"> Fieldwork </w:t>
      </w:r>
      <w:r w:rsidR="00486C5D" w:rsidRPr="00927D9A">
        <w:rPr>
          <w:rFonts w:cs="Calibri"/>
          <w:i/>
          <w:sz w:val="24"/>
          <w:szCs w:val="24"/>
        </w:rPr>
        <w:t xml:space="preserve">Competency </w:t>
      </w:r>
      <w:r w:rsidR="007A6C7D" w:rsidRPr="00927D9A">
        <w:rPr>
          <w:rFonts w:cs="Calibri"/>
          <w:i/>
          <w:sz w:val="24"/>
          <w:szCs w:val="24"/>
        </w:rPr>
        <w:t>Evaluation Form</w:t>
      </w:r>
      <w:r w:rsidR="007A6C7D" w:rsidRPr="00927D9A">
        <w:rPr>
          <w:rFonts w:cs="Calibri"/>
          <w:sz w:val="24"/>
          <w:szCs w:val="24"/>
        </w:rPr>
        <w:t>.</w:t>
      </w:r>
      <w:r w:rsidR="004C0FD2" w:rsidRPr="00927D9A">
        <w:rPr>
          <w:rFonts w:cs="Calibri"/>
          <w:sz w:val="24"/>
          <w:szCs w:val="24"/>
        </w:rPr>
        <w:t xml:space="preserve"> In rare cases the </w:t>
      </w:r>
      <w:r w:rsidR="00545F48" w:rsidRPr="00927D9A">
        <w:rPr>
          <w:rFonts w:cs="Calibri"/>
          <w:sz w:val="24"/>
          <w:szCs w:val="24"/>
        </w:rPr>
        <w:t>FW</w:t>
      </w:r>
      <w:r w:rsidR="004C0FD2" w:rsidRPr="00927D9A">
        <w:rPr>
          <w:rFonts w:cs="Calibri"/>
          <w:sz w:val="24"/>
          <w:szCs w:val="24"/>
        </w:rPr>
        <w:t xml:space="preserve"> experience may be extended to allow extra time to receive a passing rating for the </w:t>
      </w:r>
      <w:r w:rsidR="00545F48" w:rsidRPr="00927D9A">
        <w:rPr>
          <w:rFonts w:cs="Calibri"/>
          <w:sz w:val="24"/>
          <w:szCs w:val="24"/>
        </w:rPr>
        <w:t>FW</w:t>
      </w:r>
      <w:r w:rsidR="004C0FD2" w:rsidRPr="00927D9A">
        <w:rPr>
          <w:rFonts w:cs="Calibri"/>
          <w:sz w:val="24"/>
          <w:szCs w:val="24"/>
        </w:rPr>
        <w:t>.</w:t>
      </w:r>
      <w:r w:rsidR="007A6C7D" w:rsidRPr="00927D9A">
        <w:rPr>
          <w:rFonts w:cs="Calibri"/>
          <w:sz w:val="24"/>
          <w:szCs w:val="24"/>
        </w:rPr>
        <w:t xml:space="preserve"> If the student does not</w:t>
      </w:r>
      <w:r w:rsidR="00962096" w:rsidRPr="00927D9A">
        <w:rPr>
          <w:rFonts w:cs="Calibri"/>
          <w:sz w:val="24"/>
          <w:szCs w:val="24"/>
        </w:rPr>
        <w:t xml:space="preserve"> successfully complete a level I</w:t>
      </w:r>
      <w:r w:rsidR="007A6C7D" w:rsidRPr="00927D9A">
        <w:rPr>
          <w:rFonts w:cs="Calibri"/>
          <w:sz w:val="24"/>
          <w:szCs w:val="24"/>
        </w:rPr>
        <w:t xml:space="preserve"> </w:t>
      </w:r>
      <w:r w:rsidR="00545F48" w:rsidRPr="00927D9A">
        <w:rPr>
          <w:rFonts w:cs="Calibri"/>
          <w:sz w:val="24"/>
          <w:szCs w:val="24"/>
        </w:rPr>
        <w:t>FW</w:t>
      </w:r>
      <w:r w:rsidR="007A6C7D" w:rsidRPr="00927D9A">
        <w:rPr>
          <w:rFonts w:cs="Calibri"/>
          <w:sz w:val="24"/>
          <w:szCs w:val="24"/>
        </w:rPr>
        <w:t xml:space="preserve"> experience initially the student will be required to:</w:t>
      </w:r>
    </w:p>
    <w:p w14:paraId="56431D00" w14:textId="177B7FA4" w:rsidR="007A6C7D" w:rsidRPr="00927D9A" w:rsidRDefault="007A6C7D" w:rsidP="007A6C7D">
      <w:pPr>
        <w:spacing w:line="240" w:lineRule="auto"/>
        <w:rPr>
          <w:rFonts w:cs="Calibri"/>
          <w:sz w:val="24"/>
          <w:szCs w:val="24"/>
        </w:rPr>
      </w:pPr>
      <w:r w:rsidRPr="00927D9A">
        <w:rPr>
          <w:rFonts w:cs="Calibri"/>
          <w:sz w:val="24"/>
          <w:szCs w:val="24"/>
        </w:rPr>
        <w:tab/>
      </w:r>
      <w:r w:rsidR="009834C6">
        <w:rPr>
          <w:rFonts w:cs="Calibri"/>
          <w:sz w:val="24"/>
          <w:szCs w:val="24"/>
        </w:rPr>
        <w:tab/>
      </w:r>
      <w:r w:rsidRPr="00927D9A">
        <w:rPr>
          <w:rFonts w:cs="Calibri"/>
          <w:sz w:val="24"/>
          <w:szCs w:val="24"/>
        </w:rPr>
        <w:t xml:space="preserve">A. Contact the AFWC immediately (within 24 hours of notification of failure). </w:t>
      </w:r>
    </w:p>
    <w:p w14:paraId="67BC7AD0" w14:textId="77777777" w:rsidR="007A6C7D" w:rsidRPr="00927D9A" w:rsidRDefault="007A6C7D" w:rsidP="009834C6">
      <w:pPr>
        <w:spacing w:line="240" w:lineRule="auto"/>
        <w:ind w:left="1440"/>
        <w:rPr>
          <w:rFonts w:cs="Calibri"/>
          <w:sz w:val="24"/>
          <w:szCs w:val="24"/>
        </w:rPr>
      </w:pPr>
      <w:r w:rsidRPr="00927D9A">
        <w:rPr>
          <w:rFonts w:cs="Calibri"/>
          <w:sz w:val="24"/>
          <w:szCs w:val="24"/>
        </w:rPr>
        <w:t>B. Meet with the AFWC and develop a behavioral remediation plan in collaborat</w:t>
      </w:r>
      <w:r w:rsidR="00C57040" w:rsidRPr="00927D9A">
        <w:rPr>
          <w:rFonts w:cs="Calibri"/>
          <w:sz w:val="24"/>
          <w:szCs w:val="24"/>
        </w:rPr>
        <w:t>ion with the FWE</w:t>
      </w:r>
      <w:r w:rsidRPr="00927D9A">
        <w:rPr>
          <w:rFonts w:cs="Calibri"/>
          <w:sz w:val="24"/>
          <w:szCs w:val="24"/>
        </w:rPr>
        <w:t>. The behavioral remediation plan will be signed by the AFWC</w:t>
      </w:r>
      <w:r w:rsidR="00C57040" w:rsidRPr="00927D9A">
        <w:rPr>
          <w:rFonts w:cs="Calibri"/>
          <w:sz w:val="24"/>
          <w:szCs w:val="24"/>
        </w:rPr>
        <w:t xml:space="preserve">, </w:t>
      </w:r>
      <w:r w:rsidRPr="00927D9A">
        <w:rPr>
          <w:rFonts w:cs="Calibri"/>
          <w:sz w:val="24"/>
          <w:szCs w:val="24"/>
        </w:rPr>
        <w:t>the student</w:t>
      </w:r>
      <w:r w:rsidR="00C57040" w:rsidRPr="00927D9A">
        <w:rPr>
          <w:rFonts w:cs="Calibri"/>
          <w:sz w:val="24"/>
          <w:szCs w:val="24"/>
        </w:rPr>
        <w:t>, and the FWE</w:t>
      </w:r>
      <w:r w:rsidRPr="00927D9A">
        <w:rPr>
          <w:rFonts w:cs="Calibri"/>
          <w:sz w:val="24"/>
          <w:szCs w:val="24"/>
        </w:rPr>
        <w:t xml:space="preserve">. A copy will be provided to the student and the original will be placed in the student’s </w:t>
      </w:r>
      <w:r w:rsidR="00315CE7" w:rsidRPr="00927D9A">
        <w:rPr>
          <w:rFonts w:cs="Calibri"/>
          <w:sz w:val="24"/>
          <w:szCs w:val="24"/>
        </w:rPr>
        <w:t xml:space="preserve">secure </w:t>
      </w:r>
      <w:r w:rsidRPr="00927D9A">
        <w:rPr>
          <w:rFonts w:cs="Calibri"/>
          <w:sz w:val="24"/>
          <w:szCs w:val="24"/>
        </w:rPr>
        <w:t xml:space="preserve">permanent file. </w:t>
      </w:r>
    </w:p>
    <w:p w14:paraId="44C07A65" w14:textId="77777777" w:rsidR="007A6C7D" w:rsidRPr="00927D9A" w:rsidRDefault="007A6C7D" w:rsidP="009834C6">
      <w:pPr>
        <w:spacing w:line="240" w:lineRule="auto"/>
        <w:ind w:left="1440"/>
        <w:rPr>
          <w:rFonts w:cs="Calibri"/>
          <w:sz w:val="24"/>
          <w:szCs w:val="24"/>
        </w:rPr>
      </w:pPr>
      <w:r w:rsidRPr="00927D9A">
        <w:rPr>
          <w:rFonts w:cs="Calibri"/>
          <w:sz w:val="24"/>
          <w:szCs w:val="24"/>
        </w:rPr>
        <w:t>C. Remediate the behaviors that caused the failing performance through completion of all activities and assignments outlined in the behavioral remediation plan.</w:t>
      </w:r>
    </w:p>
    <w:p w14:paraId="27243FB2" w14:textId="4FF368CD" w:rsidR="00496ED0" w:rsidRPr="00927D9A" w:rsidRDefault="00496ED0" w:rsidP="00656513">
      <w:pPr>
        <w:spacing w:line="240" w:lineRule="auto"/>
        <w:ind w:left="1440"/>
        <w:rPr>
          <w:rFonts w:cs="Calibri"/>
          <w:sz w:val="24"/>
          <w:szCs w:val="24"/>
        </w:rPr>
      </w:pPr>
      <w:r w:rsidRPr="00927D9A">
        <w:rPr>
          <w:rFonts w:cs="Calibri"/>
          <w:sz w:val="24"/>
          <w:szCs w:val="24"/>
        </w:rPr>
        <w:t>D. Upon successful remediation of the failing behaviors the student will be</w:t>
      </w:r>
      <w:r w:rsidR="00962096" w:rsidRPr="00927D9A">
        <w:rPr>
          <w:rFonts w:cs="Calibri"/>
          <w:sz w:val="24"/>
          <w:szCs w:val="24"/>
        </w:rPr>
        <w:t xml:space="preserve"> placed in a remediation level I</w:t>
      </w:r>
      <w:r w:rsidRPr="00927D9A">
        <w:rPr>
          <w:rFonts w:cs="Calibri"/>
          <w:sz w:val="24"/>
          <w:szCs w:val="24"/>
        </w:rPr>
        <w:t xml:space="preserve"> </w:t>
      </w:r>
      <w:r w:rsidR="00545F48" w:rsidRPr="00927D9A">
        <w:rPr>
          <w:rFonts w:cs="Calibri"/>
          <w:sz w:val="24"/>
          <w:szCs w:val="24"/>
        </w:rPr>
        <w:t>FW</w:t>
      </w:r>
      <w:r w:rsidRPr="00927D9A">
        <w:rPr>
          <w:rFonts w:cs="Calibri"/>
          <w:sz w:val="24"/>
          <w:szCs w:val="24"/>
        </w:rPr>
        <w:t xml:space="preserve"> site, to be scheduled by the AFWC. </w:t>
      </w:r>
    </w:p>
    <w:p w14:paraId="233BE9D7" w14:textId="4CDFD663" w:rsidR="00AB4C26" w:rsidRPr="00636903" w:rsidRDefault="004C0FD2" w:rsidP="00636903">
      <w:pPr>
        <w:spacing w:line="240" w:lineRule="auto"/>
        <w:ind w:left="1440"/>
        <w:rPr>
          <w:rFonts w:cs="Calibri"/>
          <w:sz w:val="24"/>
          <w:szCs w:val="24"/>
        </w:rPr>
      </w:pPr>
      <w:r w:rsidRPr="00927D9A">
        <w:rPr>
          <w:rFonts w:cs="Calibri"/>
          <w:sz w:val="24"/>
          <w:szCs w:val="24"/>
        </w:rPr>
        <w:t>E</w:t>
      </w:r>
      <w:r w:rsidR="00496ED0" w:rsidRPr="00927D9A">
        <w:rPr>
          <w:rFonts w:cs="Calibri"/>
          <w:sz w:val="24"/>
          <w:szCs w:val="24"/>
        </w:rPr>
        <w:t xml:space="preserve">. Any student who is unsuccessful in completing the remediation placement for level </w:t>
      </w:r>
      <w:r w:rsidR="00962096" w:rsidRPr="00927D9A">
        <w:rPr>
          <w:rFonts w:cs="Calibri"/>
          <w:sz w:val="24"/>
          <w:szCs w:val="24"/>
        </w:rPr>
        <w:t>I</w:t>
      </w:r>
      <w:r w:rsidR="00496ED0" w:rsidRPr="00927D9A">
        <w:rPr>
          <w:rFonts w:cs="Calibri"/>
          <w:sz w:val="24"/>
          <w:szCs w:val="24"/>
        </w:rPr>
        <w:t xml:space="preserve"> </w:t>
      </w:r>
      <w:r w:rsidR="00545F48" w:rsidRPr="00927D9A">
        <w:rPr>
          <w:rFonts w:cs="Calibri"/>
          <w:sz w:val="24"/>
          <w:szCs w:val="24"/>
        </w:rPr>
        <w:t>FW</w:t>
      </w:r>
      <w:r w:rsidR="00496ED0" w:rsidRPr="00927D9A">
        <w:rPr>
          <w:rFonts w:cs="Calibri"/>
          <w:sz w:val="24"/>
          <w:szCs w:val="24"/>
        </w:rPr>
        <w:t xml:space="preserve"> will receive a </w:t>
      </w:r>
      <w:r w:rsidR="00A12E0F" w:rsidRPr="00927D9A">
        <w:rPr>
          <w:rFonts w:cs="Calibri"/>
          <w:sz w:val="24"/>
          <w:szCs w:val="24"/>
        </w:rPr>
        <w:t>N</w:t>
      </w:r>
      <w:r w:rsidR="00496ED0" w:rsidRPr="00927D9A">
        <w:rPr>
          <w:rFonts w:cs="Calibri"/>
          <w:sz w:val="24"/>
          <w:szCs w:val="24"/>
        </w:rPr>
        <w:t xml:space="preserve">ot </w:t>
      </w:r>
      <w:r w:rsidR="00A12E0F" w:rsidRPr="00927D9A">
        <w:rPr>
          <w:rFonts w:cs="Calibri"/>
          <w:sz w:val="24"/>
          <w:szCs w:val="24"/>
        </w:rPr>
        <w:t>P</w:t>
      </w:r>
      <w:r w:rsidR="00496ED0" w:rsidRPr="00927D9A">
        <w:rPr>
          <w:rFonts w:cs="Calibri"/>
          <w:sz w:val="24"/>
          <w:szCs w:val="24"/>
        </w:rPr>
        <w:t xml:space="preserve">ass </w:t>
      </w:r>
      <w:r w:rsidR="00A12E0F" w:rsidRPr="00927D9A">
        <w:rPr>
          <w:rFonts w:cs="Calibri"/>
          <w:sz w:val="24"/>
          <w:szCs w:val="24"/>
        </w:rPr>
        <w:t xml:space="preserve">grade </w:t>
      </w:r>
      <w:r w:rsidR="00496ED0" w:rsidRPr="00927D9A">
        <w:rPr>
          <w:rFonts w:cs="Calibri"/>
          <w:sz w:val="24"/>
          <w:szCs w:val="24"/>
        </w:rPr>
        <w:t>for the course</w:t>
      </w:r>
      <w:r w:rsidRPr="00927D9A">
        <w:rPr>
          <w:rFonts w:cs="Calibri"/>
          <w:sz w:val="24"/>
          <w:szCs w:val="24"/>
        </w:rPr>
        <w:t xml:space="preserve"> and</w:t>
      </w:r>
      <w:r w:rsidR="00496ED0" w:rsidRPr="00927D9A">
        <w:rPr>
          <w:rFonts w:cs="Calibri"/>
          <w:sz w:val="24"/>
          <w:szCs w:val="24"/>
        </w:rPr>
        <w:t xml:space="preserve"> his/her status within the program will be subject to program retention guidelines. </w:t>
      </w:r>
    </w:p>
    <w:p w14:paraId="4206D7CA" w14:textId="3DEB8969" w:rsidR="00EC7FFA" w:rsidRDefault="00EC7FFA" w:rsidP="006110A8">
      <w:pPr>
        <w:pStyle w:val="Heading1"/>
        <w:ind w:left="0"/>
        <w:jc w:val="center"/>
        <w:rPr>
          <w:rFonts w:asciiTheme="minorHAnsi" w:hAnsiTheme="minorHAnsi" w:cstheme="minorHAnsi"/>
          <w:color w:val="681E2E"/>
          <w:sz w:val="28"/>
          <w:szCs w:val="28"/>
        </w:rPr>
      </w:pPr>
      <w:bookmarkStart w:id="60" w:name="_Toc69296404"/>
      <w:bookmarkStart w:id="61" w:name="_Toc137535955"/>
      <w:r w:rsidRPr="006110A8">
        <w:rPr>
          <w:rFonts w:asciiTheme="minorHAnsi" w:hAnsiTheme="minorHAnsi" w:cstheme="minorHAnsi"/>
          <w:color w:val="681E2E"/>
          <w:sz w:val="28"/>
          <w:szCs w:val="28"/>
        </w:rPr>
        <w:lastRenderedPageBreak/>
        <w:t xml:space="preserve">LEVEL I </w:t>
      </w:r>
      <w:r w:rsidR="008D4E73" w:rsidRPr="006110A8">
        <w:rPr>
          <w:rFonts w:asciiTheme="minorHAnsi" w:hAnsiTheme="minorHAnsi" w:cstheme="minorHAnsi"/>
          <w:color w:val="681E2E"/>
          <w:sz w:val="28"/>
          <w:szCs w:val="28"/>
        </w:rPr>
        <w:t>F</w:t>
      </w:r>
      <w:r w:rsidR="006110A8">
        <w:rPr>
          <w:rFonts w:asciiTheme="minorHAnsi" w:hAnsiTheme="minorHAnsi" w:cstheme="minorHAnsi"/>
          <w:color w:val="681E2E"/>
          <w:sz w:val="28"/>
          <w:szCs w:val="28"/>
        </w:rPr>
        <w:t>IELDWORK</w:t>
      </w:r>
      <w:r w:rsidR="008D4E73" w:rsidRPr="006110A8">
        <w:rPr>
          <w:rFonts w:asciiTheme="minorHAnsi" w:hAnsiTheme="minorHAnsi" w:cstheme="minorHAnsi"/>
          <w:color w:val="681E2E"/>
          <w:sz w:val="28"/>
          <w:szCs w:val="28"/>
        </w:rPr>
        <w:t xml:space="preserve"> </w:t>
      </w:r>
      <w:r w:rsidRPr="006110A8">
        <w:rPr>
          <w:rFonts w:asciiTheme="minorHAnsi" w:hAnsiTheme="minorHAnsi" w:cstheme="minorHAnsi"/>
          <w:color w:val="681E2E"/>
          <w:sz w:val="28"/>
          <w:szCs w:val="28"/>
        </w:rPr>
        <w:t>FORMS</w:t>
      </w:r>
      <w:bookmarkEnd w:id="60"/>
      <w:bookmarkEnd w:id="61"/>
    </w:p>
    <w:p w14:paraId="0DC4A0E6" w14:textId="77777777" w:rsidR="006110A8" w:rsidRPr="006110A8" w:rsidRDefault="006110A8" w:rsidP="006110A8">
      <w:pPr>
        <w:pStyle w:val="Heading1"/>
        <w:ind w:left="0"/>
        <w:jc w:val="center"/>
        <w:rPr>
          <w:rFonts w:asciiTheme="minorHAnsi" w:hAnsiTheme="minorHAnsi" w:cstheme="minorHAnsi"/>
          <w:color w:val="681E2E"/>
          <w:sz w:val="28"/>
          <w:szCs w:val="28"/>
        </w:rPr>
      </w:pPr>
    </w:p>
    <w:p w14:paraId="2D12D66A" w14:textId="77777777" w:rsidR="00AF67B0" w:rsidRDefault="00FA1279" w:rsidP="00A379A3">
      <w:pPr>
        <w:spacing w:after="0" w:line="240" w:lineRule="auto"/>
        <w:jc w:val="center"/>
        <w:rPr>
          <w:sz w:val="28"/>
          <w:szCs w:val="28"/>
        </w:rPr>
      </w:pPr>
      <w:r w:rsidRPr="00A379A3">
        <w:rPr>
          <w:sz w:val="28"/>
          <w:szCs w:val="28"/>
        </w:rPr>
        <w:t>Missouri State University</w:t>
      </w:r>
    </w:p>
    <w:p w14:paraId="44A8952F" w14:textId="3CA1FA79" w:rsidR="00FA1279" w:rsidRPr="00A379A3" w:rsidRDefault="00FA1279" w:rsidP="00A379A3">
      <w:pPr>
        <w:spacing w:after="0" w:line="240" w:lineRule="auto"/>
        <w:jc w:val="center"/>
        <w:rPr>
          <w:sz w:val="28"/>
          <w:szCs w:val="28"/>
        </w:rPr>
      </w:pPr>
      <w:r w:rsidRPr="00A379A3">
        <w:rPr>
          <w:sz w:val="28"/>
          <w:szCs w:val="28"/>
        </w:rPr>
        <w:t>Occupational Therapy Program</w:t>
      </w:r>
    </w:p>
    <w:p w14:paraId="54AD6A70" w14:textId="150FED3A" w:rsidR="002E14A8" w:rsidRPr="00D86509" w:rsidRDefault="00482033" w:rsidP="00C7171F">
      <w:pPr>
        <w:pStyle w:val="Heading2"/>
        <w:jc w:val="center"/>
      </w:pPr>
      <w:bookmarkStart w:id="62" w:name="_Toc69296405"/>
      <w:bookmarkStart w:id="63" w:name="_Toc137535956"/>
      <w:r>
        <w:t>Fieldwork Experience Personal Data Sheet</w:t>
      </w:r>
      <w:bookmarkEnd w:id="62"/>
      <w:bookmarkEnd w:id="63"/>
    </w:p>
    <w:p w14:paraId="6A35955C" w14:textId="77777777" w:rsidR="00FA1279" w:rsidRPr="00F222DC" w:rsidRDefault="00FA1279" w:rsidP="00FA1279">
      <w:pPr>
        <w:spacing w:after="0" w:line="240" w:lineRule="auto"/>
        <w:rPr>
          <w:rFonts w:cs="Calibri"/>
          <w:sz w:val="24"/>
          <w:szCs w:val="24"/>
        </w:rPr>
      </w:pPr>
      <w:r w:rsidRPr="00F222DC">
        <w:rPr>
          <w:rFonts w:cs="Calibri"/>
          <w:sz w:val="24"/>
          <w:szCs w:val="24"/>
        </w:rPr>
        <w:t xml:space="preserve">Date: __________________    </w:t>
      </w:r>
    </w:p>
    <w:p w14:paraId="03952B0C" w14:textId="049B65C8" w:rsidR="00E708D9" w:rsidRDefault="00E708D9" w:rsidP="00EC259D">
      <w:pPr>
        <w:pBdr>
          <w:bottom w:val="single" w:sz="12" w:space="1" w:color="auto"/>
        </w:pBdr>
        <w:spacing w:after="0" w:line="240" w:lineRule="auto"/>
        <w:jc w:val="right"/>
        <w:rPr>
          <w:rFonts w:cs="Calibri"/>
          <w:sz w:val="24"/>
          <w:szCs w:val="24"/>
        </w:rPr>
      </w:pPr>
    </w:p>
    <w:p w14:paraId="589C5976" w14:textId="77777777" w:rsidR="00EC259D" w:rsidRDefault="00EC259D" w:rsidP="00EC259D">
      <w:pPr>
        <w:pBdr>
          <w:bottom w:val="single" w:sz="12" w:space="1" w:color="auto"/>
        </w:pBdr>
        <w:spacing w:after="0" w:line="240" w:lineRule="auto"/>
        <w:jc w:val="right"/>
        <w:rPr>
          <w:rFonts w:cs="Calibri"/>
          <w:sz w:val="24"/>
          <w:szCs w:val="24"/>
        </w:rPr>
      </w:pPr>
    </w:p>
    <w:p w14:paraId="49666450" w14:textId="4CF81B5B" w:rsidR="00E708D9" w:rsidRDefault="00E708D9" w:rsidP="00FA1279">
      <w:pPr>
        <w:spacing w:after="0" w:line="240" w:lineRule="auto"/>
        <w:rPr>
          <w:rFonts w:cs="Calibri"/>
          <w:sz w:val="24"/>
          <w:szCs w:val="24"/>
        </w:rPr>
      </w:pPr>
      <w:r>
        <w:rPr>
          <w:rFonts w:cs="Calibri"/>
          <w:sz w:val="24"/>
          <w:szCs w:val="24"/>
        </w:rPr>
        <w:softHyphen/>
        <w:t xml:space="preserve">Last Name </w:t>
      </w:r>
      <w:r>
        <w:rPr>
          <w:rFonts w:cs="Calibri"/>
          <w:sz w:val="24"/>
          <w:szCs w:val="24"/>
        </w:rPr>
        <w:tab/>
      </w:r>
      <w:r w:rsidR="00992E07">
        <w:rPr>
          <w:rFonts w:cs="Calibri"/>
          <w:sz w:val="24"/>
          <w:szCs w:val="24"/>
        </w:rPr>
        <w:tab/>
      </w:r>
      <w:r>
        <w:rPr>
          <w:rFonts w:cs="Calibri"/>
          <w:sz w:val="24"/>
          <w:szCs w:val="24"/>
        </w:rPr>
        <w:tab/>
      </w:r>
      <w:r w:rsidR="00992E07">
        <w:rPr>
          <w:rFonts w:cs="Calibri"/>
          <w:sz w:val="24"/>
          <w:szCs w:val="24"/>
        </w:rPr>
        <w:t xml:space="preserve">First </w:t>
      </w:r>
      <w:r w:rsidR="004277C3">
        <w:rPr>
          <w:rFonts w:cs="Calibri"/>
          <w:sz w:val="24"/>
          <w:szCs w:val="24"/>
        </w:rPr>
        <w:t>Name</w:t>
      </w:r>
      <w:r w:rsidR="004277C3">
        <w:rPr>
          <w:rFonts w:cs="Calibri"/>
          <w:sz w:val="24"/>
          <w:szCs w:val="24"/>
        </w:rPr>
        <w:tab/>
      </w:r>
      <w:r w:rsidR="004277C3">
        <w:rPr>
          <w:rFonts w:cs="Calibri"/>
          <w:sz w:val="24"/>
          <w:szCs w:val="24"/>
        </w:rPr>
        <w:tab/>
        <w:t>MI</w:t>
      </w:r>
      <w:r w:rsidR="004277C3">
        <w:rPr>
          <w:rFonts w:cs="Calibri"/>
          <w:sz w:val="24"/>
          <w:szCs w:val="24"/>
        </w:rPr>
        <w:tab/>
      </w:r>
      <w:r w:rsidR="004277C3">
        <w:rPr>
          <w:rFonts w:cs="Calibri"/>
          <w:sz w:val="24"/>
          <w:szCs w:val="24"/>
        </w:rPr>
        <w:tab/>
        <w:t>Preferred Phone # (Include area code)</w:t>
      </w:r>
    </w:p>
    <w:p w14:paraId="3B40C8ED" w14:textId="7A761B34" w:rsidR="004E710E" w:rsidRDefault="004E710E" w:rsidP="00EC259D">
      <w:pPr>
        <w:spacing w:after="0" w:line="240" w:lineRule="auto"/>
        <w:jc w:val="right"/>
        <w:rPr>
          <w:rFonts w:cs="Calibri"/>
          <w:sz w:val="24"/>
          <w:szCs w:val="24"/>
        </w:rPr>
      </w:pPr>
    </w:p>
    <w:p w14:paraId="1FFE94B3" w14:textId="77777777" w:rsidR="00EC259D" w:rsidRDefault="00EC259D" w:rsidP="00EC259D">
      <w:pPr>
        <w:spacing w:after="0" w:line="240" w:lineRule="auto"/>
        <w:jc w:val="right"/>
        <w:rPr>
          <w:rFonts w:cs="Calibri"/>
          <w:sz w:val="24"/>
          <w:szCs w:val="24"/>
        </w:rPr>
      </w:pPr>
    </w:p>
    <w:p w14:paraId="437E7D97" w14:textId="747FD5BE" w:rsidR="00EC259D" w:rsidRDefault="004E710E" w:rsidP="00FA1279">
      <w:pPr>
        <w:pBdr>
          <w:top w:val="single" w:sz="12" w:space="1" w:color="auto"/>
          <w:bottom w:val="single" w:sz="12" w:space="1" w:color="auto"/>
        </w:pBdr>
        <w:spacing w:after="0" w:line="240" w:lineRule="auto"/>
        <w:rPr>
          <w:rFonts w:cs="Calibri"/>
          <w:sz w:val="24"/>
          <w:szCs w:val="24"/>
        </w:rPr>
      </w:pPr>
      <w:r>
        <w:rPr>
          <w:rFonts w:cs="Calibri"/>
          <w:sz w:val="24"/>
          <w:szCs w:val="24"/>
        </w:rPr>
        <w:t>Local Address</w:t>
      </w:r>
      <w:r w:rsidR="00FF738C">
        <w:rPr>
          <w:rFonts w:cs="Calibri"/>
          <w:sz w:val="24"/>
          <w:szCs w:val="24"/>
        </w:rPr>
        <w:tab/>
      </w:r>
      <w:r w:rsidR="00FF738C">
        <w:rPr>
          <w:rFonts w:cs="Calibri"/>
          <w:sz w:val="24"/>
          <w:szCs w:val="24"/>
        </w:rPr>
        <w:tab/>
      </w:r>
      <w:r w:rsidR="00FF738C">
        <w:rPr>
          <w:rFonts w:cs="Calibri"/>
          <w:sz w:val="24"/>
          <w:szCs w:val="24"/>
        </w:rPr>
        <w:tab/>
      </w:r>
      <w:r w:rsidR="00FF738C">
        <w:rPr>
          <w:rFonts w:cs="Calibri"/>
          <w:sz w:val="24"/>
          <w:szCs w:val="24"/>
        </w:rPr>
        <w:tab/>
      </w:r>
      <w:r w:rsidR="00FF738C">
        <w:rPr>
          <w:rFonts w:cs="Calibri"/>
          <w:sz w:val="24"/>
          <w:szCs w:val="24"/>
        </w:rPr>
        <w:tab/>
      </w:r>
      <w:r w:rsidR="00FF738C">
        <w:rPr>
          <w:rFonts w:cs="Calibri"/>
          <w:sz w:val="24"/>
          <w:szCs w:val="24"/>
        </w:rPr>
        <w:tab/>
      </w:r>
      <w:r w:rsidR="00FF738C">
        <w:rPr>
          <w:rFonts w:cs="Calibri"/>
          <w:sz w:val="24"/>
          <w:szCs w:val="24"/>
        </w:rPr>
        <w:tab/>
      </w:r>
      <w:r w:rsidR="00FF738C">
        <w:rPr>
          <w:rFonts w:cs="Calibri"/>
          <w:sz w:val="24"/>
          <w:szCs w:val="24"/>
        </w:rPr>
        <w:tab/>
      </w:r>
      <w:r w:rsidR="003B2191">
        <w:rPr>
          <w:rFonts w:cs="Calibri"/>
          <w:sz w:val="24"/>
          <w:szCs w:val="24"/>
        </w:rPr>
        <w:t xml:space="preserve"> Email</w:t>
      </w:r>
      <w:r w:rsidR="00FF738C">
        <w:rPr>
          <w:rFonts w:cs="Calibri"/>
          <w:sz w:val="24"/>
          <w:szCs w:val="24"/>
        </w:rPr>
        <w:t xml:space="preserve"> </w:t>
      </w:r>
      <w:r w:rsidR="003B2191">
        <w:rPr>
          <w:rFonts w:cs="Calibri"/>
          <w:sz w:val="24"/>
          <w:szCs w:val="24"/>
        </w:rPr>
        <w:t>Address</w:t>
      </w:r>
      <w:r w:rsidR="003B2191">
        <w:rPr>
          <w:rFonts w:cs="Calibri"/>
          <w:sz w:val="24"/>
          <w:szCs w:val="24"/>
        </w:rPr>
        <w:tab/>
      </w:r>
      <w:r w:rsidR="003B2191">
        <w:rPr>
          <w:rFonts w:cs="Calibri"/>
          <w:sz w:val="24"/>
          <w:szCs w:val="24"/>
        </w:rPr>
        <w:tab/>
      </w:r>
      <w:r w:rsidR="003B2191">
        <w:rPr>
          <w:rFonts w:cs="Calibri"/>
          <w:sz w:val="24"/>
          <w:szCs w:val="24"/>
        </w:rPr>
        <w:tab/>
      </w:r>
      <w:r w:rsidR="003B2191">
        <w:rPr>
          <w:rFonts w:cs="Calibri"/>
          <w:sz w:val="24"/>
          <w:szCs w:val="24"/>
        </w:rPr>
        <w:tab/>
      </w:r>
      <w:r w:rsidR="003B2191">
        <w:rPr>
          <w:rFonts w:cs="Calibri"/>
          <w:sz w:val="24"/>
          <w:szCs w:val="24"/>
        </w:rPr>
        <w:tab/>
      </w:r>
      <w:r w:rsidR="003B2191">
        <w:rPr>
          <w:rFonts w:cs="Calibri"/>
          <w:sz w:val="24"/>
          <w:szCs w:val="24"/>
        </w:rPr>
        <w:tab/>
      </w:r>
      <w:r w:rsidR="003B2191">
        <w:rPr>
          <w:rFonts w:cs="Calibri"/>
          <w:sz w:val="24"/>
          <w:szCs w:val="24"/>
        </w:rPr>
        <w:tab/>
      </w:r>
      <w:r w:rsidR="003B2191">
        <w:rPr>
          <w:rFonts w:cs="Calibri"/>
          <w:sz w:val="24"/>
          <w:szCs w:val="24"/>
        </w:rPr>
        <w:tab/>
      </w:r>
    </w:p>
    <w:p w14:paraId="5E109D39" w14:textId="77777777" w:rsidR="00EC259D" w:rsidRDefault="00EC259D" w:rsidP="00FA1279">
      <w:pPr>
        <w:pBdr>
          <w:top w:val="single" w:sz="12" w:space="1" w:color="auto"/>
          <w:bottom w:val="single" w:sz="12" w:space="1" w:color="auto"/>
        </w:pBdr>
        <w:spacing w:after="0" w:line="240" w:lineRule="auto"/>
        <w:rPr>
          <w:rFonts w:cs="Calibri"/>
          <w:sz w:val="24"/>
          <w:szCs w:val="24"/>
        </w:rPr>
      </w:pPr>
    </w:p>
    <w:p w14:paraId="37832295" w14:textId="6E185334" w:rsidR="003B2191" w:rsidRDefault="00EC259D" w:rsidP="00FA1279">
      <w:pPr>
        <w:spacing w:after="0" w:line="240" w:lineRule="auto"/>
        <w:rPr>
          <w:rFonts w:cs="Calibri"/>
          <w:sz w:val="24"/>
          <w:szCs w:val="24"/>
        </w:rPr>
      </w:pPr>
      <w:r>
        <w:rPr>
          <w:rFonts w:cs="Calibri"/>
          <w:sz w:val="24"/>
          <w:szCs w:val="24"/>
        </w:rPr>
        <w:t>Perman</w:t>
      </w:r>
      <w:r w:rsidR="00170EC9">
        <w:rPr>
          <w:rFonts w:cs="Calibri"/>
          <w:sz w:val="24"/>
          <w:szCs w:val="24"/>
        </w:rPr>
        <w:t>ent Address</w:t>
      </w:r>
      <w:r w:rsidR="00170EC9">
        <w:rPr>
          <w:rFonts w:cs="Calibri"/>
          <w:sz w:val="24"/>
          <w:szCs w:val="24"/>
        </w:rPr>
        <w:tab/>
      </w:r>
    </w:p>
    <w:p w14:paraId="363CE8F4" w14:textId="5560E7B9" w:rsidR="00170EC9" w:rsidRDefault="00170EC9" w:rsidP="00FA1279">
      <w:pPr>
        <w:pBdr>
          <w:bottom w:val="single" w:sz="12" w:space="1" w:color="auto"/>
        </w:pBdr>
        <w:spacing w:after="0" w:line="240" w:lineRule="auto"/>
        <w:rPr>
          <w:rFonts w:cs="Calibri"/>
          <w:sz w:val="24"/>
          <w:szCs w:val="24"/>
        </w:rPr>
      </w:pPr>
    </w:p>
    <w:p w14:paraId="01A67DE6" w14:textId="77777777" w:rsidR="00D86509" w:rsidRDefault="00D86509" w:rsidP="00FA1279">
      <w:pPr>
        <w:pBdr>
          <w:bottom w:val="single" w:sz="12" w:space="1" w:color="auto"/>
        </w:pBdr>
        <w:spacing w:after="0" w:line="240" w:lineRule="auto"/>
        <w:rPr>
          <w:rFonts w:cs="Calibri"/>
          <w:sz w:val="24"/>
          <w:szCs w:val="24"/>
        </w:rPr>
      </w:pPr>
    </w:p>
    <w:p w14:paraId="701DB61D" w14:textId="5743E674" w:rsidR="00170EC9" w:rsidRDefault="00170EC9" w:rsidP="00FA1279">
      <w:pPr>
        <w:spacing w:after="0" w:line="240" w:lineRule="auto"/>
        <w:rPr>
          <w:rFonts w:cs="Calibri"/>
          <w:sz w:val="24"/>
          <w:szCs w:val="24"/>
        </w:rPr>
      </w:pPr>
      <w:r>
        <w:rPr>
          <w:rFonts w:cs="Calibri"/>
          <w:sz w:val="24"/>
          <w:szCs w:val="24"/>
        </w:rPr>
        <w:t>Emergency Contact Name</w:t>
      </w:r>
      <w:r>
        <w:rPr>
          <w:rFonts w:cs="Calibri"/>
          <w:sz w:val="24"/>
          <w:szCs w:val="24"/>
        </w:rPr>
        <w:tab/>
      </w:r>
      <w:r>
        <w:rPr>
          <w:rFonts w:cs="Calibri"/>
          <w:sz w:val="24"/>
          <w:szCs w:val="24"/>
        </w:rPr>
        <w:tab/>
        <w:t>Relationship</w:t>
      </w:r>
      <w:r w:rsidR="00C64213">
        <w:rPr>
          <w:rFonts w:cs="Calibri"/>
          <w:sz w:val="24"/>
          <w:szCs w:val="24"/>
        </w:rPr>
        <w:t xml:space="preserve"> to Student</w:t>
      </w:r>
      <w:r w:rsidR="00C64213">
        <w:rPr>
          <w:rFonts w:cs="Calibri"/>
          <w:sz w:val="24"/>
          <w:szCs w:val="24"/>
        </w:rPr>
        <w:tab/>
      </w:r>
      <w:r w:rsidR="00C64213">
        <w:rPr>
          <w:rFonts w:cs="Calibri"/>
          <w:sz w:val="24"/>
          <w:szCs w:val="24"/>
        </w:rPr>
        <w:tab/>
        <w:t>Phone Number (Include area code)</w:t>
      </w:r>
    </w:p>
    <w:p w14:paraId="62ECDFEF" w14:textId="6B38A44A" w:rsidR="00C64213" w:rsidRDefault="00C64213" w:rsidP="00FA1279">
      <w:pPr>
        <w:pBdr>
          <w:bottom w:val="single" w:sz="12" w:space="1" w:color="auto"/>
        </w:pBdr>
        <w:spacing w:after="0" w:line="240" w:lineRule="auto"/>
        <w:rPr>
          <w:rFonts w:cs="Calibri"/>
          <w:sz w:val="24"/>
          <w:szCs w:val="24"/>
        </w:rPr>
      </w:pPr>
    </w:p>
    <w:p w14:paraId="77038C83" w14:textId="77777777" w:rsidR="00D86509" w:rsidRDefault="00D86509" w:rsidP="00FA1279">
      <w:pPr>
        <w:pBdr>
          <w:bottom w:val="single" w:sz="12" w:space="1" w:color="auto"/>
        </w:pBdr>
        <w:spacing w:after="0" w:line="240" w:lineRule="auto"/>
        <w:rPr>
          <w:rFonts w:cs="Calibri"/>
          <w:sz w:val="24"/>
          <w:szCs w:val="24"/>
        </w:rPr>
      </w:pPr>
    </w:p>
    <w:p w14:paraId="14B79A98" w14:textId="6737C060" w:rsidR="00B84CD2" w:rsidRDefault="00B84CD2" w:rsidP="00FA1279">
      <w:pPr>
        <w:spacing w:after="0" w:line="240" w:lineRule="auto"/>
        <w:rPr>
          <w:rFonts w:cs="Calibri"/>
          <w:sz w:val="24"/>
          <w:szCs w:val="24"/>
        </w:rPr>
      </w:pPr>
      <w:r>
        <w:rPr>
          <w:rFonts w:cs="Calibri"/>
          <w:sz w:val="24"/>
          <w:szCs w:val="24"/>
        </w:rPr>
        <w:t>Student Medical Insurance Carrier</w:t>
      </w:r>
      <w:r>
        <w:rPr>
          <w:rFonts w:cs="Calibri"/>
          <w:sz w:val="24"/>
          <w:szCs w:val="24"/>
        </w:rPr>
        <w:tab/>
      </w:r>
      <w:r>
        <w:rPr>
          <w:rFonts w:cs="Calibri"/>
          <w:sz w:val="24"/>
          <w:szCs w:val="24"/>
        </w:rPr>
        <w:tab/>
      </w:r>
      <w:r>
        <w:rPr>
          <w:rFonts w:cs="Calibri"/>
          <w:sz w:val="24"/>
          <w:szCs w:val="24"/>
        </w:rPr>
        <w:tab/>
      </w:r>
      <w:r w:rsidR="00FF738C">
        <w:rPr>
          <w:rFonts w:cs="Calibri"/>
          <w:sz w:val="24"/>
          <w:szCs w:val="24"/>
        </w:rPr>
        <w:tab/>
      </w:r>
      <w:r>
        <w:rPr>
          <w:rFonts w:cs="Calibri"/>
          <w:sz w:val="24"/>
          <w:szCs w:val="24"/>
        </w:rPr>
        <w:t>Policy Number</w:t>
      </w:r>
    </w:p>
    <w:p w14:paraId="45043A72" w14:textId="77777777" w:rsidR="00FA1279" w:rsidRPr="00F222DC" w:rsidRDefault="00FA1279" w:rsidP="00FA1279">
      <w:pPr>
        <w:tabs>
          <w:tab w:val="left" w:pos="300"/>
        </w:tabs>
        <w:spacing w:after="0" w:line="240" w:lineRule="auto"/>
        <w:rPr>
          <w:rFonts w:cs="Calibri"/>
          <w:sz w:val="24"/>
          <w:szCs w:val="24"/>
        </w:rPr>
      </w:pPr>
    </w:p>
    <w:p w14:paraId="4E42F993" w14:textId="19D21E0D" w:rsidR="00FA1279" w:rsidRDefault="00FA1279" w:rsidP="00FA1279">
      <w:pPr>
        <w:pBdr>
          <w:bottom w:val="single" w:sz="12" w:space="1" w:color="auto"/>
        </w:pBdr>
        <w:tabs>
          <w:tab w:val="left" w:pos="300"/>
        </w:tabs>
        <w:spacing w:after="0" w:line="240" w:lineRule="auto"/>
        <w:rPr>
          <w:rFonts w:cs="Calibri"/>
          <w:sz w:val="24"/>
          <w:szCs w:val="24"/>
        </w:rPr>
      </w:pPr>
      <w:r w:rsidRPr="5D883E71">
        <w:rPr>
          <w:rFonts w:cs="Calibri"/>
          <w:b/>
          <w:bCs/>
          <w:sz w:val="24"/>
          <w:szCs w:val="24"/>
        </w:rPr>
        <w:t xml:space="preserve">Professional Liability Insurance Coverage Limits:  </w:t>
      </w:r>
      <w:r w:rsidRPr="5D883E71">
        <w:rPr>
          <w:rFonts w:cs="Calibri"/>
          <w:sz w:val="24"/>
          <w:szCs w:val="24"/>
        </w:rPr>
        <w:t>Mercer Consumer: Liberty Insurance Underwriters Inc.</w:t>
      </w:r>
    </w:p>
    <w:p w14:paraId="38D3970B" w14:textId="77777777" w:rsidR="00AF3F74" w:rsidRDefault="00AF3F74" w:rsidP="00FA1279">
      <w:pPr>
        <w:pBdr>
          <w:bottom w:val="single" w:sz="12" w:space="1" w:color="auto"/>
        </w:pBdr>
        <w:tabs>
          <w:tab w:val="left" w:pos="300"/>
        </w:tabs>
        <w:spacing w:after="0" w:line="240" w:lineRule="auto"/>
        <w:rPr>
          <w:rFonts w:cs="Calibri"/>
          <w:sz w:val="24"/>
          <w:szCs w:val="24"/>
        </w:rPr>
      </w:pPr>
    </w:p>
    <w:p w14:paraId="69E54FAC" w14:textId="75619048" w:rsidR="00AF3F74" w:rsidRPr="00AF3F74" w:rsidRDefault="00AF3F74" w:rsidP="00FA1279">
      <w:pPr>
        <w:tabs>
          <w:tab w:val="left" w:pos="300"/>
        </w:tabs>
        <w:spacing w:after="0" w:line="240" w:lineRule="auto"/>
        <w:rPr>
          <w:rFonts w:cs="Calibri"/>
          <w:b/>
          <w:bCs/>
          <w:sz w:val="24"/>
          <w:szCs w:val="24"/>
        </w:rPr>
      </w:pPr>
      <w:r w:rsidRPr="00AF3F74">
        <w:rPr>
          <w:rFonts w:cs="Calibri"/>
          <w:b/>
          <w:bCs/>
          <w:sz w:val="24"/>
          <w:szCs w:val="24"/>
        </w:rPr>
        <w:t>Current Policy Number</w:t>
      </w:r>
    </w:p>
    <w:p w14:paraId="7A6D4993" w14:textId="77777777" w:rsidR="00FA1279" w:rsidRPr="00F222DC" w:rsidRDefault="00FA1279" w:rsidP="00FA1279">
      <w:pPr>
        <w:tabs>
          <w:tab w:val="left" w:pos="300"/>
        </w:tabs>
        <w:spacing w:after="0" w:line="240" w:lineRule="auto"/>
        <w:rPr>
          <w:rFonts w:cs="Calibri"/>
          <w:sz w:val="24"/>
          <w:szCs w:val="24"/>
        </w:rPr>
      </w:pPr>
      <w:r w:rsidRPr="00F222DC">
        <w:rPr>
          <w:rFonts w:cs="Calibri"/>
          <w:sz w:val="24"/>
          <w:szCs w:val="24"/>
        </w:rPr>
        <w:t xml:space="preserve">Limits: $1,000,000 per Occurrence </w:t>
      </w:r>
      <w:r w:rsidRPr="00F222DC">
        <w:rPr>
          <w:rFonts w:cs="Calibri"/>
          <w:sz w:val="24"/>
          <w:szCs w:val="24"/>
        </w:rPr>
        <w:tab/>
        <w:t>$3,000,000 Aggregate</w:t>
      </w:r>
    </w:p>
    <w:p w14:paraId="7BA41D31" w14:textId="77777777" w:rsidR="00F222DC" w:rsidRDefault="00F222DC" w:rsidP="00F222DC">
      <w:pPr>
        <w:spacing w:after="0" w:line="240" w:lineRule="auto"/>
        <w:rPr>
          <w:rFonts w:cs="Calibri"/>
          <w:sz w:val="24"/>
          <w:szCs w:val="24"/>
        </w:rPr>
      </w:pPr>
    </w:p>
    <w:p w14:paraId="701F221B" w14:textId="6F67C958" w:rsidR="00FA1279" w:rsidRPr="00F222DC" w:rsidRDefault="00FA1279" w:rsidP="57FD98A1">
      <w:pPr>
        <w:spacing w:after="0" w:line="240" w:lineRule="auto"/>
        <w:rPr>
          <w:rFonts w:cs="Calibri"/>
          <w:b/>
          <w:bCs/>
          <w:sz w:val="24"/>
          <w:szCs w:val="24"/>
        </w:rPr>
      </w:pPr>
      <w:r w:rsidRPr="5D883E71">
        <w:rPr>
          <w:rFonts w:cs="Calibri"/>
          <w:b/>
          <w:bCs/>
          <w:sz w:val="24"/>
          <w:szCs w:val="24"/>
        </w:rPr>
        <w:t>MOT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3597"/>
        <w:gridCol w:w="3597"/>
      </w:tblGrid>
      <w:tr w:rsidR="00FA1279" w:rsidRPr="00F222DC" w14:paraId="72B9B16F" w14:textId="77777777" w:rsidTr="00EE488B">
        <w:tc>
          <w:tcPr>
            <w:tcW w:w="3596" w:type="dxa"/>
            <w:shd w:val="clear" w:color="auto" w:fill="D0CECE"/>
          </w:tcPr>
          <w:p w14:paraId="756C4869" w14:textId="77777777" w:rsidR="00FA1279" w:rsidRPr="00F222DC" w:rsidRDefault="00FA1279" w:rsidP="00430205">
            <w:pPr>
              <w:tabs>
                <w:tab w:val="left" w:pos="300"/>
              </w:tabs>
              <w:spacing w:after="0" w:line="240" w:lineRule="auto"/>
              <w:jc w:val="center"/>
              <w:rPr>
                <w:rFonts w:cs="Calibri"/>
                <w:b/>
                <w:sz w:val="24"/>
                <w:szCs w:val="24"/>
              </w:rPr>
            </w:pPr>
            <w:r w:rsidRPr="00F222DC">
              <w:rPr>
                <w:rFonts w:cs="Calibri"/>
                <w:b/>
                <w:sz w:val="24"/>
                <w:szCs w:val="24"/>
              </w:rPr>
              <w:t>FALL</w:t>
            </w:r>
          </w:p>
        </w:tc>
        <w:tc>
          <w:tcPr>
            <w:tcW w:w="3597" w:type="dxa"/>
            <w:shd w:val="clear" w:color="auto" w:fill="D0CECE"/>
          </w:tcPr>
          <w:p w14:paraId="5622E5D8" w14:textId="77777777" w:rsidR="00FA1279" w:rsidRPr="00F222DC" w:rsidRDefault="00FA1279" w:rsidP="00430205">
            <w:pPr>
              <w:tabs>
                <w:tab w:val="left" w:pos="300"/>
              </w:tabs>
              <w:spacing w:after="0" w:line="240" w:lineRule="auto"/>
              <w:jc w:val="center"/>
              <w:rPr>
                <w:rFonts w:cs="Calibri"/>
                <w:b/>
                <w:sz w:val="24"/>
                <w:szCs w:val="24"/>
              </w:rPr>
            </w:pPr>
            <w:r w:rsidRPr="00F222DC">
              <w:rPr>
                <w:rFonts w:cs="Calibri"/>
                <w:b/>
                <w:sz w:val="24"/>
                <w:szCs w:val="24"/>
              </w:rPr>
              <w:t>SPRING</w:t>
            </w:r>
          </w:p>
        </w:tc>
        <w:tc>
          <w:tcPr>
            <w:tcW w:w="3597" w:type="dxa"/>
            <w:shd w:val="clear" w:color="auto" w:fill="D0CECE"/>
          </w:tcPr>
          <w:p w14:paraId="13D8797F" w14:textId="77777777" w:rsidR="00FA1279" w:rsidRPr="00F222DC" w:rsidRDefault="00FA1279" w:rsidP="00430205">
            <w:pPr>
              <w:tabs>
                <w:tab w:val="left" w:pos="300"/>
              </w:tabs>
              <w:spacing w:after="0" w:line="240" w:lineRule="auto"/>
              <w:jc w:val="center"/>
              <w:rPr>
                <w:rFonts w:cs="Calibri"/>
                <w:b/>
                <w:sz w:val="24"/>
                <w:szCs w:val="24"/>
              </w:rPr>
            </w:pPr>
            <w:r w:rsidRPr="00F222DC">
              <w:rPr>
                <w:rFonts w:cs="Calibri"/>
                <w:b/>
                <w:sz w:val="24"/>
                <w:szCs w:val="24"/>
              </w:rPr>
              <w:t>SUMMER</w:t>
            </w:r>
          </w:p>
        </w:tc>
      </w:tr>
      <w:tr w:rsidR="00FA1279" w:rsidRPr="00F222DC" w14:paraId="514C54D3" w14:textId="77777777" w:rsidTr="00EE488B">
        <w:tc>
          <w:tcPr>
            <w:tcW w:w="3596" w:type="dxa"/>
            <w:shd w:val="clear" w:color="auto" w:fill="D0CECE"/>
          </w:tcPr>
          <w:p w14:paraId="58D8E749"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Year 1</w:t>
            </w:r>
          </w:p>
        </w:tc>
        <w:tc>
          <w:tcPr>
            <w:tcW w:w="3597" w:type="dxa"/>
            <w:shd w:val="clear" w:color="auto" w:fill="D0CECE"/>
          </w:tcPr>
          <w:p w14:paraId="142DAE05" w14:textId="77777777" w:rsidR="00FA1279" w:rsidRPr="00F222DC" w:rsidRDefault="00FA1279" w:rsidP="00430205">
            <w:pPr>
              <w:tabs>
                <w:tab w:val="left" w:pos="300"/>
              </w:tabs>
              <w:spacing w:after="0" w:line="240" w:lineRule="auto"/>
              <w:rPr>
                <w:rFonts w:cs="Calibri"/>
                <w:b/>
                <w:sz w:val="24"/>
                <w:szCs w:val="24"/>
              </w:rPr>
            </w:pPr>
          </w:p>
        </w:tc>
        <w:tc>
          <w:tcPr>
            <w:tcW w:w="3597" w:type="dxa"/>
            <w:shd w:val="clear" w:color="auto" w:fill="D0CECE"/>
          </w:tcPr>
          <w:p w14:paraId="3779A8C5"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7A9C016A" w14:textId="77777777" w:rsidTr="00EE488B">
        <w:tc>
          <w:tcPr>
            <w:tcW w:w="3596" w:type="dxa"/>
            <w:shd w:val="clear" w:color="auto" w:fill="auto"/>
          </w:tcPr>
          <w:p w14:paraId="785EF286"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610 Foundations and Theory in OT (4)</w:t>
            </w:r>
          </w:p>
          <w:p w14:paraId="6D8AF0A5"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612 Occupational Development through the Lifespan (3)</w:t>
            </w:r>
          </w:p>
          <w:p w14:paraId="063ECE6D"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645 Clinical Gross Anatomy (5)</w:t>
            </w:r>
          </w:p>
          <w:p w14:paraId="3281CF0A"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732 Applied Research Methods in Health Care (2)</w:t>
            </w:r>
          </w:p>
        </w:tc>
        <w:tc>
          <w:tcPr>
            <w:tcW w:w="3597" w:type="dxa"/>
            <w:shd w:val="clear" w:color="auto" w:fill="auto"/>
          </w:tcPr>
          <w:p w14:paraId="38F08940"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620 Psychosocial Perspectives in OT Practice (3)</w:t>
            </w:r>
          </w:p>
          <w:p w14:paraId="7ECE3530"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640 Evidence-based Practice (2)</w:t>
            </w:r>
          </w:p>
          <w:p w14:paraId="47DB6394"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646 Neuroscience (4)</w:t>
            </w:r>
          </w:p>
          <w:p w14:paraId="46880965" w14:textId="7F9F8D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 xml:space="preserve">OTE 650 </w:t>
            </w:r>
            <w:r w:rsidR="00080B9A">
              <w:rPr>
                <w:rFonts w:cs="Calibri"/>
                <w:sz w:val="24"/>
                <w:szCs w:val="24"/>
              </w:rPr>
              <w:t xml:space="preserve">Clinical </w:t>
            </w:r>
            <w:r w:rsidR="00080B9A" w:rsidRPr="00F222DC">
              <w:rPr>
                <w:rFonts w:cs="Calibri"/>
                <w:sz w:val="24"/>
                <w:szCs w:val="24"/>
              </w:rPr>
              <w:t>Biomechanics</w:t>
            </w:r>
            <w:r w:rsidR="00AF67B0">
              <w:rPr>
                <w:rFonts w:cs="Calibri"/>
                <w:sz w:val="24"/>
                <w:szCs w:val="24"/>
              </w:rPr>
              <w:t xml:space="preserve"> in Human Performance</w:t>
            </w:r>
            <w:r w:rsidRPr="00F222DC">
              <w:rPr>
                <w:rFonts w:cs="Calibri"/>
                <w:sz w:val="24"/>
                <w:szCs w:val="24"/>
              </w:rPr>
              <w:t xml:space="preserve"> (3)</w:t>
            </w:r>
          </w:p>
          <w:p w14:paraId="21D473D5" w14:textId="652944EA"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 xml:space="preserve">OTE </w:t>
            </w:r>
            <w:r w:rsidR="00AF67B0">
              <w:rPr>
                <w:rFonts w:cs="Calibri"/>
                <w:sz w:val="24"/>
                <w:szCs w:val="24"/>
              </w:rPr>
              <w:t>761 Level I Fieldwork Seminar</w:t>
            </w:r>
            <w:r w:rsidR="002E0F3A">
              <w:rPr>
                <w:rFonts w:cs="Calibri"/>
                <w:sz w:val="24"/>
                <w:szCs w:val="24"/>
              </w:rPr>
              <w:t>,</w:t>
            </w:r>
            <w:r w:rsidR="00EE488B">
              <w:rPr>
                <w:rFonts w:cs="Calibri"/>
                <w:sz w:val="24"/>
                <w:szCs w:val="24"/>
              </w:rPr>
              <w:t xml:space="preserve"> Part 1</w:t>
            </w:r>
            <w:r w:rsidR="002E0F3A">
              <w:rPr>
                <w:rFonts w:cs="Calibri"/>
                <w:sz w:val="24"/>
                <w:szCs w:val="24"/>
              </w:rPr>
              <w:t xml:space="preserve"> Psychosocial</w:t>
            </w:r>
            <w:r w:rsidRPr="00F222DC">
              <w:rPr>
                <w:rFonts w:cs="Calibri"/>
                <w:sz w:val="24"/>
                <w:szCs w:val="24"/>
              </w:rPr>
              <w:t xml:space="preserve"> (</w:t>
            </w:r>
            <w:r w:rsidR="002E0F3A">
              <w:rPr>
                <w:rFonts w:cs="Calibri"/>
                <w:sz w:val="24"/>
                <w:szCs w:val="24"/>
              </w:rPr>
              <w:t>2</w:t>
            </w:r>
            <w:r w:rsidRPr="00F222DC">
              <w:rPr>
                <w:rFonts w:cs="Calibri"/>
                <w:sz w:val="24"/>
                <w:szCs w:val="24"/>
              </w:rPr>
              <w:t>)</w:t>
            </w:r>
          </w:p>
        </w:tc>
        <w:tc>
          <w:tcPr>
            <w:tcW w:w="3597" w:type="dxa"/>
            <w:shd w:val="clear" w:color="auto" w:fill="auto"/>
          </w:tcPr>
          <w:p w14:paraId="6E6C69E6"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720 Conditions 1: Cognitive Dysfunction (3)</w:t>
            </w:r>
          </w:p>
          <w:p w14:paraId="50278D3F"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765 Community and Health Practice in OT (3)</w:t>
            </w:r>
          </w:p>
          <w:p w14:paraId="18628AEC" w14:textId="2CC56E40"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 xml:space="preserve">OTE 612 </w:t>
            </w:r>
            <w:r w:rsidR="002E0F3A">
              <w:rPr>
                <w:rFonts w:cs="Calibri"/>
                <w:sz w:val="24"/>
                <w:szCs w:val="24"/>
              </w:rPr>
              <w:t>Professional Communication and Documentation</w:t>
            </w:r>
            <w:r w:rsidRPr="00F222DC">
              <w:rPr>
                <w:rFonts w:cs="Calibri"/>
                <w:sz w:val="24"/>
                <w:szCs w:val="24"/>
              </w:rPr>
              <w:t xml:space="preserve"> (</w:t>
            </w:r>
            <w:r w:rsidR="002E0F3A">
              <w:rPr>
                <w:rFonts w:cs="Calibri"/>
                <w:sz w:val="24"/>
                <w:szCs w:val="24"/>
              </w:rPr>
              <w:t>2</w:t>
            </w:r>
            <w:r w:rsidRPr="00F222DC">
              <w:rPr>
                <w:rFonts w:cs="Calibri"/>
                <w:sz w:val="24"/>
                <w:szCs w:val="24"/>
              </w:rPr>
              <w:t>)</w:t>
            </w:r>
          </w:p>
          <w:p w14:paraId="17783BD4" w14:textId="4755A730" w:rsidR="00FA1279" w:rsidRPr="00F222DC" w:rsidRDefault="00FA1279" w:rsidP="00430205">
            <w:pPr>
              <w:tabs>
                <w:tab w:val="left" w:pos="300"/>
              </w:tabs>
              <w:spacing w:after="0" w:line="240" w:lineRule="auto"/>
              <w:rPr>
                <w:rFonts w:cs="Calibri"/>
                <w:sz w:val="24"/>
                <w:szCs w:val="24"/>
              </w:rPr>
            </w:pPr>
          </w:p>
        </w:tc>
      </w:tr>
      <w:tr w:rsidR="00FA1279" w:rsidRPr="00F222DC" w14:paraId="67E31463" w14:textId="77777777" w:rsidTr="00EE488B">
        <w:tc>
          <w:tcPr>
            <w:tcW w:w="3596" w:type="dxa"/>
            <w:shd w:val="clear" w:color="auto" w:fill="D0CECE"/>
          </w:tcPr>
          <w:p w14:paraId="4DEF31B3"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lastRenderedPageBreak/>
              <w:t>Year 2</w:t>
            </w:r>
          </w:p>
        </w:tc>
        <w:tc>
          <w:tcPr>
            <w:tcW w:w="3597" w:type="dxa"/>
            <w:shd w:val="clear" w:color="auto" w:fill="D0CECE"/>
          </w:tcPr>
          <w:p w14:paraId="6C5272F8" w14:textId="77777777" w:rsidR="00FA1279" w:rsidRPr="00F222DC" w:rsidRDefault="00FA1279" w:rsidP="00430205">
            <w:pPr>
              <w:tabs>
                <w:tab w:val="left" w:pos="300"/>
              </w:tabs>
              <w:spacing w:after="0" w:line="240" w:lineRule="auto"/>
              <w:rPr>
                <w:rFonts w:cs="Calibri"/>
                <w:b/>
                <w:sz w:val="24"/>
                <w:szCs w:val="24"/>
              </w:rPr>
            </w:pPr>
          </w:p>
        </w:tc>
        <w:tc>
          <w:tcPr>
            <w:tcW w:w="3597" w:type="dxa"/>
            <w:shd w:val="clear" w:color="auto" w:fill="D0CECE"/>
          </w:tcPr>
          <w:p w14:paraId="32119738"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589C26A9" w14:textId="77777777" w:rsidTr="00EE488B">
        <w:tc>
          <w:tcPr>
            <w:tcW w:w="3596" w:type="dxa"/>
            <w:shd w:val="clear" w:color="auto" w:fill="auto"/>
          </w:tcPr>
          <w:p w14:paraId="0D91FA07" w14:textId="42BDFAEF"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730</w:t>
            </w:r>
            <w:r w:rsidR="002E0F3A">
              <w:rPr>
                <w:rFonts w:cs="Calibri"/>
                <w:sz w:val="24"/>
                <w:szCs w:val="24"/>
              </w:rPr>
              <w:t xml:space="preserve"> Enablers and Barriers: Adult </w:t>
            </w:r>
            <w:r w:rsidR="00080B9A">
              <w:rPr>
                <w:rFonts w:cs="Calibri"/>
                <w:sz w:val="24"/>
                <w:szCs w:val="24"/>
              </w:rPr>
              <w:t>Occupations</w:t>
            </w:r>
            <w:r w:rsidR="00080B9A" w:rsidRPr="00F222DC">
              <w:rPr>
                <w:rFonts w:cs="Calibri"/>
                <w:sz w:val="24"/>
                <w:szCs w:val="24"/>
              </w:rPr>
              <w:t xml:space="preserve"> (</w:t>
            </w:r>
            <w:r w:rsidRPr="00F222DC">
              <w:rPr>
                <w:rFonts w:cs="Calibri"/>
                <w:sz w:val="24"/>
                <w:szCs w:val="24"/>
              </w:rPr>
              <w:t>4)</w:t>
            </w:r>
          </w:p>
          <w:p w14:paraId="34318CC6"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760 Specialty Topics (1)</w:t>
            </w:r>
          </w:p>
          <w:p w14:paraId="6BF2648A" w14:textId="4A15368D"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 xml:space="preserve">OTE 745 Therapeutic Skills I: </w:t>
            </w:r>
            <w:r w:rsidR="002E0F3A">
              <w:rPr>
                <w:rFonts w:cs="Calibri"/>
                <w:sz w:val="24"/>
                <w:szCs w:val="24"/>
              </w:rPr>
              <w:t xml:space="preserve">Adult </w:t>
            </w:r>
            <w:r w:rsidRPr="00F222DC">
              <w:rPr>
                <w:rFonts w:cs="Calibri"/>
                <w:sz w:val="24"/>
                <w:szCs w:val="24"/>
              </w:rPr>
              <w:t>Practice (4)</w:t>
            </w:r>
          </w:p>
          <w:p w14:paraId="4D07EF74"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725 Environmental Adaptations and Assistive Technology (2)</w:t>
            </w:r>
          </w:p>
          <w:p w14:paraId="19B483D3" w14:textId="23A1FB9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 xml:space="preserve">OTE </w:t>
            </w:r>
            <w:r w:rsidR="002E0F3A">
              <w:rPr>
                <w:rFonts w:cs="Calibri"/>
                <w:sz w:val="24"/>
                <w:szCs w:val="24"/>
              </w:rPr>
              <w:t>761 Level I Fieldwork Seminar</w:t>
            </w:r>
            <w:r w:rsidR="00EE488B">
              <w:rPr>
                <w:rFonts w:cs="Calibri"/>
                <w:sz w:val="24"/>
                <w:szCs w:val="24"/>
              </w:rPr>
              <w:t>, Part 2 Adults</w:t>
            </w:r>
            <w:r w:rsidRPr="00F222DC">
              <w:rPr>
                <w:rFonts w:cs="Calibri"/>
                <w:sz w:val="24"/>
                <w:szCs w:val="24"/>
              </w:rPr>
              <w:t xml:space="preserve"> (</w:t>
            </w:r>
            <w:r w:rsidR="002E0F3A">
              <w:rPr>
                <w:rFonts w:cs="Calibri"/>
                <w:sz w:val="24"/>
                <w:szCs w:val="24"/>
              </w:rPr>
              <w:t>2</w:t>
            </w:r>
            <w:r w:rsidRPr="00F222DC">
              <w:rPr>
                <w:rFonts w:cs="Calibri"/>
                <w:sz w:val="24"/>
                <w:szCs w:val="24"/>
              </w:rPr>
              <w:t>)</w:t>
            </w:r>
          </w:p>
        </w:tc>
        <w:tc>
          <w:tcPr>
            <w:tcW w:w="3597" w:type="dxa"/>
            <w:shd w:val="clear" w:color="auto" w:fill="auto"/>
          </w:tcPr>
          <w:p w14:paraId="4F8FA43A" w14:textId="77777777" w:rsidR="00EE488B" w:rsidRPr="00EE488B" w:rsidRDefault="00EE488B" w:rsidP="00EE488B">
            <w:pPr>
              <w:tabs>
                <w:tab w:val="left" w:pos="300"/>
              </w:tabs>
              <w:spacing w:after="0" w:line="240" w:lineRule="auto"/>
              <w:rPr>
                <w:rFonts w:cs="Calibri"/>
                <w:sz w:val="24"/>
                <w:szCs w:val="24"/>
              </w:rPr>
            </w:pPr>
            <w:r w:rsidRPr="00EE488B">
              <w:rPr>
                <w:rFonts w:cs="Calibri"/>
                <w:sz w:val="24"/>
                <w:szCs w:val="24"/>
              </w:rPr>
              <w:t>OTE 746 Management and Policy in Occupational Therapy Practice (2)</w:t>
            </w:r>
          </w:p>
          <w:p w14:paraId="549C26B3" w14:textId="77777777" w:rsidR="00EE488B" w:rsidRPr="00EE488B" w:rsidRDefault="00EE488B" w:rsidP="00EE488B">
            <w:pPr>
              <w:tabs>
                <w:tab w:val="left" w:pos="300"/>
              </w:tabs>
              <w:spacing w:after="0" w:line="240" w:lineRule="auto"/>
              <w:rPr>
                <w:rFonts w:cs="Calibri"/>
                <w:sz w:val="24"/>
                <w:szCs w:val="24"/>
              </w:rPr>
            </w:pPr>
            <w:r w:rsidRPr="00EE488B">
              <w:rPr>
                <w:rFonts w:cs="Calibri"/>
                <w:sz w:val="24"/>
                <w:szCs w:val="24"/>
              </w:rPr>
              <w:t>OTE 749 Enablers and Barriers: Pediatric Occupations (4)</w:t>
            </w:r>
          </w:p>
          <w:p w14:paraId="058594DF" w14:textId="77777777" w:rsidR="00EE488B" w:rsidRPr="00EE488B" w:rsidRDefault="00EE488B" w:rsidP="00EE488B">
            <w:pPr>
              <w:tabs>
                <w:tab w:val="left" w:pos="300"/>
              </w:tabs>
              <w:spacing w:after="0" w:line="240" w:lineRule="auto"/>
              <w:rPr>
                <w:rFonts w:cs="Calibri"/>
                <w:sz w:val="24"/>
                <w:szCs w:val="24"/>
              </w:rPr>
            </w:pPr>
            <w:r w:rsidRPr="00EE488B">
              <w:rPr>
                <w:rFonts w:cs="Calibri"/>
                <w:sz w:val="24"/>
                <w:szCs w:val="24"/>
              </w:rPr>
              <w:t>OTE 750 Therapeutic Skills II: Pediatric Practice (4)</w:t>
            </w:r>
          </w:p>
          <w:p w14:paraId="70ACDB71" w14:textId="03AA6D11" w:rsidR="00EE488B" w:rsidRPr="00EE488B" w:rsidRDefault="00EE488B" w:rsidP="00EE488B">
            <w:pPr>
              <w:tabs>
                <w:tab w:val="left" w:pos="300"/>
              </w:tabs>
              <w:spacing w:after="0" w:line="240" w:lineRule="auto"/>
              <w:rPr>
                <w:rFonts w:cs="Calibri"/>
                <w:sz w:val="24"/>
                <w:szCs w:val="24"/>
              </w:rPr>
            </w:pPr>
            <w:r w:rsidRPr="00EE488B">
              <w:rPr>
                <w:rFonts w:cs="Calibri"/>
                <w:sz w:val="24"/>
                <w:szCs w:val="24"/>
              </w:rPr>
              <w:t xml:space="preserve">OTE 760 Specialty Topics (Wheelchair &amp; Professional Transition) (2) </w:t>
            </w:r>
          </w:p>
          <w:p w14:paraId="2CF76FFF" w14:textId="326B733D" w:rsidR="00FA1279" w:rsidRPr="00F222DC" w:rsidRDefault="00EE488B" w:rsidP="00EE488B">
            <w:pPr>
              <w:tabs>
                <w:tab w:val="left" w:pos="300"/>
              </w:tabs>
              <w:spacing w:after="0" w:line="240" w:lineRule="auto"/>
              <w:rPr>
                <w:rFonts w:cs="Calibri"/>
                <w:sz w:val="24"/>
                <w:szCs w:val="24"/>
              </w:rPr>
            </w:pPr>
            <w:r w:rsidRPr="00EE488B">
              <w:rPr>
                <w:rFonts w:cs="Calibri"/>
                <w:sz w:val="24"/>
                <w:szCs w:val="24"/>
              </w:rPr>
              <w:t>OTE 761 Fieldwork Level I Seminar, Part 3 Pediatric (2)</w:t>
            </w:r>
          </w:p>
        </w:tc>
        <w:tc>
          <w:tcPr>
            <w:tcW w:w="3597" w:type="dxa"/>
            <w:shd w:val="clear" w:color="auto" w:fill="auto"/>
          </w:tcPr>
          <w:p w14:paraId="2B904462"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780 FW Level II, Part 1 (6)</w:t>
            </w:r>
          </w:p>
        </w:tc>
      </w:tr>
      <w:tr w:rsidR="00FA1279" w:rsidRPr="00F222DC" w14:paraId="743E0EA5" w14:textId="77777777" w:rsidTr="00EE488B">
        <w:tc>
          <w:tcPr>
            <w:tcW w:w="3596" w:type="dxa"/>
            <w:shd w:val="clear" w:color="auto" w:fill="D0CECE"/>
          </w:tcPr>
          <w:p w14:paraId="79841109"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Year 3</w:t>
            </w:r>
          </w:p>
        </w:tc>
        <w:tc>
          <w:tcPr>
            <w:tcW w:w="3597" w:type="dxa"/>
            <w:shd w:val="clear" w:color="auto" w:fill="D0CECE"/>
          </w:tcPr>
          <w:p w14:paraId="5A8E78D5" w14:textId="77777777" w:rsidR="00FA1279" w:rsidRPr="00F222DC" w:rsidRDefault="00FA1279" w:rsidP="00430205">
            <w:pPr>
              <w:tabs>
                <w:tab w:val="left" w:pos="300"/>
              </w:tabs>
              <w:spacing w:after="0" w:line="240" w:lineRule="auto"/>
              <w:rPr>
                <w:rFonts w:cs="Calibri"/>
                <w:sz w:val="24"/>
                <w:szCs w:val="24"/>
              </w:rPr>
            </w:pPr>
          </w:p>
        </w:tc>
        <w:tc>
          <w:tcPr>
            <w:tcW w:w="3597" w:type="dxa"/>
            <w:shd w:val="clear" w:color="auto" w:fill="D0CECE"/>
          </w:tcPr>
          <w:p w14:paraId="26BE793E" w14:textId="77777777" w:rsidR="00FA1279" w:rsidRPr="00F222DC" w:rsidRDefault="00FA1279" w:rsidP="00430205">
            <w:pPr>
              <w:tabs>
                <w:tab w:val="left" w:pos="300"/>
              </w:tabs>
              <w:spacing w:after="0" w:line="240" w:lineRule="auto"/>
              <w:rPr>
                <w:rFonts w:cs="Calibri"/>
                <w:sz w:val="24"/>
                <w:szCs w:val="24"/>
              </w:rPr>
            </w:pPr>
          </w:p>
        </w:tc>
      </w:tr>
      <w:tr w:rsidR="00FA1279" w:rsidRPr="00F222DC" w14:paraId="4FC98ABF" w14:textId="77777777" w:rsidTr="00EE488B">
        <w:tc>
          <w:tcPr>
            <w:tcW w:w="3596" w:type="dxa"/>
            <w:shd w:val="clear" w:color="auto" w:fill="auto"/>
          </w:tcPr>
          <w:p w14:paraId="0BC4C8F4" w14:textId="77777777" w:rsidR="00FA1279" w:rsidRPr="00F222DC" w:rsidRDefault="00FA1279" w:rsidP="00430205">
            <w:pPr>
              <w:tabs>
                <w:tab w:val="left" w:pos="300"/>
              </w:tabs>
              <w:spacing w:after="0" w:line="240" w:lineRule="auto"/>
              <w:rPr>
                <w:rFonts w:cs="Calibri"/>
                <w:sz w:val="24"/>
                <w:szCs w:val="24"/>
              </w:rPr>
            </w:pPr>
            <w:r w:rsidRPr="00F222DC">
              <w:rPr>
                <w:rFonts w:cs="Calibri"/>
                <w:sz w:val="24"/>
                <w:szCs w:val="24"/>
              </w:rPr>
              <w:t>OTE 790 FW Level II, Part 2 (6)</w:t>
            </w:r>
          </w:p>
        </w:tc>
        <w:tc>
          <w:tcPr>
            <w:tcW w:w="3597" w:type="dxa"/>
            <w:shd w:val="clear" w:color="auto" w:fill="auto"/>
          </w:tcPr>
          <w:p w14:paraId="175DF99B" w14:textId="77777777" w:rsidR="00FA1279" w:rsidRPr="00F222DC" w:rsidRDefault="00FA1279" w:rsidP="00430205">
            <w:pPr>
              <w:tabs>
                <w:tab w:val="left" w:pos="300"/>
              </w:tabs>
              <w:spacing w:after="0" w:line="240" w:lineRule="auto"/>
              <w:rPr>
                <w:rFonts w:cs="Calibri"/>
                <w:sz w:val="24"/>
                <w:szCs w:val="24"/>
              </w:rPr>
            </w:pPr>
          </w:p>
        </w:tc>
        <w:tc>
          <w:tcPr>
            <w:tcW w:w="3597" w:type="dxa"/>
            <w:shd w:val="clear" w:color="auto" w:fill="auto"/>
          </w:tcPr>
          <w:p w14:paraId="0B3D754C" w14:textId="77777777" w:rsidR="00FA1279" w:rsidRPr="00F222DC" w:rsidRDefault="00FA1279" w:rsidP="00430205">
            <w:pPr>
              <w:tabs>
                <w:tab w:val="left" w:pos="300"/>
              </w:tabs>
              <w:spacing w:after="0" w:line="240" w:lineRule="auto"/>
              <w:rPr>
                <w:rFonts w:cs="Calibri"/>
                <w:sz w:val="24"/>
                <w:szCs w:val="24"/>
              </w:rPr>
            </w:pPr>
          </w:p>
        </w:tc>
      </w:tr>
    </w:tbl>
    <w:p w14:paraId="01DCACB0" w14:textId="77777777" w:rsidR="00FA1279" w:rsidRPr="00F222DC" w:rsidRDefault="00FA1279" w:rsidP="00FA1279">
      <w:pPr>
        <w:tabs>
          <w:tab w:val="left" w:pos="300"/>
        </w:tabs>
        <w:spacing w:after="0"/>
        <w:rPr>
          <w:rFonts w:cs="Calibri"/>
          <w:b/>
          <w:sz w:val="24"/>
          <w:szCs w:val="24"/>
        </w:rPr>
      </w:pPr>
    </w:p>
    <w:p w14:paraId="09D9939D" w14:textId="77777777" w:rsidR="00FA1279" w:rsidRPr="00F222DC" w:rsidRDefault="00FA1279" w:rsidP="00FA1279">
      <w:pPr>
        <w:tabs>
          <w:tab w:val="left" w:pos="300"/>
        </w:tabs>
        <w:spacing w:after="0"/>
        <w:rPr>
          <w:rFonts w:cs="Calibri"/>
          <w:b/>
          <w:sz w:val="24"/>
          <w:szCs w:val="24"/>
        </w:rPr>
      </w:pPr>
      <w:r w:rsidRPr="00F222DC">
        <w:rPr>
          <w:rFonts w:cs="Calibri"/>
          <w:b/>
          <w:sz w:val="24"/>
          <w:szCs w:val="24"/>
        </w:rPr>
        <w:t>Schedule of fieldwork experiences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1801"/>
        <w:gridCol w:w="3595"/>
      </w:tblGrid>
      <w:tr w:rsidR="00FA1279" w:rsidRPr="00F222DC" w14:paraId="52CF4532" w14:textId="77777777" w:rsidTr="00430205">
        <w:tc>
          <w:tcPr>
            <w:tcW w:w="2697" w:type="dxa"/>
            <w:shd w:val="clear" w:color="auto" w:fill="auto"/>
          </w:tcPr>
          <w:p w14:paraId="7B009FF0"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Fieldwork Rotation</w:t>
            </w:r>
          </w:p>
        </w:tc>
        <w:tc>
          <w:tcPr>
            <w:tcW w:w="2697" w:type="dxa"/>
            <w:shd w:val="clear" w:color="auto" w:fill="auto"/>
          </w:tcPr>
          <w:p w14:paraId="6204A9F8"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Site Name</w:t>
            </w:r>
          </w:p>
        </w:tc>
        <w:tc>
          <w:tcPr>
            <w:tcW w:w="1801" w:type="dxa"/>
            <w:shd w:val="clear" w:color="auto" w:fill="auto"/>
          </w:tcPr>
          <w:p w14:paraId="67F98075"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Dates</w:t>
            </w:r>
          </w:p>
        </w:tc>
        <w:tc>
          <w:tcPr>
            <w:tcW w:w="3595" w:type="dxa"/>
            <w:shd w:val="clear" w:color="auto" w:fill="auto"/>
          </w:tcPr>
          <w:p w14:paraId="69C201E3"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Client diagnoses/ages</w:t>
            </w:r>
          </w:p>
        </w:tc>
      </w:tr>
      <w:tr w:rsidR="00FA1279" w:rsidRPr="00F222DC" w14:paraId="16CAEDA1" w14:textId="77777777" w:rsidTr="00430205">
        <w:tc>
          <w:tcPr>
            <w:tcW w:w="2697" w:type="dxa"/>
            <w:shd w:val="clear" w:color="auto" w:fill="auto"/>
          </w:tcPr>
          <w:p w14:paraId="749E5FEF" w14:textId="77777777" w:rsidR="00FA1279" w:rsidRPr="00F222DC" w:rsidRDefault="00FA1279" w:rsidP="00962096">
            <w:pPr>
              <w:tabs>
                <w:tab w:val="left" w:pos="300"/>
              </w:tabs>
              <w:spacing w:after="0" w:line="240" w:lineRule="auto"/>
              <w:rPr>
                <w:rFonts w:cs="Calibri"/>
                <w:b/>
                <w:sz w:val="24"/>
                <w:szCs w:val="24"/>
              </w:rPr>
            </w:pPr>
            <w:r w:rsidRPr="00F222DC">
              <w:rPr>
                <w:rFonts w:cs="Calibri"/>
                <w:b/>
                <w:sz w:val="24"/>
                <w:szCs w:val="24"/>
              </w:rPr>
              <w:t xml:space="preserve">Level </w:t>
            </w:r>
            <w:r w:rsidR="00962096" w:rsidRPr="00F222DC">
              <w:rPr>
                <w:rFonts w:cs="Calibri"/>
                <w:b/>
                <w:sz w:val="24"/>
                <w:szCs w:val="24"/>
              </w:rPr>
              <w:t>I</w:t>
            </w:r>
            <w:r w:rsidRPr="00F222DC">
              <w:rPr>
                <w:rFonts w:cs="Calibri"/>
                <w:b/>
                <w:sz w:val="24"/>
                <w:szCs w:val="24"/>
              </w:rPr>
              <w:t>, Part 1</w:t>
            </w:r>
          </w:p>
        </w:tc>
        <w:tc>
          <w:tcPr>
            <w:tcW w:w="2697" w:type="dxa"/>
            <w:shd w:val="clear" w:color="auto" w:fill="auto"/>
          </w:tcPr>
          <w:p w14:paraId="7AD34CAE" w14:textId="77777777" w:rsidR="00FA1279" w:rsidRPr="00F222DC" w:rsidRDefault="00FA1279" w:rsidP="00430205">
            <w:pPr>
              <w:tabs>
                <w:tab w:val="left" w:pos="300"/>
              </w:tabs>
              <w:spacing w:after="0" w:line="240" w:lineRule="auto"/>
              <w:rPr>
                <w:rFonts w:cs="Calibri"/>
                <w:b/>
                <w:sz w:val="24"/>
                <w:szCs w:val="24"/>
              </w:rPr>
            </w:pPr>
          </w:p>
        </w:tc>
        <w:tc>
          <w:tcPr>
            <w:tcW w:w="1801" w:type="dxa"/>
            <w:shd w:val="clear" w:color="auto" w:fill="auto"/>
          </w:tcPr>
          <w:p w14:paraId="1731AEF7" w14:textId="77777777" w:rsidR="00FA1279" w:rsidRPr="00F222DC" w:rsidRDefault="00FA1279" w:rsidP="00430205">
            <w:pPr>
              <w:tabs>
                <w:tab w:val="left" w:pos="300"/>
              </w:tabs>
              <w:spacing w:after="0" w:line="240" w:lineRule="auto"/>
              <w:rPr>
                <w:rFonts w:cs="Calibri"/>
                <w:b/>
                <w:sz w:val="24"/>
                <w:szCs w:val="24"/>
              </w:rPr>
            </w:pPr>
          </w:p>
        </w:tc>
        <w:tc>
          <w:tcPr>
            <w:tcW w:w="3595" w:type="dxa"/>
            <w:shd w:val="clear" w:color="auto" w:fill="auto"/>
          </w:tcPr>
          <w:p w14:paraId="68120807"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014E7205" w14:textId="77777777" w:rsidTr="00430205">
        <w:tc>
          <w:tcPr>
            <w:tcW w:w="2697" w:type="dxa"/>
            <w:shd w:val="clear" w:color="auto" w:fill="auto"/>
          </w:tcPr>
          <w:p w14:paraId="020B0159" w14:textId="77777777" w:rsidR="00FA1279" w:rsidRPr="00F222DC" w:rsidRDefault="00962096" w:rsidP="00430205">
            <w:pPr>
              <w:tabs>
                <w:tab w:val="left" w:pos="300"/>
              </w:tabs>
              <w:spacing w:after="0" w:line="240" w:lineRule="auto"/>
              <w:rPr>
                <w:rFonts w:cs="Calibri"/>
                <w:b/>
                <w:sz w:val="24"/>
                <w:szCs w:val="24"/>
              </w:rPr>
            </w:pPr>
            <w:r w:rsidRPr="00F222DC">
              <w:rPr>
                <w:rFonts w:cs="Calibri"/>
                <w:b/>
                <w:sz w:val="24"/>
                <w:szCs w:val="24"/>
              </w:rPr>
              <w:t>Level I</w:t>
            </w:r>
            <w:r w:rsidR="00FA1279" w:rsidRPr="00F222DC">
              <w:rPr>
                <w:rFonts w:cs="Calibri"/>
                <w:b/>
                <w:sz w:val="24"/>
                <w:szCs w:val="24"/>
              </w:rPr>
              <w:t>, Part 2</w:t>
            </w:r>
          </w:p>
        </w:tc>
        <w:tc>
          <w:tcPr>
            <w:tcW w:w="2697" w:type="dxa"/>
            <w:shd w:val="clear" w:color="auto" w:fill="auto"/>
          </w:tcPr>
          <w:p w14:paraId="7B3F6E39" w14:textId="77777777" w:rsidR="00FA1279" w:rsidRPr="00F222DC" w:rsidRDefault="00FA1279" w:rsidP="00430205">
            <w:pPr>
              <w:tabs>
                <w:tab w:val="left" w:pos="300"/>
              </w:tabs>
              <w:spacing w:after="0" w:line="240" w:lineRule="auto"/>
              <w:rPr>
                <w:rFonts w:cs="Calibri"/>
                <w:b/>
                <w:sz w:val="24"/>
                <w:szCs w:val="24"/>
              </w:rPr>
            </w:pPr>
          </w:p>
        </w:tc>
        <w:tc>
          <w:tcPr>
            <w:tcW w:w="1801" w:type="dxa"/>
            <w:shd w:val="clear" w:color="auto" w:fill="auto"/>
          </w:tcPr>
          <w:p w14:paraId="4B747812" w14:textId="77777777" w:rsidR="00FA1279" w:rsidRPr="00F222DC" w:rsidRDefault="00FA1279" w:rsidP="00430205">
            <w:pPr>
              <w:tabs>
                <w:tab w:val="left" w:pos="300"/>
              </w:tabs>
              <w:spacing w:after="0" w:line="240" w:lineRule="auto"/>
              <w:rPr>
                <w:rFonts w:cs="Calibri"/>
                <w:b/>
                <w:sz w:val="24"/>
                <w:szCs w:val="24"/>
              </w:rPr>
            </w:pPr>
          </w:p>
        </w:tc>
        <w:tc>
          <w:tcPr>
            <w:tcW w:w="3595" w:type="dxa"/>
            <w:shd w:val="clear" w:color="auto" w:fill="auto"/>
          </w:tcPr>
          <w:p w14:paraId="4E2F2294"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2C84AB49" w14:textId="77777777" w:rsidTr="00430205">
        <w:tc>
          <w:tcPr>
            <w:tcW w:w="2697" w:type="dxa"/>
            <w:shd w:val="clear" w:color="auto" w:fill="auto"/>
          </w:tcPr>
          <w:p w14:paraId="3978CCA9"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Leve</w:t>
            </w:r>
            <w:r w:rsidR="00962096" w:rsidRPr="00F222DC">
              <w:rPr>
                <w:rFonts w:cs="Calibri"/>
                <w:b/>
                <w:sz w:val="24"/>
                <w:szCs w:val="24"/>
              </w:rPr>
              <w:t>l I</w:t>
            </w:r>
            <w:r w:rsidRPr="00F222DC">
              <w:rPr>
                <w:rFonts w:cs="Calibri"/>
                <w:b/>
                <w:sz w:val="24"/>
                <w:szCs w:val="24"/>
              </w:rPr>
              <w:t>, Part 2</w:t>
            </w:r>
          </w:p>
        </w:tc>
        <w:tc>
          <w:tcPr>
            <w:tcW w:w="2697" w:type="dxa"/>
            <w:shd w:val="clear" w:color="auto" w:fill="auto"/>
          </w:tcPr>
          <w:p w14:paraId="6A5034A1" w14:textId="77777777" w:rsidR="00FA1279" w:rsidRPr="00F222DC" w:rsidRDefault="00FA1279" w:rsidP="00430205">
            <w:pPr>
              <w:tabs>
                <w:tab w:val="left" w:pos="300"/>
              </w:tabs>
              <w:spacing w:after="0" w:line="240" w:lineRule="auto"/>
              <w:rPr>
                <w:rFonts w:cs="Calibri"/>
                <w:b/>
                <w:sz w:val="24"/>
                <w:szCs w:val="24"/>
              </w:rPr>
            </w:pPr>
          </w:p>
        </w:tc>
        <w:tc>
          <w:tcPr>
            <w:tcW w:w="1801" w:type="dxa"/>
            <w:shd w:val="clear" w:color="auto" w:fill="auto"/>
          </w:tcPr>
          <w:p w14:paraId="21FFE380" w14:textId="77777777" w:rsidR="00FA1279" w:rsidRPr="00F222DC" w:rsidRDefault="00FA1279" w:rsidP="00430205">
            <w:pPr>
              <w:tabs>
                <w:tab w:val="left" w:pos="300"/>
              </w:tabs>
              <w:spacing w:after="0" w:line="240" w:lineRule="auto"/>
              <w:rPr>
                <w:rFonts w:cs="Calibri"/>
                <w:b/>
                <w:sz w:val="24"/>
                <w:szCs w:val="24"/>
              </w:rPr>
            </w:pPr>
          </w:p>
        </w:tc>
        <w:tc>
          <w:tcPr>
            <w:tcW w:w="3595" w:type="dxa"/>
            <w:shd w:val="clear" w:color="auto" w:fill="auto"/>
          </w:tcPr>
          <w:p w14:paraId="70C76543"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5C945461" w14:textId="77777777" w:rsidTr="00430205">
        <w:tc>
          <w:tcPr>
            <w:tcW w:w="2697" w:type="dxa"/>
            <w:shd w:val="clear" w:color="auto" w:fill="auto"/>
          </w:tcPr>
          <w:p w14:paraId="78ABD161"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Level II, Part 1</w:t>
            </w:r>
          </w:p>
        </w:tc>
        <w:tc>
          <w:tcPr>
            <w:tcW w:w="2697" w:type="dxa"/>
            <w:shd w:val="clear" w:color="auto" w:fill="auto"/>
          </w:tcPr>
          <w:p w14:paraId="728C697A" w14:textId="77777777" w:rsidR="00FA1279" w:rsidRPr="00F222DC" w:rsidRDefault="00FA1279" w:rsidP="00430205">
            <w:pPr>
              <w:tabs>
                <w:tab w:val="left" w:pos="300"/>
              </w:tabs>
              <w:spacing w:after="0" w:line="240" w:lineRule="auto"/>
              <w:rPr>
                <w:rFonts w:cs="Calibri"/>
                <w:b/>
                <w:sz w:val="24"/>
                <w:szCs w:val="24"/>
              </w:rPr>
            </w:pPr>
          </w:p>
        </w:tc>
        <w:tc>
          <w:tcPr>
            <w:tcW w:w="1801" w:type="dxa"/>
            <w:shd w:val="clear" w:color="auto" w:fill="auto"/>
          </w:tcPr>
          <w:p w14:paraId="0FB75540" w14:textId="77777777" w:rsidR="00FA1279" w:rsidRPr="00F222DC" w:rsidRDefault="00FA1279" w:rsidP="00430205">
            <w:pPr>
              <w:tabs>
                <w:tab w:val="left" w:pos="300"/>
              </w:tabs>
              <w:spacing w:after="0" w:line="240" w:lineRule="auto"/>
              <w:rPr>
                <w:rFonts w:cs="Calibri"/>
                <w:b/>
                <w:sz w:val="24"/>
                <w:szCs w:val="24"/>
              </w:rPr>
            </w:pPr>
          </w:p>
        </w:tc>
        <w:tc>
          <w:tcPr>
            <w:tcW w:w="3595" w:type="dxa"/>
            <w:shd w:val="clear" w:color="auto" w:fill="auto"/>
          </w:tcPr>
          <w:p w14:paraId="074E2955" w14:textId="77777777" w:rsidR="00FA1279" w:rsidRPr="00F222DC" w:rsidRDefault="00FA1279" w:rsidP="00430205">
            <w:pPr>
              <w:tabs>
                <w:tab w:val="left" w:pos="300"/>
              </w:tabs>
              <w:spacing w:after="0" w:line="240" w:lineRule="auto"/>
              <w:rPr>
                <w:rFonts w:cs="Calibri"/>
                <w:b/>
                <w:sz w:val="24"/>
                <w:szCs w:val="24"/>
              </w:rPr>
            </w:pPr>
          </w:p>
        </w:tc>
      </w:tr>
      <w:tr w:rsidR="00FA1279" w:rsidRPr="00F222DC" w14:paraId="7306689D" w14:textId="77777777" w:rsidTr="00430205">
        <w:tc>
          <w:tcPr>
            <w:tcW w:w="2697" w:type="dxa"/>
            <w:shd w:val="clear" w:color="auto" w:fill="auto"/>
          </w:tcPr>
          <w:p w14:paraId="4175F769" w14:textId="77777777" w:rsidR="00FA1279" w:rsidRPr="00F222DC" w:rsidRDefault="00FA1279" w:rsidP="00430205">
            <w:pPr>
              <w:tabs>
                <w:tab w:val="left" w:pos="300"/>
              </w:tabs>
              <w:spacing w:after="0" w:line="240" w:lineRule="auto"/>
              <w:rPr>
                <w:rFonts w:cs="Calibri"/>
                <w:b/>
                <w:sz w:val="24"/>
                <w:szCs w:val="24"/>
              </w:rPr>
            </w:pPr>
            <w:r w:rsidRPr="00F222DC">
              <w:rPr>
                <w:rFonts w:cs="Calibri"/>
                <w:b/>
                <w:sz w:val="24"/>
                <w:szCs w:val="24"/>
              </w:rPr>
              <w:t>Level II, Part 2</w:t>
            </w:r>
          </w:p>
        </w:tc>
        <w:tc>
          <w:tcPr>
            <w:tcW w:w="2697" w:type="dxa"/>
            <w:shd w:val="clear" w:color="auto" w:fill="auto"/>
          </w:tcPr>
          <w:p w14:paraId="65A15FBE" w14:textId="77777777" w:rsidR="00FA1279" w:rsidRPr="00F222DC" w:rsidRDefault="00FA1279" w:rsidP="00430205">
            <w:pPr>
              <w:tabs>
                <w:tab w:val="left" w:pos="300"/>
              </w:tabs>
              <w:spacing w:after="0" w:line="240" w:lineRule="auto"/>
              <w:rPr>
                <w:rFonts w:cs="Calibri"/>
                <w:b/>
                <w:sz w:val="24"/>
                <w:szCs w:val="24"/>
              </w:rPr>
            </w:pPr>
          </w:p>
        </w:tc>
        <w:tc>
          <w:tcPr>
            <w:tcW w:w="1801" w:type="dxa"/>
            <w:shd w:val="clear" w:color="auto" w:fill="auto"/>
          </w:tcPr>
          <w:p w14:paraId="7AE2EBBD" w14:textId="77777777" w:rsidR="00FA1279" w:rsidRPr="00F222DC" w:rsidRDefault="00FA1279" w:rsidP="00430205">
            <w:pPr>
              <w:tabs>
                <w:tab w:val="left" w:pos="300"/>
              </w:tabs>
              <w:spacing w:after="0" w:line="240" w:lineRule="auto"/>
              <w:rPr>
                <w:rFonts w:cs="Calibri"/>
                <w:b/>
                <w:sz w:val="24"/>
                <w:szCs w:val="24"/>
              </w:rPr>
            </w:pPr>
          </w:p>
        </w:tc>
        <w:tc>
          <w:tcPr>
            <w:tcW w:w="3595" w:type="dxa"/>
            <w:shd w:val="clear" w:color="auto" w:fill="auto"/>
          </w:tcPr>
          <w:p w14:paraId="6E7AAB31" w14:textId="77777777" w:rsidR="00FA1279" w:rsidRPr="00F222DC" w:rsidRDefault="00FA1279" w:rsidP="00430205">
            <w:pPr>
              <w:tabs>
                <w:tab w:val="left" w:pos="300"/>
              </w:tabs>
              <w:spacing w:after="0" w:line="240" w:lineRule="auto"/>
              <w:rPr>
                <w:rFonts w:cs="Calibri"/>
                <w:b/>
                <w:sz w:val="24"/>
                <w:szCs w:val="24"/>
              </w:rPr>
            </w:pPr>
          </w:p>
        </w:tc>
      </w:tr>
    </w:tbl>
    <w:p w14:paraId="140E10C3" w14:textId="77777777" w:rsidR="00FA1279" w:rsidRPr="00F222DC" w:rsidRDefault="00FA1279" w:rsidP="00FA1279">
      <w:pPr>
        <w:tabs>
          <w:tab w:val="left" w:pos="300"/>
        </w:tabs>
        <w:spacing w:after="0"/>
        <w:rPr>
          <w:rFonts w:cs="Calibri"/>
          <w:sz w:val="24"/>
          <w:szCs w:val="24"/>
        </w:rPr>
      </w:pPr>
    </w:p>
    <w:p w14:paraId="7AA5D676" w14:textId="77777777" w:rsidR="00FA1279" w:rsidRPr="00F222DC" w:rsidRDefault="00FA1279" w:rsidP="0088451A">
      <w:pPr>
        <w:numPr>
          <w:ilvl w:val="0"/>
          <w:numId w:val="15"/>
        </w:numPr>
        <w:tabs>
          <w:tab w:val="left" w:pos="300"/>
        </w:tabs>
        <w:spacing w:after="0"/>
        <w:contextualSpacing/>
        <w:rPr>
          <w:rFonts w:cs="Calibri"/>
          <w:b/>
          <w:sz w:val="24"/>
          <w:szCs w:val="24"/>
        </w:rPr>
      </w:pPr>
      <w:r w:rsidRPr="00F222DC">
        <w:rPr>
          <w:rFonts w:cs="Calibri"/>
          <w:b/>
          <w:sz w:val="24"/>
          <w:szCs w:val="24"/>
        </w:rPr>
        <w:t>What do you feel are your strengths?</w:t>
      </w:r>
    </w:p>
    <w:p w14:paraId="385867D2" w14:textId="36D0D543" w:rsidR="00FA1279" w:rsidRDefault="00FA1279" w:rsidP="00FA1279">
      <w:pPr>
        <w:tabs>
          <w:tab w:val="left" w:pos="300"/>
        </w:tabs>
        <w:spacing w:after="0"/>
        <w:rPr>
          <w:rFonts w:cs="Calibri"/>
          <w:b/>
          <w:sz w:val="24"/>
          <w:szCs w:val="24"/>
        </w:rPr>
      </w:pPr>
    </w:p>
    <w:p w14:paraId="4E08016F" w14:textId="77777777" w:rsidR="00B81C5F" w:rsidRPr="00F222DC" w:rsidRDefault="00B81C5F" w:rsidP="00FA1279">
      <w:pPr>
        <w:tabs>
          <w:tab w:val="left" w:pos="300"/>
        </w:tabs>
        <w:spacing w:after="0"/>
        <w:rPr>
          <w:rFonts w:cs="Calibri"/>
          <w:b/>
          <w:sz w:val="24"/>
          <w:szCs w:val="24"/>
        </w:rPr>
      </w:pPr>
    </w:p>
    <w:p w14:paraId="3293A97F" w14:textId="77777777" w:rsidR="00FA1279" w:rsidRPr="00F222DC" w:rsidRDefault="00FA1279" w:rsidP="0088451A">
      <w:pPr>
        <w:numPr>
          <w:ilvl w:val="0"/>
          <w:numId w:val="15"/>
        </w:numPr>
        <w:tabs>
          <w:tab w:val="left" w:pos="300"/>
        </w:tabs>
        <w:spacing w:after="0"/>
        <w:contextualSpacing/>
        <w:rPr>
          <w:rFonts w:cs="Calibri"/>
          <w:b/>
          <w:sz w:val="24"/>
          <w:szCs w:val="24"/>
        </w:rPr>
      </w:pPr>
      <w:r w:rsidRPr="00F222DC">
        <w:rPr>
          <w:rFonts w:cs="Calibri"/>
          <w:b/>
          <w:sz w:val="24"/>
          <w:szCs w:val="24"/>
        </w:rPr>
        <w:t>What do you feel are your growth areas?</w:t>
      </w:r>
    </w:p>
    <w:p w14:paraId="4CEAA01F" w14:textId="03CAAC5E" w:rsidR="00FA1279" w:rsidRDefault="00FA1279" w:rsidP="00B81C5F">
      <w:pPr>
        <w:contextualSpacing/>
        <w:rPr>
          <w:rFonts w:cs="Calibri"/>
          <w:b/>
          <w:sz w:val="24"/>
          <w:szCs w:val="24"/>
        </w:rPr>
      </w:pPr>
    </w:p>
    <w:p w14:paraId="114353F0" w14:textId="77777777" w:rsidR="00B81C5F" w:rsidRPr="00F222DC" w:rsidRDefault="00B81C5F" w:rsidP="00B81C5F">
      <w:pPr>
        <w:contextualSpacing/>
        <w:rPr>
          <w:rFonts w:cs="Calibri"/>
          <w:b/>
          <w:sz w:val="24"/>
          <w:szCs w:val="24"/>
        </w:rPr>
      </w:pPr>
    </w:p>
    <w:p w14:paraId="600D92F7" w14:textId="77777777" w:rsidR="00FA1279" w:rsidRPr="00F222DC" w:rsidRDefault="00FA1279" w:rsidP="0088451A">
      <w:pPr>
        <w:numPr>
          <w:ilvl w:val="0"/>
          <w:numId w:val="15"/>
        </w:numPr>
        <w:tabs>
          <w:tab w:val="left" w:pos="300"/>
        </w:tabs>
        <w:spacing w:after="0"/>
        <w:contextualSpacing/>
        <w:rPr>
          <w:rFonts w:cs="Calibri"/>
          <w:b/>
          <w:sz w:val="24"/>
          <w:szCs w:val="24"/>
        </w:rPr>
      </w:pPr>
      <w:r w:rsidRPr="00F222DC">
        <w:rPr>
          <w:rFonts w:cs="Calibri"/>
          <w:b/>
          <w:sz w:val="24"/>
          <w:szCs w:val="24"/>
        </w:rPr>
        <w:t>Areas of interest, activities, hobbies, etc.:</w:t>
      </w:r>
    </w:p>
    <w:p w14:paraId="5D51E2B1" w14:textId="729B4FE2" w:rsidR="00FA1279" w:rsidRDefault="00FA1279" w:rsidP="00B1314E">
      <w:pPr>
        <w:contextualSpacing/>
        <w:rPr>
          <w:rFonts w:cs="Calibri"/>
          <w:b/>
          <w:sz w:val="24"/>
          <w:szCs w:val="24"/>
        </w:rPr>
      </w:pPr>
    </w:p>
    <w:p w14:paraId="4B54804B" w14:textId="77777777" w:rsidR="00B81C5F" w:rsidRPr="00F222DC" w:rsidRDefault="00B81C5F" w:rsidP="00FA1279">
      <w:pPr>
        <w:ind w:left="720"/>
        <w:contextualSpacing/>
        <w:rPr>
          <w:rFonts w:cs="Calibri"/>
          <w:b/>
          <w:sz w:val="24"/>
          <w:szCs w:val="24"/>
        </w:rPr>
      </w:pPr>
    </w:p>
    <w:p w14:paraId="29728D66" w14:textId="77777777" w:rsidR="00FA1279" w:rsidRPr="00F222DC" w:rsidRDefault="00FA1279" w:rsidP="0088451A">
      <w:pPr>
        <w:numPr>
          <w:ilvl w:val="0"/>
          <w:numId w:val="15"/>
        </w:numPr>
        <w:tabs>
          <w:tab w:val="left" w:pos="300"/>
        </w:tabs>
        <w:spacing w:after="0"/>
        <w:contextualSpacing/>
        <w:rPr>
          <w:rFonts w:cs="Calibri"/>
          <w:b/>
          <w:sz w:val="24"/>
          <w:szCs w:val="24"/>
        </w:rPr>
      </w:pPr>
      <w:r w:rsidRPr="00F222DC">
        <w:rPr>
          <w:rFonts w:cs="Calibri"/>
          <w:b/>
          <w:sz w:val="24"/>
          <w:szCs w:val="24"/>
        </w:rPr>
        <w:t>What do you expect to gain from your fieldwork experience?</w:t>
      </w:r>
    </w:p>
    <w:p w14:paraId="6E6F550A" w14:textId="1D07272A" w:rsidR="00FA1279" w:rsidRDefault="00FA1279" w:rsidP="00B81C5F">
      <w:pPr>
        <w:tabs>
          <w:tab w:val="left" w:pos="300"/>
        </w:tabs>
        <w:spacing w:after="0"/>
        <w:contextualSpacing/>
        <w:rPr>
          <w:rFonts w:cs="Calibri"/>
          <w:b/>
          <w:sz w:val="24"/>
          <w:szCs w:val="24"/>
        </w:rPr>
      </w:pPr>
    </w:p>
    <w:p w14:paraId="401E426A" w14:textId="77777777" w:rsidR="00FA1279" w:rsidRPr="00F222DC" w:rsidRDefault="00FA1279" w:rsidP="00B1314E">
      <w:pPr>
        <w:contextualSpacing/>
        <w:rPr>
          <w:rFonts w:cs="Calibri"/>
          <w:b/>
          <w:sz w:val="24"/>
          <w:szCs w:val="24"/>
        </w:rPr>
      </w:pPr>
    </w:p>
    <w:p w14:paraId="317D89A5" w14:textId="77777777" w:rsidR="00B1314E" w:rsidRDefault="00FA1279" w:rsidP="00B1314E">
      <w:pPr>
        <w:numPr>
          <w:ilvl w:val="0"/>
          <w:numId w:val="15"/>
        </w:numPr>
        <w:tabs>
          <w:tab w:val="left" w:pos="300"/>
        </w:tabs>
        <w:spacing w:after="0"/>
        <w:contextualSpacing/>
        <w:rPr>
          <w:rFonts w:cs="Calibri"/>
          <w:b/>
          <w:sz w:val="24"/>
          <w:szCs w:val="24"/>
        </w:rPr>
      </w:pPr>
      <w:r w:rsidRPr="00F222DC">
        <w:rPr>
          <w:rFonts w:cs="Calibri"/>
          <w:b/>
          <w:sz w:val="24"/>
          <w:szCs w:val="24"/>
        </w:rPr>
        <w:t>Do you have reliable transportation for the duration of your fieldwork?</w:t>
      </w:r>
      <w:r w:rsidRPr="00F222DC">
        <w:rPr>
          <w:rFonts w:eastAsia="Times New Roman" w:cs="Calibri"/>
          <w:sz w:val="24"/>
          <w:szCs w:val="24"/>
        </w:rPr>
        <w:t xml:space="preserve"> </w:t>
      </w:r>
      <w:r w:rsidRPr="00F222DC">
        <w:rPr>
          <w:rFonts w:cs="Calibri"/>
          <w:b/>
          <w:sz w:val="24"/>
          <w:szCs w:val="24"/>
        </w:rPr>
        <w:t>YES_____ NO_____</w:t>
      </w:r>
      <w:r w:rsidR="00B1314E">
        <w:rPr>
          <w:rFonts w:cs="Calibri"/>
          <w:b/>
          <w:sz w:val="24"/>
          <w:szCs w:val="24"/>
        </w:rPr>
        <w:t xml:space="preserve"> </w:t>
      </w:r>
    </w:p>
    <w:p w14:paraId="7A44A5CD" w14:textId="77777777" w:rsidR="00B1314E" w:rsidRDefault="00B1314E" w:rsidP="00B1314E">
      <w:pPr>
        <w:tabs>
          <w:tab w:val="left" w:pos="300"/>
        </w:tabs>
        <w:spacing w:after="0"/>
        <w:ind w:left="720"/>
        <w:contextualSpacing/>
        <w:rPr>
          <w:rFonts w:cs="Calibri"/>
          <w:b/>
          <w:i/>
          <w:sz w:val="24"/>
          <w:szCs w:val="24"/>
        </w:rPr>
      </w:pPr>
    </w:p>
    <w:p w14:paraId="3E4BD7F9" w14:textId="77777777" w:rsidR="00B1314E" w:rsidRDefault="00B1314E" w:rsidP="00B1314E">
      <w:pPr>
        <w:tabs>
          <w:tab w:val="left" w:pos="300"/>
        </w:tabs>
        <w:spacing w:after="0"/>
        <w:ind w:left="720"/>
        <w:contextualSpacing/>
        <w:rPr>
          <w:rFonts w:cs="Calibri"/>
          <w:b/>
          <w:i/>
          <w:sz w:val="24"/>
          <w:szCs w:val="24"/>
        </w:rPr>
      </w:pPr>
    </w:p>
    <w:p w14:paraId="59FA5D37" w14:textId="36999DEA" w:rsidR="009727B2" w:rsidRPr="00B1314E" w:rsidRDefault="00FA1279" w:rsidP="00B1314E">
      <w:pPr>
        <w:tabs>
          <w:tab w:val="left" w:pos="300"/>
        </w:tabs>
        <w:spacing w:after="0"/>
        <w:ind w:left="720"/>
        <w:contextualSpacing/>
        <w:rPr>
          <w:rFonts w:cs="Calibri"/>
          <w:b/>
          <w:sz w:val="24"/>
          <w:szCs w:val="24"/>
        </w:rPr>
      </w:pPr>
      <w:r w:rsidRPr="00B1314E">
        <w:rPr>
          <w:rFonts w:cs="Calibri"/>
          <w:b/>
          <w:i/>
          <w:sz w:val="24"/>
          <w:szCs w:val="24"/>
        </w:rPr>
        <w:t>Please attach your updated resumé as page 3 of this document.</w:t>
      </w:r>
    </w:p>
    <w:p w14:paraId="647F7E79" w14:textId="1EB42800" w:rsidR="00FA1279" w:rsidRPr="009727B2" w:rsidRDefault="00482033" w:rsidP="00E31A1E">
      <w:pPr>
        <w:pStyle w:val="Heading2"/>
        <w:jc w:val="center"/>
        <w:rPr>
          <w:rFonts w:ascii="Arial" w:hAnsi="Arial" w:cs="Arial"/>
          <w:sz w:val="22"/>
          <w:szCs w:val="22"/>
        </w:rPr>
      </w:pPr>
      <w:bookmarkStart w:id="64" w:name="_Toc69296406"/>
      <w:bookmarkStart w:id="65" w:name="_Toc137535957"/>
      <w:bookmarkStart w:id="66" w:name="_Hlk136848969"/>
      <w:r>
        <w:lastRenderedPageBreak/>
        <w:t>Health Status/Clinical Program Training Attestation Form</w:t>
      </w:r>
      <w:bookmarkEnd w:id="64"/>
      <w:bookmarkEnd w:id="65"/>
    </w:p>
    <w:p w14:paraId="71BB0785" w14:textId="77777777" w:rsidR="009727B2" w:rsidRPr="00FA1279" w:rsidRDefault="009727B2" w:rsidP="00FA1279">
      <w:pPr>
        <w:pStyle w:val="ListParagraph"/>
        <w:tabs>
          <w:tab w:val="left" w:pos="300"/>
        </w:tabs>
        <w:spacing w:after="0"/>
        <w:jc w:val="center"/>
        <w:rPr>
          <w:b/>
          <w:bCs/>
          <w:sz w:val="24"/>
          <w:szCs w:val="24"/>
        </w:rPr>
      </w:pPr>
    </w:p>
    <w:p w14:paraId="0A23E158" w14:textId="77777777" w:rsidR="00FA1279" w:rsidRPr="00FA1279" w:rsidRDefault="00FA1279" w:rsidP="0088451A">
      <w:pPr>
        <w:numPr>
          <w:ilvl w:val="0"/>
          <w:numId w:val="16"/>
        </w:numPr>
        <w:tabs>
          <w:tab w:val="left" w:pos="300"/>
        </w:tabs>
        <w:spacing w:after="0"/>
        <w:contextualSpacing/>
        <w:rPr>
          <w:sz w:val="24"/>
          <w:szCs w:val="24"/>
        </w:rPr>
      </w:pPr>
      <w:r w:rsidRPr="00FA1279">
        <w:rPr>
          <w:sz w:val="24"/>
          <w:szCs w:val="24"/>
        </w:rPr>
        <w:t xml:space="preserve">I verify the following information for the required </w:t>
      </w:r>
      <w:r w:rsidRPr="00FA1279">
        <w:rPr>
          <w:b/>
          <w:i/>
          <w:sz w:val="24"/>
          <w:szCs w:val="24"/>
        </w:rPr>
        <w:t xml:space="preserve">health screenings, immunizations or documented health status </w:t>
      </w:r>
      <w:r w:rsidRPr="00FA1279">
        <w:rPr>
          <w:sz w:val="24"/>
          <w:szCs w:val="24"/>
        </w:rPr>
        <w:t xml:space="preserve">and will provide documentation upon request. </w:t>
      </w:r>
    </w:p>
    <w:p w14:paraId="1D88AA56" w14:textId="77777777" w:rsidR="00FA1279" w:rsidRPr="00FA1279" w:rsidRDefault="00FA1279" w:rsidP="0088451A">
      <w:pPr>
        <w:numPr>
          <w:ilvl w:val="1"/>
          <w:numId w:val="16"/>
        </w:numPr>
        <w:contextualSpacing/>
        <w:rPr>
          <w:sz w:val="24"/>
          <w:szCs w:val="24"/>
        </w:rPr>
      </w:pPr>
      <w:r w:rsidRPr="00FA1279">
        <w:rPr>
          <w:sz w:val="24"/>
          <w:szCs w:val="24"/>
        </w:rPr>
        <w:t xml:space="preserve">Tuberculosis screening within the past 12 months (negative PPD skin test or a chest x-ray and health care provider review if a previous positive PPD reaction) </w:t>
      </w:r>
      <w:r w:rsidRPr="00FA1279">
        <w:rPr>
          <w:b/>
          <w:sz w:val="24"/>
          <w:szCs w:val="24"/>
        </w:rPr>
        <w:t>dated:</w:t>
      </w:r>
      <w:r w:rsidRPr="00FA1279">
        <w:rPr>
          <w:sz w:val="24"/>
          <w:szCs w:val="24"/>
        </w:rPr>
        <w:t xml:space="preserve"> ___________  </w:t>
      </w:r>
    </w:p>
    <w:p w14:paraId="1EFB7604" w14:textId="77777777" w:rsidR="00FA1279" w:rsidRPr="00FA1279" w:rsidRDefault="00FA1279" w:rsidP="0088451A">
      <w:pPr>
        <w:numPr>
          <w:ilvl w:val="1"/>
          <w:numId w:val="16"/>
        </w:numPr>
        <w:contextualSpacing/>
        <w:rPr>
          <w:sz w:val="24"/>
          <w:szCs w:val="24"/>
        </w:rPr>
      </w:pPr>
      <w:r w:rsidRPr="00FA1279">
        <w:rPr>
          <w:sz w:val="24"/>
          <w:szCs w:val="24"/>
        </w:rPr>
        <w:t xml:space="preserve">Measles, mumps, and rubella (MMR) immunity (positive antibody titers or 2 doses of MMR) </w:t>
      </w:r>
      <w:r w:rsidRPr="00FA1279">
        <w:rPr>
          <w:b/>
          <w:sz w:val="24"/>
          <w:szCs w:val="24"/>
        </w:rPr>
        <w:t>dated:</w:t>
      </w:r>
      <w:r w:rsidRPr="00FA1279">
        <w:rPr>
          <w:sz w:val="24"/>
          <w:szCs w:val="24"/>
        </w:rPr>
        <w:t xml:space="preserve"> __________ and ____________</w:t>
      </w:r>
    </w:p>
    <w:p w14:paraId="2FEB49F3" w14:textId="77777777" w:rsidR="00FA1279" w:rsidRPr="00FA1279" w:rsidRDefault="00FA1279" w:rsidP="0088451A">
      <w:pPr>
        <w:numPr>
          <w:ilvl w:val="1"/>
          <w:numId w:val="16"/>
        </w:numPr>
        <w:contextualSpacing/>
        <w:rPr>
          <w:sz w:val="24"/>
          <w:szCs w:val="24"/>
        </w:rPr>
      </w:pPr>
      <w:r w:rsidRPr="00FA1279">
        <w:rPr>
          <w:sz w:val="24"/>
          <w:szCs w:val="24"/>
        </w:rPr>
        <w:t xml:space="preserve">Diphtheria, pertussis, and tetanus immunity (Tdap, Adacel, or Boostrix) </w:t>
      </w:r>
      <w:r w:rsidRPr="00FA1279">
        <w:rPr>
          <w:b/>
          <w:sz w:val="24"/>
          <w:szCs w:val="24"/>
        </w:rPr>
        <w:t>dated:</w:t>
      </w:r>
      <w:r w:rsidRPr="00FA1279">
        <w:rPr>
          <w:sz w:val="24"/>
          <w:szCs w:val="24"/>
        </w:rPr>
        <w:t xml:space="preserve"> ___________</w:t>
      </w:r>
    </w:p>
    <w:p w14:paraId="7080C897" w14:textId="77777777" w:rsidR="00FA1279" w:rsidRPr="00FA1279" w:rsidRDefault="00FA1279" w:rsidP="0088451A">
      <w:pPr>
        <w:numPr>
          <w:ilvl w:val="1"/>
          <w:numId w:val="16"/>
        </w:numPr>
        <w:contextualSpacing/>
        <w:rPr>
          <w:sz w:val="24"/>
          <w:szCs w:val="24"/>
        </w:rPr>
      </w:pPr>
      <w:r w:rsidRPr="00FA1279">
        <w:rPr>
          <w:sz w:val="24"/>
          <w:szCs w:val="24"/>
        </w:rPr>
        <w:t xml:space="preserve">Polio immunity (3-dose series or positive antibody titer) </w:t>
      </w:r>
      <w:r w:rsidRPr="00FA1279">
        <w:rPr>
          <w:b/>
          <w:sz w:val="24"/>
          <w:szCs w:val="24"/>
        </w:rPr>
        <w:t>dated:</w:t>
      </w:r>
      <w:r w:rsidRPr="00FA1279">
        <w:rPr>
          <w:sz w:val="24"/>
          <w:szCs w:val="24"/>
        </w:rPr>
        <w:t xml:space="preserve"> __________</w:t>
      </w:r>
    </w:p>
    <w:p w14:paraId="179C367A" w14:textId="77777777" w:rsidR="00FA1279" w:rsidRPr="00FA1279" w:rsidRDefault="00FA1279" w:rsidP="0088451A">
      <w:pPr>
        <w:numPr>
          <w:ilvl w:val="1"/>
          <w:numId w:val="16"/>
        </w:numPr>
        <w:contextualSpacing/>
        <w:rPr>
          <w:sz w:val="24"/>
          <w:szCs w:val="24"/>
        </w:rPr>
      </w:pPr>
      <w:r w:rsidRPr="00FA1279">
        <w:rPr>
          <w:sz w:val="24"/>
          <w:szCs w:val="24"/>
        </w:rPr>
        <w:t xml:space="preserve">Varicella immunity (positive history of chickenpox and positive antibody titer or Varicella immunization </w:t>
      </w:r>
      <w:r w:rsidRPr="00FA1279">
        <w:rPr>
          <w:b/>
          <w:sz w:val="24"/>
          <w:szCs w:val="24"/>
        </w:rPr>
        <w:t>dated:</w:t>
      </w:r>
      <w:r w:rsidRPr="00FA1279">
        <w:rPr>
          <w:sz w:val="24"/>
          <w:szCs w:val="24"/>
        </w:rPr>
        <w:t xml:space="preserve"> ___________________________</w:t>
      </w:r>
    </w:p>
    <w:p w14:paraId="5EE2B644" w14:textId="77777777" w:rsidR="00FA1279" w:rsidRPr="00FA1279" w:rsidRDefault="00FA1279" w:rsidP="0088451A">
      <w:pPr>
        <w:numPr>
          <w:ilvl w:val="1"/>
          <w:numId w:val="16"/>
        </w:numPr>
        <w:contextualSpacing/>
        <w:rPr>
          <w:sz w:val="24"/>
          <w:szCs w:val="24"/>
        </w:rPr>
      </w:pPr>
      <w:r w:rsidRPr="00FA1279">
        <w:rPr>
          <w:sz w:val="24"/>
          <w:szCs w:val="24"/>
        </w:rPr>
        <w:t xml:space="preserve">Hepatitis B immunity (3-dose series and positive antibody titer) </w:t>
      </w:r>
      <w:r w:rsidRPr="00FA1279">
        <w:rPr>
          <w:b/>
          <w:sz w:val="24"/>
          <w:szCs w:val="24"/>
        </w:rPr>
        <w:t>dated:</w:t>
      </w:r>
      <w:r w:rsidRPr="00FA1279">
        <w:rPr>
          <w:sz w:val="24"/>
          <w:szCs w:val="24"/>
        </w:rPr>
        <w:t xml:space="preserve"> _____</w:t>
      </w:r>
    </w:p>
    <w:p w14:paraId="3A7747A3" w14:textId="78D12CF1" w:rsidR="00FA1279" w:rsidRDefault="00FA1279" w:rsidP="0088451A">
      <w:pPr>
        <w:numPr>
          <w:ilvl w:val="1"/>
          <w:numId w:val="16"/>
        </w:numPr>
        <w:contextualSpacing/>
        <w:rPr>
          <w:sz w:val="24"/>
          <w:szCs w:val="24"/>
        </w:rPr>
      </w:pPr>
      <w:r w:rsidRPr="00FA1279">
        <w:rPr>
          <w:sz w:val="24"/>
          <w:szCs w:val="24"/>
        </w:rPr>
        <w:t xml:space="preserve">Seasonal flu vaccine </w:t>
      </w:r>
      <w:r w:rsidRPr="00FA1279">
        <w:rPr>
          <w:b/>
          <w:sz w:val="24"/>
          <w:szCs w:val="24"/>
        </w:rPr>
        <w:t>dated:</w:t>
      </w:r>
      <w:r w:rsidRPr="00FA1279">
        <w:rPr>
          <w:sz w:val="24"/>
          <w:szCs w:val="24"/>
        </w:rPr>
        <w:t xml:space="preserve"> ________________</w:t>
      </w:r>
    </w:p>
    <w:p w14:paraId="0BB60766" w14:textId="13C3805A" w:rsidR="002E0F3A" w:rsidRPr="00FA1279" w:rsidRDefault="002E0F3A" w:rsidP="0088451A">
      <w:pPr>
        <w:numPr>
          <w:ilvl w:val="1"/>
          <w:numId w:val="16"/>
        </w:numPr>
        <w:contextualSpacing/>
        <w:rPr>
          <w:sz w:val="24"/>
          <w:szCs w:val="24"/>
        </w:rPr>
      </w:pPr>
      <w:r>
        <w:rPr>
          <w:sz w:val="24"/>
          <w:szCs w:val="24"/>
        </w:rPr>
        <w:t>COVID vaccination series and booster: _________________ _______________ ____________________</w:t>
      </w:r>
    </w:p>
    <w:p w14:paraId="0D041880" w14:textId="77777777" w:rsidR="00FA1279" w:rsidRPr="00FA1279" w:rsidRDefault="00FA1279" w:rsidP="0088451A">
      <w:pPr>
        <w:numPr>
          <w:ilvl w:val="0"/>
          <w:numId w:val="16"/>
        </w:numPr>
        <w:tabs>
          <w:tab w:val="left" w:pos="300"/>
        </w:tabs>
        <w:spacing w:after="0"/>
        <w:contextualSpacing/>
        <w:rPr>
          <w:sz w:val="24"/>
          <w:szCs w:val="24"/>
        </w:rPr>
      </w:pPr>
      <w:r w:rsidRPr="00FA1279">
        <w:rPr>
          <w:sz w:val="24"/>
          <w:szCs w:val="24"/>
        </w:rPr>
        <w:t>Missouri State University provides the following required program instruction to all students. I verify that I have received instruction in all areas:</w:t>
      </w:r>
    </w:p>
    <w:p w14:paraId="712CA9A2"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 xml:space="preserve">CPR certification </w:t>
      </w:r>
      <w:r w:rsidRPr="00FA1279">
        <w:rPr>
          <w:b/>
          <w:sz w:val="24"/>
          <w:szCs w:val="24"/>
        </w:rPr>
        <w:t xml:space="preserve">Date: </w:t>
      </w:r>
      <w:r w:rsidRPr="00FA1279">
        <w:rPr>
          <w:sz w:val="24"/>
          <w:szCs w:val="24"/>
        </w:rPr>
        <w:t xml:space="preserve">__________ </w:t>
      </w:r>
      <w:r w:rsidRPr="00FA1279">
        <w:rPr>
          <w:b/>
          <w:sz w:val="24"/>
          <w:szCs w:val="24"/>
        </w:rPr>
        <w:t xml:space="preserve">Recommended Renewal: </w:t>
      </w:r>
      <w:r w:rsidRPr="00FA1279">
        <w:rPr>
          <w:sz w:val="24"/>
          <w:szCs w:val="24"/>
        </w:rPr>
        <w:t>____</w:t>
      </w:r>
      <w:r>
        <w:rPr>
          <w:sz w:val="24"/>
          <w:szCs w:val="24"/>
        </w:rPr>
        <w:t>________</w:t>
      </w:r>
    </w:p>
    <w:p w14:paraId="5974A276"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Confidentiality (Patient Rights)</w:t>
      </w:r>
    </w:p>
    <w:p w14:paraId="6A897762"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Dress Code</w:t>
      </w:r>
    </w:p>
    <w:p w14:paraId="36B5E7BC"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 xml:space="preserve">Universal Precautions, including needle safety </w:t>
      </w:r>
      <w:r w:rsidRPr="00FA1279">
        <w:rPr>
          <w:b/>
          <w:sz w:val="24"/>
          <w:szCs w:val="24"/>
        </w:rPr>
        <w:t xml:space="preserve">date: </w:t>
      </w:r>
      <w:r w:rsidRPr="00FA1279">
        <w:rPr>
          <w:sz w:val="24"/>
          <w:szCs w:val="24"/>
        </w:rPr>
        <w:t>_________________</w:t>
      </w:r>
    </w:p>
    <w:p w14:paraId="7B87D7CF" w14:textId="5614D8E2" w:rsidR="00FA1279" w:rsidRPr="00FA1279" w:rsidRDefault="00FA1279" w:rsidP="0088451A">
      <w:pPr>
        <w:numPr>
          <w:ilvl w:val="0"/>
          <w:numId w:val="16"/>
        </w:numPr>
        <w:tabs>
          <w:tab w:val="left" w:pos="300"/>
        </w:tabs>
        <w:spacing w:after="0"/>
        <w:contextualSpacing/>
        <w:rPr>
          <w:sz w:val="24"/>
          <w:szCs w:val="24"/>
        </w:rPr>
      </w:pPr>
      <w:r w:rsidRPr="00FA1279">
        <w:rPr>
          <w:sz w:val="24"/>
          <w:szCs w:val="24"/>
        </w:rPr>
        <w:t>I attest that a retrospective background check was completed upon my admission to the Occupational Therapy Program. The background check included the following reviews:</w:t>
      </w:r>
    </w:p>
    <w:p w14:paraId="256F091A"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Social Security number verification</w:t>
      </w:r>
    </w:p>
    <w:p w14:paraId="2FBCE950"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Criminal search (7 years)</w:t>
      </w:r>
    </w:p>
    <w:p w14:paraId="7D4F64BF" w14:textId="77777777" w:rsidR="00FA1279" w:rsidRPr="00FA1279" w:rsidRDefault="00FA1279" w:rsidP="0088451A">
      <w:pPr>
        <w:numPr>
          <w:ilvl w:val="1"/>
          <w:numId w:val="16"/>
        </w:numPr>
        <w:tabs>
          <w:tab w:val="left" w:pos="300"/>
        </w:tabs>
        <w:spacing w:after="0"/>
        <w:contextualSpacing/>
        <w:rPr>
          <w:sz w:val="24"/>
          <w:szCs w:val="24"/>
        </w:rPr>
      </w:pPr>
      <w:r w:rsidRPr="00FA1279">
        <w:rPr>
          <w:sz w:val="24"/>
          <w:szCs w:val="24"/>
        </w:rPr>
        <w:t>Multi-state Sex Offender Registry</w:t>
      </w:r>
    </w:p>
    <w:p w14:paraId="69D8E68D" w14:textId="77777777" w:rsidR="00FA1279" w:rsidRPr="00FA1279" w:rsidRDefault="00FA1279" w:rsidP="0088451A">
      <w:pPr>
        <w:numPr>
          <w:ilvl w:val="0"/>
          <w:numId w:val="16"/>
        </w:numPr>
        <w:tabs>
          <w:tab w:val="left" w:pos="300"/>
        </w:tabs>
        <w:spacing w:after="0"/>
        <w:contextualSpacing/>
        <w:rPr>
          <w:sz w:val="24"/>
          <w:szCs w:val="24"/>
        </w:rPr>
      </w:pPr>
      <w:r w:rsidRPr="00FA1279">
        <w:rPr>
          <w:sz w:val="24"/>
          <w:szCs w:val="24"/>
        </w:rPr>
        <w:t>I attest that a urine 10 panel + Alcohol drug test was completed.</w:t>
      </w:r>
      <w:r w:rsidRPr="00FA1279">
        <w:rPr>
          <w:b/>
          <w:sz w:val="24"/>
          <w:szCs w:val="24"/>
        </w:rPr>
        <w:t xml:space="preserve"> </w:t>
      </w:r>
      <w:r w:rsidRPr="00FA1279">
        <w:rPr>
          <w:sz w:val="24"/>
          <w:szCs w:val="24"/>
        </w:rPr>
        <w:t xml:space="preserve"> </w:t>
      </w:r>
    </w:p>
    <w:p w14:paraId="4111901B" w14:textId="77777777" w:rsidR="00FA1279" w:rsidRPr="00FA1279" w:rsidRDefault="00FA1279" w:rsidP="00FA1279">
      <w:pPr>
        <w:tabs>
          <w:tab w:val="left" w:pos="300"/>
        </w:tabs>
        <w:spacing w:after="0"/>
        <w:ind w:left="1800"/>
        <w:contextualSpacing/>
        <w:rPr>
          <w:sz w:val="24"/>
          <w:szCs w:val="24"/>
          <w:highlight w:val="yellow"/>
        </w:rPr>
      </w:pPr>
    </w:p>
    <w:p w14:paraId="59D23054" w14:textId="77777777" w:rsidR="00FA1279" w:rsidRPr="00FA1279" w:rsidRDefault="00FA1279" w:rsidP="00FA1279">
      <w:pPr>
        <w:tabs>
          <w:tab w:val="left" w:pos="300"/>
        </w:tabs>
        <w:spacing w:after="0"/>
        <w:ind w:left="720"/>
        <w:contextualSpacing/>
        <w:rPr>
          <w:sz w:val="24"/>
          <w:szCs w:val="24"/>
        </w:rPr>
      </w:pPr>
      <w:r w:rsidRPr="00FA1279">
        <w:rPr>
          <w:sz w:val="24"/>
          <w:szCs w:val="24"/>
        </w:rPr>
        <w:t>I agree to abide by all policies and procedures of the sites hosting my clinical experiences.</w:t>
      </w:r>
    </w:p>
    <w:p w14:paraId="3CCEDBF9" w14:textId="7898D972" w:rsidR="00FA1279" w:rsidRPr="00FA1279" w:rsidRDefault="00531462" w:rsidP="00531462">
      <w:pPr>
        <w:tabs>
          <w:tab w:val="left" w:pos="300"/>
        </w:tabs>
        <w:spacing w:after="0"/>
        <w:ind w:left="300"/>
        <w:contextualSpacing/>
        <w:rPr>
          <w:sz w:val="24"/>
          <w:szCs w:val="24"/>
        </w:rPr>
      </w:pPr>
      <w:r>
        <w:rPr>
          <w:sz w:val="24"/>
          <w:szCs w:val="24"/>
        </w:rPr>
        <w:tab/>
      </w:r>
      <w:r w:rsidR="00FA1279" w:rsidRPr="00FA1279">
        <w:rPr>
          <w:sz w:val="24"/>
          <w:szCs w:val="24"/>
        </w:rPr>
        <w:t>My signature acknowledges that the information I have provided is complete and accurate and that I authorize the above information to be disclosed to fieldwork educators prior to clinical experiences.</w:t>
      </w:r>
    </w:p>
    <w:p w14:paraId="66D9B998" w14:textId="77777777" w:rsidR="00FA1279" w:rsidRPr="00FA1279" w:rsidRDefault="00FA1279" w:rsidP="00FA1279">
      <w:pPr>
        <w:tabs>
          <w:tab w:val="left" w:pos="300"/>
        </w:tabs>
        <w:spacing w:after="0"/>
        <w:ind w:left="720"/>
        <w:contextualSpacing/>
        <w:rPr>
          <w:sz w:val="24"/>
          <w:szCs w:val="24"/>
        </w:rPr>
      </w:pPr>
      <w:r w:rsidRPr="00FA1279">
        <w:rPr>
          <w:sz w:val="24"/>
          <w:szCs w:val="24"/>
        </w:rPr>
        <w:t>______________________________________</w:t>
      </w:r>
    </w:p>
    <w:p w14:paraId="49B1E9C3" w14:textId="77777777" w:rsidR="00FA1279" w:rsidRPr="00FA1279" w:rsidRDefault="00FA1279" w:rsidP="00FA1279">
      <w:pPr>
        <w:tabs>
          <w:tab w:val="left" w:pos="300"/>
        </w:tabs>
        <w:spacing w:after="0"/>
        <w:ind w:left="720"/>
        <w:contextualSpacing/>
        <w:rPr>
          <w:sz w:val="24"/>
          <w:szCs w:val="24"/>
        </w:rPr>
      </w:pPr>
      <w:r w:rsidRPr="00FA1279">
        <w:rPr>
          <w:sz w:val="24"/>
          <w:szCs w:val="24"/>
        </w:rPr>
        <w:t>Student Name (Print)</w:t>
      </w:r>
    </w:p>
    <w:p w14:paraId="4961CD1C" w14:textId="77777777" w:rsidR="00FA1279" w:rsidRPr="00FA1279" w:rsidRDefault="00FA1279" w:rsidP="00FA1279">
      <w:pPr>
        <w:tabs>
          <w:tab w:val="left" w:pos="300"/>
        </w:tabs>
        <w:spacing w:after="0"/>
        <w:ind w:left="720"/>
        <w:contextualSpacing/>
        <w:rPr>
          <w:sz w:val="24"/>
          <w:szCs w:val="24"/>
        </w:rPr>
      </w:pPr>
    </w:p>
    <w:p w14:paraId="48067AE5" w14:textId="77777777" w:rsidR="00FA1279" w:rsidRPr="00FA1279" w:rsidRDefault="00FA1279" w:rsidP="00FA1279">
      <w:pPr>
        <w:tabs>
          <w:tab w:val="left" w:pos="300"/>
        </w:tabs>
        <w:spacing w:after="0"/>
        <w:ind w:left="720"/>
        <w:contextualSpacing/>
        <w:rPr>
          <w:sz w:val="24"/>
          <w:szCs w:val="24"/>
        </w:rPr>
      </w:pPr>
      <w:r w:rsidRPr="00FA1279">
        <w:rPr>
          <w:sz w:val="24"/>
          <w:szCs w:val="24"/>
        </w:rPr>
        <w:t>______________________________________</w:t>
      </w:r>
      <w:r w:rsidRPr="00FA1279">
        <w:rPr>
          <w:sz w:val="24"/>
          <w:szCs w:val="24"/>
        </w:rPr>
        <w:tab/>
      </w:r>
      <w:r w:rsidRPr="00FA1279">
        <w:rPr>
          <w:sz w:val="24"/>
          <w:szCs w:val="24"/>
        </w:rPr>
        <w:tab/>
        <w:t>______________</w:t>
      </w:r>
      <w:r>
        <w:rPr>
          <w:sz w:val="24"/>
          <w:szCs w:val="24"/>
        </w:rPr>
        <w:t>_____</w:t>
      </w:r>
    </w:p>
    <w:bookmarkEnd w:id="66"/>
    <w:p w14:paraId="3BA58739" w14:textId="298101DA" w:rsidR="00FA1279" w:rsidRPr="00FA1279" w:rsidRDefault="00FA1279" w:rsidP="00FA1279">
      <w:pPr>
        <w:tabs>
          <w:tab w:val="left" w:pos="300"/>
        </w:tabs>
        <w:spacing w:after="0"/>
        <w:ind w:left="720"/>
        <w:contextualSpacing/>
        <w:rPr>
          <w:sz w:val="24"/>
          <w:szCs w:val="24"/>
        </w:rPr>
      </w:pPr>
      <w:r w:rsidRPr="00FA1279">
        <w:rPr>
          <w:sz w:val="24"/>
          <w:szCs w:val="24"/>
        </w:rPr>
        <w:t xml:space="preserve">Student </w:t>
      </w:r>
      <w:r w:rsidR="1EC17207" w:rsidRPr="00FA1279">
        <w:rPr>
          <w:sz w:val="24"/>
          <w:szCs w:val="24"/>
        </w:rPr>
        <w:t>Signature Date</w:t>
      </w:r>
      <w:r w:rsidRPr="00FA1279">
        <w:rPr>
          <w:sz w:val="24"/>
          <w:szCs w:val="24"/>
        </w:rPr>
        <w:tab/>
      </w:r>
      <w:r w:rsidRPr="00FA1279">
        <w:rPr>
          <w:sz w:val="24"/>
          <w:szCs w:val="24"/>
        </w:rPr>
        <w:tab/>
      </w:r>
      <w:r w:rsidRPr="00FA1279">
        <w:rPr>
          <w:sz w:val="24"/>
          <w:szCs w:val="24"/>
        </w:rPr>
        <w:tab/>
      </w:r>
      <w:r w:rsidRPr="00FA1279">
        <w:rPr>
          <w:sz w:val="24"/>
          <w:szCs w:val="24"/>
        </w:rPr>
        <w:tab/>
      </w:r>
      <w:r w:rsidRPr="00FA1279">
        <w:rPr>
          <w:sz w:val="24"/>
          <w:szCs w:val="24"/>
        </w:rPr>
        <w:tab/>
      </w:r>
      <w:r w:rsidRPr="00FA1279">
        <w:rPr>
          <w:sz w:val="24"/>
          <w:szCs w:val="24"/>
        </w:rPr>
        <w:tab/>
      </w:r>
    </w:p>
    <w:p w14:paraId="4182514B" w14:textId="77777777" w:rsidR="00AD3CF9" w:rsidRDefault="00AD3CF9">
      <w:pPr>
        <w:spacing w:after="0" w:line="240" w:lineRule="auto"/>
        <w:rPr>
          <w:rFonts w:ascii="Rockwell" w:hAnsi="Rockwell"/>
          <w:sz w:val="24"/>
          <w:szCs w:val="24"/>
        </w:rPr>
      </w:pPr>
      <w:r>
        <w:rPr>
          <w:rFonts w:ascii="Rockwell" w:hAnsi="Rockwell"/>
          <w:sz w:val="24"/>
          <w:szCs w:val="24"/>
        </w:rPr>
        <w:br w:type="page"/>
      </w:r>
    </w:p>
    <w:p w14:paraId="58415BFD" w14:textId="755E662A" w:rsidR="00CE3455" w:rsidRPr="00CE3455" w:rsidRDefault="00CE3455" w:rsidP="00E31A1E">
      <w:pPr>
        <w:pStyle w:val="Heading2"/>
        <w:jc w:val="center"/>
      </w:pPr>
      <w:bookmarkStart w:id="67" w:name="_Toc69296407"/>
      <w:bookmarkStart w:id="68" w:name="_Toc137535958"/>
      <w:r w:rsidRPr="00CE3455">
        <w:lastRenderedPageBreak/>
        <w:t>Level I Fieldwork Performance Plan</w:t>
      </w:r>
      <w:bookmarkEnd w:id="67"/>
      <w:bookmarkEnd w:id="68"/>
    </w:p>
    <w:p w14:paraId="5E72E149" w14:textId="28C78121" w:rsidR="00CE3455" w:rsidRPr="0023361D" w:rsidRDefault="00CE3455" w:rsidP="0023361D">
      <w:pPr>
        <w:jc w:val="center"/>
        <w:rPr>
          <w:rFonts w:cs="Calibri"/>
          <w:sz w:val="24"/>
          <w:szCs w:val="24"/>
        </w:rPr>
      </w:pPr>
      <w:bookmarkStart w:id="69" w:name="_Toc69296408"/>
      <w:r w:rsidRPr="0023361D">
        <w:rPr>
          <w:rFonts w:cs="Calibri"/>
          <w:sz w:val="24"/>
          <w:szCs w:val="24"/>
        </w:rPr>
        <w:t xml:space="preserve">OTE </w:t>
      </w:r>
      <w:r w:rsidR="004813CB">
        <w:rPr>
          <w:rFonts w:cs="Calibri"/>
          <w:sz w:val="24"/>
          <w:szCs w:val="24"/>
        </w:rPr>
        <w:t>761</w:t>
      </w:r>
      <w:r w:rsidRPr="0023361D">
        <w:rPr>
          <w:rFonts w:cs="Calibri"/>
          <w:sz w:val="24"/>
          <w:szCs w:val="24"/>
        </w:rPr>
        <w:t xml:space="preserve">, </w:t>
      </w:r>
      <w:r w:rsidR="004813CB">
        <w:rPr>
          <w:rFonts w:cs="Calibri"/>
          <w:sz w:val="24"/>
          <w:szCs w:val="24"/>
        </w:rPr>
        <w:t xml:space="preserve">Level I </w:t>
      </w:r>
      <w:r w:rsidRPr="0023361D">
        <w:rPr>
          <w:rFonts w:cs="Calibri"/>
          <w:sz w:val="24"/>
          <w:szCs w:val="24"/>
        </w:rPr>
        <w:t xml:space="preserve">Fieldwork </w:t>
      </w:r>
      <w:r w:rsidR="004813CB">
        <w:rPr>
          <w:rFonts w:cs="Calibri"/>
          <w:sz w:val="24"/>
          <w:szCs w:val="24"/>
        </w:rPr>
        <w:t xml:space="preserve">Seminar, </w:t>
      </w:r>
      <w:r w:rsidR="00EE488B">
        <w:rPr>
          <w:rFonts w:cs="Calibri"/>
          <w:sz w:val="24"/>
          <w:szCs w:val="24"/>
        </w:rPr>
        <w:t xml:space="preserve">Part 1 </w:t>
      </w:r>
      <w:r w:rsidR="004813CB">
        <w:rPr>
          <w:rFonts w:cs="Calibri"/>
          <w:sz w:val="24"/>
          <w:szCs w:val="24"/>
        </w:rPr>
        <w:t xml:space="preserve">Psychosocial </w:t>
      </w:r>
      <w:bookmarkEnd w:id="69"/>
    </w:p>
    <w:p w14:paraId="78398854" w14:textId="77777777" w:rsidR="00CE3455" w:rsidRPr="0023361D" w:rsidRDefault="00CE3455" w:rsidP="00CE3455">
      <w:pPr>
        <w:rPr>
          <w:rFonts w:cs="Calibri"/>
          <w:b/>
          <w:sz w:val="24"/>
          <w:szCs w:val="24"/>
        </w:rPr>
      </w:pPr>
      <w:r w:rsidRPr="0023361D">
        <w:rPr>
          <w:rFonts w:cs="Calibri"/>
          <w:b/>
          <w:sz w:val="24"/>
          <w:szCs w:val="24"/>
        </w:rPr>
        <w:t>Name: ______________________________________</w:t>
      </w:r>
    </w:p>
    <w:p w14:paraId="52300469" w14:textId="77777777" w:rsidR="00CE3455" w:rsidRPr="0023361D" w:rsidRDefault="00CE3455" w:rsidP="00CE3455">
      <w:pPr>
        <w:rPr>
          <w:rFonts w:cs="Calibri"/>
          <w:b/>
          <w:sz w:val="24"/>
          <w:szCs w:val="24"/>
        </w:rPr>
      </w:pPr>
      <w:r w:rsidRPr="0023361D">
        <w:rPr>
          <w:rFonts w:cs="Calibri"/>
          <w:b/>
          <w:sz w:val="24"/>
          <w:szCs w:val="24"/>
        </w:rPr>
        <w:t>Student’s Current OT Competencies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E3455" w:rsidRPr="0023361D" w14:paraId="6AB32E7E" w14:textId="77777777" w:rsidTr="005B7457">
        <w:tc>
          <w:tcPr>
            <w:tcW w:w="4675" w:type="dxa"/>
            <w:shd w:val="clear" w:color="auto" w:fill="auto"/>
          </w:tcPr>
          <w:p w14:paraId="172620C4" w14:textId="77777777" w:rsidR="00CE3455" w:rsidRPr="0023361D" w:rsidRDefault="00CE3455" w:rsidP="005B7457">
            <w:pPr>
              <w:spacing w:after="0" w:line="240" w:lineRule="auto"/>
              <w:rPr>
                <w:rFonts w:cs="Calibri"/>
                <w:sz w:val="24"/>
                <w:szCs w:val="24"/>
              </w:rPr>
            </w:pPr>
            <w:r w:rsidRPr="0023361D">
              <w:rPr>
                <w:rFonts w:cs="Calibri"/>
                <w:sz w:val="24"/>
                <w:szCs w:val="24"/>
              </w:rPr>
              <w:t>Definition of OT</w:t>
            </w:r>
          </w:p>
        </w:tc>
        <w:tc>
          <w:tcPr>
            <w:tcW w:w="4675" w:type="dxa"/>
            <w:shd w:val="clear" w:color="auto" w:fill="auto"/>
          </w:tcPr>
          <w:p w14:paraId="2CC3B2E8" w14:textId="77777777" w:rsidR="00CE3455" w:rsidRPr="0023361D" w:rsidRDefault="00CE3455" w:rsidP="005B7457">
            <w:pPr>
              <w:spacing w:after="0" w:line="240" w:lineRule="auto"/>
              <w:rPr>
                <w:rFonts w:cs="Calibri"/>
                <w:sz w:val="24"/>
                <w:szCs w:val="24"/>
              </w:rPr>
            </w:pPr>
            <w:r w:rsidRPr="0023361D">
              <w:rPr>
                <w:rFonts w:cs="Calibri"/>
                <w:sz w:val="24"/>
                <w:szCs w:val="24"/>
              </w:rPr>
              <w:t>Basic skills in therapeutic use of self</w:t>
            </w:r>
          </w:p>
        </w:tc>
      </w:tr>
      <w:tr w:rsidR="00CE3455" w:rsidRPr="0023361D" w14:paraId="799FB6EE" w14:textId="77777777" w:rsidTr="005B7457">
        <w:tc>
          <w:tcPr>
            <w:tcW w:w="4675" w:type="dxa"/>
            <w:shd w:val="clear" w:color="auto" w:fill="auto"/>
          </w:tcPr>
          <w:p w14:paraId="770B8B29" w14:textId="77777777" w:rsidR="00CE3455" w:rsidRPr="0023361D" w:rsidRDefault="00CE3455" w:rsidP="005B7457">
            <w:pPr>
              <w:spacing w:after="0" w:line="240" w:lineRule="auto"/>
              <w:rPr>
                <w:rFonts w:cs="Calibri"/>
                <w:sz w:val="24"/>
                <w:szCs w:val="24"/>
              </w:rPr>
            </w:pPr>
            <w:r w:rsidRPr="0023361D">
              <w:rPr>
                <w:rFonts w:cs="Calibri"/>
                <w:sz w:val="24"/>
                <w:szCs w:val="24"/>
              </w:rPr>
              <w:t>Basic Activity Analysis</w:t>
            </w:r>
          </w:p>
        </w:tc>
        <w:tc>
          <w:tcPr>
            <w:tcW w:w="4675" w:type="dxa"/>
            <w:shd w:val="clear" w:color="auto" w:fill="auto"/>
          </w:tcPr>
          <w:p w14:paraId="10E6999C" w14:textId="77777777" w:rsidR="00CE3455" w:rsidRPr="0023361D" w:rsidRDefault="00CE3455" w:rsidP="005B7457">
            <w:pPr>
              <w:spacing w:after="0" w:line="240" w:lineRule="auto"/>
              <w:rPr>
                <w:rFonts w:cs="Calibri"/>
                <w:sz w:val="24"/>
                <w:szCs w:val="24"/>
              </w:rPr>
            </w:pPr>
            <w:r w:rsidRPr="0023361D">
              <w:rPr>
                <w:rFonts w:cs="Calibri"/>
                <w:sz w:val="24"/>
                <w:szCs w:val="24"/>
              </w:rPr>
              <w:t>Basic skills in planning, leading, &amp; participating in groups</w:t>
            </w:r>
          </w:p>
        </w:tc>
      </w:tr>
      <w:tr w:rsidR="00CE3455" w:rsidRPr="0023361D" w14:paraId="03A29E79" w14:textId="77777777" w:rsidTr="005B7457">
        <w:tc>
          <w:tcPr>
            <w:tcW w:w="4675" w:type="dxa"/>
            <w:shd w:val="clear" w:color="auto" w:fill="auto"/>
          </w:tcPr>
          <w:p w14:paraId="7F39D0AD" w14:textId="77777777" w:rsidR="00CE3455" w:rsidRPr="0023361D" w:rsidRDefault="00CE3455" w:rsidP="005B7457">
            <w:pPr>
              <w:spacing w:after="0" w:line="240" w:lineRule="auto"/>
              <w:rPr>
                <w:rFonts w:cs="Calibri"/>
                <w:sz w:val="24"/>
                <w:szCs w:val="24"/>
              </w:rPr>
            </w:pPr>
            <w:r w:rsidRPr="0023361D">
              <w:rPr>
                <w:rFonts w:cs="Calibri"/>
                <w:sz w:val="24"/>
                <w:szCs w:val="24"/>
              </w:rPr>
              <w:t>Basic medical terminology</w:t>
            </w:r>
          </w:p>
        </w:tc>
        <w:tc>
          <w:tcPr>
            <w:tcW w:w="4675" w:type="dxa"/>
            <w:shd w:val="clear" w:color="auto" w:fill="auto"/>
          </w:tcPr>
          <w:p w14:paraId="680785BD" w14:textId="77777777" w:rsidR="00CE3455" w:rsidRPr="0023361D" w:rsidRDefault="00CE3455" w:rsidP="005B7457">
            <w:pPr>
              <w:spacing w:after="0" w:line="240" w:lineRule="auto"/>
              <w:rPr>
                <w:rFonts w:cs="Calibri"/>
                <w:sz w:val="24"/>
                <w:szCs w:val="24"/>
              </w:rPr>
            </w:pPr>
            <w:r w:rsidRPr="0023361D">
              <w:rPr>
                <w:rFonts w:cs="Calibri"/>
                <w:sz w:val="24"/>
                <w:szCs w:val="24"/>
              </w:rPr>
              <w:t>Basic understanding of OT Practice Framework document</w:t>
            </w:r>
          </w:p>
        </w:tc>
      </w:tr>
    </w:tbl>
    <w:p w14:paraId="10A63046" w14:textId="77777777" w:rsidR="00CE3455" w:rsidRPr="0023361D" w:rsidRDefault="00CE3455" w:rsidP="00CE3455">
      <w:pPr>
        <w:rPr>
          <w:rFonts w:cs="Calibri"/>
          <w:sz w:val="24"/>
          <w:szCs w:val="24"/>
        </w:rPr>
      </w:pPr>
    </w:p>
    <w:p w14:paraId="52969644" w14:textId="77777777" w:rsidR="00CE3455" w:rsidRPr="0023361D" w:rsidRDefault="00CE3455" w:rsidP="00CE3455">
      <w:pPr>
        <w:rPr>
          <w:rFonts w:cs="Calibri"/>
          <w:b/>
          <w:sz w:val="24"/>
          <w:szCs w:val="24"/>
        </w:rPr>
      </w:pPr>
      <w:r w:rsidRPr="0023361D">
        <w:rPr>
          <w:rFonts w:cs="Calibri"/>
          <w:b/>
          <w:sz w:val="24"/>
          <w:szCs w:val="24"/>
        </w:rPr>
        <w:t>Suggested Fieldwork Activities</w:t>
      </w:r>
    </w:p>
    <w:p w14:paraId="760F8850" w14:textId="77777777" w:rsidR="00CE3455" w:rsidRPr="0023361D" w:rsidRDefault="00CE3455" w:rsidP="00B12D0E">
      <w:pPr>
        <w:numPr>
          <w:ilvl w:val="0"/>
          <w:numId w:val="21"/>
        </w:numPr>
        <w:contextualSpacing/>
        <w:rPr>
          <w:rFonts w:cs="Calibri"/>
          <w:sz w:val="24"/>
          <w:szCs w:val="24"/>
        </w:rPr>
      </w:pPr>
      <w:r w:rsidRPr="0023361D">
        <w:rPr>
          <w:rFonts w:cs="Calibri"/>
          <w:sz w:val="24"/>
          <w:szCs w:val="24"/>
        </w:rPr>
        <w:t>Explain what OT is to other staff or clients/participants</w:t>
      </w:r>
    </w:p>
    <w:p w14:paraId="4CED6E8E" w14:textId="77777777" w:rsidR="00CE3455" w:rsidRPr="0023361D" w:rsidRDefault="00CE3455" w:rsidP="00B12D0E">
      <w:pPr>
        <w:numPr>
          <w:ilvl w:val="0"/>
          <w:numId w:val="21"/>
        </w:numPr>
        <w:contextualSpacing/>
        <w:rPr>
          <w:rFonts w:cs="Calibri"/>
          <w:sz w:val="24"/>
          <w:szCs w:val="24"/>
        </w:rPr>
      </w:pPr>
      <w:r w:rsidRPr="0023361D">
        <w:rPr>
          <w:rFonts w:cs="Calibri"/>
          <w:sz w:val="24"/>
          <w:szCs w:val="24"/>
        </w:rPr>
        <w:t>Observation of and participation (as appropriate) in activities</w:t>
      </w:r>
    </w:p>
    <w:p w14:paraId="4BB7236A" w14:textId="77777777" w:rsidR="00CE3455" w:rsidRPr="0023361D" w:rsidRDefault="00CE3455" w:rsidP="00B12D0E">
      <w:pPr>
        <w:numPr>
          <w:ilvl w:val="0"/>
          <w:numId w:val="21"/>
        </w:numPr>
        <w:contextualSpacing/>
        <w:rPr>
          <w:rFonts w:cs="Calibri"/>
          <w:sz w:val="24"/>
          <w:szCs w:val="24"/>
        </w:rPr>
      </w:pPr>
      <w:r w:rsidRPr="0023361D">
        <w:rPr>
          <w:rFonts w:cs="Calibri"/>
          <w:sz w:val="24"/>
          <w:szCs w:val="24"/>
        </w:rPr>
        <w:t>Formal and informal interactions with clients/participants</w:t>
      </w:r>
    </w:p>
    <w:p w14:paraId="4BD66D94" w14:textId="77777777" w:rsidR="00CE3455" w:rsidRPr="0023361D" w:rsidRDefault="00CE3455" w:rsidP="00B12D0E">
      <w:pPr>
        <w:numPr>
          <w:ilvl w:val="0"/>
          <w:numId w:val="21"/>
        </w:numPr>
        <w:contextualSpacing/>
        <w:rPr>
          <w:rFonts w:cs="Calibri"/>
          <w:sz w:val="24"/>
          <w:szCs w:val="24"/>
        </w:rPr>
      </w:pPr>
      <w:r w:rsidRPr="0023361D">
        <w:rPr>
          <w:rFonts w:cs="Calibri"/>
          <w:sz w:val="24"/>
          <w:szCs w:val="24"/>
        </w:rPr>
        <w:t>Basic activity analysis</w:t>
      </w:r>
    </w:p>
    <w:p w14:paraId="7C3698F5" w14:textId="77777777" w:rsidR="00CE3455" w:rsidRPr="0023361D" w:rsidRDefault="00CE3455" w:rsidP="00B12D0E">
      <w:pPr>
        <w:numPr>
          <w:ilvl w:val="0"/>
          <w:numId w:val="21"/>
        </w:numPr>
        <w:contextualSpacing/>
        <w:rPr>
          <w:rFonts w:cs="Calibri"/>
          <w:sz w:val="24"/>
          <w:szCs w:val="24"/>
        </w:rPr>
      </w:pPr>
      <w:r w:rsidRPr="0023361D">
        <w:rPr>
          <w:rFonts w:cs="Calibri"/>
          <w:sz w:val="24"/>
          <w:szCs w:val="24"/>
        </w:rPr>
        <w:t>Completion of population-specific screening tool (if appropriate) for learning purposes only</w:t>
      </w:r>
    </w:p>
    <w:p w14:paraId="5596F92C" w14:textId="77777777" w:rsidR="00CE3455" w:rsidRPr="0023361D" w:rsidRDefault="00CE3455" w:rsidP="00CE3455">
      <w:pPr>
        <w:rPr>
          <w:rFonts w:cs="Calibri"/>
          <w:b/>
          <w:sz w:val="24"/>
          <w:szCs w:val="24"/>
        </w:rPr>
      </w:pPr>
      <w:r w:rsidRPr="0023361D">
        <w:rPr>
          <w:rFonts w:cs="Calibri"/>
          <w:b/>
          <w:sz w:val="24"/>
          <w:szCs w:val="24"/>
        </w:rPr>
        <w:t xml:space="preserve">Student plan for professional growth during fieldwork experience: </w:t>
      </w:r>
    </w:p>
    <w:p w14:paraId="1BE1E4BA" w14:textId="77777777" w:rsidR="00CE3455" w:rsidRPr="00CE3455" w:rsidRDefault="00CE3455" w:rsidP="00CE3455">
      <w:pPr>
        <w:rPr>
          <w:rFonts w:ascii="Times New Roman" w:hAnsi="Times New Roman"/>
          <w:b/>
          <w:sz w:val="24"/>
          <w:szCs w:val="24"/>
        </w:rPr>
      </w:pPr>
    </w:p>
    <w:p w14:paraId="441081F2" w14:textId="77777777" w:rsidR="00CE3455" w:rsidRPr="00CE3455" w:rsidRDefault="00CE3455" w:rsidP="00CE3455">
      <w:pPr>
        <w:rPr>
          <w:rFonts w:ascii="Times New Roman" w:hAnsi="Times New Roman"/>
          <w:b/>
          <w:sz w:val="24"/>
          <w:szCs w:val="24"/>
        </w:rPr>
      </w:pPr>
    </w:p>
    <w:p w14:paraId="4855FA9A" w14:textId="77777777" w:rsidR="00CE3455" w:rsidRPr="00CE3455" w:rsidRDefault="00CE3455" w:rsidP="00CE3455">
      <w:pPr>
        <w:rPr>
          <w:rFonts w:ascii="Times New Roman" w:hAnsi="Times New Roman"/>
          <w:b/>
          <w:sz w:val="24"/>
          <w:szCs w:val="24"/>
        </w:rPr>
      </w:pPr>
    </w:p>
    <w:p w14:paraId="257BD00C" w14:textId="77777777" w:rsidR="00CE3455" w:rsidRPr="00CE3455" w:rsidRDefault="00CE3455" w:rsidP="00CE3455">
      <w:pPr>
        <w:rPr>
          <w:rFonts w:ascii="Times New Roman" w:hAnsi="Times New Roman"/>
          <w:b/>
          <w:sz w:val="24"/>
          <w:szCs w:val="24"/>
        </w:rPr>
      </w:pPr>
    </w:p>
    <w:p w14:paraId="19E917A1" w14:textId="77777777" w:rsidR="00CE3455" w:rsidRPr="00CE3455" w:rsidRDefault="00CE3455" w:rsidP="00CE3455">
      <w:pPr>
        <w:rPr>
          <w:rFonts w:ascii="Times New Roman" w:hAnsi="Times New Roman"/>
          <w:b/>
          <w:sz w:val="24"/>
          <w:szCs w:val="24"/>
        </w:rPr>
      </w:pPr>
    </w:p>
    <w:p w14:paraId="1E3C48F7" w14:textId="77777777" w:rsidR="00CE3455" w:rsidRPr="004804EE" w:rsidRDefault="00CE3455" w:rsidP="00CE3455">
      <w:pPr>
        <w:rPr>
          <w:rFonts w:cs="Calibri"/>
          <w:b/>
          <w:sz w:val="24"/>
          <w:szCs w:val="24"/>
        </w:rPr>
      </w:pPr>
      <w:r w:rsidRPr="004804EE">
        <w:rPr>
          <w:rFonts w:cs="Calibri"/>
          <w:b/>
          <w:sz w:val="24"/>
          <w:szCs w:val="24"/>
        </w:rPr>
        <w:t>Site-specific planned opportunities to support student growth:</w:t>
      </w:r>
    </w:p>
    <w:p w14:paraId="09C7FE88" w14:textId="77777777" w:rsidR="00CE3455" w:rsidRPr="004804EE" w:rsidRDefault="00CE3455" w:rsidP="00CE3455">
      <w:pPr>
        <w:rPr>
          <w:rFonts w:cs="Calibri"/>
          <w:b/>
          <w:sz w:val="24"/>
          <w:szCs w:val="24"/>
        </w:rPr>
      </w:pPr>
    </w:p>
    <w:p w14:paraId="154FC3F7" w14:textId="77777777" w:rsidR="00CE3455" w:rsidRPr="004804EE" w:rsidRDefault="00CE3455" w:rsidP="00CE3455">
      <w:pPr>
        <w:rPr>
          <w:rFonts w:cs="Calibri"/>
          <w:b/>
          <w:sz w:val="24"/>
          <w:szCs w:val="24"/>
        </w:rPr>
      </w:pPr>
      <w:r w:rsidRPr="004804EE">
        <w:rPr>
          <w:rFonts w:cs="Calibri"/>
          <w:b/>
          <w:sz w:val="24"/>
          <w:szCs w:val="24"/>
        </w:rPr>
        <w:t>Student reflection on professional growth during the fieldwork experience:</w:t>
      </w:r>
    </w:p>
    <w:p w14:paraId="6E8686EB" w14:textId="77777777" w:rsidR="00770C95" w:rsidRDefault="00770C95" w:rsidP="57FD98A1">
      <w:pPr>
        <w:rPr>
          <w:rFonts w:ascii="Times New Roman" w:hAnsi="Times New Roman"/>
          <w:b/>
          <w:bCs/>
          <w:sz w:val="24"/>
          <w:szCs w:val="24"/>
        </w:rPr>
      </w:pPr>
    </w:p>
    <w:p w14:paraId="2649D57F" w14:textId="122262A4" w:rsidR="285F865D" w:rsidRDefault="285F865D" w:rsidP="57FD98A1">
      <w:pPr>
        <w:rPr>
          <w:rFonts w:ascii="Times New Roman" w:hAnsi="Times New Roman"/>
          <w:b/>
          <w:bCs/>
        </w:rPr>
      </w:pPr>
      <w:r w:rsidRPr="57FD98A1">
        <w:rPr>
          <w:rFonts w:ascii="Times New Roman" w:hAnsi="Times New Roman"/>
          <w:b/>
          <w:bCs/>
        </w:rPr>
        <w:t>_________________________________</w:t>
      </w:r>
      <w:r>
        <w:tab/>
      </w:r>
      <w:r>
        <w:tab/>
      </w:r>
      <w:r>
        <w:tab/>
      </w:r>
      <w:r w:rsidRPr="57FD98A1">
        <w:rPr>
          <w:rFonts w:ascii="Times New Roman" w:hAnsi="Times New Roman"/>
          <w:b/>
          <w:bCs/>
        </w:rPr>
        <w:t>__________________________________________</w:t>
      </w:r>
    </w:p>
    <w:p w14:paraId="3EA575DF" w14:textId="5D288272" w:rsidR="285F865D" w:rsidRDefault="285F865D" w:rsidP="57FD98A1">
      <w:pPr>
        <w:rPr>
          <w:rFonts w:asciiTheme="minorHAnsi" w:eastAsiaTheme="minorEastAsia" w:hAnsiTheme="minorHAnsi" w:cstheme="minorBidi"/>
          <w:b/>
          <w:bCs/>
          <w:sz w:val="24"/>
          <w:szCs w:val="24"/>
        </w:rPr>
      </w:pPr>
      <w:r w:rsidRPr="57FD98A1">
        <w:rPr>
          <w:rFonts w:asciiTheme="minorHAnsi" w:eastAsiaTheme="minorEastAsia" w:hAnsiTheme="minorHAnsi" w:cstheme="minorBidi"/>
          <w:b/>
          <w:bCs/>
          <w:sz w:val="24"/>
          <w:szCs w:val="24"/>
        </w:rPr>
        <w:t>Fieldwork Student</w:t>
      </w:r>
      <w:r>
        <w:tab/>
      </w:r>
      <w:r>
        <w:tab/>
      </w:r>
      <w:r>
        <w:tab/>
      </w:r>
      <w:r>
        <w:tab/>
      </w:r>
      <w:r>
        <w:tab/>
      </w:r>
      <w:r>
        <w:tab/>
      </w:r>
      <w:r w:rsidRPr="57FD98A1">
        <w:rPr>
          <w:rFonts w:asciiTheme="minorHAnsi" w:eastAsiaTheme="minorEastAsia" w:hAnsiTheme="minorHAnsi" w:cstheme="minorBidi"/>
          <w:b/>
          <w:bCs/>
          <w:sz w:val="24"/>
          <w:szCs w:val="24"/>
        </w:rPr>
        <w:t>Fieldwork Educator</w:t>
      </w:r>
    </w:p>
    <w:p w14:paraId="3CD63726" w14:textId="55BAA8E4" w:rsidR="57FD98A1" w:rsidRDefault="57FD98A1" w:rsidP="57FD98A1">
      <w:pPr>
        <w:rPr>
          <w:rFonts w:ascii="Times New Roman" w:hAnsi="Times New Roman"/>
          <w:b/>
          <w:bCs/>
        </w:rPr>
      </w:pPr>
    </w:p>
    <w:p w14:paraId="04C783A0" w14:textId="09E28145" w:rsidR="57FD98A1" w:rsidRDefault="57FD98A1" w:rsidP="57FD98A1">
      <w:pPr>
        <w:rPr>
          <w:rFonts w:ascii="Times New Roman" w:hAnsi="Times New Roman"/>
          <w:b/>
          <w:bCs/>
        </w:rPr>
      </w:pPr>
    </w:p>
    <w:p w14:paraId="301DA4FC" w14:textId="7CF56DE9" w:rsidR="00CE3455" w:rsidRPr="00CE3455" w:rsidRDefault="00CE3455" w:rsidP="00E31A1E">
      <w:pPr>
        <w:pStyle w:val="Heading2"/>
        <w:jc w:val="center"/>
      </w:pPr>
      <w:bookmarkStart w:id="70" w:name="_Toc69296409"/>
      <w:bookmarkStart w:id="71" w:name="_Toc137535959"/>
      <w:r w:rsidRPr="00CE3455">
        <w:lastRenderedPageBreak/>
        <w:t>Level I Fieldwork Performance Plan</w:t>
      </w:r>
      <w:bookmarkEnd w:id="70"/>
      <w:bookmarkEnd w:id="71"/>
    </w:p>
    <w:p w14:paraId="7C4F319B" w14:textId="60A851D2" w:rsidR="00CE3455" w:rsidRPr="004804EE" w:rsidRDefault="00CE3455" w:rsidP="004804EE">
      <w:pPr>
        <w:jc w:val="center"/>
        <w:rPr>
          <w:sz w:val="24"/>
          <w:szCs w:val="24"/>
        </w:rPr>
      </w:pPr>
      <w:bookmarkStart w:id="72" w:name="_Toc69296410"/>
      <w:r w:rsidRPr="004804EE">
        <w:rPr>
          <w:sz w:val="24"/>
          <w:szCs w:val="24"/>
        </w:rPr>
        <w:t xml:space="preserve">OTE </w:t>
      </w:r>
      <w:r w:rsidR="00825BA7">
        <w:rPr>
          <w:sz w:val="24"/>
          <w:szCs w:val="24"/>
        </w:rPr>
        <w:t>761</w:t>
      </w:r>
      <w:r w:rsidRPr="004804EE">
        <w:rPr>
          <w:sz w:val="24"/>
          <w:szCs w:val="24"/>
        </w:rPr>
        <w:t xml:space="preserve">, </w:t>
      </w:r>
      <w:r w:rsidR="00825BA7">
        <w:rPr>
          <w:sz w:val="24"/>
          <w:szCs w:val="24"/>
        </w:rPr>
        <w:t xml:space="preserve">Level I </w:t>
      </w:r>
      <w:r w:rsidRPr="004804EE">
        <w:rPr>
          <w:sz w:val="24"/>
          <w:szCs w:val="24"/>
        </w:rPr>
        <w:t xml:space="preserve">Fieldwork </w:t>
      </w:r>
      <w:r w:rsidR="00825BA7">
        <w:rPr>
          <w:sz w:val="24"/>
          <w:szCs w:val="24"/>
        </w:rPr>
        <w:t>Seminar</w:t>
      </w:r>
      <w:bookmarkEnd w:id="72"/>
      <w:r w:rsidR="00825BA7">
        <w:rPr>
          <w:sz w:val="24"/>
          <w:szCs w:val="24"/>
        </w:rPr>
        <w:t xml:space="preserve">, </w:t>
      </w:r>
      <w:r w:rsidR="00EE488B">
        <w:rPr>
          <w:sz w:val="24"/>
          <w:szCs w:val="24"/>
        </w:rPr>
        <w:t xml:space="preserve">Part 2 </w:t>
      </w:r>
      <w:r w:rsidR="00825BA7">
        <w:rPr>
          <w:sz w:val="24"/>
          <w:szCs w:val="24"/>
        </w:rPr>
        <w:t>Adults</w:t>
      </w:r>
    </w:p>
    <w:p w14:paraId="052F1441" w14:textId="77777777" w:rsidR="00CE3455" w:rsidRPr="004804EE" w:rsidRDefault="00CE3455" w:rsidP="00CE3455">
      <w:pPr>
        <w:rPr>
          <w:rFonts w:cs="Calibri"/>
          <w:b/>
          <w:sz w:val="24"/>
          <w:szCs w:val="24"/>
        </w:rPr>
      </w:pPr>
      <w:r w:rsidRPr="004804EE">
        <w:rPr>
          <w:rFonts w:cs="Calibri"/>
          <w:b/>
          <w:sz w:val="24"/>
          <w:szCs w:val="24"/>
        </w:rPr>
        <w:t>Name: ______________________________________</w:t>
      </w:r>
    </w:p>
    <w:p w14:paraId="7A28A859" w14:textId="77777777" w:rsidR="00CE3455" w:rsidRPr="004804EE" w:rsidRDefault="00CE3455" w:rsidP="00CE3455">
      <w:pPr>
        <w:rPr>
          <w:rFonts w:cs="Calibri"/>
          <w:b/>
          <w:sz w:val="24"/>
          <w:szCs w:val="24"/>
        </w:rPr>
      </w:pPr>
      <w:r w:rsidRPr="004804EE">
        <w:rPr>
          <w:rFonts w:cs="Calibri"/>
          <w:b/>
          <w:sz w:val="24"/>
          <w:szCs w:val="24"/>
        </w:rPr>
        <w:t>Student’s Current OT Competencies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E3455" w:rsidRPr="004804EE" w14:paraId="2BBA7A95" w14:textId="77777777" w:rsidTr="005B7457">
        <w:tc>
          <w:tcPr>
            <w:tcW w:w="4675" w:type="dxa"/>
            <w:shd w:val="clear" w:color="auto" w:fill="auto"/>
          </w:tcPr>
          <w:p w14:paraId="04CF5B04" w14:textId="77777777" w:rsidR="00CE3455" w:rsidRPr="004804EE" w:rsidRDefault="00CE3455" w:rsidP="005B7457">
            <w:pPr>
              <w:spacing w:after="0" w:line="240" w:lineRule="auto"/>
              <w:rPr>
                <w:rFonts w:cs="Calibri"/>
                <w:sz w:val="24"/>
                <w:szCs w:val="24"/>
              </w:rPr>
            </w:pPr>
            <w:r w:rsidRPr="004804EE">
              <w:rPr>
                <w:rFonts w:cs="Calibri"/>
                <w:sz w:val="24"/>
                <w:szCs w:val="24"/>
              </w:rPr>
              <w:t>Definition of OT</w:t>
            </w:r>
          </w:p>
        </w:tc>
        <w:tc>
          <w:tcPr>
            <w:tcW w:w="4675" w:type="dxa"/>
            <w:shd w:val="clear" w:color="auto" w:fill="auto"/>
          </w:tcPr>
          <w:p w14:paraId="21E36586" w14:textId="77777777" w:rsidR="00CE3455" w:rsidRPr="004804EE" w:rsidRDefault="00CE3455" w:rsidP="005B7457">
            <w:pPr>
              <w:spacing w:after="0" w:line="240" w:lineRule="auto"/>
              <w:rPr>
                <w:rFonts w:cs="Calibri"/>
                <w:sz w:val="24"/>
                <w:szCs w:val="24"/>
              </w:rPr>
            </w:pPr>
            <w:r w:rsidRPr="004804EE">
              <w:rPr>
                <w:rFonts w:cs="Calibri"/>
                <w:sz w:val="24"/>
                <w:szCs w:val="24"/>
              </w:rPr>
              <w:t>Activity Analysis</w:t>
            </w:r>
          </w:p>
        </w:tc>
      </w:tr>
      <w:tr w:rsidR="00CE3455" w:rsidRPr="004804EE" w14:paraId="5A1ACD3C" w14:textId="77777777" w:rsidTr="005B7457">
        <w:tc>
          <w:tcPr>
            <w:tcW w:w="4675" w:type="dxa"/>
            <w:shd w:val="clear" w:color="auto" w:fill="auto"/>
          </w:tcPr>
          <w:p w14:paraId="2BFD62BF" w14:textId="77777777" w:rsidR="00CE3455" w:rsidRPr="004804EE" w:rsidRDefault="00CE3455" w:rsidP="005B7457">
            <w:pPr>
              <w:spacing w:after="0" w:line="240" w:lineRule="auto"/>
              <w:rPr>
                <w:rFonts w:cs="Calibri"/>
                <w:sz w:val="24"/>
                <w:szCs w:val="24"/>
              </w:rPr>
            </w:pPr>
            <w:r w:rsidRPr="004804EE">
              <w:rPr>
                <w:rFonts w:cs="Calibri"/>
                <w:sz w:val="24"/>
                <w:szCs w:val="24"/>
              </w:rPr>
              <w:t>Medical Terminology</w:t>
            </w:r>
          </w:p>
        </w:tc>
        <w:tc>
          <w:tcPr>
            <w:tcW w:w="4675" w:type="dxa"/>
            <w:shd w:val="clear" w:color="auto" w:fill="auto"/>
          </w:tcPr>
          <w:p w14:paraId="32C21134" w14:textId="77777777" w:rsidR="00CE3455" w:rsidRPr="004804EE" w:rsidRDefault="00CE3455" w:rsidP="005B7457">
            <w:pPr>
              <w:spacing w:after="0" w:line="240" w:lineRule="auto"/>
              <w:rPr>
                <w:rFonts w:cs="Calibri"/>
                <w:sz w:val="24"/>
                <w:szCs w:val="24"/>
              </w:rPr>
            </w:pPr>
            <w:r w:rsidRPr="004804EE">
              <w:rPr>
                <w:rFonts w:cs="Calibri"/>
                <w:sz w:val="24"/>
                <w:szCs w:val="24"/>
              </w:rPr>
              <w:t>Code of Ethics</w:t>
            </w:r>
          </w:p>
        </w:tc>
      </w:tr>
      <w:tr w:rsidR="00CE3455" w:rsidRPr="004804EE" w14:paraId="67CBA016" w14:textId="77777777" w:rsidTr="005B7457">
        <w:tc>
          <w:tcPr>
            <w:tcW w:w="4675" w:type="dxa"/>
            <w:shd w:val="clear" w:color="auto" w:fill="auto"/>
          </w:tcPr>
          <w:p w14:paraId="51404C5D" w14:textId="77777777" w:rsidR="00CE3455" w:rsidRPr="004804EE" w:rsidRDefault="00CE3455" w:rsidP="005B7457">
            <w:pPr>
              <w:spacing w:after="0" w:line="240" w:lineRule="auto"/>
              <w:rPr>
                <w:rFonts w:cs="Calibri"/>
                <w:sz w:val="24"/>
                <w:szCs w:val="24"/>
              </w:rPr>
            </w:pPr>
            <w:r w:rsidRPr="004804EE">
              <w:rPr>
                <w:rFonts w:cs="Calibri"/>
                <w:sz w:val="24"/>
                <w:szCs w:val="24"/>
              </w:rPr>
              <w:t>Basic skills in planning, leading &amp; participating in groups</w:t>
            </w:r>
          </w:p>
        </w:tc>
        <w:tc>
          <w:tcPr>
            <w:tcW w:w="4675" w:type="dxa"/>
            <w:shd w:val="clear" w:color="auto" w:fill="auto"/>
          </w:tcPr>
          <w:p w14:paraId="2ABE7643" w14:textId="77777777" w:rsidR="00CE3455" w:rsidRPr="004804EE" w:rsidRDefault="00CE3455" w:rsidP="005B7457">
            <w:pPr>
              <w:spacing w:after="0" w:line="240" w:lineRule="auto"/>
              <w:rPr>
                <w:rFonts w:cs="Calibri"/>
                <w:sz w:val="24"/>
                <w:szCs w:val="24"/>
              </w:rPr>
            </w:pPr>
            <w:r w:rsidRPr="004804EE">
              <w:rPr>
                <w:rFonts w:cs="Calibri"/>
                <w:sz w:val="24"/>
                <w:szCs w:val="24"/>
              </w:rPr>
              <w:t>Basic skills in therapeutic use of self</w:t>
            </w:r>
          </w:p>
        </w:tc>
      </w:tr>
      <w:tr w:rsidR="00CE3455" w:rsidRPr="004804EE" w14:paraId="64236A3D" w14:textId="77777777" w:rsidTr="005B7457">
        <w:tc>
          <w:tcPr>
            <w:tcW w:w="4675" w:type="dxa"/>
            <w:shd w:val="clear" w:color="auto" w:fill="auto"/>
          </w:tcPr>
          <w:p w14:paraId="09C94B3B"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OT Practice Framework document</w:t>
            </w:r>
          </w:p>
        </w:tc>
        <w:tc>
          <w:tcPr>
            <w:tcW w:w="4675" w:type="dxa"/>
            <w:shd w:val="clear" w:color="auto" w:fill="auto"/>
          </w:tcPr>
          <w:p w14:paraId="0A57C4BE" w14:textId="77777777" w:rsidR="00CE3455" w:rsidRPr="004804EE" w:rsidRDefault="00CE3455" w:rsidP="005B7457">
            <w:pPr>
              <w:spacing w:after="0" w:line="240" w:lineRule="auto"/>
              <w:rPr>
                <w:rFonts w:cs="Calibri"/>
                <w:sz w:val="24"/>
                <w:szCs w:val="24"/>
              </w:rPr>
            </w:pPr>
            <w:r w:rsidRPr="004804EE">
              <w:rPr>
                <w:rFonts w:cs="Calibri"/>
                <w:sz w:val="24"/>
                <w:szCs w:val="24"/>
              </w:rPr>
              <w:t>Human Development across the Lifespan</w:t>
            </w:r>
          </w:p>
        </w:tc>
      </w:tr>
      <w:tr w:rsidR="00CE3455" w:rsidRPr="004804EE" w14:paraId="2482D876" w14:textId="77777777" w:rsidTr="005B7457">
        <w:tc>
          <w:tcPr>
            <w:tcW w:w="4675" w:type="dxa"/>
            <w:shd w:val="clear" w:color="auto" w:fill="auto"/>
          </w:tcPr>
          <w:p w14:paraId="3DAF8F5C"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human anatomy and neuroanatomy</w:t>
            </w:r>
          </w:p>
        </w:tc>
        <w:tc>
          <w:tcPr>
            <w:tcW w:w="4675" w:type="dxa"/>
            <w:shd w:val="clear" w:color="auto" w:fill="auto"/>
          </w:tcPr>
          <w:p w14:paraId="131B972A"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difference between observation and assessment of client</w:t>
            </w:r>
          </w:p>
        </w:tc>
      </w:tr>
      <w:tr w:rsidR="00CE3455" w:rsidRPr="004804EE" w14:paraId="54B908D3" w14:textId="77777777" w:rsidTr="005B7457">
        <w:tc>
          <w:tcPr>
            <w:tcW w:w="4675" w:type="dxa"/>
            <w:shd w:val="clear" w:color="auto" w:fill="auto"/>
          </w:tcPr>
          <w:p w14:paraId="4AB6F52B" w14:textId="77777777" w:rsidR="00CE3455" w:rsidRPr="004804EE" w:rsidRDefault="00CE3455" w:rsidP="005B7457">
            <w:pPr>
              <w:spacing w:after="0" w:line="240" w:lineRule="auto"/>
              <w:rPr>
                <w:rFonts w:cs="Calibri"/>
                <w:sz w:val="24"/>
                <w:szCs w:val="24"/>
              </w:rPr>
            </w:pPr>
            <w:r w:rsidRPr="004804EE">
              <w:rPr>
                <w:rFonts w:cs="Calibri"/>
                <w:sz w:val="24"/>
                <w:szCs w:val="24"/>
              </w:rPr>
              <w:t>MMT</w:t>
            </w:r>
          </w:p>
        </w:tc>
        <w:tc>
          <w:tcPr>
            <w:tcW w:w="4675" w:type="dxa"/>
            <w:shd w:val="clear" w:color="auto" w:fill="auto"/>
          </w:tcPr>
          <w:p w14:paraId="67E84557" w14:textId="77777777" w:rsidR="00CE3455" w:rsidRPr="004804EE" w:rsidRDefault="00CE3455" w:rsidP="005B7457">
            <w:pPr>
              <w:spacing w:after="0" w:line="240" w:lineRule="auto"/>
              <w:rPr>
                <w:rFonts w:cs="Calibri"/>
                <w:sz w:val="24"/>
                <w:szCs w:val="24"/>
              </w:rPr>
            </w:pPr>
            <w:r w:rsidRPr="004804EE">
              <w:rPr>
                <w:rFonts w:cs="Calibri"/>
                <w:sz w:val="24"/>
                <w:szCs w:val="24"/>
              </w:rPr>
              <w:t>ROM</w:t>
            </w:r>
          </w:p>
        </w:tc>
      </w:tr>
    </w:tbl>
    <w:p w14:paraId="599467E8" w14:textId="77777777" w:rsidR="00CE3455" w:rsidRPr="004804EE" w:rsidRDefault="00CE3455" w:rsidP="00CE3455">
      <w:pPr>
        <w:rPr>
          <w:rFonts w:cs="Calibri"/>
        </w:rPr>
      </w:pPr>
    </w:p>
    <w:p w14:paraId="2D6326A5" w14:textId="77777777" w:rsidR="00CE3455" w:rsidRPr="004804EE" w:rsidRDefault="00CE3455" w:rsidP="00CE3455">
      <w:pPr>
        <w:rPr>
          <w:rFonts w:cs="Calibri"/>
          <w:b/>
          <w:sz w:val="24"/>
          <w:szCs w:val="24"/>
        </w:rPr>
      </w:pPr>
      <w:r w:rsidRPr="004804EE">
        <w:rPr>
          <w:rFonts w:cs="Calibri"/>
          <w:b/>
          <w:sz w:val="24"/>
          <w:szCs w:val="24"/>
        </w:rPr>
        <w:t>Suggested Fieldwork Activities</w:t>
      </w:r>
    </w:p>
    <w:p w14:paraId="4FCE48FB" w14:textId="10692F03" w:rsidR="00CE3455" w:rsidRPr="004804EE" w:rsidRDefault="00CE3455" w:rsidP="00B12D0E">
      <w:pPr>
        <w:numPr>
          <w:ilvl w:val="0"/>
          <w:numId w:val="21"/>
        </w:numPr>
        <w:contextualSpacing/>
        <w:rPr>
          <w:rFonts w:cs="Calibri"/>
          <w:sz w:val="24"/>
          <w:szCs w:val="24"/>
        </w:rPr>
      </w:pPr>
      <w:r w:rsidRPr="004804EE">
        <w:rPr>
          <w:rFonts w:cs="Calibri"/>
          <w:sz w:val="24"/>
          <w:szCs w:val="24"/>
        </w:rPr>
        <w:t>Explain what OT is to other staff or clients/</w:t>
      </w:r>
      <w:r w:rsidR="004804EE" w:rsidRPr="004804EE">
        <w:rPr>
          <w:rFonts w:cs="Calibri"/>
          <w:sz w:val="24"/>
          <w:szCs w:val="24"/>
        </w:rPr>
        <w:t>participants.</w:t>
      </w:r>
    </w:p>
    <w:p w14:paraId="37D29223"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Observation of and participation (as appropriate) in activities</w:t>
      </w:r>
    </w:p>
    <w:p w14:paraId="243D1119"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Formal and informal interactions with clients/participants</w:t>
      </w:r>
    </w:p>
    <w:p w14:paraId="55C5B164"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Basic activity analysis</w:t>
      </w:r>
    </w:p>
    <w:p w14:paraId="67FD16F4" w14:textId="5EA73D26" w:rsidR="00304B52" w:rsidRPr="004804EE" w:rsidRDefault="00CE3455" w:rsidP="00B12D0E">
      <w:pPr>
        <w:numPr>
          <w:ilvl w:val="0"/>
          <w:numId w:val="21"/>
        </w:numPr>
        <w:contextualSpacing/>
        <w:rPr>
          <w:rFonts w:cs="Calibri"/>
          <w:sz w:val="24"/>
          <w:szCs w:val="24"/>
        </w:rPr>
      </w:pPr>
      <w:r w:rsidRPr="004804EE">
        <w:rPr>
          <w:rFonts w:cs="Calibri"/>
          <w:sz w:val="24"/>
          <w:szCs w:val="24"/>
        </w:rPr>
        <w:t>Completion of population-specific screening tool (if appropriate) for learning purposes only</w:t>
      </w:r>
    </w:p>
    <w:p w14:paraId="50E1D563" w14:textId="77777777" w:rsidR="00304B52" w:rsidRPr="004804EE" w:rsidRDefault="00304B52" w:rsidP="00304B52">
      <w:pPr>
        <w:contextualSpacing/>
        <w:rPr>
          <w:rFonts w:cs="Calibri"/>
          <w:sz w:val="24"/>
          <w:szCs w:val="24"/>
        </w:rPr>
      </w:pPr>
    </w:p>
    <w:p w14:paraId="74C65569" w14:textId="049F05A6" w:rsidR="00CE3455" w:rsidRPr="004804EE" w:rsidRDefault="00CE3455" w:rsidP="57FD98A1">
      <w:pPr>
        <w:rPr>
          <w:rFonts w:cs="Calibri"/>
          <w:b/>
          <w:bCs/>
          <w:sz w:val="24"/>
          <w:szCs w:val="24"/>
        </w:rPr>
      </w:pPr>
      <w:r w:rsidRPr="57FD98A1">
        <w:rPr>
          <w:rFonts w:cs="Calibri"/>
          <w:b/>
          <w:bCs/>
          <w:sz w:val="24"/>
          <w:szCs w:val="24"/>
        </w:rPr>
        <w:t xml:space="preserve">Student plan for professional growth during fieldwork experience: </w:t>
      </w:r>
    </w:p>
    <w:p w14:paraId="77C7A3DD" w14:textId="77777777" w:rsidR="00CE3455" w:rsidRPr="004804EE" w:rsidRDefault="00CE3455" w:rsidP="00CE3455">
      <w:pPr>
        <w:rPr>
          <w:rFonts w:cs="Calibri"/>
          <w:b/>
          <w:sz w:val="24"/>
          <w:szCs w:val="24"/>
        </w:rPr>
      </w:pPr>
    </w:p>
    <w:p w14:paraId="24E4406E" w14:textId="0BCB8E8C" w:rsidR="00CE3455" w:rsidRPr="004804EE" w:rsidRDefault="00CE3455" w:rsidP="57FD98A1">
      <w:pPr>
        <w:rPr>
          <w:rFonts w:cs="Calibri"/>
          <w:b/>
          <w:bCs/>
          <w:sz w:val="24"/>
          <w:szCs w:val="24"/>
        </w:rPr>
      </w:pPr>
      <w:r w:rsidRPr="57FD98A1">
        <w:rPr>
          <w:rFonts w:cs="Calibri"/>
          <w:b/>
          <w:bCs/>
          <w:sz w:val="24"/>
          <w:szCs w:val="24"/>
        </w:rPr>
        <w:t>Site-specific planned opportunities to support student growth:</w:t>
      </w:r>
    </w:p>
    <w:p w14:paraId="2D0C9FC8" w14:textId="69875C4F" w:rsidR="57FD98A1" w:rsidRDefault="57FD98A1" w:rsidP="57FD98A1">
      <w:pPr>
        <w:rPr>
          <w:rFonts w:cs="Calibri"/>
          <w:b/>
          <w:bCs/>
        </w:rPr>
      </w:pPr>
    </w:p>
    <w:p w14:paraId="0AD700D8" w14:textId="649BE82C" w:rsidR="57FD98A1" w:rsidRDefault="57FD98A1" w:rsidP="57FD98A1">
      <w:pPr>
        <w:rPr>
          <w:rFonts w:cs="Calibri"/>
          <w:b/>
          <w:bCs/>
        </w:rPr>
      </w:pPr>
    </w:p>
    <w:p w14:paraId="1C28E250" w14:textId="09DEB3C3" w:rsidR="00304B52" w:rsidRDefault="00CE3455" w:rsidP="004804EE">
      <w:pPr>
        <w:rPr>
          <w:rFonts w:cs="Calibri"/>
          <w:b/>
          <w:bCs/>
          <w:sz w:val="24"/>
          <w:szCs w:val="24"/>
        </w:rPr>
      </w:pPr>
      <w:r w:rsidRPr="57FD98A1">
        <w:rPr>
          <w:rFonts w:cs="Calibri"/>
          <w:b/>
          <w:bCs/>
          <w:sz w:val="24"/>
          <w:szCs w:val="24"/>
        </w:rPr>
        <w:t>Student reflection on professional growth during the fieldwork experience:</w:t>
      </w:r>
    </w:p>
    <w:p w14:paraId="3FA2FBDC" w14:textId="77777777" w:rsidR="006A1F34" w:rsidRPr="004804EE" w:rsidRDefault="006A1F34" w:rsidP="004804EE">
      <w:pPr>
        <w:rPr>
          <w:rFonts w:cs="Calibri"/>
          <w:b/>
          <w:sz w:val="24"/>
          <w:szCs w:val="24"/>
        </w:rPr>
      </w:pPr>
    </w:p>
    <w:p w14:paraId="1656F183" w14:textId="6EDF5C24" w:rsidR="77BFCDE6" w:rsidRDefault="77BFCDE6" w:rsidP="006A1F34">
      <w:pPr>
        <w:rPr>
          <w:b/>
          <w:bCs/>
          <w:i/>
          <w:iCs/>
        </w:rPr>
      </w:pPr>
      <w:r w:rsidRPr="57FD98A1">
        <w:t>__________________________</w:t>
      </w:r>
      <w:r w:rsidR="006A1F34">
        <w:t>_____</w:t>
      </w:r>
      <w:r w:rsidR="006A1F34">
        <w:tab/>
      </w:r>
      <w:r w:rsidR="006A1F34">
        <w:tab/>
      </w:r>
      <w:r>
        <w:tab/>
      </w:r>
      <w:r w:rsidRPr="57FD98A1">
        <w:t>___________________________________</w:t>
      </w:r>
    </w:p>
    <w:p w14:paraId="4AF869C8" w14:textId="1EA7D95F" w:rsidR="57FD98A1" w:rsidRDefault="77BFCDE6" w:rsidP="00706666">
      <w:r w:rsidRPr="006A1F34">
        <w:rPr>
          <w:b/>
          <w:bCs/>
        </w:rPr>
        <w:t>Fieldwork Student</w:t>
      </w:r>
      <w:r>
        <w:tab/>
      </w:r>
      <w:r>
        <w:tab/>
      </w:r>
      <w:r>
        <w:tab/>
      </w:r>
      <w:r>
        <w:tab/>
      </w:r>
      <w:r>
        <w:tab/>
      </w:r>
      <w:r w:rsidRPr="006A1F34">
        <w:rPr>
          <w:b/>
          <w:bCs/>
        </w:rPr>
        <w:t>Fieldwork Educator</w:t>
      </w:r>
    </w:p>
    <w:p w14:paraId="06B37659" w14:textId="0B78F49C" w:rsidR="00706666" w:rsidRDefault="00706666" w:rsidP="00706666">
      <w:pPr>
        <w:spacing w:after="0" w:line="240" w:lineRule="auto"/>
      </w:pPr>
      <w:r>
        <w:br w:type="page"/>
      </w:r>
    </w:p>
    <w:p w14:paraId="78B2CE61" w14:textId="1D994641" w:rsidR="00CE3455" w:rsidRPr="00CE3455" w:rsidRDefault="00CE3455" w:rsidP="00304B52">
      <w:pPr>
        <w:pStyle w:val="Heading2"/>
        <w:jc w:val="center"/>
      </w:pPr>
      <w:bookmarkStart w:id="73" w:name="_Toc69296411"/>
      <w:bookmarkStart w:id="74" w:name="_Toc137535960"/>
      <w:r w:rsidRPr="00CE3455">
        <w:lastRenderedPageBreak/>
        <w:t>Level I Fieldwork Performance Plan</w:t>
      </w:r>
      <w:bookmarkEnd w:id="73"/>
      <w:bookmarkEnd w:id="74"/>
    </w:p>
    <w:p w14:paraId="7EA45087" w14:textId="713B9533" w:rsidR="00CE3455" w:rsidRPr="004804EE" w:rsidRDefault="00CE3455" w:rsidP="004804EE">
      <w:pPr>
        <w:jc w:val="center"/>
        <w:rPr>
          <w:sz w:val="24"/>
          <w:szCs w:val="24"/>
        </w:rPr>
      </w:pPr>
      <w:bookmarkStart w:id="75" w:name="_Toc69296412"/>
      <w:r w:rsidRPr="004804EE">
        <w:rPr>
          <w:sz w:val="24"/>
          <w:szCs w:val="24"/>
        </w:rPr>
        <w:t xml:space="preserve">OTE </w:t>
      </w:r>
      <w:r w:rsidR="00825BA7">
        <w:rPr>
          <w:sz w:val="24"/>
          <w:szCs w:val="24"/>
        </w:rPr>
        <w:t>761</w:t>
      </w:r>
      <w:r w:rsidRPr="004804EE">
        <w:rPr>
          <w:sz w:val="24"/>
          <w:szCs w:val="24"/>
        </w:rPr>
        <w:t xml:space="preserve"> </w:t>
      </w:r>
      <w:r w:rsidR="00825BA7">
        <w:rPr>
          <w:sz w:val="24"/>
          <w:szCs w:val="24"/>
        </w:rPr>
        <w:t xml:space="preserve">Level I </w:t>
      </w:r>
      <w:r w:rsidRPr="004804EE">
        <w:rPr>
          <w:sz w:val="24"/>
          <w:szCs w:val="24"/>
        </w:rPr>
        <w:t xml:space="preserve">Fieldwork </w:t>
      </w:r>
      <w:r w:rsidR="00825BA7">
        <w:rPr>
          <w:sz w:val="24"/>
          <w:szCs w:val="24"/>
        </w:rPr>
        <w:t>Seminar</w:t>
      </w:r>
      <w:r w:rsidR="00EE488B">
        <w:rPr>
          <w:sz w:val="24"/>
          <w:szCs w:val="24"/>
        </w:rPr>
        <w:t>, part 3</w:t>
      </w:r>
      <w:r w:rsidR="00825BA7">
        <w:rPr>
          <w:sz w:val="24"/>
          <w:szCs w:val="24"/>
        </w:rPr>
        <w:t xml:space="preserve"> Pediatrics</w:t>
      </w:r>
      <w:bookmarkEnd w:id="75"/>
    </w:p>
    <w:p w14:paraId="00B23D76" w14:textId="77777777" w:rsidR="00CE3455" w:rsidRPr="004804EE" w:rsidRDefault="00CE3455" w:rsidP="00CE3455">
      <w:pPr>
        <w:rPr>
          <w:rFonts w:cs="Calibri"/>
          <w:b/>
          <w:sz w:val="24"/>
          <w:szCs w:val="24"/>
        </w:rPr>
      </w:pPr>
      <w:r w:rsidRPr="004804EE">
        <w:rPr>
          <w:rFonts w:cs="Calibri"/>
          <w:b/>
          <w:sz w:val="24"/>
          <w:szCs w:val="24"/>
        </w:rPr>
        <w:t>Name: ______________________________________</w:t>
      </w:r>
    </w:p>
    <w:p w14:paraId="50EC996E" w14:textId="77777777" w:rsidR="00CE3455" w:rsidRPr="004804EE" w:rsidRDefault="00CE3455" w:rsidP="00CE3455">
      <w:pPr>
        <w:rPr>
          <w:rFonts w:cs="Calibri"/>
          <w:b/>
          <w:sz w:val="24"/>
          <w:szCs w:val="24"/>
        </w:rPr>
      </w:pPr>
      <w:r w:rsidRPr="004804EE">
        <w:rPr>
          <w:rFonts w:cs="Calibri"/>
          <w:b/>
          <w:sz w:val="24"/>
          <w:szCs w:val="24"/>
        </w:rPr>
        <w:t>Student’s Current OT Competencies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E3455" w:rsidRPr="004804EE" w14:paraId="1EF366A8" w14:textId="77777777" w:rsidTr="0001255A">
        <w:tc>
          <w:tcPr>
            <w:tcW w:w="4675" w:type="dxa"/>
            <w:shd w:val="clear" w:color="auto" w:fill="auto"/>
          </w:tcPr>
          <w:p w14:paraId="1FC6E855" w14:textId="77777777" w:rsidR="00CE3455" w:rsidRPr="004804EE" w:rsidRDefault="00CE3455" w:rsidP="005B7457">
            <w:pPr>
              <w:spacing w:after="0" w:line="240" w:lineRule="auto"/>
              <w:rPr>
                <w:rFonts w:cs="Calibri"/>
                <w:sz w:val="24"/>
                <w:szCs w:val="24"/>
              </w:rPr>
            </w:pPr>
            <w:r w:rsidRPr="004804EE">
              <w:rPr>
                <w:rFonts w:cs="Calibri"/>
                <w:sz w:val="24"/>
                <w:szCs w:val="24"/>
              </w:rPr>
              <w:t>Definition of OT</w:t>
            </w:r>
          </w:p>
        </w:tc>
        <w:tc>
          <w:tcPr>
            <w:tcW w:w="4675" w:type="dxa"/>
            <w:shd w:val="clear" w:color="auto" w:fill="auto"/>
          </w:tcPr>
          <w:p w14:paraId="2CCBBBE1" w14:textId="77777777" w:rsidR="00CE3455" w:rsidRPr="004804EE" w:rsidRDefault="00CE3455" w:rsidP="005B7457">
            <w:pPr>
              <w:spacing w:after="0" w:line="240" w:lineRule="auto"/>
              <w:rPr>
                <w:rFonts w:cs="Calibri"/>
                <w:sz w:val="24"/>
                <w:szCs w:val="24"/>
              </w:rPr>
            </w:pPr>
            <w:r w:rsidRPr="004804EE">
              <w:rPr>
                <w:rFonts w:cs="Calibri"/>
                <w:sz w:val="24"/>
                <w:szCs w:val="24"/>
              </w:rPr>
              <w:t>Activity Analysis</w:t>
            </w:r>
          </w:p>
        </w:tc>
      </w:tr>
      <w:tr w:rsidR="00CE3455" w:rsidRPr="004804EE" w14:paraId="2239F869" w14:textId="77777777" w:rsidTr="0001255A">
        <w:tc>
          <w:tcPr>
            <w:tcW w:w="4675" w:type="dxa"/>
            <w:shd w:val="clear" w:color="auto" w:fill="auto"/>
          </w:tcPr>
          <w:p w14:paraId="7AB5EC2E" w14:textId="77777777" w:rsidR="00CE3455" w:rsidRPr="004804EE" w:rsidRDefault="00CE3455" w:rsidP="005B7457">
            <w:pPr>
              <w:spacing w:after="0" w:line="240" w:lineRule="auto"/>
              <w:rPr>
                <w:rFonts w:cs="Calibri"/>
                <w:sz w:val="24"/>
                <w:szCs w:val="24"/>
              </w:rPr>
            </w:pPr>
            <w:r w:rsidRPr="004804EE">
              <w:rPr>
                <w:rFonts w:cs="Calibri"/>
                <w:sz w:val="24"/>
                <w:szCs w:val="24"/>
              </w:rPr>
              <w:t>Medical Terminology</w:t>
            </w:r>
          </w:p>
        </w:tc>
        <w:tc>
          <w:tcPr>
            <w:tcW w:w="4675" w:type="dxa"/>
            <w:shd w:val="clear" w:color="auto" w:fill="auto"/>
          </w:tcPr>
          <w:p w14:paraId="3032A6E9" w14:textId="77777777" w:rsidR="00CE3455" w:rsidRPr="004804EE" w:rsidRDefault="00CE3455" w:rsidP="005B7457">
            <w:pPr>
              <w:spacing w:after="0" w:line="240" w:lineRule="auto"/>
              <w:rPr>
                <w:rFonts w:cs="Calibri"/>
                <w:sz w:val="24"/>
                <w:szCs w:val="24"/>
              </w:rPr>
            </w:pPr>
            <w:r w:rsidRPr="004804EE">
              <w:rPr>
                <w:rFonts w:cs="Calibri"/>
                <w:sz w:val="24"/>
                <w:szCs w:val="24"/>
              </w:rPr>
              <w:t>Code of Ethics</w:t>
            </w:r>
          </w:p>
        </w:tc>
      </w:tr>
      <w:tr w:rsidR="00CE3455" w:rsidRPr="004804EE" w14:paraId="70377175" w14:textId="77777777" w:rsidTr="0001255A">
        <w:tc>
          <w:tcPr>
            <w:tcW w:w="4675" w:type="dxa"/>
            <w:shd w:val="clear" w:color="auto" w:fill="auto"/>
          </w:tcPr>
          <w:p w14:paraId="24FB9DBA" w14:textId="77777777" w:rsidR="00CE3455" w:rsidRPr="004804EE" w:rsidRDefault="00CE3455" w:rsidP="005B7457">
            <w:pPr>
              <w:spacing w:after="0" w:line="240" w:lineRule="auto"/>
              <w:rPr>
                <w:rFonts w:cs="Calibri"/>
                <w:sz w:val="24"/>
                <w:szCs w:val="24"/>
              </w:rPr>
            </w:pPr>
            <w:r w:rsidRPr="004804EE">
              <w:rPr>
                <w:rFonts w:cs="Calibri"/>
                <w:sz w:val="24"/>
                <w:szCs w:val="24"/>
              </w:rPr>
              <w:t>Basic skills in planning, leading &amp; participating in groups</w:t>
            </w:r>
          </w:p>
        </w:tc>
        <w:tc>
          <w:tcPr>
            <w:tcW w:w="4675" w:type="dxa"/>
            <w:shd w:val="clear" w:color="auto" w:fill="auto"/>
          </w:tcPr>
          <w:p w14:paraId="63DEAA48" w14:textId="77777777" w:rsidR="00CE3455" w:rsidRPr="004804EE" w:rsidRDefault="00CE3455" w:rsidP="005B7457">
            <w:pPr>
              <w:spacing w:after="0" w:line="240" w:lineRule="auto"/>
              <w:rPr>
                <w:rFonts w:cs="Calibri"/>
                <w:sz w:val="24"/>
                <w:szCs w:val="24"/>
              </w:rPr>
            </w:pPr>
            <w:r w:rsidRPr="004804EE">
              <w:rPr>
                <w:rFonts w:cs="Calibri"/>
                <w:sz w:val="24"/>
                <w:szCs w:val="24"/>
              </w:rPr>
              <w:t>Basic skills in therapeutic use of self</w:t>
            </w:r>
          </w:p>
        </w:tc>
      </w:tr>
      <w:tr w:rsidR="00CE3455" w:rsidRPr="004804EE" w14:paraId="4CBD4079" w14:textId="77777777" w:rsidTr="0001255A">
        <w:tc>
          <w:tcPr>
            <w:tcW w:w="4675" w:type="dxa"/>
            <w:shd w:val="clear" w:color="auto" w:fill="auto"/>
          </w:tcPr>
          <w:p w14:paraId="1A088586"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OT Practice Framework document</w:t>
            </w:r>
          </w:p>
        </w:tc>
        <w:tc>
          <w:tcPr>
            <w:tcW w:w="4675" w:type="dxa"/>
            <w:shd w:val="clear" w:color="auto" w:fill="auto"/>
          </w:tcPr>
          <w:p w14:paraId="53F72E6F" w14:textId="77777777" w:rsidR="00CE3455" w:rsidRPr="004804EE" w:rsidRDefault="00CE3455" w:rsidP="005B7457">
            <w:pPr>
              <w:spacing w:after="0" w:line="240" w:lineRule="auto"/>
              <w:rPr>
                <w:rFonts w:cs="Calibri"/>
                <w:sz w:val="24"/>
                <w:szCs w:val="24"/>
              </w:rPr>
            </w:pPr>
            <w:r w:rsidRPr="004804EE">
              <w:rPr>
                <w:rFonts w:cs="Calibri"/>
                <w:sz w:val="24"/>
                <w:szCs w:val="24"/>
              </w:rPr>
              <w:t>Human Development across the Lifespan</w:t>
            </w:r>
          </w:p>
        </w:tc>
      </w:tr>
      <w:tr w:rsidR="00CE3455" w:rsidRPr="004804EE" w14:paraId="6B9DDD26" w14:textId="77777777" w:rsidTr="0001255A">
        <w:tc>
          <w:tcPr>
            <w:tcW w:w="4675" w:type="dxa"/>
            <w:shd w:val="clear" w:color="auto" w:fill="auto"/>
          </w:tcPr>
          <w:p w14:paraId="135F4E3B"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human anatomy and neuroanatomy</w:t>
            </w:r>
          </w:p>
        </w:tc>
        <w:tc>
          <w:tcPr>
            <w:tcW w:w="4675" w:type="dxa"/>
            <w:shd w:val="clear" w:color="auto" w:fill="auto"/>
          </w:tcPr>
          <w:p w14:paraId="4A48F2F7"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difference between observation and assessment of client</w:t>
            </w:r>
          </w:p>
        </w:tc>
      </w:tr>
      <w:tr w:rsidR="00CE3455" w:rsidRPr="004804EE" w14:paraId="3F622B97" w14:textId="77777777" w:rsidTr="0001255A">
        <w:tc>
          <w:tcPr>
            <w:tcW w:w="4675" w:type="dxa"/>
            <w:shd w:val="clear" w:color="auto" w:fill="auto"/>
          </w:tcPr>
          <w:p w14:paraId="2239D878" w14:textId="77777777" w:rsidR="00CE3455" w:rsidRPr="004804EE" w:rsidRDefault="00CE3455" w:rsidP="005B7457">
            <w:pPr>
              <w:spacing w:after="0" w:line="240" w:lineRule="auto"/>
              <w:rPr>
                <w:rFonts w:cs="Calibri"/>
                <w:sz w:val="24"/>
                <w:szCs w:val="24"/>
              </w:rPr>
            </w:pPr>
            <w:r w:rsidRPr="004804EE">
              <w:rPr>
                <w:rFonts w:cs="Calibri"/>
                <w:sz w:val="24"/>
                <w:szCs w:val="24"/>
              </w:rPr>
              <w:t>Understanding of child development</w:t>
            </w:r>
          </w:p>
        </w:tc>
        <w:tc>
          <w:tcPr>
            <w:tcW w:w="4675" w:type="dxa"/>
            <w:shd w:val="clear" w:color="auto" w:fill="auto"/>
          </w:tcPr>
          <w:p w14:paraId="2032292B" w14:textId="77777777" w:rsidR="00CE3455" w:rsidRPr="004804EE" w:rsidRDefault="00CE3455" w:rsidP="005B7457">
            <w:pPr>
              <w:spacing w:after="0" w:line="240" w:lineRule="auto"/>
              <w:rPr>
                <w:rFonts w:cs="Calibri"/>
                <w:sz w:val="24"/>
                <w:szCs w:val="24"/>
              </w:rPr>
            </w:pPr>
            <w:r w:rsidRPr="004804EE">
              <w:rPr>
                <w:rFonts w:cs="Calibri"/>
                <w:sz w:val="24"/>
                <w:szCs w:val="24"/>
              </w:rPr>
              <w:t>Understand how occupations impact health &amp; well-being and contribute to role development across the lifespan</w:t>
            </w:r>
          </w:p>
        </w:tc>
      </w:tr>
      <w:tr w:rsidR="00CE3455" w:rsidRPr="004804EE" w14:paraId="6BD600B9" w14:textId="77777777" w:rsidTr="0001255A">
        <w:tc>
          <w:tcPr>
            <w:tcW w:w="4675" w:type="dxa"/>
            <w:shd w:val="clear" w:color="auto" w:fill="auto"/>
          </w:tcPr>
          <w:p w14:paraId="342F18F2" w14:textId="77777777" w:rsidR="00CE3455" w:rsidRPr="004804EE" w:rsidRDefault="00CE3455" w:rsidP="005B7457">
            <w:pPr>
              <w:spacing w:after="0" w:line="240" w:lineRule="auto"/>
              <w:rPr>
                <w:rFonts w:cs="Calibri"/>
                <w:sz w:val="24"/>
                <w:szCs w:val="24"/>
              </w:rPr>
            </w:pPr>
            <w:r w:rsidRPr="004804EE">
              <w:rPr>
                <w:rFonts w:cs="Calibri"/>
                <w:sz w:val="24"/>
                <w:szCs w:val="24"/>
              </w:rPr>
              <w:t>MMT</w:t>
            </w:r>
          </w:p>
        </w:tc>
        <w:tc>
          <w:tcPr>
            <w:tcW w:w="4675" w:type="dxa"/>
            <w:shd w:val="clear" w:color="auto" w:fill="auto"/>
          </w:tcPr>
          <w:p w14:paraId="0DDCD4A2" w14:textId="77777777" w:rsidR="00CE3455" w:rsidRPr="004804EE" w:rsidRDefault="00CE3455" w:rsidP="005B7457">
            <w:pPr>
              <w:spacing w:after="0" w:line="240" w:lineRule="auto"/>
              <w:rPr>
                <w:rFonts w:cs="Calibri"/>
                <w:sz w:val="24"/>
                <w:szCs w:val="24"/>
              </w:rPr>
            </w:pPr>
            <w:r w:rsidRPr="004804EE">
              <w:rPr>
                <w:rFonts w:cs="Calibri"/>
                <w:sz w:val="24"/>
                <w:szCs w:val="24"/>
              </w:rPr>
              <w:t>ROM</w:t>
            </w:r>
          </w:p>
        </w:tc>
      </w:tr>
    </w:tbl>
    <w:p w14:paraId="2B167D7B" w14:textId="3A0A83EA" w:rsidR="00CE3455" w:rsidRPr="004804EE" w:rsidRDefault="00CE3455" w:rsidP="0001255A">
      <w:pPr>
        <w:rPr>
          <w:rFonts w:cs="Calibri"/>
          <w:b/>
          <w:bCs/>
          <w:sz w:val="24"/>
          <w:szCs w:val="24"/>
        </w:rPr>
      </w:pPr>
      <w:r w:rsidRPr="004804EE">
        <w:rPr>
          <w:rFonts w:cs="Calibri"/>
          <w:b/>
          <w:bCs/>
          <w:sz w:val="24"/>
          <w:szCs w:val="24"/>
        </w:rPr>
        <w:t>Suggested Fieldwork Activities</w:t>
      </w:r>
    </w:p>
    <w:p w14:paraId="18D89979" w14:textId="33A3A088" w:rsidR="00CE3455" w:rsidRPr="004804EE" w:rsidRDefault="00CE3455" w:rsidP="00B12D0E">
      <w:pPr>
        <w:numPr>
          <w:ilvl w:val="0"/>
          <w:numId w:val="21"/>
        </w:numPr>
        <w:contextualSpacing/>
        <w:rPr>
          <w:rFonts w:cs="Calibri"/>
          <w:sz w:val="24"/>
          <w:szCs w:val="24"/>
        </w:rPr>
      </w:pPr>
      <w:r w:rsidRPr="004804EE">
        <w:rPr>
          <w:rFonts w:cs="Calibri"/>
          <w:sz w:val="24"/>
          <w:szCs w:val="24"/>
        </w:rPr>
        <w:t>Explain what OT is to other staff or clients/participants</w:t>
      </w:r>
      <w:r w:rsidR="004804EE">
        <w:rPr>
          <w:rFonts w:cs="Calibri"/>
          <w:sz w:val="24"/>
          <w:szCs w:val="24"/>
        </w:rPr>
        <w:t>.</w:t>
      </w:r>
    </w:p>
    <w:p w14:paraId="48847CDD"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Observation of and participation (as appropriate) in activities</w:t>
      </w:r>
    </w:p>
    <w:p w14:paraId="1DB7162F"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Formal and informal interactions with clients/participants</w:t>
      </w:r>
    </w:p>
    <w:p w14:paraId="13DAD222" w14:textId="77777777" w:rsidR="00CE3455" w:rsidRPr="004804EE" w:rsidRDefault="00CE3455" w:rsidP="00B12D0E">
      <w:pPr>
        <w:numPr>
          <w:ilvl w:val="0"/>
          <w:numId w:val="21"/>
        </w:numPr>
        <w:contextualSpacing/>
        <w:rPr>
          <w:rFonts w:cs="Calibri"/>
          <w:sz w:val="24"/>
          <w:szCs w:val="24"/>
        </w:rPr>
      </w:pPr>
      <w:r w:rsidRPr="004804EE">
        <w:rPr>
          <w:rFonts w:cs="Calibri"/>
          <w:sz w:val="24"/>
          <w:szCs w:val="24"/>
        </w:rPr>
        <w:t>Basic activity analysis</w:t>
      </w:r>
    </w:p>
    <w:p w14:paraId="4DB0FD2D" w14:textId="1872F112" w:rsidR="0001255A" w:rsidRPr="004804EE" w:rsidRDefault="00CE3455" w:rsidP="00B12D0E">
      <w:pPr>
        <w:numPr>
          <w:ilvl w:val="0"/>
          <w:numId w:val="21"/>
        </w:numPr>
        <w:contextualSpacing/>
        <w:rPr>
          <w:rFonts w:cs="Calibri"/>
          <w:sz w:val="24"/>
          <w:szCs w:val="24"/>
        </w:rPr>
      </w:pPr>
      <w:r w:rsidRPr="004804EE">
        <w:rPr>
          <w:rFonts w:cs="Calibri"/>
          <w:sz w:val="24"/>
          <w:szCs w:val="24"/>
        </w:rPr>
        <w:t>Completion of population-specific screening tool (if appropriate) for learning purposes only</w:t>
      </w:r>
    </w:p>
    <w:p w14:paraId="0C96ED40" w14:textId="77777777" w:rsidR="00304B52" w:rsidRPr="004804EE" w:rsidRDefault="00304B52" w:rsidP="00304B52">
      <w:pPr>
        <w:contextualSpacing/>
        <w:rPr>
          <w:rFonts w:cs="Calibri"/>
          <w:sz w:val="24"/>
          <w:szCs w:val="24"/>
        </w:rPr>
      </w:pPr>
    </w:p>
    <w:p w14:paraId="56D24CC0" w14:textId="1ED82810" w:rsidR="00CE3455" w:rsidRPr="004804EE" w:rsidRDefault="00CE3455" w:rsidP="00CE3455">
      <w:pPr>
        <w:rPr>
          <w:rFonts w:cs="Calibri"/>
          <w:b/>
          <w:sz w:val="24"/>
          <w:szCs w:val="24"/>
        </w:rPr>
      </w:pPr>
      <w:r w:rsidRPr="004804EE">
        <w:rPr>
          <w:rFonts w:cs="Calibri"/>
          <w:b/>
          <w:sz w:val="24"/>
          <w:szCs w:val="24"/>
        </w:rPr>
        <w:t xml:space="preserve">Student plan for professional growth during fieldwork experience: </w:t>
      </w:r>
    </w:p>
    <w:p w14:paraId="5CD74315" w14:textId="77777777" w:rsidR="00CE3455" w:rsidRPr="004804EE" w:rsidRDefault="00CE3455" w:rsidP="00CE3455">
      <w:pPr>
        <w:rPr>
          <w:rFonts w:cs="Calibri"/>
          <w:b/>
          <w:sz w:val="24"/>
          <w:szCs w:val="24"/>
        </w:rPr>
      </w:pPr>
    </w:p>
    <w:p w14:paraId="49355498" w14:textId="77777777" w:rsidR="00CE3455" w:rsidRPr="004804EE" w:rsidRDefault="00CE3455" w:rsidP="00CE3455">
      <w:pPr>
        <w:rPr>
          <w:rFonts w:cs="Calibri"/>
          <w:b/>
          <w:sz w:val="24"/>
          <w:szCs w:val="24"/>
        </w:rPr>
      </w:pPr>
    </w:p>
    <w:p w14:paraId="0A971BCD" w14:textId="2012F8A1" w:rsidR="00770C95" w:rsidRDefault="00CE3455" w:rsidP="00CE3455">
      <w:pPr>
        <w:rPr>
          <w:rFonts w:cs="Calibri"/>
          <w:b/>
          <w:sz w:val="24"/>
          <w:szCs w:val="24"/>
        </w:rPr>
      </w:pPr>
      <w:r w:rsidRPr="004804EE">
        <w:rPr>
          <w:rFonts w:cs="Calibri"/>
          <w:b/>
          <w:sz w:val="24"/>
          <w:szCs w:val="24"/>
        </w:rPr>
        <w:t>Site-specific planned opportunities to support student growth:</w:t>
      </w:r>
    </w:p>
    <w:p w14:paraId="12D8FCC0" w14:textId="77777777" w:rsidR="00706666" w:rsidRPr="004804EE" w:rsidRDefault="00706666" w:rsidP="00CE3455">
      <w:pPr>
        <w:rPr>
          <w:rFonts w:cs="Calibri"/>
          <w:b/>
          <w:sz w:val="24"/>
          <w:szCs w:val="24"/>
        </w:rPr>
      </w:pPr>
    </w:p>
    <w:p w14:paraId="6E21E854" w14:textId="25DADAF9" w:rsidR="00770C95" w:rsidRPr="004804EE" w:rsidRDefault="00770C95" w:rsidP="00CE3455">
      <w:pPr>
        <w:rPr>
          <w:rFonts w:cs="Calibri"/>
          <w:b/>
          <w:sz w:val="24"/>
          <w:szCs w:val="24"/>
        </w:rPr>
      </w:pPr>
    </w:p>
    <w:p w14:paraId="580F510E" w14:textId="77777777" w:rsidR="00770C95" w:rsidRPr="004804EE" w:rsidRDefault="00770C95" w:rsidP="00CE3455">
      <w:pPr>
        <w:rPr>
          <w:rFonts w:cs="Calibri"/>
          <w:b/>
          <w:sz w:val="24"/>
          <w:szCs w:val="24"/>
        </w:rPr>
      </w:pPr>
    </w:p>
    <w:p w14:paraId="29DEE2F1" w14:textId="77777777" w:rsidR="0005231E" w:rsidRPr="004804EE" w:rsidRDefault="00DF6CFC" w:rsidP="57FD98A1">
      <w:pPr>
        <w:rPr>
          <w:rFonts w:cs="Calibri"/>
          <w:b/>
          <w:bCs/>
          <w:sz w:val="24"/>
          <w:szCs w:val="24"/>
        </w:rPr>
      </w:pPr>
      <w:r w:rsidRPr="57FD98A1">
        <w:rPr>
          <w:rFonts w:cs="Calibri"/>
          <w:b/>
          <w:bCs/>
          <w:sz w:val="24"/>
          <w:szCs w:val="24"/>
        </w:rPr>
        <w:t>S</w:t>
      </w:r>
      <w:r w:rsidR="00CE3455" w:rsidRPr="57FD98A1">
        <w:rPr>
          <w:rFonts w:cs="Calibri"/>
          <w:b/>
          <w:bCs/>
          <w:sz w:val="24"/>
          <w:szCs w:val="24"/>
        </w:rPr>
        <w:t>tudent reflection on professional growth during the fieldwork experience:</w:t>
      </w:r>
    </w:p>
    <w:p w14:paraId="6F86B6A4" w14:textId="179B1410" w:rsidR="3C47175A" w:rsidRDefault="3C47175A" w:rsidP="57FD98A1">
      <w:pPr>
        <w:rPr>
          <w:rFonts w:cs="Calibri"/>
          <w:b/>
          <w:bCs/>
          <w:sz w:val="24"/>
          <w:szCs w:val="24"/>
        </w:rPr>
      </w:pPr>
      <w:bookmarkStart w:id="76" w:name="_Hlk33175163"/>
      <w:r w:rsidRPr="57FD98A1">
        <w:rPr>
          <w:rFonts w:cs="Calibri"/>
          <w:b/>
          <w:bCs/>
          <w:sz w:val="24"/>
          <w:szCs w:val="24"/>
        </w:rPr>
        <w:t>______________________________</w:t>
      </w:r>
      <w:r>
        <w:tab/>
      </w:r>
      <w:r>
        <w:tab/>
      </w:r>
      <w:r w:rsidRPr="57FD98A1">
        <w:rPr>
          <w:rFonts w:cs="Calibri"/>
          <w:b/>
          <w:bCs/>
          <w:sz w:val="24"/>
          <w:szCs w:val="24"/>
        </w:rPr>
        <w:t>_______________________________________</w:t>
      </w:r>
    </w:p>
    <w:p w14:paraId="4A1EB3F8" w14:textId="09E4DC1D" w:rsidR="3C47175A" w:rsidRDefault="3C47175A" w:rsidP="57FD98A1">
      <w:pPr>
        <w:rPr>
          <w:rFonts w:cs="Calibri"/>
          <w:b/>
          <w:bCs/>
          <w:sz w:val="24"/>
          <w:szCs w:val="24"/>
        </w:rPr>
      </w:pPr>
      <w:r w:rsidRPr="57FD98A1">
        <w:rPr>
          <w:rFonts w:cs="Calibri"/>
          <w:b/>
          <w:bCs/>
          <w:sz w:val="24"/>
          <w:szCs w:val="24"/>
        </w:rPr>
        <w:t>Fieldwork Student</w:t>
      </w:r>
      <w:r>
        <w:tab/>
      </w:r>
      <w:r>
        <w:tab/>
      </w:r>
      <w:r>
        <w:tab/>
      </w:r>
      <w:r>
        <w:tab/>
      </w:r>
      <w:r w:rsidRPr="57FD98A1">
        <w:rPr>
          <w:rFonts w:cs="Calibri"/>
          <w:b/>
          <w:bCs/>
          <w:sz w:val="24"/>
          <w:szCs w:val="24"/>
        </w:rPr>
        <w:t>Fieldwork Educator</w:t>
      </w:r>
    </w:p>
    <w:p w14:paraId="7AD09970" w14:textId="71E59710" w:rsidR="00DF6CFC" w:rsidRPr="0005231E" w:rsidRDefault="00DF6CFC" w:rsidP="00F03066">
      <w:pPr>
        <w:pStyle w:val="Heading2"/>
        <w:jc w:val="center"/>
        <w:rPr>
          <w:rFonts w:ascii="Times New Roman" w:hAnsi="Times New Roman"/>
          <w:szCs w:val="24"/>
        </w:rPr>
      </w:pPr>
      <w:bookmarkStart w:id="77" w:name="_Toc69296413"/>
      <w:bookmarkStart w:id="78" w:name="_Toc137535961"/>
      <w:r w:rsidRPr="0007272F">
        <w:rPr>
          <w:szCs w:val="24"/>
        </w:rPr>
        <w:lastRenderedPageBreak/>
        <w:t>AOTA</w:t>
      </w:r>
      <w:r w:rsidR="00B92FD4">
        <w:rPr>
          <w:szCs w:val="24"/>
        </w:rPr>
        <w:t xml:space="preserve"> Level I Fieldwork Competency Evaluation for OT and OTA Students</w:t>
      </w:r>
      <w:bookmarkEnd w:id="77"/>
      <w:bookmarkEnd w:id="78"/>
    </w:p>
    <w:bookmarkEnd w:id="76"/>
    <w:p w14:paraId="2F9B4D1B" w14:textId="77777777" w:rsidR="00DF6CFC" w:rsidRPr="00E93C12" w:rsidRDefault="00DF6CFC" w:rsidP="00DF6CFC">
      <w:pPr>
        <w:ind w:left="1795" w:right="1615"/>
        <w:jc w:val="center"/>
        <w:rPr>
          <w:rFonts w:cs="Calibri"/>
          <w:b/>
          <w:bCs/>
          <w:sz w:val="24"/>
          <w:szCs w:val="24"/>
        </w:rPr>
      </w:pPr>
      <w:r w:rsidRPr="00E93C12">
        <w:rPr>
          <w:b/>
          <w:sz w:val="24"/>
          <w:szCs w:val="24"/>
        </w:rPr>
        <w:t>Introduction</w:t>
      </w:r>
    </w:p>
    <w:p w14:paraId="73E9E28B" w14:textId="77777777" w:rsidR="00DF6CFC" w:rsidRPr="00C8616D" w:rsidRDefault="00DF6CFC" w:rsidP="00C8616D">
      <w:pPr>
        <w:rPr>
          <w:sz w:val="24"/>
          <w:szCs w:val="24"/>
        </w:rPr>
      </w:pPr>
      <w:r w:rsidRPr="00C8616D">
        <w:rPr>
          <w:sz w:val="24"/>
          <w:szCs w:val="24"/>
        </w:rPr>
        <w:t>The</w:t>
      </w:r>
      <w:r w:rsidRPr="00C8616D">
        <w:rPr>
          <w:spacing w:val="-3"/>
          <w:sz w:val="24"/>
          <w:szCs w:val="24"/>
        </w:rPr>
        <w:t xml:space="preserve"> </w:t>
      </w:r>
      <w:r w:rsidRPr="00C8616D">
        <w:rPr>
          <w:sz w:val="24"/>
          <w:szCs w:val="24"/>
        </w:rPr>
        <w:t>purpose</w:t>
      </w:r>
      <w:r w:rsidRPr="00C8616D">
        <w:rPr>
          <w:spacing w:val="-3"/>
          <w:sz w:val="24"/>
          <w:szCs w:val="24"/>
        </w:rPr>
        <w:t xml:space="preserve"> </w:t>
      </w:r>
      <w:r w:rsidRPr="00C8616D">
        <w:rPr>
          <w:sz w:val="24"/>
          <w:szCs w:val="24"/>
        </w:rPr>
        <w:t>of</w:t>
      </w:r>
      <w:r w:rsidRPr="00C8616D">
        <w:rPr>
          <w:spacing w:val="-3"/>
          <w:sz w:val="24"/>
          <w:szCs w:val="24"/>
        </w:rPr>
        <w:t xml:space="preserve"> </w:t>
      </w:r>
      <w:r w:rsidRPr="00C8616D">
        <w:rPr>
          <w:sz w:val="24"/>
          <w:szCs w:val="24"/>
        </w:rPr>
        <w:t>Level</w:t>
      </w:r>
      <w:r w:rsidRPr="00C8616D">
        <w:rPr>
          <w:spacing w:val="-3"/>
          <w:sz w:val="24"/>
          <w:szCs w:val="24"/>
        </w:rPr>
        <w:t xml:space="preserve"> </w:t>
      </w:r>
      <w:r w:rsidRPr="00C8616D">
        <w:rPr>
          <w:sz w:val="24"/>
          <w:szCs w:val="24"/>
        </w:rPr>
        <w:t>I</w:t>
      </w:r>
      <w:r w:rsidRPr="00C8616D">
        <w:rPr>
          <w:spacing w:val="-3"/>
          <w:sz w:val="24"/>
          <w:szCs w:val="24"/>
        </w:rPr>
        <w:t xml:space="preserve"> </w:t>
      </w:r>
      <w:r w:rsidRPr="00C8616D">
        <w:rPr>
          <w:sz w:val="24"/>
          <w:szCs w:val="24"/>
        </w:rPr>
        <w:t>fieldwork</w:t>
      </w:r>
      <w:r w:rsidRPr="00C8616D">
        <w:rPr>
          <w:spacing w:val="-3"/>
          <w:sz w:val="24"/>
          <w:szCs w:val="24"/>
        </w:rPr>
        <w:t xml:space="preserve"> </w:t>
      </w:r>
      <w:r w:rsidRPr="00C8616D">
        <w:rPr>
          <w:sz w:val="24"/>
          <w:szCs w:val="24"/>
        </w:rPr>
        <w:t>is</w:t>
      </w:r>
      <w:r w:rsidRPr="00C8616D">
        <w:rPr>
          <w:spacing w:val="-3"/>
          <w:sz w:val="24"/>
          <w:szCs w:val="24"/>
        </w:rPr>
        <w:t xml:space="preserve"> </w:t>
      </w:r>
      <w:r w:rsidRPr="00C8616D">
        <w:rPr>
          <w:sz w:val="24"/>
          <w:szCs w:val="24"/>
        </w:rPr>
        <w:t>to</w:t>
      </w:r>
      <w:r w:rsidRPr="00C8616D">
        <w:rPr>
          <w:spacing w:val="-3"/>
          <w:sz w:val="24"/>
          <w:szCs w:val="24"/>
        </w:rPr>
        <w:t xml:space="preserve"> </w:t>
      </w:r>
      <w:r w:rsidRPr="00C8616D">
        <w:rPr>
          <w:sz w:val="24"/>
          <w:szCs w:val="24"/>
        </w:rPr>
        <w:t>provide</w:t>
      </w:r>
      <w:r w:rsidRPr="00C8616D">
        <w:rPr>
          <w:spacing w:val="-3"/>
          <w:sz w:val="24"/>
          <w:szCs w:val="24"/>
        </w:rPr>
        <w:t xml:space="preserve"> </w:t>
      </w:r>
      <w:r w:rsidRPr="00C8616D">
        <w:rPr>
          <w:sz w:val="24"/>
          <w:szCs w:val="24"/>
        </w:rPr>
        <w:t>experiential</w:t>
      </w:r>
      <w:r w:rsidRPr="00C8616D">
        <w:rPr>
          <w:spacing w:val="-3"/>
          <w:sz w:val="24"/>
          <w:szCs w:val="24"/>
        </w:rPr>
        <w:t xml:space="preserve"> </w:t>
      </w:r>
      <w:r w:rsidRPr="00C8616D">
        <w:rPr>
          <w:sz w:val="24"/>
          <w:szCs w:val="24"/>
        </w:rPr>
        <w:t>opportunities</w:t>
      </w:r>
      <w:r w:rsidRPr="00C8616D">
        <w:rPr>
          <w:spacing w:val="-3"/>
          <w:sz w:val="24"/>
          <w:szCs w:val="24"/>
        </w:rPr>
        <w:t xml:space="preserve"> </w:t>
      </w:r>
      <w:r w:rsidRPr="00C8616D">
        <w:rPr>
          <w:sz w:val="24"/>
          <w:szCs w:val="24"/>
        </w:rPr>
        <w:t>for</w:t>
      </w:r>
      <w:r w:rsidRPr="00C8616D">
        <w:rPr>
          <w:spacing w:val="-3"/>
          <w:sz w:val="24"/>
          <w:szCs w:val="24"/>
        </w:rPr>
        <w:t xml:space="preserve"> </w:t>
      </w:r>
      <w:r w:rsidRPr="00C8616D">
        <w:rPr>
          <w:sz w:val="24"/>
          <w:szCs w:val="24"/>
        </w:rPr>
        <w:t>students</w:t>
      </w:r>
      <w:r w:rsidRPr="00C8616D">
        <w:rPr>
          <w:spacing w:val="-3"/>
          <w:sz w:val="24"/>
          <w:szCs w:val="24"/>
        </w:rPr>
        <w:t xml:space="preserve"> </w:t>
      </w:r>
      <w:r w:rsidRPr="00C8616D">
        <w:rPr>
          <w:sz w:val="24"/>
          <w:szCs w:val="24"/>
        </w:rPr>
        <w:t>to</w:t>
      </w:r>
      <w:r w:rsidRPr="00C8616D">
        <w:rPr>
          <w:spacing w:val="-3"/>
          <w:sz w:val="24"/>
          <w:szCs w:val="24"/>
        </w:rPr>
        <w:t xml:space="preserve"> </w:t>
      </w:r>
      <w:r w:rsidRPr="00C8616D">
        <w:rPr>
          <w:sz w:val="24"/>
          <w:szCs w:val="24"/>
        </w:rPr>
        <w:t>gain</w:t>
      </w:r>
      <w:r w:rsidRPr="00C8616D">
        <w:rPr>
          <w:spacing w:val="-3"/>
          <w:sz w:val="24"/>
          <w:szCs w:val="24"/>
        </w:rPr>
        <w:t xml:space="preserve"> </w:t>
      </w:r>
      <w:r w:rsidRPr="00C8616D">
        <w:rPr>
          <w:sz w:val="24"/>
          <w:szCs w:val="24"/>
        </w:rPr>
        <w:t>the</w:t>
      </w:r>
      <w:r w:rsidRPr="00C8616D">
        <w:rPr>
          <w:spacing w:val="-2"/>
          <w:sz w:val="24"/>
          <w:szCs w:val="24"/>
        </w:rPr>
        <w:t xml:space="preserve"> </w:t>
      </w:r>
      <w:r w:rsidRPr="00C8616D">
        <w:rPr>
          <w:sz w:val="24"/>
          <w:szCs w:val="24"/>
        </w:rPr>
        <w:t>performance</w:t>
      </w:r>
      <w:r w:rsidRPr="00C8616D">
        <w:rPr>
          <w:w w:val="99"/>
          <w:sz w:val="24"/>
          <w:szCs w:val="24"/>
        </w:rPr>
        <w:t xml:space="preserve"> </w:t>
      </w:r>
      <w:r w:rsidRPr="00C8616D">
        <w:rPr>
          <w:sz w:val="24"/>
          <w:szCs w:val="24"/>
        </w:rPr>
        <w:t>competency</w:t>
      </w:r>
      <w:r w:rsidRPr="00C8616D">
        <w:rPr>
          <w:spacing w:val="-4"/>
          <w:sz w:val="24"/>
          <w:szCs w:val="24"/>
        </w:rPr>
        <w:t xml:space="preserve"> </w:t>
      </w:r>
      <w:r w:rsidRPr="00C8616D">
        <w:rPr>
          <w:sz w:val="24"/>
          <w:szCs w:val="24"/>
        </w:rPr>
        <w:t>and</w:t>
      </w:r>
      <w:r w:rsidRPr="00C8616D">
        <w:rPr>
          <w:spacing w:val="-4"/>
          <w:sz w:val="24"/>
          <w:szCs w:val="24"/>
        </w:rPr>
        <w:t xml:space="preserve"> </w:t>
      </w:r>
      <w:r w:rsidRPr="00C8616D">
        <w:rPr>
          <w:sz w:val="24"/>
          <w:szCs w:val="24"/>
        </w:rPr>
        <w:t>confidence</w:t>
      </w:r>
      <w:r w:rsidRPr="00C8616D">
        <w:rPr>
          <w:spacing w:val="-3"/>
          <w:sz w:val="24"/>
          <w:szCs w:val="24"/>
        </w:rPr>
        <w:t xml:space="preserve"> </w:t>
      </w:r>
      <w:r w:rsidRPr="00C8616D">
        <w:rPr>
          <w:sz w:val="24"/>
          <w:szCs w:val="24"/>
        </w:rPr>
        <w:t>for</w:t>
      </w:r>
      <w:r w:rsidRPr="00C8616D">
        <w:rPr>
          <w:spacing w:val="-3"/>
          <w:sz w:val="24"/>
          <w:szCs w:val="24"/>
        </w:rPr>
        <w:t xml:space="preserve"> </w:t>
      </w:r>
      <w:r w:rsidRPr="00C8616D">
        <w:rPr>
          <w:sz w:val="24"/>
          <w:szCs w:val="24"/>
        </w:rPr>
        <w:t>progressing</w:t>
      </w:r>
      <w:r w:rsidRPr="00C8616D">
        <w:rPr>
          <w:spacing w:val="-4"/>
          <w:sz w:val="24"/>
          <w:szCs w:val="24"/>
        </w:rPr>
        <w:t xml:space="preserve"> </w:t>
      </w:r>
      <w:r w:rsidRPr="00C8616D">
        <w:rPr>
          <w:sz w:val="24"/>
          <w:szCs w:val="24"/>
        </w:rPr>
        <w:t>successfully</w:t>
      </w:r>
      <w:r w:rsidRPr="00C8616D">
        <w:rPr>
          <w:spacing w:val="-3"/>
          <w:sz w:val="24"/>
          <w:szCs w:val="24"/>
        </w:rPr>
        <w:t xml:space="preserve"> </w:t>
      </w:r>
      <w:r w:rsidRPr="00C8616D">
        <w:rPr>
          <w:sz w:val="24"/>
          <w:szCs w:val="24"/>
        </w:rPr>
        <w:t>in</w:t>
      </w:r>
      <w:r w:rsidRPr="00C8616D">
        <w:rPr>
          <w:spacing w:val="-4"/>
          <w:sz w:val="24"/>
          <w:szCs w:val="24"/>
        </w:rPr>
        <w:t xml:space="preserve"> </w:t>
      </w:r>
      <w:r w:rsidRPr="00C8616D">
        <w:rPr>
          <w:sz w:val="24"/>
          <w:szCs w:val="24"/>
        </w:rPr>
        <w:t>the</w:t>
      </w:r>
      <w:r w:rsidRPr="00C8616D">
        <w:rPr>
          <w:spacing w:val="-3"/>
          <w:sz w:val="24"/>
          <w:szCs w:val="24"/>
        </w:rPr>
        <w:t xml:space="preserve"> </w:t>
      </w:r>
      <w:r w:rsidRPr="00C8616D">
        <w:rPr>
          <w:sz w:val="24"/>
          <w:szCs w:val="24"/>
        </w:rPr>
        <w:t>academic</w:t>
      </w:r>
      <w:r w:rsidRPr="00C8616D">
        <w:rPr>
          <w:spacing w:val="-4"/>
          <w:sz w:val="24"/>
          <w:szCs w:val="24"/>
        </w:rPr>
        <w:t xml:space="preserve"> </w:t>
      </w:r>
      <w:r w:rsidRPr="00C8616D">
        <w:rPr>
          <w:sz w:val="24"/>
          <w:szCs w:val="24"/>
        </w:rPr>
        <w:t>program,</w:t>
      </w:r>
      <w:r w:rsidRPr="00C8616D">
        <w:rPr>
          <w:spacing w:val="-4"/>
          <w:sz w:val="24"/>
          <w:szCs w:val="24"/>
        </w:rPr>
        <w:t xml:space="preserve"> </w:t>
      </w:r>
      <w:r w:rsidRPr="00C8616D">
        <w:rPr>
          <w:sz w:val="24"/>
          <w:szCs w:val="24"/>
        </w:rPr>
        <w:t>including</w:t>
      </w:r>
      <w:r w:rsidRPr="00C8616D">
        <w:rPr>
          <w:spacing w:val="-4"/>
          <w:sz w:val="24"/>
          <w:szCs w:val="24"/>
        </w:rPr>
        <w:t xml:space="preserve"> </w:t>
      </w:r>
      <w:r w:rsidRPr="00C8616D">
        <w:rPr>
          <w:sz w:val="24"/>
          <w:szCs w:val="24"/>
        </w:rPr>
        <w:t>successive</w:t>
      </w:r>
      <w:r w:rsidRPr="00C8616D">
        <w:rPr>
          <w:spacing w:val="-3"/>
          <w:sz w:val="24"/>
          <w:szCs w:val="24"/>
        </w:rPr>
        <w:t xml:space="preserve"> </w:t>
      </w:r>
      <w:r w:rsidRPr="00C8616D">
        <w:rPr>
          <w:sz w:val="24"/>
          <w:szCs w:val="24"/>
        </w:rPr>
        <w:t>Level</w:t>
      </w:r>
      <w:r w:rsidRPr="00C8616D">
        <w:rPr>
          <w:spacing w:val="-5"/>
          <w:sz w:val="24"/>
          <w:szCs w:val="24"/>
        </w:rPr>
        <w:t xml:space="preserve"> </w:t>
      </w:r>
      <w:r w:rsidRPr="00C8616D">
        <w:rPr>
          <w:sz w:val="24"/>
          <w:szCs w:val="24"/>
        </w:rPr>
        <w:t>I</w:t>
      </w:r>
      <w:r w:rsidRPr="00C8616D">
        <w:rPr>
          <w:w w:val="99"/>
          <w:sz w:val="24"/>
          <w:szCs w:val="24"/>
        </w:rPr>
        <w:t xml:space="preserve"> </w:t>
      </w:r>
      <w:r w:rsidRPr="00C8616D">
        <w:rPr>
          <w:sz w:val="24"/>
          <w:szCs w:val="24"/>
        </w:rPr>
        <w:t>and Level II</w:t>
      </w:r>
      <w:r w:rsidRPr="00C8616D">
        <w:rPr>
          <w:spacing w:val="-8"/>
          <w:sz w:val="24"/>
          <w:szCs w:val="24"/>
        </w:rPr>
        <w:t xml:space="preserve"> </w:t>
      </w:r>
      <w:r w:rsidRPr="00C8616D">
        <w:rPr>
          <w:sz w:val="24"/>
          <w:szCs w:val="24"/>
        </w:rPr>
        <w:t>fieldwork.</w:t>
      </w:r>
    </w:p>
    <w:p w14:paraId="6EA4D140" w14:textId="77777777" w:rsidR="00DF6CFC" w:rsidRPr="00C8616D" w:rsidRDefault="00DF6CFC" w:rsidP="00C8616D">
      <w:pPr>
        <w:rPr>
          <w:rFonts w:cs="Calibri"/>
          <w:sz w:val="24"/>
          <w:szCs w:val="24"/>
        </w:rPr>
      </w:pPr>
      <w:r w:rsidRPr="00C8616D">
        <w:rPr>
          <w:sz w:val="24"/>
          <w:szCs w:val="24"/>
        </w:rPr>
        <w:t xml:space="preserve">The </w:t>
      </w:r>
      <w:r w:rsidRPr="00C8616D">
        <w:rPr>
          <w:i/>
          <w:sz w:val="24"/>
          <w:szCs w:val="24"/>
        </w:rPr>
        <w:t xml:space="preserve">Level I Fieldwork Competency Evaluation for OT and OTA Students </w:t>
      </w:r>
      <w:r w:rsidRPr="00C8616D">
        <w:rPr>
          <w:sz w:val="24"/>
          <w:szCs w:val="24"/>
        </w:rPr>
        <w:t xml:space="preserve">complements the </w:t>
      </w:r>
      <w:r w:rsidRPr="00C8616D">
        <w:rPr>
          <w:i/>
          <w:sz w:val="24"/>
          <w:szCs w:val="24"/>
        </w:rPr>
        <w:t>AOTA</w:t>
      </w:r>
      <w:r w:rsidRPr="00C8616D">
        <w:rPr>
          <w:i/>
          <w:spacing w:val="-20"/>
          <w:sz w:val="24"/>
          <w:szCs w:val="24"/>
        </w:rPr>
        <w:t xml:space="preserve"> </w:t>
      </w:r>
      <w:r w:rsidRPr="00C8616D">
        <w:rPr>
          <w:i/>
          <w:sz w:val="24"/>
          <w:szCs w:val="24"/>
        </w:rPr>
        <w:t>Fieldwork</w:t>
      </w:r>
      <w:r w:rsidRPr="00C8616D">
        <w:rPr>
          <w:i/>
          <w:w w:val="99"/>
          <w:sz w:val="24"/>
          <w:szCs w:val="24"/>
        </w:rPr>
        <w:t xml:space="preserve"> </w:t>
      </w:r>
      <w:r w:rsidRPr="00C8616D">
        <w:rPr>
          <w:i/>
          <w:sz w:val="24"/>
          <w:szCs w:val="24"/>
        </w:rPr>
        <w:t>Performance</w:t>
      </w:r>
      <w:r w:rsidRPr="00C8616D">
        <w:rPr>
          <w:i/>
          <w:spacing w:val="-2"/>
          <w:sz w:val="24"/>
          <w:szCs w:val="24"/>
        </w:rPr>
        <w:t xml:space="preserve"> </w:t>
      </w:r>
      <w:r w:rsidRPr="00C8616D">
        <w:rPr>
          <w:i/>
          <w:sz w:val="24"/>
          <w:szCs w:val="24"/>
        </w:rPr>
        <w:t>Evaluation</w:t>
      </w:r>
      <w:r w:rsidRPr="00C8616D">
        <w:rPr>
          <w:i/>
          <w:spacing w:val="-4"/>
          <w:sz w:val="24"/>
          <w:szCs w:val="24"/>
        </w:rPr>
        <w:t xml:space="preserve"> </w:t>
      </w:r>
      <w:r w:rsidRPr="00C8616D">
        <w:rPr>
          <w:i/>
          <w:sz w:val="24"/>
          <w:szCs w:val="24"/>
        </w:rPr>
        <w:t>for</w:t>
      </w:r>
      <w:r w:rsidRPr="00C8616D">
        <w:rPr>
          <w:i/>
          <w:spacing w:val="-2"/>
          <w:sz w:val="24"/>
          <w:szCs w:val="24"/>
        </w:rPr>
        <w:t xml:space="preserve"> </w:t>
      </w:r>
      <w:r w:rsidRPr="00C8616D">
        <w:rPr>
          <w:i/>
          <w:sz w:val="24"/>
          <w:szCs w:val="24"/>
        </w:rPr>
        <w:t>the</w:t>
      </w:r>
      <w:r w:rsidRPr="00C8616D">
        <w:rPr>
          <w:i/>
          <w:spacing w:val="-2"/>
          <w:sz w:val="24"/>
          <w:szCs w:val="24"/>
        </w:rPr>
        <w:t xml:space="preserve"> </w:t>
      </w:r>
      <w:r w:rsidRPr="00C8616D">
        <w:rPr>
          <w:i/>
          <w:sz w:val="24"/>
          <w:szCs w:val="24"/>
        </w:rPr>
        <w:t>OT</w:t>
      </w:r>
      <w:r w:rsidRPr="00C8616D">
        <w:rPr>
          <w:i/>
          <w:spacing w:val="-3"/>
          <w:sz w:val="24"/>
          <w:szCs w:val="24"/>
        </w:rPr>
        <w:t xml:space="preserve"> </w:t>
      </w:r>
      <w:r w:rsidRPr="00C8616D">
        <w:rPr>
          <w:i/>
          <w:sz w:val="24"/>
          <w:szCs w:val="24"/>
        </w:rPr>
        <w:t>Student</w:t>
      </w:r>
      <w:r w:rsidRPr="00C8616D">
        <w:rPr>
          <w:i/>
          <w:spacing w:val="-3"/>
          <w:sz w:val="24"/>
          <w:szCs w:val="24"/>
        </w:rPr>
        <w:t xml:space="preserve"> </w:t>
      </w:r>
      <w:r w:rsidRPr="00C8616D">
        <w:rPr>
          <w:sz w:val="24"/>
          <w:szCs w:val="24"/>
        </w:rPr>
        <w:t>and</w:t>
      </w:r>
      <w:r w:rsidRPr="00C8616D">
        <w:rPr>
          <w:spacing w:val="-3"/>
          <w:sz w:val="24"/>
          <w:szCs w:val="24"/>
        </w:rPr>
        <w:t xml:space="preserve"> </w:t>
      </w:r>
      <w:r w:rsidRPr="00C8616D">
        <w:rPr>
          <w:i/>
          <w:sz w:val="24"/>
          <w:szCs w:val="24"/>
        </w:rPr>
        <w:t>for</w:t>
      </w:r>
      <w:r w:rsidRPr="00C8616D">
        <w:rPr>
          <w:i/>
          <w:spacing w:val="-2"/>
          <w:sz w:val="24"/>
          <w:szCs w:val="24"/>
        </w:rPr>
        <w:t xml:space="preserve"> </w:t>
      </w:r>
      <w:r w:rsidRPr="00C8616D">
        <w:rPr>
          <w:i/>
          <w:sz w:val="24"/>
          <w:szCs w:val="24"/>
        </w:rPr>
        <w:t>the</w:t>
      </w:r>
      <w:r w:rsidRPr="00C8616D">
        <w:rPr>
          <w:i/>
          <w:spacing w:val="-2"/>
          <w:sz w:val="24"/>
          <w:szCs w:val="24"/>
        </w:rPr>
        <w:t xml:space="preserve"> </w:t>
      </w:r>
      <w:r w:rsidRPr="00C8616D">
        <w:rPr>
          <w:i/>
          <w:sz w:val="24"/>
          <w:szCs w:val="24"/>
        </w:rPr>
        <w:t>OTA</w:t>
      </w:r>
      <w:r w:rsidRPr="00C8616D">
        <w:rPr>
          <w:i/>
          <w:spacing w:val="-2"/>
          <w:sz w:val="24"/>
          <w:szCs w:val="24"/>
        </w:rPr>
        <w:t xml:space="preserve"> </w:t>
      </w:r>
      <w:r w:rsidRPr="00C8616D">
        <w:rPr>
          <w:i/>
          <w:sz w:val="24"/>
          <w:szCs w:val="24"/>
        </w:rPr>
        <w:t>Student</w:t>
      </w:r>
      <w:r w:rsidRPr="00C8616D">
        <w:rPr>
          <w:sz w:val="24"/>
          <w:szCs w:val="24"/>
        </w:rPr>
        <w:t>.</w:t>
      </w:r>
      <w:r w:rsidRPr="00C8616D">
        <w:rPr>
          <w:spacing w:val="-3"/>
          <w:sz w:val="24"/>
          <w:szCs w:val="24"/>
        </w:rPr>
        <w:t xml:space="preserve"> </w:t>
      </w:r>
      <w:r w:rsidRPr="00C8616D">
        <w:rPr>
          <w:sz w:val="24"/>
          <w:szCs w:val="24"/>
        </w:rPr>
        <w:t>It</w:t>
      </w:r>
      <w:r w:rsidRPr="00C8616D">
        <w:rPr>
          <w:spacing w:val="-3"/>
          <w:sz w:val="24"/>
          <w:szCs w:val="24"/>
        </w:rPr>
        <w:t xml:space="preserve"> </w:t>
      </w:r>
      <w:r w:rsidRPr="00C8616D">
        <w:rPr>
          <w:sz w:val="24"/>
          <w:szCs w:val="24"/>
        </w:rPr>
        <w:t>is</w:t>
      </w:r>
      <w:r w:rsidRPr="00C8616D">
        <w:rPr>
          <w:spacing w:val="-2"/>
          <w:sz w:val="24"/>
          <w:szCs w:val="24"/>
        </w:rPr>
        <w:t xml:space="preserve"> </w:t>
      </w:r>
      <w:r w:rsidRPr="00C8616D">
        <w:rPr>
          <w:sz w:val="24"/>
          <w:szCs w:val="24"/>
        </w:rPr>
        <w:t>designed</w:t>
      </w:r>
      <w:r w:rsidRPr="00C8616D">
        <w:rPr>
          <w:spacing w:val="-3"/>
          <w:sz w:val="24"/>
          <w:szCs w:val="24"/>
        </w:rPr>
        <w:t xml:space="preserve"> </w:t>
      </w:r>
      <w:r w:rsidRPr="00C8616D">
        <w:rPr>
          <w:sz w:val="24"/>
          <w:szCs w:val="24"/>
        </w:rPr>
        <w:t>to</w:t>
      </w:r>
      <w:r w:rsidRPr="00C8616D">
        <w:rPr>
          <w:spacing w:val="-3"/>
          <w:sz w:val="24"/>
          <w:szCs w:val="24"/>
        </w:rPr>
        <w:t xml:space="preserve"> </w:t>
      </w:r>
      <w:r w:rsidRPr="00C8616D">
        <w:rPr>
          <w:sz w:val="24"/>
          <w:szCs w:val="24"/>
        </w:rPr>
        <w:t>assess</w:t>
      </w:r>
      <w:r w:rsidRPr="00C8616D">
        <w:rPr>
          <w:spacing w:val="-3"/>
          <w:sz w:val="24"/>
          <w:szCs w:val="24"/>
        </w:rPr>
        <w:t xml:space="preserve"> </w:t>
      </w:r>
      <w:r w:rsidRPr="00C8616D">
        <w:rPr>
          <w:sz w:val="24"/>
          <w:szCs w:val="24"/>
        </w:rPr>
        <w:t>performance</w:t>
      </w:r>
      <w:r w:rsidRPr="00C8616D">
        <w:rPr>
          <w:spacing w:val="-2"/>
          <w:sz w:val="24"/>
          <w:szCs w:val="24"/>
        </w:rPr>
        <w:t xml:space="preserve"> </w:t>
      </w:r>
      <w:r w:rsidRPr="00C8616D">
        <w:rPr>
          <w:sz w:val="24"/>
          <w:szCs w:val="24"/>
        </w:rPr>
        <w:t>skills that build a foundation for successful completion of Level II</w:t>
      </w:r>
      <w:r w:rsidRPr="00C8616D">
        <w:rPr>
          <w:spacing w:val="-30"/>
          <w:sz w:val="24"/>
          <w:szCs w:val="24"/>
        </w:rPr>
        <w:t xml:space="preserve"> </w:t>
      </w:r>
      <w:r w:rsidRPr="00C8616D">
        <w:rPr>
          <w:sz w:val="24"/>
          <w:szCs w:val="24"/>
        </w:rPr>
        <w:t>fieldwork.</w:t>
      </w:r>
    </w:p>
    <w:p w14:paraId="43FC6DAD" w14:textId="77777777" w:rsidR="00DF6CFC" w:rsidRPr="00C8616D" w:rsidRDefault="00DF6CFC" w:rsidP="00C8616D">
      <w:pPr>
        <w:rPr>
          <w:sz w:val="24"/>
          <w:szCs w:val="24"/>
        </w:rPr>
      </w:pPr>
      <w:r w:rsidRPr="00C8616D">
        <w:rPr>
          <w:sz w:val="24"/>
          <w:szCs w:val="24"/>
        </w:rPr>
        <w:t>This tool is divided into five</w:t>
      </w:r>
      <w:r w:rsidRPr="00C8616D">
        <w:rPr>
          <w:spacing w:val="-15"/>
          <w:sz w:val="24"/>
          <w:szCs w:val="24"/>
        </w:rPr>
        <w:t xml:space="preserve"> </w:t>
      </w:r>
      <w:r w:rsidRPr="00C8616D">
        <w:rPr>
          <w:sz w:val="24"/>
          <w:szCs w:val="24"/>
        </w:rPr>
        <w:t>sections:</w:t>
      </w:r>
    </w:p>
    <w:p w14:paraId="46084F34" w14:textId="77777777" w:rsidR="00DF6CFC" w:rsidRPr="00E93C12" w:rsidRDefault="00DF6CFC" w:rsidP="00B12D0E">
      <w:pPr>
        <w:pStyle w:val="ListParagraph"/>
        <w:widowControl w:val="0"/>
        <w:numPr>
          <w:ilvl w:val="0"/>
          <w:numId w:val="22"/>
        </w:numPr>
        <w:tabs>
          <w:tab w:val="left" w:pos="940"/>
        </w:tabs>
        <w:spacing w:after="0" w:line="240" w:lineRule="auto"/>
        <w:contextualSpacing w:val="0"/>
        <w:jc w:val="left"/>
        <w:rPr>
          <w:rFonts w:cs="Calibri"/>
          <w:sz w:val="24"/>
          <w:szCs w:val="24"/>
        </w:rPr>
      </w:pPr>
      <w:r w:rsidRPr="00E93C12">
        <w:rPr>
          <w:sz w:val="24"/>
          <w:szCs w:val="24"/>
        </w:rPr>
        <w:t>Fundamentals of</w:t>
      </w:r>
      <w:r w:rsidRPr="00E93C12">
        <w:rPr>
          <w:spacing w:val="-3"/>
          <w:sz w:val="24"/>
          <w:szCs w:val="24"/>
        </w:rPr>
        <w:t xml:space="preserve"> </w:t>
      </w:r>
      <w:r w:rsidRPr="00E93C12">
        <w:rPr>
          <w:sz w:val="24"/>
          <w:szCs w:val="24"/>
        </w:rPr>
        <w:t>Practice</w:t>
      </w:r>
    </w:p>
    <w:p w14:paraId="47D35110" w14:textId="77777777" w:rsidR="00DF6CFC" w:rsidRPr="00E93C12" w:rsidRDefault="00DF6CFC" w:rsidP="00B12D0E">
      <w:pPr>
        <w:pStyle w:val="ListParagraph"/>
        <w:widowControl w:val="0"/>
        <w:numPr>
          <w:ilvl w:val="0"/>
          <w:numId w:val="22"/>
        </w:numPr>
        <w:tabs>
          <w:tab w:val="left" w:pos="940"/>
        </w:tabs>
        <w:spacing w:after="0" w:line="240" w:lineRule="auto"/>
        <w:ind w:hanging="542"/>
        <w:contextualSpacing w:val="0"/>
        <w:jc w:val="left"/>
        <w:rPr>
          <w:rFonts w:cs="Calibri"/>
          <w:sz w:val="24"/>
          <w:szCs w:val="24"/>
        </w:rPr>
      </w:pPr>
      <w:r w:rsidRPr="00E93C12">
        <w:rPr>
          <w:sz w:val="24"/>
          <w:szCs w:val="24"/>
        </w:rPr>
        <w:t>Foundations of Occupational</w:t>
      </w:r>
      <w:r w:rsidRPr="00E93C12">
        <w:rPr>
          <w:spacing w:val="-3"/>
          <w:sz w:val="24"/>
          <w:szCs w:val="24"/>
        </w:rPr>
        <w:t xml:space="preserve"> </w:t>
      </w:r>
      <w:r w:rsidRPr="00E93C12">
        <w:rPr>
          <w:sz w:val="24"/>
          <w:szCs w:val="24"/>
        </w:rPr>
        <w:t>Therapy</w:t>
      </w:r>
    </w:p>
    <w:p w14:paraId="10D99E1E" w14:textId="77777777" w:rsidR="00DF6CFC" w:rsidRPr="00E93C12" w:rsidRDefault="00DF6CFC" w:rsidP="00B12D0E">
      <w:pPr>
        <w:pStyle w:val="ListParagraph"/>
        <w:widowControl w:val="0"/>
        <w:numPr>
          <w:ilvl w:val="0"/>
          <w:numId w:val="22"/>
        </w:numPr>
        <w:tabs>
          <w:tab w:val="left" w:pos="940"/>
        </w:tabs>
        <w:spacing w:after="0" w:line="240" w:lineRule="auto"/>
        <w:ind w:hanging="603"/>
        <w:contextualSpacing w:val="0"/>
        <w:jc w:val="left"/>
        <w:rPr>
          <w:rFonts w:cs="Calibri"/>
          <w:sz w:val="24"/>
          <w:szCs w:val="24"/>
        </w:rPr>
      </w:pPr>
      <w:r w:rsidRPr="00E93C12">
        <w:rPr>
          <w:sz w:val="24"/>
          <w:szCs w:val="24"/>
        </w:rPr>
        <w:t>Professional Behaviors</w:t>
      </w:r>
    </w:p>
    <w:p w14:paraId="0793AD6F" w14:textId="77777777" w:rsidR="00DF6CFC" w:rsidRPr="00E93C12" w:rsidRDefault="00DF6CFC" w:rsidP="00B12D0E">
      <w:pPr>
        <w:pStyle w:val="ListParagraph"/>
        <w:widowControl w:val="0"/>
        <w:numPr>
          <w:ilvl w:val="0"/>
          <w:numId w:val="22"/>
        </w:numPr>
        <w:tabs>
          <w:tab w:val="left" w:pos="940"/>
        </w:tabs>
        <w:spacing w:after="0" w:line="240" w:lineRule="auto"/>
        <w:ind w:hanging="617"/>
        <w:contextualSpacing w:val="0"/>
        <w:jc w:val="left"/>
        <w:rPr>
          <w:rFonts w:cs="Calibri"/>
          <w:sz w:val="24"/>
          <w:szCs w:val="24"/>
        </w:rPr>
      </w:pPr>
      <w:r w:rsidRPr="00E93C12">
        <w:rPr>
          <w:sz w:val="24"/>
          <w:szCs w:val="24"/>
        </w:rPr>
        <w:t>Screening and</w:t>
      </w:r>
      <w:r w:rsidRPr="00E93C12">
        <w:rPr>
          <w:spacing w:val="-3"/>
          <w:sz w:val="24"/>
          <w:szCs w:val="24"/>
        </w:rPr>
        <w:t xml:space="preserve"> </w:t>
      </w:r>
      <w:r w:rsidRPr="00E93C12">
        <w:rPr>
          <w:sz w:val="24"/>
          <w:szCs w:val="24"/>
        </w:rPr>
        <w:t>Evaluation</w:t>
      </w:r>
    </w:p>
    <w:p w14:paraId="47712835" w14:textId="77777777" w:rsidR="00DF6CFC" w:rsidRPr="00E93C12" w:rsidRDefault="00DF6CFC" w:rsidP="00B12D0E">
      <w:pPr>
        <w:pStyle w:val="ListParagraph"/>
        <w:widowControl w:val="0"/>
        <w:numPr>
          <w:ilvl w:val="0"/>
          <w:numId w:val="22"/>
        </w:numPr>
        <w:tabs>
          <w:tab w:val="left" w:pos="940"/>
        </w:tabs>
        <w:spacing w:before="1" w:after="0" w:line="240" w:lineRule="auto"/>
        <w:ind w:hanging="557"/>
        <w:contextualSpacing w:val="0"/>
        <w:jc w:val="left"/>
        <w:rPr>
          <w:rFonts w:cs="Calibri"/>
          <w:sz w:val="24"/>
          <w:szCs w:val="24"/>
        </w:rPr>
      </w:pPr>
      <w:r w:rsidRPr="00E93C12">
        <w:rPr>
          <w:sz w:val="24"/>
          <w:szCs w:val="24"/>
        </w:rPr>
        <w:t>Intervention</w:t>
      </w:r>
    </w:p>
    <w:p w14:paraId="5B204B86" w14:textId="77777777" w:rsidR="00DF6CFC" w:rsidRPr="00C8616D" w:rsidRDefault="00DF6CFC" w:rsidP="00C8616D">
      <w:pPr>
        <w:rPr>
          <w:spacing w:val="-3"/>
          <w:sz w:val="24"/>
          <w:szCs w:val="24"/>
        </w:rPr>
      </w:pPr>
      <w:r w:rsidRPr="00C8616D">
        <w:rPr>
          <w:b/>
          <w:sz w:val="24"/>
          <w:szCs w:val="24"/>
        </w:rPr>
        <w:t>The</w:t>
      </w:r>
      <w:r w:rsidRPr="00C8616D">
        <w:rPr>
          <w:b/>
          <w:spacing w:val="-2"/>
          <w:sz w:val="24"/>
          <w:szCs w:val="24"/>
        </w:rPr>
        <w:t xml:space="preserve"> </w:t>
      </w:r>
      <w:r w:rsidRPr="00C8616D">
        <w:rPr>
          <w:b/>
          <w:sz w:val="24"/>
          <w:szCs w:val="24"/>
        </w:rPr>
        <w:t>first</w:t>
      </w:r>
      <w:r w:rsidRPr="00C8616D">
        <w:rPr>
          <w:b/>
          <w:spacing w:val="-3"/>
          <w:sz w:val="24"/>
          <w:szCs w:val="24"/>
        </w:rPr>
        <w:t xml:space="preserve"> </w:t>
      </w:r>
      <w:r w:rsidRPr="00C8616D">
        <w:rPr>
          <w:b/>
          <w:sz w:val="24"/>
          <w:szCs w:val="24"/>
        </w:rPr>
        <w:t>3</w:t>
      </w:r>
      <w:r w:rsidRPr="00C8616D">
        <w:rPr>
          <w:b/>
          <w:spacing w:val="-3"/>
          <w:sz w:val="24"/>
          <w:szCs w:val="24"/>
        </w:rPr>
        <w:t xml:space="preserve"> </w:t>
      </w:r>
      <w:r w:rsidRPr="00C8616D">
        <w:rPr>
          <w:b/>
          <w:sz w:val="24"/>
          <w:szCs w:val="24"/>
        </w:rPr>
        <w:t>sections</w:t>
      </w:r>
      <w:r w:rsidRPr="00C8616D">
        <w:rPr>
          <w:b/>
          <w:spacing w:val="-3"/>
          <w:sz w:val="24"/>
          <w:szCs w:val="24"/>
        </w:rPr>
        <w:t xml:space="preserve"> </w:t>
      </w:r>
      <w:r w:rsidRPr="00C8616D">
        <w:rPr>
          <w:b/>
          <w:sz w:val="24"/>
          <w:szCs w:val="24"/>
        </w:rPr>
        <w:t>are</w:t>
      </w:r>
      <w:r w:rsidRPr="00C8616D">
        <w:rPr>
          <w:b/>
          <w:spacing w:val="-2"/>
          <w:sz w:val="24"/>
          <w:szCs w:val="24"/>
        </w:rPr>
        <w:t xml:space="preserve"> </w:t>
      </w:r>
      <w:r w:rsidRPr="00C8616D">
        <w:rPr>
          <w:b/>
          <w:sz w:val="24"/>
          <w:szCs w:val="24"/>
        </w:rPr>
        <w:t>identified</w:t>
      </w:r>
      <w:r w:rsidRPr="00C8616D">
        <w:rPr>
          <w:b/>
          <w:spacing w:val="-3"/>
          <w:sz w:val="24"/>
          <w:szCs w:val="24"/>
        </w:rPr>
        <w:t xml:space="preserve"> </w:t>
      </w:r>
      <w:r w:rsidRPr="00C8616D">
        <w:rPr>
          <w:b/>
          <w:sz w:val="24"/>
          <w:szCs w:val="24"/>
        </w:rPr>
        <w:t>as</w:t>
      </w:r>
      <w:r w:rsidRPr="00C8616D">
        <w:rPr>
          <w:b/>
          <w:spacing w:val="-4"/>
          <w:sz w:val="24"/>
          <w:szCs w:val="24"/>
        </w:rPr>
        <w:t xml:space="preserve"> </w:t>
      </w:r>
      <w:r w:rsidRPr="00C8616D">
        <w:rPr>
          <w:b/>
          <w:sz w:val="24"/>
          <w:szCs w:val="24"/>
        </w:rPr>
        <w:t>mandatory</w:t>
      </w:r>
      <w:r w:rsidRPr="00C8616D">
        <w:rPr>
          <w:sz w:val="24"/>
          <w:szCs w:val="24"/>
        </w:rPr>
        <w:t>,</w:t>
      </w:r>
      <w:r w:rsidRPr="00C8616D">
        <w:rPr>
          <w:spacing w:val="-4"/>
          <w:sz w:val="24"/>
          <w:szCs w:val="24"/>
        </w:rPr>
        <w:t xml:space="preserve"> </w:t>
      </w:r>
      <w:r w:rsidRPr="00C8616D">
        <w:rPr>
          <w:sz w:val="24"/>
          <w:szCs w:val="24"/>
        </w:rPr>
        <w:t>as</w:t>
      </w:r>
      <w:r w:rsidRPr="00C8616D">
        <w:rPr>
          <w:spacing w:val="-3"/>
          <w:sz w:val="24"/>
          <w:szCs w:val="24"/>
        </w:rPr>
        <w:t xml:space="preserve"> </w:t>
      </w:r>
      <w:r w:rsidRPr="00C8616D">
        <w:rPr>
          <w:sz w:val="24"/>
          <w:szCs w:val="24"/>
        </w:rPr>
        <w:t>they</w:t>
      </w:r>
      <w:r w:rsidRPr="00C8616D">
        <w:rPr>
          <w:spacing w:val="-2"/>
          <w:sz w:val="24"/>
          <w:szCs w:val="24"/>
        </w:rPr>
        <w:t xml:space="preserve"> </w:t>
      </w:r>
      <w:r w:rsidRPr="00C8616D">
        <w:rPr>
          <w:sz w:val="24"/>
          <w:szCs w:val="24"/>
        </w:rPr>
        <w:t>are</w:t>
      </w:r>
      <w:r w:rsidRPr="00C8616D">
        <w:rPr>
          <w:spacing w:val="-3"/>
          <w:sz w:val="24"/>
          <w:szCs w:val="24"/>
        </w:rPr>
        <w:t xml:space="preserve"> </w:t>
      </w:r>
      <w:r w:rsidRPr="00C8616D">
        <w:rPr>
          <w:sz w:val="24"/>
          <w:szCs w:val="24"/>
        </w:rPr>
        <w:t>applicable</w:t>
      </w:r>
      <w:r w:rsidRPr="00C8616D">
        <w:rPr>
          <w:spacing w:val="-2"/>
          <w:sz w:val="24"/>
          <w:szCs w:val="24"/>
        </w:rPr>
        <w:t xml:space="preserve"> </w:t>
      </w:r>
      <w:r w:rsidRPr="00C8616D">
        <w:rPr>
          <w:sz w:val="24"/>
          <w:szCs w:val="24"/>
        </w:rPr>
        <w:t>to</w:t>
      </w:r>
      <w:r w:rsidRPr="00C8616D">
        <w:rPr>
          <w:spacing w:val="-3"/>
          <w:sz w:val="24"/>
          <w:szCs w:val="24"/>
        </w:rPr>
        <w:t xml:space="preserve"> </w:t>
      </w:r>
      <w:r w:rsidRPr="00C8616D">
        <w:rPr>
          <w:sz w:val="24"/>
          <w:szCs w:val="24"/>
        </w:rPr>
        <w:t>all</w:t>
      </w:r>
      <w:r w:rsidRPr="00C8616D">
        <w:rPr>
          <w:spacing w:val="-3"/>
          <w:sz w:val="24"/>
          <w:szCs w:val="24"/>
        </w:rPr>
        <w:t xml:space="preserve"> </w:t>
      </w:r>
      <w:r w:rsidRPr="00C8616D">
        <w:rPr>
          <w:sz w:val="24"/>
          <w:szCs w:val="24"/>
        </w:rPr>
        <w:t>practice</w:t>
      </w:r>
      <w:r w:rsidRPr="00C8616D">
        <w:rPr>
          <w:spacing w:val="-2"/>
          <w:sz w:val="24"/>
          <w:szCs w:val="24"/>
        </w:rPr>
        <w:t xml:space="preserve"> </w:t>
      </w:r>
      <w:r w:rsidRPr="00C8616D">
        <w:rPr>
          <w:sz w:val="24"/>
          <w:szCs w:val="24"/>
        </w:rPr>
        <w:t>settings</w:t>
      </w:r>
      <w:r w:rsidRPr="00C8616D">
        <w:rPr>
          <w:spacing w:val="-3"/>
          <w:sz w:val="24"/>
          <w:szCs w:val="24"/>
        </w:rPr>
        <w:t xml:space="preserve"> </w:t>
      </w:r>
      <w:r w:rsidRPr="00C8616D">
        <w:rPr>
          <w:sz w:val="24"/>
          <w:szCs w:val="24"/>
        </w:rPr>
        <w:t>and</w:t>
      </w:r>
      <w:r w:rsidRPr="00C8616D">
        <w:rPr>
          <w:spacing w:val="-3"/>
          <w:sz w:val="24"/>
          <w:szCs w:val="24"/>
        </w:rPr>
        <w:t xml:space="preserve"> </w:t>
      </w:r>
      <w:r w:rsidRPr="00C8616D">
        <w:rPr>
          <w:sz w:val="24"/>
          <w:szCs w:val="24"/>
        </w:rPr>
        <w:t>assess</w:t>
      </w:r>
      <w:r w:rsidRPr="00C8616D">
        <w:rPr>
          <w:spacing w:val="-3"/>
          <w:sz w:val="24"/>
          <w:szCs w:val="24"/>
        </w:rPr>
        <w:t xml:space="preserve"> </w:t>
      </w:r>
      <w:r w:rsidRPr="00C8616D">
        <w:rPr>
          <w:sz w:val="24"/>
          <w:szCs w:val="24"/>
        </w:rPr>
        <w:t>basic skills.</w:t>
      </w:r>
      <w:r w:rsidRPr="00C8616D">
        <w:rPr>
          <w:spacing w:val="-3"/>
          <w:sz w:val="24"/>
          <w:szCs w:val="24"/>
        </w:rPr>
        <w:t xml:space="preserve"> </w:t>
      </w:r>
    </w:p>
    <w:p w14:paraId="00FE3E75" w14:textId="77777777" w:rsidR="00DF6CFC" w:rsidRPr="00C8616D" w:rsidRDefault="00DF6CFC" w:rsidP="00C8616D">
      <w:pPr>
        <w:rPr>
          <w:spacing w:val="-3"/>
          <w:sz w:val="24"/>
          <w:szCs w:val="24"/>
        </w:rPr>
      </w:pPr>
      <w:r w:rsidRPr="00C8616D">
        <w:rPr>
          <w:sz w:val="24"/>
          <w:szCs w:val="24"/>
        </w:rPr>
        <w:t>The</w:t>
      </w:r>
      <w:r w:rsidRPr="00C8616D">
        <w:rPr>
          <w:spacing w:val="-2"/>
          <w:sz w:val="24"/>
          <w:szCs w:val="24"/>
        </w:rPr>
        <w:t xml:space="preserve"> </w:t>
      </w:r>
      <w:r w:rsidRPr="00C8616D">
        <w:rPr>
          <w:sz w:val="24"/>
          <w:szCs w:val="24"/>
        </w:rPr>
        <w:t>last</w:t>
      </w:r>
      <w:r w:rsidRPr="00C8616D">
        <w:rPr>
          <w:spacing w:val="-3"/>
          <w:sz w:val="24"/>
          <w:szCs w:val="24"/>
        </w:rPr>
        <w:t xml:space="preserve"> </w:t>
      </w:r>
      <w:r w:rsidRPr="00C8616D">
        <w:rPr>
          <w:sz w:val="24"/>
          <w:szCs w:val="24"/>
        </w:rPr>
        <w:t>2</w:t>
      </w:r>
      <w:r w:rsidRPr="00C8616D">
        <w:rPr>
          <w:spacing w:val="-3"/>
          <w:sz w:val="24"/>
          <w:szCs w:val="24"/>
        </w:rPr>
        <w:t xml:space="preserve"> </w:t>
      </w:r>
      <w:r w:rsidRPr="00C8616D">
        <w:rPr>
          <w:sz w:val="24"/>
          <w:szCs w:val="24"/>
        </w:rPr>
        <w:t>sections</w:t>
      </w:r>
      <w:r w:rsidRPr="00C8616D">
        <w:rPr>
          <w:spacing w:val="-2"/>
          <w:sz w:val="24"/>
          <w:szCs w:val="24"/>
        </w:rPr>
        <w:t xml:space="preserve"> </w:t>
      </w:r>
      <w:r w:rsidRPr="00C8616D">
        <w:rPr>
          <w:sz w:val="24"/>
          <w:szCs w:val="24"/>
        </w:rPr>
        <w:t>are</w:t>
      </w:r>
      <w:r w:rsidRPr="00C8616D">
        <w:rPr>
          <w:spacing w:val="-2"/>
          <w:sz w:val="24"/>
          <w:szCs w:val="24"/>
        </w:rPr>
        <w:t xml:space="preserve"> </w:t>
      </w:r>
      <w:r w:rsidRPr="00C8616D">
        <w:rPr>
          <w:i/>
          <w:sz w:val="24"/>
          <w:szCs w:val="24"/>
        </w:rPr>
        <w:t>optional,</w:t>
      </w:r>
      <w:r w:rsidRPr="00C8616D">
        <w:rPr>
          <w:i/>
          <w:spacing w:val="-3"/>
          <w:sz w:val="24"/>
          <w:szCs w:val="24"/>
        </w:rPr>
        <w:t xml:space="preserve"> </w:t>
      </w:r>
      <w:r w:rsidRPr="00C8616D">
        <w:rPr>
          <w:sz w:val="24"/>
          <w:szCs w:val="24"/>
        </w:rPr>
        <w:t>allowing</w:t>
      </w:r>
      <w:r w:rsidRPr="00C8616D">
        <w:rPr>
          <w:spacing w:val="-3"/>
          <w:sz w:val="24"/>
          <w:szCs w:val="24"/>
        </w:rPr>
        <w:t xml:space="preserve"> </w:t>
      </w:r>
      <w:r w:rsidRPr="00C8616D">
        <w:rPr>
          <w:sz w:val="24"/>
          <w:szCs w:val="24"/>
        </w:rPr>
        <w:t>an</w:t>
      </w:r>
      <w:r w:rsidRPr="00C8616D">
        <w:rPr>
          <w:spacing w:val="-3"/>
          <w:sz w:val="24"/>
          <w:szCs w:val="24"/>
        </w:rPr>
        <w:t xml:space="preserve"> </w:t>
      </w:r>
      <w:r w:rsidRPr="00C8616D">
        <w:rPr>
          <w:sz w:val="24"/>
          <w:szCs w:val="24"/>
        </w:rPr>
        <w:t>OT/OTA</w:t>
      </w:r>
      <w:r w:rsidRPr="00C8616D">
        <w:rPr>
          <w:spacing w:val="-2"/>
          <w:sz w:val="24"/>
          <w:szCs w:val="24"/>
        </w:rPr>
        <w:t xml:space="preserve"> </w:t>
      </w:r>
      <w:r w:rsidRPr="00C8616D">
        <w:rPr>
          <w:sz w:val="24"/>
          <w:szCs w:val="24"/>
        </w:rPr>
        <w:t>academic</w:t>
      </w:r>
      <w:r w:rsidRPr="00C8616D">
        <w:rPr>
          <w:spacing w:val="-2"/>
          <w:sz w:val="24"/>
          <w:szCs w:val="24"/>
        </w:rPr>
        <w:t xml:space="preserve"> </w:t>
      </w:r>
      <w:r w:rsidRPr="00C8616D">
        <w:rPr>
          <w:sz w:val="24"/>
          <w:szCs w:val="24"/>
        </w:rPr>
        <w:t>program</w:t>
      </w:r>
      <w:r w:rsidRPr="00C8616D">
        <w:rPr>
          <w:spacing w:val="-3"/>
          <w:sz w:val="24"/>
          <w:szCs w:val="24"/>
        </w:rPr>
        <w:t xml:space="preserve"> </w:t>
      </w:r>
      <w:r w:rsidRPr="00C8616D">
        <w:rPr>
          <w:sz w:val="24"/>
          <w:szCs w:val="24"/>
        </w:rPr>
        <w:t>to</w:t>
      </w:r>
      <w:r w:rsidRPr="00C8616D">
        <w:rPr>
          <w:spacing w:val="-3"/>
          <w:sz w:val="24"/>
          <w:szCs w:val="24"/>
        </w:rPr>
        <w:t xml:space="preserve"> </w:t>
      </w:r>
      <w:r w:rsidRPr="00C8616D">
        <w:rPr>
          <w:sz w:val="24"/>
          <w:szCs w:val="24"/>
        </w:rPr>
        <w:t>select</w:t>
      </w:r>
      <w:r w:rsidRPr="00C8616D">
        <w:rPr>
          <w:spacing w:val="-3"/>
          <w:sz w:val="24"/>
          <w:szCs w:val="24"/>
        </w:rPr>
        <w:t xml:space="preserve"> </w:t>
      </w:r>
      <w:r w:rsidRPr="00C8616D">
        <w:rPr>
          <w:sz w:val="24"/>
          <w:szCs w:val="24"/>
        </w:rPr>
        <w:t>relevant</w:t>
      </w:r>
      <w:r w:rsidRPr="00C8616D">
        <w:rPr>
          <w:spacing w:val="-3"/>
          <w:sz w:val="24"/>
          <w:szCs w:val="24"/>
        </w:rPr>
        <w:t xml:space="preserve"> </w:t>
      </w:r>
      <w:r w:rsidRPr="00C8616D">
        <w:rPr>
          <w:sz w:val="24"/>
          <w:szCs w:val="24"/>
        </w:rPr>
        <w:t>sections</w:t>
      </w:r>
      <w:r w:rsidRPr="00C8616D">
        <w:rPr>
          <w:spacing w:val="-3"/>
          <w:sz w:val="24"/>
          <w:szCs w:val="24"/>
        </w:rPr>
        <w:t xml:space="preserve"> </w:t>
      </w:r>
      <w:r w:rsidRPr="00C8616D">
        <w:rPr>
          <w:sz w:val="24"/>
          <w:szCs w:val="24"/>
        </w:rPr>
        <w:t>for</w:t>
      </w:r>
      <w:r w:rsidRPr="00C8616D">
        <w:rPr>
          <w:spacing w:val="-2"/>
          <w:sz w:val="24"/>
          <w:szCs w:val="24"/>
        </w:rPr>
        <w:t xml:space="preserve"> </w:t>
      </w:r>
      <w:r w:rsidRPr="00C8616D">
        <w:rPr>
          <w:sz w:val="24"/>
          <w:szCs w:val="24"/>
        </w:rPr>
        <w:t>a particular</w:t>
      </w:r>
      <w:r w:rsidRPr="00C8616D">
        <w:rPr>
          <w:spacing w:val="-2"/>
          <w:sz w:val="24"/>
          <w:szCs w:val="24"/>
        </w:rPr>
        <w:t xml:space="preserve"> </w:t>
      </w:r>
      <w:r w:rsidRPr="00C8616D">
        <w:rPr>
          <w:sz w:val="24"/>
          <w:szCs w:val="24"/>
        </w:rPr>
        <w:t>Level</w:t>
      </w:r>
      <w:r w:rsidRPr="00C8616D">
        <w:rPr>
          <w:spacing w:val="-3"/>
          <w:sz w:val="24"/>
          <w:szCs w:val="24"/>
        </w:rPr>
        <w:t xml:space="preserve"> </w:t>
      </w:r>
      <w:r w:rsidRPr="00C8616D">
        <w:rPr>
          <w:sz w:val="24"/>
          <w:szCs w:val="24"/>
        </w:rPr>
        <w:t>I</w:t>
      </w:r>
      <w:r w:rsidRPr="00C8616D">
        <w:rPr>
          <w:spacing w:val="-3"/>
          <w:sz w:val="24"/>
          <w:szCs w:val="24"/>
        </w:rPr>
        <w:t xml:space="preserve"> </w:t>
      </w:r>
      <w:r w:rsidRPr="00C8616D">
        <w:rPr>
          <w:sz w:val="24"/>
          <w:szCs w:val="24"/>
        </w:rPr>
        <w:t>experience</w:t>
      </w:r>
      <w:r w:rsidRPr="00C8616D">
        <w:rPr>
          <w:spacing w:val="-2"/>
          <w:sz w:val="24"/>
          <w:szCs w:val="24"/>
        </w:rPr>
        <w:t xml:space="preserve"> </w:t>
      </w:r>
      <w:r w:rsidRPr="00C8616D">
        <w:rPr>
          <w:sz w:val="24"/>
          <w:szCs w:val="24"/>
        </w:rPr>
        <w:t>in</w:t>
      </w:r>
      <w:r w:rsidRPr="00C8616D">
        <w:rPr>
          <w:spacing w:val="-3"/>
          <w:sz w:val="24"/>
          <w:szCs w:val="24"/>
        </w:rPr>
        <w:t xml:space="preserve"> </w:t>
      </w:r>
      <w:r w:rsidRPr="00C8616D">
        <w:rPr>
          <w:sz w:val="24"/>
          <w:szCs w:val="24"/>
        </w:rPr>
        <w:t>that</w:t>
      </w:r>
      <w:r w:rsidRPr="00C8616D">
        <w:rPr>
          <w:spacing w:val="-3"/>
          <w:sz w:val="24"/>
          <w:szCs w:val="24"/>
        </w:rPr>
        <w:t xml:space="preserve"> </w:t>
      </w:r>
      <w:r w:rsidRPr="00C8616D">
        <w:rPr>
          <w:sz w:val="24"/>
          <w:szCs w:val="24"/>
        </w:rPr>
        <w:t>program.</w:t>
      </w:r>
      <w:r w:rsidRPr="00C8616D">
        <w:rPr>
          <w:spacing w:val="-3"/>
          <w:sz w:val="24"/>
          <w:szCs w:val="24"/>
        </w:rPr>
        <w:t xml:space="preserve"> </w:t>
      </w:r>
    </w:p>
    <w:p w14:paraId="34AEBBC3" w14:textId="177D930F" w:rsidR="00DF6CFC" w:rsidRPr="00C8616D" w:rsidRDefault="00DF6CFC" w:rsidP="00C8616D">
      <w:pPr>
        <w:rPr>
          <w:sz w:val="24"/>
          <w:szCs w:val="24"/>
        </w:rPr>
      </w:pPr>
      <w:r w:rsidRPr="00C8616D">
        <w:rPr>
          <w:sz w:val="24"/>
          <w:szCs w:val="24"/>
        </w:rPr>
        <w:t>The</w:t>
      </w:r>
      <w:r w:rsidRPr="00C8616D">
        <w:rPr>
          <w:spacing w:val="-2"/>
          <w:sz w:val="24"/>
          <w:szCs w:val="24"/>
        </w:rPr>
        <w:t xml:space="preserve"> </w:t>
      </w:r>
      <w:r w:rsidRPr="00C8616D">
        <w:rPr>
          <w:sz w:val="24"/>
          <w:szCs w:val="24"/>
        </w:rPr>
        <w:t>AFWC</w:t>
      </w:r>
      <w:r w:rsidRPr="00C8616D">
        <w:rPr>
          <w:spacing w:val="-2"/>
          <w:sz w:val="24"/>
          <w:szCs w:val="24"/>
        </w:rPr>
        <w:t xml:space="preserve"> </w:t>
      </w:r>
      <w:r w:rsidRPr="00C8616D">
        <w:rPr>
          <w:sz w:val="24"/>
          <w:szCs w:val="24"/>
        </w:rPr>
        <w:t>should</w:t>
      </w:r>
      <w:r w:rsidRPr="00C8616D">
        <w:rPr>
          <w:spacing w:val="-3"/>
          <w:sz w:val="24"/>
          <w:szCs w:val="24"/>
        </w:rPr>
        <w:t xml:space="preserve"> </w:t>
      </w:r>
      <w:r w:rsidRPr="00C8616D">
        <w:rPr>
          <w:sz w:val="24"/>
          <w:szCs w:val="24"/>
        </w:rPr>
        <w:t>make</w:t>
      </w:r>
      <w:r w:rsidRPr="00C8616D">
        <w:rPr>
          <w:spacing w:val="-2"/>
          <w:sz w:val="24"/>
          <w:szCs w:val="24"/>
        </w:rPr>
        <w:t xml:space="preserve"> </w:t>
      </w:r>
      <w:r w:rsidRPr="00C8616D">
        <w:rPr>
          <w:sz w:val="24"/>
          <w:szCs w:val="24"/>
        </w:rPr>
        <w:t>this</w:t>
      </w:r>
      <w:r w:rsidRPr="00C8616D">
        <w:rPr>
          <w:spacing w:val="-3"/>
          <w:sz w:val="24"/>
          <w:szCs w:val="24"/>
        </w:rPr>
        <w:t xml:space="preserve"> </w:t>
      </w:r>
      <w:r w:rsidRPr="00C8616D">
        <w:rPr>
          <w:sz w:val="24"/>
          <w:szCs w:val="24"/>
        </w:rPr>
        <w:t>clear</w:t>
      </w:r>
      <w:r w:rsidRPr="00C8616D">
        <w:rPr>
          <w:spacing w:val="-2"/>
          <w:sz w:val="24"/>
          <w:szCs w:val="24"/>
        </w:rPr>
        <w:t xml:space="preserve"> </w:t>
      </w:r>
      <w:r w:rsidRPr="00C8616D">
        <w:rPr>
          <w:sz w:val="24"/>
          <w:szCs w:val="24"/>
        </w:rPr>
        <w:t>to</w:t>
      </w:r>
      <w:r w:rsidRPr="00C8616D">
        <w:rPr>
          <w:spacing w:val="-3"/>
          <w:sz w:val="24"/>
          <w:szCs w:val="24"/>
        </w:rPr>
        <w:t xml:space="preserve"> </w:t>
      </w:r>
      <w:r w:rsidRPr="00C8616D">
        <w:rPr>
          <w:sz w:val="24"/>
          <w:szCs w:val="24"/>
        </w:rPr>
        <w:t>the</w:t>
      </w:r>
      <w:r w:rsidRPr="00C8616D">
        <w:rPr>
          <w:spacing w:val="-2"/>
          <w:sz w:val="24"/>
          <w:szCs w:val="24"/>
        </w:rPr>
        <w:t xml:space="preserve"> </w:t>
      </w:r>
      <w:r w:rsidRPr="00C8616D">
        <w:rPr>
          <w:sz w:val="24"/>
          <w:szCs w:val="24"/>
        </w:rPr>
        <w:t>FW</w:t>
      </w:r>
      <w:r w:rsidR="20D50803" w:rsidRPr="00C8616D">
        <w:rPr>
          <w:sz w:val="24"/>
          <w:szCs w:val="24"/>
        </w:rPr>
        <w:t xml:space="preserve"> </w:t>
      </w:r>
      <w:r w:rsidRPr="00C8616D">
        <w:rPr>
          <w:sz w:val="24"/>
          <w:szCs w:val="24"/>
        </w:rPr>
        <w:t>Ed.</w:t>
      </w:r>
      <w:r w:rsidRPr="00C8616D">
        <w:rPr>
          <w:spacing w:val="-3"/>
          <w:sz w:val="24"/>
          <w:szCs w:val="24"/>
        </w:rPr>
        <w:t xml:space="preserve"> </w:t>
      </w:r>
      <w:r w:rsidRPr="00C8616D">
        <w:rPr>
          <w:sz w:val="24"/>
          <w:szCs w:val="24"/>
        </w:rPr>
        <w:t>The</w:t>
      </w:r>
      <w:r w:rsidRPr="00C8616D">
        <w:rPr>
          <w:spacing w:val="-2"/>
          <w:sz w:val="24"/>
          <w:szCs w:val="24"/>
        </w:rPr>
        <w:t xml:space="preserve"> </w:t>
      </w:r>
      <w:r w:rsidRPr="00C8616D">
        <w:rPr>
          <w:sz w:val="24"/>
          <w:szCs w:val="24"/>
        </w:rPr>
        <w:t>criterion</w:t>
      </w:r>
      <w:r w:rsidRPr="00C8616D">
        <w:rPr>
          <w:spacing w:val="-3"/>
          <w:sz w:val="24"/>
          <w:szCs w:val="24"/>
        </w:rPr>
        <w:t xml:space="preserve"> </w:t>
      </w:r>
      <w:r w:rsidRPr="00C8616D">
        <w:rPr>
          <w:sz w:val="24"/>
          <w:szCs w:val="24"/>
        </w:rPr>
        <w:t>for</w:t>
      </w:r>
      <w:r w:rsidRPr="00C8616D">
        <w:rPr>
          <w:spacing w:val="-1"/>
          <w:w w:val="99"/>
          <w:sz w:val="24"/>
          <w:szCs w:val="24"/>
        </w:rPr>
        <w:t xml:space="preserve"> </w:t>
      </w:r>
      <w:r w:rsidRPr="00C8616D">
        <w:rPr>
          <w:sz w:val="24"/>
          <w:szCs w:val="24"/>
        </w:rPr>
        <w:t>satisfactory performance is determined by the OT/OTA academic</w:t>
      </w:r>
      <w:r w:rsidRPr="00C8616D">
        <w:rPr>
          <w:spacing w:val="-28"/>
          <w:sz w:val="24"/>
          <w:szCs w:val="24"/>
        </w:rPr>
        <w:t xml:space="preserve"> </w:t>
      </w:r>
      <w:r w:rsidRPr="00C8616D">
        <w:rPr>
          <w:sz w:val="24"/>
          <w:szCs w:val="24"/>
        </w:rPr>
        <w:t>program.</w:t>
      </w:r>
    </w:p>
    <w:p w14:paraId="2E65F698" w14:textId="77777777" w:rsidR="00DF6CFC" w:rsidRPr="00C8616D" w:rsidRDefault="00DF6CFC" w:rsidP="00C8616D">
      <w:pPr>
        <w:jc w:val="center"/>
        <w:rPr>
          <w:b/>
          <w:bCs/>
          <w:sz w:val="24"/>
          <w:szCs w:val="24"/>
        </w:rPr>
      </w:pPr>
      <w:bookmarkStart w:id="79" w:name="_Toc69296414"/>
      <w:r w:rsidRPr="00C8616D">
        <w:rPr>
          <w:b/>
          <w:bCs/>
          <w:sz w:val="24"/>
          <w:szCs w:val="24"/>
        </w:rPr>
        <w:t>Directions</w:t>
      </w:r>
      <w:bookmarkEnd w:id="79"/>
    </w:p>
    <w:p w14:paraId="5022506F" w14:textId="77777777" w:rsidR="00C8616D" w:rsidRDefault="00EC4CC9" w:rsidP="00C8616D">
      <w:r w:rsidRPr="00E93C12">
        <w:t>T</w:t>
      </w:r>
      <w:r w:rsidR="00DF6CFC" w:rsidRPr="00E93C12">
        <w:t>his tool is to be completed by the identified FW</w:t>
      </w:r>
      <w:r w:rsidR="43B203AF" w:rsidRPr="00E93C12">
        <w:t xml:space="preserve"> </w:t>
      </w:r>
      <w:r w:rsidR="00DF6CFC" w:rsidRPr="00E93C12">
        <w:t>Ed for the level I</w:t>
      </w:r>
      <w:r w:rsidR="00DF6CFC" w:rsidRPr="00E93C12">
        <w:rPr>
          <w:spacing w:val="-30"/>
        </w:rPr>
        <w:t xml:space="preserve"> </w:t>
      </w:r>
      <w:r w:rsidR="00DF6CFC" w:rsidRPr="00E93C12">
        <w:t>experience.</w:t>
      </w:r>
      <w:r w:rsidR="00AF103D" w:rsidRPr="00E93C12">
        <w:t xml:space="preserve"> </w:t>
      </w:r>
    </w:p>
    <w:p w14:paraId="015A69E0" w14:textId="4FECF290" w:rsidR="00DF6CFC" w:rsidRPr="00E93C12" w:rsidRDefault="00DF6CFC" w:rsidP="00C8616D">
      <w:pPr>
        <w:rPr>
          <w:rFonts w:cs="Calibri"/>
        </w:rPr>
      </w:pPr>
      <w:r w:rsidRPr="00E93C12">
        <w:rPr>
          <w:rFonts w:cs="Calibri"/>
          <w:b/>
          <w:bCs/>
          <w:i/>
          <w:iCs/>
        </w:rPr>
        <w:t>COMMENT REQUIRED FOR ALL ITEMS SCORED “B” or</w:t>
      </w:r>
      <w:r w:rsidRPr="00E93C12">
        <w:rPr>
          <w:rFonts w:cs="Calibri"/>
          <w:b/>
          <w:bCs/>
          <w:i/>
          <w:iCs/>
          <w:spacing w:val="-19"/>
        </w:rPr>
        <w:t xml:space="preserve"> </w:t>
      </w:r>
      <w:r w:rsidRPr="00E93C12">
        <w:rPr>
          <w:rFonts w:cs="Calibri"/>
          <w:b/>
          <w:bCs/>
          <w:i/>
          <w:iCs/>
        </w:rPr>
        <w:t>“U.”</w:t>
      </w:r>
    </w:p>
    <w:p w14:paraId="61AC2274" w14:textId="6A27C9F8" w:rsidR="0001255A" w:rsidRPr="00E93C12" w:rsidRDefault="0007272F" w:rsidP="0001255A">
      <w:pPr>
        <w:spacing w:before="23" w:after="0" w:line="240" w:lineRule="auto"/>
        <w:ind w:left="1913" w:right="1716"/>
        <w:jc w:val="center"/>
        <w:outlineLvl w:val="0"/>
        <w:rPr>
          <w:b/>
          <w:bCs/>
          <w:sz w:val="24"/>
          <w:szCs w:val="24"/>
        </w:rPr>
      </w:pPr>
      <w:bookmarkStart w:id="80" w:name="_Toc69296415"/>
      <w:bookmarkStart w:id="81" w:name="_Toc137535962"/>
      <w:r w:rsidRPr="00E93C12">
        <w:rPr>
          <w:noProof/>
          <w:sz w:val="24"/>
          <w:szCs w:val="24"/>
        </w:rPr>
        <mc:AlternateContent>
          <mc:Choice Requires="wps">
            <w:drawing>
              <wp:anchor distT="0" distB="0" distL="114300" distR="114300" simplePos="0" relativeHeight="251658246" behindDoc="0" locked="0" layoutInCell="1" allowOverlap="1" wp14:anchorId="457FBDBA" wp14:editId="137C2A6E">
                <wp:simplePos x="0" y="0"/>
                <wp:positionH relativeFrom="margin">
                  <wp:align>center</wp:align>
                </wp:positionH>
                <wp:positionV relativeFrom="paragraph">
                  <wp:posOffset>24213</wp:posOffset>
                </wp:positionV>
                <wp:extent cx="6707505" cy="1588135"/>
                <wp:effectExtent l="0" t="0" r="17145" b="12065"/>
                <wp:wrapNone/>
                <wp:docPr id="2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7505" cy="1588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468"/>
                              <w:gridCol w:w="2160"/>
                              <w:gridCol w:w="7920"/>
                            </w:tblGrid>
                            <w:tr w:rsidR="00AC4C2F" w14:paraId="24707D2A"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136D7561" w14:textId="77777777" w:rsidR="00AC4C2F" w:rsidRDefault="00AC4C2F">
                                  <w:pPr>
                                    <w:pStyle w:val="TableParagraph"/>
                                    <w:spacing w:line="268" w:lineRule="exact"/>
                                    <w:ind w:left="103"/>
                                    <w:rPr>
                                      <w:rFonts w:cs="Calibri"/>
                                    </w:rPr>
                                  </w:pPr>
                                  <w:r>
                                    <w:rPr>
                                      <w:w w:val="99"/>
                                    </w:rPr>
                                    <w:t>U</w:t>
                                  </w:r>
                                </w:p>
                              </w:tc>
                              <w:tc>
                                <w:tcPr>
                                  <w:tcW w:w="2160" w:type="dxa"/>
                                  <w:tcBorders>
                                    <w:top w:val="single" w:sz="4" w:space="0" w:color="000000"/>
                                    <w:left w:val="single" w:sz="4" w:space="0" w:color="000000"/>
                                    <w:bottom w:val="single" w:sz="4" w:space="0" w:color="000000"/>
                                    <w:right w:val="single" w:sz="4" w:space="0" w:color="000000"/>
                                  </w:tcBorders>
                                </w:tcPr>
                                <w:p w14:paraId="693CB672" w14:textId="77777777" w:rsidR="00AC4C2F" w:rsidRDefault="00AC4C2F">
                                  <w:pPr>
                                    <w:pStyle w:val="TableParagraph"/>
                                    <w:spacing w:line="243" w:lineRule="exact"/>
                                    <w:ind w:left="103"/>
                                    <w:rPr>
                                      <w:rFonts w:cs="Calibri"/>
                                      <w:sz w:val="20"/>
                                      <w:szCs w:val="20"/>
                                    </w:rPr>
                                  </w:pPr>
                                  <w:r>
                                    <w:rPr>
                                      <w:b/>
                                      <w:spacing w:val="-1"/>
                                      <w:sz w:val="20"/>
                                    </w:rPr>
                                    <w:t>U</w:t>
                                  </w:r>
                                  <w:r>
                                    <w:rPr>
                                      <w:b/>
                                      <w:sz w:val="20"/>
                                    </w:rPr>
                                    <w:t>n</w:t>
                                  </w:r>
                                  <w:r>
                                    <w:rPr>
                                      <w:b/>
                                      <w:spacing w:val="-1"/>
                                      <w:sz w:val="20"/>
                                    </w:rPr>
                                    <w:t>a</w:t>
                                  </w:r>
                                  <w:r>
                                    <w:rPr>
                                      <w:b/>
                                      <w:sz w:val="20"/>
                                    </w:rPr>
                                    <w:t>cc</w:t>
                                  </w:r>
                                  <w:r>
                                    <w:rPr>
                                      <w:b/>
                                      <w:spacing w:val="-2"/>
                                      <w:sz w:val="20"/>
                                    </w:rPr>
                                    <w:t>e</w:t>
                                  </w:r>
                                  <w:r>
                                    <w:rPr>
                                      <w:b/>
                                      <w:sz w:val="20"/>
                                    </w:rPr>
                                    <w:t>pt</w:t>
                                  </w:r>
                                  <w:r>
                                    <w:rPr>
                                      <w:b/>
                                      <w:spacing w:val="-1"/>
                                      <w:sz w:val="20"/>
                                    </w:rPr>
                                    <w:t>a</w:t>
                                  </w:r>
                                  <w:r>
                                    <w:rPr>
                                      <w:b/>
                                      <w:sz w:val="20"/>
                                    </w:rPr>
                                    <w:t>b</w:t>
                                  </w:r>
                                  <w:r>
                                    <w:rPr>
                                      <w:b/>
                                      <w:spacing w:val="-1"/>
                                      <w:sz w:val="20"/>
                                    </w:rPr>
                                    <w:t>l</w:t>
                                  </w:r>
                                  <w:r>
                                    <w:rPr>
                                      <w:b/>
                                      <w:sz w:val="20"/>
                                    </w:rPr>
                                    <w:t>e</w:t>
                                  </w:r>
                                </w:p>
                              </w:tc>
                              <w:tc>
                                <w:tcPr>
                                  <w:tcW w:w="7920" w:type="dxa"/>
                                  <w:tcBorders>
                                    <w:top w:val="single" w:sz="4" w:space="0" w:color="000000"/>
                                    <w:left w:val="single" w:sz="4" w:space="0" w:color="000000"/>
                                    <w:bottom w:val="single" w:sz="4" w:space="0" w:color="000000"/>
                                    <w:right w:val="single" w:sz="4" w:space="0" w:color="000000"/>
                                  </w:tcBorders>
                                </w:tcPr>
                                <w:p w14:paraId="593013B2" w14:textId="77777777" w:rsidR="00AC4C2F" w:rsidRDefault="00AC4C2F">
                                  <w:pPr>
                                    <w:pStyle w:val="TableParagraph"/>
                                    <w:spacing w:line="243" w:lineRule="exact"/>
                                    <w:ind w:left="103"/>
                                    <w:rPr>
                                      <w:rFonts w:cs="Calibri"/>
                                      <w:sz w:val="20"/>
                                      <w:szCs w:val="20"/>
                                    </w:rPr>
                                  </w:pPr>
                                  <w:r>
                                    <w:rPr>
                                      <w:spacing w:val="-1"/>
                                      <w:sz w:val="20"/>
                                    </w:rPr>
                                    <w:t>Per</w:t>
                                  </w:r>
                                  <w:r>
                                    <w:rPr>
                                      <w:sz w:val="20"/>
                                    </w:rPr>
                                    <w:t>f</w:t>
                                  </w:r>
                                  <w:r>
                                    <w:rPr>
                                      <w:spacing w:val="-1"/>
                                      <w:sz w:val="20"/>
                                    </w:rPr>
                                    <w:t>orm</w:t>
                                  </w:r>
                                  <w:r>
                                    <w:rPr>
                                      <w:sz w:val="20"/>
                                    </w:rPr>
                                    <w:t xml:space="preserve">ance </w:t>
                                  </w:r>
                                  <w:r>
                                    <w:rPr>
                                      <w:spacing w:val="-1"/>
                                      <w:sz w:val="20"/>
                                    </w:rPr>
                                    <w:t>i</w:t>
                                  </w:r>
                                  <w:r>
                                    <w:rPr>
                                      <w:sz w:val="20"/>
                                    </w:rPr>
                                    <w:t>s</w:t>
                                  </w:r>
                                  <w:r>
                                    <w:rPr>
                                      <w:spacing w:val="-2"/>
                                      <w:sz w:val="20"/>
                                    </w:rPr>
                                    <w:t xml:space="preserve"> </w:t>
                                  </w:r>
                                  <w:r>
                                    <w:rPr>
                                      <w:spacing w:val="-1"/>
                                      <w:sz w:val="20"/>
                                    </w:rPr>
                                    <w:t>we</w:t>
                                  </w:r>
                                  <w:r>
                                    <w:rPr>
                                      <w:sz w:val="20"/>
                                    </w:rPr>
                                    <w:t xml:space="preserve">ak </w:t>
                                  </w:r>
                                  <w:r>
                                    <w:rPr>
                                      <w:spacing w:val="-1"/>
                                      <w:sz w:val="20"/>
                                    </w:rPr>
                                    <w:t>i</w:t>
                                  </w:r>
                                  <w:r>
                                    <w:rPr>
                                      <w:sz w:val="20"/>
                                    </w:rPr>
                                    <w:t>n</w:t>
                                  </w:r>
                                  <w:r>
                                    <w:rPr>
                                      <w:spacing w:val="-1"/>
                                      <w:sz w:val="20"/>
                                    </w:rPr>
                                    <w:t xml:space="preserve"> mos</w:t>
                                  </w:r>
                                  <w:r>
                                    <w:rPr>
                                      <w:sz w:val="20"/>
                                    </w:rPr>
                                    <w:t>t</w:t>
                                  </w:r>
                                  <w:r>
                                    <w:rPr>
                                      <w:spacing w:val="-1"/>
                                      <w:sz w:val="20"/>
                                    </w:rPr>
                                    <w:t xml:space="preserve"> re</w:t>
                                  </w:r>
                                  <w:r>
                                    <w:rPr>
                                      <w:sz w:val="20"/>
                                    </w:rPr>
                                    <w:t>qu</w:t>
                                  </w:r>
                                  <w:r>
                                    <w:rPr>
                                      <w:spacing w:val="-1"/>
                                      <w:sz w:val="20"/>
                                    </w:rPr>
                                    <w:t>ire</w:t>
                                  </w:r>
                                  <w:r>
                                    <w:rPr>
                                      <w:sz w:val="20"/>
                                    </w:rPr>
                                    <w:t>d</w:t>
                                  </w:r>
                                  <w:r>
                                    <w:rPr>
                                      <w:spacing w:val="-1"/>
                                      <w:sz w:val="20"/>
                                    </w:rPr>
                                    <w:t xml:space="preserve"> </w:t>
                                  </w:r>
                                  <w:r>
                                    <w:rPr>
                                      <w:sz w:val="20"/>
                                    </w:rPr>
                                    <w:t>ta</w:t>
                                  </w:r>
                                  <w:r>
                                    <w:rPr>
                                      <w:spacing w:val="-1"/>
                                      <w:sz w:val="20"/>
                                    </w:rPr>
                                    <w:t>s</w:t>
                                  </w:r>
                                  <w:r>
                                    <w:rPr>
                                      <w:sz w:val="20"/>
                                    </w:rPr>
                                    <w:t>ks</w:t>
                                  </w:r>
                                  <w:r>
                                    <w:rPr>
                                      <w:spacing w:val="-2"/>
                                      <w:sz w:val="20"/>
                                    </w:rPr>
                                    <w:t xml:space="preserve"> </w:t>
                                  </w:r>
                                  <w:r>
                                    <w:rPr>
                                      <w:sz w:val="20"/>
                                    </w:rPr>
                                    <w:t>and</w:t>
                                  </w:r>
                                  <w:r>
                                    <w:rPr>
                                      <w:spacing w:val="-1"/>
                                      <w:sz w:val="20"/>
                                    </w:rPr>
                                    <w:t xml:space="preserve"> </w:t>
                                  </w:r>
                                  <w:r>
                                    <w:rPr>
                                      <w:sz w:val="20"/>
                                    </w:rPr>
                                    <w:t>act</w:t>
                                  </w:r>
                                  <w:r>
                                    <w:rPr>
                                      <w:spacing w:val="-1"/>
                                      <w:sz w:val="20"/>
                                    </w:rPr>
                                    <w:t>ivi</w:t>
                                  </w:r>
                                  <w:r>
                                    <w:rPr>
                                      <w:sz w:val="20"/>
                                    </w:rPr>
                                    <w:t>t</w:t>
                                  </w:r>
                                  <w:r>
                                    <w:rPr>
                                      <w:spacing w:val="-1"/>
                                      <w:sz w:val="20"/>
                                    </w:rPr>
                                    <w:t>ies</w:t>
                                  </w:r>
                                  <w:r>
                                    <w:rPr>
                                      <w:sz w:val="20"/>
                                    </w:rPr>
                                    <w:t>.</w:t>
                                  </w:r>
                                  <w:r>
                                    <w:rPr>
                                      <w:spacing w:val="-1"/>
                                      <w:sz w:val="20"/>
                                    </w:rPr>
                                    <w:t xml:space="preserve"> </w:t>
                                  </w:r>
                                  <w:r>
                                    <w:rPr>
                                      <w:sz w:val="20"/>
                                    </w:rPr>
                                    <w:t>W</w:t>
                                  </w:r>
                                  <w:r>
                                    <w:rPr>
                                      <w:spacing w:val="-1"/>
                                      <w:sz w:val="20"/>
                                    </w:rPr>
                                    <w:t>or</w:t>
                                  </w:r>
                                  <w:r>
                                    <w:rPr>
                                      <w:sz w:val="20"/>
                                    </w:rPr>
                                    <w:t xml:space="preserve">k </w:t>
                                  </w:r>
                                  <w:r>
                                    <w:rPr>
                                      <w:spacing w:val="-1"/>
                                      <w:sz w:val="20"/>
                                    </w:rPr>
                                    <w:t>i</w:t>
                                  </w:r>
                                  <w:r>
                                    <w:rPr>
                                      <w:sz w:val="20"/>
                                    </w:rPr>
                                    <w:t>s f</w:t>
                                  </w:r>
                                  <w:r>
                                    <w:rPr>
                                      <w:spacing w:val="-1"/>
                                      <w:sz w:val="20"/>
                                    </w:rPr>
                                    <w:t>r</w:t>
                                  </w:r>
                                  <w:r>
                                    <w:rPr>
                                      <w:spacing w:val="-2"/>
                                      <w:sz w:val="20"/>
                                    </w:rPr>
                                    <w:t>e</w:t>
                                  </w:r>
                                  <w:r>
                                    <w:rPr>
                                      <w:sz w:val="20"/>
                                    </w:rPr>
                                    <w:t>qu</w:t>
                                  </w:r>
                                  <w:r>
                                    <w:rPr>
                                      <w:spacing w:val="-2"/>
                                      <w:sz w:val="20"/>
                                    </w:rPr>
                                    <w:t>e</w:t>
                                  </w:r>
                                  <w:r>
                                    <w:rPr>
                                      <w:sz w:val="20"/>
                                    </w:rPr>
                                    <w:t>nt</w:t>
                                  </w:r>
                                  <w:r>
                                    <w:rPr>
                                      <w:spacing w:val="-1"/>
                                      <w:sz w:val="20"/>
                                    </w:rPr>
                                    <w:t>l</w:t>
                                  </w:r>
                                  <w:r>
                                    <w:rPr>
                                      <w:sz w:val="20"/>
                                    </w:rPr>
                                    <w:t>y</w:t>
                                  </w:r>
                                  <w:r>
                                    <w:rPr>
                                      <w:spacing w:val="-1"/>
                                      <w:sz w:val="20"/>
                                    </w:rPr>
                                    <w:t xml:space="preserve"> </w:t>
                                  </w:r>
                                  <w:r>
                                    <w:rPr>
                                      <w:sz w:val="20"/>
                                    </w:rPr>
                                    <w:t>un</w:t>
                                  </w:r>
                                  <w:r>
                                    <w:rPr>
                                      <w:spacing w:val="-2"/>
                                      <w:sz w:val="20"/>
                                    </w:rPr>
                                    <w:t>a</w:t>
                                  </w:r>
                                  <w:r>
                                    <w:rPr>
                                      <w:sz w:val="20"/>
                                    </w:rPr>
                                    <w:t>cc</w:t>
                                  </w:r>
                                  <w:r>
                                    <w:rPr>
                                      <w:spacing w:val="-2"/>
                                      <w:sz w:val="20"/>
                                    </w:rPr>
                                    <w:t>e</w:t>
                                  </w:r>
                                  <w:r>
                                    <w:rPr>
                                      <w:sz w:val="20"/>
                                    </w:rPr>
                                    <w:t>pt</w:t>
                                  </w:r>
                                  <w:r>
                                    <w:rPr>
                                      <w:spacing w:val="-2"/>
                                      <w:sz w:val="20"/>
                                    </w:rPr>
                                    <w:t>a</w:t>
                                  </w:r>
                                  <w:r>
                                    <w:rPr>
                                      <w:sz w:val="20"/>
                                    </w:rPr>
                                    <w:t>b</w:t>
                                  </w:r>
                                  <w:r>
                                    <w:rPr>
                                      <w:spacing w:val="-1"/>
                                      <w:sz w:val="20"/>
                                    </w:rPr>
                                    <w:t>le</w:t>
                                  </w:r>
                                  <w:r>
                                    <w:rPr>
                                      <w:sz w:val="20"/>
                                    </w:rPr>
                                    <w:t>.</w:t>
                                  </w:r>
                                </w:p>
                              </w:tc>
                            </w:tr>
                            <w:tr w:rsidR="00AC4C2F" w14:paraId="0E1C7023"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0A7E8482" w14:textId="77777777" w:rsidR="00AC4C2F" w:rsidRDefault="00AC4C2F">
                                  <w:pPr>
                                    <w:pStyle w:val="TableParagraph"/>
                                    <w:ind w:left="103"/>
                                    <w:rPr>
                                      <w:rFonts w:cs="Calibri"/>
                                    </w:rPr>
                                  </w:pPr>
                                  <w:r>
                                    <w:rPr>
                                      <w:w w:val="99"/>
                                    </w:rPr>
                                    <w:t>B</w:t>
                                  </w:r>
                                </w:p>
                              </w:tc>
                              <w:tc>
                                <w:tcPr>
                                  <w:tcW w:w="2160" w:type="dxa"/>
                                  <w:tcBorders>
                                    <w:top w:val="single" w:sz="4" w:space="0" w:color="000000"/>
                                    <w:left w:val="single" w:sz="4" w:space="0" w:color="000000"/>
                                    <w:bottom w:val="single" w:sz="4" w:space="0" w:color="000000"/>
                                    <w:right w:val="single" w:sz="4" w:space="0" w:color="000000"/>
                                  </w:tcBorders>
                                </w:tcPr>
                                <w:p w14:paraId="32AE374F" w14:textId="77777777" w:rsidR="00AC4C2F" w:rsidRDefault="00AC4C2F">
                                  <w:pPr>
                                    <w:pStyle w:val="TableParagraph"/>
                                    <w:ind w:left="103"/>
                                    <w:rPr>
                                      <w:rFonts w:cs="Calibri"/>
                                      <w:sz w:val="20"/>
                                      <w:szCs w:val="20"/>
                                    </w:rPr>
                                  </w:pPr>
                                  <w:r>
                                    <w:rPr>
                                      <w:b/>
                                      <w:sz w:val="20"/>
                                    </w:rPr>
                                    <w:t>B</w:t>
                                  </w:r>
                                  <w:r>
                                    <w:rPr>
                                      <w:b/>
                                      <w:spacing w:val="-1"/>
                                      <w:sz w:val="20"/>
                                    </w:rPr>
                                    <w:t>el</w:t>
                                  </w:r>
                                  <w:r>
                                    <w:rPr>
                                      <w:b/>
                                      <w:sz w:val="20"/>
                                    </w:rPr>
                                    <w:t>ow</w:t>
                                  </w:r>
                                  <w:r>
                                    <w:rPr>
                                      <w:b/>
                                      <w:spacing w:val="-2"/>
                                      <w:sz w:val="20"/>
                                    </w:rPr>
                                    <w:t xml:space="preserve"> </w:t>
                                  </w:r>
                                  <w:r>
                                    <w:rPr>
                                      <w:b/>
                                      <w:sz w:val="20"/>
                                    </w:rPr>
                                    <w:t>St</w:t>
                                  </w:r>
                                  <w:r>
                                    <w:rPr>
                                      <w:b/>
                                      <w:spacing w:val="-1"/>
                                      <w:sz w:val="20"/>
                                    </w:rPr>
                                    <w:t>an</w:t>
                                  </w:r>
                                  <w:r>
                                    <w:rPr>
                                      <w:b/>
                                      <w:sz w:val="20"/>
                                    </w:rPr>
                                    <w:t>d</w:t>
                                  </w:r>
                                  <w:r>
                                    <w:rPr>
                                      <w:b/>
                                      <w:spacing w:val="-1"/>
                                      <w:sz w:val="20"/>
                                    </w:rPr>
                                    <w:t>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608CA17F" w14:textId="77777777" w:rsidR="00AC4C2F" w:rsidRDefault="00AC4C2F">
                                  <w:pPr>
                                    <w:pStyle w:val="TableParagraph"/>
                                    <w:ind w:left="103" w:right="615"/>
                                    <w:rPr>
                                      <w:rFonts w:cs="Calibri"/>
                                      <w:sz w:val="20"/>
                                      <w:szCs w:val="20"/>
                                    </w:rPr>
                                  </w:pPr>
                                  <w:r>
                                    <w:rPr>
                                      <w:sz w:val="20"/>
                                    </w:rPr>
                                    <w:t>O</w:t>
                                  </w:r>
                                  <w:r>
                                    <w:rPr>
                                      <w:spacing w:val="-1"/>
                                      <w:sz w:val="20"/>
                                    </w:rPr>
                                    <w:t>p</w:t>
                                  </w:r>
                                  <w:r>
                                    <w:rPr>
                                      <w:sz w:val="20"/>
                                    </w:rPr>
                                    <w:t>p</w:t>
                                  </w:r>
                                  <w:r>
                                    <w:rPr>
                                      <w:spacing w:val="-1"/>
                                      <w:sz w:val="20"/>
                                    </w:rPr>
                                    <w:t>or</w:t>
                                  </w:r>
                                  <w:r>
                                    <w:rPr>
                                      <w:sz w:val="20"/>
                                    </w:rPr>
                                    <w:t>t</w:t>
                                  </w:r>
                                  <w:r>
                                    <w:rPr>
                                      <w:spacing w:val="-1"/>
                                      <w:sz w:val="20"/>
                                    </w:rPr>
                                    <w:t>u</w:t>
                                  </w:r>
                                  <w:r>
                                    <w:rPr>
                                      <w:sz w:val="20"/>
                                    </w:rPr>
                                    <w:t>n</w:t>
                                  </w:r>
                                  <w:r>
                                    <w:rPr>
                                      <w:spacing w:val="-1"/>
                                      <w:sz w:val="20"/>
                                    </w:rPr>
                                    <w:t>i</w:t>
                                  </w:r>
                                  <w:r>
                                    <w:rPr>
                                      <w:sz w:val="20"/>
                                    </w:rPr>
                                    <w:t>t</w:t>
                                  </w:r>
                                  <w:r>
                                    <w:rPr>
                                      <w:spacing w:val="-1"/>
                                      <w:sz w:val="20"/>
                                    </w:rPr>
                                    <w:t>ie</w:t>
                                  </w:r>
                                  <w:r>
                                    <w:rPr>
                                      <w:sz w:val="20"/>
                                    </w:rPr>
                                    <w:t>s</w:t>
                                  </w:r>
                                  <w:r>
                                    <w:rPr>
                                      <w:spacing w:val="-1"/>
                                      <w:sz w:val="20"/>
                                    </w:rPr>
                                    <w:t xml:space="preserve"> </w:t>
                                  </w:r>
                                  <w:r>
                                    <w:rPr>
                                      <w:sz w:val="20"/>
                                    </w:rPr>
                                    <w:t>f</w:t>
                                  </w:r>
                                  <w:r>
                                    <w:rPr>
                                      <w:spacing w:val="-1"/>
                                      <w:sz w:val="20"/>
                                    </w:rPr>
                                    <w:t>o</w:t>
                                  </w:r>
                                  <w:r>
                                    <w:rPr>
                                      <w:sz w:val="20"/>
                                    </w:rPr>
                                    <w:t xml:space="preserve">r </w:t>
                                  </w:r>
                                  <w:r>
                                    <w:rPr>
                                      <w:spacing w:val="-1"/>
                                      <w:sz w:val="20"/>
                                    </w:rPr>
                                    <w:t>im</w:t>
                                  </w:r>
                                  <w:r>
                                    <w:rPr>
                                      <w:sz w:val="20"/>
                                    </w:rPr>
                                    <w:t>p</w:t>
                                  </w:r>
                                  <w:r>
                                    <w:rPr>
                                      <w:spacing w:val="-1"/>
                                      <w:sz w:val="20"/>
                                    </w:rPr>
                                    <w:t>roveme</w:t>
                                  </w:r>
                                  <w:r>
                                    <w:rPr>
                                      <w:sz w:val="20"/>
                                    </w:rPr>
                                    <w:t xml:space="preserve">nt </w:t>
                                  </w:r>
                                  <w:r>
                                    <w:rPr>
                                      <w:spacing w:val="-1"/>
                                      <w:sz w:val="20"/>
                                    </w:rPr>
                                    <w:t>exis</w:t>
                                  </w:r>
                                  <w:r>
                                    <w:rPr>
                                      <w:sz w:val="20"/>
                                    </w:rPr>
                                    <w:t>t;</w:t>
                                  </w:r>
                                  <w:r>
                                    <w:rPr>
                                      <w:spacing w:val="-1"/>
                                      <w:sz w:val="20"/>
                                    </w:rPr>
                                    <w:t xml:space="preserve"> </w:t>
                                  </w:r>
                                  <w:r>
                                    <w:rPr>
                                      <w:sz w:val="20"/>
                                    </w:rPr>
                                    <w:t>h</w:t>
                                  </w:r>
                                  <w:r>
                                    <w:rPr>
                                      <w:spacing w:val="-1"/>
                                      <w:sz w:val="20"/>
                                    </w:rPr>
                                    <w:t>ow</w:t>
                                  </w:r>
                                  <w:r>
                                    <w:rPr>
                                      <w:spacing w:val="-2"/>
                                      <w:sz w:val="20"/>
                                    </w:rPr>
                                    <w:t>e</w:t>
                                  </w:r>
                                  <w:r>
                                    <w:rPr>
                                      <w:spacing w:val="-1"/>
                                      <w:sz w:val="20"/>
                                    </w:rPr>
                                    <w:t>ver</w:t>
                                  </w:r>
                                  <w:r>
                                    <w:rPr>
                                      <w:sz w:val="20"/>
                                    </w:rPr>
                                    <w:t xml:space="preserve">, </w:t>
                                  </w:r>
                                  <w:r>
                                    <w:rPr>
                                      <w:spacing w:val="-1"/>
                                      <w:sz w:val="20"/>
                                    </w:rPr>
                                    <w:t>s</w:t>
                                  </w:r>
                                  <w:r>
                                    <w:rPr>
                                      <w:sz w:val="20"/>
                                    </w:rPr>
                                    <w:t>tud</w:t>
                                  </w:r>
                                  <w:r>
                                    <w:rPr>
                                      <w:spacing w:val="-2"/>
                                      <w:sz w:val="20"/>
                                    </w:rPr>
                                    <w:t>e</w:t>
                                  </w:r>
                                  <w:r>
                                    <w:rPr>
                                      <w:sz w:val="20"/>
                                    </w:rPr>
                                    <w:t>nt</w:t>
                                  </w:r>
                                  <w:r>
                                    <w:rPr>
                                      <w:spacing w:val="-1"/>
                                      <w:sz w:val="20"/>
                                    </w:rPr>
                                    <w:t xml:space="preserve"> </w:t>
                                  </w:r>
                                  <w:r>
                                    <w:rPr>
                                      <w:sz w:val="20"/>
                                    </w:rPr>
                                    <w:t>h</w:t>
                                  </w:r>
                                  <w:r>
                                    <w:rPr>
                                      <w:spacing w:val="-2"/>
                                      <w:sz w:val="20"/>
                                    </w:rPr>
                                    <w:t>a</w:t>
                                  </w:r>
                                  <w:r>
                                    <w:rPr>
                                      <w:sz w:val="20"/>
                                    </w:rPr>
                                    <w:t>s n</w:t>
                                  </w:r>
                                  <w:r>
                                    <w:rPr>
                                      <w:spacing w:val="-1"/>
                                      <w:sz w:val="20"/>
                                    </w:rPr>
                                    <w:t>o</w:t>
                                  </w:r>
                                  <w:r>
                                    <w:rPr>
                                      <w:sz w:val="20"/>
                                    </w:rPr>
                                    <w:t>t</w:t>
                                  </w:r>
                                  <w:r>
                                    <w:rPr>
                                      <w:spacing w:val="-1"/>
                                      <w:sz w:val="20"/>
                                    </w:rPr>
                                    <w:t xml:space="preserve"> </w:t>
                                  </w:r>
                                  <w:r>
                                    <w:rPr>
                                      <w:sz w:val="20"/>
                                    </w:rPr>
                                    <w:t>d</w:t>
                                  </w:r>
                                  <w:r>
                                    <w:rPr>
                                      <w:spacing w:val="-1"/>
                                      <w:sz w:val="20"/>
                                    </w:rPr>
                                    <w:t>emo</w:t>
                                  </w:r>
                                  <w:r>
                                    <w:rPr>
                                      <w:sz w:val="20"/>
                                    </w:rPr>
                                    <w:t>n</w:t>
                                  </w:r>
                                  <w:r>
                                    <w:rPr>
                                      <w:spacing w:val="-1"/>
                                      <w:sz w:val="20"/>
                                    </w:rPr>
                                    <w:t>s</w:t>
                                  </w:r>
                                  <w:r>
                                    <w:rPr>
                                      <w:spacing w:val="-2"/>
                                      <w:sz w:val="20"/>
                                    </w:rPr>
                                    <w:t>t</w:t>
                                  </w:r>
                                  <w:r>
                                    <w:rPr>
                                      <w:spacing w:val="-1"/>
                                      <w:sz w:val="20"/>
                                    </w:rPr>
                                    <w:t>r</w:t>
                                  </w:r>
                                  <w:r>
                                    <w:rPr>
                                      <w:sz w:val="20"/>
                                    </w:rPr>
                                    <w:t>at</w:t>
                                  </w:r>
                                  <w:r>
                                    <w:rPr>
                                      <w:spacing w:val="-1"/>
                                      <w:sz w:val="20"/>
                                    </w:rPr>
                                    <w:t>e</w:t>
                                  </w:r>
                                  <w:r>
                                    <w:rPr>
                                      <w:sz w:val="20"/>
                                    </w:rPr>
                                    <w:t xml:space="preserve">d </w:t>
                                  </w:r>
                                  <w:r>
                                    <w:rPr>
                                      <w:spacing w:val="-2"/>
                                      <w:sz w:val="20"/>
                                    </w:rPr>
                                    <w:t>a</w:t>
                                  </w:r>
                                  <w:r>
                                    <w:rPr>
                                      <w:sz w:val="20"/>
                                    </w:rPr>
                                    <w:t>d</w:t>
                                  </w:r>
                                  <w:r>
                                    <w:rPr>
                                      <w:spacing w:val="-1"/>
                                      <w:sz w:val="20"/>
                                    </w:rPr>
                                    <w:t>eq</w:t>
                                  </w:r>
                                  <w:r>
                                    <w:rPr>
                                      <w:sz w:val="20"/>
                                    </w:rPr>
                                    <w:t>ua</w:t>
                                  </w:r>
                                  <w:r>
                                    <w:rPr>
                                      <w:spacing w:val="-2"/>
                                      <w:sz w:val="20"/>
                                    </w:rPr>
                                    <w:t>t</w:t>
                                  </w:r>
                                  <w:r>
                                    <w:rPr>
                                      <w:sz w:val="20"/>
                                    </w:rPr>
                                    <w:t xml:space="preserve">e </w:t>
                                  </w:r>
                                  <w:r>
                                    <w:rPr>
                                      <w:spacing w:val="-1"/>
                                      <w:sz w:val="20"/>
                                    </w:rPr>
                                    <w:t>res</w:t>
                                  </w:r>
                                  <w:r>
                                    <w:rPr>
                                      <w:sz w:val="20"/>
                                    </w:rPr>
                                    <w:t>p</w:t>
                                  </w:r>
                                  <w:r>
                                    <w:rPr>
                                      <w:spacing w:val="-1"/>
                                      <w:sz w:val="20"/>
                                    </w:rPr>
                                    <w:t>o</w:t>
                                  </w:r>
                                  <w:r>
                                    <w:rPr>
                                      <w:sz w:val="20"/>
                                    </w:rPr>
                                    <w:t>n</w:t>
                                  </w:r>
                                  <w:r>
                                    <w:rPr>
                                      <w:spacing w:val="-1"/>
                                      <w:sz w:val="20"/>
                                    </w:rPr>
                                    <w:t>s</w:t>
                                  </w:r>
                                  <w:r>
                                    <w:rPr>
                                      <w:sz w:val="20"/>
                                    </w:rPr>
                                    <w:t>e to</w:t>
                                  </w:r>
                                  <w:r>
                                    <w:rPr>
                                      <w:spacing w:val="-1"/>
                                      <w:sz w:val="20"/>
                                    </w:rPr>
                                    <w:t xml:space="preserve"> </w:t>
                                  </w:r>
                                  <w:r>
                                    <w:rPr>
                                      <w:sz w:val="20"/>
                                    </w:rPr>
                                    <w:t>f</w:t>
                                  </w:r>
                                  <w:r>
                                    <w:rPr>
                                      <w:spacing w:val="-2"/>
                                      <w:sz w:val="20"/>
                                    </w:rPr>
                                    <w:t>e</w:t>
                                  </w:r>
                                  <w:r>
                                    <w:rPr>
                                      <w:spacing w:val="-1"/>
                                      <w:sz w:val="20"/>
                                    </w:rPr>
                                    <w:t>e</w:t>
                                  </w:r>
                                  <w:r>
                                    <w:rPr>
                                      <w:sz w:val="20"/>
                                    </w:rPr>
                                    <w:t>db</w:t>
                                  </w:r>
                                  <w:r>
                                    <w:rPr>
                                      <w:spacing w:val="-2"/>
                                      <w:sz w:val="20"/>
                                    </w:rPr>
                                    <w:t>a</w:t>
                                  </w:r>
                                  <w:r>
                                    <w:rPr>
                                      <w:sz w:val="20"/>
                                    </w:rPr>
                                    <w:t xml:space="preserve">ck. </w:t>
                                  </w:r>
                                  <w:r>
                                    <w:rPr>
                                      <w:spacing w:val="-1"/>
                                      <w:sz w:val="20"/>
                                    </w:rPr>
                                    <w:t>Per</w:t>
                                  </w:r>
                                  <w:r>
                                    <w:rPr>
                                      <w:sz w:val="20"/>
                                    </w:rPr>
                                    <w:t>f</w:t>
                                  </w:r>
                                  <w:r>
                                    <w:rPr>
                                      <w:spacing w:val="-1"/>
                                      <w:sz w:val="20"/>
                                    </w:rPr>
                                    <w:t>o</w:t>
                                  </w:r>
                                  <w:r>
                                    <w:rPr>
                                      <w:spacing w:val="-2"/>
                                      <w:sz w:val="20"/>
                                    </w:rPr>
                                    <w:t>r</w:t>
                                  </w:r>
                                  <w:r>
                                    <w:rPr>
                                      <w:spacing w:val="-1"/>
                                      <w:sz w:val="20"/>
                                    </w:rPr>
                                    <w:t>m</w:t>
                                  </w:r>
                                  <w:r>
                                    <w:rPr>
                                      <w:sz w:val="20"/>
                                    </w:rPr>
                                    <w:t xml:space="preserve">ance </w:t>
                                  </w:r>
                                  <w:r>
                                    <w:rPr>
                                      <w:spacing w:val="-1"/>
                                      <w:sz w:val="20"/>
                                    </w:rPr>
                                    <w:t>i</w:t>
                                  </w:r>
                                  <w:r>
                                    <w:rPr>
                                      <w:sz w:val="20"/>
                                    </w:rPr>
                                    <w:t xml:space="preserve">s </w:t>
                                  </w:r>
                                  <w:r>
                                    <w:rPr>
                                      <w:spacing w:val="-2"/>
                                      <w:sz w:val="20"/>
                                    </w:rPr>
                                    <w:t>o</w:t>
                                  </w:r>
                                  <w:r>
                                    <w:rPr>
                                      <w:sz w:val="20"/>
                                    </w:rPr>
                                    <w:t>c</w:t>
                                  </w:r>
                                  <w:r>
                                    <w:rPr>
                                      <w:spacing w:val="-1"/>
                                      <w:sz w:val="20"/>
                                    </w:rPr>
                                    <w:t>c</w:t>
                                  </w:r>
                                  <w:r>
                                    <w:rPr>
                                      <w:sz w:val="20"/>
                                    </w:rPr>
                                    <w:t>a</w:t>
                                  </w:r>
                                  <w:r>
                                    <w:rPr>
                                      <w:spacing w:val="-1"/>
                                      <w:sz w:val="20"/>
                                    </w:rPr>
                                    <w:t>sio</w:t>
                                  </w:r>
                                  <w:r>
                                    <w:rPr>
                                      <w:sz w:val="20"/>
                                    </w:rPr>
                                    <w:t>na</w:t>
                                  </w:r>
                                  <w:r>
                                    <w:rPr>
                                      <w:spacing w:val="-1"/>
                                      <w:sz w:val="20"/>
                                    </w:rPr>
                                    <w:t>ll</w:t>
                                  </w:r>
                                  <w:r>
                                    <w:rPr>
                                      <w:sz w:val="20"/>
                                    </w:rPr>
                                    <w:t xml:space="preserve">y </w:t>
                                  </w:r>
                                  <w:r>
                                    <w:rPr>
                                      <w:spacing w:val="-1"/>
                                      <w:sz w:val="20"/>
                                    </w:rPr>
                                    <w:t>u</w:t>
                                  </w:r>
                                  <w:r>
                                    <w:rPr>
                                      <w:sz w:val="20"/>
                                    </w:rPr>
                                    <w:t>na</w:t>
                                  </w:r>
                                  <w:r>
                                    <w:rPr>
                                      <w:spacing w:val="-1"/>
                                      <w:sz w:val="20"/>
                                    </w:rPr>
                                    <w:t>c</w:t>
                                  </w:r>
                                  <w:r>
                                    <w:rPr>
                                      <w:sz w:val="20"/>
                                    </w:rPr>
                                    <w:t>c</w:t>
                                  </w:r>
                                  <w:r>
                                    <w:rPr>
                                      <w:spacing w:val="-2"/>
                                      <w:sz w:val="20"/>
                                    </w:rPr>
                                    <w:t>e</w:t>
                                  </w:r>
                                  <w:r>
                                    <w:rPr>
                                      <w:sz w:val="20"/>
                                    </w:rPr>
                                    <w:t>ptab</w:t>
                                  </w:r>
                                  <w:r>
                                    <w:rPr>
                                      <w:spacing w:val="-1"/>
                                      <w:sz w:val="20"/>
                                    </w:rPr>
                                    <w:t>le</w:t>
                                  </w:r>
                                  <w:r>
                                    <w:rPr>
                                      <w:sz w:val="20"/>
                                    </w:rPr>
                                    <w:t>.</w:t>
                                  </w:r>
                                </w:p>
                              </w:tc>
                            </w:tr>
                            <w:tr w:rsidR="00AC4C2F" w14:paraId="49DAD60A" w14:textId="77777777">
                              <w:trPr>
                                <w:trHeight w:hRule="exact" w:val="499"/>
                              </w:trPr>
                              <w:tc>
                                <w:tcPr>
                                  <w:tcW w:w="468" w:type="dxa"/>
                                  <w:tcBorders>
                                    <w:top w:val="single" w:sz="4" w:space="0" w:color="000000"/>
                                    <w:left w:val="single" w:sz="4" w:space="0" w:color="000000"/>
                                    <w:bottom w:val="single" w:sz="4" w:space="0" w:color="000000"/>
                                    <w:right w:val="single" w:sz="4" w:space="0" w:color="000000"/>
                                  </w:tcBorders>
                                </w:tcPr>
                                <w:p w14:paraId="7406B0E0" w14:textId="77777777" w:rsidR="00AC4C2F" w:rsidRDefault="00AC4C2F">
                                  <w:pPr>
                                    <w:pStyle w:val="TableParagraph"/>
                                    <w:ind w:left="103"/>
                                    <w:rPr>
                                      <w:rFonts w:cs="Calibri"/>
                                    </w:rPr>
                                  </w:pPr>
                                  <w:r>
                                    <w:rPr>
                                      <w:w w:val="99"/>
                                    </w:rPr>
                                    <w:t>M</w:t>
                                  </w:r>
                                </w:p>
                              </w:tc>
                              <w:tc>
                                <w:tcPr>
                                  <w:tcW w:w="2160" w:type="dxa"/>
                                  <w:tcBorders>
                                    <w:top w:val="single" w:sz="4" w:space="0" w:color="000000"/>
                                    <w:left w:val="single" w:sz="4" w:space="0" w:color="000000"/>
                                    <w:bottom w:val="single" w:sz="4" w:space="0" w:color="000000"/>
                                    <w:right w:val="single" w:sz="4" w:space="0" w:color="000000"/>
                                  </w:tcBorders>
                                </w:tcPr>
                                <w:p w14:paraId="3FBC6A20" w14:textId="77777777" w:rsidR="00AC4C2F" w:rsidRDefault="00AC4C2F">
                                  <w:pPr>
                                    <w:pStyle w:val="TableParagraph"/>
                                    <w:ind w:left="103"/>
                                    <w:rPr>
                                      <w:rFonts w:cs="Calibri"/>
                                      <w:sz w:val="20"/>
                                      <w:szCs w:val="20"/>
                                    </w:rPr>
                                  </w:pPr>
                                  <w:r>
                                    <w:rPr>
                                      <w:b/>
                                      <w:sz w:val="20"/>
                                    </w:rPr>
                                    <w:t>Meets</w:t>
                                  </w:r>
                                  <w:r>
                                    <w:rPr>
                                      <w:b/>
                                      <w:spacing w:val="-1"/>
                                      <w:sz w:val="20"/>
                                    </w:rPr>
                                    <w:t xml:space="preserve"> </w:t>
                                  </w:r>
                                  <w:r>
                                    <w:rPr>
                                      <w:b/>
                                      <w:sz w:val="20"/>
                                    </w:rPr>
                                    <w:t>St</w:t>
                                  </w:r>
                                  <w:r>
                                    <w:rPr>
                                      <w:b/>
                                      <w:spacing w:val="-1"/>
                                      <w:sz w:val="20"/>
                                    </w:rPr>
                                    <w:t>an</w:t>
                                  </w:r>
                                  <w:r>
                                    <w:rPr>
                                      <w:b/>
                                      <w:sz w:val="20"/>
                                    </w:rPr>
                                    <w:t>d</w:t>
                                  </w:r>
                                  <w:r>
                                    <w:rPr>
                                      <w:b/>
                                      <w:spacing w:val="-1"/>
                                      <w:sz w:val="20"/>
                                    </w:rPr>
                                    <w:t>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3A402511" w14:textId="77777777" w:rsidR="00AC4C2F" w:rsidRDefault="00AC4C2F">
                                  <w:pPr>
                                    <w:pStyle w:val="TableParagraph"/>
                                    <w:ind w:left="103" w:right="355"/>
                                    <w:rPr>
                                      <w:rFonts w:cs="Calibri"/>
                                      <w:sz w:val="20"/>
                                      <w:szCs w:val="20"/>
                                    </w:rPr>
                                  </w:pPr>
                                  <w:r>
                                    <w:rPr>
                                      <w:spacing w:val="-1"/>
                                      <w:sz w:val="20"/>
                                    </w:rPr>
                                    <w:t>C</w:t>
                                  </w:r>
                                  <w:r>
                                    <w:rPr>
                                      <w:sz w:val="20"/>
                                    </w:rPr>
                                    <w:t>a</w:t>
                                  </w:r>
                                  <w:r>
                                    <w:rPr>
                                      <w:spacing w:val="-1"/>
                                      <w:sz w:val="20"/>
                                    </w:rPr>
                                    <w:t>rrie</w:t>
                                  </w:r>
                                  <w:r>
                                    <w:rPr>
                                      <w:sz w:val="20"/>
                                    </w:rPr>
                                    <w:t xml:space="preserve">s </w:t>
                                  </w:r>
                                  <w:r>
                                    <w:rPr>
                                      <w:spacing w:val="-1"/>
                                      <w:sz w:val="20"/>
                                    </w:rPr>
                                    <w:t>o</w:t>
                                  </w:r>
                                  <w:r>
                                    <w:rPr>
                                      <w:sz w:val="20"/>
                                    </w:rPr>
                                    <w:t xml:space="preserve">ut </w:t>
                                  </w:r>
                                  <w:r>
                                    <w:rPr>
                                      <w:spacing w:val="-1"/>
                                      <w:sz w:val="20"/>
                                    </w:rPr>
                                    <w:t>r</w:t>
                                  </w:r>
                                  <w:r>
                                    <w:rPr>
                                      <w:spacing w:val="-2"/>
                                      <w:sz w:val="20"/>
                                    </w:rPr>
                                    <w:t>e</w:t>
                                  </w:r>
                                  <w:r>
                                    <w:rPr>
                                      <w:spacing w:val="-1"/>
                                      <w:sz w:val="20"/>
                                    </w:rPr>
                                    <w:t>q</w:t>
                                  </w:r>
                                  <w:r>
                                    <w:rPr>
                                      <w:sz w:val="20"/>
                                    </w:rPr>
                                    <w:t>u</w:t>
                                  </w:r>
                                  <w:r>
                                    <w:rPr>
                                      <w:spacing w:val="-1"/>
                                      <w:sz w:val="20"/>
                                    </w:rPr>
                                    <w:t>ir</w:t>
                                  </w:r>
                                  <w:r>
                                    <w:rPr>
                                      <w:sz w:val="20"/>
                                    </w:rPr>
                                    <w:t>ed ta</w:t>
                                  </w:r>
                                  <w:r>
                                    <w:rPr>
                                      <w:spacing w:val="-1"/>
                                      <w:sz w:val="20"/>
                                    </w:rPr>
                                    <w:t>s</w:t>
                                  </w:r>
                                  <w:r>
                                    <w:rPr>
                                      <w:sz w:val="20"/>
                                    </w:rPr>
                                    <w:t>ks</w:t>
                                  </w:r>
                                  <w:r>
                                    <w:rPr>
                                      <w:spacing w:val="-2"/>
                                      <w:sz w:val="20"/>
                                    </w:rPr>
                                    <w:t xml:space="preserve"> </w:t>
                                  </w:r>
                                  <w:r>
                                    <w:rPr>
                                      <w:sz w:val="20"/>
                                    </w:rPr>
                                    <w:t>a</w:t>
                                  </w:r>
                                  <w:r>
                                    <w:rPr>
                                      <w:spacing w:val="-1"/>
                                      <w:sz w:val="20"/>
                                    </w:rPr>
                                    <w:t>n</w:t>
                                  </w:r>
                                  <w:r>
                                    <w:rPr>
                                      <w:sz w:val="20"/>
                                    </w:rPr>
                                    <w:t>d a</w:t>
                                  </w:r>
                                  <w:r>
                                    <w:rPr>
                                      <w:spacing w:val="-1"/>
                                      <w:sz w:val="20"/>
                                    </w:rPr>
                                    <w:t>c</w:t>
                                  </w:r>
                                  <w:r>
                                    <w:rPr>
                                      <w:sz w:val="20"/>
                                    </w:rPr>
                                    <w:t>t</w:t>
                                  </w:r>
                                  <w:r>
                                    <w:rPr>
                                      <w:spacing w:val="-1"/>
                                      <w:sz w:val="20"/>
                                    </w:rPr>
                                    <w:t>ivi</w:t>
                                  </w:r>
                                  <w:r>
                                    <w:rPr>
                                      <w:sz w:val="20"/>
                                    </w:rPr>
                                    <w:t>t</w:t>
                                  </w:r>
                                  <w:r>
                                    <w:rPr>
                                      <w:spacing w:val="-1"/>
                                      <w:sz w:val="20"/>
                                    </w:rPr>
                                    <w:t>ies</w:t>
                                  </w:r>
                                  <w:r>
                                    <w:rPr>
                                      <w:sz w:val="20"/>
                                    </w:rPr>
                                    <w:t xml:space="preserve">. </w:t>
                                  </w:r>
                                  <w:r>
                                    <w:rPr>
                                      <w:spacing w:val="-1"/>
                                      <w:sz w:val="20"/>
                                    </w:rPr>
                                    <w:t>T</w:t>
                                  </w:r>
                                  <w:r>
                                    <w:rPr>
                                      <w:sz w:val="20"/>
                                    </w:rPr>
                                    <w:t>h</w:t>
                                  </w:r>
                                  <w:r>
                                    <w:rPr>
                                      <w:spacing w:val="-1"/>
                                      <w:sz w:val="20"/>
                                    </w:rPr>
                                    <w:t>i</w:t>
                                  </w:r>
                                  <w:r>
                                    <w:rPr>
                                      <w:sz w:val="20"/>
                                    </w:rPr>
                                    <w:t xml:space="preserve">s </w:t>
                                  </w:r>
                                  <w:r>
                                    <w:rPr>
                                      <w:spacing w:val="-1"/>
                                      <w:sz w:val="20"/>
                                    </w:rPr>
                                    <w:t>r</w:t>
                                  </w:r>
                                  <w:r>
                                    <w:rPr>
                                      <w:sz w:val="20"/>
                                    </w:rPr>
                                    <w:t>at</w:t>
                                  </w:r>
                                  <w:r>
                                    <w:rPr>
                                      <w:spacing w:val="-1"/>
                                      <w:sz w:val="20"/>
                                    </w:rPr>
                                    <w:t>i</w:t>
                                  </w:r>
                                  <w:r>
                                    <w:rPr>
                                      <w:sz w:val="20"/>
                                    </w:rPr>
                                    <w:t xml:space="preserve">ng </w:t>
                                  </w:r>
                                  <w:r>
                                    <w:rPr>
                                      <w:spacing w:val="-1"/>
                                      <w:sz w:val="20"/>
                                    </w:rPr>
                                    <w:t>r</w:t>
                                  </w:r>
                                  <w:r>
                                    <w:rPr>
                                      <w:spacing w:val="-2"/>
                                      <w:sz w:val="20"/>
                                    </w:rPr>
                                    <w:t>e</w:t>
                                  </w:r>
                                  <w:r>
                                    <w:rPr>
                                      <w:sz w:val="20"/>
                                    </w:rPr>
                                    <w:t>p</w:t>
                                  </w:r>
                                  <w:r>
                                    <w:rPr>
                                      <w:spacing w:val="-1"/>
                                      <w:sz w:val="20"/>
                                    </w:rPr>
                                    <w:t>re</w:t>
                                  </w:r>
                                  <w:r>
                                    <w:rPr>
                                      <w:spacing w:val="-2"/>
                                      <w:sz w:val="20"/>
                                    </w:rPr>
                                    <w:t>s</w:t>
                                  </w:r>
                                  <w:r>
                                    <w:rPr>
                                      <w:spacing w:val="-1"/>
                                      <w:sz w:val="20"/>
                                    </w:rPr>
                                    <w:t>e</w:t>
                                  </w:r>
                                  <w:r>
                                    <w:rPr>
                                      <w:sz w:val="20"/>
                                    </w:rPr>
                                    <w:t>nts</w:t>
                                  </w:r>
                                  <w:r>
                                    <w:rPr>
                                      <w:spacing w:val="-1"/>
                                      <w:sz w:val="20"/>
                                    </w:rPr>
                                    <w:t xml:space="preserve"> </w:t>
                                  </w:r>
                                  <w:r>
                                    <w:rPr>
                                      <w:sz w:val="20"/>
                                    </w:rPr>
                                    <w:t>g</w:t>
                                  </w:r>
                                  <w:r>
                                    <w:rPr>
                                      <w:spacing w:val="-2"/>
                                      <w:sz w:val="20"/>
                                    </w:rPr>
                                    <w:t>o</w:t>
                                  </w:r>
                                  <w:r>
                                    <w:rPr>
                                      <w:spacing w:val="-1"/>
                                      <w:sz w:val="20"/>
                                    </w:rPr>
                                    <w:t>o</w:t>
                                  </w:r>
                                  <w:r>
                                    <w:rPr>
                                      <w:sz w:val="20"/>
                                    </w:rPr>
                                    <w:t>d,</w:t>
                                  </w:r>
                                  <w:r>
                                    <w:rPr>
                                      <w:spacing w:val="-1"/>
                                      <w:sz w:val="20"/>
                                    </w:rPr>
                                    <w:t xml:space="preserve"> soli</w:t>
                                  </w:r>
                                  <w:r>
                                    <w:rPr>
                                      <w:sz w:val="20"/>
                                    </w:rPr>
                                    <w:t>d p</w:t>
                                  </w:r>
                                  <w:r>
                                    <w:rPr>
                                      <w:spacing w:val="-1"/>
                                      <w:sz w:val="20"/>
                                    </w:rPr>
                                    <w:t>er</w:t>
                                  </w:r>
                                  <w:r>
                                    <w:rPr>
                                      <w:sz w:val="20"/>
                                    </w:rPr>
                                    <w:t>f</w:t>
                                  </w:r>
                                  <w:r>
                                    <w:rPr>
                                      <w:spacing w:val="-1"/>
                                      <w:sz w:val="20"/>
                                    </w:rPr>
                                    <w:t>orm</w:t>
                                  </w:r>
                                  <w:r>
                                    <w:rPr>
                                      <w:spacing w:val="-2"/>
                                      <w:sz w:val="20"/>
                                    </w:rPr>
                                    <w:t>a</w:t>
                                  </w:r>
                                  <w:r>
                                    <w:rPr>
                                      <w:sz w:val="20"/>
                                    </w:rPr>
                                    <w:t>nce</w:t>
                                  </w:r>
                                  <w:r>
                                    <w:rPr>
                                      <w:spacing w:val="-1"/>
                                      <w:sz w:val="20"/>
                                    </w:rPr>
                                    <w:t xml:space="preserve"> </w:t>
                                  </w:r>
                                  <w:r>
                                    <w:rPr>
                                      <w:sz w:val="20"/>
                                    </w:rPr>
                                    <w:t xml:space="preserve">and </w:t>
                                  </w:r>
                                  <w:r>
                                    <w:rPr>
                                      <w:spacing w:val="-1"/>
                                      <w:sz w:val="20"/>
                                    </w:rPr>
                                    <w:t>s</w:t>
                                  </w:r>
                                  <w:r>
                                    <w:rPr>
                                      <w:sz w:val="20"/>
                                    </w:rPr>
                                    <w:t>h</w:t>
                                  </w:r>
                                  <w:r>
                                    <w:rPr>
                                      <w:spacing w:val="-1"/>
                                      <w:sz w:val="20"/>
                                    </w:rPr>
                                    <w:t>o</w:t>
                                  </w:r>
                                  <w:r>
                                    <w:rPr>
                                      <w:sz w:val="20"/>
                                    </w:rPr>
                                    <w:t>u</w:t>
                                  </w:r>
                                  <w:r>
                                    <w:rPr>
                                      <w:spacing w:val="-1"/>
                                      <w:sz w:val="20"/>
                                    </w:rPr>
                                    <w:t>l</w:t>
                                  </w:r>
                                  <w:r>
                                    <w:rPr>
                                      <w:sz w:val="20"/>
                                    </w:rPr>
                                    <w:t>d</w:t>
                                  </w:r>
                                  <w:r>
                                    <w:rPr>
                                      <w:spacing w:val="-1"/>
                                      <w:sz w:val="20"/>
                                    </w:rPr>
                                    <w:t xml:space="preserve"> </w:t>
                                  </w:r>
                                  <w:r>
                                    <w:rPr>
                                      <w:sz w:val="20"/>
                                    </w:rPr>
                                    <w:t>be</w:t>
                                  </w:r>
                                  <w:r>
                                    <w:rPr>
                                      <w:spacing w:val="-1"/>
                                      <w:sz w:val="20"/>
                                    </w:rPr>
                                    <w:t xml:space="preserve"> </w:t>
                                  </w:r>
                                  <w:r>
                                    <w:rPr>
                                      <w:sz w:val="20"/>
                                    </w:rPr>
                                    <w:t>u</w:t>
                                  </w:r>
                                  <w:r>
                                    <w:rPr>
                                      <w:spacing w:val="-1"/>
                                      <w:sz w:val="20"/>
                                    </w:rPr>
                                    <w:t>se</w:t>
                                  </w:r>
                                  <w:r>
                                    <w:rPr>
                                      <w:sz w:val="20"/>
                                    </w:rPr>
                                    <w:t>d</w:t>
                                  </w:r>
                                  <w:r>
                                    <w:rPr>
                                      <w:spacing w:val="-1"/>
                                      <w:sz w:val="20"/>
                                    </w:rPr>
                                    <w:t xml:space="preserve"> mos</w:t>
                                  </w:r>
                                  <w:r>
                                    <w:rPr>
                                      <w:sz w:val="20"/>
                                    </w:rPr>
                                    <w:t xml:space="preserve">t </w:t>
                                  </w:r>
                                  <w:r>
                                    <w:rPr>
                                      <w:spacing w:val="-1"/>
                                      <w:sz w:val="20"/>
                                    </w:rPr>
                                    <w:t>oft</w:t>
                                  </w:r>
                                  <w:r>
                                    <w:rPr>
                                      <w:spacing w:val="-2"/>
                                      <w:sz w:val="20"/>
                                    </w:rPr>
                                    <w:t>e</w:t>
                                  </w:r>
                                  <w:r>
                                    <w:rPr>
                                      <w:sz w:val="20"/>
                                    </w:rPr>
                                    <w:t>n.</w:t>
                                  </w:r>
                                </w:p>
                              </w:tc>
                            </w:tr>
                            <w:tr w:rsidR="00AC4C2F" w14:paraId="64D5852A"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6B5227CE" w14:textId="77777777" w:rsidR="00AC4C2F" w:rsidRDefault="00AC4C2F">
                                  <w:pPr>
                                    <w:pStyle w:val="TableParagraph"/>
                                    <w:spacing w:line="268" w:lineRule="exact"/>
                                    <w:ind w:left="103"/>
                                    <w:rPr>
                                      <w:rFonts w:cs="Calibri"/>
                                    </w:rPr>
                                  </w:pPr>
                                  <w:r>
                                    <w:rPr>
                                      <w:w w:val="99"/>
                                    </w:rPr>
                                    <w:t>E</w:t>
                                  </w:r>
                                </w:p>
                              </w:tc>
                              <w:tc>
                                <w:tcPr>
                                  <w:tcW w:w="2160" w:type="dxa"/>
                                  <w:tcBorders>
                                    <w:top w:val="single" w:sz="4" w:space="0" w:color="000000"/>
                                    <w:left w:val="single" w:sz="4" w:space="0" w:color="000000"/>
                                    <w:bottom w:val="single" w:sz="4" w:space="0" w:color="000000"/>
                                    <w:right w:val="single" w:sz="4" w:space="0" w:color="000000"/>
                                  </w:tcBorders>
                                </w:tcPr>
                                <w:p w14:paraId="49CDF270" w14:textId="77777777" w:rsidR="00AC4C2F" w:rsidRDefault="00AC4C2F">
                                  <w:pPr>
                                    <w:pStyle w:val="TableParagraph"/>
                                    <w:spacing w:line="243" w:lineRule="exact"/>
                                    <w:ind w:left="103"/>
                                    <w:rPr>
                                      <w:rFonts w:cs="Calibri"/>
                                      <w:sz w:val="20"/>
                                      <w:szCs w:val="20"/>
                                    </w:rPr>
                                  </w:pPr>
                                  <w:r>
                                    <w:rPr>
                                      <w:b/>
                                      <w:spacing w:val="-1"/>
                                      <w:sz w:val="20"/>
                                    </w:rPr>
                                    <w:t>E</w:t>
                                  </w:r>
                                  <w:r>
                                    <w:rPr>
                                      <w:b/>
                                      <w:sz w:val="20"/>
                                    </w:rPr>
                                    <w:t>xc</w:t>
                                  </w:r>
                                  <w:r>
                                    <w:rPr>
                                      <w:b/>
                                      <w:spacing w:val="-1"/>
                                      <w:sz w:val="20"/>
                                    </w:rPr>
                                    <w:t>eed</w:t>
                                  </w:r>
                                  <w:r>
                                    <w:rPr>
                                      <w:b/>
                                      <w:sz w:val="20"/>
                                    </w:rPr>
                                    <w:t>s St</w:t>
                                  </w:r>
                                  <w:r>
                                    <w:rPr>
                                      <w:b/>
                                      <w:spacing w:val="-2"/>
                                      <w:sz w:val="20"/>
                                    </w:rPr>
                                    <w:t>a</w:t>
                                  </w:r>
                                  <w:r>
                                    <w:rPr>
                                      <w:b/>
                                      <w:sz w:val="20"/>
                                    </w:rPr>
                                    <w:t>n</w:t>
                                  </w:r>
                                  <w:r>
                                    <w:rPr>
                                      <w:b/>
                                      <w:spacing w:val="-1"/>
                                      <w:sz w:val="20"/>
                                    </w:rPr>
                                    <w:t>dar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7CDA7C0A" w14:textId="77777777" w:rsidR="00AC4C2F" w:rsidRDefault="00AC4C2F">
                                  <w:pPr>
                                    <w:pStyle w:val="TableParagraph"/>
                                    <w:ind w:left="103" w:right="166"/>
                                    <w:rPr>
                                      <w:rFonts w:cs="Calibri"/>
                                      <w:sz w:val="20"/>
                                      <w:szCs w:val="20"/>
                                    </w:rPr>
                                  </w:pPr>
                                  <w:r>
                                    <w:rPr>
                                      <w:sz w:val="20"/>
                                    </w:rPr>
                                    <w:t>F</w:t>
                                  </w:r>
                                  <w:r>
                                    <w:rPr>
                                      <w:spacing w:val="-1"/>
                                      <w:sz w:val="20"/>
                                    </w:rPr>
                                    <w:t>re</w:t>
                                  </w:r>
                                  <w:r>
                                    <w:rPr>
                                      <w:sz w:val="20"/>
                                    </w:rPr>
                                    <w:t>qu</w:t>
                                  </w:r>
                                  <w:r>
                                    <w:rPr>
                                      <w:spacing w:val="-2"/>
                                      <w:sz w:val="20"/>
                                    </w:rPr>
                                    <w:t>e</w:t>
                                  </w:r>
                                  <w:r>
                                    <w:rPr>
                                      <w:sz w:val="20"/>
                                    </w:rPr>
                                    <w:t>nt</w:t>
                                  </w:r>
                                  <w:r>
                                    <w:rPr>
                                      <w:spacing w:val="-1"/>
                                      <w:sz w:val="20"/>
                                    </w:rPr>
                                    <w:t>l</w:t>
                                  </w:r>
                                  <w:r>
                                    <w:rPr>
                                      <w:sz w:val="20"/>
                                    </w:rPr>
                                    <w:t>y</w:t>
                                  </w:r>
                                  <w:r>
                                    <w:rPr>
                                      <w:spacing w:val="-1"/>
                                      <w:sz w:val="20"/>
                                    </w:rPr>
                                    <w:t xml:space="preserve"> </w:t>
                                  </w:r>
                                  <w:r>
                                    <w:rPr>
                                      <w:sz w:val="20"/>
                                    </w:rPr>
                                    <w:t>ca</w:t>
                                  </w:r>
                                  <w:r>
                                    <w:rPr>
                                      <w:spacing w:val="-2"/>
                                      <w:sz w:val="20"/>
                                    </w:rPr>
                                    <w:t>r</w:t>
                                  </w:r>
                                  <w:r>
                                    <w:rPr>
                                      <w:spacing w:val="-1"/>
                                      <w:sz w:val="20"/>
                                    </w:rPr>
                                    <w:t>rie</w:t>
                                  </w:r>
                                  <w:r>
                                    <w:rPr>
                                      <w:sz w:val="20"/>
                                    </w:rPr>
                                    <w:t xml:space="preserve">s </w:t>
                                  </w:r>
                                  <w:r>
                                    <w:rPr>
                                      <w:spacing w:val="-1"/>
                                      <w:sz w:val="20"/>
                                    </w:rPr>
                                    <w:t>o</w:t>
                                  </w:r>
                                  <w:r>
                                    <w:rPr>
                                      <w:sz w:val="20"/>
                                    </w:rPr>
                                    <w:t>ut ta</w:t>
                                  </w:r>
                                  <w:r>
                                    <w:rPr>
                                      <w:spacing w:val="-1"/>
                                      <w:sz w:val="20"/>
                                    </w:rPr>
                                    <w:t>s</w:t>
                                  </w:r>
                                  <w:r>
                                    <w:rPr>
                                      <w:sz w:val="20"/>
                                    </w:rPr>
                                    <w:t>ks</w:t>
                                  </w:r>
                                  <w:r>
                                    <w:rPr>
                                      <w:spacing w:val="-2"/>
                                      <w:sz w:val="20"/>
                                    </w:rPr>
                                    <w:t xml:space="preserve"> a</w:t>
                                  </w:r>
                                  <w:r>
                                    <w:rPr>
                                      <w:sz w:val="20"/>
                                    </w:rPr>
                                    <w:t xml:space="preserve">nd </w:t>
                                  </w:r>
                                  <w:r>
                                    <w:rPr>
                                      <w:spacing w:val="-2"/>
                                      <w:sz w:val="20"/>
                                    </w:rPr>
                                    <w:t>a</w:t>
                                  </w:r>
                                  <w:r>
                                    <w:rPr>
                                      <w:sz w:val="20"/>
                                    </w:rPr>
                                    <w:t>ct</w:t>
                                  </w:r>
                                  <w:r>
                                    <w:rPr>
                                      <w:spacing w:val="-1"/>
                                      <w:sz w:val="20"/>
                                    </w:rPr>
                                    <w:t>ivi</w:t>
                                  </w:r>
                                  <w:r>
                                    <w:rPr>
                                      <w:sz w:val="20"/>
                                    </w:rPr>
                                    <w:t>t</w:t>
                                  </w:r>
                                  <w:r>
                                    <w:rPr>
                                      <w:spacing w:val="-1"/>
                                      <w:sz w:val="20"/>
                                    </w:rPr>
                                    <w:t>ie</w:t>
                                  </w:r>
                                  <w:r>
                                    <w:rPr>
                                      <w:sz w:val="20"/>
                                    </w:rPr>
                                    <w:t>s</w:t>
                                  </w:r>
                                  <w:r>
                                    <w:rPr>
                                      <w:spacing w:val="-1"/>
                                      <w:sz w:val="20"/>
                                    </w:rPr>
                                    <w:t xml:space="preserve"> </w:t>
                                  </w:r>
                                  <w:r>
                                    <w:rPr>
                                      <w:sz w:val="20"/>
                                    </w:rPr>
                                    <w:t>t</w:t>
                                  </w:r>
                                  <w:r>
                                    <w:rPr>
                                      <w:spacing w:val="-1"/>
                                      <w:sz w:val="20"/>
                                    </w:rPr>
                                    <w:t>h</w:t>
                                  </w:r>
                                  <w:r>
                                    <w:rPr>
                                      <w:sz w:val="20"/>
                                    </w:rPr>
                                    <w:t xml:space="preserve">at </w:t>
                                  </w:r>
                                  <w:r>
                                    <w:rPr>
                                      <w:spacing w:val="-1"/>
                                      <w:sz w:val="20"/>
                                    </w:rPr>
                                    <w:t>s</w:t>
                                  </w:r>
                                  <w:r>
                                    <w:rPr>
                                      <w:sz w:val="20"/>
                                    </w:rPr>
                                    <w:t>u</w:t>
                                  </w:r>
                                  <w:r>
                                    <w:rPr>
                                      <w:spacing w:val="-1"/>
                                      <w:sz w:val="20"/>
                                    </w:rPr>
                                    <w:t>r</w:t>
                                  </w:r>
                                  <w:r>
                                    <w:rPr>
                                      <w:sz w:val="20"/>
                                    </w:rPr>
                                    <w:t>pa</w:t>
                                  </w:r>
                                  <w:r>
                                    <w:rPr>
                                      <w:spacing w:val="-1"/>
                                      <w:sz w:val="20"/>
                                    </w:rPr>
                                    <w:t>s</w:t>
                                  </w:r>
                                  <w:r>
                                    <w:rPr>
                                      <w:sz w:val="20"/>
                                    </w:rPr>
                                    <w:t xml:space="preserve">s </w:t>
                                  </w:r>
                                  <w:r>
                                    <w:rPr>
                                      <w:spacing w:val="-1"/>
                                      <w:sz w:val="20"/>
                                    </w:rPr>
                                    <w:t>r</w:t>
                                  </w:r>
                                  <w:r>
                                    <w:rPr>
                                      <w:spacing w:val="-2"/>
                                      <w:sz w:val="20"/>
                                    </w:rPr>
                                    <w:t>e</w:t>
                                  </w:r>
                                  <w:r>
                                    <w:rPr>
                                      <w:spacing w:val="-1"/>
                                      <w:sz w:val="20"/>
                                    </w:rPr>
                                    <w:t>q</w:t>
                                  </w:r>
                                  <w:r>
                                    <w:rPr>
                                      <w:sz w:val="20"/>
                                    </w:rPr>
                                    <w:t>u</w:t>
                                  </w:r>
                                  <w:r>
                                    <w:rPr>
                                      <w:spacing w:val="-1"/>
                                      <w:sz w:val="20"/>
                                    </w:rPr>
                                    <w:t>ireme</w:t>
                                  </w:r>
                                  <w:r>
                                    <w:rPr>
                                      <w:sz w:val="20"/>
                                    </w:rPr>
                                    <w:t>nt</w:t>
                                  </w:r>
                                  <w:r>
                                    <w:rPr>
                                      <w:spacing w:val="-1"/>
                                      <w:sz w:val="20"/>
                                    </w:rPr>
                                    <w:t>s</w:t>
                                  </w:r>
                                  <w:r>
                                    <w:rPr>
                                      <w:sz w:val="20"/>
                                    </w:rPr>
                                    <w:t xml:space="preserve">. </w:t>
                                  </w:r>
                                  <w:r>
                                    <w:rPr>
                                      <w:spacing w:val="-1"/>
                                      <w:sz w:val="20"/>
                                    </w:rPr>
                                    <w:t>A</w:t>
                                  </w:r>
                                  <w:r>
                                    <w:rPr>
                                      <w:sz w:val="20"/>
                                    </w:rPr>
                                    <w:t xml:space="preserve">t </w:t>
                                  </w:r>
                                  <w:r>
                                    <w:rPr>
                                      <w:spacing w:val="-2"/>
                                      <w:sz w:val="20"/>
                                    </w:rPr>
                                    <w:t>t</w:t>
                                  </w:r>
                                  <w:r>
                                    <w:rPr>
                                      <w:spacing w:val="-1"/>
                                      <w:sz w:val="20"/>
                                    </w:rPr>
                                    <w:t>imes</w:t>
                                  </w:r>
                                  <w:r>
                                    <w:rPr>
                                      <w:sz w:val="20"/>
                                    </w:rPr>
                                    <w:t>, p</w:t>
                                  </w:r>
                                  <w:r>
                                    <w:rPr>
                                      <w:spacing w:val="-1"/>
                                      <w:sz w:val="20"/>
                                    </w:rPr>
                                    <w:t>er</w:t>
                                  </w:r>
                                  <w:r>
                                    <w:rPr>
                                      <w:sz w:val="20"/>
                                    </w:rPr>
                                    <w:t>f</w:t>
                                  </w:r>
                                  <w:r>
                                    <w:rPr>
                                      <w:spacing w:val="-1"/>
                                      <w:sz w:val="20"/>
                                    </w:rPr>
                                    <w:t>or</w:t>
                                  </w:r>
                                  <w:r>
                                    <w:rPr>
                                      <w:spacing w:val="-2"/>
                                      <w:sz w:val="20"/>
                                    </w:rPr>
                                    <w:t>m</w:t>
                                  </w:r>
                                  <w:r>
                                    <w:rPr>
                                      <w:sz w:val="20"/>
                                    </w:rPr>
                                    <w:t>ance</w:t>
                                  </w:r>
                                  <w:r>
                                    <w:rPr>
                                      <w:spacing w:val="-1"/>
                                      <w:sz w:val="20"/>
                                    </w:rPr>
                                    <w:t xml:space="preserve"> is ex</w:t>
                                  </w:r>
                                  <w:r>
                                    <w:rPr>
                                      <w:sz w:val="20"/>
                                    </w:rPr>
                                    <w:t>c</w:t>
                                  </w:r>
                                  <w:r>
                                    <w:rPr>
                                      <w:spacing w:val="-1"/>
                                      <w:sz w:val="20"/>
                                    </w:rPr>
                                    <w:t>e</w:t>
                                  </w:r>
                                  <w:r>
                                    <w:rPr>
                                      <w:sz w:val="20"/>
                                    </w:rPr>
                                    <w:t>pt</w:t>
                                  </w:r>
                                  <w:r>
                                    <w:rPr>
                                      <w:spacing w:val="-1"/>
                                      <w:sz w:val="20"/>
                                    </w:rPr>
                                    <w:t>ion</w:t>
                                  </w:r>
                                  <w:r>
                                    <w:rPr>
                                      <w:sz w:val="20"/>
                                    </w:rPr>
                                    <w:t>a</w:t>
                                  </w:r>
                                  <w:r>
                                    <w:rPr>
                                      <w:spacing w:val="-1"/>
                                      <w:sz w:val="20"/>
                                    </w:rPr>
                                    <w:t>l.</w:t>
                                  </w:r>
                                </w:p>
                              </w:tc>
                            </w:tr>
                            <w:tr w:rsidR="00AC4C2F" w14:paraId="0C6212B8"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6E628E12" w14:textId="77777777" w:rsidR="00AC4C2F" w:rsidRDefault="00AC4C2F">
                                  <w:pPr>
                                    <w:pStyle w:val="TableParagraph"/>
                                    <w:spacing w:line="268" w:lineRule="exact"/>
                                    <w:ind w:left="103"/>
                                    <w:rPr>
                                      <w:rFonts w:cs="Calibri"/>
                                    </w:rPr>
                                  </w:pPr>
                                  <w:r>
                                    <w:rPr>
                                      <w:w w:val="99"/>
                                    </w:rPr>
                                    <w:t>O</w:t>
                                  </w:r>
                                </w:p>
                              </w:tc>
                              <w:tc>
                                <w:tcPr>
                                  <w:tcW w:w="2160" w:type="dxa"/>
                                  <w:tcBorders>
                                    <w:top w:val="single" w:sz="4" w:space="0" w:color="000000"/>
                                    <w:left w:val="single" w:sz="4" w:space="0" w:color="000000"/>
                                    <w:bottom w:val="single" w:sz="4" w:space="0" w:color="000000"/>
                                    <w:right w:val="single" w:sz="4" w:space="0" w:color="000000"/>
                                  </w:tcBorders>
                                </w:tcPr>
                                <w:p w14:paraId="55F1455E" w14:textId="77777777" w:rsidR="00AC4C2F" w:rsidRDefault="00AC4C2F">
                                  <w:pPr>
                                    <w:pStyle w:val="TableParagraph"/>
                                    <w:spacing w:line="243" w:lineRule="exact"/>
                                    <w:ind w:left="103"/>
                                    <w:rPr>
                                      <w:rFonts w:cs="Calibri"/>
                                      <w:sz w:val="20"/>
                                      <w:szCs w:val="20"/>
                                    </w:rPr>
                                  </w:pPr>
                                  <w:r>
                                    <w:rPr>
                                      <w:b/>
                                      <w:sz w:val="20"/>
                                    </w:rPr>
                                    <w:t>Ou</w:t>
                                  </w:r>
                                  <w:r>
                                    <w:rPr>
                                      <w:b/>
                                      <w:spacing w:val="-2"/>
                                      <w:sz w:val="20"/>
                                    </w:rPr>
                                    <w:t>t</w:t>
                                  </w:r>
                                  <w:r>
                                    <w:rPr>
                                      <w:b/>
                                      <w:sz w:val="20"/>
                                    </w:rPr>
                                    <w:t>st</w:t>
                                  </w:r>
                                  <w:r>
                                    <w:rPr>
                                      <w:b/>
                                      <w:spacing w:val="-1"/>
                                      <w:sz w:val="20"/>
                                    </w:rPr>
                                    <w:t>an</w:t>
                                  </w:r>
                                  <w:r>
                                    <w:rPr>
                                      <w:b/>
                                      <w:sz w:val="20"/>
                                    </w:rPr>
                                    <w:t>d</w:t>
                                  </w:r>
                                  <w:r>
                                    <w:rPr>
                                      <w:b/>
                                      <w:spacing w:val="-1"/>
                                      <w:sz w:val="20"/>
                                    </w:rPr>
                                    <w:t>i</w:t>
                                  </w:r>
                                  <w:r>
                                    <w:rPr>
                                      <w:b/>
                                      <w:sz w:val="20"/>
                                    </w:rPr>
                                    <w:t>ng</w:t>
                                  </w:r>
                                </w:p>
                              </w:tc>
                              <w:tc>
                                <w:tcPr>
                                  <w:tcW w:w="7920" w:type="dxa"/>
                                  <w:tcBorders>
                                    <w:top w:val="single" w:sz="4" w:space="0" w:color="000000"/>
                                    <w:left w:val="single" w:sz="4" w:space="0" w:color="000000"/>
                                    <w:bottom w:val="single" w:sz="4" w:space="0" w:color="000000"/>
                                    <w:right w:val="single" w:sz="4" w:space="0" w:color="000000"/>
                                  </w:tcBorders>
                                </w:tcPr>
                                <w:p w14:paraId="23FF18AB" w14:textId="77777777" w:rsidR="00AC4C2F" w:rsidRDefault="00AC4C2F">
                                  <w:pPr>
                                    <w:pStyle w:val="TableParagraph"/>
                                    <w:ind w:left="103" w:right="441"/>
                                    <w:rPr>
                                      <w:rFonts w:cs="Calibri"/>
                                      <w:sz w:val="20"/>
                                      <w:szCs w:val="20"/>
                                    </w:rPr>
                                  </w:pPr>
                                  <w:r>
                                    <w:rPr>
                                      <w:spacing w:val="-1"/>
                                      <w:sz w:val="20"/>
                                    </w:rPr>
                                    <w:t>Carrie</w:t>
                                  </w:r>
                                  <w:r>
                                    <w:rPr>
                                      <w:sz w:val="20"/>
                                    </w:rPr>
                                    <w:t xml:space="preserve">s </w:t>
                                  </w:r>
                                  <w:r>
                                    <w:rPr>
                                      <w:spacing w:val="-1"/>
                                      <w:sz w:val="20"/>
                                    </w:rPr>
                                    <w:t>o</w:t>
                                  </w:r>
                                  <w:r>
                                    <w:rPr>
                                      <w:sz w:val="20"/>
                                    </w:rPr>
                                    <w:t>ut ta</w:t>
                                  </w:r>
                                  <w:r>
                                    <w:rPr>
                                      <w:spacing w:val="-2"/>
                                      <w:sz w:val="20"/>
                                    </w:rPr>
                                    <w:t>s</w:t>
                                  </w:r>
                                  <w:r>
                                    <w:rPr>
                                      <w:sz w:val="20"/>
                                    </w:rPr>
                                    <w:t>ks and</w:t>
                                  </w:r>
                                  <w:r>
                                    <w:rPr>
                                      <w:spacing w:val="-1"/>
                                      <w:sz w:val="20"/>
                                    </w:rPr>
                                    <w:t xml:space="preserve"> </w:t>
                                  </w:r>
                                  <w:r>
                                    <w:rPr>
                                      <w:sz w:val="20"/>
                                    </w:rPr>
                                    <w:t>a</w:t>
                                  </w:r>
                                  <w:r>
                                    <w:rPr>
                                      <w:spacing w:val="-1"/>
                                      <w:sz w:val="20"/>
                                    </w:rPr>
                                    <w:t>c</w:t>
                                  </w:r>
                                  <w:r>
                                    <w:rPr>
                                      <w:sz w:val="20"/>
                                    </w:rPr>
                                    <w:t>t</w:t>
                                  </w:r>
                                  <w:r>
                                    <w:rPr>
                                      <w:spacing w:val="-1"/>
                                      <w:sz w:val="20"/>
                                    </w:rPr>
                                    <w:t>ivi</w:t>
                                  </w:r>
                                  <w:r>
                                    <w:rPr>
                                      <w:sz w:val="20"/>
                                    </w:rPr>
                                    <w:t>t</w:t>
                                  </w:r>
                                  <w:r>
                                    <w:rPr>
                                      <w:spacing w:val="-1"/>
                                      <w:sz w:val="20"/>
                                    </w:rPr>
                                    <w:t>ie</w:t>
                                  </w:r>
                                  <w:r>
                                    <w:rPr>
                                      <w:sz w:val="20"/>
                                    </w:rPr>
                                    <w:t xml:space="preserve">s </w:t>
                                  </w:r>
                                  <w:r>
                                    <w:rPr>
                                      <w:spacing w:val="-1"/>
                                      <w:sz w:val="20"/>
                                    </w:rPr>
                                    <w:t>i</w:t>
                                  </w:r>
                                  <w:r>
                                    <w:rPr>
                                      <w:sz w:val="20"/>
                                    </w:rPr>
                                    <w:t>n c</w:t>
                                  </w:r>
                                  <w:r>
                                    <w:rPr>
                                      <w:spacing w:val="-2"/>
                                      <w:sz w:val="20"/>
                                    </w:rPr>
                                    <w:t>o</w:t>
                                  </w:r>
                                  <w:r>
                                    <w:rPr>
                                      <w:sz w:val="20"/>
                                    </w:rPr>
                                    <w:t>n</w:t>
                                  </w:r>
                                  <w:r>
                                    <w:rPr>
                                      <w:spacing w:val="-1"/>
                                      <w:sz w:val="20"/>
                                    </w:rPr>
                                    <w:t>sis</w:t>
                                  </w:r>
                                  <w:r>
                                    <w:rPr>
                                      <w:sz w:val="20"/>
                                    </w:rPr>
                                    <w:t>t</w:t>
                                  </w:r>
                                  <w:r>
                                    <w:rPr>
                                      <w:spacing w:val="-1"/>
                                      <w:sz w:val="20"/>
                                    </w:rPr>
                                    <w:t>e</w:t>
                                  </w:r>
                                  <w:r>
                                    <w:rPr>
                                      <w:sz w:val="20"/>
                                    </w:rPr>
                                    <w:t>nt</w:t>
                                  </w:r>
                                  <w:r>
                                    <w:rPr>
                                      <w:spacing w:val="-2"/>
                                      <w:sz w:val="20"/>
                                    </w:rPr>
                                    <w:t>l</w:t>
                                  </w:r>
                                  <w:r>
                                    <w:rPr>
                                      <w:sz w:val="20"/>
                                    </w:rPr>
                                    <w:t xml:space="preserve">y </w:t>
                                  </w:r>
                                  <w:r>
                                    <w:rPr>
                                      <w:spacing w:val="-1"/>
                                      <w:sz w:val="20"/>
                                    </w:rPr>
                                    <w:t>ou</w:t>
                                  </w:r>
                                  <w:r>
                                    <w:rPr>
                                      <w:sz w:val="20"/>
                                    </w:rPr>
                                    <w:t>t</w:t>
                                  </w:r>
                                  <w:r>
                                    <w:rPr>
                                      <w:spacing w:val="-1"/>
                                      <w:sz w:val="20"/>
                                    </w:rPr>
                                    <w:t>s</w:t>
                                  </w:r>
                                  <w:r>
                                    <w:rPr>
                                      <w:sz w:val="20"/>
                                    </w:rPr>
                                    <w:t>ta</w:t>
                                  </w:r>
                                  <w:r>
                                    <w:rPr>
                                      <w:spacing w:val="-1"/>
                                      <w:sz w:val="20"/>
                                    </w:rPr>
                                    <w:t>n</w:t>
                                  </w:r>
                                  <w:r>
                                    <w:rPr>
                                      <w:sz w:val="20"/>
                                    </w:rPr>
                                    <w:t>d</w:t>
                                  </w:r>
                                  <w:r>
                                    <w:rPr>
                                      <w:spacing w:val="-1"/>
                                      <w:sz w:val="20"/>
                                    </w:rPr>
                                    <w:t>i</w:t>
                                  </w:r>
                                  <w:r>
                                    <w:rPr>
                                      <w:sz w:val="20"/>
                                    </w:rPr>
                                    <w:t>ng</w:t>
                                  </w:r>
                                  <w:r>
                                    <w:rPr>
                                      <w:spacing w:val="-1"/>
                                      <w:sz w:val="20"/>
                                    </w:rPr>
                                    <w:t xml:space="preserve"> </w:t>
                                  </w:r>
                                  <w:r>
                                    <w:rPr>
                                      <w:spacing w:val="-2"/>
                                      <w:sz w:val="20"/>
                                    </w:rPr>
                                    <w:t>f</w:t>
                                  </w:r>
                                  <w:r>
                                    <w:rPr>
                                      <w:sz w:val="20"/>
                                    </w:rPr>
                                    <w:t>a</w:t>
                                  </w:r>
                                  <w:r>
                                    <w:rPr>
                                      <w:spacing w:val="-1"/>
                                      <w:sz w:val="20"/>
                                    </w:rPr>
                                    <w:t>s</w:t>
                                  </w:r>
                                  <w:r>
                                    <w:rPr>
                                      <w:sz w:val="20"/>
                                    </w:rPr>
                                    <w:t>h</w:t>
                                  </w:r>
                                  <w:r>
                                    <w:rPr>
                                      <w:spacing w:val="-1"/>
                                      <w:sz w:val="20"/>
                                    </w:rPr>
                                    <w:t>io</w:t>
                                  </w:r>
                                  <w:r>
                                    <w:rPr>
                                      <w:sz w:val="20"/>
                                    </w:rPr>
                                    <w:t xml:space="preserve">n. </w:t>
                                  </w:r>
                                  <w:r>
                                    <w:rPr>
                                      <w:spacing w:val="-1"/>
                                      <w:sz w:val="20"/>
                                    </w:rPr>
                                    <w:t>Perfo</w:t>
                                  </w:r>
                                  <w:r>
                                    <w:rPr>
                                      <w:spacing w:val="-2"/>
                                      <w:sz w:val="20"/>
                                    </w:rPr>
                                    <w:t>r</w:t>
                                  </w:r>
                                  <w:r>
                                    <w:rPr>
                                      <w:spacing w:val="-1"/>
                                      <w:sz w:val="20"/>
                                    </w:rPr>
                                    <w:t>m</w:t>
                                  </w:r>
                                  <w:r>
                                    <w:rPr>
                                      <w:sz w:val="20"/>
                                    </w:rPr>
                                    <w:t xml:space="preserve">ance </w:t>
                                  </w:r>
                                  <w:r>
                                    <w:rPr>
                                      <w:spacing w:val="-1"/>
                                      <w:sz w:val="20"/>
                                    </w:rPr>
                                    <w:t>i</w:t>
                                  </w:r>
                                  <w:r>
                                    <w:rPr>
                                      <w:sz w:val="20"/>
                                    </w:rPr>
                                    <w:t xml:space="preserve">s </w:t>
                                  </w:r>
                                  <w:r>
                                    <w:rPr>
                                      <w:spacing w:val="-2"/>
                                      <w:sz w:val="20"/>
                                    </w:rPr>
                                    <w:t>t</w:t>
                                  </w:r>
                                  <w:r>
                                    <w:rPr>
                                      <w:sz w:val="20"/>
                                    </w:rPr>
                                    <w:t>he</w:t>
                                  </w:r>
                                  <w:r>
                                    <w:rPr>
                                      <w:spacing w:val="-1"/>
                                      <w:sz w:val="20"/>
                                    </w:rPr>
                                    <w:t xml:space="preserve"> bes</w:t>
                                  </w:r>
                                  <w:r>
                                    <w:rPr>
                                      <w:sz w:val="20"/>
                                    </w:rPr>
                                    <w:t>t that</w:t>
                                  </w:r>
                                  <w:r>
                                    <w:rPr>
                                      <w:spacing w:val="-1"/>
                                      <w:sz w:val="20"/>
                                    </w:rPr>
                                    <w:t xml:space="preserve"> </w:t>
                                  </w:r>
                                  <w:r>
                                    <w:rPr>
                                      <w:sz w:val="20"/>
                                    </w:rPr>
                                    <w:t>c</w:t>
                                  </w:r>
                                  <w:r>
                                    <w:rPr>
                                      <w:spacing w:val="-1"/>
                                      <w:sz w:val="20"/>
                                    </w:rPr>
                                    <w:t>o</w:t>
                                  </w:r>
                                  <w:r>
                                    <w:rPr>
                                      <w:sz w:val="20"/>
                                    </w:rPr>
                                    <w:t>u</w:t>
                                  </w:r>
                                  <w:r>
                                    <w:rPr>
                                      <w:spacing w:val="-2"/>
                                      <w:sz w:val="20"/>
                                    </w:rPr>
                                    <w:t>l</w:t>
                                  </w:r>
                                  <w:r>
                                    <w:rPr>
                                      <w:sz w:val="20"/>
                                    </w:rPr>
                                    <w:t>d be</w:t>
                                  </w:r>
                                  <w:r>
                                    <w:rPr>
                                      <w:spacing w:val="-1"/>
                                      <w:sz w:val="20"/>
                                    </w:rPr>
                                    <w:t xml:space="preserve"> </w:t>
                                  </w:r>
                                  <w:r>
                                    <w:rPr>
                                      <w:spacing w:val="-2"/>
                                      <w:sz w:val="20"/>
                                    </w:rPr>
                                    <w:t>e</w:t>
                                  </w:r>
                                  <w:r>
                                    <w:rPr>
                                      <w:spacing w:val="-1"/>
                                      <w:sz w:val="20"/>
                                    </w:rPr>
                                    <w:t>x</w:t>
                                  </w:r>
                                  <w:r>
                                    <w:rPr>
                                      <w:sz w:val="20"/>
                                    </w:rPr>
                                    <w:t>p</w:t>
                                  </w:r>
                                  <w:r>
                                    <w:rPr>
                                      <w:spacing w:val="-1"/>
                                      <w:sz w:val="20"/>
                                    </w:rPr>
                                    <w:t>e</w:t>
                                  </w:r>
                                  <w:r>
                                    <w:rPr>
                                      <w:sz w:val="20"/>
                                    </w:rPr>
                                    <w:t>ct</w:t>
                                  </w:r>
                                  <w:r>
                                    <w:rPr>
                                      <w:spacing w:val="-2"/>
                                      <w:sz w:val="20"/>
                                    </w:rPr>
                                    <w:t>e</w:t>
                                  </w:r>
                                  <w:r>
                                    <w:rPr>
                                      <w:sz w:val="20"/>
                                    </w:rPr>
                                    <w:t>d f</w:t>
                                  </w:r>
                                  <w:r>
                                    <w:rPr>
                                      <w:spacing w:val="-1"/>
                                      <w:sz w:val="20"/>
                                    </w:rPr>
                                    <w:t>ro</w:t>
                                  </w:r>
                                  <w:r>
                                    <w:rPr>
                                      <w:sz w:val="20"/>
                                    </w:rPr>
                                    <w:t>m</w:t>
                                  </w:r>
                                  <w:r>
                                    <w:rPr>
                                      <w:spacing w:val="-2"/>
                                      <w:sz w:val="20"/>
                                    </w:rPr>
                                    <w:t xml:space="preserve"> </w:t>
                                  </w:r>
                                  <w:r>
                                    <w:rPr>
                                      <w:sz w:val="20"/>
                                    </w:rPr>
                                    <w:t>any</w:t>
                                  </w:r>
                                  <w:r>
                                    <w:rPr>
                                      <w:spacing w:val="1"/>
                                      <w:sz w:val="20"/>
                                    </w:rPr>
                                    <w:t xml:space="preserve"> </w:t>
                                  </w:r>
                                  <w:r>
                                    <w:rPr>
                                      <w:spacing w:val="-1"/>
                                      <w:sz w:val="20"/>
                                    </w:rPr>
                                    <w:t>s</w:t>
                                  </w:r>
                                  <w:r>
                                    <w:rPr>
                                      <w:spacing w:val="-2"/>
                                      <w:sz w:val="20"/>
                                    </w:rPr>
                                    <w:t>t</w:t>
                                  </w:r>
                                  <w:r>
                                    <w:rPr>
                                      <w:sz w:val="20"/>
                                    </w:rPr>
                                    <w:t>ud</w:t>
                                  </w:r>
                                  <w:r>
                                    <w:rPr>
                                      <w:spacing w:val="-2"/>
                                      <w:sz w:val="20"/>
                                    </w:rPr>
                                    <w:t>e</w:t>
                                  </w:r>
                                  <w:r>
                                    <w:rPr>
                                      <w:sz w:val="20"/>
                                    </w:rPr>
                                    <w:t>nt.</w:t>
                                  </w:r>
                                </w:p>
                              </w:tc>
                            </w:tr>
                          </w:tbl>
                          <w:p w14:paraId="2974D1F8" w14:textId="77777777" w:rsidR="00AC4C2F" w:rsidRDefault="00AC4C2F" w:rsidP="00DF6C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BDBA" id="Text Box 20" o:spid="_x0000_s1030" type="#_x0000_t202" style="position:absolute;left:0;text-align:left;margin-left:0;margin-top:1.9pt;width:528.15pt;height:125.0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68"/>
                        <w:gridCol w:w="2160"/>
                        <w:gridCol w:w="7920"/>
                      </w:tblGrid>
                      <w:tr w:rsidR="00AC4C2F" w14:paraId="24707D2A"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136D7561" w14:textId="77777777" w:rsidR="00AC4C2F" w:rsidRDefault="00AC4C2F">
                            <w:pPr>
                              <w:pStyle w:val="TableParagraph"/>
                              <w:spacing w:line="268" w:lineRule="exact"/>
                              <w:ind w:left="103"/>
                              <w:rPr>
                                <w:rFonts w:cs="Calibri"/>
                              </w:rPr>
                            </w:pPr>
                            <w:r>
                              <w:rPr>
                                <w:w w:val="99"/>
                              </w:rPr>
                              <w:t>U</w:t>
                            </w:r>
                          </w:p>
                        </w:tc>
                        <w:tc>
                          <w:tcPr>
                            <w:tcW w:w="2160" w:type="dxa"/>
                            <w:tcBorders>
                              <w:top w:val="single" w:sz="4" w:space="0" w:color="000000"/>
                              <w:left w:val="single" w:sz="4" w:space="0" w:color="000000"/>
                              <w:bottom w:val="single" w:sz="4" w:space="0" w:color="000000"/>
                              <w:right w:val="single" w:sz="4" w:space="0" w:color="000000"/>
                            </w:tcBorders>
                          </w:tcPr>
                          <w:p w14:paraId="693CB672" w14:textId="77777777" w:rsidR="00AC4C2F" w:rsidRDefault="00AC4C2F">
                            <w:pPr>
                              <w:pStyle w:val="TableParagraph"/>
                              <w:spacing w:line="243" w:lineRule="exact"/>
                              <w:ind w:left="103"/>
                              <w:rPr>
                                <w:rFonts w:cs="Calibri"/>
                                <w:sz w:val="20"/>
                                <w:szCs w:val="20"/>
                              </w:rPr>
                            </w:pPr>
                            <w:r>
                              <w:rPr>
                                <w:b/>
                                <w:spacing w:val="-1"/>
                                <w:sz w:val="20"/>
                              </w:rPr>
                              <w:t>U</w:t>
                            </w:r>
                            <w:r>
                              <w:rPr>
                                <w:b/>
                                <w:sz w:val="20"/>
                              </w:rPr>
                              <w:t>n</w:t>
                            </w:r>
                            <w:r>
                              <w:rPr>
                                <w:b/>
                                <w:spacing w:val="-1"/>
                                <w:sz w:val="20"/>
                              </w:rPr>
                              <w:t>a</w:t>
                            </w:r>
                            <w:r>
                              <w:rPr>
                                <w:b/>
                                <w:sz w:val="20"/>
                              </w:rPr>
                              <w:t>cc</w:t>
                            </w:r>
                            <w:r>
                              <w:rPr>
                                <w:b/>
                                <w:spacing w:val="-2"/>
                                <w:sz w:val="20"/>
                              </w:rPr>
                              <w:t>e</w:t>
                            </w:r>
                            <w:r>
                              <w:rPr>
                                <w:b/>
                                <w:sz w:val="20"/>
                              </w:rPr>
                              <w:t>pt</w:t>
                            </w:r>
                            <w:r>
                              <w:rPr>
                                <w:b/>
                                <w:spacing w:val="-1"/>
                                <w:sz w:val="20"/>
                              </w:rPr>
                              <w:t>a</w:t>
                            </w:r>
                            <w:r>
                              <w:rPr>
                                <w:b/>
                                <w:sz w:val="20"/>
                              </w:rPr>
                              <w:t>b</w:t>
                            </w:r>
                            <w:r>
                              <w:rPr>
                                <w:b/>
                                <w:spacing w:val="-1"/>
                                <w:sz w:val="20"/>
                              </w:rPr>
                              <w:t>l</w:t>
                            </w:r>
                            <w:r>
                              <w:rPr>
                                <w:b/>
                                <w:sz w:val="20"/>
                              </w:rPr>
                              <w:t>e</w:t>
                            </w:r>
                          </w:p>
                        </w:tc>
                        <w:tc>
                          <w:tcPr>
                            <w:tcW w:w="7920" w:type="dxa"/>
                            <w:tcBorders>
                              <w:top w:val="single" w:sz="4" w:space="0" w:color="000000"/>
                              <w:left w:val="single" w:sz="4" w:space="0" w:color="000000"/>
                              <w:bottom w:val="single" w:sz="4" w:space="0" w:color="000000"/>
                              <w:right w:val="single" w:sz="4" w:space="0" w:color="000000"/>
                            </w:tcBorders>
                          </w:tcPr>
                          <w:p w14:paraId="593013B2" w14:textId="77777777" w:rsidR="00AC4C2F" w:rsidRDefault="00AC4C2F">
                            <w:pPr>
                              <w:pStyle w:val="TableParagraph"/>
                              <w:spacing w:line="243" w:lineRule="exact"/>
                              <w:ind w:left="103"/>
                              <w:rPr>
                                <w:rFonts w:cs="Calibri"/>
                                <w:sz w:val="20"/>
                                <w:szCs w:val="20"/>
                              </w:rPr>
                            </w:pPr>
                            <w:r>
                              <w:rPr>
                                <w:spacing w:val="-1"/>
                                <w:sz w:val="20"/>
                              </w:rPr>
                              <w:t>Per</w:t>
                            </w:r>
                            <w:r>
                              <w:rPr>
                                <w:sz w:val="20"/>
                              </w:rPr>
                              <w:t>f</w:t>
                            </w:r>
                            <w:r>
                              <w:rPr>
                                <w:spacing w:val="-1"/>
                                <w:sz w:val="20"/>
                              </w:rPr>
                              <w:t>orm</w:t>
                            </w:r>
                            <w:r>
                              <w:rPr>
                                <w:sz w:val="20"/>
                              </w:rPr>
                              <w:t xml:space="preserve">ance </w:t>
                            </w:r>
                            <w:r>
                              <w:rPr>
                                <w:spacing w:val="-1"/>
                                <w:sz w:val="20"/>
                              </w:rPr>
                              <w:t>i</w:t>
                            </w:r>
                            <w:r>
                              <w:rPr>
                                <w:sz w:val="20"/>
                              </w:rPr>
                              <w:t>s</w:t>
                            </w:r>
                            <w:r>
                              <w:rPr>
                                <w:spacing w:val="-2"/>
                                <w:sz w:val="20"/>
                              </w:rPr>
                              <w:t xml:space="preserve"> </w:t>
                            </w:r>
                            <w:r>
                              <w:rPr>
                                <w:spacing w:val="-1"/>
                                <w:sz w:val="20"/>
                              </w:rPr>
                              <w:t>we</w:t>
                            </w:r>
                            <w:r>
                              <w:rPr>
                                <w:sz w:val="20"/>
                              </w:rPr>
                              <w:t xml:space="preserve">ak </w:t>
                            </w:r>
                            <w:r>
                              <w:rPr>
                                <w:spacing w:val="-1"/>
                                <w:sz w:val="20"/>
                              </w:rPr>
                              <w:t>i</w:t>
                            </w:r>
                            <w:r>
                              <w:rPr>
                                <w:sz w:val="20"/>
                              </w:rPr>
                              <w:t>n</w:t>
                            </w:r>
                            <w:r>
                              <w:rPr>
                                <w:spacing w:val="-1"/>
                                <w:sz w:val="20"/>
                              </w:rPr>
                              <w:t xml:space="preserve"> mos</w:t>
                            </w:r>
                            <w:r>
                              <w:rPr>
                                <w:sz w:val="20"/>
                              </w:rPr>
                              <w:t>t</w:t>
                            </w:r>
                            <w:r>
                              <w:rPr>
                                <w:spacing w:val="-1"/>
                                <w:sz w:val="20"/>
                              </w:rPr>
                              <w:t xml:space="preserve"> re</w:t>
                            </w:r>
                            <w:r>
                              <w:rPr>
                                <w:sz w:val="20"/>
                              </w:rPr>
                              <w:t>qu</w:t>
                            </w:r>
                            <w:r>
                              <w:rPr>
                                <w:spacing w:val="-1"/>
                                <w:sz w:val="20"/>
                              </w:rPr>
                              <w:t>ire</w:t>
                            </w:r>
                            <w:r>
                              <w:rPr>
                                <w:sz w:val="20"/>
                              </w:rPr>
                              <w:t>d</w:t>
                            </w:r>
                            <w:r>
                              <w:rPr>
                                <w:spacing w:val="-1"/>
                                <w:sz w:val="20"/>
                              </w:rPr>
                              <w:t xml:space="preserve"> </w:t>
                            </w:r>
                            <w:r>
                              <w:rPr>
                                <w:sz w:val="20"/>
                              </w:rPr>
                              <w:t>ta</w:t>
                            </w:r>
                            <w:r>
                              <w:rPr>
                                <w:spacing w:val="-1"/>
                                <w:sz w:val="20"/>
                              </w:rPr>
                              <w:t>s</w:t>
                            </w:r>
                            <w:r>
                              <w:rPr>
                                <w:sz w:val="20"/>
                              </w:rPr>
                              <w:t>ks</w:t>
                            </w:r>
                            <w:r>
                              <w:rPr>
                                <w:spacing w:val="-2"/>
                                <w:sz w:val="20"/>
                              </w:rPr>
                              <w:t xml:space="preserve"> </w:t>
                            </w:r>
                            <w:r>
                              <w:rPr>
                                <w:sz w:val="20"/>
                              </w:rPr>
                              <w:t>and</w:t>
                            </w:r>
                            <w:r>
                              <w:rPr>
                                <w:spacing w:val="-1"/>
                                <w:sz w:val="20"/>
                              </w:rPr>
                              <w:t xml:space="preserve"> </w:t>
                            </w:r>
                            <w:r>
                              <w:rPr>
                                <w:sz w:val="20"/>
                              </w:rPr>
                              <w:t>act</w:t>
                            </w:r>
                            <w:r>
                              <w:rPr>
                                <w:spacing w:val="-1"/>
                                <w:sz w:val="20"/>
                              </w:rPr>
                              <w:t>ivi</w:t>
                            </w:r>
                            <w:r>
                              <w:rPr>
                                <w:sz w:val="20"/>
                              </w:rPr>
                              <w:t>t</w:t>
                            </w:r>
                            <w:r>
                              <w:rPr>
                                <w:spacing w:val="-1"/>
                                <w:sz w:val="20"/>
                              </w:rPr>
                              <w:t>ies</w:t>
                            </w:r>
                            <w:r>
                              <w:rPr>
                                <w:sz w:val="20"/>
                              </w:rPr>
                              <w:t>.</w:t>
                            </w:r>
                            <w:r>
                              <w:rPr>
                                <w:spacing w:val="-1"/>
                                <w:sz w:val="20"/>
                              </w:rPr>
                              <w:t xml:space="preserve"> </w:t>
                            </w:r>
                            <w:r>
                              <w:rPr>
                                <w:sz w:val="20"/>
                              </w:rPr>
                              <w:t>W</w:t>
                            </w:r>
                            <w:r>
                              <w:rPr>
                                <w:spacing w:val="-1"/>
                                <w:sz w:val="20"/>
                              </w:rPr>
                              <w:t>or</w:t>
                            </w:r>
                            <w:r>
                              <w:rPr>
                                <w:sz w:val="20"/>
                              </w:rPr>
                              <w:t xml:space="preserve">k </w:t>
                            </w:r>
                            <w:r>
                              <w:rPr>
                                <w:spacing w:val="-1"/>
                                <w:sz w:val="20"/>
                              </w:rPr>
                              <w:t>i</w:t>
                            </w:r>
                            <w:r>
                              <w:rPr>
                                <w:sz w:val="20"/>
                              </w:rPr>
                              <w:t>s f</w:t>
                            </w:r>
                            <w:r>
                              <w:rPr>
                                <w:spacing w:val="-1"/>
                                <w:sz w:val="20"/>
                              </w:rPr>
                              <w:t>r</w:t>
                            </w:r>
                            <w:r>
                              <w:rPr>
                                <w:spacing w:val="-2"/>
                                <w:sz w:val="20"/>
                              </w:rPr>
                              <w:t>e</w:t>
                            </w:r>
                            <w:r>
                              <w:rPr>
                                <w:sz w:val="20"/>
                              </w:rPr>
                              <w:t>qu</w:t>
                            </w:r>
                            <w:r>
                              <w:rPr>
                                <w:spacing w:val="-2"/>
                                <w:sz w:val="20"/>
                              </w:rPr>
                              <w:t>e</w:t>
                            </w:r>
                            <w:r>
                              <w:rPr>
                                <w:sz w:val="20"/>
                              </w:rPr>
                              <w:t>nt</w:t>
                            </w:r>
                            <w:r>
                              <w:rPr>
                                <w:spacing w:val="-1"/>
                                <w:sz w:val="20"/>
                              </w:rPr>
                              <w:t>l</w:t>
                            </w:r>
                            <w:r>
                              <w:rPr>
                                <w:sz w:val="20"/>
                              </w:rPr>
                              <w:t>y</w:t>
                            </w:r>
                            <w:r>
                              <w:rPr>
                                <w:spacing w:val="-1"/>
                                <w:sz w:val="20"/>
                              </w:rPr>
                              <w:t xml:space="preserve"> </w:t>
                            </w:r>
                            <w:r>
                              <w:rPr>
                                <w:sz w:val="20"/>
                              </w:rPr>
                              <w:t>un</w:t>
                            </w:r>
                            <w:r>
                              <w:rPr>
                                <w:spacing w:val="-2"/>
                                <w:sz w:val="20"/>
                              </w:rPr>
                              <w:t>a</w:t>
                            </w:r>
                            <w:r>
                              <w:rPr>
                                <w:sz w:val="20"/>
                              </w:rPr>
                              <w:t>cc</w:t>
                            </w:r>
                            <w:r>
                              <w:rPr>
                                <w:spacing w:val="-2"/>
                                <w:sz w:val="20"/>
                              </w:rPr>
                              <w:t>e</w:t>
                            </w:r>
                            <w:r>
                              <w:rPr>
                                <w:sz w:val="20"/>
                              </w:rPr>
                              <w:t>pt</w:t>
                            </w:r>
                            <w:r>
                              <w:rPr>
                                <w:spacing w:val="-2"/>
                                <w:sz w:val="20"/>
                              </w:rPr>
                              <w:t>a</w:t>
                            </w:r>
                            <w:r>
                              <w:rPr>
                                <w:sz w:val="20"/>
                              </w:rPr>
                              <w:t>b</w:t>
                            </w:r>
                            <w:r>
                              <w:rPr>
                                <w:spacing w:val="-1"/>
                                <w:sz w:val="20"/>
                              </w:rPr>
                              <w:t>le</w:t>
                            </w:r>
                            <w:r>
                              <w:rPr>
                                <w:sz w:val="20"/>
                              </w:rPr>
                              <w:t>.</w:t>
                            </w:r>
                          </w:p>
                        </w:tc>
                      </w:tr>
                      <w:tr w:rsidR="00AC4C2F" w14:paraId="0E1C7023"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0A7E8482" w14:textId="77777777" w:rsidR="00AC4C2F" w:rsidRDefault="00AC4C2F">
                            <w:pPr>
                              <w:pStyle w:val="TableParagraph"/>
                              <w:ind w:left="103"/>
                              <w:rPr>
                                <w:rFonts w:cs="Calibri"/>
                              </w:rPr>
                            </w:pPr>
                            <w:r>
                              <w:rPr>
                                <w:w w:val="99"/>
                              </w:rPr>
                              <w:t>B</w:t>
                            </w:r>
                          </w:p>
                        </w:tc>
                        <w:tc>
                          <w:tcPr>
                            <w:tcW w:w="2160" w:type="dxa"/>
                            <w:tcBorders>
                              <w:top w:val="single" w:sz="4" w:space="0" w:color="000000"/>
                              <w:left w:val="single" w:sz="4" w:space="0" w:color="000000"/>
                              <w:bottom w:val="single" w:sz="4" w:space="0" w:color="000000"/>
                              <w:right w:val="single" w:sz="4" w:space="0" w:color="000000"/>
                            </w:tcBorders>
                          </w:tcPr>
                          <w:p w14:paraId="32AE374F" w14:textId="77777777" w:rsidR="00AC4C2F" w:rsidRDefault="00AC4C2F">
                            <w:pPr>
                              <w:pStyle w:val="TableParagraph"/>
                              <w:ind w:left="103"/>
                              <w:rPr>
                                <w:rFonts w:cs="Calibri"/>
                                <w:sz w:val="20"/>
                                <w:szCs w:val="20"/>
                              </w:rPr>
                            </w:pPr>
                            <w:r>
                              <w:rPr>
                                <w:b/>
                                <w:sz w:val="20"/>
                              </w:rPr>
                              <w:t>B</w:t>
                            </w:r>
                            <w:r>
                              <w:rPr>
                                <w:b/>
                                <w:spacing w:val="-1"/>
                                <w:sz w:val="20"/>
                              </w:rPr>
                              <w:t>el</w:t>
                            </w:r>
                            <w:r>
                              <w:rPr>
                                <w:b/>
                                <w:sz w:val="20"/>
                              </w:rPr>
                              <w:t>ow</w:t>
                            </w:r>
                            <w:r>
                              <w:rPr>
                                <w:b/>
                                <w:spacing w:val="-2"/>
                                <w:sz w:val="20"/>
                              </w:rPr>
                              <w:t xml:space="preserve"> </w:t>
                            </w:r>
                            <w:r>
                              <w:rPr>
                                <w:b/>
                                <w:sz w:val="20"/>
                              </w:rPr>
                              <w:t>St</w:t>
                            </w:r>
                            <w:r>
                              <w:rPr>
                                <w:b/>
                                <w:spacing w:val="-1"/>
                                <w:sz w:val="20"/>
                              </w:rPr>
                              <w:t>an</w:t>
                            </w:r>
                            <w:r>
                              <w:rPr>
                                <w:b/>
                                <w:sz w:val="20"/>
                              </w:rPr>
                              <w:t>d</w:t>
                            </w:r>
                            <w:r>
                              <w:rPr>
                                <w:b/>
                                <w:spacing w:val="-1"/>
                                <w:sz w:val="20"/>
                              </w:rPr>
                              <w:t>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608CA17F" w14:textId="77777777" w:rsidR="00AC4C2F" w:rsidRDefault="00AC4C2F">
                            <w:pPr>
                              <w:pStyle w:val="TableParagraph"/>
                              <w:ind w:left="103" w:right="615"/>
                              <w:rPr>
                                <w:rFonts w:cs="Calibri"/>
                                <w:sz w:val="20"/>
                                <w:szCs w:val="20"/>
                              </w:rPr>
                            </w:pPr>
                            <w:r>
                              <w:rPr>
                                <w:sz w:val="20"/>
                              </w:rPr>
                              <w:t>O</w:t>
                            </w:r>
                            <w:r>
                              <w:rPr>
                                <w:spacing w:val="-1"/>
                                <w:sz w:val="20"/>
                              </w:rPr>
                              <w:t>p</w:t>
                            </w:r>
                            <w:r>
                              <w:rPr>
                                <w:sz w:val="20"/>
                              </w:rPr>
                              <w:t>p</w:t>
                            </w:r>
                            <w:r>
                              <w:rPr>
                                <w:spacing w:val="-1"/>
                                <w:sz w:val="20"/>
                              </w:rPr>
                              <w:t>or</w:t>
                            </w:r>
                            <w:r>
                              <w:rPr>
                                <w:sz w:val="20"/>
                              </w:rPr>
                              <w:t>t</w:t>
                            </w:r>
                            <w:r>
                              <w:rPr>
                                <w:spacing w:val="-1"/>
                                <w:sz w:val="20"/>
                              </w:rPr>
                              <w:t>u</w:t>
                            </w:r>
                            <w:r>
                              <w:rPr>
                                <w:sz w:val="20"/>
                              </w:rPr>
                              <w:t>n</w:t>
                            </w:r>
                            <w:r>
                              <w:rPr>
                                <w:spacing w:val="-1"/>
                                <w:sz w:val="20"/>
                              </w:rPr>
                              <w:t>i</w:t>
                            </w:r>
                            <w:r>
                              <w:rPr>
                                <w:sz w:val="20"/>
                              </w:rPr>
                              <w:t>t</w:t>
                            </w:r>
                            <w:r>
                              <w:rPr>
                                <w:spacing w:val="-1"/>
                                <w:sz w:val="20"/>
                              </w:rPr>
                              <w:t>ie</w:t>
                            </w:r>
                            <w:r>
                              <w:rPr>
                                <w:sz w:val="20"/>
                              </w:rPr>
                              <w:t>s</w:t>
                            </w:r>
                            <w:r>
                              <w:rPr>
                                <w:spacing w:val="-1"/>
                                <w:sz w:val="20"/>
                              </w:rPr>
                              <w:t xml:space="preserve"> </w:t>
                            </w:r>
                            <w:r>
                              <w:rPr>
                                <w:sz w:val="20"/>
                              </w:rPr>
                              <w:t>f</w:t>
                            </w:r>
                            <w:r>
                              <w:rPr>
                                <w:spacing w:val="-1"/>
                                <w:sz w:val="20"/>
                              </w:rPr>
                              <w:t>o</w:t>
                            </w:r>
                            <w:r>
                              <w:rPr>
                                <w:sz w:val="20"/>
                              </w:rPr>
                              <w:t xml:space="preserve">r </w:t>
                            </w:r>
                            <w:r>
                              <w:rPr>
                                <w:spacing w:val="-1"/>
                                <w:sz w:val="20"/>
                              </w:rPr>
                              <w:t>im</w:t>
                            </w:r>
                            <w:r>
                              <w:rPr>
                                <w:sz w:val="20"/>
                              </w:rPr>
                              <w:t>p</w:t>
                            </w:r>
                            <w:r>
                              <w:rPr>
                                <w:spacing w:val="-1"/>
                                <w:sz w:val="20"/>
                              </w:rPr>
                              <w:t>roveme</w:t>
                            </w:r>
                            <w:r>
                              <w:rPr>
                                <w:sz w:val="20"/>
                              </w:rPr>
                              <w:t xml:space="preserve">nt </w:t>
                            </w:r>
                            <w:r>
                              <w:rPr>
                                <w:spacing w:val="-1"/>
                                <w:sz w:val="20"/>
                              </w:rPr>
                              <w:t>exis</w:t>
                            </w:r>
                            <w:r>
                              <w:rPr>
                                <w:sz w:val="20"/>
                              </w:rPr>
                              <w:t>t;</w:t>
                            </w:r>
                            <w:r>
                              <w:rPr>
                                <w:spacing w:val="-1"/>
                                <w:sz w:val="20"/>
                              </w:rPr>
                              <w:t xml:space="preserve"> </w:t>
                            </w:r>
                            <w:r>
                              <w:rPr>
                                <w:sz w:val="20"/>
                              </w:rPr>
                              <w:t>h</w:t>
                            </w:r>
                            <w:r>
                              <w:rPr>
                                <w:spacing w:val="-1"/>
                                <w:sz w:val="20"/>
                              </w:rPr>
                              <w:t>ow</w:t>
                            </w:r>
                            <w:r>
                              <w:rPr>
                                <w:spacing w:val="-2"/>
                                <w:sz w:val="20"/>
                              </w:rPr>
                              <w:t>e</w:t>
                            </w:r>
                            <w:r>
                              <w:rPr>
                                <w:spacing w:val="-1"/>
                                <w:sz w:val="20"/>
                              </w:rPr>
                              <w:t>ver</w:t>
                            </w:r>
                            <w:r>
                              <w:rPr>
                                <w:sz w:val="20"/>
                              </w:rPr>
                              <w:t xml:space="preserve">, </w:t>
                            </w:r>
                            <w:r>
                              <w:rPr>
                                <w:spacing w:val="-1"/>
                                <w:sz w:val="20"/>
                              </w:rPr>
                              <w:t>s</w:t>
                            </w:r>
                            <w:r>
                              <w:rPr>
                                <w:sz w:val="20"/>
                              </w:rPr>
                              <w:t>tud</w:t>
                            </w:r>
                            <w:r>
                              <w:rPr>
                                <w:spacing w:val="-2"/>
                                <w:sz w:val="20"/>
                              </w:rPr>
                              <w:t>e</w:t>
                            </w:r>
                            <w:r>
                              <w:rPr>
                                <w:sz w:val="20"/>
                              </w:rPr>
                              <w:t>nt</w:t>
                            </w:r>
                            <w:r>
                              <w:rPr>
                                <w:spacing w:val="-1"/>
                                <w:sz w:val="20"/>
                              </w:rPr>
                              <w:t xml:space="preserve"> </w:t>
                            </w:r>
                            <w:r>
                              <w:rPr>
                                <w:sz w:val="20"/>
                              </w:rPr>
                              <w:t>h</w:t>
                            </w:r>
                            <w:r>
                              <w:rPr>
                                <w:spacing w:val="-2"/>
                                <w:sz w:val="20"/>
                              </w:rPr>
                              <w:t>a</w:t>
                            </w:r>
                            <w:r>
                              <w:rPr>
                                <w:sz w:val="20"/>
                              </w:rPr>
                              <w:t>s n</w:t>
                            </w:r>
                            <w:r>
                              <w:rPr>
                                <w:spacing w:val="-1"/>
                                <w:sz w:val="20"/>
                              </w:rPr>
                              <w:t>o</w:t>
                            </w:r>
                            <w:r>
                              <w:rPr>
                                <w:sz w:val="20"/>
                              </w:rPr>
                              <w:t>t</w:t>
                            </w:r>
                            <w:r>
                              <w:rPr>
                                <w:spacing w:val="-1"/>
                                <w:sz w:val="20"/>
                              </w:rPr>
                              <w:t xml:space="preserve"> </w:t>
                            </w:r>
                            <w:r>
                              <w:rPr>
                                <w:sz w:val="20"/>
                              </w:rPr>
                              <w:t>d</w:t>
                            </w:r>
                            <w:r>
                              <w:rPr>
                                <w:spacing w:val="-1"/>
                                <w:sz w:val="20"/>
                              </w:rPr>
                              <w:t>emo</w:t>
                            </w:r>
                            <w:r>
                              <w:rPr>
                                <w:sz w:val="20"/>
                              </w:rPr>
                              <w:t>n</w:t>
                            </w:r>
                            <w:r>
                              <w:rPr>
                                <w:spacing w:val="-1"/>
                                <w:sz w:val="20"/>
                              </w:rPr>
                              <w:t>s</w:t>
                            </w:r>
                            <w:r>
                              <w:rPr>
                                <w:spacing w:val="-2"/>
                                <w:sz w:val="20"/>
                              </w:rPr>
                              <w:t>t</w:t>
                            </w:r>
                            <w:r>
                              <w:rPr>
                                <w:spacing w:val="-1"/>
                                <w:sz w:val="20"/>
                              </w:rPr>
                              <w:t>r</w:t>
                            </w:r>
                            <w:r>
                              <w:rPr>
                                <w:sz w:val="20"/>
                              </w:rPr>
                              <w:t>at</w:t>
                            </w:r>
                            <w:r>
                              <w:rPr>
                                <w:spacing w:val="-1"/>
                                <w:sz w:val="20"/>
                              </w:rPr>
                              <w:t>e</w:t>
                            </w:r>
                            <w:r>
                              <w:rPr>
                                <w:sz w:val="20"/>
                              </w:rPr>
                              <w:t xml:space="preserve">d </w:t>
                            </w:r>
                            <w:r>
                              <w:rPr>
                                <w:spacing w:val="-2"/>
                                <w:sz w:val="20"/>
                              </w:rPr>
                              <w:t>a</w:t>
                            </w:r>
                            <w:r>
                              <w:rPr>
                                <w:sz w:val="20"/>
                              </w:rPr>
                              <w:t>d</w:t>
                            </w:r>
                            <w:r>
                              <w:rPr>
                                <w:spacing w:val="-1"/>
                                <w:sz w:val="20"/>
                              </w:rPr>
                              <w:t>eq</w:t>
                            </w:r>
                            <w:r>
                              <w:rPr>
                                <w:sz w:val="20"/>
                              </w:rPr>
                              <w:t>ua</w:t>
                            </w:r>
                            <w:r>
                              <w:rPr>
                                <w:spacing w:val="-2"/>
                                <w:sz w:val="20"/>
                              </w:rPr>
                              <w:t>t</w:t>
                            </w:r>
                            <w:r>
                              <w:rPr>
                                <w:sz w:val="20"/>
                              </w:rPr>
                              <w:t xml:space="preserve">e </w:t>
                            </w:r>
                            <w:r>
                              <w:rPr>
                                <w:spacing w:val="-1"/>
                                <w:sz w:val="20"/>
                              </w:rPr>
                              <w:t>res</w:t>
                            </w:r>
                            <w:r>
                              <w:rPr>
                                <w:sz w:val="20"/>
                              </w:rPr>
                              <w:t>p</w:t>
                            </w:r>
                            <w:r>
                              <w:rPr>
                                <w:spacing w:val="-1"/>
                                <w:sz w:val="20"/>
                              </w:rPr>
                              <w:t>o</w:t>
                            </w:r>
                            <w:r>
                              <w:rPr>
                                <w:sz w:val="20"/>
                              </w:rPr>
                              <w:t>n</w:t>
                            </w:r>
                            <w:r>
                              <w:rPr>
                                <w:spacing w:val="-1"/>
                                <w:sz w:val="20"/>
                              </w:rPr>
                              <w:t>s</w:t>
                            </w:r>
                            <w:r>
                              <w:rPr>
                                <w:sz w:val="20"/>
                              </w:rPr>
                              <w:t>e to</w:t>
                            </w:r>
                            <w:r>
                              <w:rPr>
                                <w:spacing w:val="-1"/>
                                <w:sz w:val="20"/>
                              </w:rPr>
                              <w:t xml:space="preserve"> </w:t>
                            </w:r>
                            <w:r>
                              <w:rPr>
                                <w:sz w:val="20"/>
                              </w:rPr>
                              <w:t>f</w:t>
                            </w:r>
                            <w:r>
                              <w:rPr>
                                <w:spacing w:val="-2"/>
                                <w:sz w:val="20"/>
                              </w:rPr>
                              <w:t>e</w:t>
                            </w:r>
                            <w:r>
                              <w:rPr>
                                <w:spacing w:val="-1"/>
                                <w:sz w:val="20"/>
                              </w:rPr>
                              <w:t>e</w:t>
                            </w:r>
                            <w:r>
                              <w:rPr>
                                <w:sz w:val="20"/>
                              </w:rPr>
                              <w:t>db</w:t>
                            </w:r>
                            <w:r>
                              <w:rPr>
                                <w:spacing w:val="-2"/>
                                <w:sz w:val="20"/>
                              </w:rPr>
                              <w:t>a</w:t>
                            </w:r>
                            <w:r>
                              <w:rPr>
                                <w:sz w:val="20"/>
                              </w:rPr>
                              <w:t xml:space="preserve">ck. </w:t>
                            </w:r>
                            <w:r>
                              <w:rPr>
                                <w:spacing w:val="-1"/>
                                <w:sz w:val="20"/>
                              </w:rPr>
                              <w:t>Per</w:t>
                            </w:r>
                            <w:r>
                              <w:rPr>
                                <w:sz w:val="20"/>
                              </w:rPr>
                              <w:t>f</w:t>
                            </w:r>
                            <w:r>
                              <w:rPr>
                                <w:spacing w:val="-1"/>
                                <w:sz w:val="20"/>
                              </w:rPr>
                              <w:t>o</w:t>
                            </w:r>
                            <w:r>
                              <w:rPr>
                                <w:spacing w:val="-2"/>
                                <w:sz w:val="20"/>
                              </w:rPr>
                              <w:t>r</w:t>
                            </w:r>
                            <w:r>
                              <w:rPr>
                                <w:spacing w:val="-1"/>
                                <w:sz w:val="20"/>
                              </w:rPr>
                              <w:t>m</w:t>
                            </w:r>
                            <w:r>
                              <w:rPr>
                                <w:sz w:val="20"/>
                              </w:rPr>
                              <w:t xml:space="preserve">ance </w:t>
                            </w:r>
                            <w:r>
                              <w:rPr>
                                <w:spacing w:val="-1"/>
                                <w:sz w:val="20"/>
                              </w:rPr>
                              <w:t>i</w:t>
                            </w:r>
                            <w:r>
                              <w:rPr>
                                <w:sz w:val="20"/>
                              </w:rPr>
                              <w:t xml:space="preserve">s </w:t>
                            </w:r>
                            <w:r>
                              <w:rPr>
                                <w:spacing w:val="-2"/>
                                <w:sz w:val="20"/>
                              </w:rPr>
                              <w:t>o</w:t>
                            </w:r>
                            <w:r>
                              <w:rPr>
                                <w:sz w:val="20"/>
                              </w:rPr>
                              <w:t>c</w:t>
                            </w:r>
                            <w:r>
                              <w:rPr>
                                <w:spacing w:val="-1"/>
                                <w:sz w:val="20"/>
                              </w:rPr>
                              <w:t>c</w:t>
                            </w:r>
                            <w:r>
                              <w:rPr>
                                <w:sz w:val="20"/>
                              </w:rPr>
                              <w:t>a</w:t>
                            </w:r>
                            <w:r>
                              <w:rPr>
                                <w:spacing w:val="-1"/>
                                <w:sz w:val="20"/>
                              </w:rPr>
                              <w:t>sio</w:t>
                            </w:r>
                            <w:r>
                              <w:rPr>
                                <w:sz w:val="20"/>
                              </w:rPr>
                              <w:t>na</w:t>
                            </w:r>
                            <w:r>
                              <w:rPr>
                                <w:spacing w:val="-1"/>
                                <w:sz w:val="20"/>
                              </w:rPr>
                              <w:t>ll</w:t>
                            </w:r>
                            <w:r>
                              <w:rPr>
                                <w:sz w:val="20"/>
                              </w:rPr>
                              <w:t xml:space="preserve">y </w:t>
                            </w:r>
                            <w:r>
                              <w:rPr>
                                <w:spacing w:val="-1"/>
                                <w:sz w:val="20"/>
                              </w:rPr>
                              <w:t>u</w:t>
                            </w:r>
                            <w:r>
                              <w:rPr>
                                <w:sz w:val="20"/>
                              </w:rPr>
                              <w:t>na</w:t>
                            </w:r>
                            <w:r>
                              <w:rPr>
                                <w:spacing w:val="-1"/>
                                <w:sz w:val="20"/>
                              </w:rPr>
                              <w:t>c</w:t>
                            </w:r>
                            <w:r>
                              <w:rPr>
                                <w:sz w:val="20"/>
                              </w:rPr>
                              <w:t>c</w:t>
                            </w:r>
                            <w:r>
                              <w:rPr>
                                <w:spacing w:val="-2"/>
                                <w:sz w:val="20"/>
                              </w:rPr>
                              <w:t>e</w:t>
                            </w:r>
                            <w:r>
                              <w:rPr>
                                <w:sz w:val="20"/>
                              </w:rPr>
                              <w:t>ptab</w:t>
                            </w:r>
                            <w:r>
                              <w:rPr>
                                <w:spacing w:val="-1"/>
                                <w:sz w:val="20"/>
                              </w:rPr>
                              <w:t>le</w:t>
                            </w:r>
                            <w:r>
                              <w:rPr>
                                <w:sz w:val="20"/>
                              </w:rPr>
                              <w:t>.</w:t>
                            </w:r>
                          </w:p>
                        </w:tc>
                      </w:tr>
                      <w:tr w:rsidR="00AC4C2F" w14:paraId="49DAD60A" w14:textId="77777777">
                        <w:trPr>
                          <w:trHeight w:hRule="exact" w:val="499"/>
                        </w:trPr>
                        <w:tc>
                          <w:tcPr>
                            <w:tcW w:w="468" w:type="dxa"/>
                            <w:tcBorders>
                              <w:top w:val="single" w:sz="4" w:space="0" w:color="000000"/>
                              <w:left w:val="single" w:sz="4" w:space="0" w:color="000000"/>
                              <w:bottom w:val="single" w:sz="4" w:space="0" w:color="000000"/>
                              <w:right w:val="single" w:sz="4" w:space="0" w:color="000000"/>
                            </w:tcBorders>
                          </w:tcPr>
                          <w:p w14:paraId="7406B0E0" w14:textId="77777777" w:rsidR="00AC4C2F" w:rsidRDefault="00AC4C2F">
                            <w:pPr>
                              <w:pStyle w:val="TableParagraph"/>
                              <w:ind w:left="103"/>
                              <w:rPr>
                                <w:rFonts w:cs="Calibri"/>
                              </w:rPr>
                            </w:pPr>
                            <w:r>
                              <w:rPr>
                                <w:w w:val="99"/>
                              </w:rPr>
                              <w:t>M</w:t>
                            </w:r>
                          </w:p>
                        </w:tc>
                        <w:tc>
                          <w:tcPr>
                            <w:tcW w:w="2160" w:type="dxa"/>
                            <w:tcBorders>
                              <w:top w:val="single" w:sz="4" w:space="0" w:color="000000"/>
                              <w:left w:val="single" w:sz="4" w:space="0" w:color="000000"/>
                              <w:bottom w:val="single" w:sz="4" w:space="0" w:color="000000"/>
                              <w:right w:val="single" w:sz="4" w:space="0" w:color="000000"/>
                            </w:tcBorders>
                          </w:tcPr>
                          <w:p w14:paraId="3FBC6A20" w14:textId="77777777" w:rsidR="00AC4C2F" w:rsidRDefault="00AC4C2F">
                            <w:pPr>
                              <w:pStyle w:val="TableParagraph"/>
                              <w:ind w:left="103"/>
                              <w:rPr>
                                <w:rFonts w:cs="Calibri"/>
                                <w:sz w:val="20"/>
                                <w:szCs w:val="20"/>
                              </w:rPr>
                            </w:pPr>
                            <w:r>
                              <w:rPr>
                                <w:b/>
                                <w:sz w:val="20"/>
                              </w:rPr>
                              <w:t>Meets</w:t>
                            </w:r>
                            <w:r>
                              <w:rPr>
                                <w:b/>
                                <w:spacing w:val="-1"/>
                                <w:sz w:val="20"/>
                              </w:rPr>
                              <w:t xml:space="preserve"> </w:t>
                            </w:r>
                            <w:r>
                              <w:rPr>
                                <w:b/>
                                <w:sz w:val="20"/>
                              </w:rPr>
                              <w:t>St</w:t>
                            </w:r>
                            <w:r>
                              <w:rPr>
                                <w:b/>
                                <w:spacing w:val="-1"/>
                                <w:sz w:val="20"/>
                              </w:rPr>
                              <w:t>an</w:t>
                            </w:r>
                            <w:r>
                              <w:rPr>
                                <w:b/>
                                <w:sz w:val="20"/>
                              </w:rPr>
                              <w:t>d</w:t>
                            </w:r>
                            <w:r>
                              <w:rPr>
                                <w:b/>
                                <w:spacing w:val="-1"/>
                                <w:sz w:val="20"/>
                              </w:rPr>
                              <w:t>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3A402511" w14:textId="77777777" w:rsidR="00AC4C2F" w:rsidRDefault="00AC4C2F">
                            <w:pPr>
                              <w:pStyle w:val="TableParagraph"/>
                              <w:ind w:left="103" w:right="355"/>
                              <w:rPr>
                                <w:rFonts w:cs="Calibri"/>
                                <w:sz w:val="20"/>
                                <w:szCs w:val="20"/>
                              </w:rPr>
                            </w:pPr>
                            <w:r>
                              <w:rPr>
                                <w:spacing w:val="-1"/>
                                <w:sz w:val="20"/>
                              </w:rPr>
                              <w:t>C</w:t>
                            </w:r>
                            <w:r>
                              <w:rPr>
                                <w:sz w:val="20"/>
                              </w:rPr>
                              <w:t>a</w:t>
                            </w:r>
                            <w:r>
                              <w:rPr>
                                <w:spacing w:val="-1"/>
                                <w:sz w:val="20"/>
                              </w:rPr>
                              <w:t>rrie</w:t>
                            </w:r>
                            <w:r>
                              <w:rPr>
                                <w:sz w:val="20"/>
                              </w:rPr>
                              <w:t xml:space="preserve">s </w:t>
                            </w:r>
                            <w:r>
                              <w:rPr>
                                <w:spacing w:val="-1"/>
                                <w:sz w:val="20"/>
                              </w:rPr>
                              <w:t>o</w:t>
                            </w:r>
                            <w:r>
                              <w:rPr>
                                <w:sz w:val="20"/>
                              </w:rPr>
                              <w:t xml:space="preserve">ut </w:t>
                            </w:r>
                            <w:r>
                              <w:rPr>
                                <w:spacing w:val="-1"/>
                                <w:sz w:val="20"/>
                              </w:rPr>
                              <w:t>r</w:t>
                            </w:r>
                            <w:r>
                              <w:rPr>
                                <w:spacing w:val="-2"/>
                                <w:sz w:val="20"/>
                              </w:rPr>
                              <w:t>e</w:t>
                            </w:r>
                            <w:r>
                              <w:rPr>
                                <w:spacing w:val="-1"/>
                                <w:sz w:val="20"/>
                              </w:rPr>
                              <w:t>q</w:t>
                            </w:r>
                            <w:r>
                              <w:rPr>
                                <w:sz w:val="20"/>
                              </w:rPr>
                              <w:t>u</w:t>
                            </w:r>
                            <w:r>
                              <w:rPr>
                                <w:spacing w:val="-1"/>
                                <w:sz w:val="20"/>
                              </w:rPr>
                              <w:t>ir</w:t>
                            </w:r>
                            <w:r>
                              <w:rPr>
                                <w:sz w:val="20"/>
                              </w:rPr>
                              <w:t>ed ta</w:t>
                            </w:r>
                            <w:r>
                              <w:rPr>
                                <w:spacing w:val="-1"/>
                                <w:sz w:val="20"/>
                              </w:rPr>
                              <w:t>s</w:t>
                            </w:r>
                            <w:r>
                              <w:rPr>
                                <w:sz w:val="20"/>
                              </w:rPr>
                              <w:t>ks</w:t>
                            </w:r>
                            <w:r>
                              <w:rPr>
                                <w:spacing w:val="-2"/>
                                <w:sz w:val="20"/>
                              </w:rPr>
                              <w:t xml:space="preserve"> </w:t>
                            </w:r>
                            <w:r>
                              <w:rPr>
                                <w:sz w:val="20"/>
                              </w:rPr>
                              <w:t>a</w:t>
                            </w:r>
                            <w:r>
                              <w:rPr>
                                <w:spacing w:val="-1"/>
                                <w:sz w:val="20"/>
                              </w:rPr>
                              <w:t>n</w:t>
                            </w:r>
                            <w:r>
                              <w:rPr>
                                <w:sz w:val="20"/>
                              </w:rPr>
                              <w:t>d a</w:t>
                            </w:r>
                            <w:r>
                              <w:rPr>
                                <w:spacing w:val="-1"/>
                                <w:sz w:val="20"/>
                              </w:rPr>
                              <w:t>c</w:t>
                            </w:r>
                            <w:r>
                              <w:rPr>
                                <w:sz w:val="20"/>
                              </w:rPr>
                              <w:t>t</w:t>
                            </w:r>
                            <w:r>
                              <w:rPr>
                                <w:spacing w:val="-1"/>
                                <w:sz w:val="20"/>
                              </w:rPr>
                              <w:t>ivi</w:t>
                            </w:r>
                            <w:r>
                              <w:rPr>
                                <w:sz w:val="20"/>
                              </w:rPr>
                              <w:t>t</w:t>
                            </w:r>
                            <w:r>
                              <w:rPr>
                                <w:spacing w:val="-1"/>
                                <w:sz w:val="20"/>
                              </w:rPr>
                              <w:t>ies</w:t>
                            </w:r>
                            <w:r>
                              <w:rPr>
                                <w:sz w:val="20"/>
                              </w:rPr>
                              <w:t xml:space="preserve">. </w:t>
                            </w:r>
                            <w:r>
                              <w:rPr>
                                <w:spacing w:val="-1"/>
                                <w:sz w:val="20"/>
                              </w:rPr>
                              <w:t>T</w:t>
                            </w:r>
                            <w:r>
                              <w:rPr>
                                <w:sz w:val="20"/>
                              </w:rPr>
                              <w:t>h</w:t>
                            </w:r>
                            <w:r>
                              <w:rPr>
                                <w:spacing w:val="-1"/>
                                <w:sz w:val="20"/>
                              </w:rPr>
                              <w:t>i</w:t>
                            </w:r>
                            <w:r>
                              <w:rPr>
                                <w:sz w:val="20"/>
                              </w:rPr>
                              <w:t xml:space="preserve">s </w:t>
                            </w:r>
                            <w:r>
                              <w:rPr>
                                <w:spacing w:val="-1"/>
                                <w:sz w:val="20"/>
                              </w:rPr>
                              <w:t>r</w:t>
                            </w:r>
                            <w:r>
                              <w:rPr>
                                <w:sz w:val="20"/>
                              </w:rPr>
                              <w:t>at</w:t>
                            </w:r>
                            <w:r>
                              <w:rPr>
                                <w:spacing w:val="-1"/>
                                <w:sz w:val="20"/>
                              </w:rPr>
                              <w:t>i</w:t>
                            </w:r>
                            <w:r>
                              <w:rPr>
                                <w:sz w:val="20"/>
                              </w:rPr>
                              <w:t xml:space="preserve">ng </w:t>
                            </w:r>
                            <w:r>
                              <w:rPr>
                                <w:spacing w:val="-1"/>
                                <w:sz w:val="20"/>
                              </w:rPr>
                              <w:t>r</w:t>
                            </w:r>
                            <w:r>
                              <w:rPr>
                                <w:spacing w:val="-2"/>
                                <w:sz w:val="20"/>
                              </w:rPr>
                              <w:t>e</w:t>
                            </w:r>
                            <w:r>
                              <w:rPr>
                                <w:sz w:val="20"/>
                              </w:rPr>
                              <w:t>p</w:t>
                            </w:r>
                            <w:r>
                              <w:rPr>
                                <w:spacing w:val="-1"/>
                                <w:sz w:val="20"/>
                              </w:rPr>
                              <w:t>re</w:t>
                            </w:r>
                            <w:r>
                              <w:rPr>
                                <w:spacing w:val="-2"/>
                                <w:sz w:val="20"/>
                              </w:rPr>
                              <w:t>s</w:t>
                            </w:r>
                            <w:r>
                              <w:rPr>
                                <w:spacing w:val="-1"/>
                                <w:sz w:val="20"/>
                              </w:rPr>
                              <w:t>e</w:t>
                            </w:r>
                            <w:r>
                              <w:rPr>
                                <w:sz w:val="20"/>
                              </w:rPr>
                              <w:t>nts</w:t>
                            </w:r>
                            <w:r>
                              <w:rPr>
                                <w:spacing w:val="-1"/>
                                <w:sz w:val="20"/>
                              </w:rPr>
                              <w:t xml:space="preserve"> </w:t>
                            </w:r>
                            <w:r>
                              <w:rPr>
                                <w:sz w:val="20"/>
                              </w:rPr>
                              <w:t>g</w:t>
                            </w:r>
                            <w:r>
                              <w:rPr>
                                <w:spacing w:val="-2"/>
                                <w:sz w:val="20"/>
                              </w:rPr>
                              <w:t>o</w:t>
                            </w:r>
                            <w:r>
                              <w:rPr>
                                <w:spacing w:val="-1"/>
                                <w:sz w:val="20"/>
                              </w:rPr>
                              <w:t>o</w:t>
                            </w:r>
                            <w:r>
                              <w:rPr>
                                <w:sz w:val="20"/>
                              </w:rPr>
                              <w:t>d,</w:t>
                            </w:r>
                            <w:r>
                              <w:rPr>
                                <w:spacing w:val="-1"/>
                                <w:sz w:val="20"/>
                              </w:rPr>
                              <w:t xml:space="preserve"> soli</w:t>
                            </w:r>
                            <w:r>
                              <w:rPr>
                                <w:sz w:val="20"/>
                              </w:rPr>
                              <w:t>d p</w:t>
                            </w:r>
                            <w:r>
                              <w:rPr>
                                <w:spacing w:val="-1"/>
                                <w:sz w:val="20"/>
                              </w:rPr>
                              <w:t>er</w:t>
                            </w:r>
                            <w:r>
                              <w:rPr>
                                <w:sz w:val="20"/>
                              </w:rPr>
                              <w:t>f</w:t>
                            </w:r>
                            <w:r>
                              <w:rPr>
                                <w:spacing w:val="-1"/>
                                <w:sz w:val="20"/>
                              </w:rPr>
                              <w:t>orm</w:t>
                            </w:r>
                            <w:r>
                              <w:rPr>
                                <w:spacing w:val="-2"/>
                                <w:sz w:val="20"/>
                              </w:rPr>
                              <w:t>a</w:t>
                            </w:r>
                            <w:r>
                              <w:rPr>
                                <w:sz w:val="20"/>
                              </w:rPr>
                              <w:t>nce</w:t>
                            </w:r>
                            <w:r>
                              <w:rPr>
                                <w:spacing w:val="-1"/>
                                <w:sz w:val="20"/>
                              </w:rPr>
                              <w:t xml:space="preserve"> </w:t>
                            </w:r>
                            <w:r>
                              <w:rPr>
                                <w:sz w:val="20"/>
                              </w:rPr>
                              <w:t xml:space="preserve">and </w:t>
                            </w:r>
                            <w:r>
                              <w:rPr>
                                <w:spacing w:val="-1"/>
                                <w:sz w:val="20"/>
                              </w:rPr>
                              <w:t>s</w:t>
                            </w:r>
                            <w:r>
                              <w:rPr>
                                <w:sz w:val="20"/>
                              </w:rPr>
                              <w:t>h</w:t>
                            </w:r>
                            <w:r>
                              <w:rPr>
                                <w:spacing w:val="-1"/>
                                <w:sz w:val="20"/>
                              </w:rPr>
                              <w:t>o</w:t>
                            </w:r>
                            <w:r>
                              <w:rPr>
                                <w:sz w:val="20"/>
                              </w:rPr>
                              <w:t>u</w:t>
                            </w:r>
                            <w:r>
                              <w:rPr>
                                <w:spacing w:val="-1"/>
                                <w:sz w:val="20"/>
                              </w:rPr>
                              <w:t>l</w:t>
                            </w:r>
                            <w:r>
                              <w:rPr>
                                <w:sz w:val="20"/>
                              </w:rPr>
                              <w:t>d</w:t>
                            </w:r>
                            <w:r>
                              <w:rPr>
                                <w:spacing w:val="-1"/>
                                <w:sz w:val="20"/>
                              </w:rPr>
                              <w:t xml:space="preserve"> </w:t>
                            </w:r>
                            <w:r>
                              <w:rPr>
                                <w:sz w:val="20"/>
                              </w:rPr>
                              <w:t>be</w:t>
                            </w:r>
                            <w:r>
                              <w:rPr>
                                <w:spacing w:val="-1"/>
                                <w:sz w:val="20"/>
                              </w:rPr>
                              <w:t xml:space="preserve"> </w:t>
                            </w:r>
                            <w:r>
                              <w:rPr>
                                <w:sz w:val="20"/>
                              </w:rPr>
                              <w:t>u</w:t>
                            </w:r>
                            <w:r>
                              <w:rPr>
                                <w:spacing w:val="-1"/>
                                <w:sz w:val="20"/>
                              </w:rPr>
                              <w:t>se</w:t>
                            </w:r>
                            <w:r>
                              <w:rPr>
                                <w:sz w:val="20"/>
                              </w:rPr>
                              <w:t>d</w:t>
                            </w:r>
                            <w:r>
                              <w:rPr>
                                <w:spacing w:val="-1"/>
                                <w:sz w:val="20"/>
                              </w:rPr>
                              <w:t xml:space="preserve"> mos</w:t>
                            </w:r>
                            <w:r>
                              <w:rPr>
                                <w:sz w:val="20"/>
                              </w:rPr>
                              <w:t xml:space="preserve">t </w:t>
                            </w:r>
                            <w:r>
                              <w:rPr>
                                <w:spacing w:val="-1"/>
                                <w:sz w:val="20"/>
                              </w:rPr>
                              <w:t>oft</w:t>
                            </w:r>
                            <w:r>
                              <w:rPr>
                                <w:spacing w:val="-2"/>
                                <w:sz w:val="20"/>
                              </w:rPr>
                              <w:t>e</w:t>
                            </w:r>
                            <w:r>
                              <w:rPr>
                                <w:sz w:val="20"/>
                              </w:rPr>
                              <w:t>n.</w:t>
                            </w:r>
                          </w:p>
                        </w:tc>
                      </w:tr>
                      <w:tr w:rsidR="00AC4C2F" w14:paraId="64D5852A"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6B5227CE" w14:textId="77777777" w:rsidR="00AC4C2F" w:rsidRDefault="00AC4C2F">
                            <w:pPr>
                              <w:pStyle w:val="TableParagraph"/>
                              <w:spacing w:line="268" w:lineRule="exact"/>
                              <w:ind w:left="103"/>
                              <w:rPr>
                                <w:rFonts w:cs="Calibri"/>
                              </w:rPr>
                            </w:pPr>
                            <w:r>
                              <w:rPr>
                                <w:w w:val="99"/>
                              </w:rPr>
                              <w:t>E</w:t>
                            </w:r>
                          </w:p>
                        </w:tc>
                        <w:tc>
                          <w:tcPr>
                            <w:tcW w:w="2160" w:type="dxa"/>
                            <w:tcBorders>
                              <w:top w:val="single" w:sz="4" w:space="0" w:color="000000"/>
                              <w:left w:val="single" w:sz="4" w:space="0" w:color="000000"/>
                              <w:bottom w:val="single" w:sz="4" w:space="0" w:color="000000"/>
                              <w:right w:val="single" w:sz="4" w:space="0" w:color="000000"/>
                            </w:tcBorders>
                          </w:tcPr>
                          <w:p w14:paraId="49CDF270" w14:textId="77777777" w:rsidR="00AC4C2F" w:rsidRDefault="00AC4C2F">
                            <w:pPr>
                              <w:pStyle w:val="TableParagraph"/>
                              <w:spacing w:line="243" w:lineRule="exact"/>
                              <w:ind w:left="103"/>
                              <w:rPr>
                                <w:rFonts w:cs="Calibri"/>
                                <w:sz w:val="20"/>
                                <w:szCs w:val="20"/>
                              </w:rPr>
                            </w:pPr>
                            <w:r>
                              <w:rPr>
                                <w:b/>
                                <w:spacing w:val="-1"/>
                                <w:sz w:val="20"/>
                              </w:rPr>
                              <w:t>E</w:t>
                            </w:r>
                            <w:r>
                              <w:rPr>
                                <w:b/>
                                <w:sz w:val="20"/>
                              </w:rPr>
                              <w:t>xc</w:t>
                            </w:r>
                            <w:r>
                              <w:rPr>
                                <w:b/>
                                <w:spacing w:val="-1"/>
                                <w:sz w:val="20"/>
                              </w:rPr>
                              <w:t>eed</w:t>
                            </w:r>
                            <w:r>
                              <w:rPr>
                                <w:b/>
                                <w:sz w:val="20"/>
                              </w:rPr>
                              <w:t>s St</w:t>
                            </w:r>
                            <w:r>
                              <w:rPr>
                                <w:b/>
                                <w:spacing w:val="-2"/>
                                <w:sz w:val="20"/>
                              </w:rPr>
                              <w:t>a</w:t>
                            </w:r>
                            <w:r>
                              <w:rPr>
                                <w:b/>
                                <w:sz w:val="20"/>
                              </w:rPr>
                              <w:t>n</w:t>
                            </w:r>
                            <w:r>
                              <w:rPr>
                                <w:b/>
                                <w:spacing w:val="-1"/>
                                <w:sz w:val="20"/>
                              </w:rPr>
                              <w:t>dar</w:t>
                            </w:r>
                            <w:r>
                              <w:rPr>
                                <w:b/>
                                <w:sz w:val="20"/>
                              </w:rPr>
                              <w:t>ds</w:t>
                            </w:r>
                          </w:p>
                        </w:tc>
                        <w:tc>
                          <w:tcPr>
                            <w:tcW w:w="7920" w:type="dxa"/>
                            <w:tcBorders>
                              <w:top w:val="single" w:sz="4" w:space="0" w:color="000000"/>
                              <w:left w:val="single" w:sz="4" w:space="0" w:color="000000"/>
                              <w:bottom w:val="single" w:sz="4" w:space="0" w:color="000000"/>
                              <w:right w:val="single" w:sz="4" w:space="0" w:color="000000"/>
                            </w:tcBorders>
                          </w:tcPr>
                          <w:p w14:paraId="7CDA7C0A" w14:textId="77777777" w:rsidR="00AC4C2F" w:rsidRDefault="00AC4C2F">
                            <w:pPr>
                              <w:pStyle w:val="TableParagraph"/>
                              <w:ind w:left="103" w:right="166"/>
                              <w:rPr>
                                <w:rFonts w:cs="Calibri"/>
                                <w:sz w:val="20"/>
                                <w:szCs w:val="20"/>
                              </w:rPr>
                            </w:pPr>
                            <w:r>
                              <w:rPr>
                                <w:sz w:val="20"/>
                              </w:rPr>
                              <w:t>F</w:t>
                            </w:r>
                            <w:r>
                              <w:rPr>
                                <w:spacing w:val="-1"/>
                                <w:sz w:val="20"/>
                              </w:rPr>
                              <w:t>re</w:t>
                            </w:r>
                            <w:r>
                              <w:rPr>
                                <w:sz w:val="20"/>
                              </w:rPr>
                              <w:t>qu</w:t>
                            </w:r>
                            <w:r>
                              <w:rPr>
                                <w:spacing w:val="-2"/>
                                <w:sz w:val="20"/>
                              </w:rPr>
                              <w:t>e</w:t>
                            </w:r>
                            <w:r>
                              <w:rPr>
                                <w:sz w:val="20"/>
                              </w:rPr>
                              <w:t>nt</w:t>
                            </w:r>
                            <w:r>
                              <w:rPr>
                                <w:spacing w:val="-1"/>
                                <w:sz w:val="20"/>
                              </w:rPr>
                              <w:t>l</w:t>
                            </w:r>
                            <w:r>
                              <w:rPr>
                                <w:sz w:val="20"/>
                              </w:rPr>
                              <w:t>y</w:t>
                            </w:r>
                            <w:r>
                              <w:rPr>
                                <w:spacing w:val="-1"/>
                                <w:sz w:val="20"/>
                              </w:rPr>
                              <w:t xml:space="preserve"> </w:t>
                            </w:r>
                            <w:r>
                              <w:rPr>
                                <w:sz w:val="20"/>
                              </w:rPr>
                              <w:t>ca</w:t>
                            </w:r>
                            <w:r>
                              <w:rPr>
                                <w:spacing w:val="-2"/>
                                <w:sz w:val="20"/>
                              </w:rPr>
                              <w:t>r</w:t>
                            </w:r>
                            <w:r>
                              <w:rPr>
                                <w:spacing w:val="-1"/>
                                <w:sz w:val="20"/>
                              </w:rPr>
                              <w:t>rie</w:t>
                            </w:r>
                            <w:r>
                              <w:rPr>
                                <w:sz w:val="20"/>
                              </w:rPr>
                              <w:t xml:space="preserve">s </w:t>
                            </w:r>
                            <w:r>
                              <w:rPr>
                                <w:spacing w:val="-1"/>
                                <w:sz w:val="20"/>
                              </w:rPr>
                              <w:t>o</w:t>
                            </w:r>
                            <w:r>
                              <w:rPr>
                                <w:sz w:val="20"/>
                              </w:rPr>
                              <w:t>ut ta</w:t>
                            </w:r>
                            <w:r>
                              <w:rPr>
                                <w:spacing w:val="-1"/>
                                <w:sz w:val="20"/>
                              </w:rPr>
                              <w:t>s</w:t>
                            </w:r>
                            <w:r>
                              <w:rPr>
                                <w:sz w:val="20"/>
                              </w:rPr>
                              <w:t>ks</w:t>
                            </w:r>
                            <w:r>
                              <w:rPr>
                                <w:spacing w:val="-2"/>
                                <w:sz w:val="20"/>
                              </w:rPr>
                              <w:t xml:space="preserve"> a</w:t>
                            </w:r>
                            <w:r>
                              <w:rPr>
                                <w:sz w:val="20"/>
                              </w:rPr>
                              <w:t xml:space="preserve">nd </w:t>
                            </w:r>
                            <w:r>
                              <w:rPr>
                                <w:spacing w:val="-2"/>
                                <w:sz w:val="20"/>
                              </w:rPr>
                              <w:t>a</w:t>
                            </w:r>
                            <w:r>
                              <w:rPr>
                                <w:sz w:val="20"/>
                              </w:rPr>
                              <w:t>ct</w:t>
                            </w:r>
                            <w:r>
                              <w:rPr>
                                <w:spacing w:val="-1"/>
                                <w:sz w:val="20"/>
                              </w:rPr>
                              <w:t>ivi</w:t>
                            </w:r>
                            <w:r>
                              <w:rPr>
                                <w:sz w:val="20"/>
                              </w:rPr>
                              <w:t>t</w:t>
                            </w:r>
                            <w:r>
                              <w:rPr>
                                <w:spacing w:val="-1"/>
                                <w:sz w:val="20"/>
                              </w:rPr>
                              <w:t>ie</w:t>
                            </w:r>
                            <w:r>
                              <w:rPr>
                                <w:sz w:val="20"/>
                              </w:rPr>
                              <w:t>s</w:t>
                            </w:r>
                            <w:r>
                              <w:rPr>
                                <w:spacing w:val="-1"/>
                                <w:sz w:val="20"/>
                              </w:rPr>
                              <w:t xml:space="preserve"> </w:t>
                            </w:r>
                            <w:r>
                              <w:rPr>
                                <w:sz w:val="20"/>
                              </w:rPr>
                              <w:t>t</w:t>
                            </w:r>
                            <w:r>
                              <w:rPr>
                                <w:spacing w:val="-1"/>
                                <w:sz w:val="20"/>
                              </w:rPr>
                              <w:t>h</w:t>
                            </w:r>
                            <w:r>
                              <w:rPr>
                                <w:sz w:val="20"/>
                              </w:rPr>
                              <w:t xml:space="preserve">at </w:t>
                            </w:r>
                            <w:r>
                              <w:rPr>
                                <w:spacing w:val="-1"/>
                                <w:sz w:val="20"/>
                              </w:rPr>
                              <w:t>s</w:t>
                            </w:r>
                            <w:r>
                              <w:rPr>
                                <w:sz w:val="20"/>
                              </w:rPr>
                              <w:t>u</w:t>
                            </w:r>
                            <w:r>
                              <w:rPr>
                                <w:spacing w:val="-1"/>
                                <w:sz w:val="20"/>
                              </w:rPr>
                              <w:t>r</w:t>
                            </w:r>
                            <w:r>
                              <w:rPr>
                                <w:sz w:val="20"/>
                              </w:rPr>
                              <w:t>pa</w:t>
                            </w:r>
                            <w:r>
                              <w:rPr>
                                <w:spacing w:val="-1"/>
                                <w:sz w:val="20"/>
                              </w:rPr>
                              <w:t>s</w:t>
                            </w:r>
                            <w:r>
                              <w:rPr>
                                <w:sz w:val="20"/>
                              </w:rPr>
                              <w:t xml:space="preserve">s </w:t>
                            </w:r>
                            <w:r>
                              <w:rPr>
                                <w:spacing w:val="-1"/>
                                <w:sz w:val="20"/>
                              </w:rPr>
                              <w:t>r</w:t>
                            </w:r>
                            <w:r>
                              <w:rPr>
                                <w:spacing w:val="-2"/>
                                <w:sz w:val="20"/>
                              </w:rPr>
                              <w:t>e</w:t>
                            </w:r>
                            <w:r>
                              <w:rPr>
                                <w:spacing w:val="-1"/>
                                <w:sz w:val="20"/>
                              </w:rPr>
                              <w:t>q</w:t>
                            </w:r>
                            <w:r>
                              <w:rPr>
                                <w:sz w:val="20"/>
                              </w:rPr>
                              <w:t>u</w:t>
                            </w:r>
                            <w:r>
                              <w:rPr>
                                <w:spacing w:val="-1"/>
                                <w:sz w:val="20"/>
                              </w:rPr>
                              <w:t>ireme</w:t>
                            </w:r>
                            <w:r>
                              <w:rPr>
                                <w:sz w:val="20"/>
                              </w:rPr>
                              <w:t>nt</w:t>
                            </w:r>
                            <w:r>
                              <w:rPr>
                                <w:spacing w:val="-1"/>
                                <w:sz w:val="20"/>
                              </w:rPr>
                              <w:t>s</w:t>
                            </w:r>
                            <w:r>
                              <w:rPr>
                                <w:sz w:val="20"/>
                              </w:rPr>
                              <w:t xml:space="preserve">. </w:t>
                            </w:r>
                            <w:r>
                              <w:rPr>
                                <w:spacing w:val="-1"/>
                                <w:sz w:val="20"/>
                              </w:rPr>
                              <w:t>A</w:t>
                            </w:r>
                            <w:r>
                              <w:rPr>
                                <w:sz w:val="20"/>
                              </w:rPr>
                              <w:t xml:space="preserve">t </w:t>
                            </w:r>
                            <w:r>
                              <w:rPr>
                                <w:spacing w:val="-2"/>
                                <w:sz w:val="20"/>
                              </w:rPr>
                              <w:t>t</w:t>
                            </w:r>
                            <w:r>
                              <w:rPr>
                                <w:spacing w:val="-1"/>
                                <w:sz w:val="20"/>
                              </w:rPr>
                              <w:t>imes</w:t>
                            </w:r>
                            <w:r>
                              <w:rPr>
                                <w:sz w:val="20"/>
                              </w:rPr>
                              <w:t>, p</w:t>
                            </w:r>
                            <w:r>
                              <w:rPr>
                                <w:spacing w:val="-1"/>
                                <w:sz w:val="20"/>
                              </w:rPr>
                              <w:t>er</w:t>
                            </w:r>
                            <w:r>
                              <w:rPr>
                                <w:sz w:val="20"/>
                              </w:rPr>
                              <w:t>f</w:t>
                            </w:r>
                            <w:r>
                              <w:rPr>
                                <w:spacing w:val="-1"/>
                                <w:sz w:val="20"/>
                              </w:rPr>
                              <w:t>or</w:t>
                            </w:r>
                            <w:r>
                              <w:rPr>
                                <w:spacing w:val="-2"/>
                                <w:sz w:val="20"/>
                              </w:rPr>
                              <w:t>m</w:t>
                            </w:r>
                            <w:r>
                              <w:rPr>
                                <w:sz w:val="20"/>
                              </w:rPr>
                              <w:t>ance</w:t>
                            </w:r>
                            <w:r>
                              <w:rPr>
                                <w:spacing w:val="-1"/>
                                <w:sz w:val="20"/>
                              </w:rPr>
                              <w:t xml:space="preserve"> is ex</w:t>
                            </w:r>
                            <w:r>
                              <w:rPr>
                                <w:sz w:val="20"/>
                              </w:rPr>
                              <w:t>c</w:t>
                            </w:r>
                            <w:r>
                              <w:rPr>
                                <w:spacing w:val="-1"/>
                                <w:sz w:val="20"/>
                              </w:rPr>
                              <w:t>e</w:t>
                            </w:r>
                            <w:r>
                              <w:rPr>
                                <w:sz w:val="20"/>
                              </w:rPr>
                              <w:t>pt</w:t>
                            </w:r>
                            <w:r>
                              <w:rPr>
                                <w:spacing w:val="-1"/>
                                <w:sz w:val="20"/>
                              </w:rPr>
                              <w:t>ion</w:t>
                            </w:r>
                            <w:r>
                              <w:rPr>
                                <w:sz w:val="20"/>
                              </w:rPr>
                              <w:t>a</w:t>
                            </w:r>
                            <w:r>
                              <w:rPr>
                                <w:spacing w:val="-1"/>
                                <w:sz w:val="20"/>
                              </w:rPr>
                              <w:t>l.</w:t>
                            </w:r>
                          </w:p>
                        </w:tc>
                      </w:tr>
                      <w:tr w:rsidR="00AC4C2F" w14:paraId="0C6212B8" w14:textId="77777777">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6E628E12" w14:textId="77777777" w:rsidR="00AC4C2F" w:rsidRDefault="00AC4C2F">
                            <w:pPr>
                              <w:pStyle w:val="TableParagraph"/>
                              <w:spacing w:line="268" w:lineRule="exact"/>
                              <w:ind w:left="103"/>
                              <w:rPr>
                                <w:rFonts w:cs="Calibri"/>
                              </w:rPr>
                            </w:pPr>
                            <w:r>
                              <w:rPr>
                                <w:w w:val="99"/>
                              </w:rPr>
                              <w:t>O</w:t>
                            </w:r>
                          </w:p>
                        </w:tc>
                        <w:tc>
                          <w:tcPr>
                            <w:tcW w:w="2160" w:type="dxa"/>
                            <w:tcBorders>
                              <w:top w:val="single" w:sz="4" w:space="0" w:color="000000"/>
                              <w:left w:val="single" w:sz="4" w:space="0" w:color="000000"/>
                              <w:bottom w:val="single" w:sz="4" w:space="0" w:color="000000"/>
                              <w:right w:val="single" w:sz="4" w:space="0" w:color="000000"/>
                            </w:tcBorders>
                          </w:tcPr>
                          <w:p w14:paraId="55F1455E" w14:textId="77777777" w:rsidR="00AC4C2F" w:rsidRDefault="00AC4C2F">
                            <w:pPr>
                              <w:pStyle w:val="TableParagraph"/>
                              <w:spacing w:line="243" w:lineRule="exact"/>
                              <w:ind w:left="103"/>
                              <w:rPr>
                                <w:rFonts w:cs="Calibri"/>
                                <w:sz w:val="20"/>
                                <w:szCs w:val="20"/>
                              </w:rPr>
                            </w:pPr>
                            <w:r>
                              <w:rPr>
                                <w:b/>
                                <w:sz w:val="20"/>
                              </w:rPr>
                              <w:t>Ou</w:t>
                            </w:r>
                            <w:r>
                              <w:rPr>
                                <w:b/>
                                <w:spacing w:val="-2"/>
                                <w:sz w:val="20"/>
                              </w:rPr>
                              <w:t>t</w:t>
                            </w:r>
                            <w:r>
                              <w:rPr>
                                <w:b/>
                                <w:sz w:val="20"/>
                              </w:rPr>
                              <w:t>st</w:t>
                            </w:r>
                            <w:r>
                              <w:rPr>
                                <w:b/>
                                <w:spacing w:val="-1"/>
                                <w:sz w:val="20"/>
                              </w:rPr>
                              <w:t>an</w:t>
                            </w:r>
                            <w:r>
                              <w:rPr>
                                <w:b/>
                                <w:sz w:val="20"/>
                              </w:rPr>
                              <w:t>d</w:t>
                            </w:r>
                            <w:r>
                              <w:rPr>
                                <w:b/>
                                <w:spacing w:val="-1"/>
                                <w:sz w:val="20"/>
                              </w:rPr>
                              <w:t>i</w:t>
                            </w:r>
                            <w:r>
                              <w:rPr>
                                <w:b/>
                                <w:sz w:val="20"/>
                              </w:rPr>
                              <w:t>ng</w:t>
                            </w:r>
                          </w:p>
                        </w:tc>
                        <w:tc>
                          <w:tcPr>
                            <w:tcW w:w="7920" w:type="dxa"/>
                            <w:tcBorders>
                              <w:top w:val="single" w:sz="4" w:space="0" w:color="000000"/>
                              <w:left w:val="single" w:sz="4" w:space="0" w:color="000000"/>
                              <w:bottom w:val="single" w:sz="4" w:space="0" w:color="000000"/>
                              <w:right w:val="single" w:sz="4" w:space="0" w:color="000000"/>
                            </w:tcBorders>
                          </w:tcPr>
                          <w:p w14:paraId="23FF18AB" w14:textId="77777777" w:rsidR="00AC4C2F" w:rsidRDefault="00AC4C2F">
                            <w:pPr>
                              <w:pStyle w:val="TableParagraph"/>
                              <w:ind w:left="103" w:right="441"/>
                              <w:rPr>
                                <w:rFonts w:cs="Calibri"/>
                                <w:sz w:val="20"/>
                                <w:szCs w:val="20"/>
                              </w:rPr>
                            </w:pPr>
                            <w:r>
                              <w:rPr>
                                <w:spacing w:val="-1"/>
                                <w:sz w:val="20"/>
                              </w:rPr>
                              <w:t>Carrie</w:t>
                            </w:r>
                            <w:r>
                              <w:rPr>
                                <w:sz w:val="20"/>
                              </w:rPr>
                              <w:t xml:space="preserve">s </w:t>
                            </w:r>
                            <w:r>
                              <w:rPr>
                                <w:spacing w:val="-1"/>
                                <w:sz w:val="20"/>
                              </w:rPr>
                              <w:t>o</w:t>
                            </w:r>
                            <w:r>
                              <w:rPr>
                                <w:sz w:val="20"/>
                              </w:rPr>
                              <w:t>ut ta</w:t>
                            </w:r>
                            <w:r>
                              <w:rPr>
                                <w:spacing w:val="-2"/>
                                <w:sz w:val="20"/>
                              </w:rPr>
                              <w:t>s</w:t>
                            </w:r>
                            <w:r>
                              <w:rPr>
                                <w:sz w:val="20"/>
                              </w:rPr>
                              <w:t>ks and</w:t>
                            </w:r>
                            <w:r>
                              <w:rPr>
                                <w:spacing w:val="-1"/>
                                <w:sz w:val="20"/>
                              </w:rPr>
                              <w:t xml:space="preserve"> </w:t>
                            </w:r>
                            <w:r>
                              <w:rPr>
                                <w:sz w:val="20"/>
                              </w:rPr>
                              <w:t>a</w:t>
                            </w:r>
                            <w:r>
                              <w:rPr>
                                <w:spacing w:val="-1"/>
                                <w:sz w:val="20"/>
                              </w:rPr>
                              <w:t>c</w:t>
                            </w:r>
                            <w:r>
                              <w:rPr>
                                <w:sz w:val="20"/>
                              </w:rPr>
                              <w:t>t</w:t>
                            </w:r>
                            <w:r>
                              <w:rPr>
                                <w:spacing w:val="-1"/>
                                <w:sz w:val="20"/>
                              </w:rPr>
                              <w:t>ivi</w:t>
                            </w:r>
                            <w:r>
                              <w:rPr>
                                <w:sz w:val="20"/>
                              </w:rPr>
                              <w:t>t</w:t>
                            </w:r>
                            <w:r>
                              <w:rPr>
                                <w:spacing w:val="-1"/>
                                <w:sz w:val="20"/>
                              </w:rPr>
                              <w:t>ie</w:t>
                            </w:r>
                            <w:r>
                              <w:rPr>
                                <w:sz w:val="20"/>
                              </w:rPr>
                              <w:t xml:space="preserve">s </w:t>
                            </w:r>
                            <w:r>
                              <w:rPr>
                                <w:spacing w:val="-1"/>
                                <w:sz w:val="20"/>
                              </w:rPr>
                              <w:t>i</w:t>
                            </w:r>
                            <w:r>
                              <w:rPr>
                                <w:sz w:val="20"/>
                              </w:rPr>
                              <w:t>n c</w:t>
                            </w:r>
                            <w:r>
                              <w:rPr>
                                <w:spacing w:val="-2"/>
                                <w:sz w:val="20"/>
                              </w:rPr>
                              <w:t>o</w:t>
                            </w:r>
                            <w:r>
                              <w:rPr>
                                <w:sz w:val="20"/>
                              </w:rPr>
                              <w:t>n</w:t>
                            </w:r>
                            <w:r>
                              <w:rPr>
                                <w:spacing w:val="-1"/>
                                <w:sz w:val="20"/>
                              </w:rPr>
                              <w:t>sis</w:t>
                            </w:r>
                            <w:r>
                              <w:rPr>
                                <w:sz w:val="20"/>
                              </w:rPr>
                              <w:t>t</w:t>
                            </w:r>
                            <w:r>
                              <w:rPr>
                                <w:spacing w:val="-1"/>
                                <w:sz w:val="20"/>
                              </w:rPr>
                              <w:t>e</w:t>
                            </w:r>
                            <w:r>
                              <w:rPr>
                                <w:sz w:val="20"/>
                              </w:rPr>
                              <w:t>nt</w:t>
                            </w:r>
                            <w:r>
                              <w:rPr>
                                <w:spacing w:val="-2"/>
                                <w:sz w:val="20"/>
                              </w:rPr>
                              <w:t>l</w:t>
                            </w:r>
                            <w:r>
                              <w:rPr>
                                <w:sz w:val="20"/>
                              </w:rPr>
                              <w:t xml:space="preserve">y </w:t>
                            </w:r>
                            <w:r>
                              <w:rPr>
                                <w:spacing w:val="-1"/>
                                <w:sz w:val="20"/>
                              </w:rPr>
                              <w:t>ou</w:t>
                            </w:r>
                            <w:r>
                              <w:rPr>
                                <w:sz w:val="20"/>
                              </w:rPr>
                              <w:t>t</w:t>
                            </w:r>
                            <w:r>
                              <w:rPr>
                                <w:spacing w:val="-1"/>
                                <w:sz w:val="20"/>
                              </w:rPr>
                              <w:t>s</w:t>
                            </w:r>
                            <w:r>
                              <w:rPr>
                                <w:sz w:val="20"/>
                              </w:rPr>
                              <w:t>ta</w:t>
                            </w:r>
                            <w:r>
                              <w:rPr>
                                <w:spacing w:val="-1"/>
                                <w:sz w:val="20"/>
                              </w:rPr>
                              <w:t>n</w:t>
                            </w:r>
                            <w:r>
                              <w:rPr>
                                <w:sz w:val="20"/>
                              </w:rPr>
                              <w:t>d</w:t>
                            </w:r>
                            <w:r>
                              <w:rPr>
                                <w:spacing w:val="-1"/>
                                <w:sz w:val="20"/>
                              </w:rPr>
                              <w:t>i</w:t>
                            </w:r>
                            <w:r>
                              <w:rPr>
                                <w:sz w:val="20"/>
                              </w:rPr>
                              <w:t>ng</w:t>
                            </w:r>
                            <w:r>
                              <w:rPr>
                                <w:spacing w:val="-1"/>
                                <w:sz w:val="20"/>
                              </w:rPr>
                              <w:t xml:space="preserve"> </w:t>
                            </w:r>
                            <w:r>
                              <w:rPr>
                                <w:spacing w:val="-2"/>
                                <w:sz w:val="20"/>
                              </w:rPr>
                              <w:t>f</w:t>
                            </w:r>
                            <w:r>
                              <w:rPr>
                                <w:sz w:val="20"/>
                              </w:rPr>
                              <w:t>a</w:t>
                            </w:r>
                            <w:r>
                              <w:rPr>
                                <w:spacing w:val="-1"/>
                                <w:sz w:val="20"/>
                              </w:rPr>
                              <w:t>s</w:t>
                            </w:r>
                            <w:r>
                              <w:rPr>
                                <w:sz w:val="20"/>
                              </w:rPr>
                              <w:t>h</w:t>
                            </w:r>
                            <w:r>
                              <w:rPr>
                                <w:spacing w:val="-1"/>
                                <w:sz w:val="20"/>
                              </w:rPr>
                              <w:t>io</w:t>
                            </w:r>
                            <w:r>
                              <w:rPr>
                                <w:sz w:val="20"/>
                              </w:rPr>
                              <w:t xml:space="preserve">n. </w:t>
                            </w:r>
                            <w:r>
                              <w:rPr>
                                <w:spacing w:val="-1"/>
                                <w:sz w:val="20"/>
                              </w:rPr>
                              <w:t>Perfo</w:t>
                            </w:r>
                            <w:r>
                              <w:rPr>
                                <w:spacing w:val="-2"/>
                                <w:sz w:val="20"/>
                              </w:rPr>
                              <w:t>r</w:t>
                            </w:r>
                            <w:r>
                              <w:rPr>
                                <w:spacing w:val="-1"/>
                                <w:sz w:val="20"/>
                              </w:rPr>
                              <w:t>m</w:t>
                            </w:r>
                            <w:r>
                              <w:rPr>
                                <w:sz w:val="20"/>
                              </w:rPr>
                              <w:t xml:space="preserve">ance </w:t>
                            </w:r>
                            <w:r>
                              <w:rPr>
                                <w:spacing w:val="-1"/>
                                <w:sz w:val="20"/>
                              </w:rPr>
                              <w:t>i</w:t>
                            </w:r>
                            <w:r>
                              <w:rPr>
                                <w:sz w:val="20"/>
                              </w:rPr>
                              <w:t xml:space="preserve">s </w:t>
                            </w:r>
                            <w:r>
                              <w:rPr>
                                <w:spacing w:val="-2"/>
                                <w:sz w:val="20"/>
                              </w:rPr>
                              <w:t>t</w:t>
                            </w:r>
                            <w:r>
                              <w:rPr>
                                <w:sz w:val="20"/>
                              </w:rPr>
                              <w:t>he</w:t>
                            </w:r>
                            <w:r>
                              <w:rPr>
                                <w:spacing w:val="-1"/>
                                <w:sz w:val="20"/>
                              </w:rPr>
                              <w:t xml:space="preserve"> bes</w:t>
                            </w:r>
                            <w:r>
                              <w:rPr>
                                <w:sz w:val="20"/>
                              </w:rPr>
                              <w:t>t that</w:t>
                            </w:r>
                            <w:r>
                              <w:rPr>
                                <w:spacing w:val="-1"/>
                                <w:sz w:val="20"/>
                              </w:rPr>
                              <w:t xml:space="preserve"> </w:t>
                            </w:r>
                            <w:r>
                              <w:rPr>
                                <w:sz w:val="20"/>
                              </w:rPr>
                              <w:t>c</w:t>
                            </w:r>
                            <w:r>
                              <w:rPr>
                                <w:spacing w:val="-1"/>
                                <w:sz w:val="20"/>
                              </w:rPr>
                              <w:t>o</w:t>
                            </w:r>
                            <w:r>
                              <w:rPr>
                                <w:sz w:val="20"/>
                              </w:rPr>
                              <w:t>u</w:t>
                            </w:r>
                            <w:r>
                              <w:rPr>
                                <w:spacing w:val="-2"/>
                                <w:sz w:val="20"/>
                              </w:rPr>
                              <w:t>l</w:t>
                            </w:r>
                            <w:r>
                              <w:rPr>
                                <w:sz w:val="20"/>
                              </w:rPr>
                              <w:t>d be</w:t>
                            </w:r>
                            <w:r>
                              <w:rPr>
                                <w:spacing w:val="-1"/>
                                <w:sz w:val="20"/>
                              </w:rPr>
                              <w:t xml:space="preserve"> </w:t>
                            </w:r>
                            <w:r>
                              <w:rPr>
                                <w:spacing w:val="-2"/>
                                <w:sz w:val="20"/>
                              </w:rPr>
                              <w:t>e</w:t>
                            </w:r>
                            <w:r>
                              <w:rPr>
                                <w:spacing w:val="-1"/>
                                <w:sz w:val="20"/>
                              </w:rPr>
                              <w:t>x</w:t>
                            </w:r>
                            <w:r>
                              <w:rPr>
                                <w:sz w:val="20"/>
                              </w:rPr>
                              <w:t>p</w:t>
                            </w:r>
                            <w:r>
                              <w:rPr>
                                <w:spacing w:val="-1"/>
                                <w:sz w:val="20"/>
                              </w:rPr>
                              <w:t>e</w:t>
                            </w:r>
                            <w:r>
                              <w:rPr>
                                <w:sz w:val="20"/>
                              </w:rPr>
                              <w:t>ct</w:t>
                            </w:r>
                            <w:r>
                              <w:rPr>
                                <w:spacing w:val="-2"/>
                                <w:sz w:val="20"/>
                              </w:rPr>
                              <w:t>e</w:t>
                            </w:r>
                            <w:r>
                              <w:rPr>
                                <w:sz w:val="20"/>
                              </w:rPr>
                              <w:t>d f</w:t>
                            </w:r>
                            <w:r>
                              <w:rPr>
                                <w:spacing w:val="-1"/>
                                <w:sz w:val="20"/>
                              </w:rPr>
                              <w:t>ro</w:t>
                            </w:r>
                            <w:r>
                              <w:rPr>
                                <w:sz w:val="20"/>
                              </w:rPr>
                              <w:t>m</w:t>
                            </w:r>
                            <w:r>
                              <w:rPr>
                                <w:spacing w:val="-2"/>
                                <w:sz w:val="20"/>
                              </w:rPr>
                              <w:t xml:space="preserve"> </w:t>
                            </w:r>
                            <w:r>
                              <w:rPr>
                                <w:sz w:val="20"/>
                              </w:rPr>
                              <w:t>any</w:t>
                            </w:r>
                            <w:r>
                              <w:rPr>
                                <w:spacing w:val="1"/>
                                <w:sz w:val="20"/>
                              </w:rPr>
                              <w:t xml:space="preserve"> </w:t>
                            </w:r>
                            <w:r>
                              <w:rPr>
                                <w:spacing w:val="-1"/>
                                <w:sz w:val="20"/>
                              </w:rPr>
                              <w:t>s</w:t>
                            </w:r>
                            <w:r>
                              <w:rPr>
                                <w:spacing w:val="-2"/>
                                <w:sz w:val="20"/>
                              </w:rPr>
                              <w:t>t</w:t>
                            </w:r>
                            <w:r>
                              <w:rPr>
                                <w:sz w:val="20"/>
                              </w:rPr>
                              <w:t>ud</w:t>
                            </w:r>
                            <w:r>
                              <w:rPr>
                                <w:spacing w:val="-2"/>
                                <w:sz w:val="20"/>
                              </w:rPr>
                              <w:t>e</w:t>
                            </w:r>
                            <w:r>
                              <w:rPr>
                                <w:sz w:val="20"/>
                              </w:rPr>
                              <w:t>nt.</w:t>
                            </w:r>
                          </w:p>
                        </w:tc>
                      </w:tr>
                    </w:tbl>
                    <w:p w14:paraId="2974D1F8" w14:textId="77777777" w:rsidR="00AC4C2F" w:rsidRDefault="00AC4C2F" w:rsidP="00DF6CFC"/>
                  </w:txbxContent>
                </v:textbox>
                <w10:wrap anchorx="margin"/>
              </v:shape>
            </w:pict>
          </mc:Fallback>
        </mc:AlternateContent>
      </w:r>
      <w:bookmarkEnd w:id="80"/>
      <w:bookmarkEnd w:id="81"/>
    </w:p>
    <w:p w14:paraId="53753F9B" w14:textId="3D7B21C9" w:rsidR="0001255A" w:rsidRPr="00E93C12" w:rsidRDefault="0001255A" w:rsidP="0001255A">
      <w:pPr>
        <w:spacing w:before="23" w:after="0" w:line="240" w:lineRule="auto"/>
        <w:ind w:left="1913" w:right="1716"/>
        <w:jc w:val="center"/>
        <w:outlineLvl w:val="0"/>
        <w:rPr>
          <w:b/>
          <w:bCs/>
          <w:sz w:val="24"/>
          <w:szCs w:val="24"/>
        </w:rPr>
      </w:pPr>
    </w:p>
    <w:p w14:paraId="31C1A866" w14:textId="152C939E" w:rsidR="0001255A" w:rsidRPr="00E93C12" w:rsidRDefault="0001255A" w:rsidP="0001255A">
      <w:pPr>
        <w:spacing w:before="23" w:after="0" w:line="240" w:lineRule="auto"/>
        <w:ind w:left="1913" w:right="1716"/>
        <w:jc w:val="center"/>
        <w:outlineLvl w:val="0"/>
        <w:rPr>
          <w:b/>
          <w:bCs/>
          <w:sz w:val="24"/>
          <w:szCs w:val="24"/>
        </w:rPr>
      </w:pPr>
    </w:p>
    <w:p w14:paraId="1830967A" w14:textId="6BC462D6" w:rsidR="0001255A" w:rsidRPr="00E93C12" w:rsidRDefault="0001255A" w:rsidP="0001255A">
      <w:pPr>
        <w:spacing w:before="23" w:after="0" w:line="240" w:lineRule="auto"/>
        <w:ind w:left="1913" w:right="1716"/>
        <w:jc w:val="center"/>
        <w:outlineLvl w:val="0"/>
        <w:rPr>
          <w:b/>
          <w:bCs/>
          <w:sz w:val="24"/>
          <w:szCs w:val="24"/>
        </w:rPr>
      </w:pPr>
    </w:p>
    <w:p w14:paraId="0796C8DC" w14:textId="77777777" w:rsidR="00C8616D" w:rsidRDefault="00C8616D">
      <w:pPr>
        <w:spacing w:after="0" w:line="240" w:lineRule="auto"/>
        <w:rPr>
          <w:b/>
          <w:bCs/>
          <w:sz w:val="24"/>
          <w:szCs w:val="24"/>
        </w:rPr>
      </w:pPr>
      <w:bookmarkStart w:id="82" w:name="_Toc69296416"/>
      <w:r>
        <w:rPr>
          <w:b/>
          <w:bCs/>
          <w:sz w:val="24"/>
          <w:szCs w:val="24"/>
        </w:rPr>
        <w:br w:type="page"/>
      </w:r>
    </w:p>
    <w:p w14:paraId="7EBB2BB2" w14:textId="43C2146F" w:rsidR="006F60D4" w:rsidRPr="00C8616D" w:rsidRDefault="0094460D" w:rsidP="00C8616D">
      <w:pPr>
        <w:pStyle w:val="Heading2"/>
        <w:jc w:val="center"/>
        <w:rPr>
          <w:sz w:val="24"/>
          <w:szCs w:val="24"/>
        </w:rPr>
      </w:pPr>
      <w:bookmarkStart w:id="83" w:name="_Toc137535963"/>
      <w:r>
        <w:lastRenderedPageBreak/>
        <w:t>AOTA Level I Fieldwork Competency Evaluation for OT Students</w:t>
      </w:r>
      <w:bookmarkEnd w:id="82"/>
      <w:bookmarkEnd w:id="83"/>
    </w:p>
    <w:p w14:paraId="6D8836D8" w14:textId="77777777" w:rsidR="006F60D4" w:rsidRPr="000F55D8" w:rsidRDefault="006F60D4" w:rsidP="006F60D4">
      <w:pPr>
        <w:widowControl w:val="0"/>
        <w:spacing w:before="1" w:after="0" w:line="240" w:lineRule="auto"/>
        <w:ind w:left="1915" w:right="1716"/>
        <w:jc w:val="center"/>
        <w:rPr>
          <w:rFonts w:cs="Calibri"/>
          <w:sz w:val="28"/>
          <w:szCs w:val="28"/>
        </w:rPr>
      </w:pPr>
      <w:r w:rsidRPr="000F55D8">
        <w:rPr>
          <w:b/>
          <w:sz w:val="28"/>
          <w:szCs w:val="24"/>
        </w:rPr>
        <w:t>Missouri State University Program in Occupational Therapy</w:t>
      </w:r>
    </w:p>
    <w:p w14:paraId="1DACDBB4" w14:textId="77777777" w:rsidR="006F60D4" w:rsidRPr="006F60D4" w:rsidRDefault="006F60D4" w:rsidP="006F60D4">
      <w:pPr>
        <w:widowControl w:val="0"/>
        <w:spacing w:before="12" w:after="0" w:line="240" w:lineRule="auto"/>
        <w:rPr>
          <w:rFonts w:cs="Calibri"/>
          <w:b/>
          <w:bCs/>
          <w:sz w:val="19"/>
          <w:szCs w:val="19"/>
        </w:rPr>
      </w:pPr>
    </w:p>
    <w:tbl>
      <w:tblPr>
        <w:tblW w:w="0" w:type="auto"/>
        <w:tblInd w:w="155" w:type="dxa"/>
        <w:tblLayout w:type="fixed"/>
        <w:tblCellMar>
          <w:left w:w="0" w:type="dxa"/>
          <w:right w:w="0" w:type="dxa"/>
        </w:tblCellMar>
        <w:tblLook w:val="01E0" w:firstRow="1" w:lastRow="1" w:firstColumn="1" w:lastColumn="1" w:noHBand="0" w:noVBand="0"/>
      </w:tblPr>
      <w:tblGrid>
        <w:gridCol w:w="2984"/>
        <w:gridCol w:w="1371"/>
        <w:gridCol w:w="1181"/>
        <w:gridCol w:w="2205"/>
        <w:gridCol w:w="3258"/>
      </w:tblGrid>
      <w:tr w:rsidR="006F60D4" w:rsidRPr="006F60D4" w14:paraId="24D51BA3" w14:textId="77777777" w:rsidTr="0001255A">
        <w:trPr>
          <w:trHeight w:hRule="exact" w:val="267"/>
        </w:trPr>
        <w:tc>
          <w:tcPr>
            <w:tcW w:w="7740" w:type="dxa"/>
            <w:gridSpan w:val="4"/>
            <w:tcBorders>
              <w:top w:val="single" w:sz="4" w:space="0" w:color="000000" w:themeColor="text1"/>
              <w:left w:val="single" w:sz="4" w:space="0" w:color="000000" w:themeColor="text1"/>
              <w:bottom w:val="nil"/>
              <w:right w:val="nil"/>
            </w:tcBorders>
          </w:tcPr>
          <w:p w14:paraId="0B755D23" w14:textId="77777777" w:rsidR="006F60D4" w:rsidRPr="006F60D4" w:rsidRDefault="006F60D4" w:rsidP="006F60D4">
            <w:pPr>
              <w:widowControl w:val="0"/>
              <w:spacing w:after="0" w:line="240" w:lineRule="auto"/>
              <w:ind w:left="103"/>
              <w:rPr>
                <w:rFonts w:cs="Calibri"/>
                <w:sz w:val="20"/>
                <w:szCs w:val="20"/>
              </w:rPr>
            </w:pPr>
            <w:r w:rsidRPr="006F60D4">
              <w:rPr>
                <w:b/>
                <w:sz w:val="20"/>
              </w:rPr>
              <w:t>STUDENT</w:t>
            </w:r>
            <w:r w:rsidRPr="006F60D4">
              <w:rPr>
                <w:b/>
                <w:spacing w:val="-6"/>
                <w:sz w:val="20"/>
              </w:rPr>
              <w:t xml:space="preserve"> </w:t>
            </w:r>
            <w:r w:rsidRPr="006F60D4">
              <w:rPr>
                <w:b/>
                <w:sz w:val="20"/>
              </w:rPr>
              <w:t>INFORMATION:</w:t>
            </w:r>
          </w:p>
        </w:tc>
        <w:tc>
          <w:tcPr>
            <w:tcW w:w="3258" w:type="dxa"/>
            <w:vMerge w:val="restart"/>
            <w:tcBorders>
              <w:top w:val="single" w:sz="4" w:space="0" w:color="000000" w:themeColor="text1"/>
              <w:left w:val="nil"/>
              <w:right w:val="single" w:sz="4" w:space="0" w:color="000000" w:themeColor="text1"/>
            </w:tcBorders>
          </w:tcPr>
          <w:p w14:paraId="3082CBE7" w14:textId="77777777" w:rsidR="006F60D4" w:rsidRPr="006F60D4" w:rsidRDefault="006F60D4" w:rsidP="006F60D4">
            <w:pPr>
              <w:widowControl w:val="0"/>
              <w:spacing w:after="0" w:line="240" w:lineRule="auto"/>
            </w:pPr>
          </w:p>
        </w:tc>
      </w:tr>
      <w:tr w:rsidR="006F60D4" w:rsidRPr="006F60D4" w14:paraId="00954948" w14:textId="77777777" w:rsidTr="0001255A">
        <w:trPr>
          <w:trHeight w:hRule="exact" w:val="231"/>
        </w:trPr>
        <w:tc>
          <w:tcPr>
            <w:tcW w:w="2984" w:type="dxa"/>
            <w:tcBorders>
              <w:top w:val="nil"/>
              <w:left w:val="single" w:sz="4" w:space="0" w:color="000000" w:themeColor="text1"/>
              <w:right w:val="nil"/>
            </w:tcBorders>
          </w:tcPr>
          <w:p w14:paraId="1E91F0F7" w14:textId="77777777" w:rsidR="006F60D4" w:rsidRPr="006F60D4" w:rsidRDefault="006F60D4" w:rsidP="006F60D4">
            <w:pPr>
              <w:widowControl w:val="0"/>
              <w:tabs>
                <w:tab w:val="left" w:pos="1975"/>
                <w:tab w:val="left" w:pos="6025"/>
              </w:tabs>
              <w:spacing w:after="0" w:line="226" w:lineRule="exact"/>
              <w:ind w:left="103" w:right="-3047"/>
              <w:rPr>
                <w:rFonts w:cs="Calibri"/>
                <w:sz w:val="20"/>
                <w:szCs w:val="20"/>
              </w:rPr>
            </w:pPr>
            <w:r w:rsidRPr="0001255A">
              <w:rPr>
                <w:b/>
                <w:bCs/>
                <w:sz w:val="20"/>
                <w:szCs w:val="20"/>
              </w:rPr>
              <w:t>Student</w:t>
            </w:r>
            <w:r w:rsidRPr="0001255A">
              <w:rPr>
                <w:b/>
                <w:bCs/>
                <w:spacing w:val="-4"/>
                <w:sz w:val="20"/>
                <w:szCs w:val="20"/>
              </w:rPr>
              <w:t xml:space="preserve"> </w:t>
            </w:r>
            <w:r w:rsidR="2F2D966B" w:rsidRPr="0001255A">
              <w:rPr>
                <w:b/>
                <w:bCs/>
                <w:sz w:val="20"/>
                <w:szCs w:val="20"/>
              </w:rPr>
              <w:t>Name: _</w:t>
            </w:r>
            <w:r w:rsidRPr="006F60D4">
              <w:rPr>
                <w:b/>
                <w:sz w:val="20"/>
              </w:rPr>
              <w:tab/>
            </w:r>
            <w:r w:rsidRPr="0001255A">
              <w:rPr>
                <w:sz w:val="20"/>
                <w:szCs w:val="20"/>
                <w:u w:val="single" w:color="000000"/>
              </w:rPr>
              <w:t>_________</w:t>
            </w:r>
            <w:r w:rsidRPr="0001255A">
              <w:rPr>
                <w:b/>
                <w:bCs/>
                <w:sz w:val="20"/>
                <w:szCs w:val="20"/>
                <w:u w:val="single" w:color="000000"/>
              </w:rPr>
              <w:t xml:space="preserve">_________________________                       </w:t>
            </w:r>
            <w:r w:rsidRPr="006F60D4">
              <w:rPr>
                <w:b/>
                <w:sz w:val="20"/>
                <w:u w:val="single" w:color="000000"/>
              </w:rPr>
              <w:tab/>
            </w:r>
          </w:p>
        </w:tc>
        <w:tc>
          <w:tcPr>
            <w:tcW w:w="1371" w:type="dxa"/>
            <w:tcBorders>
              <w:top w:val="nil"/>
              <w:left w:val="nil"/>
              <w:bottom w:val="single" w:sz="4" w:space="0" w:color="auto"/>
              <w:right w:val="nil"/>
            </w:tcBorders>
          </w:tcPr>
          <w:p w14:paraId="5FD608C6" w14:textId="77777777" w:rsidR="006F60D4" w:rsidRPr="006F60D4" w:rsidRDefault="006F60D4" w:rsidP="006F60D4">
            <w:pPr>
              <w:widowControl w:val="0"/>
              <w:spacing w:after="0" w:line="240" w:lineRule="auto"/>
            </w:pPr>
            <w:r w:rsidRPr="006F60D4">
              <w:t xml:space="preserve">      _______________________________      ______________________________</w:t>
            </w:r>
          </w:p>
        </w:tc>
        <w:tc>
          <w:tcPr>
            <w:tcW w:w="1181" w:type="dxa"/>
            <w:tcBorders>
              <w:top w:val="nil"/>
              <w:left w:val="nil"/>
              <w:right w:val="nil"/>
            </w:tcBorders>
          </w:tcPr>
          <w:p w14:paraId="311B73FD" w14:textId="77777777" w:rsidR="006F60D4" w:rsidRPr="006F60D4" w:rsidRDefault="006F60D4" w:rsidP="006F60D4">
            <w:pPr>
              <w:widowControl w:val="0"/>
              <w:spacing w:after="0" w:line="240" w:lineRule="auto"/>
            </w:pPr>
            <w:r w:rsidRPr="006F60D4">
              <w:t>_____________</w:t>
            </w:r>
          </w:p>
        </w:tc>
        <w:tc>
          <w:tcPr>
            <w:tcW w:w="2205" w:type="dxa"/>
            <w:tcBorders>
              <w:top w:val="nil"/>
              <w:left w:val="nil"/>
              <w:bottom w:val="nil"/>
              <w:right w:val="nil"/>
            </w:tcBorders>
          </w:tcPr>
          <w:p w14:paraId="053D8582" w14:textId="77777777" w:rsidR="006F60D4" w:rsidRPr="006F60D4" w:rsidRDefault="006F60D4" w:rsidP="006F60D4">
            <w:pPr>
              <w:widowControl w:val="0"/>
              <w:spacing w:after="0" w:line="226" w:lineRule="exact"/>
              <w:ind w:left="602"/>
              <w:rPr>
                <w:rFonts w:cs="Calibri"/>
                <w:sz w:val="20"/>
                <w:szCs w:val="20"/>
              </w:rPr>
            </w:pPr>
            <w:r w:rsidRPr="006F60D4">
              <w:rPr>
                <w:b/>
                <w:sz w:val="20"/>
              </w:rPr>
              <w:t>Date:</w:t>
            </w:r>
          </w:p>
        </w:tc>
        <w:tc>
          <w:tcPr>
            <w:tcW w:w="3258" w:type="dxa"/>
            <w:vMerge/>
          </w:tcPr>
          <w:p w14:paraId="2437827A" w14:textId="77777777" w:rsidR="006F60D4" w:rsidRPr="006F60D4" w:rsidRDefault="006F60D4" w:rsidP="006F60D4">
            <w:pPr>
              <w:widowControl w:val="0"/>
              <w:spacing w:after="0" w:line="240" w:lineRule="auto"/>
            </w:pPr>
          </w:p>
        </w:tc>
      </w:tr>
      <w:tr w:rsidR="006F60D4" w:rsidRPr="006F60D4" w14:paraId="795EC0C0" w14:textId="77777777" w:rsidTr="0001255A">
        <w:trPr>
          <w:trHeight w:hRule="exact" w:val="254"/>
        </w:trPr>
        <w:tc>
          <w:tcPr>
            <w:tcW w:w="2984" w:type="dxa"/>
            <w:tcBorders>
              <w:left w:val="single" w:sz="4" w:space="0" w:color="000000" w:themeColor="text1"/>
              <w:bottom w:val="nil"/>
              <w:right w:val="nil"/>
            </w:tcBorders>
          </w:tcPr>
          <w:p w14:paraId="7A290327" w14:textId="77777777" w:rsidR="006F60D4" w:rsidRPr="006F60D4" w:rsidRDefault="006F60D4" w:rsidP="006F60D4">
            <w:pPr>
              <w:widowControl w:val="0"/>
              <w:spacing w:before="5" w:after="0" w:line="240" w:lineRule="auto"/>
              <w:ind w:right="542"/>
              <w:jc w:val="right"/>
              <w:rPr>
                <w:rFonts w:cs="Calibri"/>
                <w:sz w:val="20"/>
                <w:szCs w:val="20"/>
              </w:rPr>
            </w:pPr>
            <w:r w:rsidRPr="006F60D4">
              <w:rPr>
                <w:spacing w:val="-1"/>
                <w:sz w:val="20"/>
              </w:rPr>
              <w:t>First</w:t>
            </w:r>
          </w:p>
        </w:tc>
        <w:tc>
          <w:tcPr>
            <w:tcW w:w="1371" w:type="dxa"/>
            <w:tcBorders>
              <w:left w:val="nil"/>
              <w:bottom w:val="nil"/>
              <w:right w:val="nil"/>
            </w:tcBorders>
          </w:tcPr>
          <w:p w14:paraId="126AF19F" w14:textId="77777777" w:rsidR="006F60D4" w:rsidRPr="006F60D4" w:rsidRDefault="006F60D4" w:rsidP="006F60D4">
            <w:pPr>
              <w:widowControl w:val="0"/>
              <w:spacing w:before="5" w:after="0" w:line="240" w:lineRule="auto"/>
              <w:ind w:left="544"/>
              <w:rPr>
                <w:rFonts w:cs="Calibri"/>
                <w:sz w:val="20"/>
                <w:szCs w:val="20"/>
              </w:rPr>
            </w:pPr>
            <w:r w:rsidRPr="006F60D4">
              <w:rPr>
                <w:sz w:val="20"/>
              </w:rPr>
              <w:t>Middle</w:t>
            </w:r>
          </w:p>
        </w:tc>
        <w:tc>
          <w:tcPr>
            <w:tcW w:w="1181" w:type="dxa"/>
            <w:tcBorders>
              <w:left w:val="nil"/>
              <w:bottom w:val="nil"/>
              <w:right w:val="nil"/>
            </w:tcBorders>
          </w:tcPr>
          <w:p w14:paraId="2BC428EB" w14:textId="77777777" w:rsidR="006F60D4" w:rsidRPr="006F60D4" w:rsidRDefault="006F60D4" w:rsidP="006F60D4">
            <w:pPr>
              <w:widowControl w:val="0"/>
              <w:spacing w:before="5" w:after="0" w:line="240" w:lineRule="auto"/>
              <w:ind w:left="253"/>
              <w:rPr>
                <w:rFonts w:cs="Calibri"/>
                <w:sz w:val="20"/>
                <w:szCs w:val="20"/>
              </w:rPr>
            </w:pPr>
            <w:r w:rsidRPr="006F60D4">
              <w:rPr>
                <w:sz w:val="20"/>
              </w:rPr>
              <w:t>Last</w:t>
            </w:r>
          </w:p>
        </w:tc>
        <w:tc>
          <w:tcPr>
            <w:tcW w:w="2205" w:type="dxa"/>
            <w:tcBorders>
              <w:top w:val="nil"/>
              <w:left w:val="nil"/>
              <w:bottom w:val="nil"/>
              <w:right w:val="nil"/>
            </w:tcBorders>
          </w:tcPr>
          <w:p w14:paraId="1F629624" w14:textId="77777777" w:rsidR="006F60D4" w:rsidRPr="006F60D4" w:rsidRDefault="006F60D4" w:rsidP="006F60D4">
            <w:pPr>
              <w:widowControl w:val="0"/>
              <w:spacing w:before="5" w:after="0" w:line="240" w:lineRule="auto"/>
              <w:ind w:left="602"/>
              <w:rPr>
                <w:rFonts w:cs="Calibri"/>
                <w:sz w:val="20"/>
                <w:szCs w:val="20"/>
              </w:rPr>
            </w:pPr>
            <w:r w:rsidRPr="006F60D4">
              <w:rPr>
                <w:b/>
                <w:sz w:val="20"/>
              </w:rPr>
              <w:t>Semester:</w:t>
            </w:r>
          </w:p>
        </w:tc>
        <w:tc>
          <w:tcPr>
            <w:tcW w:w="3258" w:type="dxa"/>
            <w:tcBorders>
              <w:top w:val="single" w:sz="4" w:space="0" w:color="000000" w:themeColor="text1"/>
              <w:left w:val="nil"/>
              <w:bottom w:val="single" w:sz="4" w:space="0" w:color="000000" w:themeColor="text1"/>
              <w:right w:val="single" w:sz="4" w:space="0" w:color="000000" w:themeColor="text1"/>
            </w:tcBorders>
          </w:tcPr>
          <w:p w14:paraId="2426A398" w14:textId="7A7CBF18" w:rsidR="006F60D4" w:rsidRPr="006F60D4" w:rsidRDefault="1C8AEE01" w:rsidP="006F60D4">
            <w:pPr>
              <w:widowControl w:val="0"/>
              <w:spacing w:after="0" w:line="240" w:lineRule="auto"/>
            </w:pPr>
            <w:r>
              <w:t>Spring / Fall</w:t>
            </w:r>
            <w:r w:rsidR="006F60D4">
              <w:t xml:space="preserve">  </w:t>
            </w:r>
          </w:p>
        </w:tc>
      </w:tr>
      <w:tr w:rsidR="006F60D4" w:rsidRPr="006F60D4" w14:paraId="49D8B90B" w14:textId="77777777" w:rsidTr="0001255A">
        <w:trPr>
          <w:trHeight w:hRule="exact" w:val="330"/>
        </w:trPr>
        <w:tc>
          <w:tcPr>
            <w:tcW w:w="2984" w:type="dxa"/>
            <w:tcBorders>
              <w:top w:val="nil"/>
              <w:left w:val="single" w:sz="4" w:space="0" w:color="000000" w:themeColor="text1"/>
              <w:bottom w:val="nil"/>
              <w:right w:val="nil"/>
            </w:tcBorders>
          </w:tcPr>
          <w:p w14:paraId="43159157" w14:textId="77777777" w:rsidR="006F60D4" w:rsidRPr="006F60D4" w:rsidRDefault="006F60D4" w:rsidP="006F60D4">
            <w:pPr>
              <w:widowControl w:val="0"/>
              <w:spacing w:before="5" w:after="0" w:line="240" w:lineRule="auto"/>
              <w:ind w:left="103"/>
              <w:rPr>
                <w:rFonts w:cs="Calibri"/>
                <w:sz w:val="20"/>
                <w:szCs w:val="20"/>
              </w:rPr>
            </w:pPr>
            <w:r w:rsidRPr="006F60D4">
              <w:rPr>
                <w:b/>
                <w:sz w:val="20"/>
              </w:rPr>
              <w:t>Site</w:t>
            </w:r>
            <w:r w:rsidRPr="006F60D4">
              <w:rPr>
                <w:b/>
                <w:spacing w:val="-3"/>
                <w:sz w:val="20"/>
              </w:rPr>
              <w:t xml:space="preserve"> </w:t>
            </w:r>
            <w:r w:rsidRPr="006F60D4">
              <w:rPr>
                <w:b/>
                <w:sz w:val="20"/>
              </w:rPr>
              <w:t>Name:</w:t>
            </w:r>
          </w:p>
        </w:tc>
        <w:tc>
          <w:tcPr>
            <w:tcW w:w="1371" w:type="dxa"/>
            <w:tcBorders>
              <w:top w:val="nil"/>
              <w:left w:val="nil"/>
              <w:bottom w:val="nil"/>
              <w:right w:val="nil"/>
            </w:tcBorders>
          </w:tcPr>
          <w:p w14:paraId="2D759FBB" w14:textId="77777777" w:rsidR="006F60D4" w:rsidRPr="006F60D4" w:rsidRDefault="006F60D4" w:rsidP="006F60D4">
            <w:pPr>
              <w:widowControl w:val="0"/>
              <w:spacing w:after="0" w:line="240" w:lineRule="auto"/>
            </w:pPr>
          </w:p>
        </w:tc>
        <w:tc>
          <w:tcPr>
            <w:tcW w:w="1181" w:type="dxa"/>
            <w:tcBorders>
              <w:top w:val="nil"/>
              <w:left w:val="nil"/>
              <w:bottom w:val="nil"/>
              <w:right w:val="nil"/>
            </w:tcBorders>
          </w:tcPr>
          <w:p w14:paraId="147D9CB5" w14:textId="77777777" w:rsidR="006F60D4" w:rsidRPr="006F60D4" w:rsidRDefault="006F60D4" w:rsidP="006F60D4">
            <w:pPr>
              <w:widowControl w:val="0"/>
              <w:spacing w:after="0" w:line="240" w:lineRule="auto"/>
            </w:pPr>
          </w:p>
        </w:tc>
        <w:tc>
          <w:tcPr>
            <w:tcW w:w="2205" w:type="dxa"/>
            <w:tcBorders>
              <w:top w:val="nil"/>
              <w:left w:val="nil"/>
              <w:bottom w:val="nil"/>
              <w:right w:val="nil"/>
            </w:tcBorders>
          </w:tcPr>
          <w:p w14:paraId="31F18214" w14:textId="77777777" w:rsidR="006F60D4" w:rsidRPr="006F60D4" w:rsidRDefault="006F60D4" w:rsidP="006F60D4">
            <w:pPr>
              <w:widowControl w:val="0"/>
              <w:spacing w:before="5" w:after="0" w:line="240" w:lineRule="auto"/>
              <w:ind w:left="602"/>
              <w:rPr>
                <w:rFonts w:cs="Calibri"/>
                <w:sz w:val="20"/>
                <w:szCs w:val="20"/>
              </w:rPr>
            </w:pPr>
            <w:r w:rsidRPr="006F60D4">
              <w:rPr>
                <w:b/>
                <w:sz w:val="20"/>
              </w:rPr>
              <w:t>Practice</w:t>
            </w:r>
            <w:r w:rsidRPr="006F60D4">
              <w:rPr>
                <w:b/>
                <w:spacing w:val="-6"/>
                <w:sz w:val="20"/>
              </w:rPr>
              <w:t xml:space="preserve"> </w:t>
            </w:r>
            <w:r w:rsidRPr="006F60D4">
              <w:rPr>
                <w:b/>
                <w:sz w:val="20"/>
              </w:rPr>
              <w:t>Setting:</w:t>
            </w:r>
          </w:p>
        </w:tc>
        <w:tc>
          <w:tcPr>
            <w:tcW w:w="3258" w:type="dxa"/>
            <w:tcBorders>
              <w:top w:val="single" w:sz="4" w:space="0" w:color="000000" w:themeColor="text1"/>
              <w:left w:val="nil"/>
              <w:bottom w:val="single" w:sz="4" w:space="0" w:color="000000" w:themeColor="text1"/>
              <w:right w:val="single" w:sz="4" w:space="0" w:color="000000" w:themeColor="text1"/>
            </w:tcBorders>
          </w:tcPr>
          <w:p w14:paraId="19180732" w14:textId="77777777" w:rsidR="006F60D4" w:rsidRPr="006F60D4" w:rsidRDefault="006F60D4" w:rsidP="006F60D4">
            <w:pPr>
              <w:widowControl w:val="0"/>
              <w:spacing w:after="0" w:line="240" w:lineRule="auto"/>
            </w:pPr>
          </w:p>
        </w:tc>
      </w:tr>
      <w:tr w:rsidR="006F60D4" w:rsidRPr="006F60D4" w14:paraId="27A60113" w14:textId="77777777" w:rsidTr="0001255A">
        <w:trPr>
          <w:trHeight w:hRule="exact" w:val="78"/>
        </w:trPr>
        <w:tc>
          <w:tcPr>
            <w:tcW w:w="7740" w:type="dxa"/>
            <w:gridSpan w:val="4"/>
            <w:tcBorders>
              <w:top w:val="nil"/>
              <w:left w:val="single" w:sz="4" w:space="0" w:color="000000" w:themeColor="text1"/>
              <w:bottom w:val="nil"/>
              <w:right w:val="nil"/>
            </w:tcBorders>
          </w:tcPr>
          <w:p w14:paraId="1A3FB776" w14:textId="77777777" w:rsidR="006F60D4" w:rsidRPr="006F60D4" w:rsidRDefault="006F60D4" w:rsidP="006F60D4">
            <w:pPr>
              <w:widowControl w:val="0"/>
              <w:spacing w:after="0" w:line="240" w:lineRule="auto"/>
              <w:ind w:left="103"/>
              <w:rPr>
                <w:rFonts w:cs="Calibri"/>
                <w:sz w:val="20"/>
                <w:szCs w:val="20"/>
              </w:rPr>
            </w:pPr>
          </w:p>
        </w:tc>
        <w:tc>
          <w:tcPr>
            <w:tcW w:w="3258" w:type="dxa"/>
            <w:vMerge w:val="restart"/>
            <w:tcBorders>
              <w:top w:val="single" w:sz="4" w:space="0" w:color="000000" w:themeColor="text1"/>
              <w:left w:val="nil"/>
              <w:right w:val="single" w:sz="4" w:space="0" w:color="000000" w:themeColor="text1"/>
            </w:tcBorders>
          </w:tcPr>
          <w:p w14:paraId="196DE2E4" w14:textId="77777777" w:rsidR="006F60D4" w:rsidRPr="006F60D4" w:rsidRDefault="006F60D4" w:rsidP="006F60D4">
            <w:pPr>
              <w:widowControl w:val="0"/>
              <w:spacing w:after="0" w:line="240" w:lineRule="auto"/>
            </w:pPr>
          </w:p>
        </w:tc>
      </w:tr>
      <w:tr w:rsidR="006F60D4" w:rsidRPr="006F60D4" w14:paraId="4DC979EF" w14:textId="77777777" w:rsidTr="0001255A">
        <w:trPr>
          <w:trHeight w:hRule="exact" w:val="237"/>
        </w:trPr>
        <w:tc>
          <w:tcPr>
            <w:tcW w:w="2984" w:type="dxa"/>
            <w:tcBorders>
              <w:top w:val="nil"/>
              <w:left w:val="single" w:sz="4" w:space="0" w:color="000000" w:themeColor="text1"/>
              <w:bottom w:val="nil"/>
              <w:right w:val="nil"/>
            </w:tcBorders>
          </w:tcPr>
          <w:p w14:paraId="2683EAE1" w14:textId="77777777" w:rsidR="006F60D4" w:rsidRPr="006F60D4" w:rsidRDefault="006F60D4" w:rsidP="006F60D4">
            <w:pPr>
              <w:widowControl w:val="0"/>
              <w:spacing w:after="0" w:line="230" w:lineRule="exact"/>
              <w:rPr>
                <w:rFonts w:cs="Calibri"/>
                <w:sz w:val="20"/>
                <w:szCs w:val="20"/>
              </w:rPr>
            </w:pPr>
          </w:p>
        </w:tc>
        <w:tc>
          <w:tcPr>
            <w:tcW w:w="1371" w:type="dxa"/>
            <w:tcBorders>
              <w:top w:val="nil"/>
              <w:left w:val="nil"/>
              <w:bottom w:val="nil"/>
              <w:right w:val="nil"/>
            </w:tcBorders>
          </w:tcPr>
          <w:p w14:paraId="2DD67D53" w14:textId="77777777" w:rsidR="006F60D4" w:rsidRPr="006F60D4" w:rsidRDefault="006F60D4" w:rsidP="006F60D4">
            <w:pPr>
              <w:widowControl w:val="0"/>
              <w:spacing w:after="0" w:line="240" w:lineRule="auto"/>
            </w:pPr>
          </w:p>
        </w:tc>
        <w:tc>
          <w:tcPr>
            <w:tcW w:w="1181" w:type="dxa"/>
            <w:tcBorders>
              <w:top w:val="nil"/>
              <w:left w:val="nil"/>
              <w:bottom w:val="nil"/>
              <w:right w:val="nil"/>
            </w:tcBorders>
          </w:tcPr>
          <w:p w14:paraId="1892ACDA" w14:textId="77777777" w:rsidR="006F60D4" w:rsidRPr="006F60D4" w:rsidRDefault="006F60D4" w:rsidP="006F60D4">
            <w:pPr>
              <w:widowControl w:val="0"/>
              <w:spacing w:after="0" w:line="240" w:lineRule="auto"/>
            </w:pPr>
          </w:p>
        </w:tc>
        <w:tc>
          <w:tcPr>
            <w:tcW w:w="2205" w:type="dxa"/>
            <w:tcBorders>
              <w:top w:val="nil"/>
              <w:left w:val="nil"/>
              <w:bottom w:val="nil"/>
              <w:right w:val="nil"/>
            </w:tcBorders>
          </w:tcPr>
          <w:p w14:paraId="4DFDD68D" w14:textId="77777777" w:rsidR="006F60D4" w:rsidRPr="006F60D4" w:rsidRDefault="006F60D4" w:rsidP="006F60D4">
            <w:pPr>
              <w:widowControl w:val="0"/>
              <w:spacing w:after="0" w:line="230" w:lineRule="exact"/>
              <w:ind w:left="602"/>
              <w:rPr>
                <w:rFonts w:cs="Calibri"/>
                <w:sz w:val="20"/>
                <w:szCs w:val="20"/>
              </w:rPr>
            </w:pPr>
          </w:p>
        </w:tc>
        <w:tc>
          <w:tcPr>
            <w:tcW w:w="3258" w:type="dxa"/>
            <w:vMerge/>
          </w:tcPr>
          <w:p w14:paraId="1E1CB146" w14:textId="77777777" w:rsidR="006F60D4" w:rsidRPr="006F60D4" w:rsidRDefault="006F60D4" w:rsidP="006F60D4">
            <w:pPr>
              <w:widowControl w:val="0"/>
              <w:spacing w:after="0" w:line="240" w:lineRule="auto"/>
            </w:pPr>
          </w:p>
        </w:tc>
      </w:tr>
      <w:tr w:rsidR="006F60D4" w:rsidRPr="006F60D4" w14:paraId="49090BB7" w14:textId="77777777" w:rsidTr="0001255A">
        <w:trPr>
          <w:trHeight w:hRule="exact" w:val="270"/>
        </w:trPr>
        <w:tc>
          <w:tcPr>
            <w:tcW w:w="2984" w:type="dxa"/>
            <w:tcBorders>
              <w:top w:val="nil"/>
              <w:left w:val="single" w:sz="4" w:space="0" w:color="000000" w:themeColor="text1"/>
              <w:bottom w:val="single" w:sz="4" w:space="0" w:color="000000" w:themeColor="text1"/>
              <w:right w:val="nil"/>
            </w:tcBorders>
          </w:tcPr>
          <w:p w14:paraId="4557A5CF" w14:textId="77777777" w:rsidR="006F60D4" w:rsidRPr="006F60D4" w:rsidRDefault="006F60D4" w:rsidP="006F60D4">
            <w:pPr>
              <w:widowControl w:val="0"/>
              <w:spacing w:before="4" w:after="0" w:line="240" w:lineRule="auto"/>
              <w:ind w:left="103"/>
              <w:rPr>
                <w:rFonts w:cs="Calibri"/>
                <w:sz w:val="20"/>
                <w:szCs w:val="20"/>
              </w:rPr>
            </w:pPr>
            <w:r w:rsidRPr="006F60D4">
              <w:rPr>
                <w:b/>
                <w:sz w:val="20"/>
              </w:rPr>
              <w:t>Hours</w:t>
            </w:r>
            <w:r w:rsidRPr="006F60D4">
              <w:rPr>
                <w:b/>
                <w:spacing w:val="-6"/>
                <w:sz w:val="20"/>
              </w:rPr>
              <w:t xml:space="preserve"> </w:t>
            </w:r>
            <w:r w:rsidRPr="006F60D4">
              <w:rPr>
                <w:b/>
                <w:sz w:val="20"/>
              </w:rPr>
              <w:t>Completed:</w:t>
            </w:r>
          </w:p>
        </w:tc>
        <w:tc>
          <w:tcPr>
            <w:tcW w:w="1371" w:type="dxa"/>
            <w:tcBorders>
              <w:top w:val="nil"/>
              <w:left w:val="nil"/>
              <w:bottom w:val="single" w:sz="4" w:space="0" w:color="000000" w:themeColor="text1"/>
              <w:right w:val="nil"/>
            </w:tcBorders>
          </w:tcPr>
          <w:p w14:paraId="4E80C3D3" w14:textId="77777777" w:rsidR="006F60D4" w:rsidRPr="006F60D4" w:rsidRDefault="006F60D4" w:rsidP="006F60D4">
            <w:pPr>
              <w:widowControl w:val="0"/>
              <w:spacing w:after="0" w:line="240" w:lineRule="auto"/>
            </w:pPr>
          </w:p>
        </w:tc>
        <w:tc>
          <w:tcPr>
            <w:tcW w:w="1181" w:type="dxa"/>
            <w:tcBorders>
              <w:top w:val="nil"/>
              <w:left w:val="nil"/>
              <w:bottom w:val="single" w:sz="4" w:space="0" w:color="000000" w:themeColor="text1"/>
              <w:right w:val="nil"/>
            </w:tcBorders>
          </w:tcPr>
          <w:p w14:paraId="3CE55663" w14:textId="77777777" w:rsidR="006F60D4" w:rsidRPr="006F60D4" w:rsidRDefault="006F60D4" w:rsidP="006F60D4">
            <w:pPr>
              <w:widowControl w:val="0"/>
              <w:spacing w:after="0" w:line="240" w:lineRule="auto"/>
            </w:pPr>
          </w:p>
        </w:tc>
        <w:tc>
          <w:tcPr>
            <w:tcW w:w="2205" w:type="dxa"/>
            <w:tcBorders>
              <w:top w:val="nil"/>
              <w:left w:val="nil"/>
              <w:bottom w:val="single" w:sz="4" w:space="0" w:color="000000" w:themeColor="text1"/>
              <w:right w:val="nil"/>
            </w:tcBorders>
          </w:tcPr>
          <w:p w14:paraId="452FDA8C" w14:textId="77777777" w:rsidR="006F60D4" w:rsidRPr="006F60D4" w:rsidRDefault="006F60D4" w:rsidP="006F60D4">
            <w:pPr>
              <w:widowControl w:val="0"/>
              <w:spacing w:before="4" w:after="0" w:line="240" w:lineRule="auto"/>
              <w:ind w:left="602"/>
              <w:rPr>
                <w:rFonts w:cs="Calibri"/>
                <w:sz w:val="20"/>
                <w:szCs w:val="20"/>
              </w:rPr>
            </w:pPr>
            <w:r w:rsidRPr="006F60D4">
              <w:rPr>
                <w:b/>
                <w:sz w:val="20"/>
              </w:rPr>
              <w:t>FW</w:t>
            </w:r>
            <w:r w:rsidRPr="006F60D4">
              <w:rPr>
                <w:b/>
                <w:spacing w:val="-3"/>
                <w:sz w:val="20"/>
              </w:rPr>
              <w:t xml:space="preserve"> </w:t>
            </w:r>
            <w:r w:rsidRPr="006F60D4">
              <w:rPr>
                <w:b/>
                <w:sz w:val="20"/>
              </w:rPr>
              <w:t>Sequence:</w:t>
            </w:r>
          </w:p>
        </w:tc>
        <w:tc>
          <w:tcPr>
            <w:tcW w:w="3258" w:type="dxa"/>
            <w:tcBorders>
              <w:top w:val="single" w:sz="4" w:space="0" w:color="000000" w:themeColor="text1"/>
              <w:left w:val="nil"/>
              <w:bottom w:val="single" w:sz="4" w:space="0" w:color="000000" w:themeColor="text1"/>
              <w:right w:val="single" w:sz="4" w:space="0" w:color="000000" w:themeColor="text1"/>
            </w:tcBorders>
          </w:tcPr>
          <w:p w14:paraId="57E00ABE" w14:textId="6CE189E0" w:rsidR="006F60D4" w:rsidRPr="006F60D4" w:rsidRDefault="006F60D4" w:rsidP="006F60D4">
            <w:pPr>
              <w:widowControl w:val="0"/>
              <w:spacing w:after="0" w:line="255" w:lineRule="exact"/>
              <w:ind w:left="107"/>
              <w:rPr>
                <w:rFonts w:ascii="MS Gothic" w:eastAsia="MS Gothic" w:hAnsi="MS Gothic" w:cs="MS Gothic"/>
                <w:sz w:val="20"/>
                <w:szCs w:val="20"/>
              </w:rPr>
            </w:pPr>
            <w:r w:rsidRPr="0001255A">
              <w:rPr>
                <w:rFonts w:cs="Calibri"/>
                <w:b/>
                <w:bCs/>
                <w:sz w:val="20"/>
                <w:szCs w:val="20"/>
              </w:rPr>
              <w:t>1</w:t>
            </w:r>
            <w:r w:rsidR="6CCC84CC" w:rsidRPr="0001255A">
              <w:rPr>
                <w:rFonts w:ascii="MS Gothic" w:eastAsia="MS Gothic" w:hAnsi="MS Gothic" w:cs="MS Gothic"/>
                <w:b/>
                <w:bCs/>
                <w:sz w:val="20"/>
                <w:szCs w:val="20"/>
              </w:rPr>
              <w:t>☐ 2☐ 3</w:t>
            </w:r>
            <w:r w:rsidRPr="0001255A">
              <w:rPr>
                <w:rFonts w:ascii="Times New Roman" w:eastAsia="MS Gothic" w:hAnsi="Times New Roman"/>
                <w:b/>
                <w:bCs/>
                <w:sz w:val="20"/>
                <w:szCs w:val="20"/>
              </w:rPr>
              <w:t>□</w:t>
            </w:r>
          </w:p>
        </w:tc>
      </w:tr>
    </w:tbl>
    <w:p w14:paraId="7B134C82" w14:textId="77777777" w:rsidR="006F60D4" w:rsidRPr="006F60D4" w:rsidRDefault="006F60D4" w:rsidP="006F60D4">
      <w:pPr>
        <w:widowControl w:val="0"/>
        <w:spacing w:before="12" w:after="0" w:line="240" w:lineRule="auto"/>
        <w:rPr>
          <w:rFonts w:cs="Calibri"/>
          <w:b/>
          <w:bCs/>
          <w:sz w:val="19"/>
          <w:szCs w:val="19"/>
        </w:rPr>
      </w:pPr>
    </w:p>
    <w:tbl>
      <w:tblPr>
        <w:tblW w:w="0" w:type="auto"/>
        <w:tblInd w:w="155" w:type="dxa"/>
        <w:tblLayout w:type="fixed"/>
        <w:tblCellMar>
          <w:left w:w="0" w:type="dxa"/>
          <w:right w:w="0" w:type="dxa"/>
        </w:tblCellMar>
        <w:tblLook w:val="01E0" w:firstRow="1" w:lastRow="1" w:firstColumn="1" w:lastColumn="1" w:noHBand="0" w:noVBand="0"/>
      </w:tblPr>
      <w:tblGrid>
        <w:gridCol w:w="2029"/>
        <w:gridCol w:w="1168"/>
        <w:gridCol w:w="1146"/>
        <w:gridCol w:w="3397"/>
        <w:gridCol w:w="1666"/>
        <w:gridCol w:w="1592"/>
      </w:tblGrid>
      <w:tr w:rsidR="006F60D4" w:rsidRPr="006F60D4" w14:paraId="02EF796A" w14:textId="77777777" w:rsidTr="0001255A">
        <w:trPr>
          <w:trHeight w:hRule="exact" w:val="275"/>
        </w:trPr>
        <w:tc>
          <w:tcPr>
            <w:tcW w:w="7740" w:type="dxa"/>
            <w:gridSpan w:val="4"/>
            <w:tcBorders>
              <w:top w:val="single" w:sz="4" w:space="0" w:color="000000" w:themeColor="text1"/>
              <w:left w:val="single" w:sz="4" w:space="0" w:color="000000" w:themeColor="text1"/>
              <w:bottom w:val="nil"/>
              <w:right w:val="nil"/>
            </w:tcBorders>
          </w:tcPr>
          <w:p w14:paraId="2E6B200C" w14:textId="77777777" w:rsidR="006F60D4" w:rsidRPr="006F60D4" w:rsidRDefault="006F60D4" w:rsidP="006F60D4">
            <w:pPr>
              <w:widowControl w:val="0"/>
              <w:spacing w:after="0" w:line="243" w:lineRule="exact"/>
              <w:ind w:left="103"/>
              <w:rPr>
                <w:rFonts w:cs="Calibri"/>
                <w:sz w:val="20"/>
                <w:szCs w:val="20"/>
              </w:rPr>
            </w:pPr>
            <w:r w:rsidRPr="006F60D4">
              <w:rPr>
                <w:b/>
                <w:sz w:val="20"/>
              </w:rPr>
              <w:t>PRIMARY FWEd</w:t>
            </w:r>
            <w:r w:rsidRPr="006F60D4">
              <w:rPr>
                <w:b/>
                <w:spacing w:val="-7"/>
                <w:sz w:val="20"/>
              </w:rPr>
              <w:t xml:space="preserve"> </w:t>
            </w:r>
            <w:r w:rsidRPr="006F60D4">
              <w:rPr>
                <w:b/>
                <w:sz w:val="20"/>
              </w:rPr>
              <w:t>INFORMATION</w:t>
            </w:r>
          </w:p>
        </w:tc>
        <w:tc>
          <w:tcPr>
            <w:tcW w:w="3258" w:type="dxa"/>
            <w:gridSpan w:val="2"/>
            <w:vMerge w:val="restart"/>
            <w:tcBorders>
              <w:top w:val="single" w:sz="4" w:space="0" w:color="000000" w:themeColor="text1"/>
              <w:left w:val="nil"/>
              <w:right w:val="single" w:sz="4" w:space="0" w:color="000000" w:themeColor="text1"/>
            </w:tcBorders>
          </w:tcPr>
          <w:p w14:paraId="5EB939E9" w14:textId="77777777" w:rsidR="006F60D4" w:rsidRPr="006F60D4" w:rsidRDefault="006F60D4" w:rsidP="006F60D4">
            <w:pPr>
              <w:widowControl w:val="0"/>
              <w:spacing w:after="0" w:line="240" w:lineRule="auto"/>
            </w:pPr>
          </w:p>
        </w:tc>
      </w:tr>
      <w:tr w:rsidR="006F60D4" w:rsidRPr="006F60D4" w14:paraId="6EC61372" w14:textId="77777777" w:rsidTr="0001255A">
        <w:trPr>
          <w:trHeight w:hRule="exact" w:val="256"/>
        </w:trPr>
        <w:tc>
          <w:tcPr>
            <w:tcW w:w="2029" w:type="dxa"/>
            <w:tcBorders>
              <w:top w:val="nil"/>
              <w:left w:val="single" w:sz="4" w:space="0" w:color="000000" w:themeColor="text1"/>
              <w:bottom w:val="nil"/>
              <w:right w:val="nil"/>
            </w:tcBorders>
          </w:tcPr>
          <w:p w14:paraId="38117BD9" w14:textId="77777777" w:rsidR="006F60D4" w:rsidRPr="006F60D4" w:rsidRDefault="006F60D4" w:rsidP="006F60D4">
            <w:pPr>
              <w:widowControl w:val="0"/>
              <w:spacing w:after="0" w:line="234" w:lineRule="exact"/>
              <w:ind w:left="103"/>
              <w:rPr>
                <w:rFonts w:cs="Calibri"/>
                <w:sz w:val="20"/>
                <w:szCs w:val="20"/>
              </w:rPr>
            </w:pPr>
            <w:r w:rsidRPr="006F60D4">
              <w:rPr>
                <w:b/>
                <w:sz w:val="20"/>
              </w:rPr>
              <w:t>FWEd</w:t>
            </w:r>
            <w:r w:rsidRPr="006F60D4">
              <w:rPr>
                <w:b/>
                <w:spacing w:val="43"/>
                <w:sz w:val="20"/>
              </w:rPr>
              <w:t xml:space="preserve"> </w:t>
            </w:r>
            <w:r w:rsidRPr="006F60D4">
              <w:rPr>
                <w:b/>
                <w:sz w:val="20"/>
              </w:rPr>
              <w:t>Name:</w:t>
            </w:r>
          </w:p>
        </w:tc>
        <w:tc>
          <w:tcPr>
            <w:tcW w:w="1168" w:type="dxa"/>
            <w:tcBorders>
              <w:top w:val="nil"/>
              <w:left w:val="nil"/>
              <w:bottom w:val="nil"/>
              <w:right w:val="nil"/>
            </w:tcBorders>
          </w:tcPr>
          <w:p w14:paraId="11C91159" w14:textId="77777777" w:rsidR="006F60D4" w:rsidRPr="006F60D4" w:rsidRDefault="006F60D4" w:rsidP="006F60D4">
            <w:pPr>
              <w:widowControl w:val="0"/>
              <w:spacing w:after="0" w:line="240" w:lineRule="auto"/>
            </w:pPr>
          </w:p>
        </w:tc>
        <w:tc>
          <w:tcPr>
            <w:tcW w:w="1146" w:type="dxa"/>
            <w:tcBorders>
              <w:top w:val="nil"/>
              <w:left w:val="nil"/>
              <w:bottom w:val="nil"/>
              <w:right w:val="nil"/>
            </w:tcBorders>
          </w:tcPr>
          <w:p w14:paraId="69AB41D2" w14:textId="77777777" w:rsidR="006F60D4" w:rsidRPr="006F60D4" w:rsidRDefault="006F60D4" w:rsidP="006F60D4">
            <w:pPr>
              <w:widowControl w:val="0"/>
              <w:spacing w:after="0" w:line="240" w:lineRule="auto"/>
            </w:pPr>
          </w:p>
        </w:tc>
        <w:tc>
          <w:tcPr>
            <w:tcW w:w="3397" w:type="dxa"/>
            <w:tcBorders>
              <w:top w:val="nil"/>
              <w:left w:val="nil"/>
              <w:bottom w:val="nil"/>
              <w:right w:val="nil"/>
            </w:tcBorders>
          </w:tcPr>
          <w:p w14:paraId="6A0901DC" w14:textId="77777777" w:rsidR="006F60D4" w:rsidRPr="006F60D4" w:rsidRDefault="006F60D4" w:rsidP="006F60D4">
            <w:pPr>
              <w:widowControl w:val="0"/>
              <w:spacing w:after="0" w:line="234" w:lineRule="exact"/>
              <w:ind w:left="1795"/>
              <w:rPr>
                <w:rFonts w:cs="Calibri"/>
                <w:sz w:val="20"/>
                <w:szCs w:val="20"/>
              </w:rPr>
            </w:pPr>
            <w:r w:rsidRPr="006F60D4">
              <w:rPr>
                <w:b/>
                <w:sz w:val="20"/>
              </w:rPr>
              <w:t>Past</w:t>
            </w:r>
            <w:r w:rsidRPr="006F60D4">
              <w:rPr>
                <w:b/>
                <w:spacing w:val="-10"/>
                <w:sz w:val="20"/>
              </w:rPr>
              <w:t xml:space="preserve"> </w:t>
            </w:r>
            <w:r w:rsidRPr="006F60D4">
              <w:rPr>
                <w:b/>
                <w:sz w:val="20"/>
              </w:rPr>
              <w:t>Experience:</w:t>
            </w:r>
          </w:p>
        </w:tc>
        <w:tc>
          <w:tcPr>
            <w:tcW w:w="3258" w:type="dxa"/>
            <w:gridSpan w:val="2"/>
            <w:vMerge/>
          </w:tcPr>
          <w:p w14:paraId="76993653" w14:textId="77777777" w:rsidR="006F60D4" w:rsidRPr="006F60D4" w:rsidRDefault="006F60D4" w:rsidP="006F60D4">
            <w:pPr>
              <w:widowControl w:val="0"/>
              <w:spacing w:after="0" w:line="240" w:lineRule="auto"/>
            </w:pPr>
          </w:p>
        </w:tc>
      </w:tr>
      <w:tr w:rsidR="006F60D4" w:rsidRPr="006F60D4" w14:paraId="762DEADA" w14:textId="77777777" w:rsidTr="0001255A">
        <w:trPr>
          <w:trHeight w:hRule="exact" w:val="457"/>
        </w:trPr>
        <w:tc>
          <w:tcPr>
            <w:tcW w:w="2029" w:type="dxa"/>
            <w:tcBorders>
              <w:top w:val="nil"/>
              <w:left w:val="single" w:sz="4" w:space="0" w:color="000000" w:themeColor="text1"/>
              <w:bottom w:val="nil"/>
              <w:right w:val="nil"/>
            </w:tcBorders>
          </w:tcPr>
          <w:p w14:paraId="3FE50203" w14:textId="77777777" w:rsidR="006F60D4" w:rsidRPr="006F60D4" w:rsidRDefault="006F60D4" w:rsidP="006F60D4">
            <w:pPr>
              <w:widowControl w:val="0"/>
              <w:spacing w:after="0" w:line="240" w:lineRule="auto"/>
            </w:pPr>
          </w:p>
        </w:tc>
        <w:tc>
          <w:tcPr>
            <w:tcW w:w="1168" w:type="dxa"/>
            <w:tcBorders>
              <w:top w:val="nil"/>
              <w:left w:val="nil"/>
              <w:bottom w:val="nil"/>
              <w:right w:val="nil"/>
            </w:tcBorders>
          </w:tcPr>
          <w:p w14:paraId="4F8B01D5" w14:textId="77777777" w:rsidR="006F60D4" w:rsidRPr="006F60D4" w:rsidRDefault="006F60D4" w:rsidP="006F60D4">
            <w:pPr>
              <w:widowControl w:val="0"/>
              <w:spacing w:before="4" w:after="0" w:line="240" w:lineRule="auto"/>
              <w:ind w:left="238"/>
              <w:rPr>
                <w:rFonts w:cs="Calibri"/>
                <w:sz w:val="20"/>
                <w:szCs w:val="20"/>
              </w:rPr>
            </w:pPr>
            <w:r w:rsidRPr="006F60D4">
              <w:rPr>
                <w:sz w:val="20"/>
              </w:rPr>
              <w:t>First</w:t>
            </w:r>
          </w:p>
        </w:tc>
        <w:tc>
          <w:tcPr>
            <w:tcW w:w="1146" w:type="dxa"/>
            <w:tcBorders>
              <w:top w:val="nil"/>
              <w:left w:val="nil"/>
              <w:bottom w:val="nil"/>
              <w:right w:val="nil"/>
            </w:tcBorders>
          </w:tcPr>
          <w:p w14:paraId="22D232EE" w14:textId="77777777" w:rsidR="006F60D4" w:rsidRPr="006F60D4" w:rsidRDefault="006F60D4" w:rsidP="006F60D4">
            <w:pPr>
              <w:widowControl w:val="0"/>
              <w:spacing w:before="4" w:after="0" w:line="240" w:lineRule="auto"/>
              <w:ind w:left="331"/>
              <w:rPr>
                <w:rFonts w:cs="Calibri"/>
                <w:sz w:val="20"/>
                <w:szCs w:val="20"/>
              </w:rPr>
            </w:pPr>
            <w:r w:rsidRPr="006F60D4">
              <w:rPr>
                <w:sz w:val="20"/>
              </w:rPr>
              <w:t>Last</w:t>
            </w:r>
          </w:p>
        </w:tc>
        <w:tc>
          <w:tcPr>
            <w:tcW w:w="3397" w:type="dxa"/>
            <w:tcBorders>
              <w:top w:val="nil"/>
              <w:left w:val="nil"/>
              <w:bottom w:val="nil"/>
              <w:right w:val="nil"/>
            </w:tcBorders>
          </w:tcPr>
          <w:p w14:paraId="74F8932C" w14:textId="77777777" w:rsidR="006F60D4" w:rsidRPr="006F60D4" w:rsidRDefault="006F60D4" w:rsidP="006F60D4">
            <w:pPr>
              <w:widowControl w:val="0"/>
              <w:spacing w:before="4" w:after="0" w:line="240" w:lineRule="auto"/>
              <w:ind w:left="489"/>
              <w:rPr>
                <w:rFonts w:cs="Calibri"/>
                <w:sz w:val="20"/>
                <w:szCs w:val="20"/>
              </w:rPr>
            </w:pPr>
            <w:r w:rsidRPr="006F60D4">
              <w:rPr>
                <w:sz w:val="20"/>
              </w:rPr>
              <w:t>Credentials</w:t>
            </w:r>
          </w:p>
        </w:tc>
        <w:tc>
          <w:tcPr>
            <w:tcW w:w="1666" w:type="dxa"/>
            <w:tcBorders>
              <w:top w:val="single" w:sz="4" w:space="0" w:color="000000" w:themeColor="text1"/>
              <w:left w:val="nil"/>
              <w:bottom w:val="nil"/>
              <w:right w:val="nil"/>
            </w:tcBorders>
          </w:tcPr>
          <w:p w14:paraId="7F330075" w14:textId="77777777" w:rsidR="006F60D4" w:rsidRPr="006F60D4" w:rsidRDefault="006F60D4" w:rsidP="006F60D4">
            <w:pPr>
              <w:widowControl w:val="0"/>
              <w:spacing w:after="0" w:line="240" w:lineRule="auto"/>
              <w:ind w:left="107"/>
              <w:rPr>
                <w:rFonts w:cs="Calibri"/>
                <w:sz w:val="18"/>
                <w:szCs w:val="18"/>
              </w:rPr>
            </w:pPr>
            <w:r w:rsidRPr="006F60D4">
              <w:rPr>
                <w:sz w:val="18"/>
              </w:rPr>
              <w:t>(# of FWI</w:t>
            </w:r>
            <w:r w:rsidRPr="006F60D4">
              <w:rPr>
                <w:spacing w:val="-6"/>
                <w:sz w:val="18"/>
              </w:rPr>
              <w:t xml:space="preserve"> </w:t>
            </w:r>
            <w:r w:rsidRPr="006F60D4">
              <w:rPr>
                <w:sz w:val="18"/>
              </w:rPr>
              <w:t>Students)</w:t>
            </w:r>
          </w:p>
        </w:tc>
        <w:tc>
          <w:tcPr>
            <w:tcW w:w="1592" w:type="dxa"/>
            <w:tcBorders>
              <w:top w:val="single" w:sz="4" w:space="0" w:color="000000" w:themeColor="text1"/>
              <w:left w:val="nil"/>
              <w:bottom w:val="nil"/>
              <w:right w:val="single" w:sz="4" w:space="0" w:color="000000" w:themeColor="text1"/>
            </w:tcBorders>
          </w:tcPr>
          <w:p w14:paraId="62A583E9" w14:textId="77777777" w:rsidR="006F60D4" w:rsidRPr="006F60D4" w:rsidRDefault="006F60D4" w:rsidP="006F60D4">
            <w:pPr>
              <w:widowControl w:val="0"/>
              <w:spacing w:after="0" w:line="240" w:lineRule="auto"/>
              <w:ind w:left="152"/>
              <w:rPr>
                <w:rFonts w:cs="Calibri"/>
                <w:sz w:val="18"/>
                <w:szCs w:val="18"/>
              </w:rPr>
            </w:pPr>
            <w:r w:rsidRPr="006F60D4">
              <w:rPr>
                <w:sz w:val="18"/>
              </w:rPr>
              <w:t>(# of</w:t>
            </w:r>
            <w:r w:rsidRPr="006F60D4">
              <w:rPr>
                <w:spacing w:val="-3"/>
                <w:sz w:val="18"/>
              </w:rPr>
              <w:t xml:space="preserve"> </w:t>
            </w:r>
            <w:r w:rsidRPr="006F60D4">
              <w:rPr>
                <w:sz w:val="18"/>
              </w:rPr>
              <w:t>FWII</w:t>
            </w:r>
          </w:p>
          <w:p w14:paraId="02C261C8" w14:textId="77777777" w:rsidR="006F60D4" w:rsidRPr="006F60D4" w:rsidRDefault="006F60D4" w:rsidP="006F60D4">
            <w:pPr>
              <w:widowControl w:val="0"/>
              <w:spacing w:after="0" w:line="240" w:lineRule="auto"/>
              <w:ind w:left="152"/>
              <w:rPr>
                <w:rFonts w:cs="Calibri"/>
                <w:sz w:val="18"/>
                <w:szCs w:val="18"/>
              </w:rPr>
            </w:pPr>
            <w:r w:rsidRPr="006F60D4">
              <w:rPr>
                <w:sz w:val="18"/>
              </w:rPr>
              <w:t>students)</w:t>
            </w:r>
          </w:p>
        </w:tc>
      </w:tr>
      <w:tr w:rsidR="006F60D4" w:rsidRPr="006F60D4" w14:paraId="3C23F667" w14:textId="77777777" w:rsidTr="0001255A">
        <w:trPr>
          <w:trHeight w:hRule="exact" w:val="258"/>
        </w:trPr>
        <w:tc>
          <w:tcPr>
            <w:tcW w:w="2029" w:type="dxa"/>
            <w:tcBorders>
              <w:top w:val="nil"/>
              <w:left w:val="single" w:sz="4" w:space="0" w:color="000000" w:themeColor="text1"/>
              <w:bottom w:val="nil"/>
              <w:right w:val="nil"/>
            </w:tcBorders>
          </w:tcPr>
          <w:p w14:paraId="5A97AC0D" w14:textId="77777777" w:rsidR="006F60D4" w:rsidRPr="006F60D4" w:rsidRDefault="006F60D4" w:rsidP="006F60D4">
            <w:pPr>
              <w:widowControl w:val="0"/>
              <w:spacing w:after="0" w:line="230" w:lineRule="exact"/>
              <w:ind w:left="103"/>
              <w:rPr>
                <w:rFonts w:cs="Calibri"/>
                <w:sz w:val="20"/>
                <w:szCs w:val="20"/>
              </w:rPr>
            </w:pPr>
            <w:r w:rsidRPr="006F60D4">
              <w:rPr>
                <w:b/>
                <w:sz w:val="20"/>
              </w:rPr>
              <w:t>FWEd License</w:t>
            </w:r>
            <w:r w:rsidRPr="006F60D4">
              <w:rPr>
                <w:b/>
                <w:spacing w:val="-8"/>
                <w:sz w:val="20"/>
              </w:rPr>
              <w:t xml:space="preserve"> </w:t>
            </w:r>
            <w:r w:rsidRPr="006F60D4">
              <w:rPr>
                <w:b/>
                <w:sz w:val="20"/>
              </w:rPr>
              <w:t>#:</w:t>
            </w:r>
          </w:p>
        </w:tc>
        <w:tc>
          <w:tcPr>
            <w:tcW w:w="1168" w:type="dxa"/>
            <w:tcBorders>
              <w:top w:val="nil"/>
              <w:left w:val="nil"/>
              <w:bottom w:val="nil"/>
              <w:right w:val="nil"/>
            </w:tcBorders>
          </w:tcPr>
          <w:p w14:paraId="07B04D10" w14:textId="77777777" w:rsidR="006F60D4" w:rsidRPr="006F60D4" w:rsidRDefault="006F60D4" w:rsidP="006F60D4">
            <w:pPr>
              <w:widowControl w:val="0"/>
              <w:spacing w:after="0" w:line="240" w:lineRule="auto"/>
            </w:pPr>
          </w:p>
        </w:tc>
        <w:tc>
          <w:tcPr>
            <w:tcW w:w="1146" w:type="dxa"/>
            <w:tcBorders>
              <w:top w:val="nil"/>
              <w:left w:val="nil"/>
              <w:bottom w:val="nil"/>
              <w:right w:val="nil"/>
            </w:tcBorders>
          </w:tcPr>
          <w:p w14:paraId="1189063A" w14:textId="77777777" w:rsidR="006F60D4" w:rsidRPr="006F60D4" w:rsidRDefault="006F60D4" w:rsidP="006F60D4">
            <w:pPr>
              <w:widowControl w:val="0"/>
              <w:spacing w:after="0" w:line="240" w:lineRule="auto"/>
            </w:pPr>
          </w:p>
        </w:tc>
        <w:tc>
          <w:tcPr>
            <w:tcW w:w="3397" w:type="dxa"/>
            <w:tcBorders>
              <w:top w:val="nil"/>
              <w:left w:val="nil"/>
              <w:bottom w:val="nil"/>
              <w:right w:val="nil"/>
            </w:tcBorders>
          </w:tcPr>
          <w:p w14:paraId="50C0A760" w14:textId="77777777" w:rsidR="006F60D4" w:rsidRPr="006F60D4" w:rsidRDefault="006F60D4" w:rsidP="006F60D4">
            <w:pPr>
              <w:widowControl w:val="0"/>
              <w:spacing w:after="0" w:line="230" w:lineRule="exact"/>
              <w:ind w:left="1795"/>
              <w:rPr>
                <w:rFonts w:cs="Calibri"/>
                <w:sz w:val="20"/>
                <w:szCs w:val="20"/>
              </w:rPr>
            </w:pPr>
            <w:r w:rsidRPr="006F60D4">
              <w:rPr>
                <w:b/>
                <w:sz w:val="20"/>
              </w:rPr>
              <w:t>FWEd</w:t>
            </w:r>
            <w:r w:rsidRPr="006F60D4">
              <w:rPr>
                <w:b/>
                <w:spacing w:val="-10"/>
                <w:sz w:val="20"/>
              </w:rPr>
              <w:t xml:space="preserve"> </w:t>
            </w:r>
            <w:r w:rsidRPr="006F60D4">
              <w:rPr>
                <w:b/>
                <w:sz w:val="20"/>
              </w:rPr>
              <w:t>Credentials:</w:t>
            </w:r>
          </w:p>
        </w:tc>
        <w:tc>
          <w:tcPr>
            <w:tcW w:w="3258" w:type="dxa"/>
            <w:gridSpan w:val="2"/>
            <w:tcBorders>
              <w:top w:val="nil"/>
              <w:left w:val="nil"/>
              <w:bottom w:val="nil"/>
              <w:right w:val="single" w:sz="4" w:space="0" w:color="000000" w:themeColor="text1"/>
            </w:tcBorders>
          </w:tcPr>
          <w:p w14:paraId="09E1F295" w14:textId="77777777" w:rsidR="006F60D4" w:rsidRPr="006F60D4" w:rsidRDefault="006F60D4" w:rsidP="006F60D4">
            <w:pPr>
              <w:widowControl w:val="0"/>
              <w:tabs>
                <w:tab w:val="left" w:pos="534"/>
                <w:tab w:val="left" w:pos="1722"/>
              </w:tabs>
              <w:spacing w:after="0" w:line="242" w:lineRule="exact"/>
              <w:rPr>
                <w:rFonts w:cs="Calibri"/>
                <w:sz w:val="20"/>
                <w:szCs w:val="20"/>
              </w:rPr>
            </w:pPr>
            <w:r w:rsidRPr="006F60D4">
              <w:rPr>
                <w:spacing w:val="-1"/>
                <w:sz w:val="20"/>
              </w:rPr>
              <w:t xml:space="preserve">     OT            OTA</w:t>
            </w:r>
          </w:p>
        </w:tc>
      </w:tr>
      <w:tr w:rsidR="006F60D4" w:rsidRPr="006F60D4" w14:paraId="0E5A9A45" w14:textId="77777777" w:rsidTr="0001255A">
        <w:trPr>
          <w:trHeight w:hRule="exact" w:val="290"/>
        </w:trPr>
        <w:tc>
          <w:tcPr>
            <w:tcW w:w="2029" w:type="dxa"/>
            <w:tcBorders>
              <w:top w:val="nil"/>
              <w:left w:val="single" w:sz="4" w:space="0" w:color="000000" w:themeColor="text1"/>
              <w:bottom w:val="nil"/>
              <w:right w:val="nil"/>
            </w:tcBorders>
          </w:tcPr>
          <w:p w14:paraId="4AB090B4" w14:textId="77777777" w:rsidR="006F60D4" w:rsidRPr="006F60D4" w:rsidRDefault="006F60D4" w:rsidP="006F60D4">
            <w:pPr>
              <w:widowControl w:val="0"/>
              <w:spacing w:after="0" w:line="233" w:lineRule="exact"/>
              <w:ind w:left="103"/>
              <w:rPr>
                <w:rFonts w:cs="Calibri"/>
                <w:sz w:val="20"/>
                <w:szCs w:val="20"/>
              </w:rPr>
            </w:pPr>
            <w:r w:rsidRPr="006F60D4">
              <w:rPr>
                <w:b/>
                <w:sz w:val="20"/>
              </w:rPr>
              <w:t>Years of</w:t>
            </w:r>
            <w:r w:rsidRPr="006F60D4">
              <w:rPr>
                <w:b/>
                <w:spacing w:val="-9"/>
                <w:sz w:val="20"/>
              </w:rPr>
              <w:t xml:space="preserve"> </w:t>
            </w:r>
            <w:r w:rsidRPr="006F60D4">
              <w:rPr>
                <w:b/>
                <w:sz w:val="20"/>
              </w:rPr>
              <w:t>Experience:</w:t>
            </w:r>
          </w:p>
        </w:tc>
        <w:tc>
          <w:tcPr>
            <w:tcW w:w="1168" w:type="dxa"/>
            <w:tcBorders>
              <w:top w:val="nil"/>
              <w:left w:val="nil"/>
              <w:bottom w:val="nil"/>
              <w:right w:val="nil"/>
            </w:tcBorders>
          </w:tcPr>
          <w:p w14:paraId="72AC2793" w14:textId="77777777" w:rsidR="006F60D4" w:rsidRPr="006F60D4" w:rsidRDefault="006F60D4" w:rsidP="006F60D4">
            <w:pPr>
              <w:widowControl w:val="0"/>
              <w:tabs>
                <w:tab w:val="left" w:pos="836"/>
              </w:tabs>
              <w:spacing w:after="0" w:line="233" w:lineRule="exact"/>
              <w:ind w:left="238"/>
              <w:rPr>
                <w:rFonts w:cs="Calibri"/>
                <w:sz w:val="20"/>
                <w:szCs w:val="20"/>
              </w:rPr>
            </w:pPr>
            <w:r w:rsidRPr="006F60D4">
              <w:rPr>
                <w:b/>
                <w:sz w:val="20"/>
                <w:u w:val="single" w:color="000000"/>
              </w:rPr>
              <w:t xml:space="preserve"> </w:t>
            </w:r>
            <w:r w:rsidRPr="006F60D4">
              <w:rPr>
                <w:b/>
                <w:sz w:val="20"/>
                <w:u w:val="single" w:color="000000"/>
              </w:rPr>
              <w:tab/>
            </w:r>
          </w:p>
        </w:tc>
        <w:tc>
          <w:tcPr>
            <w:tcW w:w="1146" w:type="dxa"/>
            <w:tcBorders>
              <w:top w:val="nil"/>
              <w:left w:val="nil"/>
              <w:bottom w:val="nil"/>
              <w:right w:val="nil"/>
            </w:tcBorders>
          </w:tcPr>
          <w:p w14:paraId="5177189B" w14:textId="77777777" w:rsidR="006F60D4" w:rsidRPr="006F60D4" w:rsidRDefault="006F60D4" w:rsidP="006F60D4">
            <w:pPr>
              <w:widowControl w:val="0"/>
              <w:spacing w:after="0" w:line="240" w:lineRule="auto"/>
            </w:pPr>
          </w:p>
        </w:tc>
        <w:tc>
          <w:tcPr>
            <w:tcW w:w="3397" w:type="dxa"/>
            <w:tcBorders>
              <w:top w:val="nil"/>
              <w:left w:val="nil"/>
              <w:bottom w:val="nil"/>
              <w:right w:val="nil"/>
            </w:tcBorders>
          </w:tcPr>
          <w:p w14:paraId="60F7C2DB" w14:textId="77777777" w:rsidR="006F60D4" w:rsidRPr="006F60D4" w:rsidRDefault="006F60D4" w:rsidP="006F60D4">
            <w:pPr>
              <w:widowControl w:val="0"/>
              <w:spacing w:after="0" w:line="240" w:lineRule="auto"/>
            </w:pPr>
          </w:p>
        </w:tc>
        <w:tc>
          <w:tcPr>
            <w:tcW w:w="3258" w:type="dxa"/>
            <w:gridSpan w:val="2"/>
            <w:tcBorders>
              <w:top w:val="nil"/>
              <w:left w:val="nil"/>
              <w:bottom w:val="nil"/>
              <w:right w:val="single" w:sz="4" w:space="0" w:color="000000" w:themeColor="text1"/>
            </w:tcBorders>
          </w:tcPr>
          <w:p w14:paraId="1BFB2F84" w14:textId="77777777" w:rsidR="006F60D4" w:rsidRPr="006F60D4" w:rsidRDefault="006F60D4" w:rsidP="00B12D0E">
            <w:pPr>
              <w:widowControl w:val="0"/>
              <w:numPr>
                <w:ilvl w:val="0"/>
                <w:numId w:val="24"/>
              </w:numPr>
              <w:tabs>
                <w:tab w:val="left" w:pos="534"/>
              </w:tabs>
              <w:spacing w:after="0" w:line="245" w:lineRule="exact"/>
              <w:rPr>
                <w:rFonts w:cs="Calibri"/>
                <w:sz w:val="20"/>
                <w:szCs w:val="20"/>
              </w:rPr>
            </w:pPr>
            <w:r w:rsidRPr="006F60D4">
              <w:rPr>
                <w:sz w:val="20"/>
              </w:rPr>
              <w:t>Other:</w:t>
            </w:r>
          </w:p>
        </w:tc>
      </w:tr>
      <w:tr w:rsidR="006F60D4" w:rsidRPr="006F60D4" w14:paraId="72FB73C8" w14:textId="77777777" w:rsidTr="0001255A">
        <w:trPr>
          <w:trHeight w:hRule="exact" w:val="304"/>
        </w:trPr>
        <w:tc>
          <w:tcPr>
            <w:tcW w:w="7740" w:type="dxa"/>
            <w:gridSpan w:val="4"/>
            <w:tcBorders>
              <w:top w:val="nil"/>
              <w:left w:val="single" w:sz="4" w:space="0" w:color="000000" w:themeColor="text1"/>
              <w:bottom w:val="single" w:sz="4" w:space="0" w:color="000000" w:themeColor="text1"/>
              <w:right w:val="nil"/>
            </w:tcBorders>
          </w:tcPr>
          <w:p w14:paraId="44DD0F33" w14:textId="77777777" w:rsidR="006F60D4" w:rsidRPr="006F60D4" w:rsidRDefault="006F60D4" w:rsidP="006F60D4">
            <w:pPr>
              <w:widowControl w:val="0"/>
              <w:spacing w:after="0" w:line="275" w:lineRule="exact"/>
              <w:ind w:left="103"/>
              <w:rPr>
                <w:rFonts w:cs="Calibri"/>
                <w:sz w:val="20"/>
                <w:szCs w:val="20"/>
              </w:rPr>
            </w:pPr>
            <w:r w:rsidRPr="006F60D4">
              <w:rPr>
                <w:rFonts w:cs="Calibri"/>
                <w:b/>
                <w:bCs/>
                <w:sz w:val="20"/>
                <w:szCs w:val="20"/>
              </w:rPr>
              <w:t xml:space="preserve">Have you attended the AOTA FWEd Certificate Course?  </w:t>
            </w:r>
            <w:r w:rsidRPr="006F60D4">
              <w:rPr>
                <w:rFonts w:ascii="MS Gothic" w:eastAsia="MS Gothic" w:hAnsi="MS Gothic" w:cs="MS Gothic"/>
                <w:sz w:val="20"/>
                <w:szCs w:val="20"/>
              </w:rPr>
              <w:t xml:space="preserve">☐ </w:t>
            </w:r>
            <w:r w:rsidR="40F8FB59" w:rsidRPr="006F60D4">
              <w:rPr>
                <w:rFonts w:cs="Calibri"/>
                <w:sz w:val="20"/>
                <w:szCs w:val="20"/>
              </w:rPr>
              <w:t>Yes ☐</w:t>
            </w:r>
            <w:r w:rsidRPr="006F60D4">
              <w:rPr>
                <w:rFonts w:ascii="MS Gothic" w:eastAsia="MS Gothic" w:hAnsi="MS Gothic" w:cs="MS Gothic"/>
                <w:spacing w:val="-43"/>
                <w:sz w:val="20"/>
                <w:szCs w:val="20"/>
              </w:rPr>
              <w:t xml:space="preserve"> </w:t>
            </w:r>
            <w:r w:rsidRPr="006F60D4">
              <w:rPr>
                <w:rFonts w:cs="Calibri"/>
                <w:sz w:val="20"/>
                <w:szCs w:val="20"/>
              </w:rPr>
              <w:t>No</w:t>
            </w:r>
          </w:p>
        </w:tc>
        <w:tc>
          <w:tcPr>
            <w:tcW w:w="3258" w:type="dxa"/>
            <w:gridSpan w:val="2"/>
            <w:tcBorders>
              <w:top w:val="nil"/>
              <w:left w:val="nil"/>
              <w:bottom w:val="single" w:sz="4" w:space="0" w:color="000000" w:themeColor="text1"/>
              <w:right w:val="single" w:sz="4" w:space="0" w:color="000000" w:themeColor="text1"/>
            </w:tcBorders>
          </w:tcPr>
          <w:p w14:paraId="6F9CF1F7" w14:textId="77777777" w:rsidR="006F60D4" w:rsidRPr="006F60D4" w:rsidRDefault="006F60D4" w:rsidP="006F60D4">
            <w:pPr>
              <w:widowControl w:val="0"/>
              <w:spacing w:before="19" w:after="0" w:line="240" w:lineRule="auto"/>
              <w:ind w:left="333"/>
              <w:rPr>
                <w:rFonts w:cs="Calibri"/>
                <w:sz w:val="20"/>
                <w:szCs w:val="20"/>
              </w:rPr>
            </w:pPr>
            <w:r w:rsidRPr="006F60D4">
              <w:rPr>
                <w:sz w:val="20"/>
              </w:rPr>
              <w:t>If</w:t>
            </w:r>
            <w:r w:rsidRPr="006F60D4">
              <w:rPr>
                <w:spacing w:val="-5"/>
                <w:sz w:val="20"/>
              </w:rPr>
              <w:t xml:space="preserve"> </w:t>
            </w:r>
            <w:r w:rsidRPr="006F60D4">
              <w:rPr>
                <w:sz w:val="20"/>
              </w:rPr>
              <w:t>other:</w:t>
            </w:r>
          </w:p>
        </w:tc>
      </w:tr>
    </w:tbl>
    <w:p w14:paraId="3395C4F4" w14:textId="77777777" w:rsidR="006F60D4" w:rsidRPr="006F60D4" w:rsidRDefault="006F60D4" w:rsidP="006F60D4">
      <w:pPr>
        <w:widowControl w:val="0"/>
        <w:spacing w:before="10" w:after="0" w:line="240" w:lineRule="auto"/>
        <w:rPr>
          <w:rFonts w:cs="Calibri"/>
          <w:b/>
          <w:bCs/>
          <w:sz w:val="15"/>
          <w:szCs w:val="15"/>
        </w:rPr>
      </w:pPr>
    </w:p>
    <w:p w14:paraId="13B1A3E1" w14:textId="77777777" w:rsidR="006F60D4" w:rsidRPr="006F60D4" w:rsidRDefault="00A12E0F" w:rsidP="006F60D4">
      <w:pPr>
        <w:widowControl w:val="0"/>
        <w:spacing w:before="51" w:after="0" w:line="240" w:lineRule="auto"/>
        <w:ind w:left="340"/>
        <w:rPr>
          <w:rFonts w:cs="Calibri"/>
          <w:sz w:val="24"/>
          <w:szCs w:val="24"/>
        </w:rPr>
      </w:pPr>
      <w:r>
        <w:rPr>
          <w:noProof/>
        </w:rPr>
        <mc:AlternateContent>
          <mc:Choice Requires="wpg">
            <w:drawing>
              <wp:anchor distT="0" distB="0" distL="114300" distR="114300" simplePos="0" relativeHeight="251658247" behindDoc="1" locked="0" layoutInCell="1" allowOverlap="1" wp14:anchorId="3A95E032" wp14:editId="22C6AD37">
                <wp:simplePos x="0" y="0"/>
                <wp:positionH relativeFrom="page">
                  <wp:posOffset>1711325</wp:posOffset>
                </wp:positionH>
                <wp:positionV relativeFrom="paragraph">
                  <wp:posOffset>-960120</wp:posOffset>
                </wp:positionV>
                <wp:extent cx="2463800" cy="63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800" cy="6350"/>
                          <a:chOff x="2695" y="-1512"/>
                          <a:chExt cx="3880" cy="10"/>
                        </a:xfrm>
                      </wpg:grpSpPr>
                      <wpg:grpSp>
                        <wpg:cNvPr id="13" name="Group 11"/>
                        <wpg:cNvGrpSpPr>
                          <a:grpSpLocks/>
                        </wpg:cNvGrpSpPr>
                        <wpg:grpSpPr bwMode="auto">
                          <a:xfrm>
                            <a:off x="2700" y="-1507"/>
                            <a:ext cx="1260" cy="2"/>
                            <a:chOff x="2700" y="-1507"/>
                            <a:chExt cx="1260" cy="2"/>
                          </a:xfrm>
                        </wpg:grpSpPr>
                        <wps:wsp>
                          <wps:cNvPr id="14" name="Freeform 12"/>
                          <wps:cNvSpPr>
                            <a:spLocks/>
                          </wps:cNvSpPr>
                          <wps:spPr bwMode="auto">
                            <a:xfrm>
                              <a:off x="2700" y="-1507"/>
                              <a:ext cx="1260" cy="2"/>
                            </a:xfrm>
                            <a:custGeom>
                              <a:avLst/>
                              <a:gdLst>
                                <a:gd name="T0" fmla="+- 0 2700 2700"/>
                                <a:gd name="T1" fmla="*/ T0 w 1260"/>
                                <a:gd name="T2" fmla="+- 0 3960 2700"/>
                                <a:gd name="T3" fmla="*/ T2 w 1260"/>
                              </a:gdLst>
                              <a:ahLst/>
                              <a:cxnLst>
                                <a:cxn ang="0">
                                  <a:pos x="T1" y="0"/>
                                </a:cxn>
                                <a:cxn ang="0">
                                  <a:pos x="T3" y="0"/>
                                </a:cxn>
                              </a:cxnLst>
                              <a:rect l="0" t="0" r="r" b="b"/>
                              <a:pathLst>
                                <a:path w="1260">
                                  <a:moveTo>
                                    <a:pt x="0" y="0"/>
                                  </a:moveTo>
                                  <a:lnTo>
                                    <a:pt x="12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9"/>
                        <wpg:cNvGrpSpPr>
                          <a:grpSpLocks/>
                        </wpg:cNvGrpSpPr>
                        <wpg:grpSpPr bwMode="auto">
                          <a:xfrm>
                            <a:off x="3960" y="-1507"/>
                            <a:ext cx="10" cy="2"/>
                            <a:chOff x="3960" y="-1507"/>
                            <a:chExt cx="10" cy="2"/>
                          </a:xfrm>
                        </wpg:grpSpPr>
                        <wps:wsp>
                          <wps:cNvPr id="16" name="Freeform 10"/>
                          <wps:cNvSpPr>
                            <a:spLocks/>
                          </wps:cNvSpPr>
                          <wps:spPr bwMode="auto">
                            <a:xfrm>
                              <a:off x="3960" y="-1507"/>
                              <a:ext cx="10" cy="2"/>
                            </a:xfrm>
                            <a:custGeom>
                              <a:avLst/>
                              <a:gdLst>
                                <a:gd name="T0" fmla="+- 0 3960 3960"/>
                                <a:gd name="T1" fmla="*/ T0 w 10"/>
                                <a:gd name="T2" fmla="+- 0 3970 3960"/>
                                <a:gd name="T3" fmla="*/ T2 w 10"/>
                              </a:gdLst>
                              <a:ahLst/>
                              <a:cxnLst>
                                <a:cxn ang="0">
                                  <a:pos x="T1" y="0"/>
                                </a:cxn>
                                <a:cxn ang="0">
                                  <a:pos x="T3" y="0"/>
                                </a:cxn>
                              </a:cxnLst>
                              <a:rect l="0" t="0" r="r" b="b"/>
                              <a:pathLst>
                                <a:path w="10">
                                  <a:moveTo>
                                    <a:pt x="0" y="0"/>
                                  </a:moveTo>
                                  <a:lnTo>
                                    <a:pt x="1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7"/>
                        <wpg:cNvGrpSpPr>
                          <a:grpSpLocks/>
                        </wpg:cNvGrpSpPr>
                        <wpg:grpSpPr bwMode="auto">
                          <a:xfrm>
                            <a:off x="3970" y="-1507"/>
                            <a:ext cx="1296" cy="2"/>
                            <a:chOff x="3970" y="-1507"/>
                            <a:chExt cx="1296" cy="2"/>
                          </a:xfrm>
                        </wpg:grpSpPr>
                        <wps:wsp>
                          <wps:cNvPr id="18" name="Freeform 8"/>
                          <wps:cNvSpPr>
                            <a:spLocks/>
                          </wps:cNvSpPr>
                          <wps:spPr bwMode="auto">
                            <a:xfrm>
                              <a:off x="3970" y="-1507"/>
                              <a:ext cx="1296" cy="2"/>
                            </a:xfrm>
                            <a:custGeom>
                              <a:avLst/>
                              <a:gdLst>
                                <a:gd name="T0" fmla="+- 0 3970 3970"/>
                                <a:gd name="T1" fmla="*/ T0 w 1296"/>
                                <a:gd name="T2" fmla="+- 0 5266 3970"/>
                                <a:gd name="T3" fmla="*/ T2 w 1296"/>
                              </a:gdLst>
                              <a:ahLst/>
                              <a:cxnLst>
                                <a:cxn ang="0">
                                  <a:pos x="T1" y="0"/>
                                </a:cxn>
                                <a:cxn ang="0">
                                  <a:pos x="T3" y="0"/>
                                </a:cxn>
                              </a:cxnLst>
                              <a:rect l="0" t="0" r="r" b="b"/>
                              <a:pathLst>
                                <a:path w="1296">
                                  <a:moveTo>
                                    <a:pt x="0" y="0"/>
                                  </a:moveTo>
                                  <a:lnTo>
                                    <a:pt x="129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5"/>
                        <wpg:cNvGrpSpPr>
                          <a:grpSpLocks/>
                        </wpg:cNvGrpSpPr>
                        <wpg:grpSpPr bwMode="auto">
                          <a:xfrm>
                            <a:off x="5266" y="-1507"/>
                            <a:ext cx="10" cy="2"/>
                            <a:chOff x="5266" y="-1507"/>
                            <a:chExt cx="10" cy="2"/>
                          </a:xfrm>
                        </wpg:grpSpPr>
                        <wps:wsp>
                          <wps:cNvPr id="20" name="Freeform 6"/>
                          <wps:cNvSpPr>
                            <a:spLocks/>
                          </wps:cNvSpPr>
                          <wps:spPr bwMode="auto">
                            <a:xfrm>
                              <a:off x="5266" y="-1507"/>
                              <a:ext cx="10" cy="2"/>
                            </a:xfrm>
                            <a:custGeom>
                              <a:avLst/>
                              <a:gdLst>
                                <a:gd name="T0" fmla="+- 0 5266 5266"/>
                                <a:gd name="T1" fmla="*/ T0 w 10"/>
                                <a:gd name="T2" fmla="+- 0 5275 5266"/>
                                <a:gd name="T3" fmla="*/ T2 w 10"/>
                              </a:gdLst>
                              <a:ahLst/>
                              <a:cxnLst>
                                <a:cxn ang="0">
                                  <a:pos x="T1" y="0"/>
                                </a:cxn>
                                <a:cxn ang="0">
                                  <a:pos x="T3" y="0"/>
                                </a:cxn>
                              </a:cxnLst>
                              <a:rect l="0" t="0" r="r" b="b"/>
                              <a:pathLst>
                                <a:path w="10">
                                  <a:moveTo>
                                    <a:pt x="0" y="0"/>
                                  </a:moveTo>
                                  <a:lnTo>
                                    <a:pt x="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3"/>
                        <wpg:cNvGrpSpPr>
                          <a:grpSpLocks/>
                        </wpg:cNvGrpSpPr>
                        <wpg:grpSpPr bwMode="auto">
                          <a:xfrm>
                            <a:off x="5275" y="-1507"/>
                            <a:ext cx="1295" cy="2"/>
                            <a:chOff x="5275" y="-1507"/>
                            <a:chExt cx="1295" cy="2"/>
                          </a:xfrm>
                        </wpg:grpSpPr>
                        <wps:wsp>
                          <wps:cNvPr id="22" name="Freeform 4"/>
                          <wps:cNvSpPr>
                            <a:spLocks/>
                          </wps:cNvSpPr>
                          <wps:spPr bwMode="auto">
                            <a:xfrm>
                              <a:off x="5275" y="-1507"/>
                              <a:ext cx="1295" cy="2"/>
                            </a:xfrm>
                            <a:custGeom>
                              <a:avLst/>
                              <a:gdLst>
                                <a:gd name="T0" fmla="+- 0 5275 5275"/>
                                <a:gd name="T1" fmla="*/ T0 w 1295"/>
                                <a:gd name="T2" fmla="+- 0 6570 5275"/>
                                <a:gd name="T3" fmla="*/ T2 w 1295"/>
                              </a:gdLst>
                              <a:ahLst/>
                              <a:cxnLst>
                                <a:cxn ang="0">
                                  <a:pos x="T1" y="0"/>
                                </a:cxn>
                                <a:cxn ang="0">
                                  <a:pos x="T3" y="0"/>
                                </a:cxn>
                              </a:cxnLst>
                              <a:rect l="0" t="0" r="r" b="b"/>
                              <a:pathLst>
                                <a:path w="1295">
                                  <a:moveTo>
                                    <a:pt x="0" y="0"/>
                                  </a:moveTo>
                                  <a:lnTo>
                                    <a:pt x="129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F94FC0" id="Group 2" o:spid="_x0000_s1026" style="position:absolute;margin-left:134.75pt;margin-top:-75.6pt;width:194pt;height:.5pt;z-index:-251658233;mso-position-horizontal-relative:page" coordorigin="2695,-1512" coordsize="3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">
                <v:group id="Group 11" o:spid="_x0000_s1027" style="position:absolute;left:2700;top:-1507;width:1260;height:2" coordorigin="2700,-1507" coordsize="1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2" o:spid="_x0000_s1028" style="position:absolute;left:2700;top:-1507;width:1260;height:2;visibility:visible;mso-wrap-style:square;v-text-anchor:top" coordsize="1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" path="m,l1260,e" filled="f" strokeweight=".48pt">
                    <v:path arrowok="t" o:connecttype="custom" o:connectlocs="0,0;1260,0" o:connectangles="0,0"/>
                  </v:shape>
                </v:group>
                <v:group id="Group 9" o:spid="_x0000_s1029" style="position:absolute;left:3960;top:-1507;width:10;height:2" coordorigin="3960,-1507"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0" o:spid="_x0000_s1030" style="position:absolute;left:3960;top:-1507;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" path="m,l10,e" filled="f" strokeweight=".48pt">
                    <v:path arrowok="t" o:connecttype="custom" o:connectlocs="0,0;10,0" o:connectangles="0,0"/>
                  </v:shape>
                </v:group>
                <v:group id="Group 7" o:spid="_x0000_s1031" style="position:absolute;left:3970;top:-1507;width:1296;height:2" coordorigin="3970,-1507" coordsize="1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8" o:spid="_x0000_s1032" style="position:absolute;left:3970;top:-1507;width:1296;height:2;visibility:visible;mso-wrap-style:square;v-text-anchor:top" coordsize="12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" path="m,l1296,e" filled="f" strokeweight=".48pt">
                    <v:path arrowok="t" o:connecttype="custom" o:connectlocs="0,0;1296,0" o:connectangles="0,0"/>
                  </v:shape>
                </v:group>
                <v:group id="Group 5" o:spid="_x0000_s1033" style="position:absolute;left:5266;top:-1507;width:10;height:2" coordorigin="5266,-1507"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6" o:spid="_x0000_s1034" style="position:absolute;left:5266;top:-1507;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" path="m,l9,e" filled="f" strokeweight=".48pt">
                    <v:path arrowok="t" o:connecttype="custom" o:connectlocs="0,0;9,0" o:connectangles="0,0"/>
                  </v:shape>
                </v:group>
                <v:group id="Group 3" o:spid="_x0000_s1035" style="position:absolute;left:5275;top:-1507;width:1295;height:2" coordorigin="5275,-1507" coordsize="1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4" o:spid="_x0000_s1036" style="position:absolute;left:5275;top:-1507;width:1295;height:2;visibility:visible;mso-wrap-style:square;v-text-anchor:top" coordsize="1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" path="m,l1295,e" filled="f" strokeweight=".48pt">
                    <v:path arrowok="t" o:connecttype="custom" o:connectlocs="0,0;1295,0" o:connectangles="0,0"/>
                  </v:shape>
                </v:group>
                <w10:wrap anchorx="page"/>
              </v:group>
            </w:pict>
          </mc:Fallback>
        </mc:AlternateContent>
      </w:r>
      <w:r w:rsidR="006F60D4" w:rsidRPr="006F60D4">
        <w:rPr>
          <w:b/>
          <w:sz w:val="24"/>
        </w:rPr>
        <w:t>Indicate the student's level of performance using the scale</w:t>
      </w:r>
      <w:r w:rsidR="006F60D4" w:rsidRPr="006F60D4">
        <w:rPr>
          <w:b/>
          <w:spacing w:val="-29"/>
          <w:sz w:val="24"/>
        </w:rPr>
        <w:t xml:space="preserve"> </w:t>
      </w:r>
      <w:r w:rsidR="006F60D4" w:rsidRPr="006F60D4">
        <w:rPr>
          <w:b/>
          <w:sz w:val="24"/>
        </w:rPr>
        <w:t>below.</w:t>
      </w:r>
    </w:p>
    <w:p w14:paraId="20E89D0C" w14:textId="77777777" w:rsidR="006F60D4" w:rsidRPr="006F60D4" w:rsidRDefault="006F60D4" w:rsidP="006F60D4">
      <w:pPr>
        <w:widowControl w:val="0"/>
        <w:spacing w:after="0" w:line="240" w:lineRule="auto"/>
        <w:rPr>
          <w:rFonts w:cs="Calibri"/>
          <w:b/>
          <w:bCs/>
          <w:sz w:val="18"/>
          <w:szCs w:val="18"/>
        </w:rPr>
      </w:pPr>
    </w:p>
    <w:tbl>
      <w:tblPr>
        <w:tblW w:w="0" w:type="auto"/>
        <w:tblInd w:w="155" w:type="dxa"/>
        <w:tblLayout w:type="fixed"/>
        <w:tblCellMar>
          <w:left w:w="0" w:type="dxa"/>
          <w:right w:w="0" w:type="dxa"/>
        </w:tblCellMar>
        <w:tblLook w:val="01E0" w:firstRow="1" w:lastRow="1" w:firstColumn="1" w:lastColumn="1" w:noHBand="0" w:noVBand="0"/>
      </w:tblPr>
      <w:tblGrid>
        <w:gridCol w:w="468"/>
        <w:gridCol w:w="2160"/>
        <w:gridCol w:w="8352"/>
      </w:tblGrid>
      <w:tr w:rsidR="006F60D4" w:rsidRPr="006F60D4" w14:paraId="588AD223" w14:textId="77777777" w:rsidTr="00C15E9B">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16DD9294" w14:textId="77777777" w:rsidR="006F60D4" w:rsidRPr="006F60D4" w:rsidRDefault="006F60D4" w:rsidP="006F60D4">
            <w:pPr>
              <w:widowControl w:val="0"/>
              <w:spacing w:after="0" w:line="268" w:lineRule="exact"/>
              <w:ind w:left="103"/>
              <w:rPr>
                <w:rFonts w:cs="Calibri"/>
              </w:rPr>
            </w:pPr>
            <w:r w:rsidRPr="006F60D4">
              <w:rPr>
                <w:w w:val="99"/>
              </w:rPr>
              <w:t>U</w:t>
            </w:r>
          </w:p>
        </w:tc>
        <w:tc>
          <w:tcPr>
            <w:tcW w:w="2160" w:type="dxa"/>
            <w:tcBorders>
              <w:top w:val="single" w:sz="4" w:space="0" w:color="000000"/>
              <w:left w:val="single" w:sz="4" w:space="0" w:color="000000"/>
              <w:bottom w:val="single" w:sz="4" w:space="0" w:color="000000"/>
              <w:right w:val="single" w:sz="4" w:space="0" w:color="000000"/>
            </w:tcBorders>
          </w:tcPr>
          <w:p w14:paraId="4D4CFA9A" w14:textId="77777777" w:rsidR="006F60D4" w:rsidRPr="006F60D4" w:rsidRDefault="006F60D4" w:rsidP="006F60D4">
            <w:pPr>
              <w:widowControl w:val="0"/>
              <w:spacing w:after="0" w:line="243" w:lineRule="exact"/>
              <w:ind w:left="103"/>
              <w:rPr>
                <w:rFonts w:cs="Calibri"/>
                <w:sz w:val="20"/>
                <w:szCs w:val="20"/>
              </w:rPr>
            </w:pPr>
            <w:r w:rsidRPr="006F60D4">
              <w:rPr>
                <w:b/>
                <w:sz w:val="20"/>
              </w:rPr>
              <w:t>Unacceptable</w:t>
            </w:r>
          </w:p>
        </w:tc>
        <w:tc>
          <w:tcPr>
            <w:tcW w:w="8352" w:type="dxa"/>
            <w:tcBorders>
              <w:top w:val="single" w:sz="4" w:space="0" w:color="000000"/>
              <w:left w:val="single" w:sz="4" w:space="0" w:color="000000"/>
              <w:bottom w:val="single" w:sz="4" w:space="0" w:color="000000"/>
              <w:right w:val="single" w:sz="4" w:space="0" w:color="000000"/>
            </w:tcBorders>
          </w:tcPr>
          <w:p w14:paraId="1D36C0B0" w14:textId="77777777" w:rsidR="006F60D4" w:rsidRPr="006F60D4" w:rsidRDefault="006F60D4" w:rsidP="006F60D4">
            <w:pPr>
              <w:widowControl w:val="0"/>
              <w:spacing w:after="0" w:line="243" w:lineRule="exact"/>
              <w:ind w:left="103"/>
              <w:rPr>
                <w:rFonts w:cs="Calibri"/>
                <w:sz w:val="20"/>
                <w:szCs w:val="20"/>
              </w:rPr>
            </w:pPr>
            <w:r w:rsidRPr="006F60D4">
              <w:rPr>
                <w:sz w:val="20"/>
              </w:rPr>
              <w:t>Performance</w:t>
            </w:r>
            <w:r w:rsidRPr="006F60D4">
              <w:rPr>
                <w:spacing w:val="-3"/>
                <w:sz w:val="20"/>
              </w:rPr>
              <w:t xml:space="preserve"> </w:t>
            </w:r>
            <w:r w:rsidRPr="006F60D4">
              <w:rPr>
                <w:sz w:val="20"/>
              </w:rPr>
              <w:t>is</w:t>
            </w:r>
            <w:r w:rsidRPr="006F60D4">
              <w:rPr>
                <w:spacing w:val="-5"/>
                <w:sz w:val="20"/>
              </w:rPr>
              <w:t xml:space="preserve"> </w:t>
            </w:r>
            <w:r w:rsidRPr="006F60D4">
              <w:rPr>
                <w:sz w:val="20"/>
              </w:rPr>
              <w:t>weak</w:t>
            </w:r>
            <w:r w:rsidRPr="006F60D4">
              <w:rPr>
                <w:spacing w:val="-3"/>
                <w:sz w:val="20"/>
              </w:rPr>
              <w:t xml:space="preserve"> </w:t>
            </w:r>
            <w:r w:rsidRPr="006F60D4">
              <w:rPr>
                <w:sz w:val="20"/>
              </w:rPr>
              <w:t>in</w:t>
            </w:r>
            <w:r w:rsidRPr="006F60D4">
              <w:rPr>
                <w:spacing w:val="-4"/>
                <w:sz w:val="20"/>
              </w:rPr>
              <w:t xml:space="preserve"> </w:t>
            </w:r>
            <w:r w:rsidRPr="006F60D4">
              <w:rPr>
                <w:sz w:val="20"/>
              </w:rPr>
              <w:t>most</w:t>
            </w:r>
            <w:r w:rsidRPr="006F60D4">
              <w:rPr>
                <w:spacing w:val="-4"/>
                <w:sz w:val="20"/>
              </w:rPr>
              <w:t xml:space="preserve"> </w:t>
            </w:r>
            <w:r w:rsidRPr="006F60D4">
              <w:rPr>
                <w:sz w:val="20"/>
              </w:rPr>
              <w:t>required</w:t>
            </w:r>
            <w:r w:rsidRPr="006F60D4">
              <w:rPr>
                <w:spacing w:val="-4"/>
                <w:sz w:val="20"/>
              </w:rPr>
              <w:t xml:space="preserve"> </w:t>
            </w:r>
            <w:r w:rsidRPr="006F60D4">
              <w:rPr>
                <w:sz w:val="20"/>
              </w:rPr>
              <w:t>tasks</w:t>
            </w:r>
            <w:r w:rsidRPr="006F60D4">
              <w:rPr>
                <w:spacing w:val="-5"/>
                <w:sz w:val="20"/>
              </w:rPr>
              <w:t xml:space="preserve"> </w:t>
            </w:r>
            <w:r w:rsidRPr="006F60D4">
              <w:rPr>
                <w:sz w:val="20"/>
              </w:rPr>
              <w:t>and</w:t>
            </w:r>
            <w:r w:rsidRPr="006F60D4">
              <w:rPr>
                <w:spacing w:val="-4"/>
                <w:sz w:val="20"/>
              </w:rPr>
              <w:t xml:space="preserve"> </w:t>
            </w:r>
            <w:r w:rsidRPr="006F60D4">
              <w:rPr>
                <w:sz w:val="20"/>
              </w:rPr>
              <w:t>activities.</w:t>
            </w:r>
            <w:r w:rsidRPr="006F60D4">
              <w:rPr>
                <w:spacing w:val="-4"/>
                <w:sz w:val="20"/>
              </w:rPr>
              <w:t xml:space="preserve"> </w:t>
            </w:r>
            <w:r w:rsidRPr="006F60D4">
              <w:rPr>
                <w:sz w:val="20"/>
              </w:rPr>
              <w:t>Work</w:t>
            </w:r>
            <w:r w:rsidRPr="006F60D4">
              <w:rPr>
                <w:spacing w:val="-3"/>
                <w:sz w:val="20"/>
              </w:rPr>
              <w:t xml:space="preserve"> </w:t>
            </w:r>
            <w:r w:rsidRPr="006F60D4">
              <w:rPr>
                <w:sz w:val="20"/>
              </w:rPr>
              <w:t>is</w:t>
            </w:r>
            <w:r w:rsidRPr="006F60D4">
              <w:rPr>
                <w:spacing w:val="-4"/>
                <w:sz w:val="20"/>
              </w:rPr>
              <w:t xml:space="preserve"> </w:t>
            </w:r>
            <w:r w:rsidRPr="006F60D4">
              <w:rPr>
                <w:sz w:val="20"/>
              </w:rPr>
              <w:t>frequently</w:t>
            </w:r>
            <w:r w:rsidRPr="006F60D4">
              <w:rPr>
                <w:spacing w:val="-4"/>
                <w:sz w:val="20"/>
              </w:rPr>
              <w:t xml:space="preserve"> </w:t>
            </w:r>
            <w:r w:rsidRPr="006F60D4">
              <w:rPr>
                <w:sz w:val="20"/>
              </w:rPr>
              <w:t>unacceptable.</w:t>
            </w:r>
          </w:p>
        </w:tc>
      </w:tr>
      <w:tr w:rsidR="006F60D4" w:rsidRPr="006F60D4" w14:paraId="664C40F6" w14:textId="77777777" w:rsidTr="00C15E9B">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60AC7D60" w14:textId="77777777" w:rsidR="006F60D4" w:rsidRPr="006F60D4" w:rsidRDefault="006F60D4" w:rsidP="006F60D4">
            <w:pPr>
              <w:widowControl w:val="0"/>
              <w:spacing w:after="0" w:line="240" w:lineRule="auto"/>
              <w:ind w:left="103"/>
              <w:rPr>
                <w:rFonts w:cs="Calibri"/>
              </w:rPr>
            </w:pPr>
            <w:r w:rsidRPr="006F60D4">
              <w:rPr>
                <w:w w:val="99"/>
              </w:rPr>
              <w:t>B</w:t>
            </w:r>
          </w:p>
        </w:tc>
        <w:tc>
          <w:tcPr>
            <w:tcW w:w="2160" w:type="dxa"/>
            <w:tcBorders>
              <w:top w:val="single" w:sz="4" w:space="0" w:color="000000"/>
              <w:left w:val="single" w:sz="4" w:space="0" w:color="000000"/>
              <w:bottom w:val="single" w:sz="4" w:space="0" w:color="000000"/>
              <w:right w:val="single" w:sz="4" w:space="0" w:color="000000"/>
            </w:tcBorders>
          </w:tcPr>
          <w:p w14:paraId="5452C4F5" w14:textId="77777777" w:rsidR="006F60D4" w:rsidRPr="006F60D4" w:rsidRDefault="006F60D4" w:rsidP="006F60D4">
            <w:pPr>
              <w:widowControl w:val="0"/>
              <w:spacing w:after="0" w:line="240" w:lineRule="auto"/>
              <w:ind w:left="103"/>
              <w:rPr>
                <w:rFonts w:cs="Calibri"/>
                <w:sz w:val="20"/>
                <w:szCs w:val="20"/>
              </w:rPr>
            </w:pPr>
            <w:r w:rsidRPr="006F60D4">
              <w:rPr>
                <w:b/>
                <w:sz w:val="20"/>
              </w:rPr>
              <w:t>Below</w:t>
            </w:r>
            <w:r w:rsidRPr="006F60D4">
              <w:rPr>
                <w:b/>
                <w:spacing w:val="-6"/>
                <w:sz w:val="20"/>
              </w:rPr>
              <w:t xml:space="preserve"> </w:t>
            </w:r>
            <w:r w:rsidRPr="006F60D4">
              <w:rPr>
                <w:b/>
                <w:sz w:val="20"/>
              </w:rPr>
              <w:t>Standards</w:t>
            </w:r>
          </w:p>
        </w:tc>
        <w:tc>
          <w:tcPr>
            <w:tcW w:w="8352" w:type="dxa"/>
            <w:tcBorders>
              <w:top w:val="single" w:sz="4" w:space="0" w:color="000000"/>
              <w:left w:val="single" w:sz="4" w:space="0" w:color="000000"/>
              <w:bottom w:val="single" w:sz="4" w:space="0" w:color="000000"/>
              <w:right w:val="single" w:sz="4" w:space="0" w:color="000000"/>
            </w:tcBorders>
          </w:tcPr>
          <w:p w14:paraId="065AD93A" w14:textId="77777777" w:rsidR="006F60D4" w:rsidRPr="006F60D4" w:rsidRDefault="006F60D4" w:rsidP="006F60D4">
            <w:pPr>
              <w:widowControl w:val="0"/>
              <w:spacing w:after="0" w:line="240" w:lineRule="auto"/>
              <w:ind w:left="103" w:right="260"/>
              <w:rPr>
                <w:rFonts w:cs="Calibri"/>
                <w:sz w:val="20"/>
                <w:szCs w:val="20"/>
              </w:rPr>
            </w:pPr>
            <w:r w:rsidRPr="006F60D4">
              <w:rPr>
                <w:sz w:val="20"/>
              </w:rPr>
              <w:t>Opportunities</w:t>
            </w:r>
            <w:r w:rsidRPr="006F60D4">
              <w:rPr>
                <w:spacing w:val="-5"/>
                <w:sz w:val="20"/>
              </w:rPr>
              <w:t xml:space="preserve"> </w:t>
            </w:r>
            <w:r w:rsidRPr="006F60D4">
              <w:rPr>
                <w:sz w:val="20"/>
              </w:rPr>
              <w:t>for</w:t>
            </w:r>
            <w:r w:rsidRPr="006F60D4">
              <w:rPr>
                <w:spacing w:val="-4"/>
                <w:sz w:val="20"/>
              </w:rPr>
              <w:t xml:space="preserve"> </w:t>
            </w:r>
            <w:r w:rsidRPr="006F60D4">
              <w:rPr>
                <w:sz w:val="20"/>
              </w:rPr>
              <w:t>improvement</w:t>
            </w:r>
            <w:r w:rsidRPr="006F60D4">
              <w:rPr>
                <w:spacing w:val="-4"/>
                <w:sz w:val="20"/>
              </w:rPr>
              <w:t xml:space="preserve"> </w:t>
            </w:r>
            <w:r w:rsidRPr="006F60D4">
              <w:rPr>
                <w:sz w:val="20"/>
              </w:rPr>
              <w:t>exist;</w:t>
            </w:r>
            <w:r w:rsidRPr="006F60D4">
              <w:rPr>
                <w:spacing w:val="-5"/>
                <w:sz w:val="20"/>
              </w:rPr>
              <w:t xml:space="preserve"> </w:t>
            </w:r>
            <w:r w:rsidRPr="006F60D4">
              <w:rPr>
                <w:sz w:val="20"/>
              </w:rPr>
              <w:t>however,</w:t>
            </w:r>
            <w:r w:rsidRPr="006F60D4">
              <w:rPr>
                <w:spacing w:val="-4"/>
                <w:sz w:val="20"/>
              </w:rPr>
              <w:t xml:space="preserve"> </w:t>
            </w:r>
            <w:r w:rsidRPr="006F60D4">
              <w:rPr>
                <w:sz w:val="20"/>
              </w:rPr>
              <w:t>student</w:t>
            </w:r>
            <w:r w:rsidRPr="006F60D4">
              <w:rPr>
                <w:spacing w:val="-5"/>
                <w:sz w:val="20"/>
              </w:rPr>
              <w:t xml:space="preserve"> </w:t>
            </w:r>
            <w:r w:rsidRPr="006F60D4">
              <w:rPr>
                <w:sz w:val="20"/>
              </w:rPr>
              <w:t>has</w:t>
            </w:r>
            <w:r w:rsidRPr="006F60D4">
              <w:rPr>
                <w:spacing w:val="-4"/>
                <w:sz w:val="20"/>
              </w:rPr>
              <w:t xml:space="preserve"> </w:t>
            </w:r>
            <w:r w:rsidRPr="006F60D4">
              <w:rPr>
                <w:sz w:val="20"/>
              </w:rPr>
              <w:t>not</w:t>
            </w:r>
            <w:r w:rsidRPr="006F60D4">
              <w:rPr>
                <w:spacing w:val="-5"/>
                <w:sz w:val="20"/>
              </w:rPr>
              <w:t xml:space="preserve"> </w:t>
            </w:r>
            <w:r w:rsidRPr="006F60D4">
              <w:rPr>
                <w:sz w:val="20"/>
              </w:rPr>
              <w:t>demonstrated</w:t>
            </w:r>
            <w:r w:rsidRPr="006F60D4">
              <w:rPr>
                <w:spacing w:val="-4"/>
                <w:sz w:val="20"/>
              </w:rPr>
              <w:t xml:space="preserve"> </w:t>
            </w:r>
            <w:r w:rsidRPr="006F60D4">
              <w:rPr>
                <w:sz w:val="20"/>
              </w:rPr>
              <w:t>adequate</w:t>
            </w:r>
            <w:r w:rsidRPr="006F60D4">
              <w:rPr>
                <w:spacing w:val="-4"/>
                <w:sz w:val="20"/>
              </w:rPr>
              <w:t xml:space="preserve"> </w:t>
            </w:r>
            <w:r w:rsidRPr="006F60D4">
              <w:rPr>
                <w:sz w:val="20"/>
              </w:rPr>
              <w:t>response to feedback. Performance is occasionally</w:t>
            </w:r>
            <w:r w:rsidRPr="006F60D4">
              <w:rPr>
                <w:spacing w:val="-19"/>
                <w:sz w:val="20"/>
              </w:rPr>
              <w:t xml:space="preserve"> </w:t>
            </w:r>
            <w:r w:rsidRPr="006F60D4">
              <w:rPr>
                <w:sz w:val="20"/>
              </w:rPr>
              <w:t>unacceptable.</w:t>
            </w:r>
          </w:p>
        </w:tc>
      </w:tr>
      <w:tr w:rsidR="006F60D4" w:rsidRPr="006F60D4" w14:paraId="7769E786" w14:textId="77777777" w:rsidTr="00C15E9B">
        <w:trPr>
          <w:trHeight w:hRule="exact" w:val="499"/>
        </w:trPr>
        <w:tc>
          <w:tcPr>
            <w:tcW w:w="468" w:type="dxa"/>
            <w:tcBorders>
              <w:top w:val="single" w:sz="4" w:space="0" w:color="000000"/>
              <w:left w:val="single" w:sz="4" w:space="0" w:color="000000"/>
              <w:bottom w:val="single" w:sz="4" w:space="0" w:color="000000"/>
              <w:right w:val="single" w:sz="4" w:space="0" w:color="000000"/>
            </w:tcBorders>
          </w:tcPr>
          <w:p w14:paraId="166514BB" w14:textId="77777777" w:rsidR="006F60D4" w:rsidRPr="006F60D4" w:rsidRDefault="006F60D4" w:rsidP="006F60D4">
            <w:pPr>
              <w:widowControl w:val="0"/>
              <w:spacing w:after="0" w:line="240" w:lineRule="auto"/>
              <w:ind w:left="103"/>
              <w:rPr>
                <w:rFonts w:cs="Calibri"/>
              </w:rPr>
            </w:pPr>
            <w:r w:rsidRPr="006F60D4">
              <w:rPr>
                <w:w w:val="99"/>
              </w:rPr>
              <w:t>M</w:t>
            </w:r>
          </w:p>
        </w:tc>
        <w:tc>
          <w:tcPr>
            <w:tcW w:w="2160" w:type="dxa"/>
            <w:tcBorders>
              <w:top w:val="single" w:sz="4" w:space="0" w:color="000000"/>
              <w:left w:val="single" w:sz="4" w:space="0" w:color="000000"/>
              <w:bottom w:val="single" w:sz="4" w:space="0" w:color="000000"/>
              <w:right w:val="single" w:sz="4" w:space="0" w:color="000000"/>
            </w:tcBorders>
          </w:tcPr>
          <w:p w14:paraId="3ED90AF9" w14:textId="77777777" w:rsidR="006F60D4" w:rsidRPr="006F60D4" w:rsidRDefault="006F60D4" w:rsidP="006F60D4">
            <w:pPr>
              <w:widowControl w:val="0"/>
              <w:spacing w:after="0" w:line="240" w:lineRule="auto"/>
              <w:ind w:left="103"/>
              <w:rPr>
                <w:rFonts w:cs="Calibri"/>
                <w:sz w:val="20"/>
                <w:szCs w:val="20"/>
              </w:rPr>
            </w:pPr>
            <w:r w:rsidRPr="006F60D4">
              <w:rPr>
                <w:b/>
                <w:sz w:val="20"/>
              </w:rPr>
              <w:t>Meets</w:t>
            </w:r>
            <w:r w:rsidRPr="006F60D4">
              <w:rPr>
                <w:b/>
                <w:spacing w:val="-3"/>
                <w:sz w:val="20"/>
              </w:rPr>
              <w:t xml:space="preserve"> </w:t>
            </w:r>
            <w:r w:rsidRPr="006F60D4">
              <w:rPr>
                <w:b/>
                <w:sz w:val="20"/>
              </w:rPr>
              <w:t>Standards</w:t>
            </w:r>
          </w:p>
        </w:tc>
        <w:tc>
          <w:tcPr>
            <w:tcW w:w="8352" w:type="dxa"/>
            <w:tcBorders>
              <w:top w:val="single" w:sz="4" w:space="0" w:color="000000"/>
              <w:left w:val="single" w:sz="4" w:space="0" w:color="000000"/>
              <w:bottom w:val="single" w:sz="4" w:space="0" w:color="000000"/>
              <w:right w:val="single" w:sz="4" w:space="0" w:color="000000"/>
            </w:tcBorders>
          </w:tcPr>
          <w:p w14:paraId="2786BF69" w14:textId="77777777" w:rsidR="006F60D4" w:rsidRPr="006F60D4" w:rsidRDefault="006F60D4" w:rsidP="006F60D4">
            <w:pPr>
              <w:widowControl w:val="0"/>
              <w:spacing w:after="0" w:line="240" w:lineRule="auto"/>
              <w:ind w:left="103" w:right="198"/>
              <w:rPr>
                <w:rFonts w:cs="Calibri"/>
                <w:sz w:val="20"/>
                <w:szCs w:val="20"/>
              </w:rPr>
            </w:pPr>
            <w:r w:rsidRPr="006F60D4">
              <w:rPr>
                <w:sz w:val="20"/>
              </w:rPr>
              <w:t>Carries</w:t>
            </w:r>
            <w:r w:rsidRPr="006F60D4">
              <w:rPr>
                <w:spacing w:val="-3"/>
                <w:sz w:val="20"/>
              </w:rPr>
              <w:t xml:space="preserve"> </w:t>
            </w:r>
            <w:r w:rsidRPr="006F60D4">
              <w:rPr>
                <w:sz w:val="20"/>
              </w:rPr>
              <w:t>out</w:t>
            </w:r>
            <w:r w:rsidRPr="006F60D4">
              <w:rPr>
                <w:spacing w:val="-3"/>
                <w:sz w:val="20"/>
              </w:rPr>
              <w:t xml:space="preserve"> </w:t>
            </w:r>
            <w:r w:rsidRPr="006F60D4">
              <w:rPr>
                <w:sz w:val="20"/>
              </w:rPr>
              <w:t>required</w:t>
            </w:r>
            <w:r w:rsidRPr="006F60D4">
              <w:rPr>
                <w:spacing w:val="-3"/>
                <w:sz w:val="20"/>
              </w:rPr>
              <w:t xml:space="preserve"> </w:t>
            </w:r>
            <w:r w:rsidRPr="006F60D4">
              <w:rPr>
                <w:sz w:val="20"/>
              </w:rPr>
              <w:t>tasks</w:t>
            </w:r>
            <w:r w:rsidRPr="006F60D4">
              <w:rPr>
                <w:spacing w:val="-5"/>
                <w:sz w:val="20"/>
              </w:rPr>
              <w:t xml:space="preserve"> </w:t>
            </w:r>
            <w:r w:rsidRPr="006F60D4">
              <w:rPr>
                <w:sz w:val="20"/>
              </w:rPr>
              <w:t>and</w:t>
            </w:r>
            <w:r w:rsidRPr="006F60D4">
              <w:rPr>
                <w:spacing w:val="-3"/>
                <w:sz w:val="20"/>
              </w:rPr>
              <w:t xml:space="preserve"> </w:t>
            </w:r>
            <w:r w:rsidRPr="006F60D4">
              <w:rPr>
                <w:sz w:val="20"/>
              </w:rPr>
              <w:t>activities.</w:t>
            </w:r>
            <w:r w:rsidRPr="006F60D4">
              <w:rPr>
                <w:spacing w:val="-3"/>
                <w:sz w:val="20"/>
              </w:rPr>
              <w:t xml:space="preserve"> </w:t>
            </w:r>
            <w:r w:rsidRPr="006F60D4">
              <w:rPr>
                <w:sz w:val="20"/>
              </w:rPr>
              <w:t>This</w:t>
            </w:r>
            <w:r w:rsidRPr="006F60D4">
              <w:rPr>
                <w:spacing w:val="-3"/>
                <w:sz w:val="20"/>
              </w:rPr>
              <w:t xml:space="preserve"> </w:t>
            </w:r>
            <w:r w:rsidRPr="006F60D4">
              <w:rPr>
                <w:sz w:val="20"/>
              </w:rPr>
              <w:t>rating</w:t>
            </w:r>
            <w:r w:rsidRPr="006F60D4">
              <w:rPr>
                <w:spacing w:val="-3"/>
                <w:sz w:val="20"/>
              </w:rPr>
              <w:t xml:space="preserve"> </w:t>
            </w:r>
            <w:r w:rsidRPr="006F60D4">
              <w:rPr>
                <w:sz w:val="20"/>
              </w:rPr>
              <w:t>represents</w:t>
            </w:r>
            <w:r w:rsidRPr="006F60D4">
              <w:rPr>
                <w:spacing w:val="-4"/>
                <w:sz w:val="20"/>
              </w:rPr>
              <w:t xml:space="preserve"> </w:t>
            </w:r>
            <w:r w:rsidRPr="006F60D4">
              <w:rPr>
                <w:sz w:val="20"/>
              </w:rPr>
              <w:t>good,</w:t>
            </w:r>
            <w:r w:rsidRPr="006F60D4">
              <w:rPr>
                <w:spacing w:val="-4"/>
                <w:sz w:val="20"/>
              </w:rPr>
              <w:t xml:space="preserve"> </w:t>
            </w:r>
            <w:r w:rsidRPr="006F60D4">
              <w:rPr>
                <w:sz w:val="20"/>
              </w:rPr>
              <w:t>solid</w:t>
            </w:r>
            <w:r w:rsidRPr="006F60D4">
              <w:rPr>
                <w:spacing w:val="-3"/>
                <w:sz w:val="20"/>
              </w:rPr>
              <w:t xml:space="preserve"> </w:t>
            </w:r>
            <w:r w:rsidRPr="006F60D4">
              <w:rPr>
                <w:sz w:val="20"/>
              </w:rPr>
              <w:t>performance</w:t>
            </w:r>
            <w:r w:rsidRPr="006F60D4">
              <w:rPr>
                <w:spacing w:val="-4"/>
                <w:sz w:val="20"/>
              </w:rPr>
              <w:t xml:space="preserve"> </w:t>
            </w:r>
            <w:r w:rsidRPr="006F60D4">
              <w:rPr>
                <w:sz w:val="20"/>
              </w:rPr>
              <w:t>and</w:t>
            </w:r>
            <w:r w:rsidRPr="006F60D4">
              <w:rPr>
                <w:spacing w:val="-4"/>
                <w:sz w:val="20"/>
              </w:rPr>
              <w:t xml:space="preserve"> </w:t>
            </w:r>
            <w:r w:rsidRPr="006F60D4">
              <w:rPr>
                <w:sz w:val="20"/>
              </w:rPr>
              <w:t>should be used most</w:t>
            </w:r>
            <w:r w:rsidRPr="006F60D4">
              <w:rPr>
                <w:spacing w:val="-7"/>
                <w:sz w:val="20"/>
              </w:rPr>
              <w:t xml:space="preserve"> </w:t>
            </w:r>
            <w:r w:rsidRPr="006F60D4">
              <w:rPr>
                <w:sz w:val="20"/>
              </w:rPr>
              <w:t>often.</w:t>
            </w:r>
          </w:p>
        </w:tc>
      </w:tr>
      <w:tr w:rsidR="006F60D4" w:rsidRPr="006F60D4" w14:paraId="64685D58" w14:textId="77777777" w:rsidTr="00C15E9B">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34E3EB5A" w14:textId="77777777" w:rsidR="006F60D4" w:rsidRPr="006F60D4" w:rsidRDefault="006F60D4" w:rsidP="006F60D4">
            <w:pPr>
              <w:widowControl w:val="0"/>
              <w:spacing w:after="0" w:line="268" w:lineRule="exact"/>
              <w:ind w:left="103"/>
              <w:rPr>
                <w:rFonts w:cs="Calibri"/>
              </w:rPr>
            </w:pPr>
            <w:r w:rsidRPr="006F60D4">
              <w:rPr>
                <w:w w:val="99"/>
              </w:rPr>
              <w:t>E</w:t>
            </w:r>
          </w:p>
        </w:tc>
        <w:tc>
          <w:tcPr>
            <w:tcW w:w="2160" w:type="dxa"/>
            <w:tcBorders>
              <w:top w:val="single" w:sz="4" w:space="0" w:color="000000"/>
              <w:left w:val="single" w:sz="4" w:space="0" w:color="000000"/>
              <w:bottom w:val="single" w:sz="4" w:space="0" w:color="000000"/>
              <w:right w:val="single" w:sz="4" w:space="0" w:color="000000"/>
            </w:tcBorders>
          </w:tcPr>
          <w:p w14:paraId="26C8B649" w14:textId="77777777" w:rsidR="006F60D4" w:rsidRPr="006F60D4" w:rsidRDefault="006F60D4" w:rsidP="006F60D4">
            <w:pPr>
              <w:widowControl w:val="0"/>
              <w:spacing w:after="0" w:line="243" w:lineRule="exact"/>
              <w:ind w:left="103"/>
              <w:rPr>
                <w:rFonts w:cs="Calibri"/>
                <w:sz w:val="20"/>
                <w:szCs w:val="20"/>
              </w:rPr>
            </w:pPr>
            <w:r w:rsidRPr="006F60D4">
              <w:rPr>
                <w:b/>
                <w:sz w:val="20"/>
              </w:rPr>
              <w:t>Exceeds</w:t>
            </w:r>
            <w:r w:rsidRPr="006F60D4">
              <w:rPr>
                <w:b/>
                <w:spacing w:val="-7"/>
                <w:sz w:val="20"/>
              </w:rPr>
              <w:t xml:space="preserve"> </w:t>
            </w:r>
            <w:r w:rsidRPr="006F60D4">
              <w:rPr>
                <w:b/>
                <w:sz w:val="20"/>
              </w:rPr>
              <w:t>Standards</w:t>
            </w:r>
          </w:p>
        </w:tc>
        <w:tc>
          <w:tcPr>
            <w:tcW w:w="8352" w:type="dxa"/>
            <w:tcBorders>
              <w:top w:val="single" w:sz="4" w:space="0" w:color="000000"/>
              <w:left w:val="single" w:sz="4" w:space="0" w:color="000000"/>
              <w:bottom w:val="single" w:sz="4" w:space="0" w:color="000000"/>
              <w:right w:val="single" w:sz="4" w:space="0" w:color="000000"/>
            </w:tcBorders>
          </w:tcPr>
          <w:p w14:paraId="7D05D925" w14:textId="77777777" w:rsidR="006F60D4" w:rsidRPr="006F60D4" w:rsidRDefault="006F60D4" w:rsidP="006F60D4">
            <w:pPr>
              <w:widowControl w:val="0"/>
              <w:spacing w:after="0" w:line="240" w:lineRule="auto"/>
              <w:ind w:left="103" w:right="597"/>
              <w:rPr>
                <w:rFonts w:cs="Calibri"/>
                <w:sz w:val="20"/>
                <w:szCs w:val="20"/>
              </w:rPr>
            </w:pPr>
            <w:r w:rsidRPr="006F60D4">
              <w:rPr>
                <w:sz w:val="20"/>
              </w:rPr>
              <w:t>Frequently</w:t>
            </w:r>
            <w:r w:rsidRPr="006F60D4">
              <w:rPr>
                <w:spacing w:val="-4"/>
                <w:sz w:val="20"/>
              </w:rPr>
              <w:t xml:space="preserve"> </w:t>
            </w:r>
            <w:r w:rsidRPr="006F60D4">
              <w:rPr>
                <w:sz w:val="20"/>
              </w:rPr>
              <w:t>carries</w:t>
            </w:r>
            <w:r w:rsidRPr="006F60D4">
              <w:rPr>
                <w:spacing w:val="-3"/>
                <w:sz w:val="20"/>
              </w:rPr>
              <w:t xml:space="preserve"> </w:t>
            </w:r>
            <w:r w:rsidRPr="006F60D4">
              <w:rPr>
                <w:sz w:val="20"/>
              </w:rPr>
              <w:t>out</w:t>
            </w:r>
            <w:r w:rsidRPr="006F60D4">
              <w:rPr>
                <w:spacing w:val="-3"/>
                <w:sz w:val="20"/>
              </w:rPr>
              <w:t xml:space="preserve"> </w:t>
            </w:r>
            <w:r w:rsidRPr="006F60D4">
              <w:rPr>
                <w:sz w:val="20"/>
              </w:rPr>
              <w:t>tasks</w:t>
            </w:r>
            <w:r w:rsidRPr="006F60D4">
              <w:rPr>
                <w:spacing w:val="-5"/>
                <w:sz w:val="20"/>
              </w:rPr>
              <w:t xml:space="preserve"> </w:t>
            </w:r>
            <w:r w:rsidRPr="006F60D4">
              <w:rPr>
                <w:sz w:val="20"/>
              </w:rPr>
              <w:t>and</w:t>
            </w:r>
            <w:r w:rsidRPr="006F60D4">
              <w:rPr>
                <w:spacing w:val="-3"/>
                <w:sz w:val="20"/>
              </w:rPr>
              <w:t xml:space="preserve"> </w:t>
            </w:r>
            <w:r w:rsidRPr="006F60D4">
              <w:rPr>
                <w:sz w:val="20"/>
              </w:rPr>
              <w:t>activities</w:t>
            </w:r>
            <w:r w:rsidRPr="006F60D4">
              <w:rPr>
                <w:spacing w:val="-4"/>
                <w:sz w:val="20"/>
              </w:rPr>
              <w:t xml:space="preserve"> </w:t>
            </w:r>
            <w:r w:rsidRPr="006F60D4">
              <w:rPr>
                <w:sz w:val="20"/>
              </w:rPr>
              <w:t>that</w:t>
            </w:r>
            <w:r w:rsidRPr="006F60D4">
              <w:rPr>
                <w:spacing w:val="-3"/>
                <w:sz w:val="20"/>
              </w:rPr>
              <w:t xml:space="preserve"> </w:t>
            </w:r>
            <w:r w:rsidRPr="006F60D4">
              <w:rPr>
                <w:sz w:val="20"/>
              </w:rPr>
              <w:t>surpass</w:t>
            </w:r>
            <w:r w:rsidRPr="006F60D4">
              <w:rPr>
                <w:spacing w:val="-3"/>
                <w:sz w:val="20"/>
              </w:rPr>
              <w:t xml:space="preserve"> </w:t>
            </w:r>
            <w:r w:rsidRPr="006F60D4">
              <w:rPr>
                <w:sz w:val="20"/>
              </w:rPr>
              <w:t>requirements.</w:t>
            </w:r>
            <w:r w:rsidRPr="006F60D4">
              <w:rPr>
                <w:spacing w:val="-3"/>
                <w:sz w:val="20"/>
              </w:rPr>
              <w:t xml:space="preserve"> </w:t>
            </w:r>
            <w:r w:rsidRPr="006F60D4">
              <w:rPr>
                <w:sz w:val="20"/>
              </w:rPr>
              <w:t>At</w:t>
            </w:r>
            <w:r w:rsidRPr="006F60D4">
              <w:rPr>
                <w:spacing w:val="-3"/>
                <w:sz w:val="20"/>
              </w:rPr>
              <w:t xml:space="preserve"> </w:t>
            </w:r>
            <w:r w:rsidRPr="006F60D4">
              <w:rPr>
                <w:sz w:val="20"/>
              </w:rPr>
              <w:t>times,</w:t>
            </w:r>
            <w:r w:rsidRPr="006F60D4">
              <w:rPr>
                <w:spacing w:val="-3"/>
                <w:sz w:val="20"/>
              </w:rPr>
              <w:t xml:space="preserve"> </w:t>
            </w:r>
            <w:r w:rsidRPr="006F60D4">
              <w:rPr>
                <w:sz w:val="20"/>
              </w:rPr>
              <w:t>performance</w:t>
            </w:r>
            <w:r w:rsidRPr="006F60D4">
              <w:rPr>
                <w:spacing w:val="-4"/>
                <w:sz w:val="20"/>
              </w:rPr>
              <w:t xml:space="preserve"> </w:t>
            </w:r>
            <w:r w:rsidRPr="006F60D4">
              <w:rPr>
                <w:sz w:val="20"/>
              </w:rPr>
              <w:t>is exceptional.</w:t>
            </w:r>
          </w:p>
        </w:tc>
      </w:tr>
      <w:tr w:rsidR="006F60D4" w:rsidRPr="006F60D4" w14:paraId="5734E45F" w14:textId="77777777" w:rsidTr="00C15E9B">
        <w:trPr>
          <w:trHeight w:hRule="exact" w:val="498"/>
        </w:trPr>
        <w:tc>
          <w:tcPr>
            <w:tcW w:w="468" w:type="dxa"/>
            <w:tcBorders>
              <w:top w:val="single" w:sz="4" w:space="0" w:color="000000"/>
              <w:left w:val="single" w:sz="4" w:space="0" w:color="000000"/>
              <w:bottom w:val="single" w:sz="4" w:space="0" w:color="000000"/>
              <w:right w:val="single" w:sz="4" w:space="0" w:color="000000"/>
            </w:tcBorders>
          </w:tcPr>
          <w:p w14:paraId="12D1F162" w14:textId="77777777" w:rsidR="006F60D4" w:rsidRPr="006F60D4" w:rsidRDefault="006F60D4" w:rsidP="006F60D4">
            <w:pPr>
              <w:widowControl w:val="0"/>
              <w:spacing w:after="0" w:line="268" w:lineRule="exact"/>
              <w:ind w:left="103"/>
              <w:rPr>
                <w:rFonts w:cs="Calibri"/>
              </w:rPr>
            </w:pPr>
            <w:r w:rsidRPr="006F60D4">
              <w:rPr>
                <w:w w:val="99"/>
              </w:rPr>
              <w:t>O</w:t>
            </w:r>
          </w:p>
        </w:tc>
        <w:tc>
          <w:tcPr>
            <w:tcW w:w="2160" w:type="dxa"/>
            <w:tcBorders>
              <w:top w:val="single" w:sz="4" w:space="0" w:color="000000"/>
              <w:left w:val="single" w:sz="4" w:space="0" w:color="000000"/>
              <w:bottom w:val="single" w:sz="4" w:space="0" w:color="000000"/>
              <w:right w:val="single" w:sz="4" w:space="0" w:color="000000"/>
            </w:tcBorders>
          </w:tcPr>
          <w:p w14:paraId="1B25EC1C" w14:textId="77777777" w:rsidR="006F60D4" w:rsidRPr="006F60D4" w:rsidRDefault="006F60D4" w:rsidP="006F60D4">
            <w:pPr>
              <w:widowControl w:val="0"/>
              <w:spacing w:after="0" w:line="243" w:lineRule="exact"/>
              <w:ind w:left="103"/>
              <w:rPr>
                <w:rFonts w:cs="Calibri"/>
                <w:sz w:val="20"/>
                <w:szCs w:val="20"/>
              </w:rPr>
            </w:pPr>
            <w:r w:rsidRPr="006F60D4">
              <w:rPr>
                <w:b/>
                <w:sz w:val="20"/>
              </w:rPr>
              <w:t>Outstanding</w:t>
            </w:r>
          </w:p>
        </w:tc>
        <w:tc>
          <w:tcPr>
            <w:tcW w:w="8352" w:type="dxa"/>
            <w:tcBorders>
              <w:top w:val="single" w:sz="4" w:space="0" w:color="000000"/>
              <w:left w:val="single" w:sz="4" w:space="0" w:color="000000"/>
              <w:bottom w:val="single" w:sz="4" w:space="0" w:color="000000"/>
              <w:right w:val="single" w:sz="4" w:space="0" w:color="000000"/>
            </w:tcBorders>
          </w:tcPr>
          <w:p w14:paraId="18DFA7CB" w14:textId="77777777" w:rsidR="006F60D4" w:rsidRPr="006F60D4" w:rsidRDefault="006F60D4" w:rsidP="006F60D4">
            <w:pPr>
              <w:widowControl w:val="0"/>
              <w:spacing w:after="0" w:line="240" w:lineRule="auto"/>
              <w:ind w:left="103" w:right="491"/>
              <w:rPr>
                <w:rFonts w:cs="Calibri"/>
                <w:sz w:val="20"/>
                <w:szCs w:val="20"/>
              </w:rPr>
            </w:pPr>
            <w:r w:rsidRPr="006F60D4">
              <w:rPr>
                <w:sz w:val="20"/>
              </w:rPr>
              <w:t>Carries</w:t>
            </w:r>
            <w:r w:rsidRPr="006F60D4">
              <w:rPr>
                <w:spacing w:val="-3"/>
                <w:sz w:val="20"/>
              </w:rPr>
              <w:t xml:space="preserve"> </w:t>
            </w:r>
            <w:r w:rsidRPr="006F60D4">
              <w:rPr>
                <w:sz w:val="20"/>
              </w:rPr>
              <w:t>out</w:t>
            </w:r>
            <w:r w:rsidRPr="006F60D4">
              <w:rPr>
                <w:spacing w:val="-3"/>
                <w:sz w:val="20"/>
              </w:rPr>
              <w:t xml:space="preserve"> </w:t>
            </w:r>
            <w:r w:rsidRPr="006F60D4">
              <w:rPr>
                <w:sz w:val="20"/>
              </w:rPr>
              <w:t>tasks</w:t>
            </w:r>
            <w:r w:rsidRPr="006F60D4">
              <w:rPr>
                <w:spacing w:val="-3"/>
                <w:sz w:val="20"/>
              </w:rPr>
              <w:t xml:space="preserve"> </w:t>
            </w:r>
            <w:r w:rsidRPr="006F60D4">
              <w:rPr>
                <w:sz w:val="20"/>
              </w:rPr>
              <w:t>and</w:t>
            </w:r>
            <w:r w:rsidRPr="006F60D4">
              <w:rPr>
                <w:spacing w:val="-4"/>
                <w:sz w:val="20"/>
              </w:rPr>
              <w:t xml:space="preserve"> </w:t>
            </w:r>
            <w:r w:rsidRPr="006F60D4">
              <w:rPr>
                <w:sz w:val="20"/>
              </w:rPr>
              <w:t>activities</w:t>
            </w:r>
            <w:r w:rsidRPr="006F60D4">
              <w:rPr>
                <w:spacing w:val="-3"/>
                <w:sz w:val="20"/>
              </w:rPr>
              <w:t xml:space="preserve"> </w:t>
            </w:r>
            <w:r w:rsidRPr="006F60D4">
              <w:rPr>
                <w:sz w:val="20"/>
              </w:rPr>
              <w:t>in</w:t>
            </w:r>
            <w:r w:rsidRPr="006F60D4">
              <w:rPr>
                <w:spacing w:val="-3"/>
                <w:sz w:val="20"/>
              </w:rPr>
              <w:t xml:space="preserve"> </w:t>
            </w:r>
            <w:r w:rsidRPr="006F60D4">
              <w:rPr>
                <w:sz w:val="20"/>
              </w:rPr>
              <w:t>consistently</w:t>
            </w:r>
            <w:r w:rsidRPr="006F60D4">
              <w:rPr>
                <w:spacing w:val="-3"/>
                <w:sz w:val="20"/>
              </w:rPr>
              <w:t xml:space="preserve"> </w:t>
            </w:r>
            <w:r w:rsidRPr="006F60D4">
              <w:rPr>
                <w:sz w:val="20"/>
              </w:rPr>
              <w:t>outstanding</w:t>
            </w:r>
            <w:r w:rsidRPr="006F60D4">
              <w:rPr>
                <w:spacing w:val="-4"/>
                <w:sz w:val="20"/>
              </w:rPr>
              <w:t xml:space="preserve"> </w:t>
            </w:r>
            <w:r w:rsidRPr="006F60D4">
              <w:rPr>
                <w:sz w:val="20"/>
              </w:rPr>
              <w:t>fashion.</w:t>
            </w:r>
            <w:r w:rsidRPr="006F60D4">
              <w:rPr>
                <w:spacing w:val="-3"/>
                <w:sz w:val="20"/>
              </w:rPr>
              <w:t xml:space="preserve"> </w:t>
            </w:r>
            <w:r w:rsidRPr="006F60D4">
              <w:rPr>
                <w:sz w:val="20"/>
              </w:rPr>
              <w:t>Performance</w:t>
            </w:r>
            <w:r w:rsidRPr="006F60D4">
              <w:rPr>
                <w:spacing w:val="-3"/>
                <w:sz w:val="20"/>
              </w:rPr>
              <w:t xml:space="preserve"> </w:t>
            </w:r>
            <w:r w:rsidRPr="006F60D4">
              <w:rPr>
                <w:sz w:val="20"/>
              </w:rPr>
              <w:t>is</w:t>
            </w:r>
            <w:r w:rsidRPr="006F60D4">
              <w:rPr>
                <w:spacing w:val="-3"/>
                <w:sz w:val="20"/>
              </w:rPr>
              <w:t xml:space="preserve"> </w:t>
            </w:r>
            <w:r w:rsidRPr="006F60D4">
              <w:rPr>
                <w:sz w:val="20"/>
              </w:rPr>
              <w:t>the</w:t>
            </w:r>
            <w:r w:rsidRPr="006F60D4">
              <w:rPr>
                <w:spacing w:val="-4"/>
                <w:sz w:val="20"/>
              </w:rPr>
              <w:t xml:space="preserve"> </w:t>
            </w:r>
            <w:r w:rsidRPr="006F60D4">
              <w:rPr>
                <w:sz w:val="20"/>
              </w:rPr>
              <w:t>best</w:t>
            </w:r>
            <w:r w:rsidRPr="006F60D4">
              <w:rPr>
                <w:spacing w:val="-3"/>
                <w:sz w:val="20"/>
              </w:rPr>
              <w:t xml:space="preserve"> </w:t>
            </w:r>
            <w:r w:rsidRPr="006F60D4">
              <w:rPr>
                <w:sz w:val="20"/>
              </w:rPr>
              <w:t>that could be expected from any</w:t>
            </w:r>
            <w:r w:rsidRPr="006F60D4">
              <w:rPr>
                <w:spacing w:val="-12"/>
                <w:sz w:val="20"/>
              </w:rPr>
              <w:t xml:space="preserve"> </w:t>
            </w:r>
            <w:r w:rsidRPr="006F60D4">
              <w:rPr>
                <w:sz w:val="20"/>
              </w:rPr>
              <w:t>student.</w:t>
            </w:r>
          </w:p>
        </w:tc>
      </w:tr>
    </w:tbl>
    <w:p w14:paraId="2329F13F" w14:textId="77777777" w:rsidR="006F60D4" w:rsidRPr="006F60D4" w:rsidRDefault="006F60D4" w:rsidP="006F60D4">
      <w:pPr>
        <w:widowControl w:val="0"/>
        <w:spacing w:before="1" w:after="0" w:line="240" w:lineRule="auto"/>
        <w:rPr>
          <w:rFonts w:cs="Calibri"/>
          <w:b/>
          <w:bCs/>
          <w:sz w:val="13"/>
          <w:szCs w:val="13"/>
        </w:rPr>
      </w:pPr>
    </w:p>
    <w:p w14:paraId="1B18C479" w14:textId="77777777" w:rsidR="006F60D4" w:rsidRPr="006F60D4" w:rsidRDefault="006F60D4" w:rsidP="006F60D4">
      <w:pPr>
        <w:widowControl w:val="0"/>
        <w:spacing w:before="60" w:after="0" w:line="240" w:lineRule="auto"/>
        <w:ind w:left="340"/>
        <w:rPr>
          <w:rFonts w:cs="Calibri"/>
          <w:sz w:val="20"/>
          <w:szCs w:val="20"/>
        </w:rPr>
      </w:pPr>
      <w:r w:rsidRPr="006F60D4">
        <w:rPr>
          <w:rFonts w:cs="Calibri"/>
          <w:b/>
          <w:bCs/>
          <w:i/>
          <w:sz w:val="20"/>
          <w:szCs w:val="20"/>
        </w:rPr>
        <w:t>COMMENT REQUIRED FOR ALL ITEMS SCORED “B” or</w:t>
      </w:r>
      <w:r w:rsidRPr="006F60D4">
        <w:rPr>
          <w:rFonts w:cs="Calibri"/>
          <w:b/>
          <w:bCs/>
          <w:i/>
          <w:spacing w:val="-19"/>
          <w:sz w:val="20"/>
          <w:szCs w:val="20"/>
        </w:rPr>
        <w:t xml:space="preserve"> </w:t>
      </w:r>
      <w:r w:rsidRPr="006F60D4">
        <w:rPr>
          <w:rFonts w:cs="Calibri"/>
          <w:b/>
          <w:bCs/>
          <w:i/>
          <w:sz w:val="20"/>
          <w:szCs w:val="20"/>
        </w:rPr>
        <w:t>“U.”</w:t>
      </w:r>
    </w:p>
    <w:p w14:paraId="54AFF203" w14:textId="77777777" w:rsidR="006F60D4" w:rsidRPr="006F60D4" w:rsidRDefault="006F60D4" w:rsidP="006F60D4">
      <w:pPr>
        <w:widowControl w:val="0"/>
        <w:spacing w:before="11" w:after="0" w:line="240" w:lineRule="auto"/>
        <w:rPr>
          <w:rFonts w:cs="Calibri"/>
          <w:b/>
          <w:bCs/>
          <w:i/>
          <w:sz w:val="19"/>
          <w:szCs w:val="19"/>
        </w:rPr>
      </w:pPr>
    </w:p>
    <w:p w14:paraId="7CE43E1E" w14:textId="77777777" w:rsidR="006F60D4" w:rsidRPr="006F60D4" w:rsidRDefault="006F60D4" w:rsidP="00B12D0E">
      <w:pPr>
        <w:widowControl w:val="0"/>
        <w:numPr>
          <w:ilvl w:val="0"/>
          <w:numId w:val="23"/>
        </w:numPr>
        <w:tabs>
          <w:tab w:val="left" w:pos="492"/>
        </w:tabs>
        <w:spacing w:after="0" w:line="240" w:lineRule="auto"/>
        <w:rPr>
          <w:rFonts w:cs="Calibri"/>
          <w:sz w:val="24"/>
          <w:szCs w:val="24"/>
        </w:rPr>
      </w:pPr>
      <w:r w:rsidRPr="006F60D4">
        <w:rPr>
          <w:b/>
          <w:sz w:val="24"/>
          <w:szCs w:val="24"/>
        </w:rPr>
        <w:t>FUNDAMENTALS OF</w:t>
      </w:r>
      <w:r w:rsidRPr="006F60D4">
        <w:rPr>
          <w:b/>
          <w:spacing w:val="-3"/>
          <w:sz w:val="24"/>
          <w:szCs w:val="24"/>
        </w:rPr>
        <w:t xml:space="preserve"> </w:t>
      </w:r>
      <w:r w:rsidRPr="006F60D4">
        <w:rPr>
          <w:b/>
          <w:sz w:val="24"/>
          <w:szCs w:val="24"/>
        </w:rPr>
        <w:t>PRACTICE</w:t>
      </w:r>
    </w:p>
    <w:tbl>
      <w:tblPr>
        <w:tblW w:w="0" w:type="auto"/>
        <w:tblInd w:w="119" w:type="dxa"/>
        <w:tblLayout w:type="fixed"/>
        <w:tblCellMar>
          <w:left w:w="0" w:type="dxa"/>
          <w:right w:w="0" w:type="dxa"/>
        </w:tblCellMar>
        <w:tblLook w:val="01E0" w:firstRow="1" w:lastRow="1" w:firstColumn="1" w:lastColumn="1" w:noHBand="0" w:noVBand="0"/>
      </w:tblPr>
      <w:tblGrid>
        <w:gridCol w:w="8676"/>
        <w:gridCol w:w="2340"/>
      </w:tblGrid>
      <w:tr w:rsidR="006F60D4" w:rsidRPr="006F60D4" w14:paraId="3C5A1175" w14:textId="77777777" w:rsidTr="0001255A">
        <w:trPr>
          <w:trHeight w:hRule="exact" w:val="270"/>
        </w:trPr>
        <w:tc>
          <w:tcPr>
            <w:tcW w:w="8676" w:type="dxa"/>
            <w:tcBorders>
              <w:top w:val="nil"/>
              <w:left w:val="nil"/>
              <w:bottom w:val="single" w:sz="4" w:space="0" w:color="000000" w:themeColor="text1"/>
              <w:right w:val="single" w:sz="4" w:space="0" w:color="000000" w:themeColor="text1"/>
            </w:tcBorders>
          </w:tcPr>
          <w:p w14:paraId="5B300DB7" w14:textId="77777777" w:rsidR="006F60D4" w:rsidRPr="006F60D4" w:rsidRDefault="006F60D4" w:rsidP="006F60D4">
            <w:pPr>
              <w:widowControl w:val="0"/>
              <w:spacing w:before="4" w:after="0" w:line="240" w:lineRule="auto"/>
              <w:ind w:left="467"/>
              <w:rPr>
                <w:rFonts w:cs="Calibri"/>
                <w:sz w:val="20"/>
                <w:szCs w:val="20"/>
              </w:rPr>
            </w:pPr>
            <w:r w:rsidRPr="006F60D4">
              <w:rPr>
                <w:b/>
                <w:sz w:val="20"/>
              </w:rPr>
              <w:t>THE</w:t>
            </w:r>
            <w:r w:rsidRPr="006F60D4">
              <w:rPr>
                <w:b/>
                <w:spacing w:val="-5"/>
                <w:sz w:val="20"/>
              </w:rPr>
              <w:t xml:space="preserve"> </w:t>
            </w:r>
            <w:r w:rsidRPr="006F60D4">
              <w:rPr>
                <w:b/>
                <w:sz w:val="20"/>
              </w:rPr>
              <w:t>STUDENT:</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B1965" w14:textId="77777777" w:rsidR="006F60D4" w:rsidRPr="006F60D4" w:rsidRDefault="006F60D4" w:rsidP="006F60D4">
            <w:pPr>
              <w:widowControl w:val="0"/>
              <w:spacing w:before="1" w:after="0" w:line="240" w:lineRule="auto"/>
              <w:ind w:left="290"/>
              <w:rPr>
                <w:rFonts w:cs="Calibri"/>
                <w:sz w:val="21"/>
                <w:szCs w:val="21"/>
              </w:rPr>
            </w:pPr>
            <w:r w:rsidRPr="006F60D4">
              <w:rPr>
                <w:b/>
                <w:sz w:val="21"/>
              </w:rPr>
              <w:t xml:space="preserve">U    B    M    E  </w:t>
            </w:r>
            <w:r w:rsidRPr="006F60D4">
              <w:rPr>
                <w:b/>
                <w:spacing w:val="46"/>
                <w:sz w:val="21"/>
              </w:rPr>
              <w:t xml:space="preserve"> </w:t>
            </w:r>
            <w:r w:rsidRPr="006F60D4">
              <w:rPr>
                <w:b/>
                <w:sz w:val="21"/>
              </w:rPr>
              <w:t>O</w:t>
            </w:r>
          </w:p>
        </w:tc>
      </w:tr>
      <w:tr w:rsidR="006F60D4" w:rsidRPr="006F60D4" w14:paraId="54E4E8FB" w14:textId="77777777" w:rsidTr="0001255A">
        <w:trPr>
          <w:trHeight w:hRule="exact" w:val="1765"/>
        </w:trPr>
        <w:tc>
          <w:tcPr>
            <w:tcW w:w="8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C8035" w14:textId="77777777" w:rsidR="006F60D4" w:rsidRPr="006F60D4" w:rsidRDefault="006F60D4" w:rsidP="006F60D4">
            <w:pPr>
              <w:widowControl w:val="0"/>
              <w:spacing w:after="0" w:line="243" w:lineRule="exact"/>
              <w:ind w:left="103"/>
              <w:rPr>
                <w:rFonts w:cs="Calibri"/>
                <w:sz w:val="20"/>
                <w:szCs w:val="20"/>
              </w:rPr>
            </w:pPr>
            <w:r w:rsidRPr="006F60D4">
              <w:rPr>
                <w:rFonts w:cs="Calibri"/>
                <w:b/>
                <w:bCs/>
                <w:sz w:val="20"/>
                <w:szCs w:val="20"/>
              </w:rPr>
              <w:t xml:space="preserve">1.  Adheres consistently to AOTA’s </w:t>
            </w:r>
            <w:r w:rsidRPr="006F60D4">
              <w:rPr>
                <w:rFonts w:cs="Calibri"/>
                <w:b/>
                <w:bCs/>
                <w:i/>
                <w:sz w:val="20"/>
                <w:szCs w:val="20"/>
              </w:rPr>
              <w:t>Occupational Therapy Code of</w:t>
            </w:r>
            <w:r w:rsidRPr="006F60D4">
              <w:rPr>
                <w:rFonts w:cs="Calibri"/>
                <w:b/>
                <w:bCs/>
                <w:i/>
                <w:spacing w:val="5"/>
                <w:sz w:val="20"/>
                <w:szCs w:val="20"/>
              </w:rPr>
              <w:t xml:space="preserve"> </w:t>
            </w:r>
            <w:r w:rsidRPr="006F60D4">
              <w:rPr>
                <w:rFonts w:cs="Calibri"/>
                <w:b/>
                <w:bCs/>
                <w:i/>
                <w:sz w:val="20"/>
                <w:szCs w:val="20"/>
              </w:rPr>
              <w:t>Ethics.</w:t>
            </w:r>
          </w:p>
          <w:p w14:paraId="05AF4EC5" w14:textId="77777777" w:rsidR="006F60D4" w:rsidRPr="006F60D4" w:rsidRDefault="006F60D4" w:rsidP="006F60D4">
            <w:pPr>
              <w:widowControl w:val="0"/>
              <w:spacing w:after="0" w:line="240" w:lineRule="auto"/>
              <w:ind w:left="391" w:right="1005"/>
              <w:rPr>
                <w:rFonts w:cs="Calibri"/>
                <w:sz w:val="20"/>
                <w:szCs w:val="20"/>
              </w:rPr>
            </w:pPr>
            <w:r w:rsidRPr="006F60D4">
              <w:rPr>
                <w:sz w:val="20"/>
              </w:rPr>
              <w:t>Follows ethical standards for FW setting. Abides by Health Insurance Portability</w:t>
            </w:r>
            <w:r w:rsidRPr="006F60D4">
              <w:rPr>
                <w:spacing w:val="-19"/>
                <w:sz w:val="20"/>
              </w:rPr>
              <w:t xml:space="preserve"> </w:t>
            </w:r>
            <w:r w:rsidRPr="006F60D4">
              <w:rPr>
                <w:sz w:val="20"/>
              </w:rPr>
              <w:t>and Accountability</w:t>
            </w:r>
            <w:r w:rsidRPr="006F60D4">
              <w:rPr>
                <w:spacing w:val="-5"/>
                <w:sz w:val="20"/>
              </w:rPr>
              <w:t xml:space="preserve"> </w:t>
            </w:r>
            <w:r w:rsidRPr="006F60D4">
              <w:rPr>
                <w:sz w:val="20"/>
              </w:rPr>
              <w:t>Act</w:t>
            </w:r>
            <w:r w:rsidRPr="006F60D4">
              <w:rPr>
                <w:spacing w:val="-4"/>
                <w:sz w:val="20"/>
              </w:rPr>
              <w:t xml:space="preserve"> </w:t>
            </w:r>
            <w:r w:rsidRPr="006F60D4">
              <w:rPr>
                <w:sz w:val="20"/>
              </w:rPr>
              <w:t>(HIPAA)</w:t>
            </w:r>
            <w:r w:rsidRPr="006F60D4">
              <w:rPr>
                <w:spacing w:val="-3"/>
                <w:sz w:val="20"/>
              </w:rPr>
              <w:t xml:space="preserve"> </w:t>
            </w:r>
            <w:r w:rsidRPr="006F60D4">
              <w:rPr>
                <w:sz w:val="20"/>
              </w:rPr>
              <w:t>and</w:t>
            </w:r>
            <w:r w:rsidRPr="006F60D4">
              <w:rPr>
                <w:spacing w:val="-3"/>
                <w:sz w:val="20"/>
              </w:rPr>
              <w:t xml:space="preserve"> </w:t>
            </w:r>
            <w:r w:rsidRPr="006F60D4">
              <w:rPr>
                <w:sz w:val="20"/>
              </w:rPr>
              <w:t>Family</w:t>
            </w:r>
            <w:r w:rsidRPr="006F60D4">
              <w:rPr>
                <w:spacing w:val="-4"/>
                <w:sz w:val="20"/>
              </w:rPr>
              <w:t xml:space="preserve"> </w:t>
            </w:r>
            <w:r w:rsidRPr="006F60D4">
              <w:rPr>
                <w:sz w:val="20"/>
              </w:rPr>
              <w:t>Education</w:t>
            </w:r>
            <w:r w:rsidRPr="006F60D4">
              <w:rPr>
                <w:spacing w:val="-3"/>
                <w:sz w:val="20"/>
              </w:rPr>
              <w:t xml:space="preserve"> </w:t>
            </w:r>
            <w:r w:rsidRPr="006F60D4">
              <w:rPr>
                <w:sz w:val="20"/>
              </w:rPr>
              <w:t>Rights</w:t>
            </w:r>
            <w:r w:rsidRPr="006F60D4">
              <w:rPr>
                <w:spacing w:val="-5"/>
                <w:sz w:val="20"/>
              </w:rPr>
              <w:t xml:space="preserve"> </w:t>
            </w:r>
            <w:r w:rsidRPr="006F60D4">
              <w:rPr>
                <w:sz w:val="20"/>
              </w:rPr>
              <w:t>and</w:t>
            </w:r>
            <w:r w:rsidRPr="006F60D4">
              <w:rPr>
                <w:spacing w:val="-4"/>
                <w:sz w:val="20"/>
              </w:rPr>
              <w:t xml:space="preserve"> </w:t>
            </w:r>
            <w:r w:rsidRPr="006F60D4">
              <w:rPr>
                <w:sz w:val="20"/>
              </w:rPr>
              <w:t>Privacy</w:t>
            </w:r>
            <w:r w:rsidRPr="006F60D4">
              <w:rPr>
                <w:spacing w:val="-4"/>
                <w:sz w:val="20"/>
              </w:rPr>
              <w:t xml:space="preserve"> </w:t>
            </w:r>
            <w:r w:rsidRPr="006F60D4">
              <w:rPr>
                <w:sz w:val="20"/>
              </w:rPr>
              <w:t>Act</w:t>
            </w:r>
            <w:r w:rsidRPr="006F60D4">
              <w:rPr>
                <w:spacing w:val="-4"/>
                <w:sz w:val="20"/>
              </w:rPr>
              <w:t xml:space="preserve"> </w:t>
            </w:r>
            <w:r w:rsidRPr="006F60D4">
              <w:rPr>
                <w:sz w:val="20"/>
              </w:rPr>
              <w:t>(FERPA).</w:t>
            </w:r>
            <w:r w:rsidRPr="006F60D4">
              <w:rPr>
                <w:spacing w:val="-5"/>
                <w:sz w:val="20"/>
              </w:rPr>
              <w:t xml:space="preserve"> </w:t>
            </w:r>
            <w:r w:rsidRPr="006F60D4">
              <w:rPr>
                <w:sz w:val="20"/>
              </w:rPr>
              <w:t>Respects privacy of</w:t>
            </w:r>
            <w:r w:rsidRPr="006F60D4">
              <w:rPr>
                <w:spacing w:val="-8"/>
                <w:sz w:val="20"/>
              </w:rPr>
              <w:t xml:space="preserve"> </w:t>
            </w:r>
            <w:r w:rsidRPr="006F60D4">
              <w:rPr>
                <w:sz w:val="20"/>
              </w:rPr>
              <w:t>client.</w:t>
            </w:r>
          </w:p>
          <w:p w14:paraId="316D830E" w14:textId="77777777" w:rsidR="006F60D4" w:rsidRPr="006F60D4" w:rsidRDefault="006F60D4" w:rsidP="006F60D4">
            <w:pPr>
              <w:widowControl w:val="0"/>
              <w:spacing w:after="0" w:line="244" w:lineRule="exact"/>
              <w:ind w:left="391"/>
              <w:rPr>
                <w:sz w:val="20"/>
              </w:rPr>
            </w:pPr>
            <w:r w:rsidRPr="006F60D4">
              <w:rPr>
                <w:sz w:val="20"/>
              </w:rPr>
              <w:t>COMMENTS:</w:t>
            </w:r>
          </w:p>
          <w:p w14:paraId="51497F5C" w14:textId="77777777" w:rsidR="006F60D4" w:rsidRPr="006F60D4" w:rsidRDefault="006F60D4" w:rsidP="006F60D4">
            <w:pPr>
              <w:widowControl w:val="0"/>
              <w:spacing w:after="0" w:line="244" w:lineRule="exact"/>
              <w:ind w:left="391"/>
              <w:rPr>
                <w:sz w:val="20"/>
              </w:rPr>
            </w:pPr>
          </w:p>
          <w:p w14:paraId="0BA7CD02" w14:textId="77777777" w:rsidR="006F60D4" w:rsidRPr="006F60D4" w:rsidRDefault="006F60D4" w:rsidP="006F60D4">
            <w:pPr>
              <w:widowControl w:val="0"/>
              <w:spacing w:after="0" w:line="244" w:lineRule="exact"/>
              <w:ind w:left="391"/>
              <w:rPr>
                <w:sz w:val="20"/>
              </w:rPr>
            </w:pPr>
          </w:p>
          <w:p w14:paraId="3F707E5F" w14:textId="77777777" w:rsidR="006F60D4" w:rsidRPr="006F60D4" w:rsidRDefault="006F60D4" w:rsidP="006F60D4">
            <w:pPr>
              <w:widowControl w:val="0"/>
              <w:spacing w:after="0" w:line="244" w:lineRule="exact"/>
              <w:ind w:left="391"/>
              <w:rPr>
                <w:sz w:val="20"/>
              </w:rPr>
            </w:pPr>
          </w:p>
          <w:p w14:paraId="59ACE8A3" w14:textId="77777777" w:rsidR="006F60D4" w:rsidRPr="006F60D4" w:rsidRDefault="006F60D4" w:rsidP="006F60D4">
            <w:pPr>
              <w:widowControl w:val="0"/>
              <w:spacing w:after="0" w:line="244" w:lineRule="exact"/>
              <w:ind w:left="391"/>
              <w:rPr>
                <w:sz w:val="20"/>
              </w:rPr>
            </w:pPr>
          </w:p>
          <w:p w14:paraId="5965A528" w14:textId="77777777" w:rsidR="006F60D4" w:rsidRPr="006F60D4" w:rsidRDefault="006F60D4" w:rsidP="006F60D4">
            <w:pPr>
              <w:widowControl w:val="0"/>
              <w:spacing w:after="0" w:line="244" w:lineRule="exact"/>
              <w:ind w:left="391"/>
              <w:rPr>
                <w:rFonts w:cs="Calibri"/>
                <w:sz w:val="20"/>
                <w:szCs w:val="20"/>
              </w:rPr>
            </w:pP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DD79C" w14:textId="77777777" w:rsidR="006F60D4" w:rsidRPr="006F60D4" w:rsidRDefault="006F60D4" w:rsidP="006F60D4">
            <w:pPr>
              <w:widowControl w:val="0"/>
              <w:spacing w:after="0" w:line="240" w:lineRule="auto"/>
            </w:pPr>
            <w:r w:rsidRPr="006F60D4">
              <w:t xml:space="preserve">      </w:t>
            </w:r>
          </w:p>
          <w:p w14:paraId="15C53A9D" w14:textId="77777777" w:rsidR="006F60D4" w:rsidRPr="006F60D4" w:rsidRDefault="006F60D4" w:rsidP="006F60D4">
            <w:pPr>
              <w:widowControl w:val="0"/>
              <w:spacing w:after="0" w:line="240" w:lineRule="auto"/>
            </w:pPr>
          </w:p>
          <w:p w14:paraId="4A6662B0" w14:textId="77777777" w:rsidR="006F60D4" w:rsidRPr="006F60D4" w:rsidRDefault="006F60D4" w:rsidP="006F60D4">
            <w:pPr>
              <w:widowControl w:val="0"/>
              <w:spacing w:after="0" w:line="240" w:lineRule="auto"/>
            </w:pPr>
            <w:r w:rsidRPr="006F60D4">
              <w:t xml:space="preserve">     </w:t>
            </w:r>
            <w:r w:rsidRPr="006F60D4">
              <w:rPr>
                <w:b/>
                <w:sz w:val="21"/>
              </w:rPr>
              <w:t xml:space="preserve">U    B    M    E  </w:t>
            </w:r>
            <w:r w:rsidRPr="006F60D4">
              <w:rPr>
                <w:b/>
                <w:spacing w:val="46"/>
                <w:sz w:val="21"/>
              </w:rPr>
              <w:t xml:space="preserve"> </w:t>
            </w:r>
            <w:r w:rsidRPr="006F60D4">
              <w:rPr>
                <w:b/>
                <w:sz w:val="21"/>
              </w:rPr>
              <w:t>O</w:t>
            </w:r>
          </w:p>
        </w:tc>
      </w:tr>
      <w:tr w:rsidR="006F60D4" w:rsidRPr="006F60D4" w14:paraId="0C84FC5C" w14:textId="77777777" w:rsidTr="0001255A">
        <w:trPr>
          <w:trHeight w:hRule="exact" w:val="1490"/>
        </w:trPr>
        <w:tc>
          <w:tcPr>
            <w:tcW w:w="86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AC65D" w14:textId="77777777" w:rsidR="006F60D4" w:rsidRPr="006F60D4" w:rsidRDefault="006F60D4" w:rsidP="006F60D4">
            <w:pPr>
              <w:widowControl w:val="0"/>
              <w:spacing w:after="0" w:line="240" w:lineRule="auto"/>
              <w:ind w:left="391" w:right="960" w:hanging="288"/>
              <w:rPr>
                <w:rFonts w:cs="Calibri"/>
                <w:sz w:val="20"/>
                <w:szCs w:val="20"/>
              </w:rPr>
            </w:pPr>
            <w:r w:rsidRPr="006F60D4">
              <w:rPr>
                <w:rFonts w:cs="Calibri"/>
                <w:b/>
                <w:bCs/>
                <w:sz w:val="20"/>
                <w:szCs w:val="20"/>
              </w:rPr>
              <w:t xml:space="preserve">2. Adheres consistently to safety </w:t>
            </w:r>
            <w:r w:rsidR="3F2C621D" w:rsidRPr="006F60D4">
              <w:rPr>
                <w:rFonts w:cs="Calibri"/>
                <w:b/>
                <w:bCs/>
                <w:sz w:val="20"/>
                <w:szCs w:val="20"/>
              </w:rPr>
              <w:t>regulations and</w:t>
            </w:r>
            <w:r w:rsidRPr="006F60D4">
              <w:rPr>
                <w:rFonts w:cs="Calibri"/>
                <w:b/>
                <w:bCs/>
                <w:sz w:val="20"/>
                <w:szCs w:val="20"/>
              </w:rPr>
              <w:t xml:space="preserve"> uses sound judgment to ensure</w:t>
            </w:r>
            <w:r w:rsidRPr="006F60D4">
              <w:rPr>
                <w:rFonts w:cs="Calibri"/>
                <w:b/>
                <w:bCs/>
                <w:spacing w:val="11"/>
                <w:sz w:val="20"/>
                <w:szCs w:val="20"/>
              </w:rPr>
              <w:t xml:space="preserve"> </w:t>
            </w:r>
            <w:r w:rsidRPr="006F60D4">
              <w:rPr>
                <w:rFonts w:cs="Calibri"/>
                <w:b/>
                <w:bCs/>
                <w:sz w:val="20"/>
                <w:szCs w:val="20"/>
              </w:rPr>
              <w:t xml:space="preserve">safety. </w:t>
            </w:r>
            <w:r w:rsidRPr="006F60D4">
              <w:rPr>
                <w:rFonts w:cs="Calibri"/>
                <w:sz w:val="20"/>
                <w:szCs w:val="20"/>
              </w:rPr>
              <w:t>Follows</w:t>
            </w:r>
            <w:r w:rsidRPr="006F60D4">
              <w:rPr>
                <w:rFonts w:cs="Calibri"/>
                <w:spacing w:val="-3"/>
                <w:sz w:val="20"/>
                <w:szCs w:val="20"/>
              </w:rPr>
              <w:t xml:space="preserve"> </w:t>
            </w:r>
            <w:r w:rsidRPr="006F60D4">
              <w:rPr>
                <w:rFonts w:cs="Calibri"/>
                <w:sz w:val="20"/>
                <w:szCs w:val="20"/>
              </w:rPr>
              <w:t>FW</w:t>
            </w:r>
            <w:r w:rsidRPr="006F60D4">
              <w:rPr>
                <w:rFonts w:cs="Calibri"/>
                <w:spacing w:val="-4"/>
                <w:sz w:val="20"/>
                <w:szCs w:val="20"/>
              </w:rPr>
              <w:t xml:space="preserve"> </w:t>
            </w:r>
            <w:r w:rsidRPr="006F60D4">
              <w:rPr>
                <w:rFonts w:cs="Calibri"/>
                <w:sz w:val="20"/>
                <w:szCs w:val="20"/>
              </w:rPr>
              <w:t>setting’s</w:t>
            </w:r>
            <w:r w:rsidRPr="006F60D4">
              <w:rPr>
                <w:rFonts w:cs="Calibri"/>
                <w:spacing w:val="-5"/>
                <w:sz w:val="20"/>
                <w:szCs w:val="20"/>
              </w:rPr>
              <w:t xml:space="preserve"> </w:t>
            </w:r>
            <w:r w:rsidRPr="006F60D4">
              <w:rPr>
                <w:rFonts w:cs="Calibri"/>
                <w:sz w:val="20"/>
                <w:szCs w:val="20"/>
              </w:rPr>
              <w:t>policies</w:t>
            </w:r>
            <w:r w:rsidRPr="006F60D4">
              <w:rPr>
                <w:rFonts w:cs="Calibri"/>
                <w:spacing w:val="-5"/>
                <w:sz w:val="20"/>
                <w:szCs w:val="20"/>
              </w:rPr>
              <w:t xml:space="preserve"> </w:t>
            </w:r>
            <w:r w:rsidRPr="006F60D4">
              <w:rPr>
                <w:rFonts w:cs="Calibri"/>
                <w:sz w:val="20"/>
                <w:szCs w:val="20"/>
              </w:rPr>
              <w:t>and</w:t>
            </w:r>
            <w:r w:rsidRPr="006F60D4">
              <w:rPr>
                <w:rFonts w:cs="Calibri"/>
                <w:spacing w:val="-4"/>
                <w:sz w:val="20"/>
                <w:szCs w:val="20"/>
              </w:rPr>
              <w:t xml:space="preserve"> </w:t>
            </w:r>
            <w:r w:rsidRPr="006F60D4">
              <w:rPr>
                <w:rFonts w:cs="Calibri"/>
                <w:sz w:val="20"/>
                <w:szCs w:val="20"/>
              </w:rPr>
              <w:t>procedures</w:t>
            </w:r>
            <w:r w:rsidRPr="006F60D4">
              <w:rPr>
                <w:rFonts w:cs="Calibri"/>
                <w:spacing w:val="-3"/>
                <w:sz w:val="20"/>
                <w:szCs w:val="20"/>
              </w:rPr>
              <w:t xml:space="preserve"> </w:t>
            </w:r>
            <w:r w:rsidRPr="006F60D4">
              <w:rPr>
                <w:rFonts w:cs="Calibri"/>
                <w:sz w:val="20"/>
                <w:szCs w:val="20"/>
              </w:rPr>
              <w:t>for</w:t>
            </w:r>
            <w:r w:rsidRPr="006F60D4">
              <w:rPr>
                <w:rFonts w:cs="Calibri"/>
                <w:spacing w:val="-3"/>
                <w:sz w:val="20"/>
                <w:szCs w:val="20"/>
              </w:rPr>
              <w:t xml:space="preserve"> </w:t>
            </w:r>
            <w:r w:rsidRPr="006F60D4">
              <w:rPr>
                <w:rFonts w:cs="Calibri"/>
                <w:sz w:val="20"/>
                <w:szCs w:val="20"/>
              </w:rPr>
              <w:t>client</w:t>
            </w:r>
            <w:r w:rsidRPr="006F60D4">
              <w:rPr>
                <w:rFonts w:cs="Calibri"/>
                <w:spacing w:val="-4"/>
                <w:sz w:val="20"/>
                <w:szCs w:val="20"/>
              </w:rPr>
              <w:t xml:space="preserve"> </w:t>
            </w:r>
            <w:r w:rsidRPr="006F60D4">
              <w:rPr>
                <w:rFonts w:cs="Calibri"/>
                <w:sz w:val="20"/>
                <w:szCs w:val="20"/>
              </w:rPr>
              <w:t>safety.</w:t>
            </w:r>
            <w:r w:rsidRPr="006F60D4">
              <w:rPr>
                <w:rFonts w:cs="Calibri"/>
                <w:spacing w:val="-4"/>
                <w:sz w:val="20"/>
                <w:szCs w:val="20"/>
              </w:rPr>
              <w:t xml:space="preserve"> </w:t>
            </w:r>
            <w:r w:rsidRPr="006F60D4">
              <w:rPr>
                <w:rFonts w:cs="Calibri"/>
                <w:sz w:val="20"/>
                <w:szCs w:val="20"/>
              </w:rPr>
              <w:t>Demonstrates</w:t>
            </w:r>
            <w:r w:rsidRPr="006F60D4">
              <w:rPr>
                <w:rFonts w:cs="Calibri"/>
                <w:spacing w:val="-3"/>
                <w:sz w:val="20"/>
                <w:szCs w:val="20"/>
              </w:rPr>
              <w:t xml:space="preserve"> </w:t>
            </w:r>
            <w:r w:rsidRPr="006F60D4">
              <w:rPr>
                <w:rFonts w:cs="Calibri"/>
                <w:sz w:val="20"/>
                <w:szCs w:val="20"/>
              </w:rPr>
              <w:t>awareness</w:t>
            </w:r>
            <w:r w:rsidRPr="006F60D4">
              <w:rPr>
                <w:rFonts w:cs="Calibri"/>
                <w:spacing w:val="-3"/>
                <w:sz w:val="20"/>
                <w:szCs w:val="20"/>
              </w:rPr>
              <w:t xml:space="preserve"> </w:t>
            </w:r>
            <w:r w:rsidRPr="006F60D4">
              <w:rPr>
                <w:rFonts w:cs="Calibri"/>
                <w:sz w:val="20"/>
                <w:szCs w:val="20"/>
              </w:rPr>
              <w:t>of</w:t>
            </w:r>
            <w:r w:rsidRPr="006F60D4">
              <w:rPr>
                <w:rFonts w:cs="Calibri"/>
                <w:spacing w:val="-1"/>
                <w:sz w:val="20"/>
                <w:szCs w:val="20"/>
              </w:rPr>
              <w:t xml:space="preserve"> </w:t>
            </w:r>
            <w:r w:rsidRPr="006F60D4">
              <w:rPr>
                <w:rFonts w:cs="Calibri"/>
                <w:sz w:val="20"/>
                <w:szCs w:val="20"/>
              </w:rPr>
              <w:t>hazardous situations, and reports safety issues to</w:t>
            </w:r>
            <w:r w:rsidRPr="006F60D4">
              <w:rPr>
                <w:rFonts w:cs="Calibri"/>
                <w:spacing w:val="-24"/>
                <w:sz w:val="20"/>
                <w:szCs w:val="20"/>
              </w:rPr>
              <w:t xml:space="preserve"> </w:t>
            </w:r>
            <w:r w:rsidRPr="006F60D4">
              <w:rPr>
                <w:rFonts w:cs="Calibri"/>
                <w:sz w:val="20"/>
                <w:szCs w:val="20"/>
              </w:rPr>
              <w:t>supervisor.</w:t>
            </w:r>
          </w:p>
          <w:p w14:paraId="3A28CE2E" w14:textId="77777777" w:rsidR="006F60D4" w:rsidRPr="006F60D4" w:rsidRDefault="006F60D4" w:rsidP="006F60D4">
            <w:pPr>
              <w:widowControl w:val="0"/>
              <w:spacing w:after="0" w:line="240" w:lineRule="auto"/>
              <w:ind w:left="390"/>
              <w:rPr>
                <w:sz w:val="20"/>
              </w:rPr>
            </w:pPr>
            <w:r w:rsidRPr="006F60D4">
              <w:rPr>
                <w:sz w:val="20"/>
              </w:rPr>
              <w:t>COMMENTS:</w:t>
            </w:r>
          </w:p>
          <w:p w14:paraId="4A7A7FDF" w14:textId="77777777" w:rsidR="006F60D4" w:rsidRPr="006F60D4" w:rsidRDefault="006F60D4" w:rsidP="006F60D4">
            <w:pPr>
              <w:widowControl w:val="0"/>
              <w:spacing w:after="0" w:line="240" w:lineRule="auto"/>
              <w:ind w:left="390"/>
              <w:rPr>
                <w:sz w:val="20"/>
              </w:rPr>
            </w:pPr>
          </w:p>
          <w:p w14:paraId="58885A96" w14:textId="77777777" w:rsidR="006F60D4" w:rsidRPr="006F60D4" w:rsidRDefault="006F60D4" w:rsidP="006F60D4">
            <w:pPr>
              <w:widowControl w:val="0"/>
              <w:spacing w:after="0" w:line="240" w:lineRule="auto"/>
              <w:ind w:left="390"/>
              <w:rPr>
                <w:sz w:val="20"/>
              </w:rPr>
            </w:pPr>
          </w:p>
          <w:p w14:paraId="02081EC3" w14:textId="77777777" w:rsidR="006F60D4" w:rsidRPr="006F60D4" w:rsidRDefault="006F60D4" w:rsidP="006F60D4">
            <w:pPr>
              <w:widowControl w:val="0"/>
              <w:spacing w:after="0" w:line="240" w:lineRule="auto"/>
              <w:ind w:left="390"/>
              <w:rPr>
                <w:rFonts w:cs="Calibri"/>
                <w:sz w:val="20"/>
                <w:szCs w:val="20"/>
              </w:rPr>
            </w:pP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0D265" w14:textId="77777777" w:rsidR="006F60D4" w:rsidRPr="006F60D4" w:rsidRDefault="006F60D4" w:rsidP="006F60D4">
            <w:pPr>
              <w:widowControl w:val="0"/>
              <w:spacing w:after="0" w:line="240" w:lineRule="auto"/>
            </w:pPr>
            <w:r w:rsidRPr="006F60D4">
              <w:t xml:space="preserve">   </w:t>
            </w:r>
          </w:p>
          <w:p w14:paraId="2AE41EF9" w14:textId="77777777" w:rsidR="006F60D4" w:rsidRPr="006F60D4" w:rsidRDefault="006F60D4" w:rsidP="006F60D4">
            <w:pPr>
              <w:widowControl w:val="0"/>
              <w:spacing w:after="0" w:line="240" w:lineRule="auto"/>
            </w:pPr>
            <w:r w:rsidRPr="006F60D4">
              <w:rPr>
                <w:b/>
                <w:sz w:val="21"/>
              </w:rPr>
              <w:t xml:space="preserve">       U    B    M    E  </w:t>
            </w:r>
            <w:r w:rsidRPr="006F60D4">
              <w:rPr>
                <w:b/>
                <w:spacing w:val="46"/>
                <w:sz w:val="21"/>
              </w:rPr>
              <w:t xml:space="preserve"> </w:t>
            </w:r>
            <w:r w:rsidRPr="006F60D4">
              <w:rPr>
                <w:b/>
                <w:sz w:val="21"/>
              </w:rPr>
              <w:t>O</w:t>
            </w:r>
          </w:p>
        </w:tc>
      </w:tr>
    </w:tbl>
    <w:p w14:paraId="64D20BB5" w14:textId="77777777" w:rsidR="006F60D4" w:rsidRPr="006F60D4" w:rsidRDefault="006F60D4" w:rsidP="006F60D4">
      <w:pPr>
        <w:widowControl w:val="0"/>
        <w:spacing w:after="0" w:line="240" w:lineRule="auto"/>
        <w:sectPr w:rsidR="006F60D4" w:rsidRPr="006F60D4" w:rsidSect="00C6308D">
          <w:headerReference w:type="default" r:id="rId27"/>
          <w:footerReference w:type="default" r:id="rId28"/>
          <w:pgSz w:w="12240" w:h="15840"/>
          <w:pgMar w:top="720" w:right="720" w:bottom="720" w:left="720" w:header="720" w:footer="720" w:gutter="0"/>
          <w:cols w:space="720"/>
          <w:docGrid w:linePitch="299"/>
        </w:sectPr>
      </w:pPr>
    </w:p>
    <w:p w14:paraId="6917FC60" w14:textId="77777777" w:rsidR="006F60D4" w:rsidRPr="00F717FF" w:rsidRDefault="006F60D4" w:rsidP="00B12D0E">
      <w:pPr>
        <w:pStyle w:val="ListParagraph"/>
        <w:widowControl w:val="0"/>
        <w:numPr>
          <w:ilvl w:val="0"/>
          <w:numId w:val="25"/>
        </w:numPr>
        <w:tabs>
          <w:tab w:val="left" w:pos="547"/>
        </w:tabs>
        <w:spacing w:before="38" w:after="0" w:line="240" w:lineRule="auto"/>
        <w:contextualSpacing w:val="0"/>
        <w:rPr>
          <w:rFonts w:cs="Calibri"/>
          <w:sz w:val="24"/>
          <w:szCs w:val="24"/>
        </w:rPr>
      </w:pPr>
      <w:r w:rsidRPr="00F717FF">
        <w:rPr>
          <w:b/>
          <w:sz w:val="24"/>
          <w:szCs w:val="24"/>
        </w:rPr>
        <w:lastRenderedPageBreak/>
        <w:t>FOUNDATIONS OF OCCUPATIONAL</w:t>
      </w:r>
      <w:r w:rsidRPr="00F717FF">
        <w:rPr>
          <w:b/>
          <w:spacing w:val="-2"/>
          <w:sz w:val="24"/>
          <w:szCs w:val="24"/>
        </w:rPr>
        <w:t xml:space="preserve"> </w:t>
      </w:r>
      <w:r w:rsidRPr="00F717FF">
        <w:rPr>
          <w:b/>
          <w:sz w:val="24"/>
          <w:szCs w:val="24"/>
        </w:rPr>
        <w:t>THERAPY</w:t>
      </w: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528E73DD" w14:textId="77777777" w:rsidTr="00C15E9B">
        <w:trPr>
          <w:trHeight w:hRule="exact" w:val="270"/>
        </w:trPr>
        <w:tc>
          <w:tcPr>
            <w:tcW w:w="8573" w:type="dxa"/>
            <w:tcBorders>
              <w:top w:val="nil"/>
              <w:left w:val="nil"/>
              <w:bottom w:val="single" w:sz="4" w:space="0" w:color="000000"/>
              <w:right w:val="single" w:sz="4" w:space="0" w:color="000000"/>
            </w:tcBorders>
          </w:tcPr>
          <w:p w14:paraId="5839DA52" w14:textId="77777777" w:rsidR="006F60D4" w:rsidRDefault="006F60D4" w:rsidP="00C15E9B">
            <w:pPr>
              <w:pStyle w:val="TableParagraph"/>
              <w:spacing w:before="4"/>
              <w:ind w:left="467"/>
              <w:rPr>
                <w:rFonts w:cs="Calibri"/>
                <w:sz w:val="20"/>
                <w:szCs w:val="20"/>
              </w:rPr>
            </w:pPr>
            <w:r>
              <w:rPr>
                <w:b/>
                <w:sz w:val="20"/>
              </w:rPr>
              <w:t>THE</w:t>
            </w:r>
            <w:r>
              <w:rPr>
                <w:b/>
                <w:spacing w:val="-5"/>
                <w:sz w:val="20"/>
              </w:rPr>
              <w:t xml:space="preserve"> </w:t>
            </w:r>
            <w:r>
              <w:rPr>
                <w:b/>
                <w:sz w:val="20"/>
              </w:rPr>
              <w:t>STUDENT:</w:t>
            </w:r>
          </w:p>
        </w:tc>
        <w:tc>
          <w:tcPr>
            <w:tcW w:w="2287" w:type="dxa"/>
            <w:tcBorders>
              <w:top w:val="single" w:sz="4" w:space="0" w:color="000000"/>
              <w:left w:val="single" w:sz="4" w:space="0" w:color="000000"/>
              <w:bottom w:val="single" w:sz="4" w:space="0" w:color="000000"/>
              <w:right w:val="single" w:sz="4" w:space="0" w:color="000000"/>
            </w:tcBorders>
          </w:tcPr>
          <w:p w14:paraId="3E7967C3" w14:textId="77777777" w:rsidR="006F60D4" w:rsidRDefault="006F60D4" w:rsidP="00C15E9B">
            <w:pPr>
              <w:pStyle w:val="TableParagraph"/>
              <w:spacing w:before="7"/>
              <w:ind w:left="298"/>
              <w:rPr>
                <w:rFonts w:cs="Calibri"/>
                <w:sz w:val="20"/>
                <w:szCs w:val="20"/>
              </w:rPr>
            </w:pPr>
            <w:r>
              <w:rPr>
                <w:b/>
                <w:sz w:val="20"/>
              </w:rPr>
              <w:t xml:space="preserve">U    B    M    E  </w:t>
            </w:r>
            <w:r>
              <w:rPr>
                <w:b/>
                <w:spacing w:val="43"/>
                <w:sz w:val="20"/>
              </w:rPr>
              <w:t xml:space="preserve"> </w:t>
            </w:r>
            <w:r>
              <w:rPr>
                <w:b/>
                <w:sz w:val="20"/>
              </w:rPr>
              <w:t>O</w:t>
            </w:r>
          </w:p>
        </w:tc>
      </w:tr>
      <w:tr w:rsidR="006F60D4" w14:paraId="6463B1E7" w14:textId="77777777" w:rsidTr="00C15E9B">
        <w:trPr>
          <w:trHeight w:hRule="exact" w:val="1193"/>
        </w:trPr>
        <w:tc>
          <w:tcPr>
            <w:tcW w:w="8573" w:type="dxa"/>
            <w:tcBorders>
              <w:top w:val="single" w:sz="4" w:space="0" w:color="000000"/>
              <w:left w:val="single" w:sz="4" w:space="0" w:color="000000"/>
              <w:bottom w:val="single" w:sz="4" w:space="0" w:color="000000"/>
              <w:right w:val="single" w:sz="4" w:space="0" w:color="000000"/>
            </w:tcBorders>
          </w:tcPr>
          <w:p w14:paraId="3DFFBED3" w14:textId="77777777" w:rsidR="006F60D4" w:rsidRDefault="006F60D4" w:rsidP="00C15E9B">
            <w:pPr>
              <w:pStyle w:val="TableParagraph"/>
              <w:spacing w:line="243" w:lineRule="exact"/>
              <w:ind w:left="103"/>
              <w:rPr>
                <w:rFonts w:cs="Calibri"/>
                <w:sz w:val="20"/>
                <w:szCs w:val="20"/>
              </w:rPr>
            </w:pPr>
            <w:r>
              <w:rPr>
                <w:sz w:val="20"/>
              </w:rPr>
              <w:t xml:space="preserve">1.   </w:t>
            </w:r>
            <w:r>
              <w:rPr>
                <w:b/>
                <w:sz w:val="20"/>
              </w:rPr>
              <w:t>Articulates values and beliefs of occupational</w:t>
            </w:r>
            <w:r>
              <w:rPr>
                <w:b/>
                <w:spacing w:val="-28"/>
                <w:sz w:val="20"/>
              </w:rPr>
              <w:t xml:space="preserve"> </w:t>
            </w:r>
            <w:r>
              <w:rPr>
                <w:b/>
                <w:sz w:val="20"/>
              </w:rPr>
              <w:t>therapy.</w:t>
            </w:r>
          </w:p>
          <w:p w14:paraId="174880D1" w14:textId="77777777" w:rsidR="006F60D4" w:rsidRDefault="006F60D4" w:rsidP="00C15E9B">
            <w:pPr>
              <w:pStyle w:val="TableParagraph"/>
              <w:ind w:left="391" w:right="1395" w:hanging="1"/>
              <w:rPr>
                <w:sz w:val="20"/>
              </w:rPr>
            </w:pPr>
            <w:r>
              <w:rPr>
                <w:sz w:val="20"/>
              </w:rPr>
              <w:t>Verbalizes definition of occupational therapy as relevant to FW setting or</w:t>
            </w:r>
            <w:r>
              <w:rPr>
                <w:spacing w:val="-25"/>
                <w:sz w:val="20"/>
              </w:rPr>
              <w:t xml:space="preserve"> </w:t>
            </w:r>
            <w:r>
              <w:rPr>
                <w:sz w:val="20"/>
              </w:rPr>
              <w:t>audience. COMMENTS:</w:t>
            </w:r>
          </w:p>
          <w:p w14:paraId="5382956F" w14:textId="77777777" w:rsidR="006F60D4" w:rsidRDefault="006F60D4" w:rsidP="00C15E9B">
            <w:pPr>
              <w:pStyle w:val="TableParagraph"/>
              <w:ind w:left="391" w:right="1395" w:hanging="1"/>
              <w:rPr>
                <w:sz w:val="20"/>
              </w:rPr>
            </w:pPr>
          </w:p>
          <w:p w14:paraId="53ABB66A" w14:textId="77777777" w:rsidR="006F60D4" w:rsidRDefault="006F60D4" w:rsidP="00C15E9B">
            <w:pPr>
              <w:pStyle w:val="TableParagraph"/>
              <w:ind w:left="391" w:right="1395" w:hanging="1"/>
              <w:rPr>
                <w:rFonts w:cs="Calibri"/>
                <w:sz w:val="20"/>
                <w:szCs w:val="20"/>
              </w:rPr>
            </w:pPr>
          </w:p>
        </w:tc>
        <w:tc>
          <w:tcPr>
            <w:tcW w:w="2287" w:type="dxa"/>
            <w:tcBorders>
              <w:top w:val="single" w:sz="4" w:space="0" w:color="000000"/>
              <w:left w:val="single" w:sz="4" w:space="0" w:color="000000"/>
              <w:bottom w:val="single" w:sz="4" w:space="0" w:color="000000"/>
              <w:right w:val="single" w:sz="4" w:space="0" w:color="000000"/>
            </w:tcBorders>
          </w:tcPr>
          <w:p w14:paraId="7D81DA58" w14:textId="77777777" w:rsidR="006F60D4" w:rsidRDefault="006F60D4" w:rsidP="00C15E9B">
            <w:r>
              <w:t xml:space="preserve">   </w:t>
            </w:r>
          </w:p>
          <w:p w14:paraId="79A25A00"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5EE369E8" w14:textId="77777777" w:rsidTr="00C15E9B">
        <w:trPr>
          <w:trHeight w:hRule="exact" w:val="1265"/>
        </w:trPr>
        <w:tc>
          <w:tcPr>
            <w:tcW w:w="8573" w:type="dxa"/>
            <w:tcBorders>
              <w:top w:val="single" w:sz="4" w:space="0" w:color="000000"/>
              <w:left w:val="single" w:sz="4" w:space="0" w:color="000000"/>
              <w:bottom w:val="single" w:sz="4" w:space="0" w:color="000000"/>
              <w:right w:val="single" w:sz="4" w:space="0" w:color="000000"/>
            </w:tcBorders>
          </w:tcPr>
          <w:p w14:paraId="5FACC727" w14:textId="77777777" w:rsidR="006F60D4" w:rsidRDefault="006F60D4" w:rsidP="00C15E9B">
            <w:pPr>
              <w:pStyle w:val="TableParagraph"/>
              <w:spacing w:line="243" w:lineRule="exact"/>
              <w:ind w:left="103"/>
              <w:rPr>
                <w:rFonts w:cs="Calibri"/>
                <w:sz w:val="20"/>
                <w:szCs w:val="20"/>
              </w:rPr>
            </w:pPr>
            <w:r>
              <w:rPr>
                <w:sz w:val="20"/>
              </w:rPr>
              <w:t xml:space="preserve">2.   </w:t>
            </w:r>
            <w:r>
              <w:rPr>
                <w:b/>
                <w:sz w:val="20"/>
              </w:rPr>
              <w:t>Utilizes relevant evidence to make informed practice</w:t>
            </w:r>
            <w:r>
              <w:rPr>
                <w:b/>
                <w:spacing w:val="-28"/>
                <w:sz w:val="20"/>
              </w:rPr>
              <w:t xml:space="preserve"> </w:t>
            </w:r>
            <w:r>
              <w:rPr>
                <w:b/>
                <w:sz w:val="20"/>
              </w:rPr>
              <w:t>decisions.</w:t>
            </w:r>
          </w:p>
          <w:p w14:paraId="02611404" w14:textId="77777777" w:rsidR="006F60D4" w:rsidRDefault="006F60D4" w:rsidP="00C15E9B">
            <w:pPr>
              <w:pStyle w:val="TableParagraph"/>
              <w:ind w:left="391" w:right="300"/>
              <w:rPr>
                <w:rFonts w:cs="Calibri"/>
                <w:sz w:val="20"/>
                <w:szCs w:val="20"/>
              </w:rPr>
            </w:pPr>
            <w:r>
              <w:rPr>
                <w:sz w:val="20"/>
              </w:rPr>
              <w:t>Connects</w:t>
            </w:r>
            <w:r>
              <w:rPr>
                <w:spacing w:val="-4"/>
                <w:sz w:val="20"/>
              </w:rPr>
              <w:t xml:space="preserve"> </w:t>
            </w:r>
            <w:r>
              <w:rPr>
                <w:sz w:val="20"/>
              </w:rPr>
              <w:t>class</w:t>
            </w:r>
            <w:r>
              <w:rPr>
                <w:spacing w:val="-2"/>
                <w:sz w:val="20"/>
              </w:rPr>
              <w:t xml:space="preserve"> </w:t>
            </w:r>
            <w:r>
              <w:rPr>
                <w:sz w:val="20"/>
              </w:rPr>
              <w:t>concepts</w:t>
            </w:r>
            <w:r>
              <w:rPr>
                <w:spacing w:val="-4"/>
                <w:sz w:val="20"/>
              </w:rPr>
              <w:t xml:space="preserve"> </w:t>
            </w:r>
            <w:r>
              <w:rPr>
                <w:sz w:val="20"/>
              </w:rPr>
              <w:t>to</w:t>
            </w:r>
            <w:r>
              <w:rPr>
                <w:spacing w:val="-2"/>
                <w:sz w:val="20"/>
              </w:rPr>
              <w:t xml:space="preserve"> </w:t>
            </w:r>
            <w:r>
              <w:rPr>
                <w:sz w:val="20"/>
              </w:rPr>
              <w:t>FW</w:t>
            </w:r>
            <w:r>
              <w:rPr>
                <w:spacing w:val="-2"/>
                <w:sz w:val="20"/>
              </w:rPr>
              <w:t xml:space="preserve"> </w:t>
            </w:r>
            <w:r>
              <w:rPr>
                <w:sz w:val="20"/>
              </w:rPr>
              <w:t>through</w:t>
            </w:r>
            <w:r>
              <w:rPr>
                <w:spacing w:val="-2"/>
                <w:sz w:val="20"/>
              </w:rPr>
              <w:t xml:space="preserve"> </w:t>
            </w:r>
            <w:r>
              <w:rPr>
                <w:sz w:val="20"/>
              </w:rPr>
              <w:t>inquiry</w:t>
            </w:r>
            <w:r>
              <w:rPr>
                <w:spacing w:val="-2"/>
                <w:sz w:val="20"/>
              </w:rPr>
              <w:t xml:space="preserve"> </w:t>
            </w:r>
            <w:r>
              <w:rPr>
                <w:sz w:val="20"/>
              </w:rPr>
              <w:t>or</w:t>
            </w:r>
            <w:r>
              <w:rPr>
                <w:spacing w:val="-4"/>
                <w:sz w:val="20"/>
              </w:rPr>
              <w:t xml:space="preserve"> </w:t>
            </w:r>
            <w:r>
              <w:rPr>
                <w:sz w:val="20"/>
              </w:rPr>
              <w:t>discussion.</w:t>
            </w:r>
            <w:r>
              <w:rPr>
                <w:spacing w:val="-2"/>
                <w:sz w:val="20"/>
              </w:rPr>
              <w:t xml:space="preserve"> </w:t>
            </w:r>
            <w:r>
              <w:rPr>
                <w:sz w:val="20"/>
              </w:rPr>
              <w:t>Articulates</w:t>
            </w:r>
            <w:r>
              <w:rPr>
                <w:spacing w:val="-4"/>
                <w:sz w:val="20"/>
              </w:rPr>
              <w:t xml:space="preserve"> </w:t>
            </w:r>
            <w:r>
              <w:rPr>
                <w:sz w:val="20"/>
              </w:rPr>
              <w:t>value</w:t>
            </w:r>
            <w:r>
              <w:rPr>
                <w:spacing w:val="-2"/>
                <w:sz w:val="20"/>
              </w:rPr>
              <w:t xml:space="preserve"> </w:t>
            </w:r>
            <w:r>
              <w:rPr>
                <w:sz w:val="20"/>
              </w:rPr>
              <w:t>of</w:t>
            </w:r>
            <w:r>
              <w:rPr>
                <w:spacing w:val="-2"/>
                <w:sz w:val="20"/>
              </w:rPr>
              <w:t xml:space="preserve"> </w:t>
            </w:r>
            <w:r>
              <w:rPr>
                <w:sz w:val="20"/>
              </w:rPr>
              <w:t>using</w:t>
            </w:r>
            <w:r>
              <w:rPr>
                <w:spacing w:val="-3"/>
                <w:sz w:val="20"/>
              </w:rPr>
              <w:t xml:space="preserve"> </w:t>
            </w:r>
            <w:r>
              <w:rPr>
                <w:sz w:val="20"/>
              </w:rPr>
              <w:t>evidence- based</w:t>
            </w:r>
            <w:r>
              <w:rPr>
                <w:spacing w:val="-4"/>
                <w:sz w:val="20"/>
              </w:rPr>
              <w:t xml:space="preserve"> </w:t>
            </w:r>
            <w:r>
              <w:rPr>
                <w:sz w:val="20"/>
              </w:rPr>
              <w:t>practice.</w:t>
            </w:r>
            <w:r>
              <w:rPr>
                <w:spacing w:val="-3"/>
                <w:sz w:val="20"/>
              </w:rPr>
              <w:t xml:space="preserve"> </w:t>
            </w:r>
            <w:r>
              <w:rPr>
                <w:sz w:val="20"/>
              </w:rPr>
              <w:t>Identifies</w:t>
            </w:r>
            <w:r>
              <w:rPr>
                <w:spacing w:val="-3"/>
                <w:sz w:val="20"/>
              </w:rPr>
              <w:t xml:space="preserve"> </w:t>
            </w:r>
            <w:r>
              <w:rPr>
                <w:sz w:val="20"/>
              </w:rPr>
              <w:t>and</w:t>
            </w:r>
            <w:r>
              <w:rPr>
                <w:spacing w:val="-4"/>
                <w:sz w:val="20"/>
              </w:rPr>
              <w:t xml:space="preserve"> </w:t>
            </w:r>
            <w:r>
              <w:rPr>
                <w:sz w:val="20"/>
              </w:rPr>
              <w:t>provides</w:t>
            </w:r>
            <w:r>
              <w:rPr>
                <w:spacing w:val="-3"/>
                <w:sz w:val="20"/>
              </w:rPr>
              <w:t xml:space="preserve"> </w:t>
            </w:r>
            <w:r>
              <w:rPr>
                <w:sz w:val="20"/>
              </w:rPr>
              <w:t>evidence</w:t>
            </w:r>
            <w:r>
              <w:rPr>
                <w:spacing w:val="-4"/>
                <w:sz w:val="20"/>
              </w:rPr>
              <w:t xml:space="preserve"> </w:t>
            </w:r>
            <w:r>
              <w:rPr>
                <w:sz w:val="20"/>
              </w:rPr>
              <w:t>that</w:t>
            </w:r>
            <w:r>
              <w:rPr>
                <w:spacing w:val="-4"/>
                <w:sz w:val="20"/>
              </w:rPr>
              <w:t xml:space="preserve"> </w:t>
            </w:r>
            <w:r>
              <w:rPr>
                <w:sz w:val="20"/>
              </w:rPr>
              <w:t>is</w:t>
            </w:r>
            <w:r>
              <w:rPr>
                <w:spacing w:val="-3"/>
                <w:sz w:val="20"/>
              </w:rPr>
              <w:t xml:space="preserve"> </w:t>
            </w:r>
            <w:r>
              <w:rPr>
                <w:sz w:val="20"/>
              </w:rPr>
              <w:t>relevant</w:t>
            </w:r>
            <w:r>
              <w:rPr>
                <w:spacing w:val="-3"/>
                <w:sz w:val="20"/>
              </w:rPr>
              <w:t xml:space="preserve"> </w:t>
            </w:r>
            <w:r>
              <w:rPr>
                <w:sz w:val="20"/>
              </w:rPr>
              <w:t>to</w:t>
            </w:r>
            <w:r>
              <w:rPr>
                <w:spacing w:val="-4"/>
                <w:sz w:val="20"/>
              </w:rPr>
              <w:t xml:space="preserve"> </w:t>
            </w:r>
            <w:r>
              <w:rPr>
                <w:sz w:val="20"/>
              </w:rPr>
              <w:t>setting</w:t>
            </w:r>
            <w:r>
              <w:rPr>
                <w:spacing w:val="-3"/>
                <w:sz w:val="20"/>
              </w:rPr>
              <w:t xml:space="preserve"> </w:t>
            </w:r>
            <w:r>
              <w:rPr>
                <w:sz w:val="20"/>
              </w:rPr>
              <w:t>or</w:t>
            </w:r>
            <w:r>
              <w:rPr>
                <w:spacing w:val="-5"/>
                <w:sz w:val="20"/>
              </w:rPr>
              <w:t xml:space="preserve"> </w:t>
            </w:r>
            <w:r>
              <w:rPr>
                <w:sz w:val="20"/>
              </w:rPr>
              <w:t>clients.</w:t>
            </w:r>
          </w:p>
          <w:p w14:paraId="61497FB2" w14:textId="77777777" w:rsidR="006F60D4" w:rsidRDefault="006F60D4" w:rsidP="00C15E9B">
            <w:pPr>
              <w:pStyle w:val="TableParagraph"/>
              <w:spacing w:line="244" w:lineRule="exact"/>
              <w:ind w:left="391"/>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5BB4A9E1" w14:textId="77777777" w:rsidR="006F60D4" w:rsidRDefault="006F60D4" w:rsidP="00C15E9B">
            <w:r>
              <w:t xml:space="preserve"> </w:t>
            </w:r>
          </w:p>
          <w:p w14:paraId="3CE601E4" w14:textId="77777777" w:rsidR="006F60D4" w:rsidRDefault="006F60D4" w:rsidP="00C15E9B">
            <w:r>
              <w:t xml:space="preserve">     </w:t>
            </w:r>
            <w:r>
              <w:rPr>
                <w:b/>
                <w:sz w:val="21"/>
              </w:rPr>
              <w:t xml:space="preserve">U    B    M    E  </w:t>
            </w:r>
            <w:r>
              <w:rPr>
                <w:b/>
                <w:spacing w:val="46"/>
                <w:sz w:val="21"/>
              </w:rPr>
              <w:t xml:space="preserve"> </w:t>
            </w:r>
            <w:r>
              <w:rPr>
                <w:b/>
                <w:sz w:val="21"/>
              </w:rPr>
              <w:t>O</w:t>
            </w:r>
          </w:p>
        </w:tc>
      </w:tr>
    </w:tbl>
    <w:p w14:paraId="5562E091" w14:textId="77777777" w:rsidR="006F60D4" w:rsidRDefault="006F60D4" w:rsidP="006F60D4">
      <w:pPr>
        <w:spacing w:before="1"/>
        <w:rPr>
          <w:rFonts w:cs="Calibri"/>
          <w:b/>
          <w:bCs/>
          <w:sz w:val="15"/>
          <w:szCs w:val="15"/>
        </w:rPr>
      </w:pPr>
    </w:p>
    <w:p w14:paraId="4D4DFB1C" w14:textId="77777777" w:rsidR="006F60D4" w:rsidRPr="00F717FF" w:rsidRDefault="006F60D4" w:rsidP="00B12D0E">
      <w:pPr>
        <w:pStyle w:val="ListParagraph"/>
        <w:widowControl w:val="0"/>
        <w:numPr>
          <w:ilvl w:val="0"/>
          <w:numId w:val="25"/>
        </w:numPr>
        <w:tabs>
          <w:tab w:val="left" w:pos="600"/>
        </w:tabs>
        <w:spacing w:before="60" w:after="0" w:line="240" w:lineRule="auto"/>
        <w:ind w:left="599" w:hanging="259"/>
        <w:contextualSpacing w:val="0"/>
        <w:rPr>
          <w:rFonts w:cs="Calibri"/>
          <w:sz w:val="24"/>
          <w:szCs w:val="24"/>
        </w:rPr>
      </w:pPr>
      <w:r w:rsidRPr="00F717FF">
        <w:rPr>
          <w:b/>
          <w:sz w:val="24"/>
          <w:szCs w:val="24"/>
        </w:rPr>
        <w:t>PROFESSIONAL</w:t>
      </w:r>
      <w:r w:rsidRPr="00F717FF">
        <w:rPr>
          <w:b/>
          <w:spacing w:val="-2"/>
          <w:sz w:val="24"/>
          <w:szCs w:val="24"/>
        </w:rPr>
        <w:t xml:space="preserve"> </w:t>
      </w:r>
      <w:r w:rsidRPr="00F717FF">
        <w:rPr>
          <w:b/>
          <w:sz w:val="24"/>
          <w:szCs w:val="24"/>
        </w:rPr>
        <w:t>BEHAVIOR</w:t>
      </w: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1AC1B406" w14:textId="77777777" w:rsidTr="00C15E9B">
        <w:trPr>
          <w:trHeight w:hRule="exact" w:val="270"/>
        </w:trPr>
        <w:tc>
          <w:tcPr>
            <w:tcW w:w="8573" w:type="dxa"/>
            <w:tcBorders>
              <w:top w:val="nil"/>
              <w:left w:val="nil"/>
              <w:bottom w:val="single" w:sz="4" w:space="0" w:color="000000"/>
              <w:right w:val="single" w:sz="4" w:space="0" w:color="000000"/>
            </w:tcBorders>
          </w:tcPr>
          <w:p w14:paraId="43A7323F" w14:textId="77777777" w:rsidR="006F60D4" w:rsidRPr="00F717FF" w:rsidRDefault="006F60D4" w:rsidP="00C15E9B">
            <w:pPr>
              <w:rPr>
                <w:b/>
                <w:sz w:val="20"/>
                <w:szCs w:val="20"/>
              </w:rPr>
            </w:pPr>
            <w:r>
              <w:t xml:space="preserve">          </w:t>
            </w:r>
            <w:r w:rsidRPr="00F717FF">
              <w:rPr>
                <w:b/>
                <w:sz w:val="20"/>
                <w:szCs w:val="20"/>
              </w:rPr>
              <w:t>THE STUDENT:</w:t>
            </w:r>
          </w:p>
        </w:tc>
        <w:tc>
          <w:tcPr>
            <w:tcW w:w="2287" w:type="dxa"/>
            <w:tcBorders>
              <w:top w:val="single" w:sz="4" w:space="0" w:color="000000"/>
              <w:left w:val="single" w:sz="4" w:space="0" w:color="000000"/>
              <w:bottom w:val="single" w:sz="4" w:space="0" w:color="000000"/>
              <w:right w:val="single" w:sz="4" w:space="0" w:color="000000"/>
            </w:tcBorders>
          </w:tcPr>
          <w:p w14:paraId="003F62E6" w14:textId="77777777" w:rsidR="006F60D4" w:rsidRDefault="006F60D4" w:rsidP="00C15E9B">
            <w:pPr>
              <w:pStyle w:val="TableParagraph"/>
              <w:spacing w:before="1"/>
              <w:ind w:left="263"/>
              <w:rPr>
                <w:rFonts w:cs="Calibri"/>
                <w:sz w:val="21"/>
                <w:szCs w:val="21"/>
              </w:rPr>
            </w:pPr>
            <w:r>
              <w:rPr>
                <w:b/>
                <w:sz w:val="21"/>
              </w:rPr>
              <w:t xml:space="preserve">U    B    M    E  </w:t>
            </w:r>
            <w:r>
              <w:rPr>
                <w:b/>
                <w:spacing w:val="47"/>
                <w:sz w:val="21"/>
              </w:rPr>
              <w:t xml:space="preserve"> </w:t>
            </w:r>
            <w:r>
              <w:rPr>
                <w:b/>
                <w:sz w:val="21"/>
              </w:rPr>
              <w:t>O</w:t>
            </w:r>
          </w:p>
        </w:tc>
      </w:tr>
      <w:tr w:rsidR="006F60D4" w14:paraId="27FCD47A" w14:textId="77777777" w:rsidTr="00C15E9B">
        <w:trPr>
          <w:trHeight w:hRule="exact" w:val="988"/>
        </w:trPr>
        <w:tc>
          <w:tcPr>
            <w:tcW w:w="8573" w:type="dxa"/>
            <w:tcBorders>
              <w:top w:val="single" w:sz="4" w:space="0" w:color="000000"/>
              <w:left w:val="single" w:sz="4" w:space="0" w:color="000000"/>
              <w:bottom w:val="single" w:sz="4" w:space="0" w:color="000000"/>
              <w:right w:val="single" w:sz="4" w:space="0" w:color="000000"/>
            </w:tcBorders>
          </w:tcPr>
          <w:p w14:paraId="142412F1" w14:textId="77777777" w:rsidR="006F60D4" w:rsidRDefault="006F60D4" w:rsidP="00C15E9B">
            <w:pPr>
              <w:pStyle w:val="TableParagraph"/>
              <w:tabs>
                <w:tab w:val="left" w:pos="463"/>
              </w:tabs>
              <w:spacing w:line="244" w:lineRule="exact"/>
              <w:ind w:left="103"/>
              <w:rPr>
                <w:rFonts w:cs="Calibri"/>
                <w:sz w:val="20"/>
                <w:szCs w:val="20"/>
              </w:rPr>
            </w:pPr>
            <w:r>
              <w:rPr>
                <w:sz w:val="20"/>
              </w:rPr>
              <w:t>1.</w:t>
            </w:r>
            <w:r>
              <w:rPr>
                <w:sz w:val="20"/>
              </w:rPr>
              <w:tab/>
            </w:r>
            <w:r>
              <w:rPr>
                <w:b/>
                <w:sz w:val="20"/>
              </w:rPr>
              <w:t>Time management</w:t>
            </w:r>
            <w:r>
              <w:rPr>
                <w:b/>
                <w:spacing w:val="-10"/>
                <w:sz w:val="20"/>
              </w:rPr>
              <w:t xml:space="preserve"> </w:t>
            </w:r>
            <w:r>
              <w:rPr>
                <w:b/>
                <w:sz w:val="20"/>
              </w:rPr>
              <w:t>skills.</w:t>
            </w:r>
          </w:p>
          <w:p w14:paraId="46F7515C" w14:textId="77777777" w:rsidR="006F60D4" w:rsidRDefault="006F60D4" w:rsidP="00C15E9B">
            <w:pPr>
              <w:pStyle w:val="TableParagraph"/>
              <w:ind w:left="463" w:right="1119" w:hanging="1"/>
              <w:rPr>
                <w:rFonts w:cs="Calibri"/>
                <w:sz w:val="20"/>
                <w:szCs w:val="20"/>
              </w:rPr>
            </w:pPr>
            <w:r>
              <w:rPr>
                <w:rFonts w:cs="Calibri"/>
                <w:sz w:val="20"/>
                <w:szCs w:val="20"/>
              </w:rPr>
              <w:t>Consider student’s ability to be prompt, arriving and completing assignments on</w:t>
            </w:r>
            <w:r>
              <w:rPr>
                <w:rFonts w:cs="Calibri"/>
                <w:spacing w:val="-30"/>
                <w:sz w:val="20"/>
                <w:szCs w:val="20"/>
              </w:rPr>
              <w:t xml:space="preserve"> </w:t>
            </w:r>
            <w:r>
              <w:rPr>
                <w:rFonts w:cs="Calibri"/>
                <w:sz w:val="20"/>
                <w:szCs w:val="20"/>
              </w:rPr>
              <w:t>time. COMMENTS:</w:t>
            </w:r>
          </w:p>
        </w:tc>
        <w:tc>
          <w:tcPr>
            <w:tcW w:w="2287" w:type="dxa"/>
            <w:tcBorders>
              <w:top w:val="single" w:sz="4" w:space="0" w:color="000000"/>
              <w:left w:val="single" w:sz="4" w:space="0" w:color="000000"/>
              <w:bottom w:val="single" w:sz="4" w:space="0" w:color="000000"/>
              <w:right w:val="single" w:sz="4" w:space="0" w:color="000000"/>
            </w:tcBorders>
          </w:tcPr>
          <w:p w14:paraId="18F91DE7" w14:textId="77777777" w:rsidR="006F60D4" w:rsidRDefault="006F60D4" w:rsidP="00C15E9B">
            <w:r>
              <w:t xml:space="preserve">    </w:t>
            </w:r>
            <w:r>
              <w:br/>
              <w:t xml:space="preserve">    </w:t>
            </w:r>
            <w:r>
              <w:rPr>
                <w:b/>
                <w:sz w:val="21"/>
              </w:rPr>
              <w:t xml:space="preserve">U    B    M    E  </w:t>
            </w:r>
            <w:r>
              <w:rPr>
                <w:b/>
                <w:spacing w:val="46"/>
                <w:sz w:val="21"/>
              </w:rPr>
              <w:t xml:space="preserve"> </w:t>
            </w:r>
            <w:r>
              <w:rPr>
                <w:b/>
                <w:sz w:val="21"/>
              </w:rPr>
              <w:t>O</w:t>
            </w:r>
          </w:p>
        </w:tc>
      </w:tr>
      <w:tr w:rsidR="006F60D4" w14:paraId="7C081FFA" w14:textId="77777777" w:rsidTr="00C15E9B">
        <w:trPr>
          <w:trHeight w:hRule="exact" w:val="1230"/>
        </w:trPr>
        <w:tc>
          <w:tcPr>
            <w:tcW w:w="8573" w:type="dxa"/>
            <w:tcBorders>
              <w:top w:val="single" w:sz="4" w:space="0" w:color="000000"/>
              <w:left w:val="single" w:sz="4" w:space="0" w:color="000000"/>
              <w:bottom w:val="single" w:sz="4" w:space="0" w:color="000000"/>
              <w:right w:val="single" w:sz="4" w:space="0" w:color="000000"/>
            </w:tcBorders>
          </w:tcPr>
          <w:p w14:paraId="29701095" w14:textId="77777777" w:rsidR="006F60D4" w:rsidRDefault="006F60D4" w:rsidP="00C15E9B">
            <w:pPr>
              <w:pStyle w:val="TableParagraph"/>
              <w:tabs>
                <w:tab w:val="left" w:pos="463"/>
              </w:tabs>
              <w:spacing w:line="243" w:lineRule="exact"/>
              <w:ind w:left="103"/>
              <w:rPr>
                <w:rFonts w:cs="Calibri"/>
                <w:sz w:val="20"/>
                <w:szCs w:val="20"/>
              </w:rPr>
            </w:pPr>
            <w:r>
              <w:rPr>
                <w:sz w:val="20"/>
              </w:rPr>
              <w:t>2.</w:t>
            </w:r>
            <w:r>
              <w:rPr>
                <w:sz w:val="20"/>
              </w:rPr>
              <w:tab/>
            </w:r>
            <w:r>
              <w:rPr>
                <w:b/>
                <w:sz w:val="20"/>
              </w:rPr>
              <w:t>Organization.</w:t>
            </w:r>
          </w:p>
          <w:p w14:paraId="4B38E9D0" w14:textId="77777777" w:rsidR="006F60D4" w:rsidRDefault="006F60D4" w:rsidP="00C15E9B">
            <w:pPr>
              <w:pStyle w:val="TableParagraph"/>
              <w:ind w:left="463" w:right="1346"/>
              <w:rPr>
                <w:rFonts w:cs="Calibri"/>
                <w:sz w:val="20"/>
                <w:szCs w:val="20"/>
              </w:rPr>
            </w:pPr>
            <w:r>
              <w:rPr>
                <w:rFonts w:cs="Calibri"/>
                <w:sz w:val="20"/>
                <w:szCs w:val="20"/>
              </w:rPr>
              <w:t>Consider student’s ability to set priorities, be dependable, be organized, and</w:t>
            </w:r>
            <w:r>
              <w:rPr>
                <w:rFonts w:cs="Calibri"/>
                <w:spacing w:val="-31"/>
                <w:sz w:val="20"/>
                <w:szCs w:val="20"/>
              </w:rPr>
              <w:t xml:space="preserve"> </w:t>
            </w:r>
            <w:r>
              <w:rPr>
                <w:rFonts w:cs="Calibri"/>
                <w:sz w:val="20"/>
                <w:szCs w:val="20"/>
              </w:rPr>
              <w:t>follow through with</w:t>
            </w:r>
            <w:r>
              <w:rPr>
                <w:rFonts w:cs="Calibri"/>
                <w:spacing w:val="-16"/>
                <w:sz w:val="20"/>
                <w:szCs w:val="20"/>
              </w:rPr>
              <w:t xml:space="preserve"> </w:t>
            </w:r>
            <w:r>
              <w:rPr>
                <w:rFonts w:cs="Calibri"/>
                <w:sz w:val="20"/>
                <w:szCs w:val="20"/>
              </w:rPr>
              <w:t>responsibilities.</w:t>
            </w:r>
          </w:p>
          <w:p w14:paraId="616EA78D" w14:textId="77777777" w:rsidR="006F60D4" w:rsidRDefault="006F60D4" w:rsidP="00C15E9B">
            <w:pPr>
              <w:pStyle w:val="TableParagraph"/>
              <w:spacing w:line="244" w:lineRule="exact"/>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6D1EC800" w14:textId="77777777" w:rsidR="006F60D4" w:rsidRDefault="006F60D4" w:rsidP="00C15E9B"/>
          <w:p w14:paraId="50EBAAE6"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17477986" w14:textId="77777777" w:rsidTr="00C15E9B">
        <w:trPr>
          <w:trHeight w:hRule="exact" w:val="1231"/>
        </w:trPr>
        <w:tc>
          <w:tcPr>
            <w:tcW w:w="8573" w:type="dxa"/>
            <w:tcBorders>
              <w:top w:val="single" w:sz="4" w:space="0" w:color="000000"/>
              <w:left w:val="single" w:sz="4" w:space="0" w:color="000000"/>
              <w:bottom w:val="single" w:sz="4" w:space="0" w:color="000000"/>
              <w:right w:val="single" w:sz="4" w:space="0" w:color="000000"/>
            </w:tcBorders>
          </w:tcPr>
          <w:p w14:paraId="5EBFC5A3" w14:textId="77777777" w:rsidR="006F60D4" w:rsidRDefault="006F60D4" w:rsidP="00C15E9B">
            <w:pPr>
              <w:pStyle w:val="TableParagraph"/>
              <w:tabs>
                <w:tab w:val="left" w:pos="463"/>
              </w:tabs>
              <w:spacing w:line="244" w:lineRule="exact"/>
              <w:ind w:left="103"/>
              <w:rPr>
                <w:rFonts w:cs="Calibri"/>
                <w:sz w:val="20"/>
                <w:szCs w:val="20"/>
              </w:rPr>
            </w:pPr>
            <w:r>
              <w:rPr>
                <w:sz w:val="20"/>
              </w:rPr>
              <w:t>3.</w:t>
            </w:r>
            <w:r>
              <w:rPr>
                <w:sz w:val="20"/>
              </w:rPr>
              <w:tab/>
            </w:r>
            <w:r>
              <w:rPr>
                <w:b/>
                <w:sz w:val="20"/>
              </w:rPr>
              <w:t>Engagement in FW</w:t>
            </w:r>
            <w:r>
              <w:rPr>
                <w:b/>
                <w:spacing w:val="-14"/>
                <w:sz w:val="20"/>
              </w:rPr>
              <w:t xml:space="preserve"> </w:t>
            </w:r>
            <w:r>
              <w:rPr>
                <w:b/>
                <w:sz w:val="20"/>
              </w:rPr>
              <w:t>experience.</w:t>
            </w:r>
          </w:p>
          <w:p w14:paraId="7E0DD5F4" w14:textId="77777777" w:rsidR="006F60D4" w:rsidRDefault="006F60D4" w:rsidP="00C15E9B">
            <w:pPr>
              <w:pStyle w:val="TableParagraph"/>
              <w:ind w:left="463" w:right="706"/>
              <w:rPr>
                <w:rFonts w:cs="Calibri"/>
                <w:sz w:val="20"/>
                <w:szCs w:val="20"/>
              </w:rPr>
            </w:pPr>
            <w:r>
              <w:rPr>
                <w:sz w:val="20"/>
              </w:rPr>
              <w:t>Consider</w:t>
            </w:r>
            <w:r>
              <w:rPr>
                <w:spacing w:val="-3"/>
                <w:sz w:val="20"/>
              </w:rPr>
              <w:t xml:space="preserve"> </w:t>
            </w:r>
            <w:r>
              <w:rPr>
                <w:sz w:val="20"/>
              </w:rPr>
              <w:t>student's</w:t>
            </w:r>
            <w:r>
              <w:rPr>
                <w:spacing w:val="-3"/>
                <w:sz w:val="20"/>
              </w:rPr>
              <w:t xml:space="preserve"> </w:t>
            </w:r>
            <w:r>
              <w:rPr>
                <w:sz w:val="20"/>
              </w:rPr>
              <w:t>apparent</w:t>
            </w:r>
            <w:r>
              <w:rPr>
                <w:spacing w:val="-3"/>
                <w:sz w:val="20"/>
              </w:rPr>
              <w:t xml:space="preserve"> </w:t>
            </w:r>
            <w:r>
              <w:rPr>
                <w:sz w:val="20"/>
              </w:rPr>
              <w:t>level</w:t>
            </w:r>
            <w:r>
              <w:rPr>
                <w:spacing w:val="-3"/>
                <w:sz w:val="20"/>
              </w:rPr>
              <w:t xml:space="preserve"> </w:t>
            </w:r>
            <w:r>
              <w:rPr>
                <w:sz w:val="20"/>
              </w:rPr>
              <w:t>of</w:t>
            </w:r>
            <w:r>
              <w:rPr>
                <w:spacing w:val="-3"/>
                <w:sz w:val="20"/>
              </w:rPr>
              <w:t xml:space="preserve"> </w:t>
            </w:r>
            <w:r>
              <w:rPr>
                <w:sz w:val="20"/>
              </w:rPr>
              <w:t>interest,</w:t>
            </w:r>
            <w:r>
              <w:rPr>
                <w:spacing w:val="-3"/>
                <w:sz w:val="20"/>
              </w:rPr>
              <w:t xml:space="preserve"> </w:t>
            </w:r>
            <w:r>
              <w:rPr>
                <w:sz w:val="20"/>
              </w:rPr>
              <w:t>level</w:t>
            </w:r>
            <w:r>
              <w:rPr>
                <w:spacing w:val="-3"/>
                <w:sz w:val="20"/>
              </w:rPr>
              <w:t xml:space="preserve"> </w:t>
            </w:r>
            <w:r>
              <w:rPr>
                <w:sz w:val="20"/>
              </w:rPr>
              <w:t>of</w:t>
            </w:r>
            <w:r>
              <w:rPr>
                <w:spacing w:val="-3"/>
                <w:sz w:val="20"/>
              </w:rPr>
              <w:t xml:space="preserve"> </w:t>
            </w:r>
            <w:r>
              <w:rPr>
                <w:sz w:val="20"/>
              </w:rPr>
              <w:t>active</w:t>
            </w:r>
            <w:r>
              <w:rPr>
                <w:spacing w:val="-3"/>
                <w:sz w:val="20"/>
              </w:rPr>
              <w:t xml:space="preserve"> </w:t>
            </w:r>
            <w:r>
              <w:rPr>
                <w:sz w:val="20"/>
              </w:rPr>
              <w:t>participation</w:t>
            </w:r>
            <w:r>
              <w:rPr>
                <w:spacing w:val="-4"/>
                <w:sz w:val="20"/>
              </w:rPr>
              <w:t xml:space="preserve"> </w:t>
            </w:r>
            <w:r>
              <w:rPr>
                <w:sz w:val="20"/>
              </w:rPr>
              <w:t>while</w:t>
            </w:r>
            <w:r>
              <w:rPr>
                <w:spacing w:val="-3"/>
                <w:sz w:val="20"/>
              </w:rPr>
              <w:t xml:space="preserve"> </w:t>
            </w:r>
            <w:r>
              <w:rPr>
                <w:sz w:val="20"/>
              </w:rPr>
              <w:t>on</w:t>
            </w:r>
            <w:r>
              <w:rPr>
                <w:spacing w:val="-3"/>
                <w:sz w:val="20"/>
              </w:rPr>
              <w:t xml:space="preserve"> </w:t>
            </w:r>
            <w:r>
              <w:rPr>
                <w:sz w:val="20"/>
              </w:rPr>
              <w:t>site,</w:t>
            </w:r>
            <w:r>
              <w:rPr>
                <w:spacing w:val="-4"/>
                <w:sz w:val="20"/>
              </w:rPr>
              <w:t xml:space="preserve"> </w:t>
            </w:r>
            <w:r>
              <w:rPr>
                <w:sz w:val="20"/>
              </w:rPr>
              <w:t>and investment in individuals and treatment</w:t>
            </w:r>
            <w:r>
              <w:rPr>
                <w:spacing w:val="-20"/>
                <w:sz w:val="20"/>
              </w:rPr>
              <w:t xml:space="preserve"> </w:t>
            </w:r>
            <w:r>
              <w:rPr>
                <w:sz w:val="20"/>
              </w:rPr>
              <w:t>outcomes.</w:t>
            </w:r>
          </w:p>
          <w:p w14:paraId="73D5E660" w14:textId="77777777" w:rsidR="006F60D4" w:rsidRDefault="006F60D4" w:rsidP="00C15E9B">
            <w:pPr>
              <w:pStyle w:val="TableParagraph"/>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6FF3F113" w14:textId="77777777" w:rsidR="006F60D4" w:rsidRDefault="006F60D4" w:rsidP="00C15E9B"/>
          <w:p w14:paraId="7C745E02"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745CF1FC" w14:textId="77777777" w:rsidTr="00C15E9B">
        <w:trPr>
          <w:trHeight w:hRule="exact" w:val="1301"/>
        </w:trPr>
        <w:tc>
          <w:tcPr>
            <w:tcW w:w="8573" w:type="dxa"/>
            <w:tcBorders>
              <w:top w:val="single" w:sz="4" w:space="0" w:color="000000"/>
              <w:left w:val="single" w:sz="4" w:space="0" w:color="000000"/>
              <w:bottom w:val="single" w:sz="4" w:space="0" w:color="000000"/>
              <w:right w:val="single" w:sz="4" w:space="0" w:color="000000"/>
            </w:tcBorders>
          </w:tcPr>
          <w:p w14:paraId="2C0DDAD4" w14:textId="77777777" w:rsidR="006F60D4" w:rsidRDefault="006F60D4" w:rsidP="00C15E9B">
            <w:pPr>
              <w:pStyle w:val="TableParagraph"/>
              <w:tabs>
                <w:tab w:val="left" w:pos="463"/>
              </w:tabs>
              <w:spacing w:line="243" w:lineRule="exact"/>
              <w:ind w:left="103"/>
              <w:rPr>
                <w:rFonts w:cs="Calibri"/>
                <w:sz w:val="20"/>
                <w:szCs w:val="20"/>
              </w:rPr>
            </w:pPr>
            <w:r>
              <w:rPr>
                <w:sz w:val="20"/>
              </w:rPr>
              <w:t>4.</w:t>
            </w:r>
            <w:r>
              <w:rPr>
                <w:sz w:val="20"/>
              </w:rPr>
              <w:tab/>
            </w:r>
            <w:r>
              <w:rPr>
                <w:b/>
                <w:sz w:val="20"/>
              </w:rPr>
              <w:t>Self-directed</w:t>
            </w:r>
            <w:r>
              <w:rPr>
                <w:b/>
                <w:spacing w:val="-12"/>
                <w:sz w:val="20"/>
              </w:rPr>
              <w:t xml:space="preserve"> </w:t>
            </w:r>
            <w:r>
              <w:rPr>
                <w:b/>
                <w:sz w:val="20"/>
              </w:rPr>
              <w:t>learning.</w:t>
            </w:r>
          </w:p>
          <w:p w14:paraId="2A90C5FE" w14:textId="77777777" w:rsidR="006F60D4" w:rsidRDefault="006F60D4" w:rsidP="00C15E9B">
            <w:pPr>
              <w:pStyle w:val="TableParagraph"/>
              <w:ind w:left="463" w:right="1238"/>
              <w:rPr>
                <w:rFonts w:cs="Calibri"/>
                <w:sz w:val="20"/>
                <w:szCs w:val="20"/>
              </w:rPr>
            </w:pPr>
            <w:r>
              <w:rPr>
                <w:rFonts w:cs="Calibri"/>
                <w:sz w:val="20"/>
                <w:szCs w:val="20"/>
              </w:rPr>
              <w:t>Consider student’s ability to take responsibility for own learning and to</w:t>
            </w:r>
            <w:r>
              <w:rPr>
                <w:rFonts w:cs="Calibri"/>
                <w:spacing w:val="-28"/>
                <w:sz w:val="20"/>
                <w:szCs w:val="20"/>
              </w:rPr>
              <w:t xml:space="preserve"> </w:t>
            </w:r>
            <w:r>
              <w:rPr>
                <w:rFonts w:cs="Calibri"/>
                <w:sz w:val="20"/>
                <w:szCs w:val="20"/>
              </w:rPr>
              <w:t>demonstrate motivation.</w:t>
            </w:r>
          </w:p>
          <w:p w14:paraId="0F0865FC" w14:textId="77777777" w:rsidR="006F60D4" w:rsidRDefault="006F60D4" w:rsidP="00C15E9B">
            <w:pPr>
              <w:pStyle w:val="TableParagraph"/>
              <w:spacing w:line="244" w:lineRule="exact"/>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503D3DAD" w14:textId="77777777" w:rsidR="006F60D4" w:rsidRDefault="006F60D4" w:rsidP="00C15E9B">
            <w:r>
              <w:t xml:space="preserve">  </w:t>
            </w:r>
          </w:p>
          <w:p w14:paraId="5873FA7A"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29DC4324" w14:textId="77777777" w:rsidTr="00C15E9B">
        <w:trPr>
          <w:trHeight w:hRule="exact" w:val="1355"/>
        </w:trPr>
        <w:tc>
          <w:tcPr>
            <w:tcW w:w="8573" w:type="dxa"/>
            <w:tcBorders>
              <w:top w:val="single" w:sz="4" w:space="0" w:color="000000"/>
              <w:left w:val="single" w:sz="4" w:space="0" w:color="000000"/>
              <w:bottom w:val="single" w:sz="4" w:space="0" w:color="000000"/>
              <w:right w:val="single" w:sz="4" w:space="0" w:color="000000"/>
            </w:tcBorders>
          </w:tcPr>
          <w:p w14:paraId="2CBC3E51" w14:textId="77777777" w:rsidR="006F60D4" w:rsidRDefault="006F60D4" w:rsidP="00C15E9B">
            <w:pPr>
              <w:pStyle w:val="TableParagraph"/>
              <w:tabs>
                <w:tab w:val="left" w:pos="463"/>
              </w:tabs>
              <w:spacing w:line="244" w:lineRule="exact"/>
              <w:ind w:left="103"/>
              <w:rPr>
                <w:rFonts w:cs="Calibri"/>
                <w:sz w:val="20"/>
                <w:szCs w:val="20"/>
              </w:rPr>
            </w:pPr>
            <w:r>
              <w:rPr>
                <w:sz w:val="20"/>
              </w:rPr>
              <w:t>5.</w:t>
            </w:r>
            <w:r>
              <w:rPr>
                <w:sz w:val="20"/>
              </w:rPr>
              <w:tab/>
            </w:r>
            <w:r>
              <w:rPr>
                <w:b/>
                <w:sz w:val="20"/>
              </w:rPr>
              <w:t>Reasoning and problem</w:t>
            </w:r>
            <w:r>
              <w:rPr>
                <w:b/>
                <w:spacing w:val="-12"/>
                <w:sz w:val="20"/>
              </w:rPr>
              <w:t xml:space="preserve"> </w:t>
            </w:r>
            <w:r>
              <w:rPr>
                <w:b/>
                <w:sz w:val="20"/>
              </w:rPr>
              <w:t>solving.</w:t>
            </w:r>
          </w:p>
          <w:p w14:paraId="4CAF874F" w14:textId="77777777" w:rsidR="006F60D4" w:rsidRDefault="006F60D4" w:rsidP="00C15E9B">
            <w:pPr>
              <w:pStyle w:val="TableParagraph"/>
              <w:ind w:left="463" w:right="1157"/>
              <w:rPr>
                <w:rFonts w:cs="Calibri"/>
                <w:sz w:val="20"/>
                <w:szCs w:val="20"/>
              </w:rPr>
            </w:pPr>
            <w:r>
              <w:rPr>
                <w:rFonts w:cs="Calibri"/>
                <w:sz w:val="20"/>
                <w:szCs w:val="20"/>
              </w:rPr>
              <w:t>Consider student’s ability to use self-reflection; willingness to ask questions; ability</w:t>
            </w:r>
            <w:r>
              <w:rPr>
                <w:rFonts w:cs="Calibri"/>
                <w:spacing w:val="-30"/>
                <w:sz w:val="20"/>
                <w:szCs w:val="20"/>
              </w:rPr>
              <w:t xml:space="preserve"> </w:t>
            </w:r>
            <w:r>
              <w:rPr>
                <w:rFonts w:cs="Calibri"/>
                <w:sz w:val="20"/>
                <w:szCs w:val="20"/>
              </w:rPr>
              <w:t>to analyze, synthesize, and interpret information; and understand OT</w:t>
            </w:r>
            <w:r>
              <w:rPr>
                <w:rFonts w:cs="Calibri"/>
                <w:spacing w:val="-31"/>
                <w:sz w:val="20"/>
                <w:szCs w:val="20"/>
              </w:rPr>
              <w:t xml:space="preserve"> </w:t>
            </w:r>
            <w:r>
              <w:rPr>
                <w:rFonts w:cs="Calibri"/>
                <w:sz w:val="20"/>
                <w:szCs w:val="20"/>
              </w:rPr>
              <w:t>process.</w:t>
            </w:r>
          </w:p>
          <w:p w14:paraId="04E6D265" w14:textId="77777777" w:rsidR="006F60D4" w:rsidRDefault="006F60D4" w:rsidP="00C15E9B">
            <w:pPr>
              <w:pStyle w:val="TableParagraph"/>
              <w:spacing w:line="244" w:lineRule="exact"/>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2622275D" w14:textId="77777777" w:rsidR="006F60D4" w:rsidRDefault="006F60D4" w:rsidP="00C15E9B">
            <w:r>
              <w:t xml:space="preserve"> </w:t>
            </w:r>
          </w:p>
          <w:p w14:paraId="074CD6E2"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79DF707D" w14:textId="77777777" w:rsidTr="00C15E9B">
        <w:trPr>
          <w:trHeight w:hRule="exact" w:val="1346"/>
        </w:trPr>
        <w:tc>
          <w:tcPr>
            <w:tcW w:w="8573" w:type="dxa"/>
            <w:tcBorders>
              <w:top w:val="single" w:sz="4" w:space="0" w:color="000000"/>
              <w:left w:val="single" w:sz="4" w:space="0" w:color="000000"/>
              <w:bottom w:val="single" w:sz="4" w:space="0" w:color="000000"/>
              <w:right w:val="single" w:sz="4" w:space="0" w:color="000000"/>
            </w:tcBorders>
          </w:tcPr>
          <w:p w14:paraId="020887E9" w14:textId="77777777" w:rsidR="006F60D4" w:rsidRDefault="006F60D4" w:rsidP="00C15E9B">
            <w:pPr>
              <w:pStyle w:val="TableParagraph"/>
              <w:tabs>
                <w:tab w:val="left" w:pos="463"/>
              </w:tabs>
              <w:spacing w:line="243" w:lineRule="exact"/>
              <w:ind w:left="103"/>
              <w:rPr>
                <w:rFonts w:cs="Calibri"/>
                <w:sz w:val="20"/>
                <w:szCs w:val="20"/>
              </w:rPr>
            </w:pPr>
            <w:r>
              <w:rPr>
                <w:sz w:val="20"/>
              </w:rPr>
              <w:t>6.</w:t>
            </w:r>
            <w:r>
              <w:rPr>
                <w:sz w:val="20"/>
              </w:rPr>
              <w:tab/>
            </w:r>
            <w:r>
              <w:rPr>
                <w:b/>
                <w:sz w:val="20"/>
              </w:rPr>
              <w:t>Written</w:t>
            </w:r>
            <w:r>
              <w:rPr>
                <w:b/>
                <w:spacing w:val="-10"/>
                <w:sz w:val="20"/>
              </w:rPr>
              <w:t xml:space="preserve"> </w:t>
            </w:r>
            <w:r>
              <w:rPr>
                <w:b/>
                <w:sz w:val="20"/>
              </w:rPr>
              <w:t>communication.</w:t>
            </w:r>
          </w:p>
          <w:p w14:paraId="1C52A23B" w14:textId="77777777" w:rsidR="006F60D4" w:rsidRDefault="006F60D4" w:rsidP="00C15E9B">
            <w:pPr>
              <w:pStyle w:val="TableParagraph"/>
              <w:ind w:left="463" w:right="725" w:hanging="1"/>
              <w:rPr>
                <w:rFonts w:cs="Calibri"/>
                <w:sz w:val="20"/>
                <w:szCs w:val="20"/>
              </w:rPr>
            </w:pPr>
            <w:r>
              <w:rPr>
                <w:rFonts w:cs="Calibri"/>
                <w:sz w:val="20"/>
                <w:szCs w:val="20"/>
              </w:rPr>
              <w:t>Consider</w:t>
            </w:r>
            <w:r>
              <w:rPr>
                <w:rFonts w:cs="Calibri"/>
                <w:spacing w:val="-3"/>
                <w:sz w:val="20"/>
                <w:szCs w:val="20"/>
              </w:rPr>
              <w:t xml:space="preserve"> </w:t>
            </w:r>
            <w:r>
              <w:rPr>
                <w:rFonts w:cs="Calibri"/>
                <w:sz w:val="20"/>
                <w:szCs w:val="20"/>
              </w:rPr>
              <w:t>student’s</w:t>
            </w:r>
            <w:r>
              <w:rPr>
                <w:rFonts w:cs="Calibri"/>
                <w:spacing w:val="-3"/>
                <w:sz w:val="20"/>
                <w:szCs w:val="20"/>
              </w:rPr>
              <w:t xml:space="preserve"> </w:t>
            </w:r>
            <w:r>
              <w:rPr>
                <w:rFonts w:cs="Calibri"/>
                <w:sz w:val="20"/>
                <w:szCs w:val="20"/>
              </w:rPr>
              <w:t>ability</w:t>
            </w:r>
            <w:r>
              <w:rPr>
                <w:rFonts w:cs="Calibri"/>
                <w:spacing w:val="-2"/>
                <w:sz w:val="20"/>
                <w:szCs w:val="20"/>
              </w:rPr>
              <w:t xml:space="preserve"> </w:t>
            </w:r>
            <w:r>
              <w:rPr>
                <w:rFonts w:cs="Calibri"/>
                <w:sz w:val="20"/>
                <w:szCs w:val="20"/>
              </w:rPr>
              <w:t>to</w:t>
            </w:r>
            <w:r>
              <w:rPr>
                <w:rFonts w:cs="Calibri"/>
                <w:spacing w:val="-4"/>
                <w:sz w:val="20"/>
                <w:szCs w:val="20"/>
              </w:rPr>
              <w:t xml:space="preserve"> </w:t>
            </w:r>
            <w:r>
              <w:rPr>
                <w:rFonts w:cs="Calibri"/>
                <w:sz w:val="20"/>
                <w:szCs w:val="20"/>
              </w:rPr>
              <w:t>use</w:t>
            </w:r>
            <w:r>
              <w:rPr>
                <w:rFonts w:cs="Calibri"/>
                <w:spacing w:val="-3"/>
                <w:sz w:val="20"/>
                <w:szCs w:val="20"/>
              </w:rPr>
              <w:t xml:space="preserve"> </w:t>
            </w:r>
            <w:r>
              <w:rPr>
                <w:rFonts w:cs="Calibri"/>
                <w:sz w:val="20"/>
                <w:szCs w:val="20"/>
              </w:rPr>
              <w:t>proper</w:t>
            </w:r>
            <w:r>
              <w:rPr>
                <w:rFonts w:cs="Calibri"/>
                <w:spacing w:val="-5"/>
                <w:sz w:val="20"/>
                <w:szCs w:val="20"/>
              </w:rPr>
              <w:t xml:space="preserve"> </w:t>
            </w:r>
            <w:r>
              <w:rPr>
                <w:rFonts w:cs="Calibri"/>
                <w:sz w:val="20"/>
                <w:szCs w:val="20"/>
              </w:rPr>
              <w:t>grammar</w:t>
            </w:r>
            <w:r>
              <w:rPr>
                <w:rFonts w:cs="Calibri"/>
                <w:spacing w:val="-3"/>
                <w:sz w:val="20"/>
                <w:szCs w:val="20"/>
              </w:rPr>
              <w:t xml:space="preserve"> </w:t>
            </w:r>
            <w:r>
              <w:rPr>
                <w:rFonts w:cs="Calibri"/>
                <w:sz w:val="20"/>
                <w:szCs w:val="20"/>
              </w:rPr>
              <w:t>and</w:t>
            </w:r>
            <w:r>
              <w:rPr>
                <w:rFonts w:cs="Calibri"/>
                <w:spacing w:val="-3"/>
                <w:sz w:val="20"/>
                <w:szCs w:val="20"/>
              </w:rPr>
              <w:t xml:space="preserve"> </w:t>
            </w:r>
            <w:r>
              <w:rPr>
                <w:rFonts w:cs="Calibri"/>
                <w:sz w:val="20"/>
                <w:szCs w:val="20"/>
              </w:rPr>
              <w:t>spelling,</w:t>
            </w:r>
            <w:r>
              <w:rPr>
                <w:rFonts w:cs="Calibri"/>
                <w:spacing w:val="-3"/>
                <w:sz w:val="20"/>
                <w:szCs w:val="20"/>
              </w:rPr>
              <w:t xml:space="preserve"> </w:t>
            </w:r>
            <w:r>
              <w:rPr>
                <w:rFonts w:cs="Calibri"/>
                <w:sz w:val="20"/>
                <w:szCs w:val="20"/>
              </w:rPr>
              <w:t>legibility</w:t>
            </w:r>
            <w:r>
              <w:rPr>
                <w:rFonts w:cs="Calibri"/>
                <w:spacing w:val="-2"/>
                <w:sz w:val="20"/>
                <w:szCs w:val="20"/>
              </w:rPr>
              <w:t xml:space="preserve"> </w:t>
            </w:r>
            <w:r>
              <w:rPr>
                <w:rFonts w:cs="Calibri"/>
                <w:sz w:val="20"/>
                <w:szCs w:val="20"/>
              </w:rPr>
              <w:t>of</w:t>
            </w:r>
            <w:r>
              <w:rPr>
                <w:rFonts w:cs="Calibri"/>
                <w:spacing w:val="-3"/>
                <w:sz w:val="20"/>
                <w:szCs w:val="20"/>
              </w:rPr>
              <w:t xml:space="preserve"> </w:t>
            </w:r>
            <w:r>
              <w:rPr>
                <w:rFonts w:cs="Calibri"/>
                <w:sz w:val="20"/>
                <w:szCs w:val="20"/>
              </w:rPr>
              <w:t>work,</w:t>
            </w:r>
            <w:r>
              <w:rPr>
                <w:rFonts w:cs="Calibri"/>
                <w:spacing w:val="-3"/>
                <w:sz w:val="20"/>
                <w:szCs w:val="20"/>
              </w:rPr>
              <w:t xml:space="preserve"> </w:t>
            </w:r>
            <w:r>
              <w:rPr>
                <w:rFonts w:cs="Calibri"/>
                <w:sz w:val="20"/>
                <w:szCs w:val="20"/>
              </w:rPr>
              <w:t>successful completion of written assignments, and documentation</w:t>
            </w:r>
            <w:r>
              <w:rPr>
                <w:rFonts w:cs="Calibri"/>
                <w:spacing w:val="-27"/>
                <w:sz w:val="20"/>
                <w:szCs w:val="20"/>
              </w:rPr>
              <w:t xml:space="preserve"> </w:t>
            </w:r>
            <w:r>
              <w:rPr>
                <w:rFonts w:cs="Calibri"/>
                <w:sz w:val="20"/>
                <w:szCs w:val="20"/>
              </w:rPr>
              <w:t>skills.</w:t>
            </w:r>
          </w:p>
          <w:p w14:paraId="292667D6" w14:textId="77777777" w:rsidR="006F60D4" w:rsidRDefault="006F60D4" w:rsidP="00C15E9B">
            <w:pPr>
              <w:pStyle w:val="TableParagraph"/>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416A4247" w14:textId="77777777" w:rsidR="006F60D4" w:rsidRDefault="006F60D4" w:rsidP="00C15E9B"/>
          <w:p w14:paraId="247D66DA"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2C0F844A" w14:textId="77777777" w:rsidTr="00C15E9B">
        <w:trPr>
          <w:trHeight w:hRule="exact" w:val="1355"/>
        </w:trPr>
        <w:tc>
          <w:tcPr>
            <w:tcW w:w="8573" w:type="dxa"/>
            <w:tcBorders>
              <w:top w:val="single" w:sz="4" w:space="0" w:color="000000"/>
              <w:left w:val="single" w:sz="4" w:space="0" w:color="000000"/>
              <w:bottom w:val="single" w:sz="4" w:space="0" w:color="000000"/>
              <w:right w:val="single" w:sz="4" w:space="0" w:color="000000"/>
            </w:tcBorders>
          </w:tcPr>
          <w:p w14:paraId="0BEB6D90" w14:textId="77777777" w:rsidR="006F60D4" w:rsidRDefault="006F60D4" w:rsidP="00C15E9B">
            <w:pPr>
              <w:pStyle w:val="TableParagraph"/>
              <w:tabs>
                <w:tab w:val="left" w:pos="463"/>
              </w:tabs>
              <w:spacing w:line="243" w:lineRule="exact"/>
              <w:ind w:left="103"/>
              <w:rPr>
                <w:rFonts w:cs="Calibri"/>
                <w:sz w:val="20"/>
                <w:szCs w:val="20"/>
              </w:rPr>
            </w:pPr>
            <w:r>
              <w:rPr>
                <w:sz w:val="20"/>
              </w:rPr>
              <w:lastRenderedPageBreak/>
              <w:t>7.</w:t>
            </w:r>
            <w:r>
              <w:rPr>
                <w:sz w:val="20"/>
              </w:rPr>
              <w:tab/>
            </w:r>
            <w:r>
              <w:rPr>
                <w:b/>
                <w:sz w:val="20"/>
              </w:rPr>
              <w:t>Initiative.</w:t>
            </w:r>
          </w:p>
          <w:p w14:paraId="61D6F46B" w14:textId="77777777" w:rsidR="006F60D4" w:rsidRDefault="006F60D4" w:rsidP="00C15E9B">
            <w:pPr>
              <w:pStyle w:val="TableParagraph"/>
              <w:ind w:left="463" w:right="478"/>
              <w:rPr>
                <w:rFonts w:cs="Calibri"/>
                <w:sz w:val="20"/>
                <w:szCs w:val="20"/>
              </w:rPr>
            </w:pPr>
            <w:r>
              <w:rPr>
                <w:rFonts w:cs="Calibri"/>
                <w:sz w:val="20"/>
                <w:szCs w:val="20"/>
              </w:rPr>
              <w:t>Consider</w:t>
            </w:r>
            <w:r>
              <w:rPr>
                <w:rFonts w:cs="Calibri"/>
                <w:spacing w:val="-3"/>
                <w:sz w:val="20"/>
                <w:szCs w:val="20"/>
              </w:rPr>
              <w:t xml:space="preserve"> </w:t>
            </w:r>
            <w:r>
              <w:rPr>
                <w:rFonts w:cs="Calibri"/>
                <w:sz w:val="20"/>
                <w:szCs w:val="20"/>
              </w:rPr>
              <w:t>student’s</w:t>
            </w:r>
            <w:r>
              <w:rPr>
                <w:rFonts w:cs="Calibri"/>
                <w:spacing w:val="-3"/>
                <w:sz w:val="20"/>
                <w:szCs w:val="20"/>
              </w:rPr>
              <w:t xml:space="preserve"> </w:t>
            </w:r>
            <w:r>
              <w:rPr>
                <w:rFonts w:cs="Calibri"/>
                <w:sz w:val="20"/>
                <w:szCs w:val="20"/>
              </w:rPr>
              <w:t>initiative,</w:t>
            </w:r>
            <w:r>
              <w:rPr>
                <w:rFonts w:cs="Calibri"/>
                <w:spacing w:val="-5"/>
                <w:sz w:val="20"/>
                <w:szCs w:val="20"/>
              </w:rPr>
              <w:t xml:space="preserve"> </w:t>
            </w:r>
            <w:r>
              <w:rPr>
                <w:rFonts w:cs="Calibri"/>
                <w:sz w:val="20"/>
                <w:szCs w:val="20"/>
              </w:rPr>
              <w:t>ability</w:t>
            </w:r>
            <w:r>
              <w:rPr>
                <w:rFonts w:cs="Calibri"/>
                <w:spacing w:val="-3"/>
                <w:sz w:val="20"/>
                <w:szCs w:val="20"/>
              </w:rPr>
              <w:t xml:space="preserve"> </w:t>
            </w:r>
            <w:r>
              <w:rPr>
                <w:rFonts w:cs="Calibri"/>
                <w:sz w:val="20"/>
                <w:szCs w:val="20"/>
              </w:rPr>
              <w:t>to</w:t>
            </w:r>
            <w:r>
              <w:rPr>
                <w:rFonts w:cs="Calibri"/>
                <w:spacing w:val="-4"/>
                <w:sz w:val="20"/>
                <w:szCs w:val="20"/>
              </w:rPr>
              <w:t xml:space="preserve"> </w:t>
            </w:r>
            <w:r>
              <w:rPr>
                <w:rFonts w:cs="Calibri"/>
                <w:sz w:val="20"/>
                <w:szCs w:val="20"/>
              </w:rPr>
              <w:t>seek</w:t>
            </w:r>
            <w:r>
              <w:rPr>
                <w:rFonts w:cs="Calibri"/>
                <w:spacing w:val="-4"/>
                <w:sz w:val="20"/>
                <w:szCs w:val="20"/>
              </w:rPr>
              <w:t xml:space="preserve"> </w:t>
            </w:r>
            <w:r>
              <w:rPr>
                <w:rFonts w:cs="Calibri"/>
                <w:sz w:val="20"/>
                <w:szCs w:val="20"/>
              </w:rPr>
              <w:t>and</w:t>
            </w:r>
            <w:r>
              <w:rPr>
                <w:rFonts w:cs="Calibri"/>
                <w:spacing w:val="-4"/>
                <w:sz w:val="20"/>
                <w:szCs w:val="20"/>
              </w:rPr>
              <w:t xml:space="preserve"> </w:t>
            </w:r>
            <w:r>
              <w:rPr>
                <w:rFonts w:cs="Calibri"/>
                <w:sz w:val="20"/>
                <w:szCs w:val="20"/>
              </w:rPr>
              <w:t>acquire</w:t>
            </w:r>
            <w:r>
              <w:rPr>
                <w:rFonts w:cs="Calibri"/>
                <w:spacing w:val="-3"/>
                <w:sz w:val="20"/>
                <w:szCs w:val="20"/>
              </w:rPr>
              <w:t xml:space="preserve"> </w:t>
            </w:r>
            <w:r>
              <w:rPr>
                <w:rFonts w:cs="Calibri"/>
                <w:sz w:val="20"/>
                <w:szCs w:val="20"/>
              </w:rPr>
              <w:t>information</w:t>
            </w:r>
            <w:r>
              <w:rPr>
                <w:rFonts w:cs="Calibri"/>
                <w:spacing w:val="-3"/>
                <w:sz w:val="20"/>
                <w:szCs w:val="20"/>
              </w:rPr>
              <w:t xml:space="preserve"> </w:t>
            </w:r>
            <w:r>
              <w:rPr>
                <w:rFonts w:cs="Calibri"/>
                <w:sz w:val="20"/>
                <w:szCs w:val="20"/>
              </w:rPr>
              <w:t>from</w:t>
            </w:r>
            <w:r>
              <w:rPr>
                <w:rFonts w:cs="Calibri"/>
                <w:spacing w:val="-5"/>
                <w:sz w:val="20"/>
                <w:szCs w:val="20"/>
              </w:rPr>
              <w:t xml:space="preserve"> </w:t>
            </w:r>
            <w:r>
              <w:rPr>
                <w:rFonts w:cs="Calibri"/>
                <w:sz w:val="20"/>
                <w:szCs w:val="20"/>
              </w:rPr>
              <w:t>a</w:t>
            </w:r>
            <w:r>
              <w:rPr>
                <w:rFonts w:cs="Calibri"/>
                <w:spacing w:val="-3"/>
                <w:sz w:val="20"/>
                <w:szCs w:val="20"/>
              </w:rPr>
              <w:t xml:space="preserve"> </w:t>
            </w:r>
            <w:r>
              <w:rPr>
                <w:rFonts w:cs="Calibri"/>
                <w:sz w:val="20"/>
                <w:szCs w:val="20"/>
              </w:rPr>
              <w:t>variety</w:t>
            </w:r>
            <w:r>
              <w:rPr>
                <w:rFonts w:cs="Calibri"/>
                <w:spacing w:val="-4"/>
                <w:sz w:val="20"/>
                <w:szCs w:val="20"/>
              </w:rPr>
              <w:t xml:space="preserve"> </w:t>
            </w:r>
            <w:r>
              <w:rPr>
                <w:rFonts w:cs="Calibri"/>
                <w:sz w:val="20"/>
                <w:szCs w:val="20"/>
              </w:rPr>
              <w:t>of</w:t>
            </w:r>
            <w:r>
              <w:rPr>
                <w:rFonts w:cs="Calibri"/>
                <w:spacing w:val="-3"/>
                <w:sz w:val="20"/>
                <w:szCs w:val="20"/>
              </w:rPr>
              <w:t xml:space="preserve"> </w:t>
            </w:r>
            <w:r>
              <w:rPr>
                <w:rFonts w:cs="Calibri"/>
                <w:sz w:val="20"/>
                <w:szCs w:val="20"/>
              </w:rPr>
              <w:t>sources, and demonstrate flexibility as</w:t>
            </w:r>
            <w:r>
              <w:rPr>
                <w:rFonts w:cs="Calibri"/>
                <w:spacing w:val="-15"/>
                <w:sz w:val="20"/>
                <w:szCs w:val="20"/>
              </w:rPr>
              <w:t xml:space="preserve"> </w:t>
            </w:r>
            <w:r>
              <w:rPr>
                <w:rFonts w:cs="Calibri"/>
                <w:sz w:val="20"/>
                <w:szCs w:val="20"/>
              </w:rPr>
              <w:t>needed.</w:t>
            </w:r>
          </w:p>
          <w:p w14:paraId="0E6B952D" w14:textId="77777777" w:rsidR="006F60D4" w:rsidRDefault="006F60D4" w:rsidP="00C15E9B">
            <w:pPr>
              <w:pStyle w:val="TableParagraph"/>
              <w:spacing w:line="244" w:lineRule="exact"/>
              <w:ind w:left="463"/>
              <w:rPr>
                <w:rFonts w:cs="Calibri"/>
                <w:sz w:val="20"/>
                <w:szCs w:val="20"/>
              </w:rPr>
            </w:pPr>
            <w:r>
              <w:rPr>
                <w:sz w:val="20"/>
              </w:rPr>
              <w:t>COMMENTS:</w:t>
            </w:r>
          </w:p>
        </w:tc>
        <w:tc>
          <w:tcPr>
            <w:tcW w:w="2287" w:type="dxa"/>
            <w:tcBorders>
              <w:top w:val="single" w:sz="4" w:space="0" w:color="000000"/>
              <w:left w:val="single" w:sz="4" w:space="0" w:color="000000"/>
              <w:bottom w:val="single" w:sz="4" w:space="0" w:color="000000"/>
              <w:right w:val="single" w:sz="4" w:space="0" w:color="000000"/>
            </w:tcBorders>
          </w:tcPr>
          <w:p w14:paraId="50468CD4" w14:textId="77777777" w:rsidR="006F60D4" w:rsidRDefault="006F60D4" w:rsidP="00C15E9B">
            <w:r>
              <w:t xml:space="preserve"> </w:t>
            </w:r>
          </w:p>
          <w:p w14:paraId="3D9584AC"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76A34BDD" w14:textId="77777777" w:rsidTr="00C15E9B">
        <w:trPr>
          <w:trHeight w:hRule="exact" w:val="1231"/>
        </w:trPr>
        <w:tc>
          <w:tcPr>
            <w:tcW w:w="8573" w:type="dxa"/>
            <w:tcBorders>
              <w:top w:val="single" w:sz="4" w:space="0" w:color="000000"/>
              <w:left w:val="single" w:sz="4" w:space="0" w:color="000000"/>
              <w:bottom w:val="single" w:sz="4" w:space="0" w:color="000000"/>
              <w:right w:val="single" w:sz="4" w:space="0" w:color="000000"/>
            </w:tcBorders>
          </w:tcPr>
          <w:p w14:paraId="6A52E17F" w14:textId="77777777" w:rsidR="006F60D4" w:rsidRDefault="006F60D4" w:rsidP="00C15E9B">
            <w:pPr>
              <w:pStyle w:val="TableParagraph"/>
              <w:tabs>
                <w:tab w:val="left" w:pos="463"/>
              </w:tabs>
              <w:spacing w:line="243" w:lineRule="exact"/>
              <w:ind w:left="103"/>
              <w:rPr>
                <w:rFonts w:cs="Calibri"/>
                <w:sz w:val="20"/>
                <w:szCs w:val="20"/>
              </w:rPr>
            </w:pPr>
            <w:r>
              <w:rPr>
                <w:sz w:val="20"/>
              </w:rPr>
              <w:t>8.</w:t>
            </w:r>
            <w:r>
              <w:rPr>
                <w:sz w:val="20"/>
              </w:rPr>
              <w:tab/>
            </w:r>
            <w:r>
              <w:rPr>
                <w:b/>
                <w:sz w:val="20"/>
              </w:rPr>
              <w:t>Observation</w:t>
            </w:r>
            <w:r>
              <w:rPr>
                <w:b/>
                <w:spacing w:val="-10"/>
                <w:sz w:val="20"/>
              </w:rPr>
              <w:t xml:space="preserve"> </w:t>
            </w:r>
            <w:r>
              <w:rPr>
                <w:b/>
                <w:sz w:val="20"/>
              </w:rPr>
              <w:t>skills.</w:t>
            </w:r>
          </w:p>
          <w:p w14:paraId="08A1C472" w14:textId="77777777" w:rsidR="006F60D4" w:rsidRDefault="006F60D4" w:rsidP="00C15E9B">
            <w:pPr>
              <w:pStyle w:val="TableParagraph"/>
              <w:ind w:left="463" w:right="1634"/>
              <w:rPr>
                <w:rFonts w:cs="Calibri"/>
                <w:sz w:val="20"/>
                <w:szCs w:val="20"/>
              </w:rPr>
            </w:pPr>
            <w:r>
              <w:rPr>
                <w:rFonts w:cs="Calibri"/>
                <w:sz w:val="20"/>
                <w:szCs w:val="20"/>
              </w:rPr>
              <w:t>Consider student’s ability to observe relevant behaviors related to</w:t>
            </w:r>
            <w:r>
              <w:rPr>
                <w:rFonts w:cs="Calibri"/>
                <w:spacing w:val="-28"/>
                <w:sz w:val="20"/>
                <w:szCs w:val="20"/>
              </w:rPr>
              <w:t xml:space="preserve"> </w:t>
            </w:r>
            <w:r>
              <w:rPr>
                <w:rFonts w:cs="Calibri"/>
                <w:sz w:val="20"/>
                <w:szCs w:val="20"/>
              </w:rPr>
              <w:t>occupational performance and client factors and to verbalize perceptions and</w:t>
            </w:r>
            <w:r>
              <w:rPr>
                <w:rFonts w:cs="Calibri"/>
                <w:spacing w:val="-24"/>
                <w:sz w:val="20"/>
                <w:szCs w:val="20"/>
              </w:rPr>
              <w:t xml:space="preserve"> </w:t>
            </w:r>
            <w:r>
              <w:rPr>
                <w:rFonts w:cs="Calibri"/>
                <w:sz w:val="20"/>
                <w:szCs w:val="20"/>
              </w:rPr>
              <w:t>observations. COMMMENTS:</w:t>
            </w:r>
          </w:p>
        </w:tc>
        <w:tc>
          <w:tcPr>
            <w:tcW w:w="2287" w:type="dxa"/>
            <w:tcBorders>
              <w:top w:val="single" w:sz="4" w:space="0" w:color="000000"/>
              <w:left w:val="single" w:sz="4" w:space="0" w:color="000000"/>
              <w:bottom w:val="single" w:sz="4" w:space="0" w:color="000000"/>
              <w:right w:val="single" w:sz="4" w:space="0" w:color="000000"/>
            </w:tcBorders>
          </w:tcPr>
          <w:p w14:paraId="40F9EDD4" w14:textId="77777777" w:rsidR="006F60D4" w:rsidRDefault="006F60D4" w:rsidP="00C15E9B">
            <w:r>
              <w:t xml:space="preserve"> </w:t>
            </w:r>
          </w:p>
          <w:p w14:paraId="4F25C27E" w14:textId="77777777" w:rsidR="006F60D4" w:rsidRDefault="006F60D4" w:rsidP="00C15E9B">
            <w:r>
              <w:t xml:space="preserve">    </w:t>
            </w:r>
            <w:r>
              <w:rPr>
                <w:b/>
                <w:sz w:val="21"/>
              </w:rPr>
              <w:t xml:space="preserve">U    B    M    E  </w:t>
            </w:r>
            <w:r>
              <w:rPr>
                <w:b/>
                <w:spacing w:val="46"/>
                <w:sz w:val="21"/>
              </w:rPr>
              <w:t xml:space="preserve"> </w:t>
            </w:r>
            <w:r>
              <w:rPr>
                <w:b/>
                <w:sz w:val="21"/>
              </w:rPr>
              <w:t>O</w:t>
            </w:r>
          </w:p>
        </w:tc>
      </w:tr>
    </w:tbl>
    <w:p w14:paraId="71A2534B" w14:textId="77777777" w:rsidR="00DF6CFC" w:rsidRDefault="00DF6CFC" w:rsidP="00DF6CFC">
      <w:pPr>
        <w:ind w:left="220"/>
        <w:rPr>
          <w:rFonts w:cs="Calibri"/>
          <w:sz w:val="20"/>
          <w:szCs w:val="20"/>
        </w:rPr>
      </w:pPr>
    </w:p>
    <w:tbl>
      <w:tblPr>
        <w:tblW w:w="0" w:type="auto"/>
        <w:tblInd w:w="119" w:type="dxa"/>
        <w:tblLayout w:type="fixed"/>
        <w:tblCellMar>
          <w:left w:w="0" w:type="dxa"/>
          <w:right w:w="0" w:type="dxa"/>
        </w:tblCellMar>
        <w:tblLook w:val="01E0" w:firstRow="1" w:lastRow="1" w:firstColumn="1" w:lastColumn="1" w:noHBand="0" w:noVBand="0"/>
      </w:tblPr>
      <w:tblGrid>
        <w:gridCol w:w="8609"/>
        <w:gridCol w:w="2251"/>
      </w:tblGrid>
      <w:tr w:rsidR="006F60D4" w14:paraId="4DE7CEAA" w14:textId="77777777" w:rsidTr="00C15E9B">
        <w:trPr>
          <w:trHeight w:hRule="exact" w:val="1231"/>
        </w:trPr>
        <w:tc>
          <w:tcPr>
            <w:tcW w:w="8609" w:type="dxa"/>
            <w:tcBorders>
              <w:top w:val="single" w:sz="4" w:space="0" w:color="000000"/>
              <w:left w:val="single" w:sz="4" w:space="0" w:color="000000"/>
              <w:bottom w:val="single" w:sz="4" w:space="0" w:color="000000"/>
              <w:right w:val="single" w:sz="4" w:space="0" w:color="000000"/>
            </w:tcBorders>
          </w:tcPr>
          <w:p w14:paraId="7B6267BE" w14:textId="77777777" w:rsidR="006F60D4" w:rsidRDefault="006F60D4" w:rsidP="00C15E9B">
            <w:pPr>
              <w:pStyle w:val="TableParagraph"/>
              <w:tabs>
                <w:tab w:val="left" w:pos="463"/>
              </w:tabs>
              <w:spacing w:line="243" w:lineRule="exact"/>
              <w:ind w:left="103"/>
              <w:rPr>
                <w:rFonts w:cs="Calibri"/>
                <w:sz w:val="20"/>
                <w:szCs w:val="20"/>
              </w:rPr>
            </w:pPr>
            <w:r>
              <w:rPr>
                <w:sz w:val="20"/>
              </w:rPr>
              <w:t>9.</w:t>
            </w:r>
            <w:r>
              <w:rPr>
                <w:sz w:val="20"/>
              </w:rPr>
              <w:tab/>
            </w:r>
            <w:r>
              <w:rPr>
                <w:b/>
                <w:sz w:val="20"/>
              </w:rPr>
              <w:t>Participation in supervisory</w:t>
            </w:r>
            <w:r>
              <w:rPr>
                <w:b/>
                <w:spacing w:val="-17"/>
                <w:sz w:val="20"/>
              </w:rPr>
              <w:t xml:space="preserve"> </w:t>
            </w:r>
            <w:r>
              <w:rPr>
                <w:b/>
                <w:sz w:val="20"/>
              </w:rPr>
              <w:t>process.</w:t>
            </w:r>
          </w:p>
          <w:p w14:paraId="0932DBD6" w14:textId="77777777" w:rsidR="006F60D4" w:rsidRDefault="006F60D4" w:rsidP="00C15E9B">
            <w:pPr>
              <w:pStyle w:val="TableParagraph"/>
              <w:ind w:left="463" w:right="936" w:hanging="1"/>
              <w:rPr>
                <w:rFonts w:cs="Calibri"/>
                <w:sz w:val="20"/>
                <w:szCs w:val="20"/>
              </w:rPr>
            </w:pPr>
            <w:r>
              <w:rPr>
                <w:rFonts w:cs="Calibri"/>
                <w:sz w:val="20"/>
                <w:szCs w:val="20"/>
              </w:rPr>
              <w:t>Consider</w:t>
            </w:r>
            <w:r>
              <w:rPr>
                <w:rFonts w:cs="Calibri"/>
                <w:spacing w:val="-3"/>
                <w:sz w:val="20"/>
                <w:szCs w:val="20"/>
              </w:rPr>
              <w:t xml:space="preserve"> </w:t>
            </w:r>
            <w:r>
              <w:rPr>
                <w:rFonts w:cs="Calibri"/>
                <w:sz w:val="20"/>
                <w:szCs w:val="20"/>
              </w:rPr>
              <w:t>student’s</w:t>
            </w:r>
            <w:r>
              <w:rPr>
                <w:rFonts w:cs="Calibri"/>
                <w:spacing w:val="-3"/>
                <w:sz w:val="20"/>
                <w:szCs w:val="20"/>
              </w:rPr>
              <w:t xml:space="preserve"> </w:t>
            </w:r>
            <w:r>
              <w:rPr>
                <w:rFonts w:cs="Calibri"/>
                <w:sz w:val="20"/>
                <w:szCs w:val="20"/>
              </w:rPr>
              <w:t>ability</w:t>
            </w:r>
            <w:r>
              <w:rPr>
                <w:rFonts w:cs="Calibri"/>
                <w:spacing w:val="-2"/>
                <w:sz w:val="20"/>
                <w:szCs w:val="20"/>
              </w:rPr>
              <w:t xml:space="preserve"> </w:t>
            </w:r>
            <w:r>
              <w:rPr>
                <w:rFonts w:cs="Calibri"/>
                <w:sz w:val="20"/>
                <w:szCs w:val="20"/>
              </w:rPr>
              <w:t>to</w:t>
            </w:r>
            <w:r>
              <w:rPr>
                <w:rFonts w:cs="Calibri"/>
                <w:spacing w:val="-4"/>
                <w:sz w:val="20"/>
                <w:szCs w:val="20"/>
              </w:rPr>
              <w:t xml:space="preserve"> </w:t>
            </w:r>
            <w:r>
              <w:rPr>
                <w:rFonts w:cs="Calibri"/>
                <w:sz w:val="20"/>
                <w:szCs w:val="20"/>
              </w:rPr>
              <w:t>give,</w:t>
            </w:r>
            <w:r>
              <w:rPr>
                <w:rFonts w:cs="Calibri"/>
                <w:spacing w:val="-3"/>
                <w:sz w:val="20"/>
                <w:szCs w:val="20"/>
              </w:rPr>
              <w:t xml:space="preserve"> </w:t>
            </w:r>
            <w:r>
              <w:rPr>
                <w:rFonts w:cs="Calibri"/>
                <w:sz w:val="20"/>
                <w:szCs w:val="20"/>
              </w:rPr>
              <w:t>receive,</w:t>
            </w:r>
            <w:r>
              <w:rPr>
                <w:rFonts w:cs="Calibri"/>
                <w:spacing w:val="-2"/>
                <w:sz w:val="20"/>
                <w:szCs w:val="20"/>
              </w:rPr>
              <w:t xml:space="preserve"> </w:t>
            </w:r>
            <w:r>
              <w:rPr>
                <w:rFonts w:cs="Calibri"/>
                <w:sz w:val="20"/>
                <w:szCs w:val="20"/>
              </w:rPr>
              <w:t>and</w:t>
            </w:r>
            <w:r>
              <w:rPr>
                <w:rFonts w:cs="Calibri"/>
                <w:spacing w:val="-3"/>
                <w:sz w:val="20"/>
                <w:szCs w:val="20"/>
              </w:rPr>
              <w:t xml:space="preserve"> </w:t>
            </w:r>
            <w:r>
              <w:rPr>
                <w:rFonts w:cs="Calibri"/>
                <w:sz w:val="20"/>
                <w:szCs w:val="20"/>
              </w:rPr>
              <w:t>respond</w:t>
            </w:r>
            <w:r>
              <w:rPr>
                <w:rFonts w:cs="Calibri"/>
                <w:spacing w:val="-3"/>
                <w:sz w:val="20"/>
                <w:szCs w:val="20"/>
              </w:rPr>
              <w:t xml:space="preserve"> </w:t>
            </w:r>
            <w:r>
              <w:rPr>
                <w:rFonts w:cs="Calibri"/>
                <w:sz w:val="20"/>
                <w:szCs w:val="20"/>
              </w:rPr>
              <w:t>to</w:t>
            </w:r>
            <w:r>
              <w:rPr>
                <w:rFonts w:cs="Calibri"/>
                <w:spacing w:val="-3"/>
                <w:sz w:val="20"/>
                <w:szCs w:val="20"/>
              </w:rPr>
              <w:t xml:space="preserve"> </w:t>
            </w:r>
            <w:r>
              <w:rPr>
                <w:rFonts w:cs="Calibri"/>
                <w:sz w:val="20"/>
                <w:szCs w:val="20"/>
              </w:rPr>
              <w:t>feedback;</w:t>
            </w:r>
            <w:r>
              <w:rPr>
                <w:rFonts w:cs="Calibri"/>
                <w:spacing w:val="-4"/>
                <w:sz w:val="20"/>
                <w:szCs w:val="20"/>
              </w:rPr>
              <w:t xml:space="preserve"> </w:t>
            </w:r>
            <w:r>
              <w:rPr>
                <w:rFonts w:cs="Calibri"/>
                <w:sz w:val="20"/>
                <w:szCs w:val="20"/>
              </w:rPr>
              <w:t>seek</w:t>
            </w:r>
            <w:r>
              <w:rPr>
                <w:rFonts w:cs="Calibri"/>
                <w:spacing w:val="-4"/>
                <w:sz w:val="20"/>
                <w:szCs w:val="20"/>
              </w:rPr>
              <w:t xml:space="preserve"> </w:t>
            </w:r>
            <w:r>
              <w:rPr>
                <w:rFonts w:cs="Calibri"/>
                <w:sz w:val="20"/>
                <w:szCs w:val="20"/>
              </w:rPr>
              <w:t>guidance</w:t>
            </w:r>
            <w:r>
              <w:rPr>
                <w:rFonts w:cs="Calibri"/>
                <w:spacing w:val="-4"/>
                <w:sz w:val="20"/>
                <w:szCs w:val="20"/>
              </w:rPr>
              <w:t xml:space="preserve"> </w:t>
            </w:r>
            <w:r>
              <w:rPr>
                <w:rFonts w:cs="Calibri"/>
                <w:sz w:val="20"/>
                <w:szCs w:val="20"/>
              </w:rPr>
              <w:t>when necessary; and follow proper channels of</w:t>
            </w:r>
            <w:r>
              <w:rPr>
                <w:rFonts w:cs="Calibri"/>
                <w:spacing w:val="-24"/>
                <w:sz w:val="20"/>
                <w:szCs w:val="20"/>
              </w:rPr>
              <w:t xml:space="preserve"> </w:t>
            </w:r>
            <w:r>
              <w:rPr>
                <w:rFonts w:cs="Calibri"/>
                <w:sz w:val="20"/>
                <w:szCs w:val="20"/>
              </w:rPr>
              <w:t>communication.</w:t>
            </w:r>
          </w:p>
          <w:p w14:paraId="7F28654C" w14:textId="77777777" w:rsidR="006F60D4" w:rsidRDefault="006F60D4" w:rsidP="00C15E9B">
            <w:pPr>
              <w:pStyle w:val="TableParagraph"/>
              <w:ind w:left="463"/>
              <w:rPr>
                <w:rFonts w:cs="Calibri"/>
                <w:sz w:val="20"/>
                <w:szCs w:val="20"/>
              </w:rPr>
            </w:pPr>
            <w:r>
              <w:rPr>
                <w:sz w:val="20"/>
              </w:rPr>
              <w:t>COMMENTS:</w:t>
            </w:r>
          </w:p>
        </w:tc>
        <w:tc>
          <w:tcPr>
            <w:tcW w:w="2251" w:type="dxa"/>
            <w:tcBorders>
              <w:top w:val="single" w:sz="4" w:space="0" w:color="000000"/>
              <w:left w:val="single" w:sz="4" w:space="0" w:color="000000"/>
              <w:bottom w:val="single" w:sz="4" w:space="0" w:color="000000"/>
              <w:right w:val="single" w:sz="4" w:space="0" w:color="000000"/>
            </w:tcBorders>
          </w:tcPr>
          <w:p w14:paraId="4BC31C87" w14:textId="77777777" w:rsidR="006F60D4" w:rsidRDefault="006F60D4" w:rsidP="00C15E9B">
            <w:r>
              <w:t xml:space="preserve"> </w:t>
            </w:r>
          </w:p>
          <w:p w14:paraId="172A5411"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25D525DC" w14:textId="77777777" w:rsidTr="00C15E9B">
        <w:trPr>
          <w:trHeight w:hRule="exact" w:val="1935"/>
        </w:trPr>
        <w:tc>
          <w:tcPr>
            <w:tcW w:w="8609" w:type="dxa"/>
            <w:tcBorders>
              <w:top w:val="single" w:sz="4" w:space="0" w:color="000000"/>
              <w:left w:val="single" w:sz="4" w:space="0" w:color="000000"/>
              <w:bottom w:val="single" w:sz="4" w:space="0" w:color="000000"/>
              <w:right w:val="single" w:sz="4" w:space="0" w:color="000000"/>
            </w:tcBorders>
          </w:tcPr>
          <w:p w14:paraId="50F03C54" w14:textId="77777777" w:rsidR="006F60D4" w:rsidRDefault="006F60D4" w:rsidP="00C15E9B">
            <w:pPr>
              <w:pStyle w:val="TableParagraph"/>
              <w:ind w:left="463" w:right="2451" w:hanging="360"/>
              <w:rPr>
                <w:rFonts w:cs="Calibri"/>
                <w:sz w:val="20"/>
                <w:szCs w:val="20"/>
              </w:rPr>
            </w:pPr>
            <w:r>
              <w:rPr>
                <w:sz w:val="20"/>
              </w:rPr>
              <w:t xml:space="preserve">10. </w:t>
            </w:r>
            <w:r>
              <w:rPr>
                <w:b/>
                <w:sz w:val="20"/>
              </w:rPr>
              <w:t>Verbal communication and interpersonal skills with</w:t>
            </w:r>
            <w:r>
              <w:rPr>
                <w:b/>
                <w:spacing w:val="-13"/>
                <w:sz w:val="20"/>
              </w:rPr>
              <w:t xml:space="preserve"> </w:t>
            </w:r>
            <w:r>
              <w:rPr>
                <w:b/>
                <w:sz w:val="20"/>
              </w:rPr>
              <w:t>patients/clients, staff, and</w:t>
            </w:r>
            <w:r>
              <w:rPr>
                <w:b/>
                <w:spacing w:val="-9"/>
                <w:sz w:val="20"/>
              </w:rPr>
              <w:t xml:space="preserve"> </w:t>
            </w:r>
            <w:r>
              <w:rPr>
                <w:b/>
                <w:sz w:val="20"/>
              </w:rPr>
              <w:t>caregivers.</w:t>
            </w:r>
          </w:p>
          <w:p w14:paraId="2B4743ED" w14:textId="77777777" w:rsidR="006F60D4" w:rsidRDefault="006F60D4" w:rsidP="00C15E9B">
            <w:pPr>
              <w:pStyle w:val="TableParagraph"/>
              <w:ind w:left="462" w:right="166"/>
              <w:rPr>
                <w:rFonts w:cs="Calibri"/>
                <w:sz w:val="20"/>
                <w:szCs w:val="20"/>
              </w:rPr>
            </w:pPr>
            <w:r>
              <w:rPr>
                <w:rFonts w:cs="Calibri"/>
                <w:sz w:val="20"/>
                <w:szCs w:val="20"/>
              </w:rPr>
              <w:t>Consider</w:t>
            </w:r>
            <w:r>
              <w:rPr>
                <w:rFonts w:cs="Calibri"/>
                <w:spacing w:val="-3"/>
                <w:sz w:val="20"/>
                <w:szCs w:val="20"/>
              </w:rPr>
              <w:t xml:space="preserve"> </w:t>
            </w:r>
            <w:r>
              <w:rPr>
                <w:rFonts w:cs="Calibri"/>
                <w:sz w:val="20"/>
                <w:szCs w:val="20"/>
              </w:rPr>
              <w:t>student’s</w:t>
            </w:r>
            <w:r>
              <w:rPr>
                <w:rFonts w:cs="Calibri"/>
                <w:spacing w:val="-3"/>
                <w:sz w:val="20"/>
                <w:szCs w:val="20"/>
              </w:rPr>
              <w:t xml:space="preserve"> </w:t>
            </w:r>
            <w:r>
              <w:rPr>
                <w:rFonts w:cs="Calibri"/>
                <w:sz w:val="20"/>
                <w:szCs w:val="20"/>
              </w:rPr>
              <w:t>ability</w:t>
            </w:r>
            <w:r>
              <w:rPr>
                <w:rFonts w:cs="Calibri"/>
                <w:spacing w:val="-3"/>
                <w:sz w:val="20"/>
                <w:szCs w:val="20"/>
              </w:rPr>
              <w:t xml:space="preserve"> </w:t>
            </w:r>
            <w:r>
              <w:rPr>
                <w:rFonts w:cs="Calibri"/>
                <w:sz w:val="20"/>
                <w:szCs w:val="20"/>
              </w:rPr>
              <w:t>to</w:t>
            </w:r>
            <w:r>
              <w:rPr>
                <w:rFonts w:cs="Calibri"/>
                <w:spacing w:val="-4"/>
                <w:sz w:val="20"/>
                <w:szCs w:val="20"/>
              </w:rPr>
              <w:t xml:space="preserve"> </w:t>
            </w:r>
            <w:r>
              <w:rPr>
                <w:rFonts w:cs="Calibri"/>
                <w:sz w:val="20"/>
                <w:szCs w:val="20"/>
              </w:rPr>
              <w:t>interact</w:t>
            </w:r>
            <w:r>
              <w:rPr>
                <w:rFonts w:cs="Calibri"/>
                <w:spacing w:val="-4"/>
                <w:sz w:val="20"/>
                <w:szCs w:val="20"/>
              </w:rPr>
              <w:t xml:space="preserve"> </w:t>
            </w:r>
            <w:r>
              <w:rPr>
                <w:rFonts w:cs="Calibri"/>
                <w:sz w:val="20"/>
                <w:szCs w:val="20"/>
              </w:rPr>
              <w:t>appropriately</w:t>
            </w:r>
            <w:r>
              <w:rPr>
                <w:rFonts w:cs="Calibri"/>
                <w:spacing w:val="-3"/>
                <w:sz w:val="20"/>
                <w:szCs w:val="20"/>
              </w:rPr>
              <w:t xml:space="preserve"> </w:t>
            </w:r>
            <w:r>
              <w:rPr>
                <w:rFonts w:cs="Calibri"/>
                <w:sz w:val="20"/>
                <w:szCs w:val="20"/>
              </w:rPr>
              <w:t>with</w:t>
            </w:r>
            <w:r>
              <w:rPr>
                <w:rFonts w:cs="Calibri"/>
                <w:spacing w:val="-3"/>
                <w:sz w:val="20"/>
                <w:szCs w:val="20"/>
              </w:rPr>
              <w:t xml:space="preserve"> </w:t>
            </w:r>
            <w:r>
              <w:rPr>
                <w:rFonts w:cs="Calibri"/>
                <w:sz w:val="20"/>
                <w:szCs w:val="20"/>
              </w:rPr>
              <w:t>individuals,</w:t>
            </w:r>
            <w:r>
              <w:rPr>
                <w:rFonts w:cs="Calibri"/>
                <w:spacing w:val="-3"/>
                <w:sz w:val="20"/>
                <w:szCs w:val="20"/>
              </w:rPr>
              <w:t xml:space="preserve"> </w:t>
            </w:r>
            <w:r>
              <w:rPr>
                <w:rFonts w:cs="Calibri"/>
                <w:sz w:val="20"/>
                <w:szCs w:val="20"/>
              </w:rPr>
              <w:t>such</w:t>
            </w:r>
            <w:r>
              <w:rPr>
                <w:rFonts w:cs="Calibri"/>
                <w:spacing w:val="-3"/>
                <w:sz w:val="20"/>
                <w:szCs w:val="20"/>
              </w:rPr>
              <w:t xml:space="preserve"> </w:t>
            </w:r>
            <w:r>
              <w:rPr>
                <w:rFonts w:cs="Calibri"/>
                <w:sz w:val="20"/>
                <w:szCs w:val="20"/>
              </w:rPr>
              <w:t>as</w:t>
            </w:r>
            <w:r>
              <w:rPr>
                <w:rFonts w:cs="Calibri"/>
                <w:spacing w:val="-3"/>
                <w:sz w:val="20"/>
                <w:szCs w:val="20"/>
              </w:rPr>
              <w:t xml:space="preserve"> </w:t>
            </w:r>
            <w:r>
              <w:rPr>
                <w:rFonts w:cs="Calibri"/>
                <w:sz w:val="20"/>
                <w:szCs w:val="20"/>
              </w:rPr>
              <w:t>eye</w:t>
            </w:r>
            <w:r>
              <w:rPr>
                <w:rFonts w:cs="Calibri"/>
                <w:spacing w:val="-4"/>
                <w:sz w:val="20"/>
                <w:szCs w:val="20"/>
              </w:rPr>
              <w:t xml:space="preserve"> </w:t>
            </w:r>
            <w:r>
              <w:rPr>
                <w:rFonts w:cs="Calibri"/>
                <w:sz w:val="20"/>
                <w:szCs w:val="20"/>
              </w:rPr>
              <w:t>contact,</w:t>
            </w:r>
            <w:r>
              <w:rPr>
                <w:rFonts w:cs="Calibri"/>
                <w:spacing w:val="-4"/>
                <w:sz w:val="20"/>
                <w:szCs w:val="20"/>
              </w:rPr>
              <w:t xml:space="preserve"> </w:t>
            </w:r>
            <w:r>
              <w:rPr>
                <w:rFonts w:cs="Calibri"/>
                <w:sz w:val="20"/>
                <w:szCs w:val="20"/>
              </w:rPr>
              <w:t>empathy, limit-setting, respectfulness, use of authority, and so forth; degree and quality of</w:t>
            </w:r>
            <w:r>
              <w:rPr>
                <w:rFonts w:cs="Calibri"/>
                <w:spacing w:val="-17"/>
                <w:sz w:val="20"/>
                <w:szCs w:val="20"/>
              </w:rPr>
              <w:t xml:space="preserve"> </w:t>
            </w:r>
            <w:r>
              <w:rPr>
                <w:rFonts w:cs="Calibri"/>
                <w:sz w:val="20"/>
                <w:szCs w:val="20"/>
              </w:rPr>
              <w:t>verbal interactions; use of body language and non-verbal communication; and exhibition of</w:t>
            </w:r>
            <w:r>
              <w:rPr>
                <w:rFonts w:cs="Calibri"/>
                <w:spacing w:val="-28"/>
                <w:sz w:val="20"/>
                <w:szCs w:val="20"/>
              </w:rPr>
              <w:t xml:space="preserve"> </w:t>
            </w:r>
            <w:r>
              <w:rPr>
                <w:rFonts w:cs="Calibri"/>
                <w:sz w:val="20"/>
                <w:szCs w:val="20"/>
              </w:rPr>
              <w:t>confidence. COMMMENTS:</w:t>
            </w:r>
          </w:p>
        </w:tc>
        <w:tc>
          <w:tcPr>
            <w:tcW w:w="2251" w:type="dxa"/>
            <w:tcBorders>
              <w:top w:val="single" w:sz="4" w:space="0" w:color="000000"/>
              <w:left w:val="single" w:sz="4" w:space="0" w:color="000000"/>
              <w:bottom w:val="single" w:sz="4" w:space="0" w:color="000000"/>
              <w:right w:val="single" w:sz="4" w:space="0" w:color="000000"/>
            </w:tcBorders>
          </w:tcPr>
          <w:p w14:paraId="680593AB" w14:textId="77777777" w:rsidR="006F60D4" w:rsidRDefault="006F60D4" w:rsidP="00C15E9B"/>
          <w:p w14:paraId="38FEE648"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52303B38" w14:textId="77777777" w:rsidTr="00C15E9B">
        <w:trPr>
          <w:trHeight w:hRule="exact" w:val="1475"/>
        </w:trPr>
        <w:tc>
          <w:tcPr>
            <w:tcW w:w="8609" w:type="dxa"/>
            <w:tcBorders>
              <w:top w:val="single" w:sz="4" w:space="0" w:color="000000"/>
              <w:left w:val="single" w:sz="4" w:space="0" w:color="000000"/>
              <w:bottom w:val="single" w:sz="4" w:space="0" w:color="000000"/>
              <w:right w:val="single" w:sz="4" w:space="0" w:color="000000"/>
            </w:tcBorders>
          </w:tcPr>
          <w:p w14:paraId="7D1A2A42" w14:textId="77777777" w:rsidR="006F60D4" w:rsidRDefault="006F60D4" w:rsidP="00C15E9B">
            <w:pPr>
              <w:pStyle w:val="TableParagraph"/>
              <w:spacing w:line="243" w:lineRule="exact"/>
              <w:ind w:left="103"/>
              <w:rPr>
                <w:rFonts w:cs="Calibri"/>
                <w:sz w:val="20"/>
                <w:szCs w:val="20"/>
              </w:rPr>
            </w:pPr>
            <w:r>
              <w:rPr>
                <w:sz w:val="20"/>
              </w:rPr>
              <w:t xml:space="preserve">11.  </w:t>
            </w:r>
            <w:r>
              <w:rPr>
                <w:b/>
                <w:sz w:val="20"/>
              </w:rPr>
              <w:t>Professional and personal</w:t>
            </w:r>
            <w:r>
              <w:rPr>
                <w:b/>
                <w:spacing w:val="-1"/>
                <w:sz w:val="20"/>
              </w:rPr>
              <w:t xml:space="preserve"> </w:t>
            </w:r>
            <w:r>
              <w:rPr>
                <w:b/>
                <w:sz w:val="20"/>
              </w:rPr>
              <w:t>boundaries.</w:t>
            </w:r>
          </w:p>
          <w:p w14:paraId="6FD40ECC" w14:textId="77777777" w:rsidR="006F60D4" w:rsidRDefault="006F60D4" w:rsidP="00C15E9B">
            <w:pPr>
              <w:pStyle w:val="TableParagraph"/>
              <w:ind w:left="463" w:right="212" w:hanging="1"/>
              <w:rPr>
                <w:rFonts w:cs="Calibri"/>
                <w:sz w:val="20"/>
                <w:szCs w:val="20"/>
              </w:rPr>
            </w:pPr>
            <w:r>
              <w:rPr>
                <w:rFonts w:cs="Calibri"/>
                <w:sz w:val="20"/>
                <w:szCs w:val="20"/>
              </w:rPr>
              <w:t>Consider</w:t>
            </w:r>
            <w:r>
              <w:rPr>
                <w:rFonts w:cs="Calibri"/>
                <w:spacing w:val="-3"/>
                <w:sz w:val="20"/>
                <w:szCs w:val="20"/>
              </w:rPr>
              <w:t xml:space="preserve"> </w:t>
            </w:r>
            <w:r>
              <w:rPr>
                <w:rFonts w:cs="Calibri"/>
                <w:sz w:val="20"/>
                <w:szCs w:val="20"/>
              </w:rPr>
              <w:t>student’s</w:t>
            </w:r>
            <w:r>
              <w:rPr>
                <w:rFonts w:cs="Calibri"/>
                <w:spacing w:val="-3"/>
                <w:sz w:val="20"/>
                <w:szCs w:val="20"/>
              </w:rPr>
              <w:t xml:space="preserve"> </w:t>
            </w:r>
            <w:r>
              <w:rPr>
                <w:rFonts w:cs="Calibri"/>
                <w:sz w:val="20"/>
                <w:szCs w:val="20"/>
              </w:rPr>
              <w:t>ability</w:t>
            </w:r>
            <w:r>
              <w:rPr>
                <w:rFonts w:cs="Calibri"/>
                <w:spacing w:val="-3"/>
                <w:sz w:val="20"/>
                <w:szCs w:val="20"/>
              </w:rPr>
              <w:t xml:space="preserve"> </w:t>
            </w:r>
            <w:r>
              <w:rPr>
                <w:rFonts w:cs="Calibri"/>
                <w:sz w:val="20"/>
                <w:szCs w:val="20"/>
              </w:rPr>
              <w:t>to</w:t>
            </w:r>
            <w:r>
              <w:rPr>
                <w:rFonts w:cs="Calibri"/>
                <w:spacing w:val="-4"/>
                <w:sz w:val="20"/>
                <w:szCs w:val="20"/>
              </w:rPr>
              <w:t xml:space="preserve"> </w:t>
            </w:r>
            <w:r>
              <w:rPr>
                <w:rFonts w:cs="Calibri"/>
                <w:sz w:val="20"/>
                <w:szCs w:val="20"/>
              </w:rPr>
              <w:t>recognize</w:t>
            </w:r>
            <w:r>
              <w:rPr>
                <w:rFonts w:cs="Calibri"/>
                <w:spacing w:val="-3"/>
                <w:sz w:val="20"/>
                <w:szCs w:val="20"/>
              </w:rPr>
              <w:t xml:space="preserve"> </w:t>
            </w:r>
            <w:r>
              <w:rPr>
                <w:rFonts w:cs="Calibri"/>
                <w:sz w:val="20"/>
                <w:szCs w:val="20"/>
              </w:rPr>
              <w:t>and</w:t>
            </w:r>
            <w:r>
              <w:rPr>
                <w:rFonts w:cs="Calibri"/>
                <w:spacing w:val="-4"/>
                <w:sz w:val="20"/>
                <w:szCs w:val="20"/>
              </w:rPr>
              <w:t xml:space="preserve"> </w:t>
            </w:r>
            <w:r>
              <w:rPr>
                <w:rFonts w:cs="Calibri"/>
                <w:sz w:val="20"/>
                <w:szCs w:val="20"/>
              </w:rPr>
              <w:t>handle</w:t>
            </w:r>
            <w:r>
              <w:rPr>
                <w:rFonts w:cs="Calibri"/>
                <w:spacing w:val="-4"/>
                <w:sz w:val="20"/>
                <w:szCs w:val="20"/>
              </w:rPr>
              <w:t xml:space="preserve"> </w:t>
            </w:r>
            <w:r>
              <w:rPr>
                <w:rFonts w:cs="Calibri"/>
                <w:sz w:val="20"/>
                <w:szCs w:val="20"/>
              </w:rPr>
              <w:t>personal</w:t>
            </w:r>
            <w:r>
              <w:rPr>
                <w:rFonts w:cs="Calibri"/>
                <w:spacing w:val="-5"/>
                <w:sz w:val="20"/>
                <w:szCs w:val="20"/>
              </w:rPr>
              <w:t xml:space="preserve"> </w:t>
            </w:r>
            <w:r>
              <w:rPr>
                <w:rFonts w:cs="Calibri"/>
                <w:sz w:val="20"/>
                <w:szCs w:val="20"/>
              </w:rPr>
              <w:t>and</w:t>
            </w:r>
            <w:r>
              <w:rPr>
                <w:rFonts w:cs="Calibri"/>
                <w:spacing w:val="-4"/>
                <w:sz w:val="20"/>
                <w:szCs w:val="20"/>
              </w:rPr>
              <w:t xml:space="preserve"> </w:t>
            </w:r>
            <w:r>
              <w:rPr>
                <w:rFonts w:cs="Calibri"/>
                <w:sz w:val="20"/>
                <w:szCs w:val="20"/>
              </w:rPr>
              <w:t>professional</w:t>
            </w:r>
            <w:r>
              <w:rPr>
                <w:rFonts w:cs="Calibri"/>
                <w:spacing w:val="-3"/>
                <w:sz w:val="20"/>
                <w:szCs w:val="20"/>
              </w:rPr>
              <w:t xml:space="preserve"> </w:t>
            </w:r>
            <w:r>
              <w:rPr>
                <w:rFonts w:cs="Calibri"/>
                <w:sz w:val="20"/>
                <w:szCs w:val="20"/>
              </w:rPr>
              <w:t>frustrations;</w:t>
            </w:r>
            <w:r>
              <w:rPr>
                <w:rFonts w:cs="Calibri"/>
                <w:spacing w:val="-3"/>
                <w:sz w:val="20"/>
                <w:szCs w:val="20"/>
              </w:rPr>
              <w:t xml:space="preserve"> </w:t>
            </w:r>
            <w:r>
              <w:rPr>
                <w:rFonts w:cs="Calibri"/>
                <w:sz w:val="20"/>
                <w:szCs w:val="20"/>
              </w:rPr>
              <w:t>balance personal and professional obligations; handle responsibilities; work with others</w:t>
            </w:r>
            <w:r>
              <w:rPr>
                <w:rFonts w:cs="Calibri"/>
                <w:spacing w:val="-26"/>
                <w:sz w:val="20"/>
                <w:szCs w:val="20"/>
              </w:rPr>
              <w:t xml:space="preserve"> </w:t>
            </w:r>
            <w:r>
              <w:rPr>
                <w:rFonts w:cs="Calibri"/>
                <w:sz w:val="20"/>
                <w:szCs w:val="20"/>
              </w:rPr>
              <w:t>cooperatively, considerately, and effectively; and be responsive to social</w:t>
            </w:r>
            <w:r>
              <w:rPr>
                <w:rFonts w:cs="Calibri"/>
                <w:spacing w:val="-26"/>
                <w:sz w:val="20"/>
                <w:szCs w:val="20"/>
              </w:rPr>
              <w:t xml:space="preserve"> </w:t>
            </w:r>
            <w:r>
              <w:rPr>
                <w:rFonts w:cs="Calibri"/>
                <w:sz w:val="20"/>
                <w:szCs w:val="20"/>
              </w:rPr>
              <w:t>cues.</w:t>
            </w:r>
          </w:p>
          <w:p w14:paraId="3548ACCF" w14:textId="77777777" w:rsidR="006F60D4" w:rsidRDefault="006F60D4" w:rsidP="00C15E9B">
            <w:pPr>
              <w:pStyle w:val="TableParagraph"/>
              <w:spacing w:line="244" w:lineRule="exact"/>
              <w:ind w:left="463"/>
              <w:rPr>
                <w:rFonts w:cs="Calibri"/>
                <w:sz w:val="20"/>
                <w:szCs w:val="20"/>
              </w:rPr>
            </w:pPr>
            <w:r>
              <w:rPr>
                <w:sz w:val="20"/>
              </w:rPr>
              <w:t>COMMENTS:</w:t>
            </w:r>
          </w:p>
        </w:tc>
        <w:tc>
          <w:tcPr>
            <w:tcW w:w="2251" w:type="dxa"/>
            <w:tcBorders>
              <w:top w:val="single" w:sz="4" w:space="0" w:color="000000"/>
              <w:left w:val="single" w:sz="4" w:space="0" w:color="000000"/>
              <w:bottom w:val="single" w:sz="4" w:space="0" w:color="000000"/>
              <w:right w:val="single" w:sz="4" w:space="0" w:color="000000"/>
            </w:tcBorders>
          </w:tcPr>
          <w:p w14:paraId="401A4F0D" w14:textId="77777777" w:rsidR="006F60D4" w:rsidRDefault="006F60D4" w:rsidP="00C15E9B"/>
          <w:p w14:paraId="4C5774FF" w14:textId="77777777" w:rsidR="006F60D4" w:rsidRDefault="006F60D4" w:rsidP="00C15E9B">
            <w:r>
              <w:t xml:space="preserve">    </w:t>
            </w:r>
            <w:r>
              <w:rPr>
                <w:b/>
                <w:sz w:val="21"/>
              </w:rPr>
              <w:t xml:space="preserve">U    B    M    E  </w:t>
            </w:r>
            <w:r>
              <w:rPr>
                <w:b/>
                <w:spacing w:val="46"/>
                <w:sz w:val="21"/>
              </w:rPr>
              <w:t xml:space="preserve"> </w:t>
            </w:r>
            <w:r>
              <w:rPr>
                <w:b/>
                <w:sz w:val="21"/>
              </w:rPr>
              <w:t>O</w:t>
            </w:r>
          </w:p>
        </w:tc>
      </w:tr>
      <w:tr w:rsidR="006F60D4" w14:paraId="5FB85ED3" w14:textId="77777777" w:rsidTr="00C15E9B">
        <w:trPr>
          <w:trHeight w:hRule="exact" w:val="1584"/>
        </w:trPr>
        <w:tc>
          <w:tcPr>
            <w:tcW w:w="8609" w:type="dxa"/>
            <w:tcBorders>
              <w:top w:val="single" w:sz="4" w:space="0" w:color="000000"/>
              <w:left w:val="single" w:sz="4" w:space="0" w:color="000000"/>
              <w:bottom w:val="single" w:sz="4" w:space="0" w:color="000000"/>
              <w:right w:val="single" w:sz="4" w:space="0" w:color="000000"/>
            </w:tcBorders>
          </w:tcPr>
          <w:p w14:paraId="1F5CB25B" w14:textId="77777777" w:rsidR="006F60D4" w:rsidRDefault="006F60D4" w:rsidP="00C15E9B">
            <w:pPr>
              <w:pStyle w:val="TableParagraph"/>
              <w:spacing w:line="243" w:lineRule="exact"/>
              <w:ind w:left="103"/>
              <w:rPr>
                <w:rFonts w:cs="Calibri"/>
                <w:sz w:val="20"/>
                <w:szCs w:val="20"/>
              </w:rPr>
            </w:pPr>
            <w:r>
              <w:rPr>
                <w:sz w:val="20"/>
              </w:rPr>
              <w:t xml:space="preserve">12.  </w:t>
            </w:r>
            <w:r>
              <w:rPr>
                <w:b/>
                <w:sz w:val="20"/>
              </w:rPr>
              <w:t>Use of professional</w:t>
            </w:r>
            <w:r>
              <w:rPr>
                <w:b/>
                <w:spacing w:val="3"/>
                <w:sz w:val="20"/>
              </w:rPr>
              <w:t xml:space="preserve"> </w:t>
            </w:r>
            <w:r>
              <w:rPr>
                <w:b/>
                <w:sz w:val="20"/>
              </w:rPr>
              <w:t>terminology.</w:t>
            </w:r>
          </w:p>
          <w:p w14:paraId="42330CD3" w14:textId="77777777" w:rsidR="006F60D4" w:rsidRDefault="006F60D4" w:rsidP="00C15E9B">
            <w:pPr>
              <w:pStyle w:val="TableParagraph"/>
              <w:ind w:left="463" w:right="1268"/>
              <w:rPr>
                <w:rFonts w:cs="Calibri"/>
                <w:sz w:val="20"/>
                <w:szCs w:val="20"/>
              </w:rPr>
            </w:pPr>
            <w:r>
              <w:rPr>
                <w:rFonts w:cs="Calibri"/>
                <w:sz w:val="20"/>
                <w:szCs w:val="20"/>
              </w:rPr>
              <w:t>Consider student’s ability to respect confidentiality; appropriately apply</w:t>
            </w:r>
            <w:r>
              <w:rPr>
                <w:rFonts w:cs="Calibri"/>
                <w:spacing w:val="-32"/>
                <w:sz w:val="20"/>
                <w:szCs w:val="20"/>
              </w:rPr>
              <w:t xml:space="preserve"> </w:t>
            </w:r>
            <w:r>
              <w:rPr>
                <w:rFonts w:cs="Calibri"/>
                <w:sz w:val="20"/>
                <w:szCs w:val="20"/>
              </w:rPr>
              <w:t xml:space="preserve">professional terminology (e.g., </w:t>
            </w:r>
            <w:r>
              <w:rPr>
                <w:rFonts w:cs="Calibri"/>
                <w:i/>
                <w:sz w:val="20"/>
                <w:szCs w:val="20"/>
              </w:rPr>
              <w:t xml:space="preserve">Occupational Therapy Practice Framework </w:t>
            </w:r>
            <w:r>
              <w:rPr>
                <w:rFonts w:cs="Calibri"/>
                <w:sz w:val="20"/>
                <w:szCs w:val="20"/>
              </w:rPr>
              <w:t>terms and</w:t>
            </w:r>
            <w:r>
              <w:rPr>
                <w:rFonts w:cs="Calibri"/>
                <w:spacing w:val="-11"/>
                <w:sz w:val="20"/>
                <w:szCs w:val="20"/>
              </w:rPr>
              <w:t xml:space="preserve"> </w:t>
            </w:r>
            <w:r>
              <w:rPr>
                <w:rFonts w:cs="Calibri"/>
                <w:sz w:val="20"/>
                <w:szCs w:val="20"/>
              </w:rPr>
              <w:t>OT acronyms/abbreviations) in written and oral</w:t>
            </w:r>
            <w:r>
              <w:rPr>
                <w:rFonts w:cs="Calibri"/>
                <w:spacing w:val="-24"/>
                <w:sz w:val="20"/>
                <w:szCs w:val="20"/>
              </w:rPr>
              <w:t xml:space="preserve"> </w:t>
            </w:r>
            <w:r>
              <w:rPr>
                <w:rFonts w:cs="Calibri"/>
                <w:sz w:val="20"/>
                <w:szCs w:val="20"/>
              </w:rPr>
              <w:t>communication.</w:t>
            </w:r>
          </w:p>
          <w:p w14:paraId="3B7FC43C" w14:textId="77777777" w:rsidR="006F60D4" w:rsidRDefault="006F60D4" w:rsidP="00C15E9B">
            <w:pPr>
              <w:pStyle w:val="TableParagraph"/>
              <w:spacing w:line="243" w:lineRule="exact"/>
              <w:ind w:left="463"/>
              <w:rPr>
                <w:sz w:val="20"/>
              </w:rPr>
            </w:pPr>
            <w:r>
              <w:rPr>
                <w:sz w:val="20"/>
              </w:rPr>
              <w:t>COMMENTS:</w:t>
            </w:r>
          </w:p>
          <w:p w14:paraId="2F97F383" w14:textId="77777777" w:rsidR="006F60D4" w:rsidRDefault="006F60D4" w:rsidP="00C15E9B">
            <w:pPr>
              <w:pStyle w:val="TableParagraph"/>
              <w:spacing w:line="243" w:lineRule="exact"/>
              <w:ind w:left="463"/>
              <w:rPr>
                <w:sz w:val="20"/>
              </w:rPr>
            </w:pPr>
          </w:p>
          <w:p w14:paraId="7365A787" w14:textId="77777777" w:rsidR="006F60D4" w:rsidRDefault="006F60D4" w:rsidP="00C15E9B">
            <w:pPr>
              <w:pStyle w:val="TableParagraph"/>
              <w:spacing w:line="243" w:lineRule="exact"/>
              <w:ind w:left="463"/>
              <w:rPr>
                <w:rFonts w:cs="Calibri"/>
                <w:sz w:val="20"/>
                <w:szCs w:val="20"/>
              </w:rPr>
            </w:pPr>
          </w:p>
        </w:tc>
        <w:tc>
          <w:tcPr>
            <w:tcW w:w="2251" w:type="dxa"/>
            <w:tcBorders>
              <w:top w:val="single" w:sz="4" w:space="0" w:color="000000"/>
              <w:left w:val="single" w:sz="4" w:space="0" w:color="000000"/>
              <w:bottom w:val="single" w:sz="4" w:space="0" w:color="000000"/>
              <w:right w:val="single" w:sz="4" w:space="0" w:color="000000"/>
            </w:tcBorders>
          </w:tcPr>
          <w:p w14:paraId="1DD8D610" w14:textId="77777777" w:rsidR="006F60D4" w:rsidRDefault="006F60D4" w:rsidP="00C15E9B">
            <w:r>
              <w:t xml:space="preserve">  </w:t>
            </w:r>
          </w:p>
          <w:p w14:paraId="2298EC92" w14:textId="77777777" w:rsidR="006F60D4" w:rsidRDefault="006F60D4" w:rsidP="00C15E9B">
            <w:r>
              <w:t xml:space="preserve">    </w:t>
            </w:r>
            <w:r>
              <w:rPr>
                <w:b/>
                <w:sz w:val="21"/>
              </w:rPr>
              <w:t xml:space="preserve">U    B    M    E  </w:t>
            </w:r>
            <w:r>
              <w:rPr>
                <w:b/>
                <w:spacing w:val="46"/>
                <w:sz w:val="21"/>
              </w:rPr>
              <w:t xml:space="preserve"> </w:t>
            </w:r>
            <w:r>
              <w:rPr>
                <w:b/>
                <w:sz w:val="21"/>
              </w:rPr>
              <w:t>O</w:t>
            </w:r>
          </w:p>
        </w:tc>
      </w:tr>
    </w:tbl>
    <w:p w14:paraId="7E0239A1" w14:textId="4E15B5F7" w:rsidR="006F60D4" w:rsidRDefault="006F60D4" w:rsidP="005D3759">
      <w:pPr>
        <w:spacing w:line="194" w:lineRule="exact"/>
        <w:ind w:left="340"/>
        <w:rPr>
          <w:rFonts w:cs="Calibri"/>
          <w:sz w:val="16"/>
          <w:szCs w:val="16"/>
        </w:rPr>
      </w:pPr>
      <w:r>
        <w:rPr>
          <w:sz w:val="16"/>
        </w:rPr>
        <w:t>Copyright</w:t>
      </w:r>
      <w:r>
        <w:rPr>
          <w:spacing w:val="-4"/>
          <w:sz w:val="16"/>
        </w:rPr>
        <w:t xml:space="preserve"> </w:t>
      </w:r>
      <w:r>
        <w:rPr>
          <w:sz w:val="16"/>
        </w:rPr>
        <w:t>©</w:t>
      </w:r>
      <w:r>
        <w:rPr>
          <w:spacing w:val="-5"/>
          <w:sz w:val="16"/>
        </w:rPr>
        <w:t xml:space="preserve"> </w:t>
      </w:r>
      <w:r>
        <w:rPr>
          <w:sz w:val="16"/>
        </w:rPr>
        <w:t>Philadelphia</w:t>
      </w:r>
      <w:r>
        <w:rPr>
          <w:spacing w:val="-4"/>
          <w:sz w:val="16"/>
        </w:rPr>
        <w:t xml:space="preserve"> </w:t>
      </w:r>
      <w:r>
        <w:rPr>
          <w:sz w:val="16"/>
        </w:rPr>
        <w:t>Region</w:t>
      </w:r>
      <w:r>
        <w:rPr>
          <w:spacing w:val="-4"/>
          <w:sz w:val="16"/>
        </w:rPr>
        <w:t xml:space="preserve"> </w:t>
      </w:r>
      <w:r>
        <w:rPr>
          <w:sz w:val="16"/>
        </w:rPr>
        <w:t>Fieldwork</w:t>
      </w:r>
      <w:r>
        <w:rPr>
          <w:spacing w:val="-5"/>
          <w:sz w:val="16"/>
        </w:rPr>
        <w:t xml:space="preserve"> </w:t>
      </w:r>
      <w:r>
        <w:rPr>
          <w:sz w:val="16"/>
        </w:rPr>
        <w:t>Consortium.</w:t>
      </w:r>
      <w:r>
        <w:rPr>
          <w:spacing w:val="-4"/>
          <w:sz w:val="16"/>
        </w:rPr>
        <w:t xml:space="preserve"> </w:t>
      </w:r>
      <w:r>
        <w:rPr>
          <w:sz w:val="16"/>
        </w:rPr>
        <w:t>Used</w:t>
      </w:r>
      <w:r>
        <w:rPr>
          <w:spacing w:val="-4"/>
          <w:sz w:val="16"/>
        </w:rPr>
        <w:t xml:space="preserve"> </w:t>
      </w:r>
      <w:r>
        <w:rPr>
          <w:sz w:val="16"/>
        </w:rPr>
        <w:t>with</w:t>
      </w:r>
      <w:r>
        <w:rPr>
          <w:spacing w:val="-5"/>
          <w:sz w:val="16"/>
        </w:rPr>
        <w:t xml:space="preserve"> </w:t>
      </w:r>
      <w:r>
        <w:rPr>
          <w:sz w:val="16"/>
        </w:rPr>
        <w:t>permission.</w:t>
      </w:r>
      <w:r>
        <w:rPr>
          <w:spacing w:val="-4"/>
          <w:sz w:val="16"/>
        </w:rPr>
        <w:t xml:space="preserve"> </w:t>
      </w:r>
      <w:r>
        <w:rPr>
          <w:sz w:val="16"/>
        </w:rPr>
        <w:t>Direct</w:t>
      </w:r>
      <w:r>
        <w:rPr>
          <w:spacing w:val="-4"/>
          <w:sz w:val="16"/>
        </w:rPr>
        <w:t xml:space="preserve"> </w:t>
      </w:r>
      <w:r>
        <w:rPr>
          <w:sz w:val="16"/>
        </w:rPr>
        <w:t>questions</w:t>
      </w:r>
      <w:r>
        <w:rPr>
          <w:spacing w:val="-5"/>
          <w:sz w:val="16"/>
        </w:rPr>
        <w:t xml:space="preserve"> </w:t>
      </w:r>
      <w:r>
        <w:rPr>
          <w:sz w:val="16"/>
        </w:rPr>
        <w:t>c/o</w:t>
      </w:r>
      <w:r>
        <w:rPr>
          <w:spacing w:val="28"/>
          <w:sz w:val="16"/>
        </w:rPr>
        <w:t xml:space="preserve"> </w:t>
      </w:r>
      <w:hyperlink r:id="rId29">
        <w:r>
          <w:rPr>
            <w:sz w:val="16"/>
          </w:rPr>
          <w:t>caryn.johnson@jefferson.edu</w:t>
        </w:r>
      </w:hyperlink>
    </w:p>
    <w:p w14:paraId="31F2926F" w14:textId="7CC786AF" w:rsidR="005D3759" w:rsidRDefault="005D3759" w:rsidP="005D3759">
      <w:pPr>
        <w:spacing w:line="194" w:lineRule="exact"/>
        <w:ind w:left="340"/>
        <w:rPr>
          <w:rFonts w:cs="Calibri"/>
          <w:sz w:val="16"/>
          <w:szCs w:val="16"/>
        </w:rPr>
      </w:pPr>
    </w:p>
    <w:p w14:paraId="3669C4E8" w14:textId="4564C23D" w:rsidR="006F60D4" w:rsidRPr="00C72006" w:rsidRDefault="006F60D4" w:rsidP="57FD98A1">
      <w:pPr>
        <w:jc w:val="center"/>
        <w:rPr>
          <w:rFonts w:cs="Calibri"/>
          <w:b/>
          <w:bCs/>
          <w:sz w:val="24"/>
          <w:szCs w:val="24"/>
        </w:rPr>
      </w:pPr>
      <w:r w:rsidRPr="57FD98A1">
        <w:rPr>
          <w:rFonts w:cs="Calibri"/>
          <w:b/>
          <w:bCs/>
          <w:sz w:val="24"/>
          <w:szCs w:val="24"/>
          <w:highlight w:val="yellow"/>
        </w:rPr>
        <w:t>SECTIONS IV AND V NOT APPLICABLE</w:t>
      </w:r>
      <w:r w:rsidR="7A7D33E1" w:rsidRPr="57FD98A1">
        <w:rPr>
          <w:rFonts w:cs="Calibri"/>
          <w:b/>
          <w:bCs/>
          <w:sz w:val="24"/>
          <w:szCs w:val="24"/>
          <w:highlight w:val="yellow"/>
        </w:rPr>
        <w:t xml:space="preserve"> DURING PSYCHOSOCIAL LEVEL I FIELDWORK</w:t>
      </w:r>
    </w:p>
    <w:p w14:paraId="12B3D605" w14:textId="77777777" w:rsidR="006F60D4" w:rsidRDefault="006F60D4" w:rsidP="00B12D0E">
      <w:pPr>
        <w:pStyle w:val="ListParagraph"/>
        <w:widowControl w:val="0"/>
        <w:numPr>
          <w:ilvl w:val="0"/>
          <w:numId w:val="26"/>
        </w:numPr>
        <w:tabs>
          <w:tab w:val="left" w:pos="612"/>
        </w:tabs>
        <w:spacing w:before="110" w:after="0" w:line="240" w:lineRule="auto"/>
        <w:contextualSpacing w:val="0"/>
        <w:rPr>
          <w:rFonts w:cs="Calibri"/>
          <w:sz w:val="20"/>
          <w:szCs w:val="20"/>
        </w:rPr>
      </w:pPr>
      <w:r>
        <w:rPr>
          <w:b/>
          <w:sz w:val="20"/>
        </w:rPr>
        <w:t xml:space="preserve">SCREENING AND EVALUATION </w:t>
      </w:r>
      <w:r>
        <w:rPr>
          <w:sz w:val="20"/>
        </w:rPr>
        <w:t>(enter N/A = Not Applicable if not required on this</w:t>
      </w:r>
      <w:r>
        <w:rPr>
          <w:spacing w:val="-14"/>
          <w:sz w:val="20"/>
        </w:rPr>
        <w:t xml:space="preserve"> </w:t>
      </w:r>
      <w:r>
        <w:rPr>
          <w:sz w:val="20"/>
        </w:rPr>
        <w:t>placement)</w:t>
      </w: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7EE5D8BF" w14:textId="77777777" w:rsidTr="00C15E9B">
        <w:trPr>
          <w:trHeight w:hRule="exact" w:val="270"/>
        </w:trPr>
        <w:tc>
          <w:tcPr>
            <w:tcW w:w="8573" w:type="dxa"/>
            <w:tcBorders>
              <w:top w:val="nil"/>
              <w:left w:val="nil"/>
              <w:bottom w:val="single" w:sz="4" w:space="0" w:color="000000"/>
              <w:right w:val="single" w:sz="4" w:space="0" w:color="000000"/>
            </w:tcBorders>
          </w:tcPr>
          <w:p w14:paraId="18263A36" w14:textId="77777777" w:rsidR="006F60D4" w:rsidRDefault="006F60D4" w:rsidP="00C15E9B">
            <w:pPr>
              <w:pStyle w:val="TableParagraph"/>
              <w:spacing w:before="4"/>
              <w:ind w:left="467"/>
              <w:rPr>
                <w:rFonts w:cs="Calibri"/>
                <w:sz w:val="20"/>
                <w:szCs w:val="20"/>
              </w:rPr>
            </w:pPr>
            <w:r>
              <w:rPr>
                <w:b/>
                <w:sz w:val="20"/>
              </w:rPr>
              <w:t>THE</w:t>
            </w:r>
            <w:r>
              <w:rPr>
                <w:b/>
                <w:spacing w:val="-5"/>
                <w:sz w:val="20"/>
              </w:rPr>
              <w:t xml:space="preserve"> </w:t>
            </w:r>
            <w:r>
              <w:rPr>
                <w:b/>
                <w:sz w:val="20"/>
              </w:rPr>
              <w:t>STUDENT:</w:t>
            </w:r>
          </w:p>
        </w:tc>
        <w:tc>
          <w:tcPr>
            <w:tcW w:w="2287" w:type="dxa"/>
            <w:tcBorders>
              <w:top w:val="single" w:sz="4" w:space="0" w:color="000000"/>
              <w:left w:val="single" w:sz="4" w:space="0" w:color="000000"/>
              <w:bottom w:val="single" w:sz="4" w:space="0" w:color="000000"/>
              <w:right w:val="single" w:sz="4" w:space="0" w:color="000000"/>
            </w:tcBorders>
          </w:tcPr>
          <w:p w14:paraId="0D93EC88" w14:textId="77777777" w:rsidR="006F60D4" w:rsidRDefault="006F60D4" w:rsidP="00C15E9B">
            <w:pPr>
              <w:pStyle w:val="TableParagraph"/>
              <w:spacing w:before="1"/>
              <w:ind w:left="103"/>
              <w:rPr>
                <w:rFonts w:cs="Calibri"/>
                <w:sz w:val="21"/>
                <w:szCs w:val="21"/>
              </w:rPr>
            </w:pPr>
            <w:r>
              <w:rPr>
                <w:b/>
                <w:sz w:val="21"/>
              </w:rPr>
              <w:t>U    B    M    E   O</w:t>
            </w:r>
            <w:r>
              <w:rPr>
                <w:b/>
                <w:spacing w:val="44"/>
                <w:sz w:val="21"/>
              </w:rPr>
              <w:t xml:space="preserve"> </w:t>
            </w:r>
            <w:r>
              <w:rPr>
                <w:b/>
                <w:sz w:val="21"/>
              </w:rPr>
              <w:t>N/A</w:t>
            </w:r>
          </w:p>
        </w:tc>
      </w:tr>
      <w:tr w:rsidR="006F60D4" w14:paraId="698C95C5" w14:textId="77777777" w:rsidTr="00C15E9B">
        <w:trPr>
          <w:trHeight w:hRule="exact" w:val="1230"/>
        </w:trPr>
        <w:tc>
          <w:tcPr>
            <w:tcW w:w="8573" w:type="dxa"/>
            <w:tcBorders>
              <w:top w:val="single" w:sz="4" w:space="0" w:color="000000"/>
              <w:left w:val="single" w:sz="4" w:space="0" w:color="000000"/>
              <w:bottom w:val="single" w:sz="4" w:space="0" w:color="000000"/>
              <w:right w:val="single" w:sz="4" w:space="0" w:color="000000"/>
            </w:tcBorders>
          </w:tcPr>
          <w:p w14:paraId="52B91232" w14:textId="77777777" w:rsidR="006F60D4" w:rsidRDefault="006F60D4" w:rsidP="00C15E9B">
            <w:pPr>
              <w:pStyle w:val="TableParagraph"/>
              <w:tabs>
                <w:tab w:val="left" w:pos="481"/>
              </w:tabs>
              <w:spacing w:line="243" w:lineRule="exact"/>
              <w:ind w:left="103"/>
              <w:rPr>
                <w:rFonts w:cs="Calibri"/>
                <w:sz w:val="20"/>
                <w:szCs w:val="20"/>
              </w:rPr>
            </w:pPr>
            <w:r>
              <w:rPr>
                <w:b/>
                <w:sz w:val="20"/>
              </w:rPr>
              <w:t>1.</w:t>
            </w:r>
            <w:r>
              <w:rPr>
                <w:b/>
                <w:sz w:val="20"/>
              </w:rPr>
              <w:tab/>
              <w:t>Contributes to screening/evaluation</w:t>
            </w:r>
            <w:r>
              <w:rPr>
                <w:b/>
                <w:spacing w:val="-22"/>
                <w:sz w:val="20"/>
              </w:rPr>
              <w:t xml:space="preserve"> </w:t>
            </w:r>
            <w:r>
              <w:rPr>
                <w:b/>
                <w:sz w:val="20"/>
              </w:rPr>
              <w:t>process.</w:t>
            </w:r>
          </w:p>
          <w:p w14:paraId="20FBD6EA" w14:textId="77777777" w:rsidR="006F60D4" w:rsidRDefault="006F60D4" w:rsidP="00C15E9B">
            <w:pPr>
              <w:pStyle w:val="TableParagraph"/>
              <w:ind w:left="463" w:right="1056"/>
              <w:rPr>
                <w:rFonts w:cs="Calibri"/>
                <w:sz w:val="20"/>
                <w:szCs w:val="20"/>
              </w:rPr>
            </w:pPr>
            <w:r>
              <w:rPr>
                <w:sz w:val="20"/>
              </w:rPr>
              <w:t>Communicates</w:t>
            </w:r>
            <w:r>
              <w:rPr>
                <w:spacing w:val="-5"/>
                <w:sz w:val="20"/>
              </w:rPr>
              <w:t xml:space="preserve"> </w:t>
            </w:r>
            <w:r>
              <w:rPr>
                <w:sz w:val="20"/>
              </w:rPr>
              <w:t>observations.</w:t>
            </w:r>
            <w:r>
              <w:rPr>
                <w:spacing w:val="-5"/>
                <w:sz w:val="20"/>
              </w:rPr>
              <w:t xml:space="preserve"> </w:t>
            </w:r>
            <w:r>
              <w:rPr>
                <w:sz w:val="20"/>
              </w:rPr>
              <w:t>Identifies</w:t>
            </w:r>
            <w:r>
              <w:rPr>
                <w:spacing w:val="-4"/>
                <w:sz w:val="20"/>
              </w:rPr>
              <w:t xml:space="preserve"> </w:t>
            </w:r>
            <w:r>
              <w:rPr>
                <w:sz w:val="20"/>
              </w:rPr>
              <w:t>resources</w:t>
            </w:r>
            <w:r>
              <w:rPr>
                <w:spacing w:val="-5"/>
                <w:sz w:val="20"/>
              </w:rPr>
              <w:t xml:space="preserve"> </w:t>
            </w:r>
            <w:r>
              <w:rPr>
                <w:sz w:val="20"/>
              </w:rPr>
              <w:t>for</w:t>
            </w:r>
            <w:r>
              <w:rPr>
                <w:spacing w:val="-5"/>
                <w:sz w:val="20"/>
              </w:rPr>
              <w:t xml:space="preserve"> </w:t>
            </w:r>
            <w:r>
              <w:rPr>
                <w:sz w:val="20"/>
              </w:rPr>
              <w:t>evaluation</w:t>
            </w:r>
            <w:r>
              <w:rPr>
                <w:spacing w:val="-4"/>
                <w:sz w:val="20"/>
              </w:rPr>
              <w:t xml:space="preserve"> </w:t>
            </w:r>
            <w:r>
              <w:rPr>
                <w:sz w:val="20"/>
              </w:rPr>
              <w:t>process.</w:t>
            </w:r>
            <w:r>
              <w:rPr>
                <w:spacing w:val="-5"/>
                <w:sz w:val="20"/>
              </w:rPr>
              <w:t xml:space="preserve"> </w:t>
            </w:r>
            <w:r>
              <w:rPr>
                <w:sz w:val="20"/>
              </w:rPr>
              <w:t>Could</w:t>
            </w:r>
            <w:r>
              <w:rPr>
                <w:spacing w:val="-4"/>
                <w:sz w:val="20"/>
              </w:rPr>
              <w:t xml:space="preserve"> </w:t>
            </w:r>
            <w:r>
              <w:rPr>
                <w:sz w:val="20"/>
              </w:rPr>
              <w:t>include chart</w:t>
            </w:r>
            <w:r>
              <w:rPr>
                <w:spacing w:val="-7"/>
                <w:sz w:val="20"/>
              </w:rPr>
              <w:t xml:space="preserve"> </w:t>
            </w:r>
            <w:r>
              <w:rPr>
                <w:sz w:val="20"/>
              </w:rPr>
              <w:t>review.</w:t>
            </w:r>
          </w:p>
          <w:p w14:paraId="7870A52C" w14:textId="77777777" w:rsidR="006F60D4" w:rsidRDefault="006F60D4" w:rsidP="00C15E9B">
            <w:pPr>
              <w:pStyle w:val="TableParagraph"/>
              <w:spacing w:line="244" w:lineRule="exact"/>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147D84D8" w14:textId="77777777" w:rsidR="006F60D4" w:rsidRDefault="006F60D4" w:rsidP="00C15E9B"/>
          <w:p w14:paraId="2E5E0FB0"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0719D0F6" w14:textId="77777777" w:rsidTr="00C15E9B">
        <w:trPr>
          <w:trHeight w:hRule="exact" w:val="743"/>
        </w:trPr>
        <w:tc>
          <w:tcPr>
            <w:tcW w:w="8573" w:type="dxa"/>
            <w:tcBorders>
              <w:top w:val="single" w:sz="4" w:space="0" w:color="000000"/>
              <w:left w:val="single" w:sz="4" w:space="0" w:color="000000"/>
              <w:bottom w:val="single" w:sz="4" w:space="0" w:color="000000"/>
              <w:right w:val="single" w:sz="4" w:space="0" w:color="000000"/>
            </w:tcBorders>
          </w:tcPr>
          <w:p w14:paraId="515AA7AB" w14:textId="77777777" w:rsidR="006F60D4" w:rsidRDefault="006F60D4" w:rsidP="00C15E9B">
            <w:pPr>
              <w:pStyle w:val="TableParagraph"/>
              <w:tabs>
                <w:tab w:val="left" w:pos="481"/>
              </w:tabs>
              <w:spacing w:line="244" w:lineRule="exact"/>
              <w:ind w:left="103"/>
              <w:rPr>
                <w:rFonts w:cs="Calibri"/>
                <w:sz w:val="20"/>
                <w:szCs w:val="20"/>
              </w:rPr>
            </w:pPr>
            <w:r>
              <w:rPr>
                <w:b/>
                <w:sz w:val="20"/>
              </w:rPr>
              <w:lastRenderedPageBreak/>
              <w:t>2.</w:t>
            </w:r>
            <w:r>
              <w:rPr>
                <w:b/>
                <w:sz w:val="20"/>
              </w:rPr>
              <w:tab/>
              <w:t>Completes an interview and drafts an occupational</w:t>
            </w:r>
            <w:r>
              <w:rPr>
                <w:b/>
                <w:spacing w:val="-23"/>
                <w:sz w:val="20"/>
              </w:rPr>
              <w:t xml:space="preserve"> </w:t>
            </w:r>
            <w:r>
              <w:rPr>
                <w:b/>
                <w:sz w:val="20"/>
              </w:rPr>
              <w:t>profile.</w:t>
            </w:r>
          </w:p>
          <w:p w14:paraId="1DDF23B0" w14:textId="77777777" w:rsidR="006F60D4" w:rsidRDefault="006F60D4" w:rsidP="00C15E9B">
            <w:pPr>
              <w:pStyle w:val="TableParagraph"/>
              <w:spacing w:line="244" w:lineRule="exact"/>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1468E53E" w14:textId="77777777" w:rsidR="006F60D4" w:rsidRDefault="006F60D4" w:rsidP="00C15E9B"/>
          <w:p w14:paraId="172F27E2"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03EB50A7" w14:textId="77777777" w:rsidTr="00C15E9B">
        <w:trPr>
          <w:trHeight w:hRule="exact" w:val="767"/>
        </w:trPr>
        <w:tc>
          <w:tcPr>
            <w:tcW w:w="8573" w:type="dxa"/>
            <w:tcBorders>
              <w:top w:val="single" w:sz="4" w:space="0" w:color="000000"/>
              <w:left w:val="single" w:sz="4" w:space="0" w:color="000000"/>
              <w:bottom w:val="single" w:sz="4" w:space="0" w:color="000000"/>
              <w:right w:val="single" w:sz="4" w:space="0" w:color="000000"/>
            </w:tcBorders>
          </w:tcPr>
          <w:p w14:paraId="04722844" w14:textId="77777777" w:rsidR="006F60D4" w:rsidRDefault="006F60D4" w:rsidP="00C15E9B">
            <w:pPr>
              <w:pStyle w:val="TableParagraph"/>
              <w:tabs>
                <w:tab w:val="left" w:pos="481"/>
              </w:tabs>
              <w:spacing w:line="243" w:lineRule="exact"/>
              <w:ind w:left="121"/>
              <w:rPr>
                <w:rFonts w:cs="Calibri"/>
                <w:sz w:val="20"/>
                <w:szCs w:val="20"/>
              </w:rPr>
            </w:pPr>
            <w:r>
              <w:rPr>
                <w:b/>
                <w:sz w:val="20"/>
              </w:rPr>
              <w:t>3.</w:t>
            </w:r>
            <w:r>
              <w:rPr>
                <w:b/>
                <w:sz w:val="20"/>
              </w:rPr>
              <w:tab/>
              <w:t>Identifies potential goals from evaluation</w:t>
            </w:r>
            <w:r>
              <w:rPr>
                <w:b/>
                <w:spacing w:val="-25"/>
                <w:sz w:val="20"/>
              </w:rPr>
              <w:t xml:space="preserve"> </w:t>
            </w:r>
            <w:r>
              <w:rPr>
                <w:b/>
                <w:sz w:val="20"/>
              </w:rPr>
              <w:t>process.</w:t>
            </w:r>
          </w:p>
          <w:p w14:paraId="2A7F6357" w14:textId="77777777" w:rsidR="006F60D4" w:rsidRDefault="006F60D4" w:rsidP="00C15E9B">
            <w:pPr>
              <w:pStyle w:val="TableParagraph"/>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7412C1A4" w14:textId="77777777" w:rsidR="006F60D4" w:rsidRDefault="006F60D4" w:rsidP="00C15E9B"/>
          <w:p w14:paraId="0E9BA3E5"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554D5E02" w14:textId="77777777" w:rsidTr="00C15E9B">
        <w:trPr>
          <w:trHeight w:hRule="exact" w:val="743"/>
        </w:trPr>
        <w:tc>
          <w:tcPr>
            <w:tcW w:w="8573" w:type="dxa"/>
            <w:tcBorders>
              <w:top w:val="single" w:sz="4" w:space="0" w:color="000000"/>
              <w:left w:val="single" w:sz="4" w:space="0" w:color="000000"/>
              <w:bottom w:val="single" w:sz="4" w:space="0" w:color="000000"/>
              <w:right w:val="single" w:sz="4" w:space="0" w:color="000000"/>
            </w:tcBorders>
          </w:tcPr>
          <w:p w14:paraId="7581BC94" w14:textId="77777777" w:rsidR="006F60D4" w:rsidRDefault="006F60D4" w:rsidP="00C15E9B">
            <w:pPr>
              <w:pStyle w:val="TableParagraph"/>
              <w:tabs>
                <w:tab w:val="left" w:pos="484"/>
              </w:tabs>
              <w:spacing w:line="243" w:lineRule="exact"/>
              <w:ind w:left="103"/>
              <w:rPr>
                <w:rFonts w:cs="Calibri"/>
                <w:sz w:val="20"/>
                <w:szCs w:val="20"/>
              </w:rPr>
            </w:pPr>
            <w:r>
              <w:rPr>
                <w:b/>
                <w:sz w:val="20"/>
              </w:rPr>
              <w:t>4.</w:t>
            </w:r>
            <w:r>
              <w:rPr>
                <w:b/>
                <w:sz w:val="20"/>
              </w:rPr>
              <w:tab/>
              <w:t>Drafts documentation consistent with practice</w:t>
            </w:r>
            <w:r>
              <w:rPr>
                <w:b/>
                <w:spacing w:val="-24"/>
                <w:sz w:val="20"/>
              </w:rPr>
              <w:t xml:space="preserve"> </w:t>
            </w:r>
            <w:r>
              <w:rPr>
                <w:b/>
                <w:sz w:val="20"/>
              </w:rPr>
              <w:t>setting.</w:t>
            </w:r>
          </w:p>
          <w:p w14:paraId="0D2C7686" w14:textId="77777777" w:rsidR="006F60D4" w:rsidRDefault="006F60D4" w:rsidP="00C15E9B">
            <w:pPr>
              <w:pStyle w:val="TableParagraph"/>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7DCBB6C9" w14:textId="77777777" w:rsidR="006F60D4" w:rsidRDefault="006F60D4" w:rsidP="00C15E9B"/>
          <w:p w14:paraId="0B30417F" w14:textId="77777777" w:rsidR="006F60D4" w:rsidRDefault="006F60D4" w:rsidP="00C15E9B">
            <w:r>
              <w:t xml:space="preserve">   </w:t>
            </w:r>
            <w:r>
              <w:rPr>
                <w:b/>
                <w:sz w:val="21"/>
              </w:rPr>
              <w:t>U    B    M    E   O</w:t>
            </w:r>
            <w:r>
              <w:rPr>
                <w:b/>
                <w:spacing w:val="44"/>
                <w:sz w:val="21"/>
              </w:rPr>
              <w:t xml:space="preserve"> </w:t>
            </w:r>
            <w:r>
              <w:rPr>
                <w:b/>
                <w:sz w:val="21"/>
              </w:rPr>
              <w:t>N/A</w:t>
            </w:r>
          </w:p>
        </w:tc>
      </w:tr>
    </w:tbl>
    <w:p w14:paraId="141C4766" w14:textId="77777777" w:rsidR="006F60D4" w:rsidRDefault="006F60D4" w:rsidP="006F60D4">
      <w:pPr>
        <w:rPr>
          <w:rFonts w:cs="Calibri"/>
          <w:sz w:val="16"/>
          <w:szCs w:val="16"/>
        </w:rPr>
      </w:pPr>
    </w:p>
    <w:p w14:paraId="1BEBD146" w14:textId="77777777" w:rsidR="006F60D4" w:rsidRDefault="006F60D4" w:rsidP="00B12D0E">
      <w:pPr>
        <w:pStyle w:val="ListParagraph"/>
        <w:widowControl w:val="0"/>
        <w:numPr>
          <w:ilvl w:val="0"/>
          <w:numId w:val="26"/>
        </w:numPr>
        <w:tabs>
          <w:tab w:val="left" w:pos="603"/>
        </w:tabs>
        <w:spacing w:before="60" w:after="0" w:line="240" w:lineRule="auto"/>
        <w:ind w:left="602" w:hanging="262"/>
        <w:contextualSpacing w:val="0"/>
        <w:rPr>
          <w:rFonts w:cs="Calibri"/>
          <w:sz w:val="20"/>
          <w:szCs w:val="20"/>
        </w:rPr>
      </w:pPr>
      <w:r w:rsidRPr="005D3759">
        <w:rPr>
          <w:b/>
          <w:sz w:val="24"/>
          <w:szCs w:val="28"/>
        </w:rPr>
        <w:t xml:space="preserve">INTERVENTION </w:t>
      </w:r>
      <w:r>
        <w:rPr>
          <w:sz w:val="20"/>
        </w:rPr>
        <w:t>(enter N/A = Not Applicable if not required on this</w:t>
      </w:r>
      <w:r>
        <w:rPr>
          <w:spacing w:val="-9"/>
          <w:sz w:val="20"/>
        </w:rPr>
        <w:t xml:space="preserve"> </w:t>
      </w:r>
      <w:r>
        <w:rPr>
          <w:sz w:val="20"/>
        </w:rPr>
        <w:t>placement)</w:t>
      </w: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17831B9E" w14:textId="77777777" w:rsidTr="0001255A">
        <w:trPr>
          <w:trHeight w:hRule="exact" w:val="270"/>
        </w:trPr>
        <w:tc>
          <w:tcPr>
            <w:tcW w:w="8573" w:type="dxa"/>
            <w:tcBorders>
              <w:top w:val="nil"/>
              <w:left w:val="nil"/>
              <w:bottom w:val="single" w:sz="4" w:space="0" w:color="000000" w:themeColor="text1"/>
              <w:right w:val="single" w:sz="4" w:space="0" w:color="000000" w:themeColor="text1"/>
            </w:tcBorders>
          </w:tcPr>
          <w:p w14:paraId="40C82D44" w14:textId="77777777" w:rsidR="006F60D4" w:rsidRDefault="006F60D4" w:rsidP="00C15E9B">
            <w:pPr>
              <w:pStyle w:val="TableParagraph"/>
              <w:spacing w:before="4"/>
              <w:ind w:left="467"/>
              <w:rPr>
                <w:rFonts w:cs="Calibri"/>
                <w:sz w:val="20"/>
                <w:szCs w:val="20"/>
              </w:rPr>
            </w:pPr>
            <w:r>
              <w:rPr>
                <w:b/>
                <w:sz w:val="20"/>
              </w:rPr>
              <w:t>THE</w:t>
            </w:r>
            <w:r>
              <w:rPr>
                <w:b/>
                <w:spacing w:val="-5"/>
                <w:sz w:val="20"/>
              </w:rPr>
              <w:t xml:space="preserve"> </w:t>
            </w:r>
            <w:r>
              <w:rPr>
                <w:b/>
                <w:sz w:val="20"/>
              </w:rPr>
              <w:t>STUDENT:</w:t>
            </w:r>
          </w:p>
        </w:tc>
        <w:tc>
          <w:tcPr>
            <w:tcW w:w="2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7D6471" w14:textId="77777777" w:rsidR="006F60D4" w:rsidRDefault="006F60D4" w:rsidP="00C15E9B">
            <w:pPr>
              <w:pStyle w:val="TableParagraph"/>
              <w:ind w:left="103"/>
              <w:rPr>
                <w:rFonts w:cs="Calibri"/>
                <w:sz w:val="21"/>
                <w:szCs w:val="21"/>
              </w:rPr>
            </w:pPr>
            <w:r>
              <w:rPr>
                <w:b/>
                <w:sz w:val="21"/>
              </w:rPr>
              <w:t>U    B    M    E   O</w:t>
            </w:r>
            <w:r>
              <w:rPr>
                <w:b/>
                <w:spacing w:val="44"/>
                <w:sz w:val="21"/>
              </w:rPr>
              <w:t xml:space="preserve"> </w:t>
            </w:r>
            <w:r>
              <w:rPr>
                <w:b/>
                <w:sz w:val="21"/>
              </w:rPr>
              <w:t>N/A</w:t>
            </w:r>
          </w:p>
        </w:tc>
      </w:tr>
      <w:tr w:rsidR="006F60D4" w14:paraId="2322B2AD" w14:textId="77777777" w:rsidTr="0001255A">
        <w:trPr>
          <w:trHeight w:hRule="exact" w:val="901"/>
        </w:trPr>
        <w:tc>
          <w:tcPr>
            <w:tcW w:w="85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74AB3" w14:textId="77777777" w:rsidR="006F60D4" w:rsidRDefault="006F60D4" w:rsidP="00C15E9B">
            <w:pPr>
              <w:pStyle w:val="TableParagraph"/>
              <w:tabs>
                <w:tab w:val="left" w:pos="481"/>
              </w:tabs>
              <w:spacing w:line="243" w:lineRule="exact"/>
              <w:ind w:left="103"/>
              <w:rPr>
                <w:rFonts w:cs="Calibri"/>
                <w:sz w:val="20"/>
                <w:szCs w:val="20"/>
              </w:rPr>
            </w:pPr>
            <w:r>
              <w:rPr>
                <w:sz w:val="20"/>
              </w:rPr>
              <w:t>1.</w:t>
            </w:r>
            <w:r>
              <w:rPr>
                <w:sz w:val="20"/>
              </w:rPr>
              <w:tab/>
            </w:r>
            <w:r>
              <w:rPr>
                <w:b/>
                <w:sz w:val="20"/>
              </w:rPr>
              <w:t>Contributes to intervention</w:t>
            </w:r>
            <w:r>
              <w:rPr>
                <w:b/>
                <w:spacing w:val="-16"/>
                <w:sz w:val="20"/>
              </w:rPr>
              <w:t xml:space="preserve"> </w:t>
            </w:r>
            <w:r>
              <w:rPr>
                <w:b/>
                <w:sz w:val="20"/>
              </w:rPr>
              <w:t>process</w:t>
            </w:r>
            <w:r>
              <w:rPr>
                <w:sz w:val="20"/>
              </w:rPr>
              <w:t>.</w:t>
            </w:r>
          </w:p>
          <w:p w14:paraId="478987BF" w14:textId="77777777" w:rsidR="006F60D4" w:rsidRDefault="006F60D4" w:rsidP="00C15E9B">
            <w:pPr>
              <w:pStyle w:val="TableParagraph"/>
              <w:ind w:left="463" w:right="2020" w:hanging="1"/>
              <w:rPr>
                <w:rFonts w:cs="Calibri"/>
                <w:sz w:val="20"/>
                <w:szCs w:val="20"/>
              </w:rPr>
            </w:pPr>
            <w:r>
              <w:rPr>
                <w:sz w:val="20"/>
              </w:rPr>
              <w:t>Could include preparing clinic area and identifying resources and</w:t>
            </w:r>
            <w:r>
              <w:rPr>
                <w:spacing w:val="-27"/>
                <w:sz w:val="20"/>
              </w:rPr>
              <w:t xml:space="preserve"> </w:t>
            </w:r>
            <w:r>
              <w:rPr>
                <w:sz w:val="20"/>
              </w:rPr>
              <w:t>evidence. COMMENT:</w:t>
            </w:r>
          </w:p>
        </w:tc>
        <w:tc>
          <w:tcPr>
            <w:tcW w:w="2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9989C" w14:textId="77777777" w:rsidR="006F60D4" w:rsidRDefault="006F60D4" w:rsidP="00C15E9B"/>
          <w:p w14:paraId="10D05392"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71AFED87" w14:textId="77777777" w:rsidTr="0001255A">
        <w:trPr>
          <w:trHeight w:hRule="exact" w:val="631"/>
        </w:trPr>
        <w:tc>
          <w:tcPr>
            <w:tcW w:w="85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D6EE4" w14:textId="77777777" w:rsidR="006F60D4" w:rsidRDefault="006F60D4" w:rsidP="00C15E9B">
            <w:pPr>
              <w:pStyle w:val="TableParagraph"/>
              <w:tabs>
                <w:tab w:val="left" w:pos="481"/>
              </w:tabs>
              <w:spacing w:line="243" w:lineRule="exact"/>
              <w:ind w:left="121"/>
              <w:rPr>
                <w:rFonts w:cs="Calibri"/>
                <w:sz w:val="20"/>
                <w:szCs w:val="20"/>
              </w:rPr>
            </w:pPr>
            <w:r>
              <w:rPr>
                <w:b/>
                <w:sz w:val="20"/>
              </w:rPr>
              <w:t>2.</w:t>
            </w:r>
            <w:r>
              <w:rPr>
                <w:b/>
                <w:sz w:val="20"/>
              </w:rPr>
              <w:tab/>
              <w:t>Identifies</w:t>
            </w:r>
            <w:r>
              <w:rPr>
                <w:b/>
                <w:spacing w:val="-5"/>
                <w:sz w:val="20"/>
              </w:rPr>
              <w:t xml:space="preserve"> </w:t>
            </w:r>
            <w:r>
              <w:rPr>
                <w:b/>
                <w:sz w:val="20"/>
              </w:rPr>
              <w:t>interventions</w:t>
            </w:r>
            <w:r>
              <w:rPr>
                <w:b/>
                <w:spacing w:val="-5"/>
                <w:sz w:val="20"/>
              </w:rPr>
              <w:t xml:space="preserve"> </w:t>
            </w:r>
            <w:r>
              <w:rPr>
                <w:b/>
                <w:sz w:val="20"/>
              </w:rPr>
              <w:t>consistent</w:t>
            </w:r>
            <w:r>
              <w:rPr>
                <w:b/>
                <w:spacing w:val="-5"/>
                <w:sz w:val="20"/>
              </w:rPr>
              <w:t xml:space="preserve"> </w:t>
            </w:r>
            <w:r>
              <w:rPr>
                <w:b/>
                <w:sz w:val="20"/>
              </w:rPr>
              <w:t>with</w:t>
            </w:r>
            <w:r>
              <w:rPr>
                <w:b/>
                <w:spacing w:val="-5"/>
                <w:sz w:val="20"/>
              </w:rPr>
              <w:t xml:space="preserve"> </w:t>
            </w:r>
            <w:r>
              <w:rPr>
                <w:b/>
                <w:sz w:val="20"/>
              </w:rPr>
              <w:t>client</w:t>
            </w:r>
            <w:r>
              <w:rPr>
                <w:b/>
                <w:spacing w:val="-5"/>
                <w:sz w:val="20"/>
              </w:rPr>
              <w:t xml:space="preserve"> </w:t>
            </w:r>
            <w:r>
              <w:rPr>
                <w:b/>
                <w:sz w:val="20"/>
              </w:rPr>
              <w:t>evaluation</w:t>
            </w:r>
            <w:r>
              <w:rPr>
                <w:b/>
                <w:spacing w:val="-6"/>
                <w:sz w:val="20"/>
              </w:rPr>
              <w:t xml:space="preserve"> </w:t>
            </w:r>
            <w:r>
              <w:rPr>
                <w:b/>
                <w:sz w:val="20"/>
              </w:rPr>
              <w:t>and</w:t>
            </w:r>
            <w:r>
              <w:rPr>
                <w:b/>
                <w:spacing w:val="-5"/>
                <w:sz w:val="20"/>
              </w:rPr>
              <w:t xml:space="preserve"> </w:t>
            </w:r>
            <w:r>
              <w:rPr>
                <w:b/>
                <w:sz w:val="20"/>
              </w:rPr>
              <w:t>goals.</w:t>
            </w:r>
          </w:p>
          <w:p w14:paraId="3B03E4B7" w14:textId="77777777" w:rsidR="006F60D4" w:rsidRDefault="006F60D4" w:rsidP="00C15E9B">
            <w:pPr>
              <w:pStyle w:val="TableParagraph"/>
              <w:ind w:left="483"/>
              <w:rPr>
                <w:rFonts w:cs="Calibri"/>
                <w:sz w:val="20"/>
                <w:szCs w:val="20"/>
              </w:rPr>
            </w:pPr>
            <w:r>
              <w:rPr>
                <w:sz w:val="20"/>
              </w:rPr>
              <w:t>COMMENT:</w:t>
            </w:r>
          </w:p>
        </w:tc>
        <w:tc>
          <w:tcPr>
            <w:tcW w:w="2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A09B0" w14:textId="77777777" w:rsidR="006F60D4" w:rsidRDefault="006F60D4" w:rsidP="00C15E9B"/>
          <w:p w14:paraId="42026A2C"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65C44F9B" w14:textId="77777777" w:rsidTr="0001255A">
        <w:trPr>
          <w:trHeight w:hRule="exact" w:val="901"/>
        </w:trPr>
        <w:tc>
          <w:tcPr>
            <w:tcW w:w="85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84231" w14:textId="77777777" w:rsidR="006F60D4" w:rsidRDefault="006F60D4" w:rsidP="00C15E9B">
            <w:pPr>
              <w:pStyle w:val="TableParagraph"/>
              <w:tabs>
                <w:tab w:val="left" w:pos="481"/>
              </w:tabs>
              <w:ind w:left="481" w:right="701" w:hanging="360"/>
              <w:rPr>
                <w:rFonts w:cs="Calibri"/>
                <w:sz w:val="20"/>
                <w:szCs w:val="20"/>
              </w:rPr>
            </w:pPr>
            <w:r w:rsidRPr="0001255A">
              <w:rPr>
                <w:b/>
                <w:bCs/>
                <w:sz w:val="20"/>
                <w:szCs w:val="20"/>
              </w:rPr>
              <w:t>3.</w:t>
            </w:r>
            <w:r>
              <w:rPr>
                <w:b/>
                <w:sz w:val="20"/>
              </w:rPr>
              <w:tab/>
            </w:r>
            <w:r w:rsidRPr="0001255A">
              <w:rPr>
                <w:b/>
                <w:bCs/>
                <w:sz w:val="20"/>
                <w:szCs w:val="20"/>
              </w:rPr>
              <w:t>Identifies</w:t>
            </w:r>
            <w:r w:rsidRPr="0001255A">
              <w:rPr>
                <w:b/>
                <w:bCs/>
                <w:spacing w:val="-5"/>
                <w:sz w:val="20"/>
                <w:szCs w:val="20"/>
              </w:rPr>
              <w:t xml:space="preserve"> </w:t>
            </w:r>
            <w:r w:rsidRPr="0001255A">
              <w:rPr>
                <w:b/>
                <w:bCs/>
                <w:sz w:val="20"/>
                <w:szCs w:val="20"/>
              </w:rPr>
              <w:t>(verbal</w:t>
            </w:r>
            <w:r w:rsidRPr="0001255A">
              <w:rPr>
                <w:b/>
                <w:bCs/>
                <w:spacing w:val="-5"/>
                <w:sz w:val="20"/>
                <w:szCs w:val="20"/>
              </w:rPr>
              <w:t xml:space="preserve"> </w:t>
            </w:r>
            <w:r w:rsidRPr="0001255A">
              <w:rPr>
                <w:b/>
                <w:bCs/>
                <w:sz w:val="20"/>
                <w:szCs w:val="20"/>
              </w:rPr>
              <w:t>or</w:t>
            </w:r>
            <w:r w:rsidRPr="0001255A">
              <w:rPr>
                <w:b/>
                <w:bCs/>
                <w:spacing w:val="-6"/>
                <w:sz w:val="20"/>
                <w:szCs w:val="20"/>
              </w:rPr>
              <w:t xml:space="preserve"> </w:t>
            </w:r>
            <w:r w:rsidRPr="0001255A">
              <w:rPr>
                <w:b/>
                <w:bCs/>
                <w:sz w:val="20"/>
                <w:szCs w:val="20"/>
              </w:rPr>
              <w:t>written)</w:t>
            </w:r>
            <w:r w:rsidRPr="0001255A">
              <w:rPr>
                <w:b/>
                <w:bCs/>
                <w:spacing w:val="-6"/>
                <w:sz w:val="20"/>
                <w:szCs w:val="20"/>
              </w:rPr>
              <w:t xml:space="preserve"> </w:t>
            </w:r>
            <w:r w:rsidRPr="0001255A">
              <w:rPr>
                <w:b/>
                <w:bCs/>
                <w:sz w:val="20"/>
                <w:szCs w:val="20"/>
              </w:rPr>
              <w:t>interventions</w:t>
            </w:r>
            <w:r w:rsidRPr="0001255A">
              <w:rPr>
                <w:b/>
                <w:bCs/>
                <w:spacing w:val="-6"/>
                <w:sz w:val="20"/>
                <w:szCs w:val="20"/>
              </w:rPr>
              <w:t xml:space="preserve"> </w:t>
            </w:r>
            <w:r w:rsidRPr="0001255A">
              <w:rPr>
                <w:b/>
                <w:bCs/>
                <w:sz w:val="20"/>
                <w:szCs w:val="20"/>
              </w:rPr>
              <w:t>consistent</w:t>
            </w:r>
            <w:r w:rsidRPr="0001255A">
              <w:rPr>
                <w:b/>
                <w:bCs/>
                <w:spacing w:val="-6"/>
                <w:sz w:val="20"/>
                <w:szCs w:val="20"/>
              </w:rPr>
              <w:t xml:space="preserve"> </w:t>
            </w:r>
            <w:r w:rsidRPr="0001255A">
              <w:rPr>
                <w:b/>
                <w:bCs/>
                <w:sz w:val="20"/>
                <w:szCs w:val="20"/>
              </w:rPr>
              <w:t>with</w:t>
            </w:r>
            <w:r w:rsidRPr="0001255A">
              <w:rPr>
                <w:b/>
                <w:bCs/>
                <w:spacing w:val="-5"/>
                <w:sz w:val="20"/>
                <w:szCs w:val="20"/>
              </w:rPr>
              <w:t xml:space="preserve"> </w:t>
            </w:r>
            <w:r w:rsidRPr="0001255A">
              <w:rPr>
                <w:b/>
                <w:bCs/>
                <w:sz w:val="20"/>
                <w:szCs w:val="20"/>
              </w:rPr>
              <w:t>client-centered</w:t>
            </w:r>
            <w:r w:rsidRPr="0001255A">
              <w:rPr>
                <w:b/>
                <w:bCs/>
                <w:spacing w:val="-5"/>
                <w:sz w:val="20"/>
                <w:szCs w:val="20"/>
              </w:rPr>
              <w:t xml:space="preserve"> </w:t>
            </w:r>
            <w:r w:rsidR="1ED150B4" w:rsidRPr="0001255A">
              <w:rPr>
                <w:b/>
                <w:bCs/>
                <w:sz w:val="20"/>
                <w:szCs w:val="20"/>
              </w:rPr>
              <w:t>approach and</w:t>
            </w:r>
            <w:r w:rsidRPr="0001255A">
              <w:rPr>
                <w:b/>
                <w:bCs/>
                <w:sz w:val="20"/>
                <w:szCs w:val="20"/>
              </w:rPr>
              <w:t xml:space="preserve"> provides clinical reasoning for interventions</w:t>
            </w:r>
            <w:r w:rsidRPr="0001255A">
              <w:rPr>
                <w:b/>
                <w:bCs/>
                <w:spacing w:val="-29"/>
                <w:sz w:val="20"/>
                <w:szCs w:val="20"/>
              </w:rPr>
              <w:t xml:space="preserve"> </w:t>
            </w:r>
            <w:r w:rsidRPr="0001255A">
              <w:rPr>
                <w:b/>
                <w:bCs/>
                <w:sz w:val="20"/>
                <w:szCs w:val="20"/>
              </w:rPr>
              <w:t>identified.</w:t>
            </w:r>
          </w:p>
          <w:p w14:paraId="5A5005E0" w14:textId="77777777" w:rsidR="006F60D4" w:rsidRDefault="006F60D4" w:rsidP="00C15E9B">
            <w:pPr>
              <w:pStyle w:val="TableParagraph"/>
              <w:spacing w:line="244" w:lineRule="exact"/>
              <w:ind w:left="463"/>
              <w:rPr>
                <w:rFonts w:cs="Calibri"/>
                <w:sz w:val="20"/>
                <w:szCs w:val="20"/>
              </w:rPr>
            </w:pPr>
            <w:r>
              <w:rPr>
                <w:sz w:val="20"/>
              </w:rPr>
              <w:t>COMMENT:</w:t>
            </w:r>
          </w:p>
        </w:tc>
        <w:tc>
          <w:tcPr>
            <w:tcW w:w="22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E456E" w14:textId="77777777" w:rsidR="006F60D4" w:rsidRDefault="006F60D4" w:rsidP="00C15E9B"/>
          <w:p w14:paraId="17BA6BBF" w14:textId="77777777" w:rsidR="006F60D4" w:rsidRDefault="006F60D4" w:rsidP="00C15E9B">
            <w:r>
              <w:t xml:space="preserve">   </w:t>
            </w:r>
            <w:r>
              <w:rPr>
                <w:b/>
                <w:sz w:val="21"/>
              </w:rPr>
              <w:t>U    B    M    E   O</w:t>
            </w:r>
            <w:r>
              <w:rPr>
                <w:b/>
                <w:spacing w:val="44"/>
                <w:sz w:val="21"/>
              </w:rPr>
              <w:t xml:space="preserve"> </w:t>
            </w:r>
            <w:r>
              <w:rPr>
                <w:b/>
                <w:sz w:val="21"/>
              </w:rPr>
              <w:t>N/A</w:t>
            </w:r>
          </w:p>
        </w:tc>
      </w:tr>
    </w:tbl>
    <w:p w14:paraId="1DC512FD" w14:textId="77777777" w:rsidR="00DB3539" w:rsidRPr="00DB3539" w:rsidRDefault="00DB3539" w:rsidP="005D3759">
      <w:pPr>
        <w:spacing w:after="0" w:line="240" w:lineRule="auto"/>
        <w:ind w:right="-990"/>
        <w:rPr>
          <w:rFonts w:ascii="Times New Roman" w:eastAsia="Times New Roman" w:hAnsi="Times New Roman"/>
          <w:b/>
          <w:sz w:val="21"/>
          <w:szCs w:val="20"/>
        </w:rPr>
      </w:pPr>
    </w:p>
    <w:p w14:paraId="2C763D6B" w14:textId="77777777" w:rsidR="006F60D4" w:rsidRDefault="006F60D4" w:rsidP="00B12D0E">
      <w:pPr>
        <w:pStyle w:val="ListParagraph"/>
        <w:widowControl w:val="0"/>
        <w:numPr>
          <w:ilvl w:val="0"/>
          <w:numId w:val="27"/>
        </w:numPr>
        <w:tabs>
          <w:tab w:val="left" w:pos="603"/>
        </w:tabs>
        <w:spacing w:before="60" w:after="0" w:line="240" w:lineRule="auto"/>
        <w:contextualSpacing w:val="0"/>
        <w:rPr>
          <w:rFonts w:cs="Calibri"/>
          <w:sz w:val="20"/>
          <w:szCs w:val="20"/>
        </w:rPr>
      </w:pPr>
      <w:r w:rsidRPr="00E02582">
        <w:rPr>
          <w:b/>
          <w:sz w:val="24"/>
          <w:szCs w:val="24"/>
        </w:rPr>
        <w:t xml:space="preserve">INTERVENTION </w:t>
      </w:r>
      <w:r>
        <w:rPr>
          <w:b/>
          <w:sz w:val="20"/>
        </w:rPr>
        <w:t xml:space="preserve">(conti)        </w:t>
      </w:r>
      <w:r>
        <w:rPr>
          <w:sz w:val="20"/>
        </w:rPr>
        <w:t>(enter N/A = Not Applicable if not required on this</w:t>
      </w:r>
      <w:r>
        <w:rPr>
          <w:spacing w:val="-9"/>
          <w:sz w:val="20"/>
        </w:rPr>
        <w:t xml:space="preserve"> </w:t>
      </w:r>
      <w:r>
        <w:rPr>
          <w:sz w:val="20"/>
        </w:rPr>
        <w:t>placement)</w:t>
      </w: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677E7425" w14:textId="77777777" w:rsidTr="00C15E9B">
        <w:trPr>
          <w:trHeight w:hRule="exact" w:val="270"/>
        </w:trPr>
        <w:tc>
          <w:tcPr>
            <w:tcW w:w="8573" w:type="dxa"/>
            <w:tcBorders>
              <w:top w:val="nil"/>
              <w:left w:val="nil"/>
              <w:bottom w:val="single" w:sz="4" w:space="0" w:color="000000"/>
              <w:right w:val="single" w:sz="4" w:space="0" w:color="000000"/>
            </w:tcBorders>
          </w:tcPr>
          <w:p w14:paraId="4F1EEC9D" w14:textId="77777777" w:rsidR="006F60D4" w:rsidRDefault="006F60D4" w:rsidP="00C15E9B">
            <w:pPr>
              <w:pStyle w:val="TableParagraph"/>
              <w:spacing w:before="4"/>
              <w:ind w:left="467"/>
              <w:rPr>
                <w:rFonts w:cs="Calibri"/>
                <w:sz w:val="20"/>
                <w:szCs w:val="20"/>
              </w:rPr>
            </w:pPr>
            <w:r>
              <w:rPr>
                <w:b/>
                <w:sz w:val="20"/>
              </w:rPr>
              <w:t>THE</w:t>
            </w:r>
            <w:r>
              <w:rPr>
                <w:b/>
                <w:spacing w:val="-5"/>
                <w:sz w:val="20"/>
              </w:rPr>
              <w:t xml:space="preserve"> </w:t>
            </w:r>
            <w:r>
              <w:rPr>
                <w:b/>
                <w:sz w:val="20"/>
              </w:rPr>
              <w:t>STUDENT:</w:t>
            </w:r>
          </w:p>
        </w:tc>
        <w:tc>
          <w:tcPr>
            <w:tcW w:w="2287" w:type="dxa"/>
            <w:tcBorders>
              <w:top w:val="single" w:sz="4" w:space="0" w:color="000000"/>
              <w:left w:val="single" w:sz="4" w:space="0" w:color="000000"/>
              <w:bottom w:val="single" w:sz="4" w:space="0" w:color="000000"/>
              <w:right w:val="single" w:sz="4" w:space="0" w:color="000000"/>
            </w:tcBorders>
          </w:tcPr>
          <w:p w14:paraId="70682C75" w14:textId="77777777" w:rsidR="006F60D4" w:rsidRDefault="006F60D4" w:rsidP="00C15E9B">
            <w:pPr>
              <w:pStyle w:val="TableParagraph"/>
              <w:ind w:left="103"/>
              <w:rPr>
                <w:rFonts w:cs="Calibri"/>
                <w:sz w:val="21"/>
                <w:szCs w:val="21"/>
              </w:rPr>
            </w:pPr>
            <w:r>
              <w:rPr>
                <w:b/>
                <w:sz w:val="21"/>
              </w:rPr>
              <w:t>U    B    M    E   O</w:t>
            </w:r>
            <w:r>
              <w:rPr>
                <w:b/>
                <w:spacing w:val="44"/>
                <w:sz w:val="21"/>
              </w:rPr>
              <w:t xml:space="preserve"> </w:t>
            </w:r>
            <w:r>
              <w:rPr>
                <w:b/>
                <w:sz w:val="21"/>
              </w:rPr>
              <w:t>N/A</w:t>
            </w:r>
          </w:p>
        </w:tc>
      </w:tr>
    </w:tbl>
    <w:p w14:paraId="793AA227" w14:textId="77777777" w:rsidR="006F60D4" w:rsidRDefault="006F60D4" w:rsidP="006F60D4">
      <w:pPr>
        <w:spacing w:before="7"/>
        <w:rPr>
          <w:rFonts w:cs="Calibri"/>
          <w:sz w:val="6"/>
          <w:szCs w:val="6"/>
        </w:rPr>
      </w:pPr>
    </w:p>
    <w:tbl>
      <w:tblPr>
        <w:tblW w:w="0" w:type="auto"/>
        <w:tblInd w:w="119" w:type="dxa"/>
        <w:tblLayout w:type="fixed"/>
        <w:tblCellMar>
          <w:left w:w="0" w:type="dxa"/>
          <w:right w:w="0" w:type="dxa"/>
        </w:tblCellMar>
        <w:tblLook w:val="01E0" w:firstRow="1" w:lastRow="1" w:firstColumn="1" w:lastColumn="1" w:noHBand="0" w:noVBand="0"/>
      </w:tblPr>
      <w:tblGrid>
        <w:gridCol w:w="8573"/>
        <w:gridCol w:w="2287"/>
      </w:tblGrid>
      <w:tr w:rsidR="006F60D4" w14:paraId="17855202" w14:textId="77777777" w:rsidTr="00C15E9B">
        <w:trPr>
          <w:trHeight w:hRule="exact" w:val="986"/>
        </w:trPr>
        <w:tc>
          <w:tcPr>
            <w:tcW w:w="8573" w:type="dxa"/>
            <w:tcBorders>
              <w:top w:val="single" w:sz="4" w:space="0" w:color="000000"/>
              <w:left w:val="single" w:sz="4" w:space="0" w:color="000000"/>
              <w:bottom w:val="single" w:sz="4" w:space="0" w:color="000000"/>
              <w:right w:val="single" w:sz="4" w:space="0" w:color="000000"/>
            </w:tcBorders>
          </w:tcPr>
          <w:p w14:paraId="596BB5E4" w14:textId="77777777" w:rsidR="006F60D4" w:rsidRDefault="006F60D4" w:rsidP="00C15E9B">
            <w:pPr>
              <w:pStyle w:val="TableParagraph"/>
              <w:tabs>
                <w:tab w:val="left" w:pos="481"/>
              </w:tabs>
              <w:ind w:left="481" w:right="748" w:hanging="378"/>
              <w:rPr>
                <w:rFonts w:cs="Calibri"/>
                <w:sz w:val="20"/>
                <w:szCs w:val="20"/>
              </w:rPr>
            </w:pPr>
            <w:r>
              <w:rPr>
                <w:b/>
                <w:sz w:val="20"/>
              </w:rPr>
              <w:t>4.</w:t>
            </w:r>
            <w:r>
              <w:rPr>
                <w:b/>
                <w:sz w:val="20"/>
              </w:rPr>
              <w:tab/>
              <w:t>Engages</w:t>
            </w:r>
            <w:r>
              <w:rPr>
                <w:b/>
                <w:spacing w:val="-3"/>
                <w:sz w:val="20"/>
              </w:rPr>
              <w:t xml:space="preserve"> </w:t>
            </w:r>
            <w:r>
              <w:rPr>
                <w:b/>
                <w:sz w:val="20"/>
              </w:rPr>
              <w:t>in</w:t>
            </w:r>
            <w:r>
              <w:rPr>
                <w:b/>
                <w:spacing w:val="-3"/>
                <w:sz w:val="20"/>
              </w:rPr>
              <w:t xml:space="preserve"> </w:t>
            </w:r>
            <w:r>
              <w:rPr>
                <w:b/>
                <w:sz w:val="20"/>
              </w:rPr>
              <w:t>and</w:t>
            </w:r>
            <w:r>
              <w:rPr>
                <w:b/>
                <w:spacing w:val="-3"/>
                <w:sz w:val="20"/>
              </w:rPr>
              <w:t xml:space="preserve"> </w:t>
            </w:r>
            <w:r>
              <w:rPr>
                <w:b/>
                <w:sz w:val="20"/>
              </w:rPr>
              <w:t>values</w:t>
            </w:r>
            <w:r>
              <w:rPr>
                <w:b/>
                <w:spacing w:val="-3"/>
                <w:sz w:val="20"/>
              </w:rPr>
              <w:t xml:space="preserve"> </w:t>
            </w:r>
            <w:r>
              <w:rPr>
                <w:b/>
                <w:sz w:val="20"/>
              </w:rPr>
              <w:t>evidence-based</w:t>
            </w:r>
            <w:r>
              <w:rPr>
                <w:b/>
                <w:spacing w:val="-4"/>
                <w:sz w:val="20"/>
              </w:rPr>
              <w:t xml:space="preserve"> </w:t>
            </w:r>
            <w:r>
              <w:rPr>
                <w:b/>
                <w:sz w:val="20"/>
              </w:rPr>
              <w:t>practice</w:t>
            </w:r>
            <w:r>
              <w:rPr>
                <w:b/>
                <w:spacing w:val="-4"/>
                <w:sz w:val="20"/>
              </w:rPr>
              <w:t xml:space="preserve"> </w:t>
            </w:r>
            <w:r>
              <w:rPr>
                <w:b/>
                <w:sz w:val="20"/>
              </w:rPr>
              <w:t>by</w:t>
            </w:r>
            <w:r>
              <w:rPr>
                <w:b/>
                <w:spacing w:val="-4"/>
                <w:sz w:val="20"/>
              </w:rPr>
              <w:t xml:space="preserve"> </w:t>
            </w:r>
            <w:r>
              <w:rPr>
                <w:b/>
                <w:sz w:val="20"/>
              </w:rPr>
              <w:t>seeking</w:t>
            </w:r>
            <w:r>
              <w:rPr>
                <w:b/>
                <w:spacing w:val="-3"/>
                <w:sz w:val="20"/>
              </w:rPr>
              <w:t xml:space="preserve"> </w:t>
            </w:r>
            <w:r>
              <w:rPr>
                <w:b/>
                <w:sz w:val="20"/>
              </w:rPr>
              <w:t>evidence</w:t>
            </w:r>
            <w:r>
              <w:rPr>
                <w:b/>
                <w:spacing w:val="-4"/>
                <w:sz w:val="20"/>
              </w:rPr>
              <w:t xml:space="preserve"> </w:t>
            </w:r>
            <w:r>
              <w:rPr>
                <w:b/>
                <w:sz w:val="20"/>
              </w:rPr>
              <w:t>to</w:t>
            </w:r>
            <w:r>
              <w:rPr>
                <w:b/>
                <w:spacing w:val="-4"/>
                <w:sz w:val="20"/>
              </w:rPr>
              <w:t xml:space="preserve"> </w:t>
            </w:r>
            <w:r>
              <w:rPr>
                <w:b/>
                <w:sz w:val="20"/>
              </w:rPr>
              <w:t>support</w:t>
            </w:r>
            <w:r>
              <w:rPr>
                <w:b/>
                <w:spacing w:val="-3"/>
                <w:sz w:val="20"/>
              </w:rPr>
              <w:t xml:space="preserve"> </w:t>
            </w:r>
            <w:r>
              <w:rPr>
                <w:b/>
                <w:sz w:val="20"/>
              </w:rPr>
              <w:t>or</w:t>
            </w:r>
            <w:r>
              <w:rPr>
                <w:b/>
                <w:spacing w:val="-5"/>
                <w:sz w:val="20"/>
              </w:rPr>
              <w:t xml:space="preserve"> </w:t>
            </w:r>
            <w:r>
              <w:rPr>
                <w:b/>
                <w:sz w:val="20"/>
              </w:rPr>
              <w:t>negate intervention</w:t>
            </w:r>
            <w:r>
              <w:rPr>
                <w:b/>
                <w:spacing w:val="-10"/>
                <w:sz w:val="20"/>
              </w:rPr>
              <w:t xml:space="preserve"> </w:t>
            </w:r>
            <w:r>
              <w:rPr>
                <w:b/>
                <w:sz w:val="20"/>
              </w:rPr>
              <w:t>approach.</w:t>
            </w:r>
          </w:p>
          <w:p w14:paraId="142DD242" w14:textId="77777777" w:rsidR="006F60D4" w:rsidRDefault="006F60D4" w:rsidP="00C15E9B">
            <w:pPr>
              <w:pStyle w:val="TableParagraph"/>
              <w:spacing w:line="244" w:lineRule="exact"/>
              <w:ind w:left="465"/>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3CE7ED11" w14:textId="77777777" w:rsidR="006F60D4" w:rsidRDefault="006F60D4" w:rsidP="00C15E9B"/>
          <w:p w14:paraId="287E7CC5"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0495DEA9" w14:textId="77777777" w:rsidTr="00C15E9B">
        <w:trPr>
          <w:trHeight w:hRule="exact" w:val="986"/>
        </w:trPr>
        <w:tc>
          <w:tcPr>
            <w:tcW w:w="8573" w:type="dxa"/>
            <w:tcBorders>
              <w:top w:val="single" w:sz="4" w:space="0" w:color="000000"/>
              <w:left w:val="single" w:sz="4" w:space="0" w:color="000000"/>
              <w:bottom w:val="single" w:sz="4" w:space="0" w:color="000000"/>
              <w:right w:val="single" w:sz="4" w:space="0" w:color="000000"/>
            </w:tcBorders>
          </w:tcPr>
          <w:p w14:paraId="70A7D24B" w14:textId="77777777" w:rsidR="006F60D4" w:rsidRDefault="006F60D4" w:rsidP="00C15E9B">
            <w:pPr>
              <w:pStyle w:val="TableParagraph"/>
              <w:tabs>
                <w:tab w:val="left" w:pos="481"/>
              </w:tabs>
              <w:ind w:left="481" w:right="347" w:hanging="378"/>
              <w:rPr>
                <w:rFonts w:cs="Calibri"/>
                <w:sz w:val="20"/>
                <w:szCs w:val="20"/>
              </w:rPr>
            </w:pPr>
            <w:r>
              <w:rPr>
                <w:b/>
                <w:sz w:val="20"/>
              </w:rPr>
              <w:t>5.</w:t>
            </w:r>
            <w:r>
              <w:rPr>
                <w:b/>
                <w:sz w:val="20"/>
              </w:rPr>
              <w:tab/>
              <w:t>Administers</w:t>
            </w:r>
            <w:r>
              <w:rPr>
                <w:b/>
                <w:spacing w:val="-6"/>
                <w:sz w:val="20"/>
              </w:rPr>
              <w:t xml:space="preserve"> </w:t>
            </w:r>
            <w:r>
              <w:rPr>
                <w:b/>
                <w:sz w:val="20"/>
              </w:rPr>
              <w:t>interventions</w:t>
            </w:r>
            <w:r>
              <w:rPr>
                <w:b/>
                <w:spacing w:val="-6"/>
                <w:sz w:val="20"/>
              </w:rPr>
              <w:t xml:space="preserve"> </w:t>
            </w:r>
            <w:r>
              <w:rPr>
                <w:b/>
                <w:sz w:val="20"/>
              </w:rPr>
              <w:t>that</w:t>
            </w:r>
            <w:r>
              <w:rPr>
                <w:b/>
                <w:spacing w:val="-6"/>
                <w:sz w:val="20"/>
              </w:rPr>
              <w:t xml:space="preserve"> </w:t>
            </w:r>
            <w:r>
              <w:rPr>
                <w:b/>
                <w:sz w:val="20"/>
              </w:rPr>
              <w:t>are</w:t>
            </w:r>
            <w:r>
              <w:rPr>
                <w:b/>
                <w:spacing w:val="-6"/>
                <w:sz w:val="20"/>
              </w:rPr>
              <w:t xml:space="preserve"> </w:t>
            </w:r>
            <w:r>
              <w:rPr>
                <w:b/>
                <w:sz w:val="20"/>
              </w:rPr>
              <w:t>occupation-based</w:t>
            </w:r>
            <w:r>
              <w:rPr>
                <w:b/>
                <w:spacing w:val="-7"/>
                <w:sz w:val="20"/>
              </w:rPr>
              <w:t xml:space="preserve"> </w:t>
            </w:r>
            <w:r>
              <w:rPr>
                <w:b/>
                <w:sz w:val="20"/>
              </w:rPr>
              <w:t>and</w:t>
            </w:r>
            <w:r>
              <w:rPr>
                <w:b/>
                <w:spacing w:val="-7"/>
                <w:sz w:val="20"/>
              </w:rPr>
              <w:t xml:space="preserve"> </w:t>
            </w:r>
            <w:r>
              <w:rPr>
                <w:b/>
                <w:sz w:val="20"/>
              </w:rPr>
              <w:t>client-centered</w:t>
            </w:r>
            <w:r>
              <w:rPr>
                <w:b/>
                <w:spacing w:val="-6"/>
                <w:sz w:val="20"/>
              </w:rPr>
              <w:t xml:space="preserve"> </w:t>
            </w:r>
            <w:r>
              <w:rPr>
                <w:b/>
                <w:sz w:val="20"/>
              </w:rPr>
              <w:t>within</w:t>
            </w:r>
            <w:r>
              <w:rPr>
                <w:b/>
                <w:spacing w:val="-7"/>
                <w:sz w:val="20"/>
              </w:rPr>
              <w:t xml:space="preserve"> </w:t>
            </w:r>
            <w:r>
              <w:rPr>
                <w:b/>
                <w:sz w:val="20"/>
              </w:rPr>
              <w:t>guidelines</w:t>
            </w:r>
            <w:r>
              <w:rPr>
                <w:b/>
                <w:spacing w:val="-7"/>
                <w:sz w:val="20"/>
              </w:rPr>
              <w:t xml:space="preserve"> </w:t>
            </w:r>
            <w:r>
              <w:rPr>
                <w:b/>
                <w:sz w:val="20"/>
              </w:rPr>
              <w:t>of facility.</w:t>
            </w:r>
          </w:p>
          <w:p w14:paraId="713B7098" w14:textId="77777777" w:rsidR="006F60D4" w:rsidRDefault="006F60D4" w:rsidP="00C15E9B">
            <w:pPr>
              <w:pStyle w:val="TableParagraph"/>
              <w:spacing w:line="244" w:lineRule="exact"/>
              <w:ind w:left="463"/>
              <w:rPr>
                <w:rFonts w:cs="Calibri"/>
                <w:sz w:val="20"/>
                <w:szCs w:val="20"/>
              </w:rPr>
            </w:pPr>
            <w:r>
              <w:rPr>
                <w:sz w:val="20"/>
              </w:rPr>
              <w:t>COMMENT</w:t>
            </w:r>
            <w:r>
              <w:rPr>
                <w:b/>
                <w:sz w:val="20"/>
              </w:rPr>
              <w:t>:</w:t>
            </w:r>
          </w:p>
        </w:tc>
        <w:tc>
          <w:tcPr>
            <w:tcW w:w="2287" w:type="dxa"/>
            <w:tcBorders>
              <w:top w:val="single" w:sz="4" w:space="0" w:color="000000"/>
              <w:left w:val="single" w:sz="4" w:space="0" w:color="000000"/>
              <w:bottom w:val="single" w:sz="4" w:space="0" w:color="000000"/>
              <w:right w:val="single" w:sz="4" w:space="0" w:color="000000"/>
            </w:tcBorders>
          </w:tcPr>
          <w:p w14:paraId="105B600C" w14:textId="77777777" w:rsidR="006F60D4" w:rsidRDefault="006F60D4" w:rsidP="00C15E9B"/>
          <w:p w14:paraId="1C806455"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6D482D48" w14:textId="77777777" w:rsidTr="00C15E9B">
        <w:trPr>
          <w:trHeight w:hRule="exact" w:val="986"/>
        </w:trPr>
        <w:tc>
          <w:tcPr>
            <w:tcW w:w="8573" w:type="dxa"/>
            <w:tcBorders>
              <w:top w:val="single" w:sz="4" w:space="0" w:color="000000"/>
              <w:left w:val="single" w:sz="4" w:space="0" w:color="000000"/>
              <w:bottom w:val="single" w:sz="4" w:space="0" w:color="000000"/>
              <w:right w:val="single" w:sz="4" w:space="0" w:color="000000"/>
            </w:tcBorders>
          </w:tcPr>
          <w:p w14:paraId="048B9B57" w14:textId="77777777" w:rsidR="006F60D4" w:rsidRDefault="006F60D4" w:rsidP="00C15E9B">
            <w:pPr>
              <w:pStyle w:val="TableParagraph"/>
              <w:tabs>
                <w:tab w:val="left" w:pos="481"/>
              </w:tabs>
              <w:ind w:left="481" w:right="288" w:hanging="378"/>
              <w:rPr>
                <w:rFonts w:cs="Calibri"/>
                <w:sz w:val="20"/>
                <w:szCs w:val="20"/>
              </w:rPr>
            </w:pPr>
            <w:r>
              <w:rPr>
                <w:b/>
                <w:sz w:val="20"/>
              </w:rPr>
              <w:t>6.</w:t>
            </w:r>
            <w:r>
              <w:rPr>
                <w:b/>
                <w:sz w:val="20"/>
              </w:rPr>
              <w:tab/>
              <w:t>Recognizes</w:t>
            </w:r>
            <w:r>
              <w:rPr>
                <w:b/>
                <w:spacing w:val="-3"/>
                <w:sz w:val="20"/>
              </w:rPr>
              <w:t xml:space="preserve"> </w:t>
            </w:r>
            <w:r>
              <w:rPr>
                <w:b/>
                <w:sz w:val="20"/>
              </w:rPr>
              <w:t>(verbal,</w:t>
            </w:r>
            <w:r>
              <w:rPr>
                <w:b/>
                <w:spacing w:val="-3"/>
                <w:sz w:val="20"/>
              </w:rPr>
              <w:t xml:space="preserve"> </w:t>
            </w:r>
            <w:r>
              <w:rPr>
                <w:b/>
                <w:sz w:val="20"/>
              </w:rPr>
              <w:t>written,</w:t>
            </w:r>
            <w:r>
              <w:rPr>
                <w:b/>
                <w:spacing w:val="-6"/>
                <w:sz w:val="20"/>
              </w:rPr>
              <w:t xml:space="preserve"> </w:t>
            </w:r>
            <w:r>
              <w:rPr>
                <w:b/>
                <w:sz w:val="20"/>
              </w:rPr>
              <w:t>or</w:t>
            </w:r>
            <w:r>
              <w:rPr>
                <w:b/>
                <w:spacing w:val="-3"/>
                <w:sz w:val="20"/>
              </w:rPr>
              <w:t xml:space="preserve"> </w:t>
            </w:r>
            <w:r>
              <w:rPr>
                <w:b/>
                <w:sz w:val="20"/>
              </w:rPr>
              <w:t>demonstration)</w:t>
            </w:r>
            <w:r>
              <w:rPr>
                <w:b/>
                <w:spacing w:val="-4"/>
                <w:sz w:val="20"/>
              </w:rPr>
              <w:t xml:space="preserve"> </w:t>
            </w:r>
            <w:r>
              <w:rPr>
                <w:b/>
                <w:sz w:val="20"/>
              </w:rPr>
              <w:t>need</w:t>
            </w:r>
            <w:r>
              <w:rPr>
                <w:b/>
                <w:spacing w:val="-3"/>
                <w:sz w:val="20"/>
              </w:rPr>
              <w:t xml:space="preserve"> </w:t>
            </w:r>
            <w:r>
              <w:rPr>
                <w:b/>
                <w:sz w:val="20"/>
              </w:rPr>
              <w:t>to</w:t>
            </w:r>
            <w:r>
              <w:rPr>
                <w:b/>
                <w:spacing w:val="-3"/>
                <w:sz w:val="20"/>
              </w:rPr>
              <w:t xml:space="preserve"> </w:t>
            </w:r>
            <w:r>
              <w:rPr>
                <w:b/>
                <w:sz w:val="20"/>
              </w:rPr>
              <w:t>modify</w:t>
            </w:r>
            <w:r>
              <w:rPr>
                <w:b/>
                <w:spacing w:val="-4"/>
                <w:sz w:val="20"/>
              </w:rPr>
              <w:t xml:space="preserve"> </w:t>
            </w:r>
            <w:r>
              <w:rPr>
                <w:b/>
                <w:sz w:val="20"/>
              </w:rPr>
              <w:t>interventions</w:t>
            </w:r>
            <w:r>
              <w:rPr>
                <w:b/>
                <w:spacing w:val="-4"/>
                <w:sz w:val="20"/>
              </w:rPr>
              <w:t xml:space="preserve"> </w:t>
            </w:r>
            <w:r>
              <w:rPr>
                <w:b/>
                <w:sz w:val="20"/>
              </w:rPr>
              <w:t>on</w:t>
            </w:r>
            <w:r>
              <w:rPr>
                <w:b/>
                <w:spacing w:val="-4"/>
                <w:sz w:val="20"/>
              </w:rPr>
              <w:t xml:space="preserve"> </w:t>
            </w:r>
            <w:r>
              <w:rPr>
                <w:b/>
                <w:sz w:val="20"/>
              </w:rPr>
              <w:t>basis</w:t>
            </w:r>
            <w:r>
              <w:rPr>
                <w:b/>
                <w:spacing w:val="-4"/>
                <w:sz w:val="20"/>
              </w:rPr>
              <w:t xml:space="preserve"> </w:t>
            </w:r>
            <w:r>
              <w:rPr>
                <w:b/>
                <w:sz w:val="20"/>
              </w:rPr>
              <w:t>of</w:t>
            </w:r>
            <w:r>
              <w:rPr>
                <w:b/>
                <w:spacing w:val="-3"/>
                <w:sz w:val="20"/>
              </w:rPr>
              <w:t xml:space="preserve"> </w:t>
            </w:r>
            <w:r>
              <w:rPr>
                <w:b/>
                <w:sz w:val="20"/>
              </w:rPr>
              <w:t>client response.</w:t>
            </w:r>
          </w:p>
          <w:p w14:paraId="7AD316F1" w14:textId="77777777" w:rsidR="006F60D4" w:rsidRDefault="006F60D4" w:rsidP="00C15E9B">
            <w:pPr>
              <w:pStyle w:val="TableParagraph"/>
              <w:ind w:left="463"/>
              <w:rPr>
                <w:rFonts w:cs="Calibri"/>
                <w:sz w:val="20"/>
                <w:szCs w:val="20"/>
              </w:rPr>
            </w:pPr>
            <w:r>
              <w:rPr>
                <w:sz w:val="20"/>
              </w:rPr>
              <w:t>COMMENT</w:t>
            </w:r>
            <w:r>
              <w:rPr>
                <w:b/>
                <w:sz w:val="20"/>
              </w:rPr>
              <w:t>:</w:t>
            </w:r>
          </w:p>
        </w:tc>
        <w:tc>
          <w:tcPr>
            <w:tcW w:w="2287" w:type="dxa"/>
            <w:tcBorders>
              <w:top w:val="single" w:sz="4" w:space="0" w:color="000000"/>
              <w:left w:val="single" w:sz="4" w:space="0" w:color="000000"/>
              <w:bottom w:val="single" w:sz="4" w:space="0" w:color="000000"/>
              <w:right w:val="single" w:sz="4" w:space="0" w:color="000000"/>
            </w:tcBorders>
          </w:tcPr>
          <w:p w14:paraId="0F24208D" w14:textId="77777777" w:rsidR="006F60D4" w:rsidRDefault="006F60D4" w:rsidP="00C15E9B">
            <w:r>
              <w:t xml:space="preserve">   </w:t>
            </w:r>
          </w:p>
          <w:p w14:paraId="78018495"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5584FD69" w14:textId="77777777" w:rsidTr="00C15E9B">
        <w:trPr>
          <w:trHeight w:hRule="exact" w:val="988"/>
        </w:trPr>
        <w:tc>
          <w:tcPr>
            <w:tcW w:w="8573" w:type="dxa"/>
            <w:tcBorders>
              <w:top w:val="single" w:sz="4" w:space="0" w:color="000000"/>
              <w:left w:val="single" w:sz="4" w:space="0" w:color="000000"/>
              <w:bottom w:val="single" w:sz="4" w:space="0" w:color="000000"/>
              <w:right w:val="single" w:sz="4" w:space="0" w:color="000000"/>
            </w:tcBorders>
          </w:tcPr>
          <w:p w14:paraId="04FE0564" w14:textId="77777777" w:rsidR="006F60D4" w:rsidRDefault="006F60D4" w:rsidP="00C15E9B">
            <w:pPr>
              <w:pStyle w:val="TableParagraph"/>
              <w:tabs>
                <w:tab w:val="left" w:pos="481"/>
              </w:tabs>
              <w:ind w:left="481" w:right="304" w:hanging="378"/>
              <w:rPr>
                <w:rFonts w:cs="Calibri"/>
                <w:sz w:val="20"/>
                <w:szCs w:val="20"/>
              </w:rPr>
            </w:pPr>
            <w:r>
              <w:rPr>
                <w:b/>
                <w:sz w:val="20"/>
              </w:rPr>
              <w:t>7.</w:t>
            </w:r>
            <w:r>
              <w:rPr>
                <w:b/>
                <w:sz w:val="20"/>
              </w:rPr>
              <w:tab/>
              <w:t>Recognizes</w:t>
            </w:r>
            <w:r>
              <w:rPr>
                <w:b/>
                <w:spacing w:val="-4"/>
                <w:sz w:val="20"/>
              </w:rPr>
              <w:t xml:space="preserve"> </w:t>
            </w:r>
            <w:r>
              <w:rPr>
                <w:b/>
                <w:sz w:val="20"/>
              </w:rPr>
              <w:t>(verbal,</w:t>
            </w:r>
            <w:r>
              <w:rPr>
                <w:b/>
                <w:spacing w:val="-4"/>
                <w:sz w:val="20"/>
              </w:rPr>
              <w:t xml:space="preserve"> </w:t>
            </w:r>
            <w:r>
              <w:rPr>
                <w:b/>
                <w:sz w:val="20"/>
              </w:rPr>
              <w:t>written,</w:t>
            </w:r>
            <w:r>
              <w:rPr>
                <w:b/>
                <w:spacing w:val="-6"/>
                <w:sz w:val="20"/>
              </w:rPr>
              <w:t xml:space="preserve"> </w:t>
            </w:r>
            <w:r>
              <w:rPr>
                <w:b/>
                <w:sz w:val="20"/>
              </w:rPr>
              <w:t>or</w:t>
            </w:r>
            <w:r>
              <w:rPr>
                <w:b/>
                <w:spacing w:val="-4"/>
                <w:sz w:val="20"/>
              </w:rPr>
              <w:t xml:space="preserve"> </w:t>
            </w:r>
            <w:r>
              <w:rPr>
                <w:b/>
                <w:sz w:val="20"/>
              </w:rPr>
              <w:t>demonstration)</w:t>
            </w:r>
            <w:r>
              <w:rPr>
                <w:b/>
                <w:spacing w:val="-4"/>
                <w:sz w:val="20"/>
              </w:rPr>
              <w:t xml:space="preserve"> </w:t>
            </w:r>
            <w:r>
              <w:rPr>
                <w:b/>
                <w:sz w:val="20"/>
              </w:rPr>
              <w:t>need</w:t>
            </w:r>
            <w:r>
              <w:rPr>
                <w:b/>
                <w:spacing w:val="-4"/>
                <w:sz w:val="20"/>
              </w:rPr>
              <w:t xml:space="preserve"> </w:t>
            </w:r>
            <w:r>
              <w:rPr>
                <w:b/>
                <w:sz w:val="20"/>
              </w:rPr>
              <w:t>to</w:t>
            </w:r>
            <w:r>
              <w:rPr>
                <w:b/>
                <w:spacing w:val="-4"/>
                <w:sz w:val="20"/>
              </w:rPr>
              <w:t xml:space="preserve"> </w:t>
            </w:r>
            <w:r>
              <w:rPr>
                <w:b/>
                <w:sz w:val="20"/>
              </w:rPr>
              <w:t>modify</w:t>
            </w:r>
            <w:r>
              <w:rPr>
                <w:b/>
                <w:spacing w:val="-4"/>
                <w:sz w:val="20"/>
              </w:rPr>
              <w:t xml:space="preserve"> </w:t>
            </w:r>
            <w:r>
              <w:rPr>
                <w:b/>
                <w:sz w:val="20"/>
              </w:rPr>
              <w:t>or</w:t>
            </w:r>
            <w:r>
              <w:rPr>
                <w:b/>
                <w:spacing w:val="-4"/>
                <w:sz w:val="20"/>
              </w:rPr>
              <w:t xml:space="preserve"> </w:t>
            </w:r>
            <w:r>
              <w:rPr>
                <w:b/>
                <w:sz w:val="20"/>
              </w:rPr>
              <w:t>terminate</w:t>
            </w:r>
            <w:r>
              <w:rPr>
                <w:b/>
                <w:spacing w:val="-4"/>
                <w:sz w:val="20"/>
              </w:rPr>
              <w:t xml:space="preserve"> </w:t>
            </w:r>
            <w:r>
              <w:rPr>
                <w:b/>
                <w:sz w:val="20"/>
              </w:rPr>
              <w:t>intervention</w:t>
            </w:r>
            <w:r>
              <w:rPr>
                <w:b/>
                <w:spacing w:val="-4"/>
                <w:sz w:val="20"/>
              </w:rPr>
              <w:t xml:space="preserve"> </w:t>
            </w:r>
            <w:r>
              <w:rPr>
                <w:b/>
                <w:sz w:val="20"/>
              </w:rPr>
              <w:t>plan on basis of client</w:t>
            </w:r>
            <w:r>
              <w:rPr>
                <w:b/>
                <w:spacing w:val="-13"/>
                <w:sz w:val="20"/>
              </w:rPr>
              <w:t xml:space="preserve"> </w:t>
            </w:r>
            <w:r>
              <w:rPr>
                <w:b/>
                <w:sz w:val="20"/>
              </w:rPr>
              <w:t>response.</w:t>
            </w:r>
          </w:p>
          <w:p w14:paraId="202185E7" w14:textId="77777777" w:rsidR="006F60D4" w:rsidRDefault="006F60D4" w:rsidP="00C15E9B">
            <w:pPr>
              <w:pStyle w:val="TableParagraph"/>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411AA7B7" w14:textId="77777777" w:rsidR="006F60D4" w:rsidRDefault="006F60D4" w:rsidP="00C15E9B"/>
          <w:p w14:paraId="36A0E52F" w14:textId="77777777" w:rsidR="006F60D4" w:rsidRDefault="006F60D4" w:rsidP="00C15E9B">
            <w:r>
              <w:t xml:space="preserve">   </w:t>
            </w:r>
            <w:r>
              <w:rPr>
                <w:b/>
                <w:sz w:val="21"/>
              </w:rPr>
              <w:t>U    B    M    E   O</w:t>
            </w:r>
            <w:r>
              <w:rPr>
                <w:b/>
                <w:spacing w:val="44"/>
                <w:sz w:val="21"/>
              </w:rPr>
              <w:t xml:space="preserve"> </w:t>
            </w:r>
            <w:r>
              <w:rPr>
                <w:b/>
                <w:sz w:val="21"/>
              </w:rPr>
              <w:t>N/A</w:t>
            </w:r>
          </w:p>
        </w:tc>
      </w:tr>
      <w:tr w:rsidR="006F60D4" w14:paraId="1A15A03C" w14:textId="77777777" w:rsidTr="00C15E9B">
        <w:trPr>
          <w:trHeight w:hRule="exact" w:val="882"/>
        </w:trPr>
        <w:tc>
          <w:tcPr>
            <w:tcW w:w="8573" w:type="dxa"/>
            <w:tcBorders>
              <w:top w:val="single" w:sz="4" w:space="0" w:color="000000"/>
              <w:left w:val="single" w:sz="4" w:space="0" w:color="000000"/>
              <w:bottom w:val="single" w:sz="4" w:space="0" w:color="000000"/>
              <w:right w:val="single" w:sz="4" w:space="0" w:color="000000"/>
            </w:tcBorders>
          </w:tcPr>
          <w:p w14:paraId="69FA8DF8" w14:textId="77777777" w:rsidR="006F60D4" w:rsidRDefault="006F60D4" w:rsidP="00C15E9B">
            <w:pPr>
              <w:pStyle w:val="TableParagraph"/>
              <w:tabs>
                <w:tab w:val="left" w:pos="481"/>
              </w:tabs>
              <w:spacing w:line="243" w:lineRule="exact"/>
              <w:ind w:left="121"/>
              <w:rPr>
                <w:rFonts w:cs="Calibri"/>
                <w:sz w:val="20"/>
                <w:szCs w:val="20"/>
              </w:rPr>
            </w:pPr>
            <w:r>
              <w:rPr>
                <w:b/>
                <w:sz w:val="20"/>
              </w:rPr>
              <w:t>8.</w:t>
            </w:r>
            <w:r>
              <w:rPr>
                <w:b/>
                <w:sz w:val="20"/>
              </w:rPr>
              <w:tab/>
              <w:t>Drafts</w:t>
            </w:r>
            <w:r>
              <w:rPr>
                <w:b/>
                <w:spacing w:val="-4"/>
                <w:sz w:val="20"/>
              </w:rPr>
              <w:t xml:space="preserve"> </w:t>
            </w:r>
            <w:r>
              <w:rPr>
                <w:b/>
                <w:sz w:val="20"/>
              </w:rPr>
              <w:t>documentation</w:t>
            </w:r>
            <w:r>
              <w:rPr>
                <w:b/>
                <w:spacing w:val="-4"/>
                <w:sz w:val="20"/>
              </w:rPr>
              <w:t xml:space="preserve"> </w:t>
            </w:r>
            <w:r>
              <w:rPr>
                <w:b/>
                <w:sz w:val="20"/>
              </w:rPr>
              <w:t>for</w:t>
            </w:r>
            <w:r>
              <w:rPr>
                <w:b/>
                <w:spacing w:val="-5"/>
                <w:sz w:val="20"/>
              </w:rPr>
              <w:t xml:space="preserve"> </w:t>
            </w:r>
            <w:r>
              <w:rPr>
                <w:b/>
                <w:sz w:val="20"/>
              </w:rPr>
              <w:t>intervention</w:t>
            </w:r>
            <w:r>
              <w:rPr>
                <w:b/>
                <w:spacing w:val="-5"/>
                <w:sz w:val="20"/>
              </w:rPr>
              <w:t xml:space="preserve"> </w:t>
            </w:r>
            <w:r>
              <w:rPr>
                <w:b/>
                <w:sz w:val="20"/>
              </w:rPr>
              <w:t>using</w:t>
            </w:r>
            <w:r>
              <w:rPr>
                <w:b/>
                <w:spacing w:val="-4"/>
                <w:sz w:val="20"/>
              </w:rPr>
              <w:t xml:space="preserve"> </w:t>
            </w:r>
            <w:r>
              <w:rPr>
                <w:b/>
                <w:sz w:val="20"/>
              </w:rPr>
              <w:t>typical</w:t>
            </w:r>
            <w:r>
              <w:rPr>
                <w:b/>
                <w:spacing w:val="-5"/>
                <w:sz w:val="20"/>
              </w:rPr>
              <w:t xml:space="preserve"> </w:t>
            </w:r>
            <w:r>
              <w:rPr>
                <w:b/>
                <w:sz w:val="20"/>
              </w:rPr>
              <w:t>procedures</w:t>
            </w:r>
            <w:r>
              <w:rPr>
                <w:b/>
                <w:spacing w:val="-4"/>
                <w:sz w:val="20"/>
              </w:rPr>
              <w:t xml:space="preserve"> </w:t>
            </w:r>
            <w:r>
              <w:rPr>
                <w:b/>
                <w:sz w:val="20"/>
              </w:rPr>
              <w:t>used</w:t>
            </w:r>
            <w:r>
              <w:rPr>
                <w:b/>
                <w:spacing w:val="-4"/>
                <w:sz w:val="20"/>
              </w:rPr>
              <w:t xml:space="preserve"> </w:t>
            </w:r>
            <w:r>
              <w:rPr>
                <w:b/>
                <w:sz w:val="20"/>
              </w:rPr>
              <w:t>in</w:t>
            </w:r>
            <w:r>
              <w:rPr>
                <w:b/>
                <w:spacing w:val="-5"/>
                <w:sz w:val="20"/>
              </w:rPr>
              <w:t xml:space="preserve"> </w:t>
            </w:r>
            <w:r>
              <w:rPr>
                <w:b/>
                <w:sz w:val="20"/>
              </w:rPr>
              <w:t>FW</w:t>
            </w:r>
            <w:r>
              <w:rPr>
                <w:b/>
                <w:spacing w:val="-4"/>
                <w:sz w:val="20"/>
              </w:rPr>
              <w:t xml:space="preserve"> </w:t>
            </w:r>
            <w:r>
              <w:rPr>
                <w:b/>
                <w:sz w:val="20"/>
              </w:rPr>
              <w:t>practice</w:t>
            </w:r>
            <w:r>
              <w:rPr>
                <w:b/>
                <w:spacing w:val="-5"/>
                <w:sz w:val="20"/>
              </w:rPr>
              <w:t xml:space="preserve"> </w:t>
            </w:r>
            <w:r>
              <w:rPr>
                <w:b/>
                <w:sz w:val="20"/>
              </w:rPr>
              <w:t>setting.</w:t>
            </w:r>
          </w:p>
          <w:p w14:paraId="4C25415A" w14:textId="77777777" w:rsidR="006F60D4" w:rsidRDefault="006F60D4" w:rsidP="00C15E9B">
            <w:pPr>
              <w:pStyle w:val="TableParagraph"/>
              <w:spacing w:line="244" w:lineRule="exact"/>
              <w:ind w:left="463"/>
              <w:rPr>
                <w:rFonts w:cs="Calibri"/>
                <w:sz w:val="20"/>
                <w:szCs w:val="20"/>
              </w:rPr>
            </w:pPr>
            <w:r>
              <w:rPr>
                <w:sz w:val="20"/>
              </w:rPr>
              <w:t>COMMENT:</w:t>
            </w:r>
          </w:p>
        </w:tc>
        <w:tc>
          <w:tcPr>
            <w:tcW w:w="2287" w:type="dxa"/>
            <w:tcBorders>
              <w:top w:val="single" w:sz="4" w:space="0" w:color="000000"/>
              <w:left w:val="single" w:sz="4" w:space="0" w:color="000000"/>
              <w:bottom w:val="single" w:sz="4" w:space="0" w:color="000000"/>
              <w:right w:val="single" w:sz="4" w:space="0" w:color="000000"/>
            </w:tcBorders>
          </w:tcPr>
          <w:p w14:paraId="4C4906DE" w14:textId="77777777" w:rsidR="006F60D4" w:rsidRDefault="006F60D4" w:rsidP="00C15E9B">
            <w:r>
              <w:t xml:space="preserve">   </w:t>
            </w:r>
          </w:p>
          <w:p w14:paraId="28993F14" w14:textId="77777777" w:rsidR="006F60D4" w:rsidRDefault="006F60D4" w:rsidP="00C15E9B">
            <w:r>
              <w:t xml:space="preserve">   </w:t>
            </w:r>
            <w:r>
              <w:rPr>
                <w:b/>
                <w:sz w:val="21"/>
              </w:rPr>
              <w:t>U    B    M    E   O</w:t>
            </w:r>
            <w:r>
              <w:rPr>
                <w:b/>
                <w:spacing w:val="44"/>
                <w:sz w:val="21"/>
              </w:rPr>
              <w:t xml:space="preserve"> </w:t>
            </w:r>
            <w:r>
              <w:rPr>
                <w:b/>
                <w:sz w:val="21"/>
              </w:rPr>
              <w:t>N/A</w:t>
            </w:r>
          </w:p>
        </w:tc>
      </w:tr>
    </w:tbl>
    <w:p w14:paraId="5BDF77AB" w14:textId="77777777" w:rsidR="005D3759" w:rsidRDefault="005D3759" w:rsidP="00CF6675">
      <w:pPr>
        <w:spacing w:line="240" w:lineRule="auto"/>
        <w:rPr>
          <w:rFonts w:cs="Calibri"/>
          <w:b/>
          <w:sz w:val="20"/>
          <w:szCs w:val="20"/>
        </w:rPr>
      </w:pPr>
    </w:p>
    <w:p w14:paraId="7DC64E5F" w14:textId="77777777" w:rsidR="00C241FB" w:rsidRDefault="00C241FB" w:rsidP="00CF6675">
      <w:pPr>
        <w:spacing w:line="240" w:lineRule="auto"/>
        <w:rPr>
          <w:rFonts w:cs="Calibri"/>
          <w:b/>
          <w:sz w:val="20"/>
          <w:szCs w:val="20"/>
        </w:rPr>
      </w:pPr>
    </w:p>
    <w:p w14:paraId="7D984DBE" w14:textId="74FF35F8" w:rsidR="006F60D4" w:rsidRPr="00C15E9B" w:rsidRDefault="006F60D4" w:rsidP="00CF6675">
      <w:pPr>
        <w:spacing w:line="240" w:lineRule="auto"/>
        <w:rPr>
          <w:rFonts w:cs="Calibri"/>
          <w:b/>
          <w:sz w:val="20"/>
          <w:szCs w:val="20"/>
        </w:rPr>
      </w:pPr>
      <w:r w:rsidRPr="00C15E9B">
        <w:rPr>
          <w:rFonts w:cs="Calibri"/>
          <w:b/>
          <w:sz w:val="20"/>
          <w:szCs w:val="20"/>
        </w:rPr>
        <w:lastRenderedPageBreak/>
        <w:t>Summary:</w:t>
      </w:r>
    </w:p>
    <w:p w14:paraId="4ED4F090" w14:textId="77777777" w:rsidR="00E93C12" w:rsidRDefault="00E93C12" w:rsidP="00CF6675">
      <w:pPr>
        <w:spacing w:line="240" w:lineRule="auto"/>
        <w:rPr>
          <w:rFonts w:cs="Calibri"/>
          <w:b/>
          <w:sz w:val="20"/>
          <w:szCs w:val="20"/>
        </w:rPr>
      </w:pPr>
    </w:p>
    <w:p w14:paraId="51B57EE6" w14:textId="0C2A5393" w:rsidR="006F60D4" w:rsidRPr="00C15E9B" w:rsidRDefault="006F60D4" w:rsidP="00CF6675">
      <w:pPr>
        <w:spacing w:line="240" w:lineRule="auto"/>
        <w:rPr>
          <w:rFonts w:cs="Calibri"/>
          <w:b/>
          <w:sz w:val="20"/>
          <w:szCs w:val="20"/>
        </w:rPr>
      </w:pPr>
      <w:r w:rsidRPr="00C15E9B">
        <w:rPr>
          <w:rFonts w:cs="Calibri"/>
          <w:b/>
          <w:sz w:val="20"/>
          <w:szCs w:val="20"/>
        </w:rPr>
        <w:t>Student Signature:</w:t>
      </w:r>
    </w:p>
    <w:p w14:paraId="01142109" w14:textId="77777777" w:rsidR="00FE3795" w:rsidRDefault="00FE3795" w:rsidP="00CF6675">
      <w:pPr>
        <w:spacing w:line="240" w:lineRule="auto"/>
        <w:rPr>
          <w:rFonts w:cs="Calibri"/>
          <w:b/>
          <w:sz w:val="20"/>
          <w:szCs w:val="20"/>
        </w:rPr>
      </w:pPr>
    </w:p>
    <w:p w14:paraId="3AD21871" w14:textId="7EB1ABAE" w:rsidR="006F60D4" w:rsidRPr="00C15E9B" w:rsidRDefault="006F60D4" w:rsidP="00CF6675">
      <w:pPr>
        <w:spacing w:line="240" w:lineRule="auto"/>
        <w:rPr>
          <w:rFonts w:cs="Calibri"/>
          <w:b/>
          <w:sz w:val="20"/>
          <w:szCs w:val="20"/>
        </w:rPr>
      </w:pPr>
      <w:r w:rsidRPr="00C15E9B">
        <w:rPr>
          <w:rFonts w:cs="Calibri"/>
          <w:b/>
          <w:sz w:val="20"/>
          <w:szCs w:val="20"/>
        </w:rPr>
        <w:t>Date:</w:t>
      </w:r>
    </w:p>
    <w:p w14:paraId="57314D56" w14:textId="77777777" w:rsidR="00FE3795" w:rsidRDefault="00FE3795" w:rsidP="00CF6675">
      <w:pPr>
        <w:spacing w:line="240" w:lineRule="auto"/>
        <w:rPr>
          <w:rFonts w:cs="Calibri"/>
          <w:b/>
          <w:sz w:val="20"/>
          <w:szCs w:val="20"/>
        </w:rPr>
      </w:pPr>
    </w:p>
    <w:p w14:paraId="154346A6" w14:textId="7C43FC41" w:rsidR="006F60D4" w:rsidRPr="00C15E9B" w:rsidRDefault="006F60D4" w:rsidP="00CF6675">
      <w:pPr>
        <w:spacing w:line="240" w:lineRule="auto"/>
        <w:rPr>
          <w:rFonts w:cs="Calibri"/>
          <w:b/>
          <w:sz w:val="20"/>
          <w:szCs w:val="20"/>
        </w:rPr>
      </w:pPr>
      <w:r w:rsidRPr="00C15E9B">
        <w:rPr>
          <w:rFonts w:cs="Calibri"/>
          <w:b/>
          <w:sz w:val="20"/>
          <w:szCs w:val="20"/>
        </w:rPr>
        <w:t>FW Ed. Signature:</w:t>
      </w:r>
    </w:p>
    <w:p w14:paraId="179DEBEB" w14:textId="77777777" w:rsidR="00FE3795" w:rsidRDefault="00FE3795" w:rsidP="00CF6675">
      <w:pPr>
        <w:spacing w:line="240" w:lineRule="auto"/>
        <w:rPr>
          <w:rFonts w:cs="Calibri"/>
          <w:b/>
          <w:sz w:val="20"/>
          <w:szCs w:val="20"/>
        </w:rPr>
      </w:pPr>
    </w:p>
    <w:p w14:paraId="50F9FB69" w14:textId="1970CE10" w:rsidR="006F60D4" w:rsidRPr="00C15E9B" w:rsidRDefault="006F60D4" w:rsidP="00CF6675">
      <w:pPr>
        <w:spacing w:line="240" w:lineRule="auto"/>
        <w:rPr>
          <w:rFonts w:cs="Calibri"/>
          <w:b/>
          <w:sz w:val="20"/>
          <w:szCs w:val="20"/>
        </w:rPr>
      </w:pPr>
      <w:r w:rsidRPr="00C15E9B">
        <w:rPr>
          <w:rFonts w:cs="Calibri"/>
          <w:b/>
          <w:sz w:val="20"/>
          <w:szCs w:val="20"/>
        </w:rPr>
        <w:t>FW Ed. Printed name:</w:t>
      </w:r>
    </w:p>
    <w:p w14:paraId="125472E6" w14:textId="77777777" w:rsidR="00FE3795" w:rsidRDefault="00FE3795" w:rsidP="00CF6675">
      <w:pPr>
        <w:spacing w:line="240" w:lineRule="auto"/>
        <w:rPr>
          <w:rFonts w:cs="Calibri"/>
          <w:b/>
          <w:sz w:val="20"/>
          <w:szCs w:val="20"/>
        </w:rPr>
      </w:pPr>
    </w:p>
    <w:p w14:paraId="212ED253" w14:textId="20706160" w:rsidR="006F60D4" w:rsidRDefault="006F60D4" w:rsidP="00CF6675">
      <w:pPr>
        <w:spacing w:line="240" w:lineRule="auto"/>
        <w:rPr>
          <w:rFonts w:cs="Calibri"/>
          <w:b/>
          <w:sz w:val="20"/>
          <w:szCs w:val="20"/>
        </w:rPr>
      </w:pPr>
      <w:r w:rsidRPr="00C15E9B">
        <w:rPr>
          <w:rFonts w:cs="Calibri"/>
          <w:b/>
          <w:sz w:val="20"/>
          <w:szCs w:val="20"/>
        </w:rPr>
        <w:t xml:space="preserve">Date: </w:t>
      </w:r>
    </w:p>
    <w:p w14:paraId="57611DB2" w14:textId="77777777" w:rsidR="00C241FB" w:rsidRDefault="00C241FB" w:rsidP="00CF6675">
      <w:pPr>
        <w:spacing w:line="240" w:lineRule="auto"/>
        <w:rPr>
          <w:rFonts w:cs="Calibri"/>
          <w:b/>
          <w:sz w:val="20"/>
          <w:szCs w:val="20"/>
        </w:rPr>
      </w:pPr>
    </w:p>
    <w:p w14:paraId="470B7968" w14:textId="77777777" w:rsidR="00C241FB" w:rsidRDefault="00C241FB" w:rsidP="00CF6675">
      <w:pPr>
        <w:spacing w:line="240" w:lineRule="auto"/>
        <w:rPr>
          <w:rFonts w:cs="Calibri"/>
          <w:b/>
          <w:sz w:val="20"/>
          <w:szCs w:val="20"/>
        </w:rPr>
      </w:pPr>
    </w:p>
    <w:p w14:paraId="7DDA4E55" w14:textId="77777777" w:rsidR="00C241FB" w:rsidRDefault="00C241FB" w:rsidP="00CF6675">
      <w:pPr>
        <w:spacing w:line="240" w:lineRule="auto"/>
        <w:rPr>
          <w:rFonts w:cs="Calibri"/>
          <w:b/>
          <w:sz w:val="20"/>
          <w:szCs w:val="20"/>
        </w:rPr>
      </w:pPr>
    </w:p>
    <w:p w14:paraId="07571F13" w14:textId="77777777" w:rsidR="00C241FB" w:rsidRDefault="00C241FB" w:rsidP="00CF6675">
      <w:pPr>
        <w:spacing w:line="240" w:lineRule="auto"/>
        <w:rPr>
          <w:rFonts w:cs="Calibri"/>
          <w:b/>
          <w:sz w:val="20"/>
          <w:szCs w:val="20"/>
        </w:rPr>
      </w:pPr>
    </w:p>
    <w:p w14:paraId="49B5CA06" w14:textId="77777777" w:rsidR="00C241FB" w:rsidRDefault="00C241FB" w:rsidP="00CF6675">
      <w:pPr>
        <w:spacing w:line="240" w:lineRule="auto"/>
        <w:rPr>
          <w:rFonts w:cs="Calibri"/>
          <w:b/>
          <w:sz w:val="20"/>
          <w:szCs w:val="20"/>
        </w:rPr>
      </w:pPr>
    </w:p>
    <w:p w14:paraId="46DBDEC0" w14:textId="77777777" w:rsidR="00C241FB" w:rsidRDefault="00C241FB" w:rsidP="00CF6675">
      <w:pPr>
        <w:spacing w:line="240" w:lineRule="auto"/>
        <w:rPr>
          <w:rFonts w:cs="Calibri"/>
          <w:b/>
          <w:sz w:val="20"/>
          <w:szCs w:val="20"/>
        </w:rPr>
      </w:pPr>
    </w:p>
    <w:p w14:paraId="62947D27" w14:textId="77777777" w:rsidR="00C241FB" w:rsidRDefault="00C241FB" w:rsidP="00CF6675">
      <w:pPr>
        <w:spacing w:line="240" w:lineRule="auto"/>
        <w:rPr>
          <w:rFonts w:cs="Calibri"/>
          <w:b/>
          <w:sz w:val="20"/>
          <w:szCs w:val="20"/>
        </w:rPr>
      </w:pPr>
    </w:p>
    <w:p w14:paraId="63C3566F" w14:textId="77777777" w:rsidR="00C241FB" w:rsidRDefault="00C241FB" w:rsidP="00CF6675">
      <w:pPr>
        <w:spacing w:line="240" w:lineRule="auto"/>
        <w:rPr>
          <w:rFonts w:cs="Calibri"/>
          <w:b/>
          <w:sz w:val="20"/>
          <w:szCs w:val="20"/>
        </w:rPr>
      </w:pPr>
    </w:p>
    <w:p w14:paraId="4EE3F9DE" w14:textId="77777777" w:rsidR="00C241FB" w:rsidRDefault="00C241FB" w:rsidP="00CF6675">
      <w:pPr>
        <w:spacing w:line="240" w:lineRule="auto"/>
        <w:rPr>
          <w:rFonts w:cs="Calibri"/>
          <w:b/>
          <w:sz w:val="20"/>
          <w:szCs w:val="20"/>
        </w:rPr>
      </w:pPr>
    </w:p>
    <w:p w14:paraId="2CB30D2C" w14:textId="77777777" w:rsidR="00C241FB" w:rsidRDefault="00C241FB" w:rsidP="00CF6675">
      <w:pPr>
        <w:spacing w:line="240" w:lineRule="auto"/>
        <w:rPr>
          <w:rFonts w:cs="Calibri"/>
          <w:b/>
          <w:sz w:val="20"/>
          <w:szCs w:val="20"/>
        </w:rPr>
      </w:pPr>
    </w:p>
    <w:p w14:paraId="00651B62" w14:textId="77777777" w:rsidR="00C241FB" w:rsidRDefault="00C241FB" w:rsidP="00CF6675">
      <w:pPr>
        <w:spacing w:line="240" w:lineRule="auto"/>
        <w:rPr>
          <w:rFonts w:cs="Calibri"/>
          <w:b/>
          <w:sz w:val="20"/>
          <w:szCs w:val="20"/>
        </w:rPr>
      </w:pPr>
    </w:p>
    <w:p w14:paraId="162A5240" w14:textId="77777777" w:rsidR="00C241FB" w:rsidRDefault="00C241FB" w:rsidP="00CF6675">
      <w:pPr>
        <w:spacing w:line="240" w:lineRule="auto"/>
        <w:rPr>
          <w:rFonts w:cs="Calibri"/>
          <w:b/>
          <w:sz w:val="20"/>
          <w:szCs w:val="20"/>
        </w:rPr>
      </w:pPr>
    </w:p>
    <w:p w14:paraId="0136A2D5" w14:textId="77777777" w:rsidR="00C241FB" w:rsidRDefault="00C241FB" w:rsidP="00CF6675">
      <w:pPr>
        <w:spacing w:line="240" w:lineRule="auto"/>
        <w:rPr>
          <w:rFonts w:cs="Calibri"/>
          <w:b/>
          <w:sz w:val="20"/>
          <w:szCs w:val="20"/>
        </w:rPr>
      </w:pPr>
    </w:p>
    <w:p w14:paraId="079A7285" w14:textId="77777777" w:rsidR="00C241FB" w:rsidRDefault="00C241FB" w:rsidP="00CF6675">
      <w:pPr>
        <w:spacing w:line="240" w:lineRule="auto"/>
        <w:rPr>
          <w:rFonts w:cs="Calibri"/>
          <w:b/>
          <w:sz w:val="20"/>
          <w:szCs w:val="20"/>
        </w:rPr>
      </w:pPr>
    </w:p>
    <w:p w14:paraId="031519E3" w14:textId="77777777" w:rsidR="00C241FB" w:rsidRDefault="00C241FB" w:rsidP="00CF6675">
      <w:pPr>
        <w:spacing w:line="240" w:lineRule="auto"/>
        <w:rPr>
          <w:rFonts w:cs="Calibri"/>
          <w:b/>
          <w:sz w:val="20"/>
          <w:szCs w:val="20"/>
        </w:rPr>
      </w:pPr>
    </w:p>
    <w:p w14:paraId="63905C32" w14:textId="77777777" w:rsidR="00C241FB" w:rsidRDefault="00C241FB" w:rsidP="00CF6675">
      <w:pPr>
        <w:spacing w:line="240" w:lineRule="auto"/>
        <w:rPr>
          <w:rFonts w:cs="Calibri"/>
          <w:b/>
          <w:sz w:val="20"/>
          <w:szCs w:val="20"/>
        </w:rPr>
      </w:pPr>
    </w:p>
    <w:p w14:paraId="3BE83E9B" w14:textId="77777777" w:rsidR="00C241FB" w:rsidRDefault="00C241FB" w:rsidP="00CF6675">
      <w:pPr>
        <w:spacing w:line="240" w:lineRule="auto"/>
        <w:rPr>
          <w:rFonts w:cs="Calibri"/>
          <w:b/>
          <w:sz w:val="20"/>
          <w:szCs w:val="20"/>
        </w:rPr>
      </w:pPr>
    </w:p>
    <w:p w14:paraId="33F25880" w14:textId="77777777" w:rsidR="00C241FB" w:rsidRDefault="00C241FB" w:rsidP="00CF6675">
      <w:pPr>
        <w:spacing w:line="240" w:lineRule="auto"/>
        <w:rPr>
          <w:rFonts w:cs="Calibri"/>
          <w:b/>
          <w:sz w:val="20"/>
          <w:szCs w:val="20"/>
        </w:rPr>
      </w:pPr>
    </w:p>
    <w:p w14:paraId="61658F79" w14:textId="77777777" w:rsidR="00C241FB" w:rsidRDefault="00C241FB" w:rsidP="00CF6675">
      <w:pPr>
        <w:spacing w:line="240" w:lineRule="auto"/>
        <w:rPr>
          <w:rFonts w:cs="Calibri"/>
          <w:b/>
          <w:sz w:val="20"/>
          <w:szCs w:val="20"/>
        </w:rPr>
      </w:pPr>
    </w:p>
    <w:p w14:paraId="24BB4E4D" w14:textId="77777777" w:rsidR="00C241FB" w:rsidRPr="00C15E9B" w:rsidRDefault="00C241FB" w:rsidP="00CF6675">
      <w:pPr>
        <w:spacing w:line="240" w:lineRule="auto"/>
        <w:rPr>
          <w:rFonts w:cs="Calibri"/>
          <w:b/>
          <w:sz w:val="20"/>
          <w:szCs w:val="20"/>
        </w:rPr>
      </w:pPr>
    </w:p>
    <w:p w14:paraId="7CBFB89C" w14:textId="663CD27A" w:rsidR="00EB1ACC" w:rsidRPr="00825BA7" w:rsidRDefault="0094460D" w:rsidP="00825BA7">
      <w:pPr>
        <w:spacing w:line="240" w:lineRule="auto"/>
        <w:jc w:val="center"/>
        <w:rPr>
          <w:b/>
          <w:bCs/>
          <w:i/>
          <w:iCs/>
          <w:sz w:val="24"/>
          <w:szCs w:val="24"/>
        </w:rPr>
      </w:pPr>
      <w:bookmarkStart w:id="84" w:name="_Toc69296417"/>
      <w:r w:rsidRPr="00825BA7">
        <w:rPr>
          <w:b/>
          <w:bCs/>
          <w:i/>
          <w:iCs/>
          <w:sz w:val="24"/>
          <w:szCs w:val="24"/>
        </w:rPr>
        <w:lastRenderedPageBreak/>
        <w:t>Student Feedback of Level I Fieldwork Experience</w:t>
      </w:r>
      <w:bookmarkEnd w:id="84"/>
    </w:p>
    <w:p w14:paraId="4D624222" w14:textId="77777777" w:rsidR="0094460D" w:rsidRPr="0094460D" w:rsidRDefault="0094460D" w:rsidP="0094460D"/>
    <w:p w14:paraId="621A4443" w14:textId="19CE07BF" w:rsidR="007734EC" w:rsidRPr="00E93C12" w:rsidRDefault="007734EC" w:rsidP="007734EC">
      <w:pPr>
        <w:tabs>
          <w:tab w:val="left" w:pos="1327"/>
        </w:tabs>
        <w:rPr>
          <w:rFonts w:cs="Calibri"/>
          <w:sz w:val="24"/>
          <w:szCs w:val="24"/>
        </w:rPr>
      </w:pPr>
      <w:r w:rsidRPr="57FD98A1">
        <w:rPr>
          <w:rFonts w:cs="Calibri"/>
          <w:sz w:val="24"/>
          <w:szCs w:val="24"/>
        </w:rPr>
        <w:t xml:space="preserve">Students: Please complete this form and discuss it with your FW educator at your final meeting. </w:t>
      </w:r>
      <w:r w:rsidR="579672A1" w:rsidRPr="57FD98A1">
        <w:rPr>
          <w:rFonts w:cs="Calibri"/>
          <w:sz w:val="24"/>
          <w:szCs w:val="24"/>
        </w:rPr>
        <w:t>Submit</w:t>
      </w:r>
      <w:r w:rsidRPr="57FD98A1">
        <w:rPr>
          <w:rFonts w:cs="Calibri"/>
          <w:sz w:val="24"/>
          <w:szCs w:val="24"/>
        </w:rPr>
        <w:t xml:space="preserve"> the completed </w:t>
      </w:r>
      <w:r w:rsidR="0C881757" w:rsidRPr="57FD98A1">
        <w:rPr>
          <w:rFonts w:cs="Calibri"/>
          <w:sz w:val="24"/>
          <w:szCs w:val="24"/>
        </w:rPr>
        <w:t>form via eValue.</w:t>
      </w:r>
    </w:p>
    <w:p w14:paraId="24B9A777" w14:textId="77777777" w:rsidR="007734EC" w:rsidRPr="00E93C12" w:rsidRDefault="007734EC" w:rsidP="007734EC">
      <w:pPr>
        <w:rPr>
          <w:rFonts w:cs="Calibri"/>
          <w:sz w:val="24"/>
          <w:szCs w:val="24"/>
        </w:rPr>
      </w:pPr>
      <w:r w:rsidRPr="00E93C12">
        <w:rPr>
          <w:rFonts w:cs="Calibri"/>
          <w:sz w:val="24"/>
          <w:szCs w:val="24"/>
        </w:rPr>
        <w:t>Student Name:</w:t>
      </w:r>
      <w:r w:rsidRPr="00E93C12">
        <w:rPr>
          <w:rFonts w:cs="Calibri"/>
          <w:sz w:val="24"/>
          <w:szCs w:val="24"/>
        </w:rPr>
        <w:tab/>
        <w:t xml:space="preserve">  _____________________________ Date: ______________________________</w:t>
      </w:r>
    </w:p>
    <w:p w14:paraId="015A5401" w14:textId="77777777" w:rsidR="007734EC" w:rsidRPr="00E93C12" w:rsidRDefault="007734EC" w:rsidP="007734EC">
      <w:pPr>
        <w:rPr>
          <w:rFonts w:cs="Calibri"/>
          <w:sz w:val="24"/>
          <w:szCs w:val="24"/>
        </w:rPr>
      </w:pPr>
      <w:r w:rsidRPr="00E93C12">
        <w:rPr>
          <w:rFonts w:cs="Calibri"/>
          <w:sz w:val="24"/>
          <w:szCs w:val="24"/>
        </w:rPr>
        <w:t>Supervisor Name: ___________________________ Site: _______________________________</w:t>
      </w:r>
    </w:p>
    <w:p w14:paraId="015560B1" w14:textId="77777777" w:rsidR="007734EC" w:rsidRPr="00E93C12" w:rsidRDefault="007734EC" w:rsidP="0088451A">
      <w:pPr>
        <w:numPr>
          <w:ilvl w:val="0"/>
          <w:numId w:val="17"/>
        </w:numPr>
        <w:contextualSpacing/>
        <w:rPr>
          <w:rFonts w:cs="Calibri"/>
          <w:sz w:val="24"/>
          <w:szCs w:val="24"/>
        </w:rPr>
      </w:pPr>
      <w:r w:rsidRPr="00E93C12">
        <w:rPr>
          <w:rFonts w:cs="Calibri"/>
          <w:sz w:val="24"/>
          <w:szCs w:val="24"/>
        </w:rPr>
        <w:t>What strengths did your supervisor have in teaching and serving as a professional role model?</w:t>
      </w:r>
    </w:p>
    <w:p w14:paraId="436B0DDD" w14:textId="77777777" w:rsidR="007734EC" w:rsidRPr="00E93C12" w:rsidRDefault="007734EC" w:rsidP="007734EC">
      <w:pPr>
        <w:rPr>
          <w:rFonts w:cs="Calibri"/>
          <w:sz w:val="24"/>
          <w:szCs w:val="24"/>
        </w:rPr>
      </w:pPr>
    </w:p>
    <w:p w14:paraId="7CFFB906" w14:textId="77777777" w:rsidR="007734EC" w:rsidRPr="00E93C12" w:rsidRDefault="007734EC" w:rsidP="007734EC">
      <w:pPr>
        <w:rPr>
          <w:rFonts w:cs="Calibri"/>
          <w:sz w:val="24"/>
          <w:szCs w:val="24"/>
        </w:rPr>
      </w:pPr>
    </w:p>
    <w:p w14:paraId="796A15AF" w14:textId="77777777" w:rsidR="007734EC" w:rsidRPr="00E93C12" w:rsidRDefault="007734EC" w:rsidP="0088451A">
      <w:pPr>
        <w:numPr>
          <w:ilvl w:val="0"/>
          <w:numId w:val="17"/>
        </w:numPr>
        <w:contextualSpacing/>
        <w:rPr>
          <w:rFonts w:cs="Calibri"/>
          <w:sz w:val="24"/>
          <w:szCs w:val="24"/>
        </w:rPr>
      </w:pPr>
      <w:r w:rsidRPr="00E93C12">
        <w:rPr>
          <w:rFonts w:cs="Calibri"/>
          <w:sz w:val="24"/>
          <w:szCs w:val="24"/>
        </w:rPr>
        <w:t>What were the key learning experiences and outcomes for you during this fieldwork?</w:t>
      </w:r>
    </w:p>
    <w:p w14:paraId="75CEDA2D" w14:textId="77777777" w:rsidR="007734EC" w:rsidRPr="00E93C12" w:rsidRDefault="007734EC" w:rsidP="007734EC">
      <w:pPr>
        <w:ind w:left="720"/>
        <w:contextualSpacing/>
        <w:rPr>
          <w:rFonts w:cs="Calibri"/>
          <w:sz w:val="24"/>
          <w:szCs w:val="24"/>
        </w:rPr>
      </w:pPr>
    </w:p>
    <w:p w14:paraId="1B94D714" w14:textId="77777777" w:rsidR="007734EC" w:rsidRPr="00E93C12" w:rsidRDefault="007734EC" w:rsidP="007734EC">
      <w:pPr>
        <w:ind w:left="720"/>
        <w:contextualSpacing/>
        <w:rPr>
          <w:rFonts w:cs="Calibri"/>
          <w:sz w:val="24"/>
          <w:szCs w:val="24"/>
        </w:rPr>
      </w:pPr>
    </w:p>
    <w:p w14:paraId="380BCEF1" w14:textId="77777777" w:rsidR="007734EC" w:rsidRPr="00E93C12" w:rsidRDefault="007734EC" w:rsidP="007734EC">
      <w:pPr>
        <w:ind w:left="720"/>
        <w:contextualSpacing/>
        <w:rPr>
          <w:rFonts w:cs="Calibri"/>
          <w:sz w:val="24"/>
          <w:szCs w:val="24"/>
        </w:rPr>
      </w:pPr>
    </w:p>
    <w:p w14:paraId="380EC1A0" w14:textId="77777777" w:rsidR="007734EC" w:rsidRPr="00E93C12" w:rsidRDefault="007734EC" w:rsidP="0088451A">
      <w:pPr>
        <w:numPr>
          <w:ilvl w:val="0"/>
          <w:numId w:val="17"/>
        </w:numPr>
        <w:contextualSpacing/>
        <w:rPr>
          <w:rFonts w:cs="Calibri"/>
          <w:sz w:val="24"/>
          <w:szCs w:val="24"/>
        </w:rPr>
      </w:pPr>
      <w:r w:rsidRPr="00E93C12">
        <w:rPr>
          <w:rFonts w:cs="Calibri"/>
          <w:sz w:val="24"/>
          <w:szCs w:val="24"/>
        </w:rPr>
        <w:t xml:space="preserve">Did you understand what was expected of you? (If not, please explain) </w:t>
      </w:r>
    </w:p>
    <w:p w14:paraId="2926FB4E" w14:textId="77777777" w:rsidR="007734EC" w:rsidRPr="00E93C12" w:rsidRDefault="007734EC" w:rsidP="007734EC">
      <w:pPr>
        <w:ind w:left="720"/>
        <w:contextualSpacing/>
        <w:rPr>
          <w:rFonts w:cs="Calibri"/>
          <w:sz w:val="24"/>
          <w:szCs w:val="24"/>
        </w:rPr>
      </w:pPr>
    </w:p>
    <w:p w14:paraId="5783B38E" w14:textId="77777777" w:rsidR="007734EC" w:rsidRPr="00E93C12" w:rsidRDefault="007734EC" w:rsidP="007734EC">
      <w:pPr>
        <w:rPr>
          <w:rFonts w:cs="Calibri"/>
          <w:sz w:val="24"/>
          <w:szCs w:val="24"/>
        </w:rPr>
      </w:pPr>
    </w:p>
    <w:p w14:paraId="728C2EB7" w14:textId="77777777" w:rsidR="007734EC" w:rsidRPr="00E93C12" w:rsidRDefault="007734EC" w:rsidP="0088451A">
      <w:pPr>
        <w:numPr>
          <w:ilvl w:val="0"/>
          <w:numId w:val="17"/>
        </w:numPr>
        <w:contextualSpacing/>
        <w:rPr>
          <w:rFonts w:cs="Calibri"/>
          <w:sz w:val="24"/>
          <w:szCs w:val="24"/>
        </w:rPr>
      </w:pPr>
      <w:r w:rsidRPr="00E93C12">
        <w:rPr>
          <w:rFonts w:cs="Calibri"/>
          <w:sz w:val="24"/>
          <w:szCs w:val="24"/>
        </w:rPr>
        <w:t>How could the experience have been improved?</w:t>
      </w:r>
    </w:p>
    <w:p w14:paraId="06E92469" w14:textId="77777777" w:rsidR="007734EC" w:rsidRPr="00E93C12" w:rsidRDefault="007734EC" w:rsidP="007734EC">
      <w:pPr>
        <w:rPr>
          <w:rFonts w:cs="Calibri"/>
          <w:sz w:val="24"/>
          <w:szCs w:val="24"/>
        </w:rPr>
      </w:pPr>
    </w:p>
    <w:p w14:paraId="3926826C" w14:textId="77777777" w:rsidR="007734EC" w:rsidRPr="00E93C12" w:rsidRDefault="007734EC" w:rsidP="0088451A">
      <w:pPr>
        <w:numPr>
          <w:ilvl w:val="0"/>
          <w:numId w:val="17"/>
        </w:numPr>
        <w:contextualSpacing/>
        <w:rPr>
          <w:rFonts w:cs="Calibri"/>
          <w:sz w:val="24"/>
          <w:szCs w:val="24"/>
        </w:rPr>
      </w:pPr>
      <w:r w:rsidRPr="00E93C12">
        <w:rPr>
          <w:rFonts w:cs="Calibri"/>
          <w:sz w:val="24"/>
          <w:szCs w:val="24"/>
        </w:rPr>
        <w:t>How comfortable were you in approaching your supervisor with questions or concerns?</w:t>
      </w:r>
    </w:p>
    <w:p w14:paraId="15663E81" w14:textId="77777777" w:rsidR="007734EC" w:rsidRPr="00E93C12" w:rsidRDefault="007734EC" w:rsidP="007734EC">
      <w:pPr>
        <w:ind w:left="720"/>
        <w:contextualSpacing/>
        <w:rPr>
          <w:rFonts w:cs="Calibri"/>
          <w:sz w:val="24"/>
          <w:szCs w:val="24"/>
        </w:rPr>
      </w:pPr>
    </w:p>
    <w:p w14:paraId="0E78A977" w14:textId="77777777" w:rsidR="007734EC" w:rsidRPr="00E93C12" w:rsidRDefault="007734EC" w:rsidP="007734EC">
      <w:pPr>
        <w:rPr>
          <w:rFonts w:cs="Calibri"/>
          <w:sz w:val="24"/>
          <w:szCs w:val="24"/>
        </w:rPr>
      </w:pPr>
    </w:p>
    <w:p w14:paraId="460A0276" w14:textId="6B2611F5" w:rsidR="007734EC" w:rsidRPr="00E93C12" w:rsidRDefault="007734EC" w:rsidP="0088451A">
      <w:pPr>
        <w:numPr>
          <w:ilvl w:val="0"/>
          <w:numId w:val="17"/>
        </w:numPr>
        <w:contextualSpacing/>
        <w:rPr>
          <w:rFonts w:cs="Calibri"/>
          <w:sz w:val="24"/>
          <w:szCs w:val="24"/>
        </w:rPr>
      </w:pPr>
      <w:r w:rsidRPr="00E93C12">
        <w:rPr>
          <w:rFonts w:cs="Calibri"/>
          <w:sz w:val="24"/>
          <w:szCs w:val="24"/>
        </w:rPr>
        <w:t>How did the supervisor bridge your learning between coursework and fieldwork (</w:t>
      </w:r>
      <w:r w:rsidR="00EE488B" w:rsidRPr="00E93C12">
        <w:rPr>
          <w:rFonts w:cs="Calibri"/>
          <w:sz w:val="24"/>
          <w:szCs w:val="24"/>
        </w:rPr>
        <w:t>i.e.,</w:t>
      </w:r>
      <w:r w:rsidRPr="00E93C12">
        <w:rPr>
          <w:rFonts w:cs="Calibri"/>
          <w:sz w:val="24"/>
          <w:szCs w:val="24"/>
        </w:rPr>
        <w:t xml:space="preserve"> assist you in thinking about the FW assignment, explain how he/she reasons through problems, etc.)?</w:t>
      </w:r>
    </w:p>
    <w:p w14:paraId="090D469B" w14:textId="77777777" w:rsidR="007734EC" w:rsidRPr="00E93C12" w:rsidRDefault="007734EC" w:rsidP="007734EC">
      <w:pPr>
        <w:ind w:left="360"/>
        <w:rPr>
          <w:rFonts w:cs="Calibri"/>
          <w:sz w:val="24"/>
          <w:szCs w:val="24"/>
        </w:rPr>
      </w:pPr>
    </w:p>
    <w:p w14:paraId="5D5A64B3" w14:textId="77777777" w:rsidR="007734EC" w:rsidRPr="00E93C12" w:rsidRDefault="007734EC" w:rsidP="007734EC">
      <w:pPr>
        <w:ind w:left="360"/>
        <w:rPr>
          <w:rFonts w:cs="Calibri"/>
          <w:sz w:val="24"/>
          <w:szCs w:val="24"/>
        </w:rPr>
      </w:pPr>
    </w:p>
    <w:p w14:paraId="6FD6104D" w14:textId="77777777" w:rsidR="007734EC" w:rsidRPr="00E93C12" w:rsidRDefault="007734EC" w:rsidP="007734EC">
      <w:pPr>
        <w:ind w:left="360"/>
        <w:rPr>
          <w:rFonts w:cs="Calibri"/>
          <w:sz w:val="24"/>
          <w:szCs w:val="24"/>
        </w:rPr>
      </w:pPr>
      <w:r w:rsidRPr="00E93C12">
        <w:rPr>
          <w:rFonts w:cs="Calibri"/>
          <w:sz w:val="24"/>
          <w:szCs w:val="24"/>
        </w:rPr>
        <w:t>Student signature: ___________________________</w:t>
      </w:r>
      <w:r w:rsidRPr="00E93C12">
        <w:rPr>
          <w:rFonts w:cs="Calibri"/>
          <w:sz w:val="24"/>
          <w:szCs w:val="24"/>
        </w:rPr>
        <w:tab/>
        <w:t>Date: ________________________</w:t>
      </w:r>
    </w:p>
    <w:p w14:paraId="023C3BAF" w14:textId="77777777" w:rsidR="007734EC" w:rsidRPr="00E93C12" w:rsidRDefault="007734EC" w:rsidP="007734EC">
      <w:pPr>
        <w:ind w:left="360"/>
        <w:rPr>
          <w:rFonts w:cs="Calibri"/>
          <w:sz w:val="24"/>
          <w:szCs w:val="24"/>
        </w:rPr>
      </w:pPr>
      <w:r w:rsidRPr="00E93C12">
        <w:rPr>
          <w:rFonts w:cs="Calibri"/>
          <w:sz w:val="24"/>
          <w:szCs w:val="24"/>
        </w:rPr>
        <w:t>Supervisor signature: ________________________</w:t>
      </w:r>
      <w:r w:rsidRPr="00E93C12">
        <w:rPr>
          <w:rFonts w:cs="Calibri"/>
          <w:sz w:val="24"/>
          <w:szCs w:val="24"/>
        </w:rPr>
        <w:tab/>
        <w:t>Date: ________________________</w:t>
      </w:r>
    </w:p>
    <w:p w14:paraId="5BCA56A7" w14:textId="77777777" w:rsidR="007734EC" w:rsidRDefault="007734EC" w:rsidP="007734EC">
      <w:pPr>
        <w:ind w:left="360"/>
        <w:rPr>
          <w:rFonts w:cs="Calibri"/>
          <w:sz w:val="24"/>
          <w:szCs w:val="24"/>
        </w:rPr>
      </w:pPr>
      <w:r w:rsidRPr="00E93C12">
        <w:rPr>
          <w:rFonts w:cs="Calibri"/>
          <w:sz w:val="24"/>
          <w:szCs w:val="24"/>
        </w:rPr>
        <w:t>Comments:</w:t>
      </w:r>
    </w:p>
    <w:p w14:paraId="476BC6E4" w14:textId="77777777" w:rsidR="00C241FB" w:rsidRPr="00E93C12" w:rsidRDefault="00C241FB" w:rsidP="007734EC">
      <w:pPr>
        <w:ind w:left="360"/>
        <w:rPr>
          <w:rFonts w:cs="Calibri"/>
          <w:sz w:val="24"/>
          <w:szCs w:val="24"/>
        </w:rPr>
      </w:pPr>
    </w:p>
    <w:p w14:paraId="4194BEB2" w14:textId="1EABAF54" w:rsidR="00DA5372" w:rsidRPr="00DA5372" w:rsidRDefault="00590C3F" w:rsidP="00C7171F">
      <w:pPr>
        <w:pStyle w:val="Heading2"/>
        <w:jc w:val="center"/>
      </w:pPr>
      <w:bookmarkStart w:id="85" w:name="_Toc69296418"/>
      <w:bookmarkStart w:id="86" w:name="_Toc137535964"/>
      <w:r>
        <w:lastRenderedPageBreak/>
        <w:t>Level I Fieldwork Weekly Attendance Log &amp; Supervisor Feedback</w:t>
      </w:r>
      <w:bookmarkEnd w:id="85"/>
      <w:bookmarkEnd w:id="86"/>
    </w:p>
    <w:p w14:paraId="68E41606" w14:textId="77777777" w:rsidR="00B477BF" w:rsidRPr="00DA5372" w:rsidRDefault="00B477BF" w:rsidP="00B477BF">
      <w:pPr>
        <w:rPr>
          <w:sz w:val="24"/>
          <w:szCs w:val="24"/>
        </w:rPr>
      </w:pPr>
      <w:r w:rsidRPr="00DA5372">
        <w:rPr>
          <w:sz w:val="24"/>
          <w:szCs w:val="24"/>
        </w:rPr>
        <w:t>If any questions or concerns arise during the student’s fieldwork experience, please do not hesitate to contact the Academic Fieldwork Coordinator:</w:t>
      </w:r>
    </w:p>
    <w:p w14:paraId="112DD0AE" w14:textId="77777777" w:rsidR="00B477BF" w:rsidRPr="00DA5372" w:rsidRDefault="00B477BF" w:rsidP="00B477BF">
      <w:pPr>
        <w:spacing w:after="0" w:line="240" w:lineRule="auto"/>
        <w:rPr>
          <w:sz w:val="24"/>
          <w:szCs w:val="24"/>
        </w:rPr>
      </w:pPr>
      <w:r w:rsidRPr="00DA5372">
        <w:rPr>
          <w:sz w:val="24"/>
          <w:szCs w:val="24"/>
        </w:rPr>
        <w:t>Tara Boehne</w:t>
      </w:r>
    </w:p>
    <w:p w14:paraId="25AB574A" w14:textId="77777777" w:rsidR="00B477BF" w:rsidRPr="00DA5372" w:rsidRDefault="00B477BF" w:rsidP="00B477BF">
      <w:pPr>
        <w:spacing w:after="0" w:line="240" w:lineRule="auto"/>
        <w:rPr>
          <w:sz w:val="24"/>
          <w:szCs w:val="24"/>
        </w:rPr>
      </w:pPr>
      <w:r w:rsidRPr="00DA5372">
        <w:rPr>
          <w:sz w:val="24"/>
          <w:szCs w:val="24"/>
        </w:rPr>
        <w:t>(417)836-8990</w:t>
      </w:r>
    </w:p>
    <w:p w14:paraId="39406E93" w14:textId="77777777" w:rsidR="00B477BF" w:rsidRPr="00DA5372" w:rsidRDefault="00696E3B" w:rsidP="00B477BF">
      <w:pPr>
        <w:spacing w:after="0" w:line="240" w:lineRule="auto"/>
        <w:rPr>
          <w:sz w:val="24"/>
          <w:szCs w:val="24"/>
        </w:rPr>
      </w:pPr>
      <w:hyperlink r:id="rId30" w:history="1">
        <w:r w:rsidR="00B477BF" w:rsidRPr="00DA5372">
          <w:rPr>
            <w:color w:val="0563C1"/>
            <w:sz w:val="24"/>
            <w:szCs w:val="24"/>
            <w:u w:val="single"/>
          </w:rPr>
          <w:t>TaraBoehne@MissouriState.edu</w:t>
        </w:r>
      </w:hyperlink>
    </w:p>
    <w:p w14:paraId="77DEDC2F" w14:textId="77777777" w:rsidR="00B477BF" w:rsidRPr="00DA5372" w:rsidRDefault="00B477BF" w:rsidP="00B477BF">
      <w:pPr>
        <w:spacing w:after="0" w:line="240" w:lineRule="auto"/>
        <w:rPr>
          <w:sz w:val="24"/>
          <w:szCs w:val="24"/>
        </w:rPr>
      </w:pPr>
    </w:p>
    <w:p w14:paraId="3BB1EEA9" w14:textId="77777777" w:rsidR="00B477BF" w:rsidRPr="00DA5372" w:rsidRDefault="00B477BF" w:rsidP="00B477BF">
      <w:pPr>
        <w:spacing w:after="0" w:line="240" w:lineRule="auto"/>
        <w:rPr>
          <w:sz w:val="24"/>
          <w:szCs w:val="24"/>
        </w:rPr>
      </w:pPr>
      <w:r w:rsidRPr="00DA5372">
        <w:rPr>
          <w:sz w:val="24"/>
          <w:szCs w:val="24"/>
        </w:rPr>
        <w:t>Name: _____________________________   Fieldwork Site: __________________________</w:t>
      </w:r>
    </w:p>
    <w:p w14:paraId="341D9F57" w14:textId="77777777" w:rsidR="00B477BF" w:rsidRPr="00DA5372" w:rsidRDefault="00B477BF" w:rsidP="00B477BF">
      <w:pPr>
        <w:spacing w:after="0" w:line="240" w:lineRule="auto"/>
        <w:rPr>
          <w:sz w:val="24"/>
          <w:szCs w:val="24"/>
        </w:rPr>
      </w:pPr>
    </w:p>
    <w:p w14:paraId="6F768D31" w14:textId="77777777" w:rsidR="00B477BF" w:rsidRPr="00DA5372" w:rsidRDefault="00B477BF" w:rsidP="00B477BF">
      <w:pPr>
        <w:spacing w:after="0" w:line="240" w:lineRule="auto"/>
        <w:rPr>
          <w:sz w:val="24"/>
          <w:szCs w:val="24"/>
        </w:rPr>
      </w:pPr>
      <w:r w:rsidRPr="00DA5372">
        <w:rPr>
          <w:sz w:val="24"/>
          <w:szCs w:val="24"/>
        </w:rPr>
        <w:t>Date: _______________________________</w:t>
      </w:r>
    </w:p>
    <w:p w14:paraId="321380AB" w14:textId="77777777" w:rsidR="00B477BF" w:rsidRPr="00DA5372" w:rsidRDefault="00B477BF" w:rsidP="00B477BF">
      <w:pPr>
        <w:spacing w:after="0" w:line="240" w:lineRule="auto"/>
        <w:rPr>
          <w:sz w:val="24"/>
          <w:szCs w:val="24"/>
        </w:rPr>
      </w:pPr>
    </w:p>
    <w:p w14:paraId="313C014E" w14:textId="34F608F3" w:rsidR="00B477BF" w:rsidRPr="00DA5372" w:rsidRDefault="00B477BF" w:rsidP="0088451A">
      <w:pPr>
        <w:numPr>
          <w:ilvl w:val="0"/>
          <w:numId w:val="18"/>
        </w:numPr>
        <w:spacing w:after="0" w:line="240" w:lineRule="auto"/>
        <w:contextualSpacing/>
        <w:rPr>
          <w:sz w:val="24"/>
          <w:szCs w:val="24"/>
        </w:rPr>
      </w:pPr>
      <w:r w:rsidRPr="00DA5372">
        <w:rPr>
          <w:sz w:val="24"/>
          <w:szCs w:val="24"/>
        </w:rPr>
        <w:t xml:space="preserve">The student arrived promptly at scheduled </w:t>
      </w:r>
      <w:r w:rsidR="08ABBE01" w:rsidRPr="00DA5372">
        <w:rPr>
          <w:sz w:val="24"/>
          <w:szCs w:val="24"/>
        </w:rPr>
        <w:t>time Yes</w:t>
      </w:r>
      <w:r w:rsidR="58B8097A" w:rsidRPr="00DA5372">
        <w:rPr>
          <w:sz w:val="24"/>
          <w:szCs w:val="24"/>
        </w:rPr>
        <w:t xml:space="preserve"> </w:t>
      </w:r>
      <w:r w:rsidRPr="00DA5372">
        <w:rPr>
          <w:sz w:val="24"/>
          <w:szCs w:val="24"/>
        </w:rPr>
        <w:tab/>
      </w:r>
      <w:r w:rsidRPr="00DA5372">
        <w:rPr>
          <w:sz w:val="24"/>
          <w:szCs w:val="24"/>
        </w:rPr>
        <w:tab/>
        <w:t>_______</w:t>
      </w:r>
      <w:r w:rsidRPr="00DA5372">
        <w:rPr>
          <w:sz w:val="24"/>
          <w:szCs w:val="24"/>
        </w:rPr>
        <w:tab/>
        <w:t>No_______</w:t>
      </w:r>
    </w:p>
    <w:p w14:paraId="660AD75D" w14:textId="5BE3DCC0" w:rsidR="00B477BF" w:rsidRPr="00DA5372" w:rsidRDefault="00B477BF" w:rsidP="0088451A">
      <w:pPr>
        <w:numPr>
          <w:ilvl w:val="0"/>
          <w:numId w:val="18"/>
        </w:numPr>
        <w:spacing w:after="0" w:line="240" w:lineRule="auto"/>
        <w:contextualSpacing/>
        <w:rPr>
          <w:sz w:val="24"/>
          <w:szCs w:val="24"/>
        </w:rPr>
      </w:pPr>
      <w:r w:rsidRPr="00DA5372">
        <w:rPr>
          <w:sz w:val="24"/>
          <w:szCs w:val="24"/>
        </w:rPr>
        <w:t xml:space="preserve">The student interacted appropriately with </w:t>
      </w:r>
      <w:r w:rsidR="05BC84A9" w:rsidRPr="00DA5372">
        <w:rPr>
          <w:sz w:val="24"/>
          <w:szCs w:val="24"/>
        </w:rPr>
        <w:t>staff Yes</w:t>
      </w:r>
      <w:r w:rsidRPr="00DA5372">
        <w:rPr>
          <w:sz w:val="24"/>
          <w:szCs w:val="24"/>
        </w:rPr>
        <w:tab/>
      </w:r>
      <w:r w:rsidRPr="00DA5372">
        <w:rPr>
          <w:sz w:val="24"/>
          <w:szCs w:val="24"/>
        </w:rPr>
        <w:tab/>
        <w:t xml:space="preserve"> ______</w:t>
      </w:r>
      <w:r w:rsidRPr="00DA5372">
        <w:rPr>
          <w:sz w:val="24"/>
          <w:szCs w:val="24"/>
        </w:rPr>
        <w:tab/>
        <w:t>No _______</w:t>
      </w:r>
    </w:p>
    <w:p w14:paraId="48F4F64F" w14:textId="7703A127" w:rsidR="00B477BF" w:rsidRPr="00DA5372" w:rsidRDefault="00B477BF" w:rsidP="0088451A">
      <w:pPr>
        <w:numPr>
          <w:ilvl w:val="0"/>
          <w:numId w:val="18"/>
        </w:numPr>
        <w:spacing w:after="0" w:line="240" w:lineRule="auto"/>
        <w:contextualSpacing/>
        <w:rPr>
          <w:sz w:val="24"/>
          <w:szCs w:val="24"/>
        </w:rPr>
      </w:pPr>
      <w:r w:rsidRPr="00DA5372">
        <w:rPr>
          <w:sz w:val="24"/>
          <w:szCs w:val="24"/>
        </w:rPr>
        <w:t xml:space="preserve">The student interacted appropriately with </w:t>
      </w:r>
      <w:r w:rsidR="00E8AC7C" w:rsidRPr="00DA5372">
        <w:rPr>
          <w:sz w:val="24"/>
          <w:szCs w:val="24"/>
        </w:rPr>
        <w:t>clients Yes</w:t>
      </w:r>
      <w:r w:rsidRPr="00DA5372">
        <w:rPr>
          <w:sz w:val="24"/>
          <w:szCs w:val="24"/>
        </w:rPr>
        <w:tab/>
      </w:r>
      <w:r w:rsidRPr="00DA5372">
        <w:rPr>
          <w:sz w:val="24"/>
          <w:szCs w:val="24"/>
        </w:rPr>
        <w:tab/>
        <w:t xml:space="preserve"> ______</w:t>
      </w:r>
      <w:r w:rsidRPr="00DA5372">
        <w:rPr>
          <w:sz w:val="24"/>
          <w:szCs w:val="24"/>
        </w:rPr>
        <w:tab/>
        <w:t>No _______</w:t>
      </w:r>
    </w:p>
    <w:p w14:paraId="789A0146" w14:textId="66D0A3E8" w:rsidR="00B477BF" w:rsidRPr="00DA5372" w:rsidRDefault="00B477BF" w:rsidP="0088451A">
      <w:pPr>
        <w:numPr>
          <w:ilvl w:val="0"/>
          <w:numId w:val="18"/>
        </w:numPr>
        <w:contextualSpacing/>
        <w:rPr>
          <w:sz w:val="24"/>
          <w:szCs w:val="24"/>
        </w:rPr>
      </w:pPr>
      <w:r w:rsidRPr="00DA5372">
        <w:rPr>
          <w:sz w:val="24"/>
          <w:szCs w:val="24"/>
        </w:rPr>
        <w:t xml:space="preserve">The student followed all safety precautions, as </w:t>
      </w:r>
      <w:r w:rsidR="497B2066" w:rsidRPr="00DA5372">
        <w:rPr>
          <w:sz w:val="24"/>
          <w:szCs w:val="24"/>
        </w:rPr>
        <w:t>applicable Yes</w:t>
      </w:r>
      <w:r w:rsidRPr="00DA5372">
        <w:rPr>
          <w:sz w:val="24"/>
          <w:szCs w:val="24"/>
        </w:rPr>
        <w:tab/>
        <w:t xml:space="preserve"> ______</w:t>
      </w:r>
      <w:r w:rsidRPr="00DA5372">
        <w:rPr>
          <w:sz w:val="24"/>
          <w:szCs w:val="24"/>
        </w:rPr>
        <w:tab/>
        <w:t>No _______</w:t>
      </w:r>
    </w:p>
    <w:p w14:paraId="6EB9FD66" w14:textId="6C03F075" w:rsidR="00B477BF" w:rsidRPr="00DA5372" w:rsidRDefault="00B477BF" w:rsidP="0088451A">
      <w:pPr>
        <w:numPr>
          <w:ilvl w:val="0"/>
          <w:numId w:val="18"/>
        </w:numPr>
        <w:contextualSpacing/>
        <w:rPr>
          <w:sz w:val="24"/>
          <w:szCs w:val="24"/>
        </w:rPr>
      </w:pPr>
      <w:r w:rsidRPr="00DA5372">
        <w:rPr>
          <w:sz w:val="24"/>
          <w:szCs w:val="24"/>
        </w:rPr>
        <w:t xml:space="preserve">The student was dressed professionally and demonstrated professional behaviors while at the </w:t>
      </w:r>
      <w:r w:rsidR="53E7FC82" w:rsidRPr="00DA5372">
        <w:rPr>
          <w:sz w:val="24"/>
          <w:szCs w:val="24"/>
        </w:rPr>
        <w:t xml:space="preserve">site </w:t>
      </w:r>
    </w:p>
    <w:p w14:paraId="472FCCB2" w14:textId="77777777" w:rsidR="00B477BF" w:rsidRPr="00DA5372" w:rsidRDefault="53E7FC82" w:rsidP="0001255A">
      <w:pPr>
        <w:ind w:left="360"/>
        <w:contextualSpacing/>
        <w:rPr>
          <w:sz w:val="24"/>
          <w:szCs w:val="24"/>
        </w:rPr>
      </w:pPr>
      <w:r w:rsidRPr="00DA5372">
        <w:rPr>
          <w:sz w:val="24"/>
          <w:szCs w:val="24"/>
        </w:rPr>
        <w:t>Yes</w:t>
      </w:r>
      <w:r w:rsidR="00B477BF" w:rsidRPr="00DA5372">
        <w:rPr>
          <w:sz w:val="24"/>
          <w:szCs w:val="24"/>
        </w:rPr>
        <w:tab/>
      </w:r>
      <w:r w:rsidR="00B477BF" w:rsidRPr="00DA5372">
        <w:rPr>
          <w:sz w:val="24"/>
          <w:szCs w:val="24"/>
        </w:rPr>
        <w:tab/>
      </w:r>
      <w:r w:rsidR="00B477BF" w:rsidRPr="00DA5372">
        <w:rPr>
          <w:sz w:val="24"/>
          <w:szCs w:val="24"/>
        </w:rPr>
        <w:tab/>
      </w:r>
      <w:r w:rsidR="00B477BF" w:rsidRPr="00DA5372">
        <w:rPr>
          <w:sz w:val="24"/>
          <w:szCs w:val="24"/>
        </w:rPr>
        <w:tab/>
      </w:r>
      <w:r w:rsidR="00B477BF" w:rsidRPr="00DA5372">
        <w:rPr>
          <w:sz w:val="24"/>
          <w:szCs w:val="24"/>
        </w:rPr>
        <w:tab/>
      </w:r>
      <w:r w:rsidR="00B477BF" w:rsidRPr="00DA5372">
        <w:rPr>
          <w:sz w:val="24"/>
          <w:szCs w:val="24"/>
        </w:rPr>
        <w:tab/>
      </w:r>
      <w:r w:rsidR="00B477BF" w:rsidRPr="00DA5372">
        <w:rPr>
          <w:sz w:val="24"/>
          <w:szCs w:val="24"/>
        </w:rPr>
        <w:tab/>
        <w:t xml:space="preserve"> ______</w:t>
      </w:r>
      <w:r w:rsidR="00B477BF" w:rsidRPr="00DA5372">
        <w:rPr>
          <w:sz w:val="24"/>
          <w:szCs w:val="24"/>
        </w:rPr>
        <w:tab/>
        <w:t>No ________</w:t>
      </w:r>
    </w:p>
    <w:p w14:paraId="0FCCA2A8" w14:textId="77777777" w:rsidR="00B477BF" w:rsidRPr="00DA5372" w:rsidRDefault="00B477BF" w:rsidP="00B477BF">
      <w:pPr>
        <w:rPr>
          <w:sz w:val="24"/>
          <w:szCs w:val="24"/>
        </w:rPr>
      </w:pPr>
      <w:r w:rsidRPr="00DA5372">
        <w:rPr>
          <w:sz w:val="24"/>
          <w:szCs w:val="24"/>
        </w:rPr>
        <w:br/>
      </w:r>
    </w:p>
    <w:p w14:paraId="3888C047" w14:textId="77777777" w:rsidR="00B477BF" w:rsidRPr="00DA5372" w:rsidRDefault="00B477BF" w:rsidP="00B477BF">
      <w:pPr>
        <w:rPr>
          <w:sz w:val="24"/>
          <w:szCs w:val="24"/>
        </w:rPr>
      </w:pPr>
      <w:r w:rsidRPr="00DA5372">
        <w:rPr>
          <w:sz w:val="24"/>
          <w:szCs w:val="24"/>
        </w:rPr>
        <w:t>Additional Comments:</w:t>
      </w:r>
    </w:p>
    <w:p w14:paraId="714534F0" w14:textId="77777777" w:rsidR="00B477BF" w:rsidRPr="00DA5372" w:rsidRDefault="00B477BF" w:rsidP="00B477BF">
      <w:pPr>
        <w:rPr>
          <w:sz w:val="24"/>
          <w:szCs w:val="24"/>
        </w:rPr>
      </w:pPr>
    </w:p>
    <w:p w14:paraId="576DFB76" w14:textId="77777777" w:rsidR="00C241FB" w:rsidRDefault="00C241FB" w:rsidP="00D67D0A">
      <w:pPr>
        <w:pStyle w:val="Heading1"/>
        <w:ind w:left="0"/>
        <w:jc w:val="center"/>
        <w:rPr>
          <w:rFonts w:asciiTheme="minorHAnsi" w:hAnsiTheme="minorHAnsi" w:cstheme="minorHAnsi"/>
          <w:color w:val="681E2E"/>
          <w:sz w:val="28"/>
          <w:szCs w:val="28"/>
        </w:rPr>
      </w:pPr>
      <w:bookmarkStart w:id="87" w:name="_Toc69296419"/>
      <w:bookmarkStart w:id="88" w:name="_Toc137535965"/>
    </w:p>
    <w:p w14:paraId="1ADBE3A2" w14:textId="77777777" w:rsidR="00C241FB" w:rsidRDefault="00C241FB" w:rsidP="00D67D0A">
      <w:pPr>
        <w:pStyle w:val="Heading1"/>
        <w:ind w:left="0"/>
        <w:jc w:val="center"/>
        <w:rPr>
          <w:rFonts w:asciiTheme="minorHAnsi" w:hAnsiTheme="minorHAnsi" w:cstheme="minorHAnsi"/>
          <w:color w:val="681E2E"/>
          <w:sz w:val="28"/>
          <w:szCs w:val="28"/>
        </w:rPr>
      </w:pPr>
    </w:p>
    <w:p w14:paraId="42CE87EC" w14:textId="77777777" w:rsidR="00C241FB" w:rsidRDefault="00C241FB" w:rsidP="00D67D0A">
      <w:pPr>
        <w:pStyle w:val="Heading1"/>
        <w:ind w:left="0"/>
        <w:jc w:val="center"/>
        <w:rPr>
          <w:rFonts w:asciiTheme="minorHAnsi" w:hAnsiTheme="minorHAnsi" w:cstheme="minorHAnsi"/>
          <w:color w:val="681E2E"/>
          <w:sz w:val="28"/>
          <w:szCs w:val="28"/>
        </w:rPr>
      </w:pPr>
    </w:p>
    <w:p w14:paraId="4CE2C4AC" w14:textId="77777777" w:rsidR="00C241FB" w:rsidRDefault="00C241FB" w:rsidP="00D67D0A">
      <w:pPr>
        <w:pStyle w:val="Heading1"/>
        <w:ind w:left="0"/>
        <w:jc w:val="center"/>
        <w:rPr>
          <w:rFonts w:asciiTheme="minorHAnsi" w:hAnsiTheme="minorHAnsi" w:cstheme="minorHAnsi"/>
          <w:color w:val="681E2E"/>
          <w:sz w:val="28"/>
          <w:szCs w:val="28"/>
        </w:rPr>
      </w:pPr>
    </w:p>
    <w:p w14:paraId="3A53524C" w14:textId="77777777" w:rsidR="00C241FB" w:rsidRDefault="00C241FB" w:rsidP="00D67D0A">
      <w:pPr>
        <w:pStyle w:val="Heading1"/>
        <w:ind w:left="0"/>
        <w:jc w:val="center"/>
        <w:rPr>
          <w:rFonts w:asciiTheme="minorHAnsi" w:hAnsiTheme="minorHAnsi" w:cstheme="minorHAnsi"/>
          <w:color w:val="681E2E"/>
          <w:sz w:val="28"/>
          <w:szCs w:val="28"/>
        </w:rPr>
      </w:pPr>
    </w:p>
    <w:p w14:paraId="079987D8" w14:textId="77777777" w:rsidR="00C241FB" w:rsidRDefault="00C241FB" w:rsidP="00D67D0A">
      <w:pPr>
        <w:pStyle w:val="Heading1"/>
        <w:ind w:left="0"/>
        <w:jc w:val="center"/>
        <w:rPr>
          <w:rFonts w:asciiTheme="minorHAnsi" w:hAnsiTheme="minorHAnsi" w:cstheme="minorHAnsi"/>
          <w:color w:val="681E2E"/>
          <w:sz w:val="28"/>
          <w:szCs w:val="28"/>
        </w:rPr>
      </w:pPr>
    </w:p>
    <w:p w14:paraId="32FBF0B8" w14:textId="77777777" w:rsidR="00C241FB" w:rsidRDefault="00C241FB" w:rsidP="00D67D0A">
      <w:pPr>
        <w:pStyle w:val="Heading1"/>
        <w:ind w:left="0"/>
        <w:jc w:val="center"/>
        <w:rPr>
          <w:rFonts w:asciiTheme="minorHAnsi" w:hAnsiTheme="minorHAnsi" w:cstheme="minorHAnsi"/>
          <w:color w:val="681E2E"/>
          <w:sz w:val="28"/>
          <w:szCs w:val="28"/>
        </w:rPr>
      </w:pPr>
    </w:p>
    <w:p w14:paraId="0E51349B" w14:textId="77777777" w:rsidR="00C241FB" w:rsidRDefault="00C241FB" w:rsidP="00D67D0A">
      <w:pPr>
        <w:pStyle w:val="Heading1"/>
        <w:ind w:left="0"/>
        <w:jc w:val="center"/>
        <w:rPr>
          <w:rFonts w:asciiTheme="minorHAnsi" w:hAnsiTheme="minorHAnsi" w:cstheme="minorHAnsi"/>
          <w:color w:val="681E2E"/>
          <w:sz w:val="28"/>
          <w:szCs w:val="28"/>
        </w:rPr>
      </w:pPr>
    </w:p>
    <w:p w14:paraId="4BB0E4FD" w14:textId="77777777" w:rsidR="00C241FB" w:rsidRDefault="00C241FB" w:rsidP="00D67D0A">
      <w:pPr>
        <w:pStyle w:val="Heading1"/>
        <w:ind w:left="0"/>
        <w:jc w:val="center"/>
        <w:rPr>
          <w:rFonts w:asciiTheme="minorHAnsi" w:hAnsiTheme="minorHAnsi" w:cstheme="minorHAnsi"/>
          <w:color w:val="681E2E"/>
          <w:sz w:val="28"/>
          <w:szCs w:val="28"/>
        </w:rPr>
      </w:pPr>
    </w:p>
    <w:p w14:paraId="2A783342" w14:textId="77777777" w:rsidR="00C241FB" w:rsidRDefault="00C241FB" w:rsidP="00D67D0A">
      <w:pPr>
        <w:pStyle w:val="Heading1"/>
        <w:ind w:left="0"/>
        <w:jc w:val="center"/>
        <w:rPr>
          <w:rFonts w:asciiTheme="minorHAnsi" w:hAnsiTheme="minorHAnsi" w:cstheme="minorHAnsi"/>
          <w:color w:val="681E2E"/>
          <w:sz w:val="28"/>
          <w:szCs w:val="28"/>
        </w:rPr>
      </w:pPr>
    </w:p>
    <w:p w14:paraId="7056B337" w14:textId="77777777" w:rsidR="00C241FB" w:rsidRDefault="00C241FB" w:rsidP="00D67D0A">
      <w:pPr>
        <w:pStyle w:val="Heading1"/>
        <w:ind w:left="0"/>
        <w:jc w:val="center"/>
        <w:rPr>
          <w:rFonts w:asciiTheme="minorHAnsi" w:hAnsiTheme="minorHAnsi" w:cstheme="minorHAnsi"/>
          <w:color w:val="681E2E"/>
          <w:sz w:val="28"/>
          <w:szCs w:val="28"/>
        </w:rPr>
      </w:pPr>
    </w:p>
    <w:p w14:paraId="59676E35" w14:textId="77777777" w:rsidR="00C241FB" w:rsidRDefault="00C241FB" w:rsidP="00D67D0A">
      <w:pPr>
        <w:pStyle w:val="Heading1"/>
        <w:ind w:left="0"/>
        <w:jc w:val="center"/>
        <w:rPr>
          <w:rFonts w:asciiTheme="minorHAnsi" w:hAnsiTheme="minorHAnsi" w:cstheme="minorHAnsi"/>
          <w:color w:val="681E2E"/>
          <w:sz w:val="28"/>
          <w:szCs w:val="28"/>
        </w:rPr>
      </w:pPr>
    </w:p>
    <w:p w14:paraId="27E3AAA0" w14:textId="77777777" w:rsidR="00C241FB" w:rsidRDefault="00C241FB" w:rsidP="00D67D0A">
      <w:pPr>
        <w:pStyle w:val="Heading1"/>
        <w:ind w:left="0"/>
        <w:jc w:val="center"/>
        <w:rPr>
          <w:rFonts w:asciiTheme="minorHAnsi" w:hAnsiTheme="minorHAnsi" w:cstheme="minorHAnsi"/>
          <w:color w:val="681E2E"/>
          <w:sz w:val="28"/>
          <w:szCs w:val="28"/>
        </w:rPr>
      </w:pPr>
    </w:p>
    <w:p w14:paraId="2949CBDF" w14:textId="77777777" w:rsidR="00C241FB" w:rsidRDefault="00C241FB" w:rsidP="00D67D0A">
      <w:pPr>
        <w:pStyle w:val="Heading1"/>
        <w:ind w:left="0"/>
        <w:jc w:val="center"/>
        <w:rPr>
          <w:rFonts w:asciiTheme="minorHAnsi" w:hAnsiTheme="minorHAnsi" w:cstheme="minorHAnsi"/>
          <w:color w:val="681E2E"/>
          <w:sz w:val="28"/>
          <w:szCs w:val="28"/>
        </w:rPr>
      </w:pPr>
    </w:p>
    <w:p w14:paraId="32DB1FC4" w14:textId="77777777" w:rsidR="00C241FB" w:rsidRDefault="00C241FB" w:rsidP="00D67D0A">
      <w:pPr>
        <w:pStyle w:val="Heading1"/>
        <w:ind w:left="0"/>
        <w:jc w:val="center"/>
        <w:rPr>
          <w:rFonts w:asciiTheme="minorHAnsi" w:hAnsiTheme="minorHAnsi" w:cstheme="minorHAnsi"/>
          <w:color w:val="681E2E"/>
          <w:sz w:val="28"/>
          <w:szCs w:val="28"/>
        </w:rPr>
      </w:pPr>
    </w:p>
    <w:p w14:paraId="19299B2E" w14:textId="0F1EFCF6" w:rsidR="00D67D0A" w:rsidRPr="00D67D0A" w:rsidRDefault="001F4495" w:rsidP="00D67D0A">
      <w:pPr>
        <w:pStyle w:val="Heading1"/>
        <w:ind w:left="0"/>
        <w:jc w:val="center"/>
        <w:rPr>
          <w:rFonts w:asciiTheme="minorHAnsi" w:hAnsiTheme="minorHAnsi" w:cstheme="minorHAnsi"/>
          <w:color w:val="681E2E"/>
          <w:sz w:val="28"/>
          <w:szCs w:val="28"/>
        </w:rPr>
      </w:pPr>
      <w:r w:rsidRPr="00D67D0A">
        <w:rPr>
          <w:rFonts w:asciiTheme="minorHAnsi" w:hAnsiTheme="minorHAnsi" w:cstheme="minorHAnsi"/>
          <w:color w:val="681E2E"/>
          <w:sz w:val="28"/>
          <w:szCs w:val="28"/>
        </w:rPr>
        <w:lastRenderedPageBreak/>
        <w:t>LEVEL II F</w:t>
      </w:r>
      <w:r w:rsidR="00DA5372">
        <w:rPr>
          <w:rFonts w:asciiTheme="minorHAnsi" w:hAnsiTheme="minorHAnsi" w:cstheme="minorHAnsi"/>
          <w:color w:val="681E2E"/>
          <w:sz w:val="28"/>
          <w:szCs w:val="28"/>
        </w:rPr>
        <w:t>IELDWORK</w:t>
      </w:r>
      <w:r w:rsidRPr="00D67D0A">
        <w:rPr>
          <w:rFonts w:asciiTheme="minorHAnsi" w:hAnsiTheme="minorHAnsi" w:cstheme="minorHAnsi"/>
          <w:color w:val="681E2E"/>
          <w:sz w:val="28"/>
          <w:szCs w:val="28"/>
        </w:rPr>
        <w:t xml:space="preserve"> POLICIES AND PROCEDURES</w:t>
      </w:r>
      <w:bookmarkEnd w:id="87"/>
      <w:bookmarkEnd w:id="88"/>
    </w:p>
    <w:p w14:paraId="61824F79" w14:textId="5EF409A0" w:rsidR="00AA69AF" w:rsidRPr="00A37858" w:rsidRDefault="008C20FF" w:rsidP="00D67D0A">
      <w:pPr>
        <w:pStyle w:val="Heading2"/>
      </w:pPr>
      <w:bookmarkStart w:id="89" w:name="_Toc69296420"/>
      <w:bookmarkStart w:id="90" w:name="_Toc137535966"/>
      <w:r>
        <w:t>Introduction to Level II Fieldwork</w:t>
      </w:r>
      <w:bookmarkEnd w:id="89"/>
      <w:bookmarkEnd w:id="90"/>
    </w:p>
    <w:p w14:paraId="5F2FCF2A" w14:textId="390D6657" w:rsidR="00AA69AF" w:rsidRPr="00DA5372" w:rsidRDefault="0092239B" w:rsidP="0092239B">
      <w:pPr>
        <w:spacing w:line="240" w:lineRule="auto"/>
        <w:rPr>
          <w:rFonts w:cs="Calibri"/>
          <w:sz w:val="24"/>
          <w:szCs w:val="24"/>
        </w:rPr>
      </w:pPr>
      <w:r w:rsidRPr="00DA5372">
        <w:rPr>
          <w:rFonts w:cs="Calibri"/>
          <w:sz w:val="24"/>
          <w:szCs w:val="24"/>
        </w:rPr>
        <w:t xml:space="preserve">Level II </w:t>
      </w:r>
      <w:r w:rsidR="00545F48" w:rsidRPr="00DA5372">
        <w:rPr>
          <w:rFonts w:cs="Calibri"/>
          <w:sz w:val="24"/>
          <w:szCs w:val="24"/>
        </w:rPr>
        <w:t xml:space="preserve">FW </w:t>
      </w:r>
      <w:r w:rsidRPr="00DA5372">
        <w:rPr>
          <w:rFonts w:cs="Calibri"/>
          <w:sz w:val="24"/>
          <w:szCs w:val="24"/>
        </w:rPr>
        <w:t>focuses on the in-depth process of the delivery of occupational therapy services to clients.</w:t>
      </w:r>
      <w:r w:rsidR="00AA69AF" w:rsidRPr="00DA5372">
        <w:rPr>
          <w:rFonts w:cs="Calibri"/>
          <w:sz w:val="24"/>
          <w:szCs w:val="24"/>
        </w:rPr>
        <w:t xml:space="preserve"> </w:t>
      </w:r>
      <w:r w:rsidRPr="00DA5372">
        <w:rPr>
          <w:rFonts w:cs="Calibri"/>
          <w:sz w:val="24"/>
          <w:szCs w:val="24"/>
        </w:rPr>
        <w:t xml:space="preserve"> </w:t>
      </w:r>
      <w:r w:rsidR="00545F48" w:rsidRPr="00DA5372">
        <w:rPr>
          <w:rFonts w:cs="Calibri"/>
          <w:sz w:val="24"/>
          <w:szCs w:val="24"/>
        </w:rPr>
        <w:t>This is a fu</w:t>
      </w:r>
      <w:r w:rsidR="00535C56" w:rsidRPr="00DA5372">
        <w:rPr>
          <w:rFonts w:cs="Calibri"/>
          <w:sz w:val="24"/>
          <w:szCs w:val="24"/>
        </w:rPr>
        <w:t xml:space="preserve">ll-time, </w:t>
      </w:r>
      <w:r w:rsidR="001E755A">
        <w:rPr>
          <w:rFonts w:cs="Calibri"/>
          <w:sz w:val="24"/>
          <w:szCs w:val="24"/>
        </w:rPr>
        <w:t>12</w:t>
      </w:r>
      <w:r w:rsidR="00535C56" w:rsidRPr="00DA5372">
        <w:rPr>
          <w:rFonts w:cs="Calibri"/>
          <w:sz w:val="24"/>
          <w:szCs w:val="24"/>
        </w:rPr>
        <w:t xml:space="preserve">-week or equivalent experiential education at approved </w:t>
      </w:r>
      <w:r w:rsidR="00545F48" w:rsidRPr="00DA5372">
        <w:rPr>
          <w:rFonts w:cs="Calibri"/>
          <w:sz w:val="24"/>
          <w:szCs w:val="24"/>
        </w:rPr>
        <w:t>FW</w:t>
      </w:r>
      <w:r w:rsidR="00535C56" w:rsidRPr="00DA5372">
        <w:rPr>
          <w:rFonts w:cs="Calibri"/>
          <w:sz w:val="24"/>
          <w:szCs w:val="24"/>
        </w:rPr>
        <w:t xml:space="preserve"> sites off campus, with mandatory assignments facilitated by the AFWC. Under the supervision of a qualified </w:t>
      </w:r>
      <w:r w:rsidR="00315CE7" w:rsidRPr="00DA5372">
        <w:rPr>
          <w:rFonts w:cs="Calibri"/>
          <w:sz w:val="24"/>
          <w:szCs w:val="24"/>
        </w:rPr>
        <w:t xml:space="preserve">OT </w:t>
      </w:r>
      <w:r w:rsidR="00535C56" w:rsidRPr="00DA5372">
        <w:rPr>
          <w:rFonts w:cs="Calibri"/>
          <w:sz w:val="24"/>
          <w:szCs w:val="24"/>
        </w:rPr>
        <w:t>practitioner</w:t>
      </w:r>
      <w:r w:rsidR="00315CE7" w:rsidRPr="00DA5372">
        <w:rPr>
          <w:rFonts w:cs="Calibri"/>
          <w:sz w:val="24"/>
          <w:szCs w:val="24"/>
        </w:rPr>
        <w:t>,</w:t>
      </w:r>
      <w:r w:rsidR="00535C56" w:rsidRPr="00DA5372">
        <w:rPr>
          <w:rFonts w:cs="Calibri"/>
          <w:sz w:val="24"/>
          <w:szCs w:val="24"/>
        </w:rPr>
        <w:t xml:space="preserve"> the student integrates academic coursework by focusing on the application of purposeful and meaningful occupation in the administration and management of occupational therapy services.</w:t>
      </w:r>
      <w:r w:rsidR="00A31E0A" w:rsidRPr="00DA5372">
        <w:rPr>
          <w:rFonts w:cs="Calibri"/>
          <w:sz w:val="24"/>
          <w:szCs w:val="24"/>
        </w:rPr>
        <w:t xml:space="preserve"> </w:t>
      </w:r>
    </w:p>
    <w:p w14:paraId="482B61EA" w14:textId="74E74318" w:rsidR="00AA69AF" w:rsidRPr="008C20FF" w:rsidRDefault="00407EDB" w:rsidP="008C20FF">
      <w:pPr>
        <w:pStyle w:val="Heading2"/>
      </w:pPr>
      <w:bookmarkStart w:id="91" w:name="_Toc69296421"/>
      <w:bookmarkStart w:id="92" w:name="_Toc137535967"/>
      <w:r w:rsidRPr="008C20FF">
        <w:t xml:space="preserve">Definition and </w:t>
      </w:r>
      <w:r w:rsidR="00A31E0A" w:rsidRPr="008C20FF">
        <w:t>Purpose</w:t>
      </w:r>
      <w:bookmarkEnd w:id="91"/>
      <w:bookmarkEnd w:id="92"/>
    </w:p>
    <w:p w14:paraId="435817D0" w14:textId="77777777" w:rsidR="0092239B" w:rsidRPr="00DA5372" w:rsidRDefault="00A31E0A" w:rsidP="0092239B">
      <w:pPr>
        <w:spacing w:line="240" w:lineRule="auto"/>
        <w:rPr>
          <w:rFonts w:cs="Calibri"/>
          <w:sz w:val="24"/>
          <w:szCs w:val="24"/>
        </w:rPr>
      </w:pPr>
      <w:r w:rsidRPr="00DA5372">
        <w:rPr>
          <w:rFonts w:cs="Calibri"/>
          <w:sz w:val="24"/>
          <w:szCs w:val="24"/>
        </w:rPr>
        <w:t>T</w:t>
      </w:r>
      <w:r w:rsidR="0092239B" w:rsidRPr="00DA5372">
        <w:rPr>
          <w:rFonts w:cs="Calibri"/>
          <w:sz w:val="24"/>
          <w:szCs w:val="24"/>
        </w:rPr>
        <w:t xml:space="preserve">he purpose of level II </w:t>
      </w:r>
      <w:r w:rsidR="00545F48" w:rsidRPr="00DA5372">
        <w:rPr>
          <w:rFonts w:cs="Calibri"/>
          <w:sz w:val="24"/>
          <w:szCs w:val="24"/>
        </w:rPr>
        <w:t>FW</w:t>
      </w:r>
      <w:r w:rsidR="0092239B" w:rsidRPr="00DA5372">
        <w:rPr>
          <w:rFonts w:cs="Calibri"/>
          <w:sz w:val="24"/>
          <w:szCs w:val="24"/>
        </w:rPr>
        <w:t xml:space="preserve"> is three-fold:</w:t>
      </w:r>
    </w:p>
    <w:p w14:paraId="25965D2E" w14:textId="15442E3F" w:rsidR="0092239B" w:rsidRPr="00DA5372" w:rsidRDefault="0092239B" w:rsidP="0088451A">
      <w:pPr>
        <w:numPr>
          <w:ilvl w:val="0"/>
          <w:numId w:val="2"/>
        </w:numPr>
        <w:spacing w:line="240" w:lineRule="auto"/>
        <w:rPr>
          <w:rFonts w:cs="Calibri"/>
          <w:sz w:val="24"/>
          <w:szCs w:val="24"/>
        </w:rPr>
      </w:pPr>
      <w:r w:rsidRPr="00DA5372">
        <w:rPr>
          <w:rFonts w:cs="Calibri"/>
          <w:sz w:val="24"/>
          <w:szCs w:val="24"/>
        </w:rPr>
        <w:t xml:space="preserve">Promotion of clinical reasoning and reflective practice </w:t>
      </w:r>
      <w:r w:rsidR="04D7F2BF" w:rsidRPr="00DA5372">
        <w:rPr>
          <w:rFonts w:cs="Calibri"/>
          <w:sz w:val="24"/>
          <w:szCs w:val="24"/>
        </w:rPr>
        <w:t>skills.</w:t>
      </w:r>
    </w:p>
    <w:p w14:paraId="148186A7" w14:textId="1FF27DEA" w:rsidR="0092239B" w:rsidRPr="00DA5372" w:rsidRDefault="0092239B" w:rsidP="0088451A">
      <w:pPr>
        <w:numPr>
          <w:ilvl w:val="0"/>
          <w:numId w:val="2"/>
        </w:numPr>
        <w:spacing w:line="240" w:lineRule="auto"/>
        <w:rPr>
          <w:rFonts w:cs="Calibri"/>
          <w:sz w:val="24"/>
          <w:szCs w:val="24"/>
        </w:rPr>
      </w:pPr>
      <w:r w:rsidRPr="00DA5372">
        <w:rPr>
          <w:rFonts w:cs="Calibri"/>
          <w:sz w:val="24"/>
          <w:szCs w:val="24"/>
        </w:rPr>
        <w:t xml:space="preserve">Application of the OT process including occupational assessment and </w:t>
      </w:r>
      <w:r w:rsidR="3366BF9A" w:rsidRPr="00DA5372">
        <w:rPr>
          <w:rFonts w:cs="Calibri"/>
          <w:sz w:val="24"/>
          <w:szCs w:val="24"/>
        </w:rPr>
        <w:t>intervention.</w:t>
      </w:r>
    </w:p>
    <w:p w14:paraId="48177F72" w14:textId="77777777" w:rsidR="0092239B" w:rsidRPr="00DA5372" w:rsidRDefault="0092239B" w:rsidP="0088451A">
      <w:pPr>
        <w:numPr>
          <w:ilvl w:val="0"/>
          <w:numId w:val="2"/>
        </w:numPr>
        <w:spacing w:line="240" w:lineRule="auto"/>
        <w:rPr>
          <w:rFonts w:cs="Calibri"/>
          <w:sz w:val="24"/>
          <w:szCs w:val="24"/>
        </w:rPr>
      </w:pPr>
      <w:r w:rsidRPr="00DA5372">
        <w:rPr>
          <w:rFonts w:cs="Calibri"/>
          <w:sz w:val="24"/>
          <w:szCs w:val="24"/>
        </w:rPr>
        <w:t>Professional behavior development.</w:t>
      </w:r>
    </w:p>
    <w:p w14:paraId="48811CE5" w14:textId="673965AE" w:rsidR="006726C4" w:rsidRPr="00DA5372" w:rsidRDefault="006726C4" w:rsidP="006726C4">
      <w:pPr>
        <w:spacing w:line="240" w:lineRule="auto"/>
        <w:rPr>
          <w:rFonts w:cs="Calibri"/>
          <w:sz w:val="24"/>
          <w:szCs w:val="24"/>
        </w:rPr>
      </w:pPr>
      <w:r w:rsidRPr="00DA5372">
        <w:rPr>
          <w:rFonts w:cs="Calibri"/>
          <w:sz w:val="24"/>
          <w:szCs w:val="24"/>
        </w:rPr>
        <w:t xml:space="preserve">An additional purpose of </w:t>
      </w:r>
      <w:r w:rsidR="00E6619E" w:rsidRPr="00DA5372">
        <w:rPr>
          <w:rFonts w:cs="Calibri"/>
          <w:sz w:val="24"/>
          <w:szCs w:val="24"/>
        </w:rPr>
        <w:t>l</w:t>
      </w:r>
      <w:r w:rsidRPr="00DA5372">
        <w:rPr>
          <w:rFonts w:cs="Calibri"/>
          <w:sz w:val="24"/>
          <w:szCs w:val="24"/>
        </w:rPr>
        <w:t xml:space="preserve">evel II </w:t>
      </w:r>
      <w:r w:rsidR="00545F48" w:rsidRPr="00DA5372">
        <w:rPr>
          <w:rFonts w:cs="Calibri"/>
          <w:sz w:val="24"/>
          <w:szCs w:val="24"/>
        </w:rPr>
        <w:t>FW</w:t>
      </w:r>
      <w:r w:rsidRPr="00DA5372">
        <w:rPr>
          <w:rFonts w:cs="Calibri"/>
          <w:sz w:val="24"/>
          <w:szCs w:val="24"/>
        </w:rPr>
        <w:t xml:space="preserve"> “is to develop competent, entry-level, generalist occupational therapists.”</w:t>
      </w:r>
      <w:r w:rsidR="001E755A">
        <w:rPr>
          <w:rFonts w:cs="Calibri"/>
          <w:sz w:val="24"/>
          <w:szCs w:val="24"/>
        </w:rPr>
        <w:t xml:space="preserve"> (AOTA, 2018). </w:t>
      </w:r>
      <w:r w:rsidR="001E755A" w:rsidRPr="00DA5372">
        <w:rPr>
          <w:rFonts w:cs="Calibri"/>
          <w:sz w:val="24"/>
          <w:szCs w:val="24"/>
        </w:rPr>
        <w:t>Level</w:t>
      </w:r>
      <w:r w:rsidRPr="00DA5372">
        <w:rPr>
          <w:rFonts w:cs="Calibri"/>
          <w:sz w:val="24"/>
          <w:szCs w:val="24"/>
        </w:rPr>
        <w:t xml:space="preserve"> II </w:t>
      </w:r>
      <w:r w:rsidR="00545F48" w:rsidRPr="00DA5372">
        <w:rPr>
          <w:rFonts w:cs="Calibri"/>
          <w:sz w:val="24"/>
          <w:szCs w:val="24"/>
        </w:rPr>
        <w:t>FW</w:t>
      </w:r>
      <w:r w:rsidRPr="00DA5372">
        <w:rPr>
          <w:rFonts w:cs="Calibri"/>
          <w:sz w:val="24"/>
          <w:szCs w:val="24"/>
        </w:rPr>
        <w:t xml:space="preserve"> provides experiences that promote clinical reasoning and develop and increase a student’s skill in evaluation, planning, and intervention related to human </w:t>
      </w:r>
      <w:r w:rsidR="001E755A">
        <w:rPr>
          <w:rFonts w:cs="Calibri"/>
          <w:sz w:val="24"/>
          <w:szCs w:val="24"/>
        </w:rPr>
        <w:t>occupation</w:t>
      </w:r>
      <w:r w:rsidRPr="00DA5372">
        <w:rPr>
          <w:rFonts w:cs="Calibri"/>
          <w:sz w:val="24"/>
          <w:szCs w:val="24"/>
        </w:rPr>
        <w:t xml:space="preserve">. The experiences include an in-depth experience in delivering occupational therapy services to clients, focusing on the application of purposeful and meaningful occupation. </w:t>
      </w:r>
    </w:p>
    <w:p w14:paraId="1C3E46EC" w14:textId="02A2A8AC" w:rsidR="00407EDB" w:rsidRPr="008C20FF" w:rsidRDefault="00407EDB" w:rsidP="008C20FF">
      <w:pPr>
        <w:pStyle w:val="Heading2"/>
      </w:pPr>
      <w:bookmarkStart w:id="93" w:name="_Toc69296422"/>
      <w:bookmarkStart w:id="94" w:name="_Toc137535968"/>
      <w:r w:rsidRPr="008C20FF">
        <w:t xml:space="preserve">Linkage of </w:t>
      </w:r>
      <w:r w:rsidR="008C20FF">
        <w:t>Fieldwork</w:t>
      </w:r>
      <w:r w:rsidRPr="008C20FF">
        <w:t xml:space="preserve"> to Coursework</w:t>
      </w:r>
      <w:bookmarkEnd w:id="93"/>
      <w:bookmarkEnd w:id="94"/>
    </w:p>
    <w:p w14:paraId="1C339B63" w14:textId="2BE18058" w:rsidR="009436BE" w:rsidRPr="00DA5372" w:rsidRDefault="009436BE" w:rsidP="009436BE">
      <w:pPr>
        <w:spacing w:line="240" w:lineRule="auto"/>
        <w:rPr>
          <w:rFonts w:cs="Calibri"/>
          <w:sz w:val="24"/>
          <w:szCs w:val="24"/>
        </w:rPr>
      </w:pPr>
      <w:r w:rsidRPr="00DA5372">
        <w:rPr>
          <w:rFonts w:cs="Calibri"/>
          <w:sz w:val="24"/>
          <w:szCs w:val="24"/>
        </w:rPr>
        <w:t xml:space="preserve">OTE 780 and OTE 790 are the </w:t>
      </w:r>
      <w:r w:rsidR="00315CE7" w:rsidRPr="00DA5372">
        <w:rPr>
          <w:rFonts w:cs="Calibri"/>
          <w:sz w:val="24"/>
          <w:szCs w:val="24"/>
        </w:rPr>
        <w:t>l</w:t>
      </w:r>
      <w:r w:rsidRPr="00DA5372">
        <w:rPr>
          <w:rFonts w:cs="Calibri"/>
          <w:sz w:val="24"/>
          <w:szCs w:val="24"/>
        </w:rPr>
        <w:t xml:space="preserve">evel II </w:t>
      </w:r>
      <w:r w:rsidR="00545F48" w:rsidRPr="00DA5372">
        <w:rPr>
          <w:rFonts w:cs="Calibri"/>
          <w:sz w:val="24"/>
          <w:szCs w:val="24"/>
        </w:rPr>
        <w:t>FW</w:t>
      </w:r>
      <w:r w:rsidRPr="00DA5372">
        <w:rPr>
          <w:rFonts w:cs="Calibri"/>
          <w:sz w:val="24"/>
          <w:szCs w:val="24"/>
        </w:rPr>
        <w:t xml:space="preserve"> courses that occur following satisfactory completion of all established criteri</w:t>
      </w:r>
      <w:r w:rsidR="00796EDD" w:rsidRPr="00DA5372">
        <w:rPr>
          <w:rFonts w:cs="Calibri"/>
          <w:sz w:val="24"/>
          <w:szCs w:val="24"/>
        </w:rPr>
        <w:t>on</w:t>
      </w:r>
      <w:r w:rsidRPr="00DA5372">
        <w:rPr>
          <w:rFonts w:cs="Calibri"/>
          <w:sz w:val="24"/>
          <w:szCs w:val="24"/>
        </w:rPr>
        <w:t xml:space="preserve"> and didactic coursework. Students participate in 24 weeks of level II </w:t>
      </w:r>
      <w:r w:rsidR="00545F48" w:rsidRPr="00DA5372">
        <w:rPr>
          <w:rFonts w:cs="Calibri"/>
          <w:sz w:val="24"/>
          <w:szCs w:val="24"/>
        </w:rPr>
        <w:t>FW</w:t>
      </w:r>
      <w:r w:rsidRPr="00DA5372">
        <w:rPr>
          <w:rFonts w:cs="Calibri"/>
          <w:sz w:val="24"/>
          <w:szCs w:val="24"/>
        </w:rPr>
        <w:t xml:space="preserve"> on either a full-time or part-time basis, as defined by the </w:t>
      </w:r>
      <w:r w:rsidR="00545F48" w:rsidRPr="00DA5372">
        <w:rPr>
          <w:rFonts w:cs="Calibri"/>
          <w:sz w:val="24"/>
          <w:szCs w:val="24"/>
        </w:rPr>
        <w:t>FW</w:t>
      </w:r>
      <w:r w:rsidRPr="00DA5372">
        <w:rPr>
          <w:rFonts w:cs="Calibri"/>
          <w:sz w:val="24"/>
          <w:szCs w:val="24"/>
        </w:rPr>
        <w:t xml:space="preserve"> sites’ usual or customary personnel policies. It is customary for the student to be assigned to two affiliations of 12-week duration in facilities throughout the United States</w:t>
      </w:r>
      <w:r w:rsidR="00C12362" w:rsidRPr="00DA5372">
        <w:rPr>
          <w:rFonts w:cs="Calibri"/>
          <w:sz w:val="24"/>
          <w:szCs w:val="24"/>
        </w:rPr>
        <w:t xml:space="preserve"> or internationally</w:t>
      </w:r>
      <w:r w:rsidRPr="00DA5372">
        <w:rPr>
          <w:rFonts w:cs="Calibri"/>
          <w:sz w:val="24"/>
          <w:szCs w:val="24"/>
        </w:rPr>
        <w:t xml:space="preserve">. </w:t>
      </w:r>
      <w:r w:rsidR="00BB0B0A" w:rsidRPr="00DA5372">
        <w:rPr>
          <w:rFonts w:cs="Calibri"/>
          <w:sz w:val="24"/>
          <w:szCs w:val="24"/>
        </w:rPr>
        <w:t xml:space="preserve">However, the student can complete </w:t>
      </w:r>
      <w:r w:rsidR="00E6619E" w:rsidRPr="00DA5372">
        <w:rPr>
          <w:rFonts w:cs="Calibri"/>
          <w:sz w:val="24"/>
          <w:szCs w:val="24"/>
        </w:rPr>
        <w:t>l</w:t>
      </w:r>
      <w:r w:rsidR="00BB0B0A" w:rsidRPr="00DA5372">
        <w:rPr>
          <w:rFonts w:cs="Calibri"/>
          <w:sz w:val="24"/>
          <w:szCs w:val="24"/>
        </w:rPr>
        <w:t xml:space="preserve">evel II </w:t>
      </w:r>
      <w:r w:rsidR="00545F48" w:rsidRPr="00DA5372">
        <w:rPr>
          <w:rFonts w:cs="Calibri"/>
          <w:sz w:val="24"/>
          <w:szCs w:val="24"/>
        </w:rPr>
        <w:t>FW</w:t>
      </w:r>
      <w:r w:rsidR="00BB0B0A" w:rsidRPr="00DA5372">
        <w:rPr>
          <w:rFonts w:cs="Calibri"/>
          <w:sz w:val="24"/>
          <w:szCs w:val="24"/>
        </w:rPr>
        <w:t xml:space="preserve"> in a minimum of one setting if it is reflective of more than one practice area, or in a maximum of four different settings. </w:t>
      </w:r>
      <w:r w:rsidRPr="00DA5372">
        <w:rPr>
          <w:rFonts w:cs="Calibri"/>
          <w:sz w:val="24"/>
          <w:szCs w:val="24"/>
        </w:rPr>
        <w:t xml:space="preserve">The </w:t>
      </w:r>
      <w:r w:rsidR="00545F48" w:rsidRPr="00DA5372">
        <w:rPr>
          <w:rFonts w:cs="Calibri"/>
          <w:sz w:val="24"/>
          <w:szCs w:val="24"/>
        </w:rPr>
        <w:t>FW</w:t>
      </w:r>
      <w:r w:rsidRPr="00DA5372">
        <w:rPr>
          <w:rFonts w:cs="Calibri"/>
          <w:sz w:val="24"/>
          <w:szCs w:val="24"/>
        </w:rPr>
        <w:t xml:space="preserve"> education site, the education program, and the OTS cooperatively develop a </w:t>
      </w:r>
      <w:r w:rsidR="00545F48" w:rsidRPr="00DA5372">
        <w:rPr>
          <w:rFonts w:cs="Calibri"/>
          <w:sz w:val="24"/>
          <w:szCs w:val="24"/>
        </w:rPr>
        <w:t>FW</w:t>
      </w:r>
      <w:r w:rsidRPr="00DA5372">
        <w:rPr>
          <w:rFonts w:cs="Calibri"/>
          <w:sz w:val="24"/>
          <w:szCs w:val="24"/>
        </w:rPr>
        <w:t xml:space="preserve"> plan and objectives for these experiences.</w:t>
      </w:r>
    </w:p>
    <w:p w14:paraId="02DCDBAB" w14:textId="7A963E4E" w:rsidR="009436BE" w:rsidRPr="00DA5372" w:rsidRDefault="00376227" w:rsidP="006726C4">
      <w:pPr>
        <w:spacing w:line="240" w:lineRule="auto"/>
        <w:rPr>
          <w:rFonts w:cs="Calibri"/>
          <w:sz w:val="24"/>
          <w:szCs w:val="24"/>
        </w:rPr>
      </w:pPr>
      <w:r w:rsidRPr="00DA5372">
        <w:rPr>
          <w:rFonts w:cs="Calibri"/>
          <w:sz w:val="24"/>
          <w:szCs w:val="24"/>
        </w:rPr>
        <w:t xml:space="preserve">Participation in level II </w:t>
      </w:r>
      <w:r w:rsidR="005E5498" w:rsidRPr="00DA5372">
        <w:rPr>
          <w:rFonts w:cs="Calibri"/>
          <w:sz w:val="24"/>
          <w:szCs w:val="24"/>
        </w:rPr>
        <w:t>FW</w:t>
      </w:r>
      <w:r w:rsidRPr="00DA5372">
        <w:rPr>
          <w:rFonts w:cs="Calibri"/>
          <w:sz w:val="24"/>
          <w:szCs w:val="24"/>
        </w:rPr>
        <w:t xml:space="preserve"> is contingent upon several factors including, but not limited to, student preparation, clinical site availability and suitability for clinical skill development. The general intent of level II </w:t>
      </w:r>
      <w:r w:rsidR="005E5498" w:rsidRPr="00DA5372">
        <w:rPr>
          <w:rFonts w:cs="Calibri"/>
          <w:sz w:val="24"/>
          <w:szCs w:val="24"/>
        </w:rPr>
        <w:t>FW</w:t>
      </w:r>
      <w:r w:rsidRPr="00DA5372">
        <w:rPr>
          <w:rFonts w:cs="Calibri"/>
          <w:sz w:val="24"/>
          <w:szCs w:val="24"/>
        </w:rPr>
        <w:t xml:space="preserve"> is to provide the broadest exposure to the field of occupational therapy with experiences across the lifespan and </w:t>
      </w:r>
      <w:r w:rsidR="00315CE7" w:rsidRPr="00DA5372">
        <w:rPr>
          <w:rFonts w:cs="Calibri"/>
          <w:sz w:val="24"/>
          <w:szCs w:val="24"/>
        </w:rPr>
        <w:t>an exposure to</w:t>
      </w:r>
      <w:r w:rsidRPr="00DA5372">
        <w:rPr>
          <w:rFonts w:cs="Calibri"/>
          <w:sz w:val="24"/>
          <w:szCs w:val="24"/>
        </w:rPr>
        <w:t xml:space="preserve"> a variety of settings or treatment models. Participation in level II </w:t>
      </w:r>
      <w:r w:rsidR="005E5498" w:rsidRPr="00DA5372">
        <w:rPr>
          <w:rFonts w:cs="Calibri"/>
          <w:sz w:val="24"/>
          <w:szCs w:val="24"/>
        </w:rPr>
        <w:t>FW</w:t>
      </w:r>
      <w:r w:rsidRPr="00DA5372">
        <w:rPr>
          <w:rFonts w:cs="Calibri"/>
          <w:sz w:val="24"/>
          <w:szCs w:val="24"/>
        </w:rPr>
        <w:t xml:space="preserve"> is designed to include experiences in settings including traditional and emerging practice areas, where psychosocial, developmental</w:t>
      </w:r>
      <w:r w:rsidR="00315CE7" w:rsidRPr="00DA5372">
        <w:rPr>
          <w:rFonts w:cs="Calibri"/>
          <w:sz w:val="24"/>
          <w:szCs w:val="24"/>
        </w:rPr>
        <w:t>,</w:t>
      </w:r>
      <w:r w:rsidRPr="00DA5372">
        <w:rPr>
          <w:rFonts w:cs="Calibri"/>
          <w:sz w:val="24"/>
          <w:szCs w:val="24"/>
        </w:rPr>
        <w:t xml:space="preserve"> physical disability</w:t>
      </w:r>
      <w:r w:rsidR="00315CE7" w:rsidRPr="00DA5372">
        <w:rPr>
          <w:rFonts w:cs="Calibri"/>
          <w:sz w:val="24"/>
          <w:szCs w:val="24"/>
        </w:rPr>
        <w:t>, and/or health and wellness</w:t>
      </w:r>
      <w:r w:rsidRPr="00DA5372">
        <w:rPr>
          <w:rFonts w:cs="Calibri"/>
          <w:sz w:val="24"/>
          <w:szCs w:val="24"/>
        </w:rPr>
        <w:t xml:space="preserve"> evaluation and intervention occur. The goal is a thorough understanding and development of client-centered, meaningful, and occupation-based outcomes.  </w:t>
      </w:r>
    </w:p>
    <w:p w14:paraId="1718F098" w14:textId="5D32B906" w:rsidR="005C1524" w:rsidRPr="008C20FF" w:rsidRDefault="008C20FF" w:rsidP="008C20FF">
      <w:pPr>
        <w:pStyle w:val="Heading2"/>
      </w:pPr>
      <w:bookmarkStart w:id="95" w:name="_Toc69296423"/>
      <w:bookmarkStart w:id="96" w:name="_Toc137535969"/>
      <w:r w:rsidRPr="008C20FF">
        <w:lastRenderedPageBreak/>
        <w:t>Fieldwork</w:t>
      </w:r>
      <w:r w:rsidR="00407EDB" w:rsidRPr="008C20FF">
        <w:t xml:space="preserve"> Site Identification</w:t>
      </w:r>
      <w:bookmarkEnd w:id="95"/>
      <w:bookmarkEnd w:id="96"/>
      <w:r w:rsidR="005C1524" w:rsidRPr="008C20FF">
        <w:t xml:space="preserve"> </w:t>
      </w:r>
    </w:p>
    <w:p w14:paraId="5828B3E5" w14:textId="0FA90023" w:rsidR="00080F55" w:rsidRPr="00DA5372" w:rsidRDefault="00080F55" w:rsidP="57FD98A1">
      <w:pPr>
        <w:spacing w:line="240" w:lineRule="auto"/>
        <w:rPr>
          <w:rFonts w:cs="Calibri"/>
          <w:sz w:val="24"/>
          <w:szCs w:val="24"/>
        </w:rPr>
      </w:pPr>
      <w:r w:rsidRPr="57FD98A1">
        <w:rPr>
          <w:rFonts w:cs="Calibri"/>
          <w:sz w:val="24"/>
          <w:szCs w:val="24"/>
        </w:rPr>
        <w:t xml:space="preserve">The AFWC collaborates with faculty </w:t>
      </w:r>
      <w:r w:rsidR="001E755A">
        <w:rPr>
          <w:rFonts w:cs="Calibri"/>
          <w:sz w:val="24"/>
          <w:szCs w:val="24"/>
        </w:rPr>
        <w:t xml:space="preserve">and students </w:t>
      </w:r>
      <w:r w:rsidRPr="57FD98A1">
        <w:rPr>
          <w:rFonts w:cs="Calibri"/>
          <w:sz w:val="24"/>
          <w:szCs w:val="24"/>
        </w:rPr>
        <w:t>to identify and select appropriate sites</w:t>
      </w:r>
      <w:r w:rsidRPr="57FD98A1">
        <w:rPr>
          <w:rFonts w:cs="Calibri"/>
          <w:b/>
          <w:bCs/>
          <w:sz w:val="24"/>
          <w:szCs w:val="24"/>
        </w:rPr>
        <w:t xml:space="preserve"> </w:t>
      </w:r>
      <w:r w:rsidRPr="57FD98A1">
        <w:rPr>
          <w:rFonts w:cs="Calibri"/>
          <w:sz w:val="24"/>
          <w:szCs w:val="24"/>
        </w:rPr>
        <w:t xml:space="preserve">that may serve as level II FW settings. </w:t>
      </w:r>
      <w:r w:rsidR="001E755A">
        <w:rPr>
          <w:rFonts w:cs="Calibri"/>
          <w:sz w:val="24"/>
          <w:szCs w:val="24"/>
        </w:rPr>
        <w:t>S</w:t>
      </w:r>
      <w:r w:rsidRPr="57FD98A1">
        <w:rPr>
          <w:rFonts w:cs="Calibri"/>
          <w:sz w:val="24"/>
          <w:szCs w:val="24"/>
        </w:rPr>
        <w:t xml:space="preserve">ites are selected to optimize student learning consistent with the philosophy of the curriculum. </w:t>
      </w:r>
      <w:r w:rsidR="00B8079A" w:rsidRPr="57FD98A1">
        <w:rPr>
          <w:rFonts w:cs="Calibri"/>
          <w:sz w:val="24"/>
          <w:szCs w:val="24"/>
        </w:rPr>
        <w:t>The</w:t>
      </w:r>
      <w:r w:rsidRPr="57FD98A1">
        <w:rPr>
          <w:rFonts w:cs="Calibri"/>
          <w:sz w:val="24"/>
          <w:szCs w:val="24"/>
        </w:rPr>
        <w:t xml:space="preserve"> process of identifying </w:t>
      </w:r>
      <w:r w:rsidR="001E755A">
        <w:rPr>
          <w:rFonts w:cs="Calibri"/>
          <w:sz w:val="24"/>
          <w:szCs w:val="24"/>
        </w:rPr>
        <w:t>FW</w:t>
      </w:r>
      <w:r w:rsidRPr="57FD98A1">
        <w:rPr>
          <w:rFonts w:cs="Calibri"/>
          <w:sz w:val="24"/>
          <w:szCs w:val="24"/>
        </w:rPr>
        <w:t xml:space="preserve"> sites </w:t>
      </w:r>
      <w:r w:rsidR="00BB0B0A" w:rsidRPr="57FD98A1">
        <w:rPr>
          <w:rFonts w:cs="Calibri"/>
          <w:sz w:val="24"/>
          <w:szCs w:val="24"/>
        </w:rPr>
        <w:t>includes</w:t>
      </w:r>
      <w:r w:rsidRPr="57FD98A1">
        <w:rPr>
          <w:rFonts w:cs="Calibri"/>
          <w:sz w:val="24"/>
          <w:szCs w:val="24"/>
        </w:rPr>
        <w:t xml:space="preserve"> explor</w:t>
      </w:r>
      <w:r w:rsidR="00BB0B0A" w:rsidRPr="57FD98A1">
        <w:rPr>
          <w:rFonts w:cs="Calibri"/>
          <w:sz w:val="24"/>
          <w:szCs w:val="24"/>
        </w:rPr>
        <w:t>ing</w:t>
      </w:r>
      <w:r w:rsidRPr="57FD98A1">
        <w:rPr>
          <w:rFonts w:cs="Calibri"/>
          <w:sz w:val="24"/>
          <w:szCs w:val="24"/>
        </w:rPr>
        <w:t xml:space="preserve"> the alignment of site philosophies and practices relative to the OT Program Philosophy and Mission, in</w:t>
      </w:r>
      <w:r w:rsidR="005E5498" w:rsidRPr="57FD98A1">
        <w:rPr>
          <w:rFonts w:cs="Calibri"/>
          <w:sz w:val="24"/>
          <w:szCs w:val="24"/>
        </w:rPr>
        <w:t xml:space="preserve"> conjunction with the specific FW</w:t>
      </w:r>
      <w:r w:rsidRPr="57FD98A1">
        <w:rPr>
          <w:rFonts w:cs="Calibri"/>
          <w:sz w:val="24"/>
          <w:szCs w:val="24"/>
        </w:rPr>
        <w:t xml:space="preserve"> objectives for the level II FW experience. Faculty site visits, as well as connections with colleagues through projects or meetings, help to identify potential FW sites. The OT p</w:t>
      </w:r>
      <w:r w:rsidR="005E5498" w:rsidRPr="57FD98A1">
        <w:rPr>
          <w:rFonts w:cs="Calibri"/>
          <w:sz w:val="24"/>
          <w:szCs w:val="24"/>
        </w:rPr>
        <w:t xml:space="preserve">rogram maintains agreements </w:t>
      </w:r>
      <w:r w:rsidRPr="57FD98A1">
        <w:rPr>
          <w:rFonts w:cs="Calibri"/>
          <w:sz w:val="24"/>
          <w:szCs w:val="24"/>
        </w:rPr>
        <w:t xml:space="preserve">with </w:t>
      </w:r>
      <w:r w:rsidR="1F8BA720" w:rsidRPr="57FD98A1">
        <w:rPr>
          <w:rFonts w:cs="Calibri"/>
          <w:sz w:val="24"/>
          <w:szCs w:val="24"/>
        </w:rPr>
        <w:t>enough</w:t>
      </w:r>
      <w:r w:rsidRPr="57FD98A1">
        <w:rPr>
          <w:rFonts w:cs="Calibri"/>
          <w:sz w:val="24"/>
          <w:szCs w:val="24"/>
        </w:rPr>
        <w:t xml:space="preserve"> sites to meet student placement needs. In the unlikely event that a site becomes unavailable (</w:t>
      </w:r>
      <w:r w:rsidR="76402559" w:rsidRPr="57FD98A1">
        <w:rPr>
          <w:rFonts w:cs="Calibri"/>
          <w:sz w:val="24"/>
          <w:szCs w:val="24"/>
        </w:rPr>
        <w:t>i.e.,</w:t>
      </w:r>
      <w:r w:rsidRPr="57FD98A1">
        <w:rPr>
          <w:rFonts w:cs="Calibri"/>
          <w:sz w:val="24"/>
          <w:szCs w:val="24"/>
        </w:rPr>
        <w:t xml:space="preserve"> cancellation of placement by that site) the </w:t>
      </w:r>
      <w:r w:rsidR="00B8079A" w:rsidRPr="57FD98A1">
        <w:rPr>
          <w:rFonts w:cs="Calibri"/>
          <w:sz w:val="24"/>
          <w:szCs w:val="24"/>
        </w:rPr>
        <w:t xml:space="preserve">student </w:t>
      </w:r>
      <w:r w:rsidRPr="57FD98A1">
        <w:rPr>
          <w:rFonts w:cs="Calibri"/>
          <w:sz w:val="24"/>
          <w:szCs w:val="24"/>
        </w:rPr>
        <w:t xml:space="preserve">schedule may be delayed, but that delay </w:t>
      </w:r>
      <w:r w:rsidR="00315CE7" w:rsidRPr="57FD98A1">
        <w:rPr>
          <w:rFonts w:cs="Calibri"/>
          <w:sz w:val="24"/>
          <w:szCs w:val="24"/>
        </w:rPr>
        <w:t xml:space="preserve">is not expected to </w:t>
      </w:r>
      <w:r w:rsidRPr="57FD98A1">
        <w:rPr>
          <w:rFonts w:cs="Calibri"/>
          <w:sz w:val="24"/>
          <w:szCs w:val="24"/>
        </w:rPr>
        <w:t xml:space="preserve">exceed the time allowed to complete the program. </w:t>
      </w:r>
    </w:p>
    <w:p w14:paraId="2C8A4D9B" w14:textId="77777777" w:rsidR="00B8079A" w:rsidRPr="00DA5372" w:rsidRDefault="00B8079A" w:rsidP="00080F55">
      <w:pPr>
        <w:spacing w:line="240" w:lineRule="auto"/>
        <w:rPr>
          <w:rFonts w:cs="Calibri"/>
          <w:bCs/>
          <w:sz w:val="24"/>
          <w:szCs w:val="24"/>
        </w:rPr>
      </w:pPr>
      <w:r w:rsidRPr="00DA5372">
        <w:rPr>
          <w:rFonts w:cs="Calibri"/>
          <w:bCs/>
          <w:sz w:val="24"/>
          <w:szCs w:val="24"/>
        </w:rPr>
        <w:t>Various</w:t>
      </w:r>
      <w:r w:rsidR="00315CE7" w:rsidRPr="00DA5372">
        <w:rPr>
          <w:rFonts w:cs="Calibri"/>
          <w:bCs/>
          <w:sz w:val="24"/>
          <w:szCs w:val="24"/>
        </w:rPr>
        <w:t xml:space="preserve"> </w:t>
      </w:r>
      <w:r w:rsidR="005E5498" w:rsidRPr="00DA5372">
        <w:rPr>
          <w:rFonts w:cs="Calibri"/>
          <w:bCs/>
          <w:sz w:val="24"/>
          <w:szCs w:val="24"/>
        </w:rPr>
        <w:t>FW</w:t>
      </w:r>
      <w:r w:rsidRPr="00DA5372">
        <w:rPr>
          <w:rFonts w:cs="Calibri"/>
          <w:bCs/>
          <w:sz w:val="24"/>
          <w:szCs w:val="24"/>
        </w:rPr>
        <w:t xml:space="preserve"> sites and service delivery models that reflect current professional practice may provide the setting for </w:t>
      </w:r>
      <w:r w:rsidR="00E6619E" w:rsidRPr="00DA5372">
        <w:rPr>
          <w:rFonts w:cs="Calibri"/>
          <w:bCs/>
          <w:sz w:val="24"/>
          <w:szCs w:val="24"/>
        </w:rPr>
        <w:t>l</w:t>
      </w:r>
      <w:r w:rsidRPr="00DA5372">
        <w:rPr>
          <w:rFonts w:cs="Calibri"/>
          <w:bCs/>
          <w:sz w:val="24"/>
          <w:szCs w:val="24"/>
        </w:rPr>
        <w:t xml:space="preserve">evel II FW. </w:t>
      </w:r>
      <w:r w:rsidR="00315CE7" w:rsidRPr="00DA5372">
        <w:rPr>
          <w:rFonts w:cs="Calibri"/>
          <w:bCs/>
          <w:sz w:val="24"/>
          <w:szCs w:val="24"/>
        </w:rPr>
        <w:t>These settings help s</w:t>
      </w:r>
      <w:r w:rsidRPr="00DA5372">
        <w:rPr>
          <w:rFonts w:cs="Calibri"/>
          <w:bCs/>
          <w:sz w:val="24"/>
          <w:szCs w:val="24"/>
        </w:rPr>
        <w:t xml:space="preserve">tudents </w:t>
      </w:r>
      <w:r w:rsidR="00315CE7" w:rsidRPr="00DA5372">
        <w:rPr>
          <w:rFonts w:cs="Calibri"/>
          <w:bCs/>
          <w:sz w:val="24"/>
          <w:szCs w:val="24"/>
        </w:rPr>
        <w:t xml:space="preserve">to </w:t>
      </w:r>
      <w:r w:rsidRPr="00DA5372">
        <w:rPr>
          <w:rFonts w:cs="Calibri"/>
          <w:bCs/>
          <w:sz w:val="24"/>
          <w:szCs w:val="24"/>
        </w:rPr>
        <w:t>acquire a rich background of experiences with clients across the lifespan</w:t>
      </w:r>
      <w:r w:rsidR="00315CE7" w:rsidRPr="00DA5372">
        <w:rPr>
          <w:rFonts w:cs="Calibri"/>
          <w:bCs/>
          <w:sz w:val="24"/>
          <w:szCs w:val="24"/>
        </w:rPr>
        <w:t>,</w:t>
      </w:r>
      <w:r w:rsidRPr="00DA5372">
        <w:rPr>
          <w:rFonts w:cs="Calibri"/>
          <w:bCs/>
          <w:sz w:val="24"/>
          <w:szCs w:val="24"/>
        </w:rPr>
        <w:t xml:space="preserve"> with psychosocial</w:t>
      </w:r>
      <w:r w:rsidR="00315CE7" w:rsidRPr="00DA5372">
        <w:rPr>
          <w:rFonts w:cs="Calibri"/>
          <w:bCs/>
          <w:sz w:val="24"/>
          <w:szCs w:val="24"/>
        </w:rPr>
        <w:t>, developmental,</w:t>
      </w:r>
      <w:r w:rsidRPr="00DA5372">
        <w:rPr>
          <w:rFonts w:cs="Calibri"/>
          <w:bCs/>
          <w:sz w:val="24"/>
          <w:szCs w:val="24"/>
        </w:rPr>
        <w:t xml:space="preserve"> and physical performance deficits</w:t>
      </w:r>
      <w:r w:rsidR="00315CE7" w:rsidRPr="00DA5372">
        <w:rPr>
          <w:rFonts w:cs="Calibri"/>
          <w:bCs/>
          <w:sz w:val="24"/>
          <w:szCs w:val="24"/>
        </w:rPr>
        <w:t>,</w:t>
      </w:r>
      <w:r w:rsidRPr="00DA5372">
        <w:rPr>
          <w:rFonts w:cs="Calibri"/>
          <w:bCs/>
          <w:sz w:val="24"/>
          <w:szCs w:val="24"/>
        </w:rPr>
        <w:t xml:space="preserve"> and from diverse cultural and socioeconomic backgrounds. </w:t>
      </w:r>
    </w:p>
    <w:p w14:paraId="50CFFEFC" w14:textId="7BA4AC15" w:rsidR="007108F9" w:rsidRDefault="007108F9" w:rsidP="00C7171F">
      <w:pPr>
        <w:pStyle w:val="Heading3"/>
        <w:ind w:firstLine="720"/>
      </w:pPr>
      <w:bookmarkStart w:id="97" w:name="_Toc69296424"/>
      <w:bookmarkStart w:id="98" w:name="_Toc137535970"/>
      <w:r>
        <w:t>Clinical Education Agreements</w:t>
      </w:r>
      <w:bookmarkEnd w:id="97"/>
      <w:bookmarkEnd w:id="98"/>
    </w:p>
    <w:p w14:paraId="5675F4EB" w14:textId="3CAD041C" w:rsidR="007108F9" w:rsidRPr="00DA5372" w:rsidRDefault="007108F9" w:rsidP="00C7171F">
      <w:pPr>
        <w:spacing w:line="240" w:lineRule="auto"/>
        <w:ind w:left="720"/>
        <w:rPr>
          <w:rFonts w:cs="Calibri"/>
          <w:sz w:val="24"/>
          <w:szCs w:val="24"/>
        </w:rPr>
      </w:pPr>
      <w:r w:rsidRPr="57FD98A1">
        <w:rPr>
          <w:rFonts w:cs="Calibri"/>
          <w:sz w:val="24"/>
          <w:szCs w:val="24"/>
        </w:rPr>
        <w:t>A signed Clinical Education Agreement (also known as a</w:t>
      </w:r>
      <w:r w:rsidR="00E17FB4">
        <w:rPr>
          <w:rFonts w:cs="Calibri"/>
          <w:sz w:val="24"/>
          <w:szCs w:val="24"/>
        </w:rPr>
        <w:t>n</w:t>
      </w:r>
      <w:r w:rsidRPr="57FD98A1">
        <w:rPr>
          <w:rFonts w:cs="Calibri"/>
          <w:sz w:val="24"/>
          <w:szCs w:val="24"/>
        </w:rPr>
        <w:t xml:space="preserve"> </w:t>
      </w:r>
      <w:r w:rsidR="00E17FB4">
        <w:rPr>
          <w:rFonts w:cs="Calibri"/>
          <w:sz w:val="24"/>
          <w:szCs w:val="24"/>
        </w:rPr>
        <w:t>Affiliation Agreement</w:t>
      </w:r>
      <w:r w:rsidRPr="57FD98A1">
        <w:rPr>
          <w:rFonts w:cs="Calibri"/>
          <w:sz w:val="24"/>
          <w:szCs w:val="24"/>
        </w:rPr>
        <w:t xml:space="preserve">) between MSU and the clinical site is in place prior to and throughout the student’s placement at the site. The Clinical Education Agreement clearly documents the responsibilities of MSU and the FW </w:t>
      </w:r>
      <w:r w:rsidR="00E17FB4" w:rsidRPr="57FD98A1">
        <w:rPr>
          <w:rFonts w:cs="Calibri"/>
          <w:sz w:val="24"/>
          <w:szCs w:val="24"/>
        </w:rPr>
        <w:t>site and</w:t>
      </w:r>
      <w:r w:rsidRPr="57FD98A1">
        <w:rPr>
          <w:rFonts w:cs="Calibri"/>
          <w:sz w:val="24"/>
          <w:szCs w:val="24"/>
        </w:rPr>
        <w:t xml:space="preserve"> is signed by both parties. Students are responsible for adhering to the site-specific </w:t>
      </w:r>
      <w:r w:rsidR="001B1EF0" w:rsidRPr="57FD98A1">
        <w:rPr>
          <w:rFonts w:cs="Calibri"/>
          <w:sz w:val="24"/>
          <w:szCs w:val="24"/>
        </w:rPr>
        <w:t>expectations and</w:t>
      </w:r>
      <w:r w:rsidRPr="57FD98A1">
        <w:rPr>
          <w:rFonts w:cs="Calibri"/>
          <w:sz w:val="24"/>
          <w:szCs w:val="24"/>
        </w:rPr>
        <w:t xml:space="preserve"> </w:t>
      </w:r>
      <w:r w:rsidR="470FA302" w:rsidRPr="57FD98A1">
        <w:rPr>
          <w:rFonts w:cs="Calibri"/>
          <w:sz w:val="24"/>
          <w:szCs w:val="24"/>
        </w:rPr>
        <w:t>can</w:t>
      </w:r>
      <w:r w:rsidRPr="57FD98A1">
        <w:rPr>
          <w:rFonts w:cs="Calibri"/>
          <w:sz w:val="24"/>
          <w:szCs w:val="24"/>
        </w:rPr>
        <w:t xml:space="preserve"> gain </w:t>
      </w:r>
      <w:r w:rsidR="00A94C11" w:rsidRPr="57FD98A1">
        <w:rPr>
          <w:rFonts w:cs="Calibri"/>
          <w:sz w:val="24"/>
          <w:szCs w:val="24"/>
        </w:rPr>
        <w:t xml:space="preserve">easy </w:t>
      </w:r>
      <w:r w:rsidRPr="57FD98A1">
        <w:rPr>
          <w:rFonts w:cs="Calibri"/>
          <w:sz w:val="24"/>
          <w:szCs w:val="24"/>
        </w:rPr>
        <w:t xml:space="preserve">access to the document </w:t>
      </w:r>
      <w:r w:rsidR="00A94C11" w:rsidRPr="57FD98A1">
        <w:rPr>
          <w:rFonts w:cs="Calibri"/>
          <w:sz w:val="24"/>
          <w:szCs w:val="24"/>
        </w:rPr>
        <w:t xml:space="preserve">via the </w:t>
      </w:r>
      <w:r w:rsidR="00DB307F" w:rsidRPr="57FD98A1">
        <w:rPr>
          <w:rFonts w:cs="Calibri"/>
          <w:sz w:val="24"/>
          <w:szCs w:val="24"/>
        </w:rPr>
        <w:t xml:space="preserve">MOT </w:t>
      </w:r>
      <w:r w:rsidR="00A94C11" w:rsidRPr="57FD98A1">
        <w:rPr>
          <w:rFonts w:cs="Calibri"/>
          <w:sz w:val="24"/>
          <w:szCs w:val="24"/>
        </w:rPr>
        <w:t>program administrative assistant</w:t>
      </w:r>
      <w:r w:rsidRPr="57FD98A1">
        <w:rPr>
          <w:rFonts w:cs="Calibri"/>
          <w:sz w:val="24"/>
          <w:szCs w:val="24"/>
        </w:rPr>
        <w:t>.</w:t>
      </w:r>
    </w:p>
    <w:p w14:paraId="0641C061" w14:textId="16319FE9" w:rsidR="007108F9" w:rsidRPr="00DA5372" w:rsidRDefault="007108F9" w:rsidP="00C7171F">
      <w:pPr>
        <w:spacing w:line="240" w:lineRule="auto"/>
        <w:ind w:left="720"/>
        <w:rPr>
          <w:rFonts w:cs="Calibri"/>
          <w:sz w:val="24"/>
          <w:szCs w:val="24"/>
        </w:rPr>
      </w:pPr>
      <w:r w:rsidRPr="00DA5372">
        <w:rPr>
          <w:rFonts w:cs="Calibri"/>
          <w:sz w:val="24"/>
          <w:szCs w:val="24"/>
        </w:rPr>
        <w:t xml:space="preserve">The Clinical Education Agreements are auto renewed annually, or as specified by the individual FW site. Revisions or adjustments to the agreement may impact the FW schedule. In this case, the student will be informed of the issue as soon as possible to allow for alternate arrangements. </w:t>
      </w:r>
    </w:p>
    <w:p w14:paraId="08D06D43" w14:textId="53E60758" w:rsidR="009F6A84" w:rsidRPr="00D97F74" w:rsidRDefault="009F6A84" w:rsidP="00D97F74">
      <w:pPr>
        <w:pStyle w:val="Heading2"/>
      </w:pPr>
      <w:bookmarkStart w:id="99" w:name="_Toc69296425"/>
      <w:bookmarkStart w:id="100" w:name="_Toc137535971"/>
      <w:r w:rsidRPr="00D97F74">
        <w:t>International Fieldwork Policy</w:t>
      </w:r>
      <w:bookmarkEnd w:id="99"/>
      <w:bookmarkEnd w:id="100"/>
    </w:p>
    <w:p w14:paraId="271E21A1" w14:textId="3CAD1C69" w:rsidR="004617F9" w:rsidRPr="00DA5372" w:rsidRDefault="004617F9" w:rsidP="004617F9">
      <w:pPr>
        <w:spacing w:after="0" w:line="240" w:lineRule="auto"/>
        <w:rPr>
          <w:rFonts w:eastAsia="Times New Roman" w:cs="Calibri"/>
          <w:sz w:val="24"/>
          <w:szCs w:val="24"/>
        </w:rPr>
      </w:pPr>
      <w:r w:rsidRPr="00DA5372">
        <w:rPr>
          <w:rFonts w:eastAsia="Times New Roman" w:cs="Calibri"/>
          <w:sz w:val="24"/>
          <w:szCs w:val="24"/>
        </w:rPr>
        <w:t>The Occupational Therapy (OT) Program will consider international fieldwork requests from students who meet the following criteria:</w:t>
      </w:r>
    </w:p>
    <w:p w14:paraId="49FCDE00" w14:textId="77777777" w:rsidR="004617F9" w:rsidRPr="00DA5372" w:rsidRDefault="004617F9" w:rsidP="004617F9">
      <w:pPr>
        <w:spacing w:after="0" w:line="240" w:lineRule="auto"/>
        <w:rPr>
          <w:rFonts w:eastAsia="Times New Roman" w:cs="Calibri"/>
          <w:sz w:val="24"/>
          <w:szCs w:val="24"/>
        </w:rPr>
      </w:pPr>
    </w:p>
    <w:p w14:paraId="04DD8EE7" w14:textId="77777777" w:rsidR="004617F9" w:rsidRPr="00DA5372" w:rsidRDefault="004617F9" w:rsidP="00B12D0E">
      <w:pPr>
        <w:numPr>
          <w:ilvl w:val="0"/>
          <w:numId w:val="29"/>
        </w:numPr>
        <w:spacing w:after="0" w:line="240" w:lineRule="auto"/>
        <w:rPr>
          <w:rFonts w:eastAsia="Times New Roman" w:cs="Calibri"/>
          <w:sz w:val="24"/>
          <w:szCs w:val="24"/>
        </w:rPr>
      </w:pPr>
      <w:r w:rsidRPr="00DA5372">
        <w:rPr>
          <w:rFonts w:eastAsia="Times New Roman" w:cs="Calibri"/>
          <w:sz w:val="24"/>
          <w:szCs w:val="24"/>
        </w:rPr>
        <w:t>Maintain a cumulative GPA of 3.5 or higher</w:t>
      </w:r>
    </w:p>
    <w:p w14:paraId="42BFF2C8" w14:textId="77777777" w:rsidR="004617F9" w:rsidRPr="00DA5372" w:rsidRDefault="004617F9" w:rsidP="004617F9">
      <w:pPr>
        <w:spacing w:after="0" w:line="240" w:lineRule="auto"/>
        <w:ind w:left="360"/>
        <w:rPr>
          <w:rFonts w:eastAsia="Times New Roman" w:cs="Calibri"/>
          <w:sz w:val="24"/>
          <w:szCs w:val="24"/>
        </w:rPr>
      </w:pPr>
    </w:p>
    <w:p w14:paraId="58D1CBB4" w14:textId="09ED64D9" w:rsidR="004617F9" w:rsidRPr="00DA5372" w:rsidRDefault="004617F9" w:rsidP="00B12D0E">
      <w:pPr>
        <w:numPr>
          <w:ilvl w:val="0"/>
          <w:numId w:val="29"/>
        </w:numPr>
        <w:spacing w:after="0" w:line="240" w:lineRule="auto"/>
        <w:rPr>
          <w:rFonts w:eastAsia="Times New Roman" w:cs="Calibri"/>
          <w:sz w:val="24"/>
          <w:szCs w:val="24"/>
        </w:rPr>
      </w:pPr>
      <w:r w:rsidRPr="00DA5372">
        <w:rPr>
          <w:rFonts w:eastAsia="Times New Roman" w:cs="Calibri"/>
          <w:sz w:val="24"/>
          <w:szCs w:val="24"/>
        </w:rPr>
        <w:t xml:space="preserve">Demonstrate exemplary professional behaviors as delineated on the Professional </w:t>
      </w:r>
      <w:r w:rsidR="00E17FB4">
        <w:rPr>
          <w:rFonts w:eastAsia="Times New Roman" w:cs="Calibri"/>
          <w:sz w:val="24"/>
          <w:szCs w:val="24"/>
        </w:rPr>
        <w:t>Identity Evaluation</w:t>
      </w:r>
      <w:r w:rsidRPr="00DA5372">
        <w:rPr>
          <w:rFonts w:eastAsia="Times New Roman" w:cs="Calibri"/>
          <w:sz w:val="24"/>
          <w:szCs w:val="24"/>
        </w:rPr>
        <w:t xml:space="preserve"> and as recommended by the student’s advisor</w:t>
      </w:r>
    </w:p>
    <w:p w14:paraId="0380AB8F" w14:textId="77777777" w:rsidR="004617F9" w:rsidRPr="00DA5372" w:rsidRDefault="004617F9" w:rsidP="004617F9">
      <w:pPr>
        <w:spacing w:after="0" w:line="240" w:lineRule="auto"/>
        <w:rPr>
          <w:rFonts w:eastAsia="Times New Roman" w:cs="Calibri"/>
          <w:sz w:val="24"/>
          <w:szCs w:val="24"/>
        </w:rPr>
      </w:pPr>
    </w:p>
    <w:p w14:paraId="7A424764" w14:textId="77777777" w:rsidR="004617F9" w:rsidRPr="00DA5372" w:rsidRDefault="004617F9" w:rsidP="00B12D0E">
      <w:pPr>
        <w:numPr>
          <w:ilvl w:val="0"/>
          <w:numId w:val="29"/>
        </w:numPr>
        <w:spacing w:after="0" w:line="240" w:lineRule="auto"/>
        <w:rPr>
          <w:rFonts w:eastAsia="Times New Roman" w:cs="Calibri"/>
          <w:sz w:val="24"/>
          <w:szCs w:val="24"/>
        </w:rPr>
      </w:pPr>
      <w:r w:rsidRPr="00DA5372">
        <w:rPr>
          <w:rFonts w:eastAsia="Times New Roman" w:cs="Calibri"/>
          <w:sz w:val="24"/>
          <w:szCs w:val="24"/>
        </w:rPr>
        <w:t xml:space="preserve">Demonstrate an acceptable record of leadership and participation in Program volunteer events </w:t>
      </w:r>
    </w:p>
    <w:p w14:paraId="5BB9BB3E" w14:textId="77777777" w:rsidR="004617F9" w:rsidRPr="00DA5372" w:rsidRDefault="004617F9" w:rsidP="004617F9">
      <w:pPr>
        <w:spacing w:after="0" w:line="240" w:lineRule="auto"/>
        <w:rPr>
          <w:rFonts w:eastAsia="Times New Roman" w:cs="Calibri"/>
          <w:sz w:val="24"/>
          <w:szCs w:val="24"/>
        </w:rPr>
      </w:pPr>
    </w:p>
    <w:p w14:paraId="7F51135C" w14:textId="77777777" w:rsidR="004617F9" w:rsidRPr="00DA5372" w:rsidRDefault="004617F9" w:rsidP="00B12D0E">
      <w:pPr>
        <w:numPr>
          <w:ilvl w:val="0"/>
          <w:numId w:val="29"/>
        </w:numPr>
        <w:spacing w:after="0" w:line="240" w:lineRule="auto"/>
        <w:rPr>
          <w:rFonts w:eastAsia="Times New Roman" w:cs="Calibri"/>
          <w:sz w:val="24"/>
          <w:szCs w:val="24"/>
        </w:rPr>
      </w:pPr>
      <w:r w:rsidRPr="00DA5372">
        <w:rPr>
          <w:rFonts w:eastAsia="Times New Roman" w:cs="Calibri"/>
          <w:sz w:val="24"/>
          <w:szCs w:val="24"/>
        </w:rPr>
        <w:t>Have documented prior travel experience and demonstrate a readiness to live abroad for an extended period</w:t>
      </w:r>
    </w:p>
    <w:p w14:paraId="6460A875" w14:textId="77777777" w:rsidR="004617F9" w:rsidRPr="00DA5372" w:rsidRDefault="004617F9" w:rsidP="004617F9">
      <w:pPr>
        <w:spacing w:after="0" w:line="240" w:lineRule="auto"/>
        <w:rPr>
          <w:rFonts w:eastAsia="Times New Roman" w:cs="Calibri"/>
          <w:sz w:val="24"/>
          <w:szCs w:val="24"/>
        </w:rPr>
      </w:pPr>
    </w:p>
    <w:p w14:paraId="6B2B6A0A" w14:textId="77777777" w:rsidR="004617F9" w:rsidRPr="00DA5372" w:rsidRDefault="004617F9" w:rsidP="00B12D0E">
      <w:pPr>
        <w:numPr>
          <w:ilvl w:val="0"/>
          <w:numId w:val="29"/>
        </w:numPr>
        <w:spacing w:after="0" w:line="240" w:lineRule="auto"/>
        <w:rPr>
          <w:rFonts w:eastAsia="Times New Roman" w:cs="Calibri"/>
          <w:sz w:val="24"/>
          <w:szCs w:val="24"/>
        </w:rPr>
      </w:pPr>
      <w:r w:rsidRPr="00DA5372">
        <w:rPr>
          <w:rFonts w:eastAsia="Times New Roman" w:cs="Calibri"/>
          <w:sz w:val="24"/>
          <w:szCs w:val="24"/>
        </w:rPr>
        <w:lastRenderedPageBreak/>
        <w:t>Have the recommendation of the occupational therapy program faculty based on their interactions with the student in the academic setting and/or level I fieldwork experiences</w:t>
      </w:r>
    </w:p>
    <w:p w14:paraId="7B900428" w14:textId="77777777" w:rsidR="004617F9" w:rsidRPr="00DA5372" w:rsidRDefault="004617F9" w:rsidP="004617F9">
      <w:pPr>
        <w:spacing w:after="0" w:line="240" w:lineRule="auto"/>
        <w:rPr>
          <w:rFonts w:eastAsia="Times New Roman" w:cs="Calibri"/>
          <w:sz w:val="24"/>
          <w:szCs w:val="24"/>
        </w:rPr>
      </w:pPr>
    </w:p>
    <w:p w14:paraId="5EFC5C8E" w14:textId="2B62E05E" w:rsidR="004617F9" w:rsidRPr="00DA5372" w:rsidRDefault="004617F9" w:rsidP="004617F9">
      <w:pPr>
        <w:spacing w:after="0" w:line="240" w:lineRule="auto"/>
        <w:rPr>
          <w:rFonts w:eastAsia="Times New Roman" w:cs="Calibri"/>
          <w:sz w:val="24"/>
          <w:szCs w:val="24"/>
        </w:rPr>
      </w:pPr>
      <w:r w:rsidRPr="00DA5372">
        <w:rPr>
          <w:rFonts w:eastAsia="Times New Roman" w:cs="Calibri"/>
          <w:sz w:val="24"/>
          <w:szCs w:val="24"/>
        </w:rPr>
        <w:t xml:space="preserve">All qualified students requesting an international fieldwork must adhere to the Missouri State University (MSU) OT </w:t>
      </w:r>
      <w:r w:rsidR="00E17FB4">
        <w:rPr>
          <w:rFonts w:eastAsia="Times New Roman" w:cs="Calibri"/>
          <w:sz w:val="24"/>
          <w:szCs w:val="24"/>
        </w:rPr>
        <w:t>I</w:t>
      </w:r>
      <w:r w:rsidRPr="00DA5372">
        <w:rPr>
          <w:rFonts w:eastAsia="Times New Roman" w:cs="Calibri"/>
          <w:sz w:val="24"/>
          <w:szCs w:val="24"/>
        </w:rPr>
        <w:t xml:space="preserve">nternational </w:t>
      </w:r>
      <w:r w:rsidR="00E17FB4">
        <w:rPr>
          <w:rFonts w:eastAsia="Times New Roman" w:cs="Calibri"/>
          <w:sz w:val="24"/>
          <w:szCs w:val="24"/>
        </w:rPr>
        <w:t>F</w:t>
      </w:r>
      <w:r w:rsidRPr="00DA5372">
        <w:rPr>
          <w:rFonts w:eastAsia="Times New Roman" w:cs="Calibri"/>
          <w:sz w:val="24"/>
          <w:szCs w:val="24"/>
        </w:rPr>
        <w:t xml:space="preserve">ieldwork </w:t>
      </w:r>
      <w:r w:rsidR="00E17FB4">
        <w:rPr>
          <w:rFonts w:eastAsia="Times New Roman" w:cs="Calibri"/>
          <w:sz w:val="24"/>
          <w:szCs w:val="24"/>
        </w:rPr>
        <w:t>P</w:t>
      </w:r>
      <w:r w:rsidRPr="00DA5372">
        <w:rPr>
          <w:rFonts w:eastAsia="Times New Roman" w:cs="Calibri"/>
          <w:sz w:val="24"/>
          <w:szCs w:val="24"/>
        </w:rPr>
        <w:t>olicy as follows:</w:t>
      </w:r>
    </w:p>
    <w:p w14:paraId="12778E54" w14:textId="77777777" w:rsidR="004617F9" w:rsidRPr="00DA5372" w:rsidRDefault="004617F9" w:rsidP="004617F9">
      <w:pPr>
        <w:spacing w:after="0" w:line="240" w:lineRule="auto"/>
        <w:rPr>
          <w:rFonts w:eastAsia="Times New Roman" w:cs="Calibri"/>
          <w:sz w:val="24"/>
          <w:szCs w:val="24"/>
        </w:rPr>
      </w:pPr>
    </w:p>
    <w:p w14:paraId="0F9BDEB9"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An application must be initiated at least 12 months prior to the rotation start date.</w:t>
      </w:r>
    </w:p>
    <w:p w14:paraId="69BC0724" w14:textId="77777777" w:rsidR="004617F9" w:rsidRPr="00DA5372" w:rsidRDefault="004617F9" w:rsidP="004617F9">
      <w:pPr>
        <w:spacing w:after="0" w:line="240" w:lineRule="auto"/>
        <w:ind w:left="720"/>
        <w:rPr>
          <w:rFonts w:eastAsia="Times New Roman" w:cs="Calibri"/>
          <w:sz w:val="24"/>
          <w:szCs w:val="24"/>
        </w:rPr>
      </w:pPr>
    </w:p>
    <w:p w14:paraId="6D6AE929"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 xml:space="preserve">At least 9 months prior to the placement date, the student must submit to the Academic Fieldwork Coordinator a budget that represents the expected travel and living expenses associated with the international rotation; the budget is to be based on research of the country/area in which the rotation is to occur; students must also provide an explanation of how they will meet the budget; and a signed statement indicating that the student understands that all costs associated with the fieldwork are the student’s responsibility including if/when the site cancels the experience, the student no longer meets the requirements and is unable to be placed at the site, and/or travel to the area becomes unsafe as defined by the MSU Study Away office. </w:t>
      </w:r>
    </w:p>
    <w:p w14:paraId="397FB81D" w14:textId="77777777" w:rsidR="004617F9" w:rsidRPr="00DA5372" w:rsidRDefault="004617F9" w:rsidP="004617F9">
      <w:pPr>
        <w:spacing w:after="0" w:line="240" w:lineRule="auto"/>
        <w:ind w:left="720"/>
        <w:rPr>
          <w:rFonts w:eastAsia="Times New Roman" w:cs="Calibri"/>
          <w:sz w:val="24"/>
          <w:szCs w:val="24"/>
        </w:rPr>
      </w:pPr>
    </w:p>
    <w:p w14:paraId="73C711DD" w14:textId="2077F11D"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Upon application, students must submit to the Academic Fieldwork Coordinator a current résumé that includes a summary of the student’s academic, work, and service/volunteer experiences. A student’s résumé must demonstrate strong academic performance, leadership, and professional behaviors up to and throughout the time of the second level II fieldwork experience as measured by a GPA of 3.5 or higher, documented progress on the Professional Behavior Checklist, and leadership roles that were maintained as a</w:t>
      </w:r>
      <w:r w:rsidR="00E17FB4">
        <w:rPr>
          <w:rFonts w:eastAsia="Times New Roman" w:cs="Calibri"/>
          <w:sz w:val="24"/>
          <w:szCs w:val="24"/>
        </w:rPr>
        <w:t>n</w:t>
      </w:r>
      <w:r w:rsidRPr="00DA5372">
        <w:rPr>
          <w:rFonts w:eastAsia="Times New Roman" w:cs="Calibri"/>
          <w:sz w:val="24"/>
          <w:szCs w:val="24"/>
        </w:rPr>
        <w:t xml:space="preserve"> OT student. </w:t>
      </w:r>
    </w:p>
    <w:p w14:paraId="3705499D"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Students must also submit an essay of 300-500 words that clearly states why they desire to complete an international rotation (goals and objectives), what contributions they intend to offer to the site, and the anticipated professional development that is expected by the student (i.e., how does the student expect this experience will influence their development as a professional and a clinician on a long-term basis).</w:t>
      </w:r>
    </w:p>
    <w:p w14:paraId="60E5EF77" w14:textId="77777777" w:rsidR="004617F9" w:rsidRPr="00DA5372" w:rsidRDefault="004617F9" w:rsidP="004617F9">
      <w:pPr>
        <w:spacing w:after="0" w:line="240" w:lineRule="auto"/>
        <w:rPr>
          <w:rFonts w:eastAsia="Times New Roman" w:cs="Calibri"/>
          <w:sz w:val="24"/>
          <w:szCs w:val="24"/>
        </w:rPr>
      </w:pPr>
    </w:p>
    <w:p w14:paraId="7020837E" w14:textId="500D1FE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Students must provide a written acknowledgment that the clinical site has the authority and right to decline a potential/specific student based on their own program requirements</w:t>
      </w:r>
      <w:r w:rsidR="00653409" w:rsidRPr="00DA5372">
        <w:rPr>
          <w:rFonts w:eastAsia="Times New Roman" w:cs="Calibri"/>
          <w:sz w:val="24"/>
          <w:szCs w:val="24"/>
        </w:rPr>
        <w:t xml:space="preserve"> </w:t>
      </w:r>
      <w:bookmarkStart w:id="101" w:name="_Hlk34649670"/>
      <w:r w:rsidR="00653409" w:rsidRPr="00DA5372">
        <w:rPr>
          <w:rFonts w:eastAsia="Times New Roman" w:cs="Calibri"/>
          <w:sz w:val="24"/>
          <w:szCs w:val="24"/>
        </w:rPr>
        <w:t xml:space="preserve">and that the identified fieldwork educator at the international </w:t>
      </w:r>
      <w:r w:rsidR="001877D1" w:rsidRPr="00DA5372">
        <w:rPr>
          <w:rFonts w:eastAsia="Times New Roman" w:cs="Calibri"/>
          <w:sz w:val="24"/>
          <w:szCs w:val="24"/>
        </w:rPr>
        <w:t>clinical</w:t>
      </w:r>
      <w:r w:rsidR="00653409" w:rsidRPr="00DA5372">
        <w:rPr>
          <w:rFonts w:eastAsia="Times New Roman" w:cs="Calibri"/>
          <w:sz w:val="24"/>
          <w:szCs w:val="24"/>
        </w:rPr>
        <w:t xml:space="preserve"> site has graduated from a World Federation of </w:t>
      </w:r>
      <w:r w:rsidR="001877D1" w:rsidRPr="00DA5372">
        <w:rPr>
          <w:rFonts w:eastAsia="Times New Roman" w:cs="Calibri"/>
          <w:sz w:val="24"/>
          <w:szCs w:val="24"/>
        </w:rPr>
        <w:t>Occupational</w:t>
      </w:r>
      <w:r w:rsidR="00653409" w:rsidRPr="00DA5372">
        <w:rPr>
          <w:rFonts w:eastAsia="Times New Roman" w:cs="Calibri"/>
          <w:sz w:val="24"/>
          <w:szCs w:val="24"/>
        </w:rPr>
        <w:t xml:space="preserve"> Therapy </w:t>
      </w:r>
      <w:r w:rsidR="001877D1" w:rsidRPr="00DA5372">
        <w:rPr>
          <w:rFonts w:eastAsia="Times New Roman" w:cs="Calibri"/>
          <w:sz w:val="24"/>
          <w:szCs w:val="24"/>
        </w:rPr>
        <w:t xml:space="preserve">approved program and has at least one year of practice experience. </w:t>
      </w:r>
    </w:p>
    <w:bookmarkEnd w:id="101"/>
    <w:p w14:paraId="2A615BC1" w14:textId="77777777" w:rsidR="004617F9" w:rsidRPr="00DA5372" w:rsidRDefault="004617F9" w:rsidP="004617F9">
      <w:pPr>
        <w:spacing w:after="0" w:line="240" w:lineRule="auto"/>
        <w:ind w:left="360"/>
        <w:rPr>
          <w:rFonts w:eastAsia="Times New Roman" w:cs="Calibri"/>
          <w:sz w:val="24"/>
          <w:szCs w:val="24"/>
        </w:rPr>
      </w:pPr>
    </w:p>
    <w:p w14:paraId="7409D300" w14:textId="3469B2B6"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 xml:space="preserve">Students must adhere to the University’s policy on international travel in addition to adhering to OT Program’s policy. </w:t>
      </w:r>
    </w:p>
    <w:p w14:paraId="37F0A9AD" w14:textId="77777777" w:rsidR="004617F9" w:rsidRPr="00DA5372" w:rsidRDefault="004617F9" w:rsidP="004617F9">
      <w:pPr>
        <w:spacing w:after="0" w:line="240" w:lineRule="auto"/>
        <w:ind w:left="720"/>
        <w:rPr>
          <w:rFonts w:eastAsia="Times New Roman" w:cs="Calibri"/>
          <w:sz w:val="24"/>
          <w:szCs w:val="24"/>
        </w:rPr>
      </w:pPr>
    </w:p>
    <w:p w14:paraId="26AA234C"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 xml:space="preserve">Students must follow all policies outlined by any associated sponsoring institutions. </w:t>
      </w:r>
    </w:p>
    <w:p w14:paraId="6818DF17" w14:textId="77777777" w:rsidR="004617F9" w:rsidRPr="00DA5372" w:rsidRDefault="004617F9" w:rsidP="004617F9">
      <w:pPr>
        <w:spacing w:after="0" w:line="240" w:lineRule="auto"/>
        <w:ind w:left="720"/>
        <w:rPr>
          <w:rFonts w:eastAsia="Times New Roman" w:cs="Calibri"/>
          <w:sz w:val="24"/>
          <w:szCs w:val="24"/>
        </w:rPr>
      </w:pPr>
    </w:p>
    <w:p w14:paraId="1D33764F"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 xml:space="preserve">Students must meet all requirements of the MSU Study Away Office </w:t>
      </w:r>
    </w:p>
    <w:p w14:paraId="5A4E7F54" w14:textId="77777777" w:rsidR="004617F9" w:rsidRPr="00DA5372" w:rsidRDefault="004617F9" w:rsidP="004617F9">
      <w:pPr>
        <w:spacing w:after="0" w:line="240" w:lineRule="auto"/>
        <w:ind w:left="360"/>
        <w:rPr>
          <w:rFonts w:eastAsia="Times New Roman" w:cs="Calibri"/>
          <w:sz w:val="24"/>
          <w:szCs w:val="24"/>
        </w:rPr>
      </w:pPr>
    </w:p>
    <w:p w14:paraId="10779010" w14:textId="6B49C7B9"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lastRenderedPageBreak/>
        <w:t xml:space="preserve">An international fieldwork experience will only be considered for a second level II rotation and students must pass their first level II fieldwork </w:t>
      </w:r>
      <w:r w:rsidR="00E17FB4" w:rsidRPr="00DA5372">
        <w:rPr>
          <w:rFonts w:eastAsia="Times New Roman" w:cs="Calibri"/>
          <w:sz w:val="24"/>
          <w:szCs w:val="24"/>
        </w:rPr>
        <w:t>to</w:t>
      </w:r>
      <w:r w:rsidRPr="00DA5372">
        <w:rPr>
          <w:rFonts w:eastAsia="Times New Roman" w:cs="Calibri"/>
          <w:sz w:val="24"/>
          <w:szCs w:val="24"/>
        </w:rPr>
        <w:t xml:space="preserve"> proceed to an international fieldwork experience. If students should not pass their first level II experience, the international fieldwork experience will be cancelled, and students incur all associated costs related to cancellation. </w:t>
      </w:r>
    </w:p>
    <w:p w14:paraId="55DE616B" w14:textId="77777777" w:rsidR="004617F9" w:rsidRPr="00DA5372" w:rsidRDefault="004617F9" w:rsidP="004617F9">
      <w:pPr>
        <w:spacing w:after="0" w:line="240" w:lineRule="auto"/>
        <w:ind w:left="720"/>
        <w:rPr>
          <w:rFonts w:eastAsia="Times New Roman" w:cs="Calibri"/>
          <w:sz w:val="24"/>
          <w:szCs w:val="24"/>
        </w:rPr>
      </w:pPr>
    </w:p>
    <w:p w14:paraId="4F4C3B22" w14:textId="77777777" w:rsidR="004617F9" w:rsidRPr="00DA5372" w:rsidRDefault="004617F9" w:rsidP="00B12D0E">
      <w:pPr>
        <w:numPr>
          <w:ilvl w:val="0"/>
          <w:numId w:val="28"/>
        </w:numPr>
        <w:spacing w:after="0" w:line="240" w:lineRule="auto"/>
        <w:rPr>
          <w:rFonts w:eastAsia="Times New Roman" w:cs="Calibri"/>
          <w:sz w:val="24"/>
          <w:szCs w:val="24"/>
        </w:rPr>
      </w:pPr>
      <w:r w:rsidRPr="00DA5372">
        <w:rPr>
          <w:rFonts w:eastAsia="Times New Roman" w:cs="Calibri"/>
          <w:sz w:val="24"/>
          <w:szCs w:val="24"/>
        </w:rPr>
        <w:t>A maximum of 2 students will be placed at an international fieldwork site each year.</w:t>
      </w:r>
    </w:p>
    <w:p w14:paraId="3A856B75" w14:textId="77777777" w:rsidR="004617F9" w:rsidRPr="00DA5372" w:rsidRDefault="004617F9" w:rsidP="004617F9">
      <w:pPr>
        <w:spacing w:after="0" w:line="240" w:lineRule="auto"/>
        <w:jc w:val="right"/>
        <w:rPr>
          <w:rFonts w:eastAsia="Times New Roman" w:cs="Calibri"/>
          <w:sz w:val="16"/>
          <w:szCs w:val="16"/>
        </w:rPr>
      </w:pPr>
    </w:p>
    <w:p w14:paraId="2B7834C2" w14:textId="77777777" w:rsidR="004617F9" w:rsidRPr="00DA5372" w:rsidRDefault="004617F9" w:rsidP="004617F9">
      <w:pPr>
        <w:spacing w:after="0" w:line="240" w:lineRule="auto"/>
        <w:jc w:val="right"/>
        <w:rPr>
          <w:rFonts w:eastAsia="Times New Roman" w:cs="Calibri"/>
          <w:sz w:val="16"/>
          <w:szCs w:val="16"/>
        </w:rPr>
      </w:pPr>
    </w:p>
    <w:p w14:paraId="3D8CB45E" w14:textId="08800636" w:rsidR="004617F9" w:rsidRPr="00DA5372" w:rsidRDefault="004617F9" w:rsidP="004617F9">
      <w:pPr>
        <w:spacing w:after="0" w:line="240" w:lineRule="auto"/>
        <w:rPr>
          <w:rFonts w:eastAsia="Times New Roman" w:cs="Calibri"/>
          <w:sz w:val="24"/>
          <w:szCs w:val="24"/>
        </w:rPr>
      </w:pPr>
      <w:r w:rsidRPr="00DA5372">
        <w:rPr>
          <w:rFonts w:eastAsia="Times New Roman" w:cs="Calibri"/>
          <w:sz w:val="24"/>
          <w:szCs w:val="24"/>
        </w:rPr>
        <w:t>The University and/or the OT Program retain the right to decline requests for international placement based on issues of student safety and matters such as health conditions, crime, unusual entry requirements, areas of instability, the location of the nearest U.S. embassy or consulate in the subject country, and accreditation concerns or challenges.</w:t>
      </w:r>
    </w:p>
    <w:p w14:paraId="46920899" w14:textId="77777777" w:rsidR="00DA5372" w:rsidRDefault="00DA5372" w:rsidP="00DA5372">
      <w:pPr>
        <w:spacing w:after="0" w:line="240" w:lineRule="auto"/>
        <w:rPr>
          <w:rFonts w:ascii="Rockwell" w:eastAsia="Times New Roman" w:hAnsi="Rockwell"/>
          <w:sz w:val="24"/>
          <w:szCs w:val="24"/>
        </w:rPr>
      </w:pPr>
      <w:bookmarkStart w:id="102" w:name="_Toc69296426"/>
    </w:p>
    <w:p w14:paraId="79D16C93" w14:textId="77777777" w:rsidR="00DA5372" w:rsidRDefault="00DA5372">
      <w:pPr>
        <w:spacing w:after="0" w:line="240" w:lineRule="auto"/>
        <w:rPr>
          <w:rFonts w:ascii="Calibri Light" w:eastAsia="Times New Roman" w:hAnsi="Calibri Light"/>
          <w:b/>
          <w:bCs/>
          <w:i/>
          <w:iCs/>
          <w:sz w:val="28"/>
          <w:szCs w:val="28"/>
        </w:rPr>
      </w:pPr>
      <w:r>
        <w:br w:type="page"/>
      </w:r>
    </w:p>
    <w:p w14:paraId="0D633A43" w14:textId="662D7AEB" w:rsidR="004C019C" w:rsidRPr="00DA5372" w:rsidRDefault="004C019C" w:rsidP="00C7171F">
      <w:pPr>
        <w:pStyle w:val="Heading2"/>
        <w:jc w:val="center"/>
        <w:rPr>
          <w:rFonts w:ascii="Rockwell" w:hAnsi="Rockwell"/>
          <w:sz w:val="24"/>
          <w:szCs w:val="24"/>
        </w:rPr>
      </w:pPr>
      <w:bookmarkStart w:id="103" w:name="_Toc137535972"/>
      <w:r w:rsidRPr="00DA5372">
        <w:lastRenderedPageBreak/>
        <w:t>International Fieldwork Acknowledgment Statement</w:t>
      </w:r>
      <w:bookmarkEnd w:id="102"/>
      <w:bookmarkEnd w:id="103"/>
    </w:p>
    <w:p w14:paraId="49B6D670" w14:textId="77777777" w:rsidR="004C019C" w:rsidRPr="00F9717B" w:rsidRDefault="004C019C" w:rsidP="004617F9">
      <w:pPr>
        <w:spacing w:after="0" w:line="240" w:lineRule="auto"/>
        <w:rPr>
          <w:rFonts w:ascii="Rockwell" w:eastAsia="Times New Roman" w:hAnsi="Rockwell"/>
          <w:b/>
          <w:sz w:val="24"/>
          <w:szCs w:val="24"/>
        </w:rPr>
      </w:pPr>
    </w:p>
    <w:p w14:paraId="42F01163" w14:textId="77777777" w:rsidR="00764DF1" w:rsidRPr="00DA5372" w:rsidRDefault="00764DF1" w:rsidP="00764DF1">
      <w:pPr>
        <w:contextualSpacing/>
        <w:rPr>
          <w:rFonts w:eastAsiaTheme="minorHAnsi" w:cs="Calibri"/>
          <w:sz w:val="24"/>
          <w:szCs w:val="24"/>
        </w:rPr>
      </w:pPr>
      <w:r w:rsidRPr="00DA5372">
        <w:rPr>
          <w:rFonts w:eastAsiaTheme="minorHAnsi" w:cs="Calibri"/>
          <w:sz w:val="24"/>
          <w:szCs w:val="24"/>
        </w:rPr>
        <w:t>_____________________________ acknowledges the following:</w:t>
      </w:r>
    </w:p>
    <w:p w14:paraId="0ED7CE7F" w14:textId="77777777" w:rsidR="00764DF1" w:rsidRPr="00DA5372" w:rsidRDefault="00764DF1" w:rsidP="00764DF1">
      <w:pPr>
        <w:contextualSpacing/>
        <w:rPr>
          <w:rFonts w:eastAsiaTheme="minorHAnsi" w:cs="Calibri"/>
          <w:sz w:val="24"/>
          <w:szCs w:val="24"/>
        </w:rPr>
      </w:pPr>
      <w:r w:rsidRPr="00DA5372">
        <w:rPr>
          <w:rFonts w:eastAsiaTheme="minorHAnsi" w:cs="Calibri"/>
          <w:sz w:val="24"/>
          <w:szCs w:val="24"/>
        </w:rPr>
        <w:t xml:space="preserve"> </w:t>
      </w:r>
      <w:r w:rsidRPr="00DA5372">
        <w:rPr>
          <w:rFonts w:eastAsiaTheme="minorHAnsi" w:cs="Calibri"/>
          <w:sz w:val="24"/>
          <w:szCs w:val="24"/>
        </w:rPr>
        <w:tab/>
      </w:r>
      <w:r w:rsidRPr="00DA5372">
        <w:rPr>
          <w:rFonts w:eastAsiaTheme="minorHAnsi" w:cs="Calibri"/>
          <w:sz w:val="24"/>
          <w:szCs w:val="24"/>
        </w:rPr>
        <w:tab/>
        <w:t xml:space="preserve"> (Print name)</w:t>
      </w:r>
    </w:p>
    <w:p w14:paraId="08199536" w14:textId="77777777" w:rsidR="00764DF1" w:rsidRPr="00DA5372" w:rsidRDefault="00764DF1" w:rsidP="00764DF1">
      <w:pPr>
        <w:contextualSpacing/>
        <w:rPr>
          <w:rFonts w:eastAsiaTheme="minorHAnsi" w:cs="Calibri"/>
          <w:sz w:val="24"/>
          <w:szCs w:val="24"/>
        </w:rPr>
      </w:pPr>
    </w:p>
    <w:p w14:paraId="587DFF80" w14:textId="77777777" w:rsidR="00764DF1" w:rsidRPr="00DA5372" w:rsidRDefault="00764DF1" w:rsidP="00764DF1">
      <w:pPr>
        <w:contextualSpacing/>
        <w:rPr>
          <w:rFonts w:eastAsiaTheme="minorHAnsi" w:cs="Calibri"/>
          <w:sz w:val="24"/>
          <w:szCs w:val="24"/>
        </w:rPr>
      </w:pPr>
      <w:r w:rsidRPr="00DA5372">
        <w:rPr>
          <w:rFonts w:eastAsiaTheme="minorHAnsi" w:cs="Calibri"/>
          <w:sz w:val="24"/>
          <w:szCs w:val="24"/>
        </w:rPr>
        <w:t>(Read and initial all following paragraphs)</w:t>
      </w:r>
    </w:p>
    <w:p w14:paraId="74BFA4E4" w14:textId="77777777" w:rsidR="00764DF1" w:rsidRPr="00DA5372" w:rsidRDefault="00764DF1" w:rsidP="00764DF1">
      <w:pPr>
        <w:contextualSpacing/>
        <w:rPr>
          <w:rFonts w:eastAsiaTheme="minorHAnsi" w:cs="Calibri"/>
          <w:sz w:val="24"/>
          <w:szCs w:val="24"/>
        </w:rPr>
      </w:pPr>
    </w:p>
    <w:p w14:paraId="7725C565" w14:textId="338D5590" w:rsidR="00764DF1" w:rsidRPr="00DA5372" w:rsidRDefault="00764DF1" w:rsidP="00764DF1">
      <w:pPr>
        <w:rPr>
          <w:rFonts w:eastAsiaTheme="minorHAnsi" w:cs="Calibri"/>
          <w:sz w:val="24"/>
          <w:szCs w:val="24"/>
        </w:rPr>
      </w:pPr>
      <w:r w:rsidRPr="00DA5372">
        <w:rPr>
          <w:rFonts w:eastAsiaTheme="minorHAnsi" w:cs="Calibri"/>
          <w:sz w:val="24"/>
          <w:szCs w:val="24"/>
        </w:rPr>
        <w:t xml:space="preserve">____ All costs associated with the fieldwork are the student’s responsibility including if/when the site cancels the experience, the student no longer meets the requirements and is unable to be placed at the site, and/or travel to the area becomes unsafe as defined by the Missouri State University Study Away </w:t>
      </w:r>
      <w:r w:rsidR="00E17FB4" w:rsidRPr="00DA5372">
        <w:rPr>
          <w:rFonts w:eastAsiaTheme="minorHAnsi" w:cs="Calibri"/>
          <w:sz w:val="24"/>
          <w:szCs w:val="24"/>
        </w:rPr>
        <w:t>office.</w:t>
      </w:r>
    </w:p>
    <w:p w14:paraId="1CFB4705" w14:textId="13100D09" w:rsidR="00A1451E" w:rsidRPr="00DA5372" w:rsidRDefault="00764DF1" w:rsidP="00764DF1">
      <w:pPr>
        <w:rPr>
          <w:rFonts w:eastAsia="Times New Roman" w:cs="Calibri"/>
          <w:sz w:val="24"/>
          <w:szCs w:val="24"/>
        </w:rPr>
      </w:pPr>
      <w:r w:rsidRPr="00DA5372">
        <w:rPr>
          <w:rFonts w:eastAsiaTheme="minorEastAsia" w:cs="Calibri"/>
          <w:sz w:val="24"/>
          <w:szCs w:val="24"/>
        </w:rPr>
        <w:t>_____ T</w:t>
      </w:r>
      <w:r w:rsidRPr="00DA5372">
        <w:rPr>
          <w:rFonts w:eastAsia="Times New Roman" w:cs="Calibri"/>
          <w:sz w:val="24"/>
          <w:szCs w:val="24"/>
        </w:rPr>
        <w:t xml:space="preserve">he clinical site has the authority and right to decline a potential/specific student based on site-specific program </w:t>
      </w:r>
      <w:r w:rsidR="4D1C4298" w:rsidRPr="00DA5372">
        <w:rPr>
          <w:rFonts w:eastAsia="Times New Roman" w:cs="Calibri"/>
          <w:sz w:val="24"/>
          <w:szCs w:val="24"/>
        </w:rPr>
        <w:t>requirements.</w:t>
      </w:r>
    </w:p>
    <w:p w14:paraId="7F12BC95" w14:textId="50184868" w:rsidR="00764DF1" w:rsidRPr="00DA5372" w:rsidRDefault="00A1451E" w:rsidP="00764DF1">
      <w:pPr>
        <w:rPr>
          <w:rFonts w:eastAsia="Times New Roman" w:cs="Calibri"/>
          <w:sz w:val="24"/>
          <w:szCs w:val="24"/>
        </w:rPr>
      </w:pPr>
      <w:r w:rsidRPr="00DA5372">
        <w:rPr>
          <w:rFonts w:eastAsia="Times New Roman" w:cs="Calibri"/>
          <w:sz w:val="24"/>
          <w:szCs w:val="24"/>
        </w:rPr>
        <w:t>_____</w:t>
      </w:r>
      <w:r w:rsidR="009C5ECE" w:rsidRPr="00DA5372">
        <w:rPr>
          <w:rFonts w:eastAsia="Times New Roman" w:cs="Calibri"/>
          <w:sz w:val="24"/>
          <w:szCs w:val="24"/>
        </w:rPr>
        <w:t xml:space="preserve"> </w:t>
      </w:r>
      <w:r w:rsidRPr="00DA5372">
        <w:rPr>
          <w:rFonts w:eastAsia="Times New Roman" w:cs="Calibri"/>
          <w:sz w:val="24"/>
          <w:szCs w:val="24"/>
        </w:rPr>
        <w:t>T</w:t>
      </w:r>
      <w:r w:rsidR="009C5ECE" w:rsidRPr="00DA5372">
        <w:rPr>
          <w:rFonts w:eastAsia="Times New Roman" w:cs="Calibri"/>
          <w:sz w:val="24"/>
          <w:szCs w:val="24"/>
        </w:rPr>
        <w:t xml:space="preserve">he identified fieldwork educator at the international clinical site has graduated from a World Federation of Occupational Therapy approved program and has at </w:t>
      </w:r>
      <w:r w:rsidR="00E17FB4">
        <w:rPr>
          <w:rFonts w:eastAsia="Times New Roman" w:cs="Calibri"/>
          <w:sz w:val="24"/>
          <w:szCs w:val="24"/>
        </w:rPr>
        <w:tab/>
      </w:r>
      <w:r w:rsidR="009C5ECE" w:rsidRPr="00DA5372">
        <w:rPr>
          <w:rFonts w:eastAsia="Times New Roman" w:cs="Calibri"/>
          <w:sz w:val="24"/>
          <w:szCs w:val="24"/>
        </w:rPr>
        <w:t xml:space="preserve">least one year of practice </w:t>
      </w:r>
      <w:r w:rsidR="38CDD3D0" w:rsidRPr="00DA5372">
        <w:rPr>
          <w:rFonts w:eastAsia="Times New Roman" w:cs="Calibri"/>
          <w:sz w:val="24"/>
          <w:szCs w:val="24"/>
        </w:rPr>
        <w:t>experience.</w:t>
      </w:r>
    </w:p>
    <w:p w14:paraId="0CD99AF1" w14:textId="4E9EA87B" w:rsidR="00764DF1" w:rsidRPr="00DA5372" w:rsidRDefault="00764DF1" w:rsidP="00764DF1">
      <w:pPr>
        <w:rPr>
          <w:rFonts w:eastAsia="Times New Roman" w:cs="Calibri"/>
          <w:sz w:val="24"/>
          <w:szCs w:val="24"/>
        </w:rPr>
      </w:pPr>
      <w:r w:rsidRPr="00DA5372">
        <w:rPr>
          <w:rFonts w:eastAsia="Times New Roman" w:cs="Calibri"/>
          <w:sz w:val="24"/>
          <w:szCs w:val="24"/>
        </w:rPr>
        <w:t>_____ Student will adhere to the University’s policy on international travel in addition to adhering to OT Program’s policy;</w:t>
      </w:r>
    </w:p>
    <w:p w14:paraId="1319B7F1" w14:textId="37B24356" w:rsidR="00764DF1" w:rsidRPr="00DA5372" w:rsidRDefault="00764DF1" w:rsidP="00764DF1">
      <w:pPr>
        <w:rPr>
          <w:rFonts w:eastAsia="Times New Roman" w:cs="Calibri"/>
          <w:sz w:val="24"/>
          <w:szCs w:val="24"/>
        </w:rPr>
      </w:pPr>
      <w:r w:rsidRPr="00DA5372">
        <w:rPr>
          <w:rFonts w:eastAsiaTheme="minorEastAsia" w:cs="Calibri"/>
          <w:sz w:val="24"/>
          <w:szCs w:val="24"/>
        </w:rPr>
        <w:t xml:space="preserve">____ </w:t>
      </w:r>
      <w:r w:rsidR="00E17FB4">
        <w:rPr>
          <w:rFonts w:eastAsiaTheme="minorEastAsia" w:cs="Calibri"/>
          <w:sz w:val="24"/>
          <w:szCs w:val="24"/>
        </w:rPr>
        <w:tab/>
      </w:r>
      <w:r w:rsidRPr="00DA5372">
        <w:rPr>
          <w:rFonts w:eastAsiaTheme="minorEastAsia" w:cs="Calibri"/>
          <w:sz w:val="24"/>
          <w:szCs w:val="24"/>
        </w:rPr>
        <w:t>F</w:t>
      </w:r>
      <w:r w:rsidRPr="00DA5372">
        <w:rPr>
          <w:rFonts w:eastAsia="Times New Roman" w:cs="Calibri"/>
          <w:sz w:val="24"/>
          <w:szCs w:val="24"/>
        </w:rPr>
        <w:t xml:space="preserve">ollow all policies outlined by any associated sponsoring </w:t>
      </w:r>
      <w:r w:rsidR="036A4918" w:rsidRPr="00DA5372">
        <w:rPr>
          <w:rFonts w:eastAsia="Times New Roman" w:cs="Calibri"/>
          <w:sz w:val="24"/>
          <w:szCs w:val="24"/>
        </w:rPr>
        <w:t>institutions.</w:t>
      </w:r>
    </w:p>
    <w:p w14:paraId="5CB2485B" w14:textId="50884964" w:rsidR="00764DF1" w:rsidRPr="00DA5372" w:rsidRDefault="00764DF1" w:rsidP="00764DF1">
      <w:pPr>
        <w:rPr>
          <w:rFonts w:eastAsia="Times New Roman" w:cs="Calibri"/>
          <w:sz w:val="24"/>
          <w:szCs w:val="24"/>
        </w:rPr>
      </w:pPr>
      <w:r w:rsidRPr="00DA5372">
        <w:rPr>
          <w:rFonts w:eastAsia="Times New Roman" w:cs="Calibri"/>
          <w:sz w:val="24"/>
          <w:szCs w:val="24"/>
        </w:rPr>
        <w:t xml:space="preserve">_____ A maximum of 2 students will be placed at an international fieldwork site each </w:t>
      </w:r>
      <w:r w:rsidR="2E692103" w:rsidRPr="00DA5372">
        <w:rPr>
          <w:rFonts w:eastAsia="Times New Roman" w:cs="Calibri"/>
          <w:sz w:val="24"/>
          <w:szCs w:val="24"/>
        </w:rPr>
        <w:t>year.</w:t>
      </w:r>
    </w:p>
    <w:p w14:paraId="3E8EA08D" w14:textId="4CCE0D1D" w:rsidR="00764DF1" w:rsidRPr="00DA5372" w:rsidRDefault="00764DF1" w:rsidP="00764DF1">
      <w:pPr>
        <w:rPr>
          <w:rFonts w:eastAsia="Times New Roman" w:cs="Calibri"/>
          <w:sz w:val="24"/>
          <w:szCs w:val="24"/>
        </w:rPr>
      </w:pPr>
      <w:r w:rsidRPr="00DA5372">
        <w:rPr>
          <w:rFonts w:eastAsia="Times New Roman" w:cs="Calibri"/>
          <w:sz w:val="24"/>
          <w:szCs w:val="24"/>
        </w:rPr>
        <w:t>_____ The University and/or the OT Program retains the right to decline requests for international placement based on issues of student safety and matters such as health conditions, crime, unusual entry requirements, areas of instability, the location of the nearest U.S. embassy or consulate in the subject country, and accreditation concerns or challenges.</w:t>
      </w:r>
    </w:p>
    <w:p w14:paraId="00B224BB" w14:textId="77777777" w:rsidR="00764DF1" w:rsidRPr="00DA5372" w:rsidRDefault="00764DF1" w:rsidP="00764DF1">
      <w:pPr>
        <w:rPr>
          <w:rFonts w:eastAsia="Times New Roman" w:cs="Calibri"/>
          <w:sz w:val="24"/>
          <w:szCs w:val="24"/>
        </w:rPr>
      </w:pPr>
    </w:p>
    <w:p w14:paraId="4D37D5CD" w14:textId="77777777" w:rsidR="00764DF1" w:rsidRPr="00DA5372" w:rsidRDefault="00764DF1" w:rsidP="00764DF1">
      <w:pPr>
        <w:rPr>
          <w:rFonts w:eastAsia="Times New Roman" w:cs="Calibri"/>
          <w:sz w:val="24"/>
          <w:szCs w:val="24"/>
        </w:rPr>
      </w:pPr>
      <w:r w:rsidRPr="00DA5372">
        <w:rPr>
          <w:rFonts w:eastAsia="Times New Roman" w:cs="Calibri"/>
          <w:sz w:val="24"/>
          <w:szCs w:val="24"/>
        </w:rPr>
        <w:t>_______________________________</w:t>
      </w:r>
      <w:r w:rsidRPr="00DA5372">
        <w:rPr>
          <w:rFonts w:eastAsia="Times New Roman" w:cs="Calibri"/>
          <w:sz w:val="24"/>
          <w:szCs w:val="24"/>
        </w:rPr>
        <w:tab/>
      </w:r>
      <w:r w:rsidRPr="00DA5372">
        <w:rPr>
          <w:rFonts w:eastAsia="Times New Roman" w:cs="Calibri"/>
          <w:sz w:val="24"/>
          <w:szCs w:val="24"/>
        </w:rPr>
        <w:tab/>
        <w:t>____________________________________</w:t>
      </w:r>
    </w:p>
    <w:p w14:paraId="7211F855" w14:textId="0035B30F" w:rsidR="00764DF1" w:rsidRPr="00DA5372" w:rsidRDefault="00764DF1" w:rsidP="0001255A">
      <w:pPr>
        <w:rPr>
          <w:rFonts w:eastAsiaTheme="minorEastAsia" w:cs="Calibri"/>
          <w:sz w:val="24"/>
          <w:szCs w:val="24"/>
        </w:rPr>
      </w:pPr>
      <w:r w:rsidRPr="00DA5372">
        <w:rPr>
          <w:rFonts w:eastAsiaTheme="minorEastAsia" w:cs="Calibri"/>
          <w:sz w:val="24"/>
          <w:szCs w:val="24"/>
        </w:rPr>
        <w:t xml:space="preserve">Print </w:t>
      </w:r>
      <w:r w:rsidR="150FF39F" w:rsidRPr="00DA5372">
        <w:rPr>
          <w:rFonts w:eastAsiaTheme="minorEastAsia" w:cs="Calibri"/>
          <w:sz w:val="24"/>
          <w:szCs w:val="24"/>
        </w:rPr>
        <w:t>Name Date</w:t>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p>
    <w:p w14:paraId="3670B889" w14:textId="77777777" w:rsidR="00764DF1" w:rsidRPr="00DA5372" w:rsidRDefault="00764DF1" w:rsidP="00764DF1">
      <w:pPr>
        <w:rPr>
          <w:rFonts w:eastAsiaTheme="minorHAnsi" w:cs="Calibri"/>
          <w:sz w:val="24"/>
          <w:szCs w:val="24"/>
        </w:rPr>
      </w:pPr>
      <w:r w:rsidRPr="00DA5372">
        <w:rPr>
          <w:rFonts w:eastAsiaTheme="minorHAnsi" w:cs="Calibri"/>
          <w:sz w:val="24"/>
          <w:szCs w:val="24"/>
        </w:rPr>
        <w:t>_______________________________</w:t>
      </w:r>
      <w:r w:rsidRPr="00DA5372">
        <w:rPr>
          <w:rFonts w:eastAsiaTheme="minorHAnsi" w:cs="Calibri"/>
          <w:sz w:val="24"/>
          <w:szCs w:val="24"/>
        </w:rPr>
        <w:tab/>
      </w:r>
      <w:r w:rsidRPr="00DA5372">
        <w:rPr>
          <w:rFonts w:eastAsiaTheme="minorHAnsi" w:cs="Calibri"/>
          <w:sz w:val="24"/>
          <w:szCs w:val="24"/>
        </w:rPr>
        <w:tab/>
        <w:t>____________________________________</w:t>
      </w:r>
    </w:p>
    <w:p w14:paraId="120BCC35" w14:textId="77777777" w:rsidR="00C241FB" w:rsidRDefault="74525F42" w:rsidP="0001255A">
      <w:pPr>
        <w:rPr>
          <w:rFonts w:eastAsiaTheme="minorHAnsi" w:cs="Calibri"/>
          <w:sz w:val="24"/>
          <w:szCs w:val="24"/>
        </w:rPr>
      </w:pPr>
      <w:r w:rsidRPr="00DA5372">
        <w:rPr>
          <w:rFonts w:eastAsiaTheme="minorEastAsia" w:cs="Calibri"/>
          <w:sz w:val="24"/>
          <w:szCs w:val="24"/>
        </w:rPr>
        <w:t>Signature Date</w:t>
      </w:r>
      <w:r w:rsidR="00764DF1" w:rsidRPr="00DA5372">
        <w:rPr>
          <w:rFonts w:eastAsiaTheme="minorHAnsi" w:cs="Calibri"/>
          <w:sz w:val="24"/>
          <w:szCs w:val="24"/>
        </w:rPr>
        <w:tab/>
      </w:r>
    </w:p>
    <w:p w14:paraId="1752926F" w14:textId="77777777" w:rsidR="00C241FB" w:rsidRDefault="00C241FB" w:rsidP="0001255A">
      <w:pPr>
        <w:rPr>
          <w:rFonts w:eastAsiaTheme="minorHAnsi" w:cs="Calibri"/>
          <w:sz w:val="24"/>
          <w:szCs w:val="24"/>
        </w:rPr>
      </w:pPr>
    </w:p>
    <w:p w14:paraId="1D6429BA" w14:textId="69A5C3B9" w:rsidR="00764DF1" w:rsidRPr="00DA5372" w:rsidRDefault="00764DF1" w:rsidP="0001255A">
      <w:pPr>
        <w:rPr>
          <w:rFonts w:eastAsiaTheme="minorEastAsia" w:cs="Calibri"/>
          <w:sz w:val="24"/>
          <w:szCs w:val="24"/>
        </w:rPr>
      </w:pP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r w:rsidRPr="00DA5372">
        <w:rPr>
          <w:rFonts w:eastAsiaTheme="minorHAnsi" w:cs="Calibri"/>
          <w:sz w:val="24"/>
          <w:szCs w:val="24"/>
        </w:rPr>
        <w:tab/>
      </w:r>
    </w:p>
    <w:p w14:paraId="237DF706" w14:textId="28EEA0DD" w:rsidR="00407EDB" w:rsidRPr="005C1524" w:rsidRDefault="00407EDB" w:rsidP="00C7171F">
      <w:pPr>
        <w:pStyle w:val="Heading2"/>
      </w:pPr>
      <w:bookmarkStart w:id="104" w:name="_Toc69296427"/>
      <w:bookmarkStart w:id="105" w:name="_Toc137535973"/>
      <w:r w:rsidRPr="005C1524">
        <w:lastRenderedPageBreak/>
        <w:t>Schedule</w:t>
      </w:r>
      <w:bookmarkEnd w:id="104"/>
      <w:bookmarkEnd w:id="105"/>
    </w:p>
    <w:p w14:paraId="327A53FB" w14:textId="1F628728" w:rsidR="004828C9" w:rsidRPr="00DA5372" w:rsidRDefault="00B8079A" w:rsidP="004828C9">
      <w:pPr>
        <w:spacing w:line="240" w:lineRule="auto"/>
        <w:rPr>
          <w:rFonts w:cs="Calibri"/>
          <w:sz w:val="24"/>
          <w:szCs w:val="24"/>
        </w:rPr>
      </w:pPr>
      <w:r w:rsidRPr="57FD98A1">
        <w:rPr>
          <w:rFonts w:cs="Calibri"/>
          <w:sz w:val="24"/>
          <w:szCs w:val="24"/>
        </w:rPr>
        <w:t xml:space="preserve">Students begin </w:t>
      </w:r>
      <w:r w:rsidR="00E6619E" w:rsidRPr="57FD98A1">
        <w:rPr>
          <w:rFonts w:cs="Calibri"/>
          <w:sz w:val="24"/>
          <w:szCs w:val="24"/>
        </w:rPr>
        <w:t>l</w:t>
      </w:r>
      <w:r w:rsidRPr="57FD98A1">
        <w:rPr>
          <w:rFonts w:cs="Calibri"/>
          <w:sz w:val="24"/>
          <w:szCs w:val="24"/>
        </w:rPr>
        <w:t xml:space="preserve">evel II FW upon satisfactory completion </w:t>
      </w:r>
      <w:r w:rsidR="004828C9" w:rsidRPr="57FD98A1">
        <w:rPr>
          <w:rFonts w:cs="Calibri"/>
          <w:sz w:val="24"/>
          <w:szCs w:val="24"/>
        </w:rPr>
        <w:t xml:space="preserve">of all didactic coursework and three level </w:t>
      </w:r>
      <w:r w:rsidR="00962096" w:rsidRPr="57FD98A1">
        <w:rPr>
          <w:rFonts w:cs="Calibri"/>
          <w:sz w:val="24"/>
          <w:szCs w:val="24"/>
        </w:rPr>
        <w:t>I</w:t>
      </w:r>
      <w:r w:rsidR="004828C9" w:rsidRPr="57FD98A1">
        <w:rPr>
          <w:rFonts w:cs="Calibri"/>
          <w:sz w:val="24"/>
          <w:szCs w:val="24"/>
        </w:rPr>
        <w:t xml:space="preserve"> FW experiences. </w:t>
      </w:r>
      <w:r w:rsidR="00BB0B0A" w:rsidRPr="00EF128F">
        <w:rPr>
          <w:rFonts w:cs="Calibri"/>
          <w:sz w:val="24"/>
          <w:szCs w:val="24"/>
        </w:rPr>
        <w:t xml:space="preserve">Students are </w:t>
      </w:r>
      <w:r w:rsidR="00C1795A" w:rsidRPr="00EF128F">
        <w:rPr>
          <w:rFonts w:cs="Calibri"/>
          <w:sz w:val="24"/>
          <w:szCs w:val="24"/>
        </w:rPr>
        <w:t>required to complete</w:t>
      </w:r>
      <w:r w:rsidR="00BB0B0A" w:rsidRPr="00EF128F">
        <w:rPr>
          <w:rFonts w:cs="Calibri"/>
          <w:sz w:val="24"/>
          <w:szCs w:val="24"/>
        </w:rPr>
        <w:t xml:space="preserve"> 24 weeks</w:t>
      </w:r>
      <w:r w:rsidR="00776ECE" w:rsidRPr="00EF128F">
        <w:rPr>
          <w:rFonts w:cs="Calibri"/>
          <w:sz w:val="24"/>
          <w:szCs w:val="24"/>
        </w:rPr>
        <w:t xml:space="preserve"> of</w:t>
      </w:r>
      <w:r w:rsidR="00BB0B0A" w:rsidRPr="00EF128F">
        <w:rPr>
          <w:rFonts w:cs="Calibri"/>
          <w:sz w:val="24"/>
          <w:szCs w:val="24"/>
        </w:rPr>
        <w:t xml:space="preserve"> full-time </w:t>
      </w:r>
      <w:r w:rsidR="005C5C11" w:rsidRPr="00EF128F">
        <w:rPr>
          <w:rFonts w:cs="Calibri"/>
          <w:sz w:val="24"/>
          <w:szCs w:val="24"/>
        </w:rPr>
        <w:t>fieldwork</w:t>
      </w:r>
      <w:r w:rsidR="00E832EA">
        <w:rPr>
          <w:rFonts w:cs="Calibri"/>
          <w:sz w:val="24"/>
          <w:szCs w:val="24"/>
        </w:rPr>
        <w:t>. This</w:t>
      </w:r>
      <w:r w:rsidR="00BB0B0A" w:rsidRPr="00EF128F">
        <w:rPr>
          <w:rFonts w:cs="Calibri"/>
          <w:sz w:val="24"/>
          <w:szCs w:val="24"/>
        </w:rPr>
        <w:t xml:space="preserve"> may be completed on a part-time basis, as defined by the </w:t>
      </w:r>
      <w:r w:rsidR="005E5498" w:rsidRPr="00EF128F">
        <w:rPr>
          <w:rFonts w:cs="Calibri"/>
          <w:sz w:val="24"/>
          <w:szCs w:val="24"/>
        </w:rPr>
        <w:t>FW</w:t>
      </w:r>
      <w:r w:rsidR="00BB0B0A" w:rsidRPr="00EF128F">
        <w:rPr>
          <w:rFonts w:cs="Calibri"/>
          <w:sz w:val="24"/>
          <w:szCs w:val="24"/>
        </w:rPr>
        <w:t xml:space="preserve"> site in accordance with the site’s usual and customary </w:t>
      </w:r>
      <w:r w:rsidR="00E17FB4" w:rsidRPr="00EF128F">
        <w:rPr>
          <w:rFonts w:cs="Calibri"/>
          <w:sz w:val="24"/>
          <w:szCs w:val="24"/>
        </w:rPr>
        <w:t>personnel policies if</w:t>
      </w:r>
      <w:r w:rsidR="00BB0B0A" w:rsidRPr="00EF128F">
        <w:rPr>
          <w:rFonts w:cs="Calibri"/>
          <w:sz w:val="24"/>
          <w:szCs w:val="24"/>
        </w:rPr>
        <w:t xml:space="preserve"> </w:t>
      </w:r>
      <w:r w:rsidR="005C5C11" w:rsidRPr="00EF128F">
        <w:rPr>
          <w:rFonts w:cs="Calibri"/>
          <w:sz w:val="24"/>
          <w:szCs w:val="24"/>
        </w:rPr>
        <w:t xml:space="preserve">the supervising therapist </w:t>
      </w:r>
      <w:r w:rsidR="00BB0B0A" w:rsidRPr="00EF128F">
        <w:rPr>
          <w:rFonts w:cs="Calibri"/>
          <w:sz w:val="24"/>
          <w:szCs w:val="24"/>
        </w:rPr>
        <w:t>is at least 50% of an FTE at that site.</w:t>
      </w:r>
      <w:r w:rsidR="00BB0B0A" w:rsidRPr="57FD98A1">
        <w:rPr>
          <w:rFonts w:cs="Calibri"/>
          <w:sz w:val="24"/>
          <w:szCs w:val="24"/>
        </w:rPr>
        <w:t xml:space="preserve"> </w:t>
      </w:r>
      <w:r w:rsidR="00F93807">
        <w:rPr>
          <w:rFonts w:cs="Calibri"/>
          <w:sz w:val="24"/>
          <w:szCs w:val="24"/>
        </w:rPr>
        <w:t xml:space="preserve">If a student works a part-time schedule, the length of the rotation will be adjusted accordingly. </w:t>
      </w:r>
      <w:r w:rsidR="004828C9" w:rsidRPr="57FD98A1">
        <w:rPr>
          <w:rFonts w:cs="Calibri"/>
          <w:sz w:val="24"/>
          <w:szCs w:val="24"/>
        </w:rPr>
        <w:t xml:space="preserve">Level II </w:t>
      </w:r>
      <w:r w:rsidR="005E5498" w:rsidRPr="57FD98A1">
        <w:rPr>
          <w:rFonts w:cs="Calibri"/>
          <w:sz w:val="24"/>
          <w:szCs w:val="24"/>
        </w:rPr>
        <w:t>FW</w:t>
      </w:r>
      <w:r w:rsidR="004828C9" w:rsidRPr="57FD98A1">
        <w:rPr>
          <w:rFonts w:cs="Calibri"/>
          <w:sz w:val="24"/>
          <w:szCs w:val="24"/>
        </w:rPr>
        <w:t xml:space="preserve"> must be completed within 24 months of completing the didactic coursework. </w:t>
      </w:r>
      <w:r w:rsidR="00476DE2" w:rsidRPr="57FD98A1">
        <w:rPr>
          <w:rFonts w:cs="Calibri"/>
          <w:sz w:val="24"/>
          <w:szCs w:val="24"/>
        </w:rPr>
        <w:t xml:space="preserve">Level II fieldwork </w:t>
      </w:r>
      <w:r w:rsidR="000D4F3F" w:rsidRPr="57FD98A1">
        <w:rPr>
          <w:rFonts w:cs="Calibri"/>
          <w:sz w:val="24"/>
          <w:szCs w:val="24"/>
        </w:rPr>
        <w:t>schedules are</w:t>
      </w:r>
      <w:r w:rsidR="00764DF1" w:rsidRPr="57FD98A1">
        <w:rPr>
          <w:rFonts w:cs="Calibri"/>
          <w:sz w:val="24"/>
          <w:szCs w:val="24"/>
        </w:rPr>
        <w:t xml:space="preserve"> as follows: </w:t>
      </w:r>
    </w:p>
    <w:p w14:paraId="19F4A3DF" w14:textId="2DCBDF39" w:rsidR="00061195" w:rsidRPr="00DA5372" w:rsidRDefault="00061195" w:rsidP="004828C9">
      <w:pPr>
        <w:spacing w:line="240" w:lineRule="auto"/>
        <w:rPr>
          <w:rFonts w:cs="Calibri"/>
          <w:i/>
          <w:sz w:val="24"/>
          <w:szCs w:val="24"/>
        </w:rPr>
      </w:pPr>
      <w:r w:rsidRPr="00DA5372">
        <w:rPr>
          <w:rFonts w:cs="Calibri"/>
          <w:i/>
          <w:sz w:val="24"/>
          <w:szCs w:val="24"/>
        </w:rPr>
        <w:t>OTE 780 Level II, Part 1</w:t>
      </w:r>
    </w:p>
    <w:p w14:paraId="013F4921" w14:textId="6EA552CF" w:rsidR="000D4F3F" w:rsidRPr="00DA5372" w:rsidRDefault="000D4F3F" w:rsidP="004828C9">
      <w:pPr>
        <w:spacing w:line="240" w:lineRule="auto"/>
        <w:rPr>
          <w:rFonts w:cs="Calibri"/>
          <w:i/>
          <w:sz w:val="24"/>
          <w:szCs w:val="24"/>
        </w:rPr>
      </w:pPr>
      <w:r w:rsidRPr="00DA5372">
        <w:rPr>
          <w:rFonts w:cs="Calibri"/>
          <w:i/>
          <w:sz w:val="24"/>
          <w:szCs w:val="24"/>
        </w:rPr>
        <w:tab/>
        <w:t>Second summer semester</w:t>
      </w:r>
    </w:p>
    <w:p w14:paraId="155F5A88" w14:textId="787A2DCB" w:rsidR="00061195" w:rsidRPr="00DA5372" w:rsidRDefault="004621F8" w:rsidP="004828C9">
      <w:pPr>
        <w:spacing w:line="240" w:lineRule="auto"/>
        <w:rPr>
          <w:rFonts w:cs="Calibri"/>
          <w:i/>
          <w:sz w:val="24"/>
          <w:szCs w:val="24"/>
        </w:rPr>
      </w:pPr>
      <w:r w:rsidRPr="00DA5372">
        <w:rPr>
          <w:rFonts w:cs="Calibri"/>
          <w:i/>
          <w:sz w:val="24"/>
          <w:szCs w:val="24"/>
        </w:rPr>
        <w:t>OTE 790 Level II, Part II</w:t>
      </w:r>
    </w:p>
    <w:p w14:paraId="023BBAFD" w14:textId="1D52A077" w:rsidR="000D4F3F" w:rsidRPr="00DA5372" w:rsidRDefault="000D4F3F" w:rsidP="004828C9">
      <w:pPr>
        <w:spacing w:line="240" w:lineRule="auto"/>
        <w:rPr>
          <w:rFonts w:cs="Calibri"/>
          <w:i/>
          <w:sz w:val="24"/>
          <w:szCs w:val="24"/>
        </w:rPr>
      </w:pPr>
      <w:r w:rsidRPr="00DA5372">
        <w:rPr>
          <w:rFonts w:cs="Calibri"/>
          <w:i/>
          <w:sz w:val="24"/>
          <w:szCs w:val="24"/>
        </w:rPr>
        <w:tab/>
        <w:t>Third fall semester</w:t>
      </w:r>
    </w:p>
    <w:p w14:paraId="4D29395E" w14:textId="0A0EC8CD" w:rsidR="00407EDB" w:rsidRPr="00D97F74" w:rsidRDefault="00D97F74" w:rsidP="00C7171F">
      <w:pPr>
        <w:pStyle w:val="Heading2"/>
      </w:pPr>
      <w:bookmarkStart w:id="106" w:name="_Toc69296428"/>
      <w:bookmarkStart w:id="107" w:name="_Toc137535974"/>
      <w:r w:rsidRPr="00D97F74">
        <w:t>Fieldwork</w:t>
      </w:r>
      <w:r w:rsidR="00407EDB" w:rsidRPr="00D97F74">
        <w:t xml:space="preserve"> Educators</w:t>
      </w:r>
      <w:bookmarkEnd w:id="106"/>
      <w:bookmarkEnd w:id="107"/>
    </w:p>
    <w:p w14:paraId="418AB7DF" w14:textId="77777777" w:rsidR="0055403E" w:rsidRPr="00DA5372" w:rsidRDefault="0055403E" w:rsidP="0055403E">
      <w:pPr>
        <w:spacing w:line="240" w:lineRule="auto"/>
        <w:rPr>
          <w:rFonts w:cs="Calibri"/>
          <w:sz w:val="24"/>
          <w:szCs w:val="24"/>
        </w:rPr>
      </w:pPr>
      <w:r w:rsidRPr="00DA5372">
        <w:rPr>
          <w:rFonts w:cs="Calibri"/>
          <w:sz w:val="24"/>
          <w:szCs w:val="24"/>
        </w:rPr>
        <w:t xml:space="preserve">Per ACOTE requirements, in the </w:t>
      </w:r>
      <w:r w:rsidR="00E6619E" w:rsidRPr="00DA5372">
        <w:rPr>
          <w:rFonts w:cs="Calibri"/>
          <w:sz w:val="24"/>
          <w:szCs w:val="24"/>
        </w:rPr>
        <w:t>l</w:t>
      </w:r>
      <w:r w:rsidRPr="00DA5372">
        <w:rPr>
          <w:rFonts w:cs="Calibri"/>
          <w:sz w:val="24"/>
          <w:szCs w:val="24"/>
        </w:rPr>
        <w:t xml:space="preserve">evel II </w:t>
      </w:r>
      <w:r w:rsidR="005E5498" w:rsidRPr="00DA5372">
        <w:rPr>
          <w:rFonts w:cs="Calibri"/>
          <w:sz w:val="24"/>
          <w:szCs w:val="24"/>
        </w:rPr>
        <w:t>FW</w:t>
      </w:r>
      <w:r w:rsidRPr="00DA5372">
        <w:rPr>
          <w:rFonts w:cs="Calibri"/>
          <w:sz w:val="24"/>
          <w:szCs w:val="24"/>
        </w:rPr>
        <w:t xml:space="preserve"> experience, the primary educator:</w:t>
      </w:r>
    </w:p>
    <w:p w14:paraId="01BCAEFF" w14:textId="10A33FEF" w:rsidR="0055403E" w:rsidRPr="00DA5372" w:rsidRDefault="0055403E" w:rsidP="0088451A">
      <w:pPr>
        <w:numPr>
          <w:ilvl w:val="0"/>
          <w:numId w:val="4"/>
        </w:numPr>
        <w:spacing w:line="240" w:lineRule="auto"/>
        <w:rPr>
          <w:rFonts w:cs="Calibri"/>
          <w:sz w:val="24"/>
          <w:szCs w:val="24"/>
        </w:rPr>
      </w:pPr>
      <w:r w:rsidRPr="00DA5372">
        <w:rPr>
          <w:rFonts w:cs="Calibri"/>
          <w:sz w:val="24"/>
          <w:szCs w:val="24"/>
        </w:rPr>
        <w:t xml:space="preserve">Must be a registered occupational therapist with at least one year of experience as a practitioner following the successful completion of the certification </w:t>
      </w:r>
      <w:r w:rsidR="00E17FB4" w:rsidRPr="00DA5372">
        <w:rPr>
          <w:rFonts w:cs="Calibri"/>
          <w:sz w:val="24"/>
          <w:szCs w:val="24"/>
        </w:rPr>
        <w:t>exam.</w:t>
      </w:r>
    </w:p>
    <w:p w14:paraId="3E921CF7" w14:textId="1D7852B8" w:rsidR="0055403E" w:rsidRPr="00DA5372" w:rsidRDefault="0055403E" w:rsidP="0088451A">
      <w:pPr>
        <w:numPr>
          <w:ilvl w:val="0"/>
          <w:numId w:val="4"/>
        </w:numPr>
        <w:spacing w:line="240" w:lineRule="auto"/>
        <w:rPr>
          <w:rFonts w:cs="Calibri"/>
          <w:sz w:val="24"/>
          <w:szCs w:val="24"/>
        </w:rPr>
      </w:pPr>
      <w:r w:rsidRPr="00DA5372">
        <w:rPr>
          <w:rFonts w:cs="Calibri"/>
          <w:sz w:val="24"/>
          <w:szCs w:val="24"/>
        </w:rPr>
        <w:t>Must meet state regulations</w:t>
      </w:r>
      <w:r w:rsidR="00CF3DE1" w:rsidRPr="00DA5372">
        <w:rPr>
          <w:rFonts w:cs="Calibri"/>
          <w:sz w:val="24"/>
          <w:szCs w:val="24"/>
        </w:rPr>
        <w:t xml:space="preserve"> to practice as an </w:t>
      </w:r>
      <w:r w:rsidR="00E17FB4" w:rsidRPr="00DA5372">
        <w:rPr>
          <w:rFonts w:cs="Calibri"/>
          <w:sz w:val="24"/>
          <w:szCs w:val="24"/>
        </w:rPr>
        <w:t>OT.</w:t>
      </w:r>
    </w:p>
    <w:p w14:paraId="066E0FA5" w14:textId="1B9C2EE2" w:rsidR="0055403E" w:rsidRPr="00DA5372" w:rsidRDefault="0055403E" w:rsidP="0088451A">
      <w:pPr>
        <w:numPr>
          <w:ilvl w:val="0"/>
          <w:numId w:val="4"/>
        </w:numPr>
        <w:spacing w:line="240" w:lineRule="auto"/>
        <w:rPr>
          <w:rFonts w:cs="Calibri"/>
          <w:sz w:val="24"/>
          <w:szCs w:val="24"/>
        </w:rPr>
      </w:pPr>
      <w:r w:rsidRPr="00DA5372">
        <w:rPr>
          <w:rFonts w:cs="Calibri"/>
          <w:sz w:val="24"/>
          <w:szCs w:val="24"/>
        </w:rPr>
        <w:t xml:space="preserve">May be employed part-time or full-time at the </w:t>
      </w:r>
      <w:r w:rsidR="00E17FB4" w:rsidRPr="00DA5372">
        <w:rPr>
          <w:rFonts w:cs="Calibri"/>
          <w:sz w:val="24"/>
          <w:szCs w:val="24"/>
        </w:rPr>
        <w:t>site.</w:t>
      </w:r>
    </w:p>
    <w:p w14:paraId="475AE43D" w14:textId="3D368C31" w:rsidR="0055403E" w:rsidRPr="00DA5372" w:rsidRDefault="0055403E" w:rsidP="0088451A">
      <w:pPr>
        <w:numPr>
          <w:ilvl w:val="0"/>
          <w:numId w:val="4"/>
        </w:numPr>
        <w:spacing w:line="240" w:lineRule="auto"/>
        <w:rPr>
          <w:rFonts w:cs="Calibri"/>
          <w:sz w:val="24"/>
          <w:szCs w:val="24"/>
        </w:rPr>
      </w:pPr>
      <w:r w:rsidRPr="00DA5372">
        <w:rPr>
          <w:rFonts w:cs="Calibri"/>
          <w:sz w:val="24"/>
          <w:szCs w:val="24"/>
        </w:rPr>
        <w:t xml:space="preserve">May be engaged by the </w:t>
      </w:r>
      <w:r w:rsidR="005E5498" w:rsidRPr="00DA5372">
        <w:rPr>
          <w:rFonts w:cs="Calibri"/>
          <w:sz w:val="24"/>
          <w:szCs w:val="24"/>
        </w:rPr>
        <w:t>FW</w:t>
      </w:r>
      <w:r w:rsidRPr="00DA5372">
        <w:rPr>
          <w:rFonts w:cs="Calibri"/>
          <w:sz w:val="24"/>
          <w:szCs w:val="24"/>
        </w:rPr>
        <w:t xml:space="preserve"> site or by the educational program</w:t>
      </w:r>
      <w:r w:rsidR="00CF3DE1" w:rsidRPr="00DA5372">
        <w:rPr>
          <w:rFonts w:cs="Calibri"/>
          <w:sz w:val="24"/>
          <w:szCs w:val="24"/>
        </w:rPr>
        <w:t xml:space="preserve"> (as in the case of adjunct faculty</w:t>
      </w:r>
      <w:r w:rsidR="00E17FB4" w:rsidRPr="00DA5372">
        <w:rPr>
          <w:rFonts w:cs="Calibri"/>
          <w:sz w:val="24"/>
          <w:szCs w:val="24"/>
        </w:rPr>
        <w:t>).</w:t>
      </w:r>
    </w:p>
    <w:p w14:paraId="04F2D3F4" w14:textId="159C9838" w:rsidR="00E86AB0" w:rsidRPr="00DA5372" w:rsidRDefault="002C0E8F" w:rsidP="00E86AB0">
      <w:pPr>
        <w:spacing w:line="240" w:lineRule="auto"/>
        <w:ind w:left="360"/>
        <w:rPr>
          <w:rFonts w:cs="Calibri"/>
          <w:sz w:val="24"/>
          <w:szCs w:val="24"/>
        </w:rPr>
      </w:pPr>
      <w:r w:rsidRPr="00DA5372">
        <w:rPr>
          <w:rFonts w:cs="Calibri"/>
          <w:sz w:val="24"/>
          <w:szCs w:val="24"/>
        </w:rPr>
        <w:t xml:space="preserve">5. Should provide direct supervision initially and then decrease to </w:t>
      </w:r>
      <w:r w:rsidRPr="00E17FB4">
        <w:rPr>
          <w:rFonts w:cs="Calibri"/>
          <w:sz w:val="24"/>
          <w:szCs w:val="24"/>
        </w:rPr>
        <w:t xml:space="preserve">less </w:t>
      </w:r>
      <w:r w:rsidR="00E17FB4" w:rsidRPr="00E17FB4">
        <w:rPr>
          <w:rFonts w:cs="Calibri"/>
          <w:sz w:val="24"/>
          <w:szCs w:val="24"/>
        </w:rPr>
        <w:t xml:space="preserve">direct </w:t>
      </w:r>
      <w:r w:rsidR="00485AE8">
        <w:rPr>
          <w:rFonts w:cs="Calibri"/>
          <w:sz w:val="24"/>
          <w:szCs w:val="24"/>
        </w:rPr>
        <w:t>supervision</w:t>
      </w:r>
      <w:r w:rsidRPr="00E17FB4">
        <w:rPr>
          <w:rFonts w:cs="Calibri"/>
          <w:sz w:val="24"/>
          <w:szCs w:val="24"/>
        </w:rPr>
        <w:t xml:space="preserve"> as appropriate </w:t>
      </w:r>
      <w:r w:rsidRPr="00DA5372">
        <w:rPr>
          <w:rFonts w:cs="Calibri"/>
          <w:sz w:val="24"/>
          <w:szCs w:val="24"/>
        </w:rPr>
        <w:t>for the setting, the severity of the client’s condition</w:t>
      </w:r>
      <w:r w:rsidR="00485AE8">
        <w:rPr>
          <w:rFonts w:cs="Calibri"/>
          <w:sz w:val="24"/>
          <w:szCs w:val="24"/>
        </w:rPr>
        <w:t xml:space="preserve">, </w:t>
      </w:r>
      <w:r w:rsidRPr="00485AE8">
        <w:rPr>
          <w:rFonts w:cs="Calibri"/>
          <w:sz w:val="24"/>
          <w:szCs w:val="24"/>
        </w:rPr>
        <w:t>an</w:t>
      </w:r>
      <w:r w:rsidRPr="00DA5372">
        <w:rPr>
          <w:rFonts w:cs="Calibri"/>
          <w:sz w:val="24"/>
          <w:szCs w:val="24"/>
        </w:rPr>
        <w:t>d the ability of the student.</w:t>
      </w:r>
      <w:r w:rsidR="00E86AB0" w:rsidRPr="00DA5372">
        <w:rPr>
          <w:rFonts w:cs="Calibri"/>
          <w:sz w:val="24"/>
          <w:szCs w:val="24"/>
        </w:rPr>
        <w:t xml:space="preserve">  </w:t>
      </w:r>
    </w:p>
    <w:p w14:paraId="72B9D84E" w14:textId="76CA5883" w:rsidR="00E86AB0" w:rsidRPr="00DA5372" w:rsidRDefault="00E86AB0" w:rsidP="00E86AB0">
      <w:pPr>
        <w:spacing w:line="240" w:lineRule="auto"/>
        <w:rPr>
          <w:rFonts w:cs="Calibri"/>
          <w:sz w:val="24"/>
        </w:rPr>
      </w:pPr>
      <w:r w:rsidRPr="00DA5372">
        <w:rPr>
          <w:rFonts w:cs="Calibri"/>
          <w:sz w:val="24"/>
        </w:rPr>
        <w:t xml:space="preserve">Fieldwork Educators are expected to provide supervision and guidance that is commensurate with the level of the student’s </w:t>
      </w:r>
      <w:r w:rsidR="00530F3A" w:rsidRPr="00DA5372">
        <w:rPr>
          <w:rFonts w:cs="Calibri"/>
          <w:sz w:val="24"/>
        </w:rPr>
        <w:t>performance and</w:t>
      </w:r>
      <w:r w:rsidRPr="00DA5372">
        <w:rPr>
          <w:rFonts w:cs="Calibri"/>
          <w:sz w:val="24"/>
        </w:rPr>
        <w:t xml:space="preserve"> allows for mastery of entry-level skills and progresses toward a higher level of independence by the end of the experience.</w:t>
      </w:r>
    </w:p>
    <w:p w14:paraId="5EAC3008" w14:textId="45930551" w:rsidR="00F919E5" w:rsidRPr="00DA5372" w:rsidRDefault="00F919E5" w:rsidP="006726C4">
      <w:pPr>
        <w:spacing w:line="240" w:lineRule="auto"/>
        <w:rPr>
          <w:rFonts w:cs="Calibri"/>
          <w:sz w:val="24"/>
          <w:szCs w:val="24"/>
        </w:rPr>
      </w:pPr>
      <w:r w:rsidRPr="57FD98A1">
        <w:rPr>
          <w:rFonts w:cs="Calibri"/>
          <w:sz w:val="24"/>
          <w:szCs w:val="24"/>
        </w:rPr>
        <w:t xml:space="preserve">Level II FW may take place at a site where occupational therapy services are not currently </w:t>
      </w:r>
      <w:r w:rsidR="00485AE8" w:rsidRPr="57FD98A1">
        <w:rPr>
          <w:rFonts w:cs="Calibri"/>
          <w:sz w:val="24"/>
          <w:szCs w:val="24"/>
        </w:rPr>
        <w:t>provided if</w:t>
      </w:r>
      <w:r w:rsidRPr="57FD98A1">
        <w:rPr>
          <w:rFonts w:cs="Calibri"/>
          <w:sz w:val="24"/>
          <w:szCs w:val="24"/>
        </w:rPr>
        <w:t xml:space="preserve"> there is a currently licensed OT with at least three years of experience available to provide at least </w:t>
      </w:r>
      <w:r w:rsidR="00B309E1" w:rsidRPr="57FD98A1">
        <w:rPr>
          <w:rFonts w:cs="Calibri"/>
          <w:sz w:val="24"/>
          <w:szCs w:val="24"/>
        </w:rPr>
        <w:t xml:space="preserve">eight hours of supervision per week and have a designated supervisor available in his/her absence. The OT acting as a supervisor must also be available to the student for communication and consultation during working hours via a variety of contact methods. </w:t>
      </w:r>
    </w:p>
    <w:p w14:paraId="0EBB7AF3" w14:textId="343FD6E2" w:rsidR="006B5AA3" w:rsidRPr="00DA5372" w:rsidRDefault="00B309E1" w:rsidP="006726C4">
      <w:pPr>
        <w:spacing w:line="240" w:lineRule="auto"/>
        <w:rPr>
          <w:rFonts w:cs="Calibri"/>
          <w:sz w:val="24"/>
          <w:szCs w:val="24"/>
        </w:rPr>
      </w:pPr>
      <w:r w:rsidRPr="00DA5372">
        <w:rPr>
          <w:rFonts w:cs="Calibri"/>
          <w:sz w:val="24"/>
          <w:szCs w:val="24"/>
        </w:rPr>
        <w:t xml:space="preserve">The OT Program faculty, including the Program Director, are all capable of supervising a FW student, </w:t>
      </w:r>
      <w:r w:rsidR="00AD15B2" w:rsidRPr="00DA5372">
        <w:rPr>
          <w:rFonts w:cs="Calibri"/>
          <w:sz w:val="24"/>
          <w:szCs w:val="24"/>
        </w:rPr>
        <w:t>if</w:t>
      </w:r>
      <w:r w:rsidRPr="00DA5372">
        <w:rPr>
          <w:rFonts w:cs="Calibri"/>
          <w:sz w:val="24"/>
          <w:szCs w:val="24"/>
        </w:rPr>
        <w:t xml:space="preserve"> a site does not have a qualified OT available to provide supervision for at least eight hours per week.</w:t>
      </w:r>
    </w:p>
    <w:p w14:paraId="4968802A" w14:textId="3929CFA6" w:rsidR="00B309E1" w:rsidRPr="00DA5372" w:rsidRDefault="006B5AA3" w:rsidP="006726C4">
      <w:pPr>
        <w:spacing w:line="240" w:lineRule="auto"/>
        <w:rPr>
          <w:rFonts w:cs="Calibri"/>
          <w:sz w:val="24"/>
          <w:szCs w:val="24"/>
        </w:rPr>
      </w:pPr>
      <w:r w:rsidRPr="00DA5372">
        <w:rPr>
          <w:rFonts w:cs="Calibri"/>
          <w:sz w:val="24"/>
          <w:szCs w:val="24"/>
        </w:rPr>
        <w:t xml:space="preserve">Before a student is placed at a site where there is no on-site occupational therapy service provision, the AFWC, in collaboration with the site supervisor, the supervising OT, and the Program Director will develop a plan for the provision of OT services, </w:t>
      </w:r>
      <w:r w:rsidR="00485AE8" w:rsidRPr="00DA5372">
        <w:rPr>
          <w:rFonts w:cs="Calibri"/>
          <w:sz w:val="24"/>
          <w:szCs w:val="24"/>
        </w:rPr>
        <w:t>to</w:t>
      </w:r>
      <w:r w:rsidRPr="00DA5372">
        <w:rPr>
          <w:rFonts w:cs="Calibri"/>
          <w:sz w:val="24"/>
          <w:szCs w:val="24"/>
        </w:rPr>
        <w:t xml:space="preserve"> meet guidelines as specified in ACOTE standard C.</w:t>
      </w:r>
      <w:r w:rsidR="00CF3DE1" w:rsidRPr="00DA5372">
        <w:rPr>
          <w:rFonts w:cs="Calibri"/>
          <w:sz w:val="24"/>
          <w:szCs w:val="24"/>
        </w:rPr>
        <w:t>1</w:t>
      </w:r>
      <w:r w:rsidRPr="00DA5372">
        <w:rPr>
          <w:rFonts w:cs="Calibri"/>
          <w:sz w:val="24"/>
          <w:szCs w:val="24"/>
        </w:rPr>
        <w:t>.1</w:t>
      </w:r>
      <w:r w:rsidR="00485AE8">
        <w:rPr>
          <w:rFonts w:cs="Calibri"/>
          <w:sz w:val="24"/>
          <w:szCs w:val="24"/>
        </w:rPr>
        <w:t>4</w:t>
      </w:r>
      <w:r w:rsidRPr="00DA5372">
        <w:rPr>
          <w:rFonts w:cs="Calibri"/>
          <w:sz w:val="24"/>
          <w:szCs w:val="24"/>
        </w:rPr>
        <w:t xml:space="preserve">. This plan will be documented in the FW site file and the student’s FW file. </w:t>
      </w:r>
      <w:r w:rsidR="00B309E1" w:rsidRPr="00DA5372">
        <w:rPr>
          <w:rFonts w:cs="Calibri"/>
          <w:sz w:val="24"/>
          <w:szCs w:val="24"/>
        </w:rPr>
        <w:t xml:space="preserve"> </w:t>
      </w:r>
    </w:p>
    <w:p w14:paraId="49099476" w14:textId="48AA18F0" w:rsidR="00407EDB" w:rsidRPr="0048287C" w:rsidRDefault="0048287C" w:rsidP="0048287C">
      <w:pPr>
        <w:pStyle w:val="Heading2"/>
      </w:pPr>
      <w:bookmarkStart w:id="108" w:name="_Toc69296429"/>
      <w:bookmarkStart w:id="109" w:name="_Toc137535975"/>
      <w:r w:rsidRPr="0048287C">
        <w:lastRenderedPageBreak/>
        <w:t>Fieldwork</w:t>
      </w:r>
      <w:r w:rsidR="00407EDB" w:rsidRPr="0048287C">
        <w:t xml:space="preserve"> Sites</w:t>
      </w:r>
      <w:bookmarkEnd w:id="108"/>
      <w:bookmarkEnd w:id="109"/>
    </w:p>
    <w:p w14:paraId="0F915E78" w14:textId="11DDC325" w:rsidR="000526AF" w:rsidRPr="00DA5372" w:rsidRDefault="000526AF" w:rsidP="000526AF">
      <w:pPr>
        <w:spacing w:line="240" w:lineRule="auto"/>
        <w:rPr>
          <w:rFonts w:cs="Calibri"/>
          <w:sz w:val="24"/>
          <w:szCs w:val="24"/>
        </w:rPr>
      </w:pPr>
      <w:r w:rsidRPr="57FD98A1">
        <w:rPr>
          <w:rFonts w:cs="Calibri"/>
          <w:sz w:val="24"/>
          <w:szCs w:val="24"/>
        </w:rPr>
        <w:t xml:space="preserve">Students may be required to commute up to 60 miles or relocate to another region for any </w:t>
      </w:r>
      <w:r w:rsidR="00E6619E" w:rsidRPr="57FD98A1">
        <w:rPr>
          <w:rFonts w:cs="Calibri"/>
          <w:sz w:val="24"/>
          <w:szCs w:val="24"/>
        </w:rPr>
        <w:t>l</w:t>
      </w:r>
      <w:r w:rsidRPr="57FD98A1">
        <w:rPr>
          <w:rFonts w:cs="Calibri"/>
          <w:sz w:val="24"/>
          <w:szCs w:val="24"/>
        </w:rPr>
        <w:t xml:space="preserve">evel </w:t>
      </w:r>
      <w:r w:rsidR="00962096" w:rsidRPr="57FD98A1">
        <w:rPr>
          <w:rFonts w:cs="Calibri"/>
          <w:sz w:val="24"/>
          <w:szCs w:val="24"/>
        </w:rPr>
        <w:t>I</w:t>
      </w:r>
      <w:r w:rsidRPr="57FD98A1">
        <w:rPr>
          <w:rFonts w:cs="Calibri"/>
          <w:sz w:val="24"/>
          <w:szCs w:val="24"/>
        </w:rPr>
        <w:t xml:space="preserve"> or </w:t>
      </w:r>
      <w:r w:rsidR="00CF3DE1" w:rsidRPr="57FD98A1">
        <w:rPr>
          <w:rFonts w:cs="Calibri"/>
          <w:sz w:val="24"/>
          <w:szCs w:val="24"/>
        </w:rPr>
        <w:t>II</w:t>
      </w:r>
      <w:r w:rsidRPr="57FD98A1">
        <w:rPr>
          <w:rFonts w:cs="Calibri"/>
          <w:sz w:val="24"/>
          <w:szCs w:val="24"/>
        </w:rPr>
        <w:t xml:space="preserve"> </w:t>
      </w:r>
      <w:r w:rsidR="005E5498" w:rsidRPr="57FD98A1">
        <w:rPr>
          <w:rFonts w:cs="Calibri"/>
          <w:sz w:val="24"/>
          <w:szCs w:val="24"/>
        </w:rPr>
        <w:t>FW</w:t>
      </w:r>
      <w:r w:rsidRPr="57FD98A1">
        <w:rPr>
          <w:rFonts w:cs="Calibri"/>
          <w:sz w:val="24"/>
          <w:szCs w:val="24"/>
        </w:rPr>
        <w:t xml:space="preserve"> </w:t>
      </w:r>
      <w:r w:rsidR="00CF3DE1" w:rsidRPr="57FD98A1">
        <w:rPr>
          <w:rFonts w:cs="Calibri"/>
          <w:sz w:val="24"/>
          <w:szCs w:val="24"/>
        </w:rPr>
        <w:t xml:space="preserve">if there is a </w:t>
      </w:r>
      <w:r w:rsidRPr="57FD98A1">
        <w:rPr>
          <w:rFonts w:cs="Calibri"/>
          <w:sz w:val="24"/>
          <w:szCs w:val="24"/>
        </w:rPr>
        <w:t>limited availability of placements within commut</w:t>
      </w:r>
      <w:r w:rsidR="298E4440" w:rsidRPr="57FD98A1">
        <w:rPr>
          <w:rFonts w:cs="Calibri"/>
          <w:sz w:val="24"/>
          <w:szCs w:val="24"/>
        </w:rPr>
        <w:t>able</w:t>
      </w:r>
      <w:r w:rsidRPr="57FD98A1">
        <w:rPr>
          <w:rFonts w:cs="Calibri"/>
          <w:sz w:val="24"/>
          <w:szCs w:val="24"/>
        </w:rPr>
        <w:t xml:space="preserve"> distance</w:t>
      </w:r>
      <w:r w:rsidR="00CF3DE1" w:rsidRPr="57FD98A1">
        <w:rPr>
          <w:rFonts w:cs="Calibri"/>
          <w:sz w:val="24"/>
          <w:szCs w:val="24"/>
        </w:rPr>
        <w:t>, or per student preference</w:t>
      </w:r>
      <w:r w:rsidRPr="57FD98A1">
        <w:rPr>
          <w:rFonts w:cs="Calibri"/>
          <w:sz w:val="24"/>
          <w:szCs w:val="24"/>
        </w:rPr>
        <w:t xml:space="preserve">. Priority for local sites is only possible when the student is a primary caregiver for a child, older </w:t>
      </w:r>
      <w:r w:rsidR="00485AE8" w:rsidRPr="57FD98A1">
        <w:rPr>
          <w:rFonts w:cs="Calibri"/>
          <w:sz w:val="24"/>
          <w:szCs w:val="24"/>
        </w:rPr>
        <w:t>adult,</w:t>
      </w:r>
      <w:r w:rsidRPr="57FD98A1">
        <w:rPr>
          <w:rFonts w:cs="Calibri"/>
          <w:sz w:val="24"/>
          <w:szCs w:val="24"/>
        </w:rPr>
        <w:t xml:space="preserve"> or disabled person. Documentation of this responsibility is required.  Many F</w:t>
      </w:r>
      <w:r w:rsidR="00CF3DE1" w:rsidRPr="57FD98A1">
        <w:rPr>
          <w:rFonts w:cs="Calibri"/>
          <w:sz w:val="24"/>
          <w:szCs w:val="24"/>
        </w:rPr>
        <w:t>W sites are located outside of southwest</w:t>
      </w:r>
      <w:r w:rsidRPr="57FD98A1">
        <w:rPr>
          <w:rFonts w:cs="Calibri"/>
          <w:sz w:val="24"/>
          <w:szCs w:val="24"/>
        </w:rPr>
        <w:t xml:space="preserve"> Missouri, and students are responsible for the arrangement and costs of travel and transportation. Before making travel and housing arrangements, the student should contact the AFWC and site supervisor to </w:t>
      </w:r>
      <w:r w:rsidR="00CF3DE1" w:rsidRPr="57FD98A1">
        <w:rPr>
          <w:rFonts w:cs="Calibri"/>
          <w:sz w:val="24"/>
          <w:szCs w:val="24"/>
        </w:rPr>
        <w:t xml:space="preserve">confirm that </w:t>
      </w:r>
      <w:r w:rsidRPr="57FD98A1">
        <w:rPr>
          <w:rFonts w:cs="Calibri"/>
          <w:sz w:val="24"/>
          <w:szCs w:val="24"/>
        </w:rPr>
        <w:t xml:space="preserve">there has been </w:t>
      </w:r>
      <w:r w:rsidR="00CF3DE1" w:rsidRPr="57FD98A1">
        <w:rPr>
          <w:rFonts w:cs="Calibri"/>
          <w:sz w:val="24"/>
          <w:szCs w:val="24"/>
        </w:rPr>
        <w:t>no</w:t>
      </w:r>
      <w:r w:rsidRPr="57FD98A1">
        <w:rPr>
          <w:rFonts w:cs="Calibri"/>
          <w:sz w:val="24"/>
          <w:szCs w:val="24"/>
        </w:rPr>
        <w:t xml:space="preserve"> change in the contract/reservation.</w:t>
      </w:r>
    </w:p>
    <w:p w14:paraId="56E1CEC6" w14:textId="7EA9ECF1" w:rsidR="00407EDB" w:rsidRPr="0048287C" w:rsidRDefault="00407EDB" w:rsidP="0048287C">
      <w:pPr>
        <w:pStyle w:val="Heading2"/>
      </w:pPr>
      <w:bookmarkStart w:id="110" w:name="_Toc69296430"/>
      <w:bookmarkStart w:id="111" w:name="_Toc137535976"/>
      <w:r w:rsidRPr="0048287C">
        <w:t>Evaluation of Level II F</w:t>
      </w:r>
      <w:r w:rsidR="0048287C" w:rsidRPr="0048287C">
        <w:t>ieldwork</w:t>
      </w:r>
      <w:r w:rsidRPr="0048287C">
        <w:t xml:space="preserve"> Performance</w:t>
      </w:r>
      <w:bookmarkEnd w:id="110"/>
      <w:bookmarkEnd w:id="111"/>
    </w:p>
    <w:p w14:paraId="2FC67013" w14:textId="52DD5FC2" w:rsidR="00DB5D31" w:rsidRPr="00232311" w:rsidRDefault="00866B74" w:rsidP="00DB5D31">
      <w:pPr>
        <w:spacing w:line="240" w:lineRule="auto"/>
        <w:rPr>
          <w:sz w:val="24"/>
          <w:szCs w:val="24"/>
        </w:rPr>
      </w:pPr>
      <w:r w:rsidRPr="57FD98A1">
        <w:rPr>
          <w:sz w:val="24"/>
          <w:szCs w:val="24"/>
        </w:rPr>
        <w:t>The</w:t>
      </w:r>
      <w:r w:rsidR="000D3429" w:rsidRPr="57FD98A1">
        <w:rPr>
          <w:sz w:val="24"/>
          <w:szCs w:val="24"/>
        </w:rPr>
        <w:t xml:space="preserve"> </w:t>
      </w:r>
      <w:r w:rsidR="000D3429" w:rsidRPr="57FD98A1">
        <w:rPr>
          <w:i/>
          <w:iCs/>
          <w:sz w:val="24"/>
          <w:szCs w:val="24"/>
        </w:rPr>
        <w:t>AOTA</w:t>
      </w:r>
      <w:r w:rsidR="000D3429" w:rsidRPr="57FD98A1">
        <w:rPr>
          <w:sz w:val="24"/>
          <w:szCs w:val="24"/>
        </w:rPr>
        <w:t xml:space="preserve"> </w:t>
      </w:r>
      <w:r w:rsidRPr="57FD98A1">
        <w:rPr>
          <w:i/>
          <w:iCs/>
          <w:sz w:val="24"/>
          <w:szCs w:val="24"/>
        </w:rPr>
        <w:t>Fieldwork Performance Evaluation for the Occupational Therap</w:t>
      </w:r>
      <w:r w:rsidR="000D3429" w:rsidRPr="57FD98A1">
        <w:rPr>
          <w:i/>
          <w:iCs/>
          <w:sz w:val="24"/>
          <w:szCs w:val="24"/>
        </w:rPr>
        <w:t>y Student</w:t>
      </w:r>
      <w:r w:rsidRPr="57FD98A1">
        <w:rPr>
          <w:i/>
          <w:iCs/>
          <w:sz w:val="24"/>
          <w:szCs w:val="24"/>
        </w:rPr>
        <w:t xml:space="preserve"> (FWPE)</w:t>
      </w:r>
      <w:r w:rsidRPr="57FD98A1">
        <w:rPr>
          <w:sz w:val="24"/>
          <w:szCs w:val="24"/>
        </w:rPr>
        <w:t xml:space="preserve"> is the evaluation instrument recommended by the American </w:t>
      </w:r>
      <w:r w:rsidR="00485AE8">
        <w:rPr>
          <w:sz w:val="24"/>
          <w:szCs w:val="24"/>
        </w:rPr>
        <w:t>O</w:t>
      </w:r>
      <w:r w:rsidRPr="57FD98A1">
        <w:rPr>
          <w:sz w:val="24"/>
          <w:szCs w:val="24"/>
        </w:rPr>
        <w:t xml:space="preserve">ccupational Therapy Association and used by </w:t>
      </w:r>
      <w:r w:rsidR="00485AE8">
        <w:rPr>
          <w:sz w:val="24"/>
          <w:szCs w:val="24"/>
        </w:rPr>
        <w:t>t</w:t>
      </w:r>
      <w:r w:rsidRPr="57FD98A1">
        <w:rPr>
          <w:sz w:val="24"/>
          <w:szCs w:val="24"/>
        </w:rPr>
        <w:t xml:space="preserve">he OT program at MSU. This evaluation instrument will be thoroughly explained to the student by the AFWC prior to the student’s first </w:t>
      </w:r>
      <w:r w:rsidR="00E6619E" w:rsidRPr="57FD98A1">
        <w:rPr>
          <w:sz w:val="24"/>
          <w:szCs w:val="24"/>
        </w:rPr>
        <w:t>l</w:t>
      </w:r>
      <w:r w:rsidRPr="57FD98A1">
        <w:rPr>
          <w:sz w:val="24"/>
          <w:szCs w:val="24"/>
        </w:rPr>
        <w:t xml:space="preserve">evel II FW assignment. </w:t>
      </w:r>
      <w:r w:rsidR="00DB5D31" w:rsidRPr="57FD98A1">
        <w:rPr>
          <w:sz w:val="24"/>
          <w:szCs w:val="24"/>
        </w:rPr>
        <w:t xml:space="preserve">This evaluation form measures all aspects of entry-level competence of occupational therapy students to engage in the process of delivering services in a variety of practice settings.  Students should familiarize themselves with this tool. </w:t>
      </w:r>
    </w:p>
    <w:p w14:paraId="6AC66330" w14:textId="44886B10" w:rsidR="00DB5D31" w:rsidRPr="00232311" w:rsidRDefault="00DB5D31" w:rsidP="00DB5D31">
      <w:pPr>
        <w:spacing w:line="240" w:lineRule="auto"/>
        <w:rPr>
          <w:sz w:val="24"/>
          <w:szCs w:val="24"/>
        </w:rPr>
      </w:pPr>
      <w:r w:rsidRPr="57FD98A1">
        <w:rPr>
          <w:sz w:val="24"/>
          <w:szCs w:val="24"/>
        </w:rPr>
        <w:t>AOTA has established passing scores to be met on the FWPE. The minimum criterion scores include: 1</w:t>
      </w:r>
      <w:r w:rsidR="31850FE2" w:rsidRPr="57FD98A1">
        <w:rPr>
          <w:sz w:val="24"/>
          <w:szCs w:val="24"/>
        </w:rPr>
        <w:t>11</w:t>
      </w:r>
      <w:r w:rsidRPr="57FD98A1">
        <w:rPr>
          <w:sz w:val="24"/>
          <w:szCs w:val="24"/>
        </w:rPr>
        <w:t xml:space="preserve"> points </w:t>
      </w:r>
      <w:r w:rsidR="2E6CFDDE" w:rsidRPr="57FD98A1">
        <w:rPr>
          <w:sz w:val="24"/>
          <w:szCs w:val="24"/>
        </w:rPr>
        <w:t>cumulative</w:t>
      </w:r>
      <w:r w:rsidR="00485AE8">
        <w:rPr>
          <w:sz w:val="24"/>
          <w:szCs w:val="24"/>
        </w:rPr>
        <w:t xml:space="preserve"> final score</w:t>
      </w:r>
      <w:r w:rsidRPr="57FD98A1">
        <w:rPr>
          <w:sz w:val="24"/>
          <w:szCs w:val="24"/>
        </w:rPr>
        <w:t>, a minimum score of three (3) on all items in Fundamentals of Practice (ethics</w:t>
      </w:r>
      <w:r w:rsidR="59626AF6" w:rsidRPr="57FD98A1">
        <w:rPr>
          <w:sz w:val="24"/>
          <w:szCs w:val="24"/>
        </w:rPr>
        <w:t xml:space="preserve"> and safety</w:t>
      </w:r>
      <w:r w:rsidRPr="57FD98A1">
        <w:rPr>
          <w:sz w:val="24"/>
          <w:szCs w:val="24"/>
        </w:rPr>
        <w:t>) section</w:t>
      </w:r>
      <w:r w:rsidR="302A7CCA" w:rsidRPr="57FD98A1">
        <w:rPr>
          <w:sz w:val="24"/>
          <w:szCs w:val="24"/>
        </w:rPr>
        <w:t xml:space="preserve">, a minimum rating of 2 on all </w:t>
      </w:r>
      <w:r w:rsidR="00485AE8">
        <w:rPr>
          <w:sz w:val="24"/>
          <w:szCs w:val="24"/>
        </w:rPr>
        <w:t xml:space="preserve">additional </w:t>
      </w:r>
      <w:r w:rsidR="302A7CCA" w:rsidRPr="57FD98A1">
        <w:rPr>
          <w:sz w:val="24"/>
          <w:szCs w:val="24"/>
        </w:rPr>
        <w:t>items</w:t>
      </w:r>
      <w:r w:rsidRPr="57FD98A1">
        <w:rPr>
          <w:sz w:val="24"/>
          <w:szCs w:val="24"/>
        </w:rPr>
        <w:t xml:space="preserve">. All students must meet the minimum scores to pass the </w:t>
      </w:r>
      <w:r w:rsidR="00E6619E" w:rsidRPr="57FD98A1">
        <w:rPr>
          <w:sz w:val="24"/>
          <w:szCs w:val="24"/>
        </w:rPr>
        <w:t>l</w:t>
      </w:r>
      <w:r w:rsidRPr="57FD98A1">
        <w:rPr>
          <w:sz w:val="24"/>
          <w:szCs w:val="24"/>
        </w:rPr>
        <w:t xml:space="preserve">evel II </w:t>
      </w:r>
      <w:r w:rsidR="005E5498" w:rsidRPr="57FD98A1">
        <w:rPr>
          <w:sz w:val="24"/>
          <w:szCs w:val="24"/>
        </w:rPr>
        <w:t>FW</w:t>
      </w:r>
      <w:r w:rsidRPr="57FD98A1">
        <w:rPr>
          <w:sz w:val="24"/>
          <w:szCs w:val="24"/>
        </w:rPr>
        <w:t xml:space="preserve"> experience. The AFWC records a Pass or Fail grade for each </w:t>
      </w:r>
      <w:r w:rsidR="005E5498" w:rsidRPr="57FD98A1">
        <w:rPr>
          <w:sz w:val="24"/>
          <w:szCs w:val="24"/>
        </w:rPr>
        <w:t>FW</w:t>
      </w:r>
      <w:r w:rsidRPr="57FD98A1">
        <w:rPr>
          <w:sz w:val="24"/>
          <w:szCs w:val="24"/>
        </w:rPr>
        <w:t xml:space="preserve"> experience based on the final score reported on the FWPE. Students must pass </w:t>
      </w:r>
      <w:r w:rsidR="00E6619E" w:rsidRPr="57FD98A1">
        <w:rPr>
          <w:sz w:val="24"/>
          <w:szCs w:val="24"/>
        </w:rPr>
        <w:t>l</w:t>
      </w:r>
      <w:r w:rsidRPr="57FD98A1">
        <w:rPr>
          <w:sz w:val="24"/>
          <w:szCs w:val="24"/>
        </w:rPr>
        <w:t>evel II F</w:t>
      </w:r>
      <w:r w:rsidR="005E5498" w:rsidRPr="57FD98A1">
        <w:rPr>
          <w:sz w:val="24"/>
          <w:szCs w:val="24"/>
        </w:rPr>
        <w:t>W</w:t>
      </w:r>
      <w:r w:rsidRPr="57FD98A1">
        <w:rPr>
          <w:sz w:val="24"/>
          <w:szCs w:val="24"/>
        </w:rPr>
        <w:t xml:space="preserve"> to be eligible for graduation and registration for the certification examination.</w:t>
      </w:r>
    </w:p>
    <w:p w14:paraId="57D823EB" w14:textId="2FDC3EB1" w:rsidR="00866B74" w:rsidRPr="00232311" w:rsidRDefault="00866B74" w:rsidP="00866B74">
      <w:pPr>
        <w:spacing w:line="240" w:lineRule="auto"/>
        <w:rPr>
          <w:b/>
          <w:sz w:val="24"/>
          <w:szCs w:val="24"/>
        </w:rPr>
      </w:pPr>
      <w:r w:rsidRPr="00232311">
        <w:rPr>
          <w:b/>
          <w:sz w:val="24"/>
          <w:szCs w:val="24"/>
        </w:rPr>
        <w:t xml:space="preserve">Students must be aware that the </w:t>
      </w:r>
      <w:r w:rsidR="005E5498" w:rsidRPr="00232311">
        <w:rPr>
          <w:b/>
          <w:sz w:val="24"/>
          <w:szCs w:val="24"/>
        </w:rPr>
        <w:t>FW</w:t>
      </w:r>
      <w:r w:rsidRPr="00232311">
        <w:rPr>
          <w:b/>
          <w:sz w:val="24"/>
          <w:szCs w:val="24"/>
        </w:rPr>
        <w:t xml:space="preserve"> education site, not the OT department or faculty, makes the determination as to the passing or failure of the FW II experience. </w:t>
      </w:r>
      <w:r w:rsidRPr="00232311">
        <w:rPr>
          <w:sz w:val="24"/>
          <w:szCs w:val="24"/>
        </w:rPr>
        <w:t xml:space="preserve"> </w:t>
      </w:r>
      <w:r w:rsidRPr="00232311">
        <w:rPr>
          <w:b/>
          <w:sz w:val="24"/>
          <w:szCs w:val="24"/>
        </w:rPr>
        <w:t xml:space="preserve">Students must pass all </w:t>
      </w:r>
      <w:r w:rsidR="00E6619E" w:rsidRPr="00232311">
        <w:rPr>
          <w:b/>
          <w:sz w:val="24"/>
          <w:szCs w:val="24"/>
        </w:rPr>
        <w:t>l</w:t>
      </w:r>
      <w:r w:rsidRPr="00232311">
        <w:rPr>
          <w:b/>
          <w:sz w:val="24"/>
          <w:szCs w:val="24"/>
        </w:rPr>
        <w:t>evel II FW experiences to be eligible for graduation and registration for the certification examination.</w:t>
      </w:r>
    </w:p>
    <w:p w14:paraId="19E6D566" w14:textId="2CD32814" w:rsidR="00407EDB" w:rsidRPr="0048287C" w:rsidRDefault="00291F86" w:rsidP="0048287C">
      <w:pPr>
        <w:pStyle w:val="Heading2"/>
      </w:pPr>
      <w:bookmarkStart w:id="112" w:name="_Toc69296431"/>
      <w:bookmarkStart w:id="113" w:name="_Toc137535977"/>
      <w:r>
        <w:t xml:space="preserve">OT Program-Specific </w:t>
      </w:r>
      <w:r w:rsidR="00407EDB" w:rsidRPr="0048287C">
        <w:t>Level II F</w:t>
      </w:r>
      <w:r w:rsidR="0048287C" w:rsidRPr="0048287C">
        <w:t>ieldwork</w:t>
      </w:r>
      <w:r w:rsidR="00407EDB" w:rsidRPr="0048287C">
        <w:t xml:space="preserve"> Objectives</w:t>
      </w:r>
      <w:bookmarkEnd w:id="112"/>
      <w:bookmarkEnd w:id="113"/>
    </w:p>
    <w:p w14:paraId="47957A87" w14:textId="6C9F5D2D" w:rsidR="00447A57" w:rsidRDefault="00447A57" w:rsidP="00447A57">
      <w:pPr>
        <w:spacing w:line="240" w:lineRule="auto"/>
        <w:rPr>
          <w:sz w:val="24"/>
          <w:szCs w:val="24"/>
        </w:rPr>
      </w:pPr>
      <w:r w:rsidRPr="00A77411">
        <w:rPr>
          <w:sz w:val="24"/>
          <w:szCs w:val="24"/>
        </w:rPr>
        <w:t xml:space="preserve">At the completion of the </w:t>
      </w:r>
      <w:r w:rsidR="00E6619E" w:rsidRPr="00A77411">
        <w:rPr>
          <w:sz w:val="24"/>
          <w:szCs w:val="24"/>
        </w:rPr>
        <w:t>l</w:t>
      </w:r>
      <w:r w:rsidRPr="00A77411">
        <w:rPr>
          <w:sz w:val="24"/>
          <w:szCs w:val="24"/>
        </w:rPr>
        <w:t>evel II F</w:t>
      </w:r>
      <w:r w:rsidR="005E5498" w:rsidRPr="00A77411">
        <w:rPr>
          <w:sz w:val="24"/>
          <w:szCs w:val="24"/>
        </w:rPr>
        <w:t>W</w:t>
      </w:r>
      <w:r w:rsidRPr="00A77411">
        <w:rPr>
          <w:sz w:val="24"/>
          <w:szCs w:val="24"/>
        </w:rPr>
        <w:t xml:space="preserve"> experience, the student </w:t>
      </w:r>
      <w:r w:rsidR="00485AE8" w:rsidRPr="00A77411">
        <w:rPr>
          <w:sz w:val="24"/>
          <w:szCs w:val="24"/>
        </w:rPr>
        <w:t>can</w:t>
      </w:r>
      <w:r w:rsidRPr="00A77411">
        <w:rPr>
          <w:sz w:val="24"/>
          <w:szCs w:val="24"/>
        </w:rPr>
        <w:t>:</w:t>
      </w:r>
    </w:p>
    <w:p w14:paraId="41BAB85F" w14:textId="77777777" w:rsidR="00291F86" w:rsidRPr="00291F86" w:rsidRDefault="00291F86" w:rsidP="00291F86">
      <w:pPr>
        <w:spacing w:line="240" w:lineRule="auto"/>
        <w:rPr>
          <w:sz w:val="24"/>
          <w:szCs w:val="24"/>
        </w:rPr>
      </w:pPr>
      <w:r w:rsidRPr="00291F86">
        <w:rPr>
          <w:sz w:val="24"/>
          <w:szCs w:val="24"/>
        </w:rPr>
        <w:t>1. Student will develop skills for entry level competency by the end of the Level II Fieldwork rotation (as defined by achieving a passing score on the AOTA Fieldwork Performance Evaluation document).</w:t>
      </w:r>
    </w:p>
    <w:p w14:paraId="333FF518" w14:textId="77777777" w:rsidR="00291F86" w:rsidRPr="00291F86" w:rsidRDefault="00291F86" w:rsidP="00291F86">
      <w:pPr>
        <w:spacing w:line="240" w:lineRule="auto"/>
        <w:rPr>
          <w:sz w:val="24"/>
          <w:szCs w:val="24"/>
        </w:rPr>
      </w:pPr>
      <w:r w:rsidRPr="00291F86">
        <w:rPr>
          <w:sz w:val="24"/>
          <w:szCs w:val="24"/>
        </w:rPr>
        <w:t xml:space="preserve">2. Student will assume all responsibilities for full client caseload, as defined by the Fieldwork site, by the end of the rotation. </w:t>
      </w:r>
    </w:p>
    <w:p w14:paraId="37AA78BB" w14:textId="77777777" w:rsidR="00291F86" w:rsidRPr="00291F86" w:rsidRDefault="00291F86" w:rsidP="00291F86">
      <w:pPr>
        <w:spacing w:line="240" w:lineRule="auto"/>
        <w:rPr>
          <w:sz w:val="24"/>
          <w:szCs w:val="24"/>
        </w:rPr>
      </w:pPr>
      <w:r w:rsidRPr="00291F86">
        <w:rPr>
          <w:sz w:val="24"/>
          <w:szCs w:val="24"/>
        </w:rPr>
        <w:t xml:space="preserve">3. Student will submit correct and complete documentation in a timely manner, according to policies and procedures of the Fieldwork site. </w:t>
      </w:r>
    </w:p>
    <w:p w14:paraId="21E65DB3" w14:textId="77777777" w:rsidR="00291F86" w:rsidRPr="00291F86" w:rsidRDefault="00291F86" w:rsidP="00291F86">
      <w:pPr>
        <w:spacing w:line="240" w:lineRule="auto"/>
        <w:rPr>
          <w:sz w:val="24"/>
          <w:szCs w:val="24"/>
        </w:rPr>
      </w:pPr>
      <w:r w:rsidRPr="00291F86">
        <w:rPr>
          <w:sz w:val="24"/>
          <w:szCs w:val="24"/>
        </w:rPr>
        <w:t xml:space="preserve">4. Student will consistently report to the Fieldwork site on time. </w:t>
      </w:r>
    </w:p>
    <w:p w14:paraId="1DA5659C" w14:textId="77777777" w:rsidR="00291F86" w:rsidRPr="00291F86" w:rsidRDefault="00291F86" w:rsidP="00291F86">
      <w:pPr>
        <w:spacing w:line="240" w:lineRule="auto"/>
        <w:rPr>
          <w:sz w:val="24"/>
          <w:szCs w:val="24"/>
        </w:rPr>
      </w:pPr>
      <w:r w:rsidRPr="00291F86">
        <w:rPr>
          <w:sz w:val="24"/>
          <w:szCs w:val="24"/>
        </w:rPr>
        <w:t xml:space="preserve">5. Student will attend all meetings as directed by Fieldwork educator or Student Coordinator at site. </w:t>
      </w:r>
    </w:p>
    <w:p w14:paraId="6D37D362" w14:textId="77777777" w:rsidR="00291F86" w:rsidRPr="00291F86" w:rsidRDefault="00291F86" w:rsidP="00291F86">
      <w:pPr>
        <w:spacing w:line="240" w:lineRule="auto"/>
        <w:rPr>
          <w:sz w:val="24"/>
          <w:szCs w:val="24"/>
        </w:rPr>
      </w:pPr>
      <w:r w:rsidRPr="00291F86">
        <w:rPr>
          <w:sz w:val="24"/>
          <w:szCs w:val="24"/>
        </w:rPr>
        <w:lastRenderedPageBreak/>
        <w:t xml:space="preserve">6. Student will follow all policies and procedures as outlined by the Fieldwork site and the Missouri State University Occupational Therapy Program. </w:t>
      </w:r>
    </w:p>
    <w:p w14:paraId="11B53BE8" w14:textId="77777777" w:rsidR="00291F86" w:rsidRPr="00291F86" w:rsidRDefault="00291F86" w:rsidP="00291F86">
      <w:pPr>
        <w:spacing w:line="240" w:lineRule="auto"/>
        <w:rPr>
          <w:sz w:val="24"/>
          <w:szCs w:val="24"/>
        </w:rPr>
      </w:pPr>
      <w:r w:rsidRPr="00291F86">
        <w:rPr>
          <w:sz w:val="24"/>
          <w:szCs w:val="24"/>
        </w:rPr>
        <w:t xml:space="preserve">7. Student will demonstrate initiative when exploring new learning opportunities. </w:t>
      </w:r>
    </w:p>
    <w:p w14:paraId="70C7FCEF" w14:textId="77777777" w:rsidR="00291F86" w:rsidRPr="00291F86" w:rsidRDefault="00291F86" w:rsidP="00291F86">
      <w:pPr>
        <w:spacing w:line="240" w:lineRule="auto"/>
        <w:rPr>
          <w:sz w:val="24"/>
          <w:szCs w:val="24"/>
        </w:rPr>
      </w:pPr>
      <w:r w:rsidRPr="00291F86">
        <w:rPr>
          <w:sz w:val="24"/>
          <w:szCs w:val="24"/>
        </w:rPr>
        <w:t xml:space="preserve">8. Student will actively participate in the supervisory process. </w:t>
      </w:r>
    </w:p>
    <w:p w14:paraId="6E4E64FA" w14:textId="54087E01" w:rsidR="00291F86" w:rsidRPr="00291F86" w:rsidRDefault="00291F86" w:rsidP="00291F86">
      <w:pPr>
        <w:spacing w:line="240" w:lineRule="auto"/>
        <w:rPr>
          <w:sz w:val="24"/>
          <w:szCs w:val="24"/>
        </w:rPr>
      </w:pPr>
      <w:r w:rsidRPr="00291F86">
        <w:rPr>
          <w:sz w:val="24"/>
          <w:szCs w:val="24"/>
        </w:rPr>
        <w:t>9. Student will utilize resources available to them when planning and performing assigned duties. These resources include, but are not limited to other personnel at</w:t>
      </w:r>
      <w:r w:rsidR="009D17CC">
        <w:rPr>
          <w:sz w:val="24"/>
          <w:szCs w:val="24"/>
        </w:rPr>
        <w:t xml:space="preserve"> </w:t>
      </w:r>
      <w:r w:rsidRPr="00291F86">
        <w:rPr>
          <w:sz w:val="24"/>
          <w:szCs w:val="24"/>
        </w:rPr>
        <w:t xml:space="preserve">the fieldwork site, reference material, or experts outside of those available at the fieldwork site. </w:t>
      </w:r>
    </w:p>
    <w:p w14:paraId="5084C926" w14:textId="77777777" w:rsidR="00291F86" w:rsidRPr="00291F86" w:rsidRDefault="00291F86" w:rsidP="00291F86">
      <w:pPr>
        <w:spacing w:line="240" w:lineRule="auto"/>
        <w:rPr>
          <w:sz w:val="24"/>
          <w:szCs w:val="24"/>
        </w:rPr>
      </w:pPr>
      <w:r w:rsidRPr="00291F86">
        <w:rPr>
          <w:sz w:val="24"/>
          <w:szCs w:val="24"/>
        </w:rPr>
        <w:t>10. Student will be familiar with and utilize treatment/intervention approaches that demonstrate in-depth knowledge of the various frames of reference in Occupational Therapy practice.</w:t>
      </w:r>
    </w:p>
    <w:p w14:paraId="38C66589" w14:textId="11259A3D" w:rsidR="00291F86" w:rsidRPr="00A77411" w:rsidRDefault="00291F86" w:rsidP="00291F86">
      <w:pPr>
        <w:spacing w:line="240" w:lineRule="auto"/>
        <w:rPr>
          <w:sz w:val="24"/>
          <w:szCs w:val="24"/>
        </w:rPr>
      </w:pPr>
      <w:r w:rsidRPr="00291F86">
        <w:rPr>
          <w:sz w:val="24"/>
          <w:szCs w:val="24"/>
        </w:rPr>
        <w:t>11. Examine the psychosocial factors for a client at the Fieldwork site and explain how those factors influence occupational engagement.</w:t>
      </w:r>
    </w:p>
    <w:p w14:paraId="61D91FBD" w14:textId="354DEA03" w:rsidR="00EA12B8" w:rsidRPr="004D2FF0" w:rsidRDefault="00D578B2" w:rsidP="004D2FF0">
      <w:pPr>
        <w:pStyle w:val="Heading2"/>
        <w:rPr>
          <w:rFonts w:ascii="Rockwell" w:hAnsi="Rockwell"/>
          <w:sz w:val="24"/>
          <w:szCs w:val="24"/>
        </w:rPr>
      </w:pPr>
      <w:bookmarkStart w:id="114" w:name="_Toc69296439"/>
      <w:bookmarkStart w:id="115" w:name="_Toc137535978"/>
      <w:r w:rsidRPr="004D2FF0">
        <w:t>Fieldwork Level II Expectations</w:t>
      </w:r>
      <w:bookmarkEnd w:id="114"/>
      <w:bookmarkEnd w:id="115"/>
    </w:p>
    <w:p w14:paraId="61A37198" w14:textId="24B44481" w:rsidR="00407EDB" w:rsidRDefault="00407EDB" w:rsidP="00291F86">
      <w:pPr>
        <w:pStyle w:val="Heading3"/>
      </w:pPr>
      <w:bookmarkStart w:id="116" w:name="_Toc69296440"/>
      <w:bookmarkStart w:id="117" w:name="_Toc137535979"/>
      <w:r>
        <w:t>Site Assignment Process</w:t>
      </w:r>
      <w:bookmarkEnd w:id="116"/>
      <w:bookmarkEnd w:id="117"/>
    </w:p>
    <w:p w14:paraId="5649CF8D" w14:textId="3FF13947" w:rsidR="00820403" w:rsidRPr="00670AFA" w:rsidRDefault="00FC1AC5" w:rsidP="00291F86">
      <w:pPr>
        <w:spacing w:line="240" w:lineRule="auto"/>
        <w:rPr>
          <w:sz w:val="24"/>
          <w:szCs w:val="24"/>
        </w:rPr>
      </w:pPr>
      <w:r w:rsidRPr="57FD98A1">
        <w:rPr>
          <w:sz w:val="24"/>
          <w:szCs w:val="24"/>
        </w:rPr>
        <w:t xml:space="preserve">The AFWC schedules and assigns all </w:t>
      </w:r>
      <w:r w:rsidR="00E6619E" w:rsidRPr="57FD98A1">
        <w:rPr>
          <w:sz w:val="24"/>
          <w:szCs w:val="24"/>
        </w:rPr>
        <w:t>l</w:t>
      </w:r>
      <w:r w:rsidRPr="57FD98A1">
        <w:rPr>
          <w:sz w:val="24"/>
          <w:szCs w:val="24"/>
        </w:rPr>
        <w:t xml:space="preserve">evel II FW placements. Input from the student and faculty advisor are also considered, with the AFWC having final authority in making the assignment. Student input to </w:t>
      </w:r>
      <w:r w:rsidR="005E5498" w:rsidRPr="57FD98A1">
        <w:rPr>
          <w:sz w:val="24"/>
          <w:szCs w:val="24"/>
        </w:rPr>
        <w:t>FW</w:t>
      </w:r>
      <w:r w:rsidRPr="57FD98A1">
        <w:rPr>
          <w:sz w:val="24"/>
          <w:szCs w:val="24"/>
        </w:rPr>
        <w:t xml:space="preserve"> placements is discussed prior to placement and students are given an opportunity to indicate preferences about upcoming </w:t>
      </w:r>
      <w:r w:rsidR="00E6619E" w:rsidRPr="57FD98A1">
        <w:rPr>
          <w:sz w:val="24"/>
          <w:szCs w:val="24"/>
        </w:rPr>
        <w:t>l</w:t>
      </w:r>
      <w:r w:rsidRPr="57FD98A1">
        <w:rPr>
          <w:sz w:val="24"/>
          <w:szCs w:val="24"/>
        </w:rPr>
        <w:t>evel II FW assignments</w:t>
      </w:r>
      <w:r w:rsidR="00FD4D04" w:rsidRPr="57FD98A1">
        <w:rPr>
          <w:sz w:val="24"/>
          <w:szCs w:val="24"/>
        </w:rPr>
        <w:t xml:space="preserve"> the semester prior to placements being requested</w:t>
      </w:r>
      <w:r w:rsidRPr="57FD98A1">
        <w:rPr>
          <w:sz w:val="24"/>
          <w:szCs w:val="24"/>
        </w:rPr>
        <w:t>.</w:t>
      </w:r>
      <w:r w:rsidR="00062FF2" w:rsidRPr="57FD98A1">
        <w:rPr>
          <w:sz w:val="24"/>
          <w:szCs w:val="24"/>
        </w:rPr>
        <w:t xml:space="preserve"> Student preference forms are due to the AFWC by </w:t>
      </w:r>
      <w:r w:rsidR="00FD4D04" w:rsidRPr="57FD98A1">
        <w:rPr>
          <w:sz w:val="24"/>
          <w:szCs w:val="24"/>
        </w:rPr>
        <w:t>the end of the first s</w:t>
      </w:r>
      <w:r w:rsidR="00EC4CC9" w:rsidRPr="57FD98A1">
        <w:rPr>
          <w:sz w:val="24"/>
          <w:szCs w:val="24"/>
        </w:rPr>
        <w:t>pring</w:t>
      </w:r>
      <w:r w:rsidR="00FD4D04" w:rsidRPr="57FD98A1">
        <w:rPr>
          <w:sz w:val="24"/>
          <w:szCs w:val="24"/>
        </w:rPr>
        <w:t xml:space="preserve"> semester</w:t>
      </w:r>
      <w:r w:rsidR="00062FF2" w:rsidRPr="57FD98A1">
        <w:rPr>
          <w:sz w:val="24"/>
          <w:szCs w:val="24"/>
        </w:rPr>
        <w:t xml:space="preserve"> </w:t>
      </w:r>
      <w:r w:rsidR="00291F86" w:rsidRPr="57FD98A1">
        <w:rPr>
          <w:sz w:val="24"/>
          <w:szCs w:val="24"/>
        </w:rPr>
        <w:t>to</w:t>
      </w:r>
      <w:r w:rsidR="00062FF2" w:rsidRPr="57FD98A1">
        <w:rPr>
          <w:sz w:val="24"/>
          <w:szCs w:val="24"/>
        </w:rPr>
        <w:t xml:space="preserve"> begin </w:t>
      </w:r>
      <w:r w:rsidR="00FD4D04" w:rsidRPr="57FD98A1">
        <w:rPr>
          <w:sz w:val="24"/>
          <w:szCs w:val="24"/>
        </w:rPr>
        <w:t>soliciting</w:t>
      </w:r>
      <w:r w:rsidR="00062FF2" w:rsidRPr="57FD98A1">
        <w:rPr>
          <w:sz w:val="24"/>
          <w:szCs w:val="24"/>
        </w:rPr>
        <w:t xml:space="preserve"> availability of student placement s</w:t>
      </w:r>
      <w:r w:rsidR="00FD4D04" w:rsidRPr="57FD98A1">
        <w:rPr>
          <w:sz w:val="24"/>
          <w:szCs w:val="24"/>
        </w:rPr>
        <w:t>p</w:t>
      </w:r>
      <w:r w:rsidR="00062FF2" w:rsidRPr="57FD98A1">
        <w:rPr>
          <w:sz w:val="24"/>
          <w:szCs w:val="24"/>
        </w:rPr>
        <w:t>ots at designated FW sites.</w:t>
      </w:r>
    </w:p>
    <w:p w14:paraId="3C3D85B5" w14:textId="42CFF5DA" w:rsidR="00F20C5A" w:rsidRDefault="00774FFF" w:rsidP="00291F86">
      <w:pPr>
        <w:spacing w:line="240" w:lineRule="auto"/>
        <w:rPr>
          <w:sz w:val="24"/>
          <w:szCs w:val="24"/>
        </w:rPr>
      </w:pPr>
      <w:r w:rsidRPr="57FD98A1">
        <w:rPr>
          <w:sz w:val="24"/>
          <w:szCs w:val="24"/>
        </w:rPr>
        <w:t xml:space="preserve">Students will be notified </w:t>
      </w:r>
      <w:r w:rsidR="00FD4D04" w:rsidRPr="57FD98A1">
        <w:rPr>
          <w:sz w:val="24"/>
          <w:szCs w:val="24"/>
        </w:rPr>
        <w:t xml:space="preserve">during the </w:t>
      </w:r>
      <w:r w:rsidR="12A599AA" w:rsidRPr="57FD98A1">
        <w:rPr>
          <w:sz w:val="24"/>
          <w:szCs w:val="24"/>
        </w:rPr>
        <w:t>beginning of</w:t>
      </w:r>
      <w:r w:rsidR="00FD4D04" w:rsidRPr="57FD98A1">
        <w:rPr>
          <w:sz w:val="24"/>
          <w:szCs w:val="24"/>
        </w:rPr>
        <w:t xml:space="preserve"> the </w:t>
      </w:r>
      <w:r w:rsidR="00EC4CC9" w:rsidRPr="57FD98A1">
        <w:rPr>
          <w:sz w:val="24"/>
          <w:szCs w:val="24"/>
        </w:rPr>
        <w:t xml:space="preserve">second spring </w:t>
      </w:r>
      <w:r w:rsidR="00FD4D04" w:rsidRPr="57FD98A1">
        <w:rPr>
          <w:sz w:val="24"/>
          <w:szCs w:val="24"/>
        </w:rPr>
        <w:t xml:space="preserve">semester </w:t>
      </w:r>
      <w:r w:rsidRPr="57FD98A1">
        <w:rPr>
          <w:sz w:val="24"/>
          <w:szCs w:val="24"/>
        </w:rPr>
        <w:t>of placement for their level II experience</w:t>
      </w:r>
      <w:r w:rsidR="00FD4D04" w:rsidRPr="57FD98A1">
        <w:rPr>
          <w:sz w:val="24"/>
          <w:szCs w:val="24"/>
        </w:rPr>
        <w:t xml:space="preserve">s, </w:t>
      </w:r>
      <w:r w:rsidR="00291F86" w:rsidRPr="57FD98A1">
        <w:rPr>
          <w:sz w:val="24"/>
          <w:szCs w:val="24"/>
        </w:rPr>
        <w:t>to</w:t>
      </w:r>
      <w:r w:rsidR="00FD4D04" w:rsidRPr="57FD98A1">
        <w:rPr>
          <w:sz w:val="24"/>
          <w:szCs w:val="24"/>
        </w:rPr>
        <w:t xml:space="preserve"> all</w:t>
      </w:r>
      <w:r w:rsidR="00175C8D" w:rsidRPr="57FD98A1">
        <w:rPr>
          <w:sz w:val="24"/>
          <w:szCs w:val="24"/>
        </w:rPr>
        <w:t xml:space="preserve">ow time for </w:t>
      </w:r>
      <w:r w:rsidR="00227D05" w:rsidRPr="57FD98A1">
        <w:rPr>
          <w:sz w:val="24"/>
          <w:szCs w:val="24"/>
        </w:rPr>
        <w:t xml:space="preserve">securing </w:t>
      </w:r>
      <w:r w:rsidR="00175C8D" w:rsidRPr="57FD98A1">
        <w:rPr>
          <w:sz w:val="24"/>
          <w:szCs w:val="24"/>
        </w:rPr>
        <w:t>travel and living arrangements</w:t>
      </w:r>
      <w:r w:rsidRPr="57FD98A1">
        <w:rPr>
          <w:sz w:val="24"/>
          <w:szCs w:val="24"/>
        </w:rPr>
        <w:t xml:space="preserve">. </w:t>
      </w:r>
      <w:r w:rsidR="00175C8D" w:rsidRPr="57FD98A1">
        <w:rPr>
          <w:sz w:val="24"/>
          <w:szCs w:val="24"/>
        </w:rPr>
        <w:t xml:space="preserve">Also included in the notification are the learning objectives for the </w:t>
      </w:r>
      <w:r w:rsidR="000C646C" w:rsidRPr="57FD98A1">
        <w:rPr>
          <w:sz w:val="24"/>
          <w:szCs w:val="24"/>
        </w:rPr>
        <w:t>FW</w:t>
      </w:r>
      <w:r w:rsidR="00175C8D" w:rsidRPr="57FD98A1">
        <w:rPr>
          <w:sz w:val="24"/>
          <w:szCs w:val="24"/>
        </w:rPr>
        <w:t xml:space="preserve"> experience and contact information for each site.</w:t>
      </w:r>
    </w:p>
    <w:p w14:paraId="30532EC7" w14:textId="6D71A7C1" w:rsidR="003F3DF0" w:rsidRPr="00670AFA" w:rsidRDefault="00774FFF" w:rsidP="00291F86">
      <w:pPr>
        <w:spacing w:line="240" w:lineRule="auto"/>
        <w:rPr>
          <w:sz w:val="24"/>
          <w:szCs w:val="24"/>
        </w:rPr>
      </w:pPr>
      <w:r w:rsidRPr="57FD98A1">
        <w:rPr>
          <w:sz w:val="24"/>
          <w:szCs w:val="24"/>
        </w:rPr>
        <w:t xml:space="preserve">There will be no changes to assigned </w:t>
      </w:r>
      <w:r w:rsidR="005E5498" w:rsidRPr="57FD98A1">
        <w:rPr>
          <w:sz w:val="24"/>
          <w:szCs w:val="24"/>
        </w:rPr>
        <w:t>FW</w:t>
      </w:r>
      <w:r w:rsidRPr="57FD98A1">
        <w:rPr>
          <w:sz w:val="24"/>
          <w:szCs w:val="24"/>
        </w:rPr>
        <w:t xml:space="preserve"> sites unless in the event of extreme and rare circumstances. </w:t>
      </w:r>
      <w:r w:rsidR="003F3DF0" w:rsidRPr="57FD98A1">
        <w:rPr>
          <w:sz w:val="24"/>
          <w:szCs w:val="24"/>
        </w:rPr>
        <w:t>Practice settings constantly change</w:t>
      </w:r>
      <w:r w:rsidR="003F3DF0" w:rsidRPr="57FD98A1">
        <w:rPr>
          <w:b/>
          <w:bCs/>
          <w:sz w:val="24"/>
          <w:szCs w:val="24"/>
        </w:rPr>
        <w:t xml:space="preserve">; </w:t>
      </w:r>
      <w:r w:rsidR="003F3DF0" w:rsidRPr="57FD98A1">
        <w:rPr>
          <w:sz w:val="24"/>
          <w:szCs w:val="24"/>
        </w:rPr>
        <w:t xml:space="preserve">when a site agrees to take a </w:t>
      </w:r>
      <w:r w:rsidR="46CBEF64" w:rsidRPr="57FD98A1">
        <w:rPr>
          <w:sz w:val="24"/>
          <w:szCs w:val="24"/>
        </w:rPr>
        <w:t>student,</w:t>
      </w:r>
      <w:r w:rsidR="003F3DF0" w:rsidRPr="57FD98A1">
        <w:rPr>
          <w:sz w:val="24"/>
          <w:szCs w:val="24"/>
        </w:rPr>
        <w:t xml:space="preserve"> it is based on available FWEs at that time. Students should keep in mind that each year FW sites cancel for various reasons, such as staffing, etc. Cancellations can occur at the last minute, and students should be prepared for such an occurrence. The AFWC will facilitate an alternate placement in this circumstance.</w:t>
      </w:r>
    </w:p>
    <w:p w14:paraId="02366489" w14:textId="3CD117C7" w:rsidR="00175C8D" w:rsidRPr="00670AFA" w:rsidRDefault="00175C8D" w:rsidP="00291F86">
      <w:pPr>
        <w:spacing w:line="240" w:lineRule="auto"/>
        <w:rPr>
          <w:sz w:val="24"/>
          <w:szCs w:val="24"/>
        </w:rPr>
      </w:pPr>
      <w:r w:rsidRPr="57FD98A1">
        <w:rPr>
          <w:sz w:val="24"/>
          <w:szCs w:val="24"/>
        </w:rPr>
        <w:t>Student assignments are tracked throughout progression in the program</w:t>
      </w:r>
      <w:r w:rsidR="00820403" w:rsidRPr="57FD98A1">
        <w:rPr>
          <w:sz w:val="24"/>
          <w:szCs w:val="24"/>
        </w:rPr>
        <w:t xml:space="preserve"> </w:t>
      </w:r>
      <w:r w:rsidR="211ABC80" w:rsidRPr="57FD98A1">
        <w:rPr>
          <w:sz w:val="24"/>
          <w:szCs w:val="24"/>
        </w:rPr>
        <w:t>using</w:t>
      </w:r>
      <w:r w:rsidR="00820403" w:rsidRPr="57FD98A1">
        <w:rPr>
          <w:sz w:val="24"/>
          <w:szCs w:val="24"/>
        </w:rPr>
        <w:t xml:space="preserve"> the </w:t>
      </w:r>
      <w:r w:rsidR="4CA9078F" w:rsidRPr="57FD98A1">
        <w:rPr>
          <w:sz w:val="24"/>
          <w:szCs w:val="24"/>
        </w:rPr>
        <w:t>eValue platform</w:t>
      </w:r>
      <w:r w:rsidRPr="57FD98A1">
        <w:rPr>
          <w:sz w:val="24"/>
          <w:szCs w:val="24"/>
        </w:rPr>
        <w:t xml:space="preserve"> to ensure exposure to multiple practice areas and populations.</w:t>
      </w:r>
    </w:p>
    <w:p w14:paraId="7BBB7FE2" w14:textId="56896BE5" w:rsidR="00407EDB" w:rsidRDefault="00407EDB" w:rsidP="00291F86">
      <w:pPr>
        <w:pStyle w:val="Heading3"/>
      </w:pPr>
      <w:bookmarkStart w:id="118" w:name="_Toc69296441"/>
      <w:bookmarkStart w:id="119" w:name="_Toc137535980"/>
      <w:r>
        <w:t>AFWC Responsibilities</w:t>
      </w:r>
      <w:bookmarkEnd w:id="118"/>
      <w:bookmarkEnd w:id="119"/>
    </w:p>
    <w:p w14:paraId="6325F012" w14:textId="77777777" w:rsidR="00D60A56" w:rsidRPr="00670AFA" w:rsidRDefault="00E31439" w:rsidP="00291F86">
      <w:pPr>
        <w:spacing w:line="240" w:lineRule="auto"/>
        <w:rPr>
          <w:sz w:val="24"/>
          <w:szCs w:val="24"/>
        </w:rPr>
      </w:pPr>
      <w:r w:rsidRPr="00670AFA">
        <w:rPr>
          <w:sz w:val="24"/>
          <w:szCs w:val="24"/>
        </w:rPr>
        <w:t xml:space="preserve">A. </w:t>
      </w:r>
      <w:r w:rsidR="00D60A56" w:rsidRPr="00670AFA">
        <w:rPr>
          <w:sz w:val="24"/>
          <w:szCs w:val="24"/>
        </w:rPr>
        <w:t>Contact sites to confirm availability of slots for student placement via the course-specific reservation form.</w:t>
      </w:r>
    </w:p>
    <w:p w14:paraId="4177D3C2" w14:textId="77777777" w:rsidR="00D60A56" w:rsidRPr="00670AFA" w:rsidRDefault="00D60A56" w:rsidP="00291F86">
      <w:pPr>
        <w:spacing w:line="240" w:lineRule="auto"/>
        <w:rPr>
          <w:sz w:val="24"/>
          <w:szCs w:val="24"/>
        </w:rPr>
      </w:pPr>
      <w:r w:rsidRPr="00670AFA">
        <w:rPr>
          <w:sz w:val="24"/>
          <w:szCs w:val="24"/>
        </w:rPr>
        <w:t xml:space="preserve">B.  </w:t>
      </w:r>
      <w:r w:rsidR="00BA34B2" w:rsidRPr="00670AFA">
        <w:rPr>
          <w:sz w:val="24"/>
          <w:szCs w:val="24"/>
        </w:rPr>
        <w:t>Request a copy of site-specific fieldwork objectives or p</w:t>
      </w:r>
      <w:r w:rsidRPr="00670AFA">
        <w:rPr>
          <w:sz w:val="24"/>
          <w:szCs w:val="24"/>
        </w:rPr>
        <w:t>rovide each site with the ge</w:t>
      </w:r>
      <w:r w:rsidR="00E31439" w:rsidRPr="00670AFA">
        <w:rPr>
          <w:sz w:val="24"/>
          <w:szCs w:val="24"/>
        </w:rPr>
        <w:t xml:space="preserve">neral objectives and assist with development of site-specific FW </w:t>
      </w:r>
      <w:r w:rsidRPr="00670AFA">
        <w:rPr>
          <w:sz w:val="24"/>
          <w:szCs w:val="24"/>
        </w:rPr>
        <w:t>objectives.</w:t>
      </w:r>
    </w:p>
    <w:p w14:paraId="2D037E90" w14:textId="77777777" w:rsidR="00E31439" w:rsidRPr="00670AFA" w:rsidRDefault="00E31439" w:rsidP="00291F86">
      <w:pPr>
        <w:spacing w:line="240" w:lineRule="auto"/>
        <w:rPr>
          <w:sz w:val="24"/>
          <w:szCs w:val="24"/>
        </w:rPr>
      </w:pPr>
      <w:r w:rsidRPr="00670AFA">
        <w:rPr>
          <w:sz w:val="24"/>
          <w:szCs w:val="24"/>
        </w:rPr>
        <w:t>C. Review student preference forms and place students in appropriate settings.</w:t>
      </w:r>
    </w:p>
    <w:p w14:paraId="7A1B1FEB" w14:textId="5AB2F42A" w:rsidR="00E31439" w:rsidRPr="00670AFA" w:rsidRDefault="00E31439" w:rsidP="00291F86">
      <w:pPr>
        <w:spacing w:line="240" w:lineRule="auto"/>
        <w:rPr>
          <w:sz w:val="24"/>
          <w:szCs w:val="24"/>
        </w:rPr>
      </w:pPr>
      <w:r w:rsidRPr="00670AFA">
        <w:rPr>
          <w:sz w:val="24"/>
          <w:szCs w:val="24"/>
        </w:rPr>
        <w:lastRenderedPageBreak/>
        <w:t>D. Communicate FW placement information to the students</w:t>
      </w:r>
      <w:r w:rsidR="00CB35E3" w:rsidRPr="00670AFA">
        <w:rPr>
          <w:sz w:val="24"/>
          <w:szCs w:val="24"/>
        </w:rPr>
        <w:t xml:space="preserve"> and student placement information to the fieldwork site and educator</w:t>
      </w:r>
      <w:r w:rsidRPr="00670AFA">
        <w:rPr>
          <w:sz w:val="24"/>
          <w:szCs w:val="24"/>
        </w:rPr>
        <w:t>.</w:t>
      </w:r>
    </w:p>
    <w:p w14:paraId="7DA470C1" w14:textId="0375242C" w:rsidR="00226B06" w:rsidRPr="00670AFA" w:rsidRDefault="00226B06" w:rsidP="00291F86">
      <w:pPr>
        <w:spacing w:line="240" w:lineRule="auto"/>
        <w:rPr>
          <w:sz w:val="24"/>
          <w:szCs w:val="24"/>
        </w:rPr>
      </w:pPr>
      <w:r w:rsidRPr="57FD98A1">
        <w:rPr>
          <w:sz w:val="24"/>
          <w:szCs w:val="24"/>
        </w:rPr>
        <w:t>E. Provide students with</w:t>
      </w:r>
      <w:r w:rsidR="004109EA" w:rsidRPr="57FD98A1">
        <w:rPr>
          <w:sz w:val="24"/>
          <w:szCs w:val="24"/>
        </w:rPr>
        <w:t xml:space="preserve"> a</w:t>
      </w:r>
      <w:r w:rsidRPr="57FD98A1">
        <w:rPr>
          <w:sz w:val="24"/>
          <w:szCs w:val="24"/>
        </w:rPr>
        <w:t xml:space="preserve">n explanation of the </w:t>
      </w:r>
      <w:r w:rsidRPr="57FD98A1">
        <w:rPr>
          <w:i/>
          <w:iCs/>
          <w:sz w:val="24"/>
          <w:szCs w:val="24"/>
        </w:rPr>
        <w:t>AOTA Fieldwork Performance Evaluation</w:t>
      </w:r>
      <w:r w:rsidRPr="57FD98A1">
        <w:rPr>
          <w:sz w:val="24"/>
          <w:szCs w:val="24"/>
        </w:rPr>
        <w:t xml:space="preserve"> </w:t>
      </w:r>
      <w:r w:rsidRPr="57FD98A1">
        <w:rPr>
          <w:i/>
          <w:iCs/>
          <w:sz w:val="24"/>
          <w:szCs w:val="24"/>
        </w:rPr>
        <w:t>Form</w:t>
      </w:r>
      <w:r w:rsidRPr="57FD98A1">
        <w:rPr>
          <w:sz w:val="24"/>
          <w:szCs w:val="24"/>
        </w:rPr>
        <w:t xml:space="preserve">, </w:t>
      </w:r>
      <w:r w:rsidR="004109EA" w:rsidRPr="57FD98A1">
        <w:rPr>
          <w:sz w:val="24"/>
          <w:szCs w:val="24"/>
        </w:rPr>
        <w:t xml:space="preserve">and </w:t>
      </w:r>
      <w:r w:rsidRPr="57FD98A1">
        <w:rPr>
          <w:sz w:val="24"/>
          <w:szCs w:val="24"/>
        </w:rPr>
        <w:t xml:space="preserve">the </w:t>
      </w:r>
      <w:r w:rsidRPr="57FD98A1">
        <w:rPr>
          <w:i/>
          <w:iCs/>
          <w:sz w:val="24"/>
          <w:szCs w:val="24"/>
        </w:rPr>
        <w:t xml:space="preserve">Student Evaluation of Fieldwork Experience Form, </w:t>
      </w:r>
      <w:r w:rsidRPr="57FD98A1">
        <w:rPr>
          <w:sz w:val="24"/>
          <w:szCs w:val="24"/>
        </w:rPr>
        <w:t>including guidelines for completion and due dates</w:t>
      </w:r>
      <w:r w:rsidR="004109EA" w:rsidRPr="57FD98A1">
        <w:rPr>
          <w:sz w:val="24"/>
          <w:szCs w:val="24"/>
        </w:rPr>
        <w:t>.</w:t>
      </w:r>
    </w:p>
    <w:p w14:paraId="28869C05" w14:textId="77777777" w:rsidR="00CB35E3" w:rsidRPr="00670AFA" w:rsidRDefault="00406A13" w:rsidP="00291F86">
      <w:pPr>
        <w:spacing w:line="240" w:lineRule="auto"/>
        <w:rPr>
          <w:i/>
          <w:iCs/>
          <w:sz w:val="24"/>
          <w:szCs w:val="24"/>
        </w:rPr>
      </w:pPr>
      <w:r w:rsidRPr="57FD98A1">
        <w:rPr>
          <w:sz w:val="24"/>
          <w:szCs w:val="24"/>
        </w:rPr>
        <w:t>F</w:t>
      </w:r>
      <w:r w:rsidR="00CB35E3" w:rsidRPr="57FD98A1">
        <w:rPr>
          <w:sz w:val="24"/>
          <w:szCs w:val="24"/>
        </w:rPr>
        <w:t xml:space="preserve">. Review the </w:t>
      </w:r>
      <w:r w:rsidR="00CB35E3" w:rsidRPr="57FD98A1">
        <w:rPr>
          <w:i/>
          <w:iCs/>
          <w:sz w:val="24"/>
          <w:szCs w:val="24"/>
        </w:rPr>
        <w:t>Student /Supervisor Weekly Review</w:t>
      </w:r>
      <w:r w:rsidR="00CB35E3" w:rsidRPr="57FD98A1">
        <w:rPr>
          <w:sz w:val="24"/>
          <w:szCs w:val="24"/>
        </w:rPr>
        <w:t xml:space="preserve"> form upon receipt from FW site and follow-up with the student and FWE on any issues indicated</w:t>
      </w:r>
      <w:r w:rsidR="00FF35C1" w:rsidRPr="57FD98A1">
        <w:rPr>
          <w:sz w:val="24"/>
          <w:szCs w:val="24"/>
        </w:rPr>
        <w:t xml:space="preserve"> prior to the end of the current week</w:t>
      </w:r>
      <w:r w:rsidR="00CB35E3" w:rsidRPr="57FD98A1">
        <w:rPr>
          <w:sz w:val="24"/>
          <w:szCs w:val="24"/>
        </w:rPr>
        <w:t>.</w:t>
      </w:r>
    </w:p>
    <w:p w14:paraId="4F1C21B0" w14:textId="77777777" w:rsidR="00226B06" w:rsidRPr="00670AFA" w:rsidRDefault="00406A13" w:rsidP="00291F86">
      <w:pPr>
        <w:spacing w:line="240" w:lineRule="auto"/>
        <w:rPr>
          <w:sz w:val="24"/>
          <w:szCs w:val="24"/>
        </w:rPr>
      </w:pPr>
      <w:r w:rsidRPr="00670AFA">
        <w:rPr>
          <w:sz w:val="24"/>
          <w:szCs w:val="24"/>
        </w:rPr>
        <w:t>G</w:t>
      </w:r>
      <w:r w:rsidR="00226B06" w:rsidRPr="00670AFA">
        <w:rPr>
          <w:sz w:val="24"/>
          <w:szCs w:val="24"/>
        </w:rPr>
        <w:t>.  Complete mid-term visit/conference</w:t>
      </w:r>
      <w:r w:rsidR="00050FA0" w:rsidRPr="00670AFA">
        <w:rPr>
          <w:sz w:val="24"/>
          <w:szCs w:val="24"/>
        </w:rPr>
        <w:t xml:space="preserve"> via phone or </w:t>
      </w:r>
      <w:r w:rsidR="00EC4CC9" w:rsidRPr="00670AFA">
        <w:rPr>
          <w:sz w:val="24"/>
          <w:szCs w:val="24"/>
        </w:rPr>
        <w:t>virtually</w:t>
      </w:r>
      <w:r w:rsidR="00050FA0" w:rsidRPr="00670AFA">
        <w:rPr>
          <w:sz w:val="24"/>
          <w:szCs w:val="24"/>
        </w:rPr>
        <w:t xml:space="preserve"> between weeks 5-7</w:t>
      </w:r>
      <w:r w:rsidR="00226B06" w:rsidRPr="00670AFA">
        <w:rPr>
          <w:sz w:val="24"/>
          <w:szCs w:val="24"/>
        </w:rPr>
        <w:t xml:space="preserve"> with student and FW Educator</w:t>
      </w:r>
      <w:r w:rsidR="00050FA0" w:rsidRPr="00670AFA">
        <w:rPr>
          <w:sz w:val="24"/>
          <w:szCs w:val="24"/>
        </w:rPr>
        <w:t xml:space="preserve"> to discuss student’s current status</w:t>
      </w:r>
      <w:r w:rsidR="00226B06" w:rsidRPr="00670AFA">
        <w:rPr>
          <w:sz w:val="24"/>
          <w:szCs w:val="24"/>
        </w:rPr>
        <w:t xml:space="preserve">. </w:t>
      </w:r>
    </w:p>
    <w:p w14:paraId="05454DC9" w14:textId="77777777" w:rsidR="00C741CA" w:rsidRPr="00670AFA" w:rsidRDefault="00406A13" w:rsidP="00291F86">
      <w:pPr>
        <w:spacing w:line="240" w:lineRule="auto"/>
        <w:rPr>
          <w:sz w:val="24"/>
          <w:szCs w:val="24"/>
        </w:rPr>
      </w:pPr>
      <w:r w:rsidRPr="00670AFA">
        <w:rPr>
          <w:sz w:val="24"/>
          <w:szCs w:val="24"/>
        </w:rPr>
        <w:t>H</w:t>
      </w:r>
      <w:r w:rsidR="00C741CA" w:rsidRPr="00670AFA">
        <w:rPr>
          <w:sz w:val="24"/>
          <w:szCs w:val="24"/>
        </w:rPr>
        <w:t xml:space="preserve">.  Collect and track completion of required documentation upon completion of the </w:t>
      </w:r>
      <w:r w:rsidR="005E5498" w:rsidRPr="00670AFA">
        <w:rPr>
          <w:sz w:val="24"/>
          <w:szCs w:val="24"/>
        </w:rPr>
        <w:t>FW</w:t>
      </w:r>
      <w:r w:rsidR="00C741CA" w:rsidRPr="00670AFA">
        <w:rPr>
          <w:sz w:val="24"/>
          <w:szCs w:val="24"/>
        </w:rPr>
        <w:t xml:space="preserve"> experience. </w:t>
      </w:r>
    </w:p>
    <w:p w14:paraId="4E6700E6" w14:textId="1B79E08F" w:rsidR="0001255A" w:rsidRPr="00670AFA" w:rsidRDefault="00674C2C" w:rsidP="00291F86">
      <w:pPr>
        <w:spacing w:line="240" w:lineRule="auto"/>
        <w:rPr>
          <w:sz w:val="24"/>
          <w:szCs w:val="24"/>
        </w:rPr>
      </w:pPr>
      <w:r w:rsidRPr="00670AFA">
        <w:rPr>
          <w:sz w:val="24"/>
          <w:szCs w:val="24"/>
        </w:rPr>
        <w:t>I</w:t>
      </w:r>
      <w:r w:rsidR="00C741CA" w:rsidRPr="00670AFA">
        <w:rPr>
          <w:sz w:val="24"/>
          <w:szCs w:val="24"/>
        </w:rPr>
        <w:t>. Provide counsel</w:t>
      </w:r>
      <w:r w:rsidR="00CB35E3" w:rsidRPr="00670AFA">
        <w:rPr>
          <w:sz w:val="24"/>
          <w:szCs w:val="24"/>
        </w:rPr>
        <w:t>, as often as needed,</w:t>
      </w:r>
      <w:r w:rsidR="00C741CA" w:rsidRPr="00670AFA">
        <w:rPr>
          <w:sz w:val="24"/>
          <w:szCs w:val="24"/>
        </w:rPr>
        <w:t xml:space="preserve"> in the event of a student’s</w:t>
      </w:r>
      <w:r w:rsidRPr="00670AFA">
        <w:rPr>
          <w:sz w:val="24"/>
          <w:szCs w:val="24"/>
        </w:rPr>
        <w:t xml:space="preserve"> difficulty with or </w:t>
      </w:r>
      <w:r w:rsidR="00C741CA" w:rsidRPr="00670AFA">
        <w:rPr>
          <w:sz w:val="24"/>
          <w:szCs w:val="24"/>
        </w:rPr>
        <w:t xml:space="preserve">inability to complete a </w:t>
      </w:r>
      <w:r w:rsidR="005E5498" w:rsidRPr="00670AFA">
        <w:rPr>
          <w:sz w:val="24"/>
          <w:szCs w:val="24"/>
        </w:rPr>
        <w:t>FW</w:t>
      </w:r>
      <w:r w:rsidR="00C741CA" w:rsidRPr="00670AFA">
        <w:rPr>
          <w:sz w:val="24"/>
          <w:szCs w:val="24"/>
        </w:rPr>
        <w:t xml:space="preserve"> experience. </w:t>
      </w:r>
    </w:p>
    <w:p w14:paraId="1287768E" w14:textId="51D73EAE" w:rsidR="00407EDB" w:rsidRDefault="00407EDB" w:rsidP="00291F86">
      <w:pPr>
        <w:pStyle w:val="Heading3"/>
      </w:pPr>
      <w:bookmarkStart w:id="120" w:name="_Toc69296442"/>
      <w:bookmarkStart w:id="121" w:name="_Toc137535981"/>
      <w:r>
        <w:t>Student Responsibilities</w:t>
      </w:r>
      <w:bookmarkEnd w:id="120"/>
      <w:bookmarkEnd w:id="121"/>
    </w:p>
    <w:p w14:paraId="71DBF3BC" w14:textId="77777777" w:rsidR="00502762" w:rsidRPr="00670AFA" w:rsidRDefault="00502762" w:rsidP="00291F86">
      <w:pPr>
        <w:spacing w:line="240" w:lineRule="auto"/>
        <w:rPr>
          <w:sz w:val="24"/>
          <w:szCs w:val="24"/>
        </w:rPr>
      </w:pPr>
      <w:r w:rsidRPr="00670AFA">
        <w:rPr>
          <w:sz w:val="24"/>
          <w:szCs w:val="24"/>
        </w:rPr>
        <w:t xml:space="preserve">A. Read, be familiar with, and ask questions regarding the information presented in the </w:t>
      </w:r>
      <w:r w:rsidR="005E5498" w:rsidRPr="00670AFA">
        <w:rPr>
          <w:sz w:val="24"/>
          <w:szCs w:val="24"/>
        </w:rPr>
        <w:t>FW</w:t>
      </w:r>
      <w:r w:rsidRPr="00670AFA">
        <w:rPr>
          <w:sz w:val="24"/>
          <w:szCs w:val="24"/>
        </w:rPr>
        <w:t xml:space="preserve"> manual.</w:t>
      </w:r>
    </w:p>
    <w:p w14:paraId="1E225E72" w14:textId="060684DA" w:rsidR="00502762" w:rsidRPr="00670AFA" w:rsidRDefault="00502762" w:rsidP="00291F86">
      <w:pPr>
        <w:spacing w:line="240" w:lineRule="auto"/>
        <w:rPr>
          <w:sz w:val="24"/>
          <w:szCs w:val="24"/>
        </w:rPr>
      </w:pPr>
      <w:r w:rsidRPr="57FD98A1">
        <w:rPr>
          <w:sz w:val="24"/>
          <w:szCs w:val="24"/>
        </w:rPr>
        <w:t xml:space="preserve">B. </w:t>
      </w:r>
      <w:r w:rsidR="221AC2F5" w:rsidRPr="57FD98A1">
        <w:rPr>
          <w:sz w:val="24"/>
          <w:szCs w:val="24"/>
        </w:rPr>
        <w:t>P</w:t>
      </w:r>
      <w:r w:rsidRPr="57FD98A1">
        <w:rPr>
          <w:sz w:val="24"/>
          <w:szCs w:val="24"/>
        </w:rPr>
        <w:t xml:space="preserve">rovide an electronic copy of all items listed on the </w:t>
      </w:r>
      <w:r w:rsidRPr="57FD98A1">
        <w:rPr>
          <w:i/>
          <w:iCs/>
          <w:sz w:val="24"/>
          <w:szCs w:val="24"/>
        </w:rPr>
        <w:t xml:space="preserve">Health Status/Clinical Training Attestation </w:t>
      </w:r>
      <w:r w:rsidRPr="57FD98A1">
        <w:rPr>
          <w:sz w:val="24"/>
          <w:szCs w:val="24"/>
        </w:rPr>
        <w:t xml:space="preserve">form (p. 3 of the </w:t>
      </w:r>
      <w:r w:rsidRPr="57FD98A1">
        <w:rPr>
          <w:i/>
          <w:iCs/>
          <w:sz w:val="24"/>
          <w:szCs w:val="24"/>
        </w:rPr>
        <w:t>Fieldwork Experience</w:t>
      </w:r>
      <w:r w:rsidRPr="57FD98A1">
        <w:rPr>
          <w:sz w:val="24"/>
          <w:szCs w:val="24"/>
        </w:rPr>
        <w:t xml:space="preserve"> </w:t>
      </w:r>
      <w:r w:rsidRPr="57FD98A1">
        <w:rPr>
          <w:i/>
          <w:iCs/>
          <w:sz w:val="24"/>
          <w:szCs w:val="24"/>
        </w:rPr>
        <w:t>Personal Data Sheet</w:t>
      </w:r>
      <w:r w:rsidRPr="57FD98A1">
        <w:rPr>
          <w:sz w:val="24"/>
          <w:szCs w:val="24"/>
        </w:rPr>
        <w:t>)</w:t>
      </w:r>
      <w:r w:rsidRPr="57FD98A1">
        <w:rPr>
          <w:i/>
          <w:iCs/>
          <w:sz w:val="24"/>
          <w:szCs w:val="24"/>
        </w:rPr>
        <w:t xml:space="preserve"> </w:t>
      </w:r>
      <w:r w:rsidRPr="57FD98A1">
        <w:rPr>
          <w:sz w:val="24"/>
          <w:szCs w:val="24"/>
        </w:rPr>
        <w:t xml:space="preserve">to the </w:t>
      </w:r>
      <w:r w:rsidR="00442AD8" w:rsidRPr="57FD98A1">
        <w:rPr>
          <w:sz w:val="24"/>
          <w:szCs w:val="24"/>
        </w:rPr>
        <w:t xml:space="preserve">fieldwork </w:t>
      </w:r>
      <w:r w:rsidR="00406A13" w:rsidRPr="57FD98A1">
        <w:rPr>
          <w:sz w:val="24"/>
          <w:szCs w:val="24"/>
        </w:rPr>
        <w:t>site and</w:t>
      </w:r>
      <w:r w:rsidR="00442AD8" w:rsidRPr="57FD98A1">
        <w:rPr>
          <w:sz w:val="24"/>
          <w:szCs w:val="24"/>
        </w:rPr>
        <w:t>/or</w:t>
      </w:r>
      <w:r w:rsidRPr="57FD98A1">
        <w:rPr>
          <w:sz w:val="24"/>
          <w:szCs w:val="24"/>
        </w:rPr>
        <w:t xml:space="preserve"> to the </w:t>
      </w:r>
      <w:r w:rsidR="005E5498" w:rsidRPr="57FD98A1">
        <w:rPr>
          <w:sz w:val="24"/>
          <w:szCs w:val="24"/>
        </w:rPr>
        <w:t>FWE</w:t>
      </w:r>
      <w:r w:rsidRPr="57FD98A1">
        <w:rPr>
          <w:sz w:val="24"/>
          <w:szCs w:val="24"/>
        </w:rPr>
        <w:t xml:space="preserve">, upon request. </w:t>
      </w:r>
    </w:p>
    <w:p w14:paraId="278E0BAA" w14:textId="1B25AE7E" w:rsidR="00502762" w:rsidRPr="00670AFA" w:rsidRDefault="00502762" w:rsidP="00291F86">
      <w:pPr>
        <w:spacing w:line="240" w:lineRule="auto"/>
        <w:rPr>
          <w:sz w:val="24"/>
          <w:szCs w:val="24"/>
        </w:rPr>
      </w:pPr>
      <w:r w:rsidRPr="57FD98A1">
        <w:rPr>
          <w:sz w:val="24"/>
          <w:szCs w:val="24"/>
        </w:rPr>
        <w:t xml:space="preserve">C. Complete and send the </w:t>
      </w:r>
      <w:r w:rsidRPr="57FD98A1">
        <w:rPr>
          <w:i/>
          <w:iCs/>
          <w:sz w:val="24"/>
          <w:szCs w:val="24"/>
        </w:rPr>
        <w:t>Fieldwork Experience Personal Data Sheet</w:t>
      </w:r>
      <w:r w:rsidRPr="57FD98A1">
        <w:rPr>
          <w:sz w:val="24"/>
          <w:szCs w:val="24"/>
        </w:rPr>
        <w:t xml:space="preserve"> as a method of introduction to </w:t>
      </w:r>
      <w:r w:rsidR="00042CFE" w:rsidRPr="57FD98A1">
        <w:rPr>
          <w:sz w:val="24"/>
          <w:szCs w:val="24"/>
        </w:rPr>
        <w:t>the</w:t>
      </w:r>
      <w:r w:rsidRPr="57FD98A1">
        <w:rPr>
          <w:sz w:val="24"/>
          <w:szCs w:val="24"/>
        </w:rPr>
        <w:t xml:space="preserve"> </w:t>
      </w:r>
      <w:r w:rsidR="005E5498" w:rsidRPr="57FD98A1">
        <w:rPr>
          <w:sz w:val="24"/>
          <w:szCs w:val="24"/>
        </w:rPr>
        <w:t>FWE</w:t>
      </w:r>
      <w:r w:rsidRPr="57FD98A1">
        <w:rPr>
          <w:sz w:val="24"/>
          <w:szCs w:val="24"/>
        </w:rPr>
        <w:t xml:space="preserve"> within four weeks of beginning </w:t>
      </w:r>
      <w:r w:rsidR="00042CFE" w:rsidRPr="57FD98A1">
        <w:rPr>
          <w:sz w:val="24"/>
          <w:szCs w:val="24"/>
        </w:rPr>
        <w:t>the</w:t>
      </w:r>
      <w:r w:rsidRPr="57FD98A1">
        <w:rPr>
          <w:sz w:val="24"/>
          <w:szCs w:val="24"/>
        </w:rPr>
        <w:t xml:space="preserve"> </w:t>
      </w:r>
      <w:r w:rsidR="005E5498" w:rsidRPr="57FD98A1">
        <w:rPr>
          <w:sz w:val="24"/>
          <w:szCs w:val="24"/>
        </w:rPr>
        <w:t>FW</w:t>
      </w:r>
      <w:r w:rsidRPr="57FD98A1">
        <w:rPr>
          <w:sz w:val="24"/>
          <w:szCs w:val="24"/>
        </w:rPr>
        <w:t xml:space="preserve"> experience. </w:t>
      </w:r>
    </w:p>
    <w:p w14:paraId="0F6240D8" w14:textId="77777777" w:rsidR="00502762" w:rsidRPr="00670AFA" w:rsidRDefault="00502762" w:rsidP="00291F86">
      <w:pPr>
        <w:spacing w:line="240" w:lineRule="auto"/>
        <w:rPr>
          <w:sz w:val="24"/>
          <w:szCs w:val="24"/>
        </w:rPr>
      </w:pPr>
      <w:r w:rsidRPr="00670AFA">
        <w:rPr>
          <w:sz w:val="24"/>
          <w:szCs w:val="24"/>
        </w:rPr>
        <w:t>D. Secure transportation and housing prior to beginning the FW experience.</w:t>
      </w:r>
      <w:r w:rsidR="00060A9E" w:rsidRPr="00670AFA">
        <w:rPr>
          <w:sz w:val="24"/>
          <w:szCs w:val="24"/>
        </w:rPr>
        <w:t xml:space="preserve"> All travel and accommodation expenses are the student’s responsibility.</w:t>
      </w:r>
      <w:r w:rsidRPr="00670AFA">
        <w:rPr>
          <w:sz w:val="24"/>
          <w:szCs w:val="24"/>
        </w:rPr>
        <w:t xml:space="preserve"> </w:t>
      </w:r>
    </w:p>
    <w:p w14:paraId="475E47E7" w14:textId="1F64593A" w:rsidR="00502762" w:rsidRPr="00670AFA" w:rsidRDefault="00502762" w:rsidP="00291F86">
      <w:pPr>
        <w:spacing w:line="240" w:lineRule="auto"/>
        <w:rPr>
          <w:sz w:val="24"/>
          <w:szCs w:val="24"/>
        </w:rPr>
      </w:pPr>
      <w:r w:rsidRPr="57FD98A1">
        <w:rPr>
          <w:sz w:val="24"/>
          <w:szCs w:val="24"/>
        </w:rPr>
        <w:t xml:space="preserve">E. Check with </w:t>
      </w:r>
      <w:r w:rsidR="00042CFE" w:rsidRPr="57FD98A1">
        <w:rPr>
          <w:sz w:val="24"/>
          <w:szCs w:val="24"/>
        </w:rPr>
        <w:t xml:space="preserve">the </w:t>
      </w:r>
      <w:r w:rsidRPr="57FD98A1">
        <w:rPr>
          <w:sz w:val="24"/>
          <w:szCs w:val="24"/>
        </w:rPr>
        <w:t xml:space="preserve">site for specific dress expectations; otherwise, follow the MSU MOT Program dress code and </w:t>
      </w:r>
      <w:r w:rsidR="393CBBB1" w:rsidRPr="57FD98A1">
        <w:rPr>
          <w:sz w:val="24"/>
          <w:szCs w:val="24"/>
        </w:rPr>
        <w:t>always wear the program nametag</w:t>
      </w:r>
      <w:r w:rsidRPr="57FD98A1">
        <w:rPr>
          <w:sz w:val="24"/>
          <w:szCs w:val="24"/>
        </w:rPr>
        <w:t xml:space="preserve"> when on site.</w:t>
      </w:r>
    </w:p>
    <w:p w14:paraId="06F953EB" w14:textId="070E451F" w:rsidR="00406A13" w:rsidRPr="00670AFA" w:rsidRDefault="00406A13" w:rsidP="00291F86">
      <w:pPr>
        <w:spacing w:line="240" w:lineRule="auto"/>
        <w:rPr>
          <w:i/>
          <w:iCs/>
          <w:sz w:val="24"/>
          <w:szCs w:val="24"/>
        </w:rPr>
      </w:pPr>
      <w:r w:rsidRPr="57FD98A1">
        <w:rPr>
          <w:sz w:val="24"/>
          <w:szCs w:val="24"/>
        </w:rPr>
        <w:t xml:space="preserve">F. Communicate early, </w:t>
      </w:r>
      <w:r w:rsidR="00291F86" w:rsidRPr="57FD98A1">
        <w:rPr>
          <w:sz w:val="24"/>
          <w:szCs w:val="24"/>
        </w:rPr>
        <w:t>openly,</w:t>
      </w:r>
      <w:r w:rsidRPr="57FD98A1">
        <w:rPr>
          <w:sz w:val="24"/>
          <w:szCs w:val="24"/>
        </w:rPr>
        <w:t xml:space="preserve"> and often with the FWE and AFWC in the event of challenges, difficulties, or an inability to complete the FW experience. </w:t>
      </w:r>
      <w:r w:rsidR="005C1524" w:rsidRPr="57FD98A1">
        <w:rPr>
          <w:sz w:val="24"/>
          <w:szCs w:val="24"/>
        </w:rPr>
        <w:t xml:space="preserve">This includes participation in a weekly meeting with the fieldwork educator to collaborative complete the </w:t>
      </w:r>
      <w:r w:rsidR="005C1524" w:rsidRPr="57FD98A1">
        <w:rPr>
          <w:i/>
          <w:iCs/>
          <w:sz w:val="24"/>
          <w:szCs w:val="24"/>
        </w:rPr>
        <w:t xml:space="preserve">Student-Supervisor Weekly Review form. </w:t>
      </w:r>
    </w:p>
    <w:p w14:paraId="26152089" w14:textId="728D2104" w:rsidR="00502762" w:rsidRPr="00670AFA" w:rsidRDefault="00024220" w:rsidP="00291F86">
      <w:pPr>
        <w:spacing w:line="240" w:lineRule="auto"/>
        <w:rPr>
          <w:sz w:val="24"/>
          <w:szCs w:val="24"/>
        </w:rPr>
      </w:pPr>
      <w:r w:rsidRPr="57FD98A1">
        <w:rPr>
          <w:sz w:val="24"/>
          <w:szCs w:val="24"/>
        </w:rPr>
        <w:t>G</w:t>
      </w:r>
      <w:r w:rsidR="00502762" w:rsidRPr="57FD98A1">
        <w:rPr>
          <w:sz w:val="24"/>
          <w:szCs w:val="24"/>
        </w:rPr>
        <w:t xml:space="preserve">. </w:t>
      </w:r>
      <w:r w:rsidR="00241EDE" w:rsidRPr="00CA3537">
        <w:rPr>
          <w:sz w:val="24"/>
          <w:szCs w:val="24"/>
        </w:rPr>
        <w:t xml:space="preserve">Work a full-time schedule as defined by the site, typically 32-40 hours per week. </w:t>
      </w:r>
      <w:r w:rsidR="00042CFE" w:rsidRPr="00CA3537">
        <w:rPr>
          <w:sz w:val="24"/>
          <w:szCs w:val="24"/>
        </w:rPr>
        <w:t xml:space="preserve">Please </w:t>
      </w:r>
      <w:r w:rsidR="27115CC9" w:rsidRPr="00CA3537">
        <w:rPr>
          <w:sz w:val="24"/>
          <w:szCs w:val="24"/>
        </w:rPr>
        <w:t>note</w:t>
      </w:r>
      <w:r w:rsidR="00042CFE" w:rsidRPr="00CA3537">
        <w:rPr>
          <w:sz w:val="24"/>
          <w:szCs w:val="24"/>
        </w:rPr>
        <w:t xml:space="preserve"> students will work the same schedule as the FWE, which may include weekends, holidays, etc.</w:t>
      </w:r>
      <w:r w:rsidR="00291F86" w:rsidRPr="00CA3537">
        <w:rPr>
          <w:sz w:val="24"/>
          <w:szCs w:val="24"/>
        </w:rPr>
        <w:t xml:space="preserve"> </w:t>
      </w:r>
      <w:r w:rsidR="00686541" w:rsidRPr="00CA3537">
        <w:rPr>
          <w:sz w:val="24"/>
          <w:szCs w:val="24"/>
        </w:rPr>
        <w:t xml:space="preserve">Should your FWE take vacation during your rotation, you may be assigned </w:t>
      </w:r>
      <w:r w:rsidR="00CD2D6A" w:rsidRPr="00CA3537">
        <w:rPr>
          <w:sz w:val="24"/>
          <w:szCs w:val="24"/>
        </w:rPr>
        <w:t xml:space="preserve">to </w:t>
      </w:r>
      <w:r w:rsidR="00686541" w:rsidRPr="00CA3537">
        <w:rPr>
          <w:sz w:val="24"/>
          <w:szCs w:val="24"/>
        </w:rPr>
        <w:t xml:space="preserve">an alternate </w:t>
      </w:r>
      <w:r w:rsidR="00CD2D6A" w:rsidRPr="00CA3537">
        <w:rPr>
          <w:sz w:val="24"/>
          <w:szCs w:val="24"/>
        </w:rPr>
        <w:t>therapist</w:t>
      </w:r>
      <w:r w:rsidR="00686541" w:rsidRPr="00CA3537">
        <w:rPr>
          <w:sz w:val="24"/>
          <w:szCs w:val="24"/>
        </w:rPr>
        <w:t xml:space="preserve"> or assignment as needed. </w:t>
      </w:r>
      <w:r w:rsidR="00291F86" w:rsidRPr="00CA3537">
        <w:rPr>
          <w:sz w:val="24"/>
          <w:szCs w:val="24"/>
        </w:rPr>
        <w:t>**No vacation time is allowed during level II Fieldwork rotations.</w:t>
      </w:r>
      <w:r w:rsidR="00291F86">
        <w:rPr>
          <w:sz w:val="24"/>
          <w:szCs w:val="24"/>
        </w:rPr>
        <w:t xml:space="preserve"> </w:t>
      </w:r>
    </w:p>
    <w:p w14:paraId="138DEA29" w14:textId="15239191" w:rsidR="00502762" w:rsidRPr="00670AFA" w:rsidRDefault="00024220" w:rsidP="00291F86">
      <w:pPr>
        <w:spacing w:line="240" w:lineRule="auto"/>
        <w:rPr>
          <w:sz w:val="24"/>
          <w:szCs w:val="24"/>
        </w:rPr>
      </w:pPr>
      <w:r w:rsidRPr="57FD98A1">
        <w:rPr>
          <w:sz w:val="24"/>
          <w:szCs w:val="24"/>
        </w:rPr>
        <w:t>H</w:t>
      </w:r>
      <w:r w:rsidR="00502762" w:rsidRPr="57FD98A1">
        <w:rPr>
          <w:sz w:val="24"/>
          <w:szCs w:val="24"/>
        </w:rPr>
        <w:t xml:space="preserve">. Complete all designated </w:t>
      </w:r>
      <w:r w:rsidR="005E5498" w:rsidRPr="57FD98A1">
        <w:rPr>
          <w:sz w:val="24"/>
          <w:szCs w:val="24"/>
        </w:rPr>
        <w:t>FW</w:t>
      </w:r>
      <w:r w:rsidR="00502762" w:rsidRPr="57FD98A1">
        <w:rPr>
          <w:sz w:val="24"/>
          <w:szCs w:val="24"/>
        </w:rPr>
        <w:t xml:space="preserve"> paperwork and assignments</w:t>
      </w:r>
      <w:r w:rsidR="308AA72F" w:rsidRPr="57FD98A1">
        <w:rPr>
          <w:sz w:val="24"/>
          <w:szCs w:val="24"/>
        </w:rPr>
        <w:t xml:space="preserve"> by</w:t>
      </w:r>
      <w:r w:rsidR="00502762" w:rsidRPr="57FD98A1">
        <w:rPr>
          <w:sz w:val="24"/>
          <w:szCs w:val="24"/>
        </w:rPr>
        <w:t xml:space="preserve"> designated due dates.</w:t>
      </w:r>
    </w:p>
    <w:p w14:paraId="465CD7D3" w14:textId="61F534AD" w:rsidR="00502762" w:rsidRPr="00670AFA" w:rsidRDefault="00024220" w:rsidP="00291F86">
      <w:pPr>
        <w:spacing w:line="240" w:lineRule="auto"/>
        <w:rPr>
          <w:sz w:val="24"/>
          <w:szCs w:val="24"/>
        </w:rPr>
      </w:pPr>
      <w:r w:rsidRPr="57FD98A1">
        <w:rPr>
          <w:sz w:val="24"/>
          <w:szCs w:val="24"/>
        </w:rPr>
        <w:t>I</w:t>
      </w:r>
      <w:r w:rsidR="00502762" w:rsidRPr="57FD98A1">
        <w:rPr>
          <w:sz w:val="24"/>
          <w:szCs w:val="24"/>
        </w:rPr>
        <w:t xml:space="preserve">. Write a thank you note to the </w:t>
      </w:r>
      <w:r w:rsidR="00060A9E" w:rsidRPr="57FD98A1">
        <w:rPr>
          <w:sz w:val="24"/>
          <w:szCs w:val="24"/>
        </w:rPr>
        <w:t xml:space="preserve">FWE </w:t>
      </w:r>
      <w:r w:rsidR="2FB12706" w:rsidRPr="57FD98A1">
        <w:rPr>
          <w:sz w:val="24"/>
          <w:szCs w:val="24"/>
        </w:rPr>
        <w:t xml:space="preserve">prior to </w:t>
      </w:r>
      <w:r w:rsidR="00060A9E" w:rsidRPr="57FD98A1">
        <w:rPr>
          <w:sz w:val="24"/>
          <w:szCs w:val="24"/>
        </w:rPr>
        <w:t xml:space="preserve">the </w:t>
      </w:r>
      <w:r w:rsidR="433EB90C" w:rsidRPr="57FD98A1">
        <w:rPr>
          <w:sz w:val="24"/>
          <w:szCs w:val="24"/>
        </w:rPr>
        <w:t xml:space="preserve">end of the fieldwork </w:t>
      </w:r>
      <w:r w:rsidR="00060A9E" w:rsidRPr="57FD98A1">
        <w:rPr>
          <w:sz w:val="24"/>
          <w:szCs w:val="24"/>
        </w:rPr>
        <w:t>experience</w:t>
      </w:r>
      <w:r w:rsidR="00502762" w:rsidRPr="57FD98A1">
        <w:rPr>
          <w:sz w:val="24"/>
          <w:szCs w:val="24"/>
        </w:rPr>
        <w:t>.</w:t>
      </w:r>
    </w:p>
    <w:p w14:paraId="72D08494" w14:textId="77777777" w:rsidR="00502762" w:rsidRPr="00670AFA" w:rsidRDefault="00024220" w:rsidP="00291F86">
      <w:pPr>
        <w:spacing w:line="240" w:lineRule="auto"/>
        <w:rPr>
          <w:sz w:val="24"/>
          <w:szCs w:val="24"/>
        </w:rPr>
      </w:pPr>
      <w:r w:rsidRPr="57FD98A1">
        <w:rPr>
          <w:sz w:val="24"/>
          <w:szCs w:val="24"/>
        </w:rPr>
        <w:t>J</w:t>
      </w:r>
      <w:r w:rsidR="00502762" w:rsidRPr="57FD98A1">
        <w:rPr>
          <w:sz w:val="24"/>
          <w:szCs w:val="24"/>
        </w:rPr>
        <w:t>. Provide AFWC with the</w:t>
      </w:r>
      <w:r w:rsidR="005E5498" w:rsidRPr="57FD98A1">
        <w:rPr>
          <w:sz w:val="24"/>
          <w:szCs w:val="24"/>
        </w:rPr>
        <w:t xml:space="preserve"> FWE</w:t>
      </w:r>
      <w:r w:rsidR="00502762" w:rsidRPr="57FD98A1">
        <w:rPr>
          <w:sz w:val="24"/>
          <w:szCs w:val="24"/>
        </w:rPr>
        <w:t>s name and contact information for completion of a P</w:t>
      </w:r>
      <w:r w:rsidR="004F3E34" w:rsidRPr="57FD98A1">
        <w:rPr>
          <w:sz w:val="24"/>
          <w:szCs w:val="24"/>
        </w:rPr>
        <w:t xml:space="preserve">rofessional </w:t>
      </w:r>
      <w:r w:rsidR="00502762" w:rsidRPr="57FD98A1">
        <w:rPr>
          <w:sz w:val="24"/>
          <w:szCs w:val="24"/>
        </w:rPr>
        <w:t>D</w:t>
      </w:r>
      <w:r w:rsidR="004F3E34" w:rsidRPr="57FD98A1">
        <w:rPr>
          <w:sz w:val="24"/>
          <w:szCs w:val="24"/>
        </w:rPr>
        <w:t xml:space="preserve">evelopment </w:t>
      </w:r>
      <w:r w:rsidR="00502762" w:rsidRPr="57FD98A1">
        <w:rPr>
          <w:sz w:val="24"/>
          <w:szCs w:val="24"/>
        </w:rPr>
        <w:t>U</w:t>
      </w:r>
      <w:r w:rsidR="004F3E34" w:rsidRPr="57FD98A1">
        <w:rPr>
          <w:sz w:val="24"/>
          <w:szCs w:val="24"/>
        </w:rPr>
        <w:t>nit</w:t>
      </w:r>
      <w:r w:rsidR="00502762" w:rsidRPr="57FD98A1">
        <w:rPr>
          <w:sz w:val="24"/>
          <w:szCs w:val="24"/>
        </w:rPr>
        <w:t xml:space="preserve"> certificate.</w:t>
      </w:r>
    </w:p>
    <w:p w14:paraId="40C210A3" w14:textId="325904DC" w:rsidR="00407EDB" w:rsidRDefault="00407EDB" w:rsidP="00291F86">
      <w:pPr>
        <w:pStyle w:val="Heading3"/>
      </w:pPr>
      <w:bookmarkStart w:id="122" w:name="_Toc69296443"/>
      <w:bookmarkStart w:id="123" w:name="_Toc137535982"/>
      <w:r>
        <w:lastRenderedPageBreak/>
        <w:t>F</w:t>
      </w:r>
      <w:r w:rsidR="00343E69">
        <w:t>ieldwork Educators</w:t>
      </w:r>
      <w:r>
        <w:t xml:space="preserve"> Responsibilities</w:t>
      </w:r>
      <w:bookmarkEnd w:id="122"/>
      <w:bookmarkEnd w:id="123"/>
    </w:p>
    <w:p w14:paraId="06CBD920" w14:textId="6AF721A8" w:rsidR="00F20C5A" w:rsidRDefault="004109EA" w:rsidP="00291F86">
      <w:pPr>
        <w:spacing w:line="240" w:lineRule="auto"/>
        <w:rPr>
          <w:sz w:val="24"/>
          <w:szCs w:val="24"/>
        </w:rPr>
      </w:pPr>
      <w:r w:rsidRPr="00670AFA">
        <w:rPr>
          <w:sz w:val="24"/>
          <w:szCs w:val="24"/>
        </w:rPr>
        <w:t>A. Communicate with student prior to start of FW experience general information regarding dress code, schedule of FW, and necessary information to provide.</w:t>
      </w:r>
    </w:p>
    <w:p w14:paraId="25D31136" w14:textId="203E6E1C" w:rsidR="00474D2B" w:rsidRDefault="00474D2B" w:rsidP="00291F86">
      <w:pPr>
        <w:spacing w:line="240" w:lineRule="auto"/>
        <w:rPr>
          <w:sz w:val="24"/>
          <w:szCs w:val="24"/>
        </w:rPr>
      </w:pPr>
      <w:r>
        <w:rPr>
          <w:sz w:val="24"/>
          <w:szCs w:val="24"/>
        </w:rPr>
        <w:t xml:space="preserve">B. Review and sign-off on site-specific learning objectives and/or collaborate with AFWC in development of learning objectives. </w:t>
      </w:r>
    </w:p>
    <w:p w14:paraId="0DF36A07" w14:textId="72BD229B" w:rsidR="004109EA" w:rsidRPr="00670AFA" w:rsidRDefault="00474D2B" w:rsidP="00291F86">
      <w:pPr>
        <w:spacing w:line="240" w:lineRule="auto"/>
        <w:rPr>
          <w:sz w:val="24"/>
          <w:szCs w:val="24"/>
        </w:rPr>
      </w:pPr>
      <w:r>
        <w:rPr>
          <w:sz w:val="24"/>
          <w:szCs w:val="24"/>
        </w:rPr>
        <w:t>C</w:t>
      </w:r>
      <w:r w:rsidR="004109EA" w:rsidRPr="57FD98A1">
        <w:rPr>
          <w:sz w:val="24"/>
          <w:szCs w:val="24"/>
        </w:rPr>
        <w:t xml:space="preserve">. Conduct weekly supervisory meetings </w:t>
      </w:r>
      <w:r w:rsidR="002F03E8" w:rsidRPr="57FD98A1">
        <w:rPr>
          <w:sz w:val="24"/>
          <w:szCs w:val="24"/>
        </w:rPr>
        <w:t xml:space="preserve">with the student </w:t>
      </w:r>
      <w:r w:rsidR="004109EA" w:rsidRPr="57FD98A1">
        <w:rPr>
          <w:sz w:val="24"/>
          <w:szCs w:val="24"/>
        </w:rPr>
        <w:t>to discuss student’s strengths and weaknesses, and pro</w:t>
      </w:r>
      <w:r w:rsidR="002F03E8" w:rsidRPr="57FD98A1">
        <w:rPr>
          <w:sz w:val="24"/>
          <w:szCs w:val="24"/>
        </w:rPr>
        <w:t>gr</w:t>
      </w:r>
      <w:r w:rsidR="004109EA" w:rsidRPr="57FD98A1">
        <w:rPr>
          <w:sz w:val="24"/>
          <w:szCs w:val="24"/>
        </w:rPr>
        <w:t xml:space="preserve">ess towards learning objectives of the experience. Student and FW educatorcomplete the </w:t>
      </w:r>
      <w:r w:rsidR="00E70875" w:rsidRPr="57FD98A1">
        <w:rPr>
          <w:i/>
          <w:iCs/>
          <w:sz w:val="24"/>
          <w:szCs w:val="24"/>
        </w:rPr>
        <w:t xml:space="preserve">Student /Supervisor </w:t>
      </w:r>
      <w:r w:rsidR="004109EA" w:rsidRPr="57FD98A1">
        <w:rPr>
          <w:i/>
          <w:iCs/>
          <w:sz w:val="24"/>
          <w:szCs w:val="24"/>
        </w:rPr>
        <w:t>Weekly</w:t>
      </w:r>
      <w:r w:rsidR="00E70875" w:rsidRPr="57FD98A1">
        <w:rPr>
          <w:i/>
          <w:iCs/>
          <w:sz w:val="24"/>
          <w:szCs w:val="24"/>
        </w:rPr>
        <w:t xml:space="preserve"> Review</w:t>
      </w:r>
      <w:r w:rsidR="00E70875" w:rsidRPr="57FD98A1">
        <w:rPr>
          <w:sz w:val="24"/>
          <w:szCs w:val="24"/>
        </w:rPr>
        <w:t xml:space="preserve"> form</w:t>
      </w:r>
      <w:r w:rsidR="005C1524" w:rsidRPr="57FD98A1">
        <w:rPr>
          <w:sz w:val="24"/>
          <w:szCs w:val="24"/>
        </w:rPr>
        <w:t xml:space="preserve"> via the eValue fieldwork management system and submit electronically.</w:t>
      </w:r>
      <w:r w:rsidR="004109EA" w:rsidRPr="57FD98A1">
        <w:rPr>
          <w:sz w:val="24"/>
          <w:szCs w:val="24"/>
        </w:rPr>
        <w:t xml:space="preserve"> </w:t>
      </w:r>
    </w:p>
    <w:p w14:paraId="4E37568C" w14:textId="7CD748A0" w:rsidR="002F03E8" w:rsidRPr="00670AFA" w:rsidRDefault="00474D2B" w:rsidP="00291F86">
      <w:pPr>
        <w:spacing w:line="240" w:lineRule="auto"/>
        <w:rPr>
          <w:sz w:val="24"/>
          <w:szCs w:val="24"/>
        </w:rPr>
      </w:pPr>
      <w:r>
        <w:rPr>
          <w:sz w:val="24"/>
          <w:szCs w:val="24"/>
        </w:rPr>
        <w:t>D</w:t>
      </w:r>
      <w:r w:rsidR="002F03E8" w:rsidRPr="00670AFA">
        <w:rPr>
          <w:sz w:val="24"/>
          <w:szCs w:val="24"/>
        </w:rPr>
        <w:t xml:space="preserve">. Provide supervision and guidance that is commensurate with the level of </w:t>
      </w:r>
      <w:r w:rsidR="00432085" w:rsidRPr="00670AFA">
        <w:rPr>
          <w:sz w:val="24"/>
          <w:szCs w:val="24"/>
        </w:rPr>
        <w:t xml:space="preserve">the </w:t>
      </w:r>
      <w:r w:rsidR="002F03E8" w:rsidRPr="00670AFA">
        <w:rPr>
          <w:sz w:val="24"/>
          <w:szCs w:val="24"/>
        </w:rPr>
        <w:t xml:space="preserve">student’s </w:t>
      </w:r>
      <w:r w:rsidR="005C1524" w:rsidRPr="00670AFA">
        <w:rPr>
          <w:sz w:val="24"/>
          <w:szCs w:val="24"/>
        </w:rPr>
        <w:t>performance and</w:t>
      </w:r>
      <w:r w:rsidR="002F03E8" w:rsidRPr="00670AFA">
        <w:rPr>
          <w:sz w:val="24"/>
          <w:szCs w:val="24"/>
        </w:rPr>
        <w:t xml:space="preserve"> allows for mastery of entry-level skills and progresses toward a higher level of independence by the end of the experience.</w:t>
      </w:r>
    </w:p>
    <w:p w14:paraId="3C00280E" w14:textId="20B16F67" w:rsidR="002F03E8" w:rsidRPr="00670AFA" w:rsidRDefault="00474D2B" w:rsidP="00291F86">
      <w:pPr>
        <w:spacing w:line="240" w:lineRule="auto"/>
        <w:rPr>
          <w:sz w:val="24"/>
          <w:szCs w:val="24"/>
        </w:rPr>
      </w:pPr>
      <w:r>
        <w:rPr>
          <w:sz w:val="24"/>
          <w:szCs w:val="24"/>
        </w:rPr>
        <w:t>E</w:t>
      </w:r>
      <w:r w:rsidR="002F03E8" w:rsidRPr="00670AFA">
        <w:rPr>
          <w:sz w:val="24"/>
          <w:szCs w:val="24"/>
        </w:rPr>
        <w:t xml:space="preserve">. Communicate any student issues as early as possible to the AFWC and </w:t>
      </w:r>
      <w:r w:rsidR="00834668" w:rsidRPr="00670AFA">
        <w:rPr>
          <w:sz w:val="24"/>
          <w:szCs w:val="24"/>
        </w:rPr>
        <w:t>be</w:t>
      </w:r>
      <w:r w:rsidR="002F03E8" w:rsidRPr="00670AFA">
        <w:rPr>
          <w:sz w:val="24"/>
          <w:szCs w:val="24"/>
        </w:rPr>
        <w:t xml:space="preserve"> readily available for conferences as needed.</w:t>
      </w:r>
    </w:p>
    <w:p w14:paraId="6D0D69D7" w14:textId="1DDEB68C" w:rsidR="00CC3787" w:rsidRPr="00670AFA" w:rsidRDefault="00474D2B" w:rsidP="00291F86">
      <w:pPr>
        <w:spacing w:line="240" w:lineRule="auto"/>
        <w:rPr>
          <w:sz w:val="24"/>
          <w:szCs w:val="24"/>
        </w:rPr>
      </w:pPr>
      <w:r>
        <w:rPr>
          <w:sz w:val="24"/>
          <w:szCs w:val="24"/>
        </w:rPr>
        <w:t>F</w:t>
      </w:r>
      <w:r w:rsidR="002F03E8" w:rsidRPr="00670AFA">
        <w:rPr>
          <w:sz w:val="24"/>
          <w:szCs w:val="24"/>
        </w:rPr>
        <w:t xml:space="preserve">. Complete the </w:t>
      </w:r>
      <w:r w:rsidR="002F03E8" w:rsidRPr="00670AFA">
        <w:rPr>
          <w:i/>
          <w:sz w:val="24"/>
          <w:szCs w:val="24"/>
        </w:rPr>
        <w:t xml:space="preserve">AOTA Student </w:t>
      </w:r>
      <w:r w:rsidR="00474C5F" w:rsidRPr="00670AFA">
        <w:rPr>
          <w:i/>
          <w:sz w:val="24"/>
          <w:szCs w:val="24"/>
        </w:rPr>
        <w:t>Fieldwork Performance Evaluation</w:t>
      </w:r>
      <w:r w:rsidR="00474C5F" w:rsidRPr="00670AFA">
        <w:rPr>
          <w:sz w:val="24"/>
          <w:szCs w:val="24"/>
        </w:rPr>
        <w:t xml:space="preserve"> </w:t>
      </w:r>
      <w:r w:rsidR="00474C5F" w:rsidRPr="00670AFA">
        <w:rPr>
          <w:i/>
          <w:sz w:val="24"/>
          <w:szCs w:val="24"/>
        </w:rPr>
        <w:t xml:space="preserve">Form </w:t>
      </w:r>
      <w:r w:rsidR="00474C5F" w:rsidRPr="00670AFA">
        <w:rPr>
          <w:sz w:val="24"/>
          <w:szCs w:val="24"/>
        </w:rPr>
        <w:t>at the midterm and upon completion of the experience and discuss the results with the student.</w:t>
      </w:r>
      <w:r w:rsidR="00CC3787" w:rsidRPr="00670AFA">
        <w:rPr>
          <w:sz w:val="24"/>
          <w:szCs w:val="24"/>
        </w:rPr>
        <w:t xml:space="preserve"> Be available for a conference with the AFWC and student if issues are identified. </w:t>
      </w:r>
    </w:p>
    <w:p w14:paraId="36A24542" w14:textId="5AEBA245" w:rsidR="00407EDB" w:rsidRPr="00343E69" w:rsidRDefault="00407EDB" w:rsidP="00291F86">
      <w:pPr>
        <w:pStyle w:val="Heading3"/>
      </w:pPr>
      <w:bookmarkStart w:id="124" w:name="_Toc69296444"/>
      <w:bookmarkStart w:id="125" w:name="_Toc137535983"/>
      <w:r w:rsidRPr="00343E69">
        <w:t>Level II F</w:t>
      </w:r>
      <w:r w:rsidR="00343E69">
        <w:t>ieldwork</w:t>
      </w:r>
      <w:r w:rsidRPr="00343E69">
        <w:t xml:space="preserve"> Failure Policy</w:t>
      </w:r>
      <w:bookmarkEnd w:id="124"/>
      <w:bookmarkEnd w:id="125"/>
    </w:p>
    <w:p w14:paraId="0A47BB0A" w14:textId="1D82E7CA" w:rsidR="00D1717D" w:rsidRPr="00670AFA" w:rsidRDefault="00884F29" w:rsidP="00474D2B">
      <w:pPr>
        <w:spacing w:line="240" w:lineRule="auto"/>
        <w:rPr>
          <w:sz w:val="24"/>
          <w:szCs w:val="24"/>
        </w:rPr>
      </w:pPr>
      <w:r w:rsidRPr="00670AFA">
        <w:rPr>
          <w:sz w:val="24"/>
          <w:szCs w:val="24"/>
        </w:rPr>
        <w:t xml:space="preserve">When a level II FW experience is terminated </w:t>
      </w:r>
      <w:r w:rsidR="00A12E0F" w:rsidRPr="00670AFA">
        <w:rPr>
          <w:sz w:val="24"/>
          <w:szCs w:val="24"/>
        </w:rPr>
        <w:t xml:space="preserve">early </w:t>
      </w:r>
      <w:r w:rsidRPr="00670AFA">
        <w:rPr>
          <w:sz w:val="24"/>
          <w:szCs w:val="24"/>
        </w:rPr>
        <w:t xml:space="preserve">a grade of “Not Pass” will be recorded. A </w:t>
      </w:r>
      <w:r w:rsidR="005E5498" w:rsidRPr="00670AFA">
        <w:rPr>
          <w:sz w:val="24"/>
          <w:szCs w:val="24"/>
        </w:rPr>
        <w:t>FW</w:t>
      </w:r>
      <w:r w:rsidRPr="00670AFA">
        <w:rPr>
          <w:sz w:val="24"/>
          <w:szCs w:val="24"/>
        </w:rPr>
        <w:t xml:space="preserve"> site may terminate a student before the end of the 12-week placement for a variety of reasons including, but not limited to: (a) behavior that is unsafe, unethical, or breaks the site policies; (b) lack of fundamental work habits, i.e. arrives late, takes unscheduled breaks, unauthorized cell phone usage, nonadherence to facility dress code, use of offensive language; (c) lack of engagement in learning opportunities; (d) in the opinion of the FW educator the student will not make sufficient progress to earn a passing score on the</w:t>
      </w:r>
      <w:r w:rsidR="00474D2B">
        <w:rPr>
          <w:sz w:val="24"/>
          <w:szCs w:val="24"/>
        </w:rPr>
        <w:t xml:space="preserve"> </w:t>
      </w:r>
      <w:r w:rsidRPr="00670AFA">
        <w:rPr>
          <w:i/>
          <w:sz w:val="24"/>
          <w:szCs w:val="24"/>
        </w:rPr>
        <w:t>Fieldwork Performance Evaluation</w:t>
      </w:r>
      <w:r w:rsidR="00897EF7" w:rsidRPr="00670AFA">
        <w:rPr>
          <w:i/>
          <w:sz w:val="24"/>
          <w:szCs w:val="24"/>
        </w:rPr>
        <w:t xml:space="preserve"> </w:t>
      </w:r>
      <w:r w:rsidR="00897EF7" w:rsidRPr="00670AFA">
        <w:rPr>
          <w:sz w:val="24"/>
          <w:szCs w:val="24"/>
        </w:rPr>
        <w:t>(F</w:t>
      </w:r>
      <w:r w:rsidR="00834668" w:rsidRPr="00670AFA">
        <w:rPr>
          <w:sz w:val="24"/>
          <w:szCs w:val="24"/>
        </w:rPr>
        <w:t>W</w:t>
      </w:r>
      <w:r w:rsidR="00897EF7" w:rsidRPr="00670AFA">
        <w:rPr>
          <w:sz w:val="24"/>
          <w:szCs w:val="24"/>
        </w:rPr>
        <w:t xml:space="preserve">PE). </w:t>
      </w:r>
    </w:p>
    <w:p w14:paraId="7CDF1BBC" w14:textId="77777777" w:rsidR="00897EF7" w:rsidRPr="00670AFA" w:rsidRDefault="00897EF7" w:rsidP="00474D2B">
      <w:pPr>
        <w:spacing w:line="240" w:lineRule="auto"/>
        <w:rPr>
          <w:sz w:val="24"/>
          <w:szCs w:val="24"/>
        </w:rPr>
      </w:pPr>
      <w:r w:rsidRPr="00670AFA">
        <w:rPr>
          <w:sz w:val="24"/>
          <w:szCs w:val="24"/>
        </w:rPr>
        <w:t>In the case of termination due to behavior that is unsafe, unethical or breaks facility policies, the student will be provided a written explanation of the infraction. The AFWC will receive a copy of the written explanation and will schedule a meeting with the student. A copy of the written explanation will be placed in the student’s</w:t>
      </w:r>
      <w:r w:rsidR="007F2545" w:rsidRPr="00670AFA">
        <w:rPr>
          <w:sz w:val="24"/>
          <w:szCs w:val="24"/>
        </w:rPr>
        <w:t xml:space="preserve"> secure</w:t>
      </w:r>
      <w:r w:rsidRPr="00670AFA">
        <w:rPr>
          <w:sz w:val="24"/>
          <w:szCs w:val="24"/>
        </w:rPr>
        <w:t xml:space="preserve"> FW file</w:t>
      </w:r>
      <w:r w:rsidR="00635588" w:rsidRPr="00670AFA">
        <w:rPr>
          <w:sz w:val="24"/>
          <w:szCs w:val="24"/>
        </w:rPr>
        <w:t xml:space="preserve"> and t</w:t>
      </w:r>
      <w:r w:rsidR="001A1D5C" w:rsidRPr="00670AFA">
        <w:rPr>
          <w:sz w:val="24"/>
          <w:szCs w:val="24"/>
        </w:rPr>
        <w:t xml:space="preserve">he student will receive a “not pass” grade for the course. </w:t>
      </w:r>
    </w:p>
    <w:p w14:paraId="163808D7" w14:textId="77777777" w:rsidR="001A1D5C" w:rsidRPr="00670AFA" w:rsidRDefault="001A1D5C" w:rsidP="00474D2B">
      <w:pPr>
        <w:spacing w:line="240" w:lineRule="auto"/>
        <w:rPr>
          <w:sz w:val="24"/>
          <w:szCs w:val="24"/>
        </w:rPr>
      </w:pPr>
      <w:r w:rsidRPr="00670AFA">
        <w:rPr>
          <w:sz w:val="24"/>
          <w:szCs w:val="24"/>
        </w:rPr>
        <w:t>The process for terminating a FW experience due to failure to pe</w:t>
      </w:r>
      <w:r w:rsidR="007F2545" w:rsidRPr="00670AFA">
        <w:rPr>
          <w:sz w:val="24"/>
          <w:szCs w:val="24"/>
        </w:rPr>
        <w:t>r</w:t>
      </w:r>
      <w:r w:rsidRPr="00670AFA">
        <w:rPr>
          <w:sz w:val="24"/>
          <w:szCs w:val="24"/>
        </w:rPr>
        <w:t>form assigned duties or to show expected performance skill</w:t>
      </w:r>
      <w:r w:rsidR="000C3F67" w:rsidRPr="00670AFA">
        <w:rPr>
          <w:sz w:val="24"/>
          <w:szCs w:val="24"/>
        </w:rPr>
        <w:t>s falls under two categories: (A</w:t>
      </w:r>
      <w:r w:rsidRPr="00670AFA">
        <w:rPr>
          <w:sz w:val="24"/>
          <w:szCs w:val="24"/>
        </w:rPr>
        <w:t>) failure to meet mid-term objectives; and (</w:t>
      </w:r>
      <w:r w:rsidR="000C3F67" w:rsidRPr="00670AFA">
        <w:rPr>
          <w:sz w:val="24"/>
          <w:szCs w:val="24"/>
        </w:rPr>
        <w:t>B)</w:t>
      </w:r>
      <w:r w:rsidRPr="00670AFA">
        <w:rPr>
          <w:sz w:val="24"/>
          <w:szCs w:val="24"/>
        </w:rPr>
        <w:t xml:space="preserve"> failure to make progress after a satisfactory mid-term evaluation.</w:t>
      </w:r>
    </w:p>
    <w:p w14:paraId="7EB7D839" w14:textId="77777777" w:rsidR="001A1D5C" w:rsidRPr="00670AFA" w:rsidRDefault="001A1D5C" w:rsidP="00474D2B">
      <w:pPr>
        <w:spacing w:after="0" w:line="240" w:lineRule="auto"/>
        <w:rPr>
          <w:sz w:val="24"/>
          <w:szCs w:val="24"/>
        </w:rPr>
      </w:pPr>
      <w:r w:rsidRPr="00670AFA">
        <w:rPr>
          <w:sz w:val="24"/>
          <w:szCs w:val="24"/>
        </w:rPr>
        <w:t>A. Failure to meet mid-term objectives:</w:t>
      </w:r>
    </w:p>
    <w:p w14:paraId="6DEF04C8" w14:textId="12C09958" w:rsidR="001A1D5C" w:rsidRPr="00670AFA" w:rsidRDefault="001A1D5C" w:rsidP="00474D2B">
      <w:pPr>
        <w:spacing w:after="0" w:line="240" w:lineRule="auto"/>
        <w:ind w:left="720"/>
        <w:rPr>
          <w:sz w:val="24"/>
          <w:szCs w:val="24"/>
        </w:rPr>
      </w:pPr>
      <w:r w:rsidRPr="57FD98A1">
        <w:rPr>
          <w:sz w:val="24"/>
          <w:szCs w:val="24"/>
        </w:rPr>
        <w:t xml:space="preserve">1. </w:t>
      </w:r>
      <w:r w:rsidR="007F2545" w:rsidRPr="57FD98A1">
        <w:rPr>
          <w:sz w:val="24"/>
          <w:szCs w:val="24"/>
        </w:rPr>
        <w:t>Near</w:t>
      </w:r>
      <w:r w:rsidRPr="57FD98A1">
        <w:rPr>
          <w:sz w:val="24"/>
          <w:szCs w:val="24"/>
        </w:rPr>
        <w:t xml:space="preserve"> mid-term (week 5, 6, or 7) all students are rated on the </w:t>
      </w:r>
      <w:r w:rsidRPr="57FD98A1">
        <w:rPr>
          <w:i/>
          <w:iCs/>
          <w:sz w:val="24"/>
          <w:szCs w:val="24"/>
        </w:rPr>
        <w:t>Fieldwork Performance Evaluation (FW</w:t>
      </w:r>
      <w:r w:rsidR="007F2545" w:rsidRPr="57FD98A1">
        <w:rPr>
          <w:i/>
          <w:iCs/>
          <w:sz w:val="24"/>
          <w:szCs w:val="24"/>
        </w:rPr>
        <w:t>PE</w:t>
      </w:r>
      <w:r w:rsidR="00232E51" w:rsidRPr="57FD98A1">
        <w:rPr>
          <w:i/>
          <w:iCs/>
          <w:sz w:val="24"/>
          <w:szCs w:val="24"/>
        </w:rPr>
        <w:t>)</w:t>
      </w:r>
      <w:r w:rsidRPr="57FD98A1">
        <w:rPr>
          <w:i/>
          <w:iCs/>
          <w:sz w:val="24"/>
          <w:szCs w:val="24"/>
        </w:rPr>
        <w:t xml:space="preserve"> for the Occupational Therapy Student (20</w:t>
      </w:r>
      <w:r w:rsidR="0921355D" w:rsidRPr="57FD98A1">
        <w:rPr>
          <w:i/>
          <w:iCs/>
          <w:sz w:val="24"/>
          <w:szCs w:val="24"/>
        </w:rPr>
        <w:t>20</w:t>
      </w:r>
      <w:r w:rsidRPr="57FD98A1">
        <w:rPr>
          <w:i/>
          <w:iCs/>
          <w:sz w:val="24"/>
          <w:szCs w:val="24"/>
        </w:rPr>
        <w:t>)</w:t>
      </w:r>
      <w:r w:rsidRPr="57FD98A1">
        <w:rPr>
          <w:sz w:val="24"/>
          <w:szCs w:val="24"/>
        </w:rPr>
        <w:t>, by the FW</w:t>
      </w:r>
      <w:r w:rsidR="007F2545" w:rsidRPr="57FD98A1">
        <w:rPr>
          <w:sz w:val="24"/>
          <w:szCs w:val="24"/>
        </w:rPr>
        <w:t>E</w:t>
      </w:r>
      <w:r w:rsidRPr="57FD98A1">
        <w:rPr>
          <w:sz w:val="24"/>
          <w:szCs w:val="24"/>
        </w:rPr>
        <w:t xml:space="preserve">. A student is considered </w:t>
      </w:r>
      <w:r w:rsidR="007136BE" w:rsidRPr="57FD98A1">
        <w:rPr>
          <w:sz w:val="24"/>
          <w:szCs w:val="24"/>
        </w:rPr>
        <w:t>at risk</w:t>
      </w:r>
      <w:r w:rsidRPr="57FD98A1">
        <w:rPr>
          <w:sz w:val="24"/>
          <w:szCs w:val="24"/>
        </w:rPr>
        <w:t xml:space="preserve"> of failing the </w:t>
      </w:r>
      <w:r w:rsidR="005E5498" w:rsidRPr="57FD98A1">
        <w:rPr>
          <w:sz w:val="24"/>
          <w:szCs w:val="24"/>
        </w:rPr>
        <w:t>FW</w:t>
      </w:r>
      <w:r w:rsidRPr="57FD98A1">
        <w:rPr>
          <w:sz w:val="24"/>
          <w:szCs w:val="24"/>
        </w:rPr>
        <w:t xml:space="preserve"> if they receive a mid-term score of less than </w:t>
      </w:r>
      <w:r w:rsidR="008D0B6A">
        <w:rPr>
          <w:sz w:val="24"/>
          <w:szCs w:val="24"/>
        </w:rPr>
        <w:t>100</w:t>
      </w:r>
      <w:r w:rsidRPr="57FD98A1">
        <w:rPr>
          <w:sz w:val="24"/>
          <w:szCs w:val="24"/>
        </w:rPr>
        <w:t xml:space="preserve"> points. </w:t>
      </w:r>
    </w:p>
    <w:p w14:paraId="05975316" w14:textId="09DB7E11" w:rsidR="001A1D5C" w:rsidRPr="00670AFA" w:rsidRDefault="001A1D5C" w:rsidP="00474D2B">
      <w:pPr>
        <w:spacing w:after="0" w:line="240" w:lineRule="auto"/>
        <w:ind w:left="720"/>
        <w:rPr>
          <w:sz w:val="24"/>
          <w:szCs w:val="24"/>
        </w:rPr>
      </w:pPr>
      <w:r w:rsidRPr="57FD98A1">
        <w:rPr>
          <w:sz w:val="24"/>
          <w:szCs w:val="24"/>
        </w:rPr>
        <w:t xml:space="preserve">2. The AFWC will be informed of the situation by the </w:t>
      </w:r>
      <w:r w:rsidR="76F5D674" w:rsidRPr="57FD98A1">
        <w:rPr>
          <w:sz w:val="24"/>
          <w:szCs w:val="24"/>
        </w:rPr>
        <w:t>FWE,</w:t>
      </w:r>
      <w:r w:rsidRPr="57FD98A1">
        <w:rPr>
          <w:sz w:val="24"/>
          <w:szCs w:val="24"/>
        </w:rPr>
        <w:t xml:space="preserve"> and the following </w:t>
      </w:r>
      <w:r w:rsidR="5AF88CD8" w:rsidRPr="57FD98A1">
        <w:rPr>
          <w:sz w:val="24"/>
          <w:szCs w:val="24"/>
        </w:rPr>
        <w:t>steps will be followed</w:t>
      </w:r>
      <w:r w:rsidRPr="57FD98A1">
        <w:rPr>
          <w:sz w:val="24"/>
          <w:szCs w:val="24"/>
        </w:rPr>
        <w:t>:</w:t>
      </w:r>
    </w:p>
    <w:p w14:paraId="195B3229" w14:textId="2049C47B" w:rsidR="001A1D5C" w:rsidRPr="00670AFA" w:rsidRDefault="001A1D5C" w:rsidP="00474D2B">
      <w:pPr>
        <w:spacing w:after="0" w:line="240" w:lineRule="auto"/>
        <w:ind w:left="1440"/>
        <w:rPr>
          <w:sz w:val="24"/>
          <w:szCs w:val="24"/>
        </w:rPr>
      </w:pPr>
      <w:r w:rsidRPr="57FD98A1">
        <w:rPr>
          <w:sz w:val="24"/>
          <w:szCs w:val="24"/>
        </w:rPr>
        <w:t>i. A meeting with the student and FW</w:t>
      </w:r>
      <w:r w:rsidR="006A71B2" w:rsidRPr="57FD98A1">
        <w:rPr>
          <w:sz w:val="24"/>
          <w:szCs w:val="24"/>
        </w:rPr>
        <w:t>E</w:t>
      </w:r>
      <w:r w:rsidRPr="57FD98A1">
        <w:rPr>
          <w:sz w:val="24"/>
          <w:szCs w:val="24"/>
        </w:rPr>
        <w:t xml:space="preserve"> will be scheduled (either face-to-face or </w:t>
      </w:r>
      <w:r w:rsidR="008D0B6A">
        <w:rPr>
          <w:sz w:val="24"/>
          <w:szCs w:val="24"/>
        </w:rPr>
        <w:t>virtual)</w:t>
      </w:r>
      <w:r w:rsidR="22F3A34F" w:rsidRPr="57FD98A1">
        <w:rPr>
          <w:sz w:val="24"/>
          <w:szCs w:val="24"/>
        </w:rPr>
        <w:t>.</w:t>
      </w:r>
    </w:p>
    <w:p w14:paraId="5AA00717" w14:textId="1E8C62CA" w:rsidR="001A1D5C" w:rsidRPr="00670AFA" w:rsidRDefault="001A1D5C" w:rsidP="00474D2B">
      <w:pPr>
        <w:spacing w:after="0" w:line="240" w:lineRule="auto"/>
        <w:ind w:left="1440"/>
        <w:rPr>
          <w:sz w:val="24"/>
          <w:szCs w:val="24"/>
        </w:rPr>
      </w:pPr>
      <w:r w:rsidRPr="57FD98A1">
        <w:rPr>
          <w:sz w:val="24"/>
          <w:szCs w:val="24"/>
        </w:rPr>
        <w:lastRenderedPageBreak/>
        <w:t xml:space="preserve">ii. The AFWC will assist in the development of a </w:t>
      </w:r>
      <w:r w:rsidR="007F2545" w:rsidRPr="57FD98A1">
        <w:rPr>
          <w:sz w:val="24"/>
          <w:szCs w:val="24"/>
        </w:rPr>
        <w:t>l</w:t>
      </w:r>
      <w:r w:rsidRPr="57FD98A1">
        <w:rPr>
          <w:sz w:val="24"/>
          <w:szCs w:val="24"/>
        </w:rPr>
        <w:t xml:space="preserve">earning </w:t>
      </w:r>
      <w:r w:rsidR="007F2545" w:rsidRPr="57FD98A1">
        <w:rPr>
          <w:sz w:val="24"/>
          <w:szCs w:val="24"/>
        </w:rPr>
        <w:t>c</w:t>
      </w:r>
      <w:r w:rsidRPr="57FD98A1">
        <w:rPr>
          <w:sz w:val="24"/>
          <w:szCs w:val="24"/>
        </w:rPr>
        <w:t xml:space="preserve">ontract with specific objectives and </w:t>
      </w:r>
      <w:r w:rsidR="7A5CCEC0" w:rsidRPr="57FD98A1">
        <w:rPr>
          <w:sz w:val="24"/>
          <w:szCs w:val="24"/>
        </w:rPr>
        <w:t>timelines.</w:t>
      </w:r>
    </w:p>
    <w:p w14:paraId="483CE009" w14:textId="49036F2F" w:rsidR="001A1D5C" w:rsidRDefault="001A1D5C" w:rsidP="00474D2B">
      <w:pPr>
        <w:spacing w:after="0" w:line="240" w:lineRule="auto"/>
        <w:ind w:left="1440"/>
        <w:rPr>
          <w:sz w:val="24"/>
          <w:szCs w:val="24"/>
        </w:rPr>
      </w:pPr>
      <w:r w:rsidRPr="57FD98A1">
        <w:rPr>
          <w:sz w:val="24"/>
          <w:szCs w:val="24"/>
        </w:rPr>
        <w:t>iii. The AFWC will assist both the student and FW</w:t>
      </w:r>
      <w:r w:rsidR="007F2545" w:rsidRPr="57FD98A1">
        <w:rPr>
          <w:sz w:val="24"/>
          <w:szCs w:val="24"/>
        </w:rPr>
        <w:t>E</w:t>
      </w:r>
      <w:r w:rsidRPr="57FD98A1">
        <w:rPr>
          <w:sz w:val="24"/>
          <w:szCs w:val="24"/>
        </w:rPr>
        <w:t xml:space="preserve"> in identifying resources to support corrective </w:t>
      </w:r>
      <w:r w:rsidR="316C39F7" w:rsidRPr="57FD98A1">
        <w:rPr>
          <w:sz w:val="24"/>
          <w:szCs w:val="24"/>
        </w:rPr>
        <w:t>actions.</w:t>
      </w:r>
    </w:p>
    <w:p w14:paraId="23CD4960" w14:textId="1B8FAA9D" w:rsidR="008D0B6A" w:rsidRPr="00670AFA" w:rsidRDefault="008D0B6A" w:rsidP="00474D2B">
      <w:pPr>
        <w:spacing w:after="0" w:line="240" w:lineRule="auto"/>
        <w:ind w:left="1440"/>
        <w:rPr>
          <w:sz w:val="24"/>
          <w:szCs w:val="24"/>
        </w:rPr>
      </w:pPr>
      <w:r>
        <w:rPr>
          <w:sz w:val="24"/>
          <w:szCs w:val="24"/>
        </w:rPr>
        <w:t>iv. The learning contract will be signed by the student, FEW, and AFWC.</w:t>
      </w:r>
    </w:p>
    <w:p w14:paraId="626B9B93" w14:textId="16DB11AB" w:rsidR="001A1D5C" w:rsidRPr="00670AFA" w:rsidRDefault="008D0B6A" w:rsidP="00474D2B">
      <w:pPr>
        <w:spacing w:after="0" w:line="240" w:lineRule="auto"/>
        <w:ind w:left="720"/>
        <w:rPr>
          <w:sz w:val="24"/>
          <w:szCs w:val="24"/>
        </w:rPr>
      </w:pPr>
      <w:r>
        <w:rPr>
          <w:sz w:val="24"/>
          <w:szCs w:val="24"/>
        </w:rPr>
        <w:tab/>
      </w:r>
      <w:r w:rsidR="001A1D5C" w:rsidRPr="00670AFA">
        <w:rPr>
          <w:sz w:val="24"/>
          <w:szCs w:val="24"/>
        </w:rPr>
        <w:t xml:space="preserve">v. </w:t>
      </w:r>
      <w:r w:rsidR="00635588" w:rsidRPr="00670AFA">
        <w:rPr>
          <w:sz w:val="24"/>
          <w:szCs w:val="24"/>
        </w:rPr>
        <w:t>The AFWC will f</w:t>
      </w:r>
      <w:r w:rsidR="001A1D5C" w:rsidRPr="00670AFA">
        <w:rPr>
          <w:sz w:val="24"/>
          <w:szCs w:val="24"/>
        </w:rPr>
        <w:t xml:space="preserve">ile a copy of the learning contract in the student’s </w:t>
      </w:r>
      <w:r>
        <w:rPr>
          <w:sz w:val="24"/>
          <w:szCs w:val="24"/>
        </w:rPr>
        <w:t xml:space="preserve">electronic </w:t>
      </w:r>
      <w:r w:rsidR="001A1D5C" w:rsidRPr="00670AFA">
        <w:rPr>
          <w:sz w:val="24"/>
          <w:szCs w:val="24"/>
        </w:rPr>
        <w:t>FW file.</w:t>
      </w:r>
    </w:p>
    <w:p w14:paraId="553C3C3B" w14:textId="65B34240" w:rsidR="00972B0B" w:rsidRPr="00670AFA" w:rsidRDefault="00972B0B" w:rsidP="00474D2B">
      <w:pPr>
        <w:spacing w:after="0" w:line="240" w:lineRule="auto"/>
        <w:ind w:left="720"/>
        <w:rPr>
          <w:sz w:val="24"/>
          <w:szCs w:val="24"/>
        </w:rPr>
      </w:pPr>
      <w:r w:rsidRPr="57FD98A1">
        <w:rPr>
          <w:sz w:val="24"/>
          <w:szCs w:val="24"/>
        </w:rPr>
        <w:t xml:space="preserve">3. The AFWC will closely monitor the </w:t>
      </w:r>
      <w:r w:rsidR="008D0B6A">
        <w:rPr>
          <w:sz w:val="24"/>
          <w:szCs w:val="24"/>
        </w:rPr>
        <w:t xml:space="preserve">weekly </w:t>
      </w:r>
      <w:r w:rsidRPr="57FD98A1">
        <w:rPr>
          <w:sz w:val="24"/>
          <w:szCs w:val="24"/>
        </w:rPr>
        <w:t xml:space="preserve">progress of the student </w:t>
      </w:r>
      <w:r w:rsidR="5881BA21" w:rsidRPr="57FD98A1">
        <w:rPr>
          <w:sz w:val="24"/>
          <w:szCs w:val="24"/>
        </w:rPr>
        <w:t>regarding</w:t>
      </w:r>
      <w:r w:rsidRPr="57FD98A1">
        <w:rPr>
          <w:sz w:val="24"/>
          <w:szCs w:val="24"/>
        </w:rPr>
        <w:t xml:space="preserve"> the </w:t>
      </w:r>
      <w:r w:rsidR="008D0B6A">
        <w:rPr>
          <w:sz w:val="24"/>
          <w:szCs w:val="24"/>
        </w:rPr>
        <w:t>objectives outlined in the l</w:t>
      </w:r>
      <w:r w:rsidRPr="57FD98A1">
        <w:rPr>
          <w:sz w:val="24"/>
          <w:szCs w:val="24"/>
        </w:rPr>
        <w:t>earning contract and will provide support</w:t>
      </w:r>
      <w:r w:rsidR="008D0B6A">
        <w:rPr>
          <w:sz w:val="24"/>
          <w:szCs w:val="24"/>
        </w:rPr>
        <w:t xml:space="preserve"> and resources</w:t>
      </w:r>
      <w:r w:rsidRPr="57FD98A1">
        <w:rPr>
          <w:sz w:val="24"/>
          <w:szCs w:val="24"/>
        </w:rPr>
        <w:t xml:space="preserve"> to both the student and the FW</w:t>
      </w:r>
      <w:r w:rsidR="007F2545" w:rsidRPr="57FD98A1">
        <w:rPr>
          <w:sz w:val="24"/>
          <w:szCs w:val="24"/>
        </w:rPr>
        <w:t>E</w:t>
      </w:r>
      <w:r w:rsidRPr="57FD98A1">
        <w:rPr>
          <w:sz w:val="24"/>
          <w:szCs w:val="24"/>
        </w:rPr>
        <w:t xml:space="preserve"> </w:t>
      </w:r>
      <w:r w:rsidR="008D0B6A">
        <w:rPr>
          <w:sz w:val="24"/>
          <w:szCs w:val="24"/>
        </w:rPr>
        <w:t>prn.</w:t>
      </w:r>
    </w:p>
    <w:p w14:paraId="02DF7782" w14:textId="1E583BB1" w:rsidR="00972B0B" w:rsidRPr="00670AFA" w:rsidRDefault="007F2545" w:rsidP="00474D2B">
      <w:pPr>
        <w:spacing w:after="0" w:line="240" w:lineRule="auto"/>
        <w:ind w:left="720"/>
        <w:rPr>
          <w:sz w:val="24"/>
          <w:szCs w:val="24"/>
        </w:rPr>
      </w:pPr>
      <w:r w:rsidRPr="57FD98A1">
        <w:rPr>
          <w:sz w:val="24"/>
          <w:szCs w:val="24"/>
        </w:rPr>
        <w:t>4. At the end of the l</w:t>
      </w:r>
      <w:r w:rsidR="00972B0B" w:rsidRPr="57FD98A1">
        <w:rPr>
          <w:sz w:val="24"/>
          <w:szCs w:val="24"/>
        </w:rPr>
        <w:t xml:space="preserve">earning </w:t>
      </w:r>
      <w:r w:rsidRPr="57FD98A1">
        <w:rPr>
          <w:sz w:val="24"/>
          <w:szCs w:val="24"/>
        </w:rPr>
        <w:t>c</w:t>
      </w:r>
      <w:r w:rsidR="00972B0B" w:rsidRPr="57FD98A1">
        <w:rPr>
          <w:sz w:val="24"/>
          <w:szCs w:val="24"/>
        </w:rPr>
        <w:t xml:space="preserve">ontract </w:t>
      </w:r>
      <w:r w:rsidRPr="57FD98A1">
        <w:rPr>
          <w:sz w:val="24"/>
          <w:szCs w:val="24"/>
        </w:rPr>
        <w:t xml:space="preserve">timeline, </w:t>
      </w:r>
      <w:r w:rsidR="00972B0B" w:rsidRPr="57FD98A1">
        <w:rPr>
          <w:sz w:val="24"/>
          <w:szCs w:val="24"/>
        </w:rPr>
        <w:t>the student</w:t>
      </w:r>
      <w:r w:rsidR="00635588" w:rsidRPr="57FD98A1">
        <w:rPr>
          <w:sz w:val="24"/>
          <w:szCs w:val="24"/>
        </w:rPr>
        <w:t xml:space="preserve"> will be informed in writing </w:t>
      </w:r>
      <w:r w:rsidR="2AC1BD90" w:rsidRPr="57FD98A1">
        <w:rPr>
          <w:sz w:val="24"/>
          <w:szCs w:val="24"/>
        </w:rPr>
        <w:t>whether</w:t>
      </w:r>
      <w:r w:rsidR="00635588" w:rsidRPr="57FD98A1">
        <w:rPr>
          <w:sz w:val="24"/>
          <w:szCs w:val="24"/>
        </w:rPr>
        <w:t xml:space="preserve"> </w:t>
      </w:r>
      <w:r w:rsidR="00064D83" w:rsidRPr="57FD98A1">
        <w:rPr>
          <w:sz w:val="24"/>
          <w:szCs w:val="24"/>
        </w:rPr>
        <w:t>t</w:t>
      </w:r>
      <w:r w:rsidR="00972B0B" w:rsidRPr="57FD98A1">
        <w:rPr>
          <w:sz w:val="24"/>
          <w:szCs w:val="24"/>
        </w:rPr>
        <w:t>hey are on track to pass the FW</w:t>
      </w:r>
      <w:r w:rsidR="00635588" w:rsidRPr="57FD98A1">
        <w:rPr>
          <w:sz w:val="24"/>
          <w:szCs w:val="24"/>
        </w:rPr>
        <w:t xml:space="preserve">. </w:t>
      </w:r>
      <w:r w:rsidR="00972B0B" w:rsidRPr="57FD98A1">
        <w:rPr>
          <w:sz w:val="24"/>
          <w:szCs w:val="24"/>
        </w:rPr>
        <w:t xml:space="preserve">If </w:t>
      </w:r>
      <w:r w:rsidR="00635588" w:rsidRPr="57FD98A1">
        <w:rPr>
          <w:sz w:val="24"/>
          <w:szCs w:val="24"/>
        </w:rPr>
        <w:t xml:space="preserve">they are not expected to pass the FW experience, </w:t>
      </w:r>
      <w:r w:rsidR="00972B0B" w:rsidRPr="57FD98A1">
        <w:rPr>
          <w:sz w:val="24"/>
          <w:szCs w:val="24"/>
        </w:rPr>
        <w:t>the student will be rated</w:t>
      </w:r>
      <w:r w:rsidR="00635588" w:rsidRPr="57FD98A1">
        <w:rPr>
          <w:sz w:val="24"/>
          <w:szCs w:val="24"/>
        </w:rPr>
        <w:t xml:space="preserve"> </w:t>
      </w:r>
      <w:r w:rsidR="00972B0B" w:rsidRPr="57FD98A1">
        <w:rPr>
          <w:sz w:val="24"/>
          <w:szCs w:val="24"/>
        </w:rPr>
        <w:t xml:space="preserve">on the </w:t>
      </w:r>
      <w:r w:rsidR="00972B0B" w:rsidRPr="57FD98A1">
        <w:rPr>
          <w:i/>
          <w:iCs/>
          <w:sz w:val="24"/>
          <w:szCs w:val="24"/>
        </w:rPr>
        <w:t>F</w:t>
      </w:r>
      <w:r w:rsidR="00232E51" w:rsidRPr="57FD98A1">
        <w:rPr>
          <w:i/>
          <w:iCs/>
          <w:sz w:val="24"/>
          <w:szCs w:val="24"/>
        </w:rPr>
        <w:t>W</w:t>
      </w:r>
      <w:r w:rsidR="00972B0B" w:rsidRPr="57FD98A1">
        <w:rPr>
          <w:i/>
          <w:iCs/>
          <w:sz w:val="24"/>
          <w:szCs w:val="24"/>
        </w:rPr>
        <w:t>PE for the Occupational Therapy Student</w:t>
      </w:r>
      <w:r w:rsidR="00972B0B" w:rsidRPr="57FD98A1">
        <w:rPr>
          <w:sz w:val="24"/>
          <w:szCs w:val="24"/>
        </w:rPr>
        <w:t xml:space="preserve"> by their FW</w:t>
      </w:r>
      <w:r w:rsidR="00594234" w:rsidRPr="57FD98A1">
        <w:rPr>
          <w:sz w:val="24"/>
          <w:szCs w:val="24"/>
        </w:rPr>
        <w:t>E</w:t>
      </w:r>
      <w:r w:rsidR="00972B0B" w:rsidRPr="57FD98A1">
        <w:rPr>
          <w:sz w:val="24"/>
          <w:szCs w:val="24"/>
        </w:rPr>
        <w:t xml:space="preserve"> and a final score will be </w:t>
      </w:r>
      <w:r w:rsidR="00635588" w:rsidRPr="57FD98A1">
        <w:rPr>
          <w:sz w:val="24"/>
          <w:szCs w:val="24"/>
        </w:rPr>
        <w:t>determined</w:t>
      </w:r>
      <w:r w:rsidR="00594234" w:rsidRPr="57FD98A1">
        <w:rPr>
          <w:sz w:val="24"/>
          <w:szCs w:val="24"/>
        </w:rPr>
        <w:t xml:space="preserve"> at that time</w:t>
      </w:r>
      <w:r w:rsidR="00972B0B" w:rsidRPr="57FD98A1">
        <w:rPr>
          <w:sz w:val="24"/>
          <w:szCs w:val="24"/>
        </w:rPr>
        <w:t xml:space="preserve">. Students who have not met the terms of their </w:t>
      </w:r>
      <w:r w:rsidR="00635588" w:rsidRPr="57FD98A1">
        <w:rPr>
          <w:sz w:val="24"/>
          <w:szCs w:val="24"/>
        </w:rPr>
        <w:t>l</w:t>
      </w:r>
      <w:r w:rsidR="00972B0B" w:rsidRPr="57FD98A1">
        <w:rPr>
          <w:sz w:val="24"/>
          <w:szCs w:val="24"/>
        </w:rPr>
        <w:t xml:space="preserve">earning </w:t>
      </w:r>
      <w:r w:rsidR="00635588" w:rsidRPr="57FD98A1">
        <w:rPr>
          <w:sz w:val="24"/>
          <w:szCs w:val="24"/>
        </w:rPr>
        <w:t>c</w:t>
      </w:r>
      <w:r w:rsidR="00972B0B" w:rsidRPr="57FD98A1">
        <w:rPr>
          <w:sz w:val="24"/>
          <w:szCs w:val="24"/>
        </w:rPr>
        <w:t xml:space="preserve">ontract may be terminated from the FW site prior to the scheduled end date of the FW experience. </w:t>
      </w:r>
    </w:p>
    <w:p w14:paraId="51F8620F" w14:textId="2E4C1A68" w:rsidR="00972B0B" w:rsidRPr="00670AFA" w:rsidRDefault="00972B0B" w:rsidP="00474D2B">
      <w:pPr>
        <w:spacing w:after="0" w:line="240" w:lineRule="auto"/>
        <w:ind w:left="720"/>
        <w:rPr>
          <w:sz w:val="24"/>
          <w:szCs w:val="24"/>
        </w:rPr>
      </w:pPr>
      <w:r w:rsidRPr="00670AFA">
        <w:rPr>
          <w:sz w:val="24"/>
          <w:szCs w:val="24"/>
        </w:rPr>
        <w:t xml:space="preserve">5. Once the </w:t>
      </w:r>
      <w:r w:rsidRPr="00670AFA">
        <w:rPr>
          <w:i/>
          <w:sz w:val="24"/>
          <w:szCs w:val="24"/>
        </w:rPr>
        <w:t>F</w:t>
      </w:r>
      <w:r w:rsidR="00250043" w:rsidRPr="00670AFA">
        <w:rPr>
          <w:i/>
          <w:sz w:val="24"/>
          <w:szCs w:val="24"/>
        </w:rPr>
        <w:t>W</w:t>
      </w:r>
      <w:r w:rsidRPr="00670AFA">
        <w:rPr>
          <w:i/>
          <w:sz w:val="24"/>
          <w:szCs w:val="24"/>
        </w:rPr>
        <w:t xml:space="preserve">PE </w:t>
      </w:r>
      <w:r w:rsidRPr="00670AFA">
        <w:rPr>
          <w:sz w:val="24"/>
          <w:szCs w:val="24"/>
        </w:rPr>
        <w:t xml:space="preserve">has been </w:t>
      </w:r>
      <w:r w:rsidR="008D0B6A">
        <w:rPr>
          <w:sz w:val="24"/>
          <w:szCs w:val="24"/>
        </w:rPr>
        <w:t xml:space="preserve">completed by the </w:t>
      </w:r>
      <w:r w:rsidRPr="00670AFA">
        <w:rPr>
          <w:sz w:val="24"/>
          <w:szCs w:val="24"/>
        </w:rPr>
        <w:t>FW</w:t>
      </w:r>
      <w:r w:rsidR="008D0B6A">
        <w:rPr>
          <w:sz w:val="24"/>
          <w:szCs w:val="24"/>
        </w:rPr>
        <w:t>E</w:t>
      </w:r>
      <w:r w:rsidRPr="00670AFA">
        <w:rPr>
          <w:sz w:val="24"/>
          <w:szCs w:val="24"/>
        </w:rPr>
        <w:t xml:space="preserve"> a grade of ‘Not Pass” will be recorded for the course.</w:t>
      </w:r>
    </w:p>
    <w:p w14:paraId="40D6BD42" w14:textId="77777777" w:rsidR="00972B0B" w:rsidRPr="00670AFA" w:rsidRDefault="00972B0B" w:rsidP="00474D2B">
      <w:pPr>
        <w:spacing w:after="0" w:line="240" w:lineRule="auto"/>
        <w:ind w:left="720"/>
        <w:rPr>
          <w:sz w:val="24"/>
          <w:szCs w:val="24"/>
        </w:rPr>
      </w:pPr>
      <w:r w:rsidRPr="00670AFA">
        <w:rPr>
          <w:sz w:val="24"/>
          <w:szCs w:val="24"/>
        </w:rPr>
        <w:t>6. The student will schedule a meeting with the AFWC within three days of the termination.</w:t>
      </w:r>
      <w:r w:rsidR="00635588" w:rsidRPr="00670AFA">
        <w:rPr>
          <w:sz w:val="24"/>
          <w:szCs w:val="24"/>
        </w:rPr>
        <w:t xml:space="preserve"> The student’s status within the program will be subject to program retention guidelines.</w:t>
      </w:r>
    </w:p>
    <w:p w14:paraId="0927555C" w14:textId="77777777" w:rsidR="00F945D8" w:rsidRPr="00670AFA" w:rsidRDefault="00F945D8" w:rsidP="00474D2B">
      <w:pPr>
        <w:spacing w:after="0" w:line="240" w:lineRule="auto"/>
        <w:rPr>
          <w:sz w:val="24"/>
          <w:szCs w:val="24"/>
        </w:rPr>
      </w:pPr>
      <w:r w:rsidRPr="57FD98A1">
        <w:rPr>
          <w:sz w:val="24"/>
          <w:szCs w:val="24"/>
        </w:rPr>
        <w:t>B. Failure to make progress after a satisfactory mid-term evaluation</w:t>
      </w:r>
    </w:p>
    <w:p w14:paraId="45026FBB" w14:textId="77777777" w:rsidR="00064D83" w:rsidRPr="00670AFA" w:rsidRDefault="00D5284D" w:rsidP="00474D2B">
      <w:pPr>
        <w:spacing w:after="0" w:line="240" w:lineRule="auto"/>
        <w:ind w:left="720"/>
        <w:rPr>
          <w:sz w:val="24"/>
          <w:szCs w:val="24"/>
        </w:rPr>
      </w:pPr>
      <w:r w:rsidRPr="00670AFA">
        <w:rPr>
          <w:sz w:val="24"/>
          <w:szCs w:val="24"/>
        </w:rPr>
        <w:t>1. The s</w:t>
      </w:r>
      <w:r w:rsidR="00064D83" w:rsidRPr="00670AFA">
        <w:rPr>
          <w:sz w:val="24"/>
          <w:szCs w:val="24"/>
        </w:rPr>
        <w:t xml:space="preserve">tudent and </w:t>
      </w:r>
      <w:r w:rsidRPr="00670AFA">
        <w:rPr>
          <w:sz w:val="24"/>
          <w:szCs w:val="24"/>
        </w:rPr>
        <w:t xml:space="preserve">the </w:t>
      </w:r>
      <w:r w:rsidR="00064D83" w:rsidRPr="00670AFA">
        <w:rPr>
          <w:sz w:val="24"/>
          <w:szCs w:val="24"/>
        </w:rPr>
        <w:t>AFWC will be informed in writing, no later than week 10 that</w:t>
      </w:r>
      <w:r w:rsidR="00907EC6" w:rsidRPr="00670AFA">
        <w:rPr>
          <w:sz w:val="24"/>
          <w:szCs w:val="24"/>
        </w:rPr>
        <w:t xml:space="preserve"> </w:t>
      </w:r>
      <w:r w:rsidR="002A3608" w:rsidRPr="00670AFA">
        <w:rPr>
          <w:sz w:val="24"/>
          <w:szCs w:val="24"/>
        </w:rPr>
        <w:t>the student</w:t>
      </w:r>
      <w:r w:rsidR="00907EC6" w:rsidRPr="00670AFA">
        <w:rPr>
          <w:sz w:val="24"/>
          <w:szCs w:val="24"/>
        </w:rPr>
        <w:t xml:space="preserve"> is</w:t>
      </w:r>
      <w:r w:rsidR="00064D83" w:rsidRPr="00670AFA">
        <w:rPr>
          <w:sz w:val="24"/>
          <w:szCs w:val="24"/>
        </w:rPr>
        <w:t xml:space="preserve"> </w:t>
      </w:r>
      <w:r w:rsidR="007136BE" w:rsidRPr="00670AFA">
        <w:rPr>
          <w:sz w:val="24"/>
          <w:szCs w:val="24"/>
        </w:rPr>
        <w:t>at risk</w:t>
      </w:r>
      <w:r w:rsidR="00064D83" w:rsidRPr="00670AFA">
        <w:rPr>
          <w:sz w:val="24"/>
          <w:szCs w:val="24"/>
        </w:rPr>
        <w:t xml:space="preserve"> of not passing the </w:t>
      </w:r>
      <w:r w:rsidR="005E5498" w:rsidRPr="00670AFA">
        <w:rPr>
          <w:sz w:val="24"/>
          <w:szCs w:val="24"/>
        </w:rPr>
        <w:t>FW</w:t>
      </w:r>
      <w:r w:rsidR="00064D83" w:rsidRPr="00670AFA">
        <w:rPr>
          <w:sz w:val="24"/>
          <w:szCs w:val="24"/>
        </w:rPr>
        <w:t xml:space="preserve"> course. </w:t>
      </w:r>
    </w:p>
    <w:p w14:paraId="09853373" w14:textId="77777777" w:rsidR="00064D83" w:rsidRPr="00670AFA" w:rsidRDefault="00064D83" w:rsidP="00474D2B">
      <w:pPr>
        <w:spacing w:after="0" w:line="240" w:lineRule="auto"/>
        <w:ind w:left="720"/>
        <w:rPr>
          <w:sz w:val="24"/>
          <w:szCs w:val="24"/>
        </w:rPr>
      </w:pPr>
      <w:r w:rsidRPr="00670AFA">
        <w:rPr>
          <w:sz w:val="24"/>
          <w:szCs w:val="24"/>
        </w:rPr>
        <w:t>2. Specific behaviors/criteri</w:t>
      </w:r>
      <w:r w:rsidR="00796EDD" w:rsidRPr="00670AFA">
        <w:rPr>
          <w:sz w:val="24"/>
          <w:szCs w:val="24"/>
        </w:rPr>
        <w:t>a</w:t>
      </w:r>
      <w:r w:rsidRPr="00670AFA">
        <w:rPr>
          <w:sz w:val="24"/>
          <w:szCs w:val="24"/>
        </w:rPr>
        <w:t xml:space="preserve"> that are not meeting performance standards/expectations will be explained in the written notification.</w:t>
      </w:r>
    </w:p>
    <w:p w14:paraId="56138670" w14:textId="061C9D13" w:rsidR="00064D83" w:rsidRPr="00670AFA" w:rsidRDefault="00C96F2B" w:rsidP="00474D2B">
      <w:pPr>
        <w:spacing w:after="0" w:line="240" w:lineRule="auto"/>
        <w:rPr>
          <w:sz w:val="24"/>
          <w:szCs w:val="24"/>
        </w:rPr>
      </w:pPr>
      <w:r>
        <w:rPr>
          <w:sz w:val="24"/>
          <w:szCs w:val="24"/>
        </w:rPr>
        <w:tab/>
      </w:r>
      <w:r w:rsidR="00064D83" w:rsidRPr="00670AFA">
        <w:rPr>
          <w:sz w:val="24"/>
          <w:szCs w:val="24"/>
        </w:rPr>
        <w:t>3. A copy of the written notification will be filed in the student’s FW file.</w:t>
      </w:r>
    </w:p>
    <w:p w14:paraId="4619515A" w14:textId="62E79B9E" w:rsidR="00064D83" w:rsidRPr="00670AFA" w:rsidRDefault="00635588" w:rsidP="00474D2B">
      <w:pPr>
        <w:spacing w:after="0" w:line="240" w:lineRule="auto"/>
        <w:ind w:left="720"/>
        <w:rPr>
          <w:sz w:val="24"/>
          <w:szCs w:val="24"/>
        </w:rPr>
      </w:pPr>
      <w:r w:rsidRPr="00670AFA">
        <w:rPr>
          <w:sz w:val="24"/>
          <w:szCs w:val="24"/>
        </w:rPr>
        <w:t>4</w:t>
      </w:r>
      <w:r w:rsidR="00064D83" w:rsidRPr="00670AFA">
        <w:rPr>
          <w:sz w:val="24"/>
          <w:szCs w:val="24"/>
        </w:rPr>
        <w:t xml:space="preserve">. </w:t>
      </w:r>
      <w:r w:rsidRPr="00670AFA">
        <w:rPr>
          <w:sz w:val="24"/>
          <w:szCs w:val="24"/>
        </w:rPr>
        <w:t xml:space="preserve">The </w:t>
      </w:r>
      <w:r w:rsidR="00064D83" w:rsidRPr="00670AFA">
        <w:rPr>
          <w:sz w:val="24"/>
          <w:szCs w:val="24"/>
        </w:rPr>
        <w:t>AFWC will initiate a meeting with the student and FW</w:t>
      </w:r>
      <w:r w:rsidR="007F2545" w:rsidRPr="00670AFA">
        <w:rPr>
          <w:sz w:val="24"/>
          <w:szCs w:val="24"/>
        </w:rPr>
        <w:t>E</w:t>
      </w:r>
      <w:r w:rsidR="00064D83" w:rsidRPr="00670AFA">
        <w:rPr>
          <w:sz w:val="24"/>
          <w:szCs w:val="24"/>
        </w:rPr>
        <w:t xml:space="preserve"> (may be face-to-face </w:t>
      </w:r>
      <w:r w:rsidR="00C96F2B" w:rsidRPr="00670AFA">
        <w:rPr>
          <w:sz w:val="24"/>
          <w:szCs w:val="24"/>
        </w:rPr>
        <w:t>or</w:t>
      </w:r>
      <w:r w:rsidR="00C96F2B">
        <w:rPr>
          <w:sz w:val="24"/>
          <w:szCs w:val="24"/>
        </w:rPr>
        <w:t xml:space="preserve"> virtual</w:t>
      </w:r>
      <w:r w:rsidR="00064D83" w:rsidRPr="00670AFA">
        <w:rPr>
          <w:sz w:val="24"/>
          <w:szCs w:val="24"/>
        </w:rPr>
        <w:t>)</w:t>
      </w:r>
      <w:r w:rsidR="00C96F2B">
        <w:rPr>
          <w:sz w:val="24"/>
          <w:szCs w:val="24"/>
        </w:rPr>
        <w:t>.</w:t>
      </w:r>
    </w:p>
    <w:p w14:paraId="5452BB4B" w14:textId="3618083D" w:rsidR="00907EC6" w:rsidRPr="00670AFA" w:rsidRDefault="00635588" w:rsidP="00474D2B">
      <w:pPr>
        <w:spacing w:after="0" w:line="240" w:lineRule="auto"/>
        <w:ind w:left="720"/>
        <w:rPr>
          <w:sz w:val="24"/>
          <w:szCs w:val="24"/>
        </w:rPr>
      </w:pPr>
      <w:r w:rsidRPr="57FD98A1">
        <w:rPr>
          <w:sz w:val="24"/>
          <w:szCs w:val="24"/>
        </w:rPr>
        <w:t>5</w:t>
      </w:r>
      <w:r w:rsidR="00907EC6" w:rsidRPr="57FD98A1">
        <w:rPr>
          <w:sz w:val="24"/>
          <w:szCs w:val="24"/>
        </w:rPr>
        <w:t xml:space="preserve">. </w:t>
      </w:r>
      <w:r w:rsidRPr="57FD98A1">
        <w:rPr>
          <w:sz w:val="24"/>
          <w:szCs w:val="24"/>
        </w:rPr>
        <w:t xml:space="preserve">The </w:t>
      </w:r>
      <w:r w:rsidR="00907EC6" w:rsidRPr="57FD98A1">
        <w:rPr>
          <w:sz w:val="24"/>
          <w:szCs w:val="24"/>
        </w:rPr>
        <w:t xml:space="preserve">AFWC will assist in the development of a </w:t>
      </w:r>
      <w:r w:rsidR="007F2545" w:rsidRPr="57FD98A1">
        <w:rPr>
          <w:sz w:val="24"/>
          <w:szCs w:val="24"/>
        </w:rPr>
        <w:t>l</w:t>
      </w:r>
      <w:r w:rsidR="00907EC6" w:rsidRPr="57FD98A1">
        <w:rPr>
          <w:sz w:val="24"/>
          <w:szCs w:val="24"/>
        </w:rPr>
        <w:t xml:space="preserve">earning </w:t>
      </w:r>
      <w:r w:rsidR="007F2545" w:rsidRPr="57FD98A1">
        <w:rPr>
          <w:sz w:val="24"/>
          <w:szCs w:val="24"/>
        </w:rPr>
        <w:t>c</w:t>
      </w:r>
      <w:r w:rsidR="00907EC6" w:rsidRPr="57FD98A1">
        <w:rPr>
          <w:sz w:val="24"/>
          <w:szCs w:val="24"/>
        </w:rPr>
        <w:t xml:space="preserve">ontract with specific objectives and </w:t>
      </w:r>
      <w:r w:rsidR="65920809" w:rsidRPr="57FD98A1">
        <w:rPr>
          <w:sz w:val="24"/>
          <w:szCs w:val="24"/>
        </w:rPr>
        <w:t>timelines.</w:t>
      </w:r>
    </w:p>
    <w:p w14:paraId="04E7FEAC" w14:textId="40B2DAC7" w:rsidR="00907EC6" w:rsidRPr="00670AFA" w:rsidRDefault="002A3608" w:rsidP="00474D2B">
      <w:pPr>
        <w:spacing w:after="0" w:line="240" w:lineRule="auto"/>
        <w:ind w:left="720"/>
        <w:rPr>
          <w:sz w:val="24"/>
          <w:szCs w:val="24"/>
        </w:rPr>
      </w:pPr>
      <w:r w:rsidRPr="57FD98A1">
        <w:rPr>
          <w:sz w:val="24"/>
          <w:szCs w:val="24"/>
        </w:rPr>
        <w:t>6</w:t>
      </w:r>
      <w:r w:rsidR="00907EC6" w:rsidRPr="57FD98A1">
        <w:rPr>
          <w:sz w:val="24"/>
          <w:szCs w:val="24"/>
        </w:rPr>
        <w:t xml:space="preserve">. </w:t>
      </w:r>
      <w:r w:rsidRPr="57FD98A1">
        <w:rPr>
          <w:sz w:val="24"/>
          <w:szCs w:val="24"/>
        </w:rPr>
        <w:t xml:space="preserve">The </w:t>
      </w:r>
      <w:r w:rsidR="00907EC6" w:rsidRPr="57FD98A1">
        <w:rPr>
          <w:sz w:val="24"/>
          <w:szCs w:val="24"/>
        </w:rPr>
        <w:t xml:space="preserve">AFWC will assist both the student and </w:t>
      </w:r>
      <w:r w:rsidRPr="57FD98A1">
        <w:rPr>
          <w:sz w:val="24"/>
          <w:szCs w:val="24"/>
        </w:rPr>
        <w:t xml:space="preserve">the </w:t>
      </w:r>
      <w:r w:rsidR="00907EC6" w:rsidRPr="57FD98A1">
        <w:rPr>
          <w:sz w:val="24"/>
          <w:szCs w:val="24"/>
        </w:rPr>
        <w:t>FW</w:t>
      </w:r>
      <w:r w:rsidR="007F2545" w:rsidRPr="57FD98A1">
        <w:rPr>
          <w:sz w:val="24"/>
          <w:szCs w:val="24"/>
        </w:rPr>
        <w:t>E</w:t>
      </w:r>
      <w:r w:rsidR="00907EC6" w:rsidRPr="57FD98A1">
        <w:rPr>
          <w:sz w:val="24"/>
          <w:szCs w:val="24"/>
        </w:rPr>
        <w:t xml:space="preserve"> in identifying resources to support corrective </w:t>
      </w:r>
      <w:r w:rsidR="377980E0" w:rsidRPr="57FD98A1">
        <w:rPr>
          <w:sz w:val="24"/>
          <w:szCs w:val="24"/>
        </w:rPr>
        <w:t>actions.</w:t>
      </w:r>
    </w:p>
    <w:p w14:paraId="5321B877" w14:textId="3B317EA4" w:rsidR="00907EC6" w:rsidRPr="00670AFA" w:rsidRDefault="00C96F2B" w:rsidP="00474D2B">
      <w:pPr>
        <w:spacing w:after="0" w:line="240" w:lineRule="auto"/>
        <w:rPr>
          <w:sz w:val="24"/>
          <w:szCs w:val="24"/>
        </w:rPr>
      </w:pPr>
      <w:r>
        <w:rPr>
          <w:sz w:val="24"/>
          <w:szCs w:val="24"/>
        </w:rPr>
        <w:tab/>
      </w:r>
      <w:r w:rsidR="002A3608" w:rsidRPr="00670AFA">
        <w:rPr>
          <w:sz w:val="24"/>
          <w:szCs w:val="24"/>
        </w:rPr>
        <w:t>7</w:t>
      </w:r>
      <w:r w:rsidR="00907EC6" w:rsidRPr="00670AFA">
        <w:rPr>
          <w:sz w:val="24"/>
          <w:szCs w:val="24"/>
        </w:rPr>
        <w:t xml:space="preserve">. </w:t>
      </w:r>
      <w:r w:rsidR="00D5284D" w:rsidRPr="00670AFA">
        <w:rPr>
          <w:sz w:val="24"/>
          <w:szCs w:val="24"/>
        </w:rPr>
        <w:t>The AFWC will place a</w:t>
      </w:r>
      <w:r w:rsidR="00907EC6" w:rsidRPr="00670AFA">
        <w:rPr>
          <w:sz w:val="24"/>
          <w:szCs w:val="24"/>
        </w:rPr>
        <w:t xml:space="preserve"> copy of the learning contract in the student’s </w:t>
      </w:r>
      <w:r>
        <w:rPr>
          <w:sz w:val="24"/>
          <w:szCs w:val="24"/>
        </w:rPr>
        <w:t xml:space="preserve">electronic </w:t>
      </w:r>
      <w:r w:rsidR="00907EC6" w:rsidRPr="00670AFA">
        <w:rPr>
          <w:sz w:val="24"/>
          <w:szCs w:val="24"/>
        </w:rPr>
        <w:t>FW file.</w:t>
      </w:r>
    </w:p>
    <w:p w14:paraId="4FAE9EF9" w14:textId="29AC6C17" w:rsidR="00907EC6" w:rsidRPr="00670AFA" w:rsidRDefault="002A3608" w:rsidP="00474D2B">
      <w:pPr>
        <w:spacing w:after="0" w:line="240" w:lineRule="auto"/>
        <w:ind w:left="720"/>
        <w:rPr>
          <w:sz w:val="24"/>
          <w:szCs w:val="24"/>
        </w:rPr>
      </w:pPr>
      <w:r w:rsidRPr="57FD98A1">
        <w:rPr>
          <w:sz w:val="24"/>
          <w:szCs w:val="24"/>
        </w:rPr>
        <w:t>8</w:t>
      </w:r>
      <w:r w:rsidR="00907EC6" w:rsidRPr="57FD98A1">
        <w:rPr>
          <w:sz w:val="24"/>
          <w:szCs w:val="24"/>
        </w:rPr>
        <w:t xml:space="preserve">. The AFWC will closely monitor the </w:t>
      </w:r>
      <w:r w:rsidR="00C96F2B">
        <w:rPr>
          <w:sz w:val="24"/>
          <w:szCs w:val="24"/>
        </w:rPr>
        <w:t xml:space="preserve">weekly </w:t>
      </w:r>
      <w:r w:rsidR="00907EC6" w:rsidRPr="57FD98A1">
        <w:rPr>
          <w:sz w:val="24"/>
          <w:szCs w:val="24"/>
        </w:rPr>
        <w:t xml:space="preserve">progress of the student </w:t>
      </w:r>
      <w:r w:rsidR="07B28736" w:rsidRPr="57FD98A1">
        <w:rPr>
          <w:sz w:val="24"/>
          <w:szCs w:val="24"/>
        </w:rPr>
        <w:t>regarding</w:t>
      </w:r>
      <w:r w:rsidR="00907EC6" w:rsidRPr="57FD98A1">
        <w:rPr>
          <w:sz w:val="24"/>
          <w:szCs w:val="24"/>
        </w:rPr>
        <w:t xml:space="preserve"> the </w:t>
      </w:r>
      <w:r w:rsidR="007F2545" w:rsidRPr="57FD98A1">
        <w:rPr>
          <w:sz w:val="24"/>
          <w:szCs w:val="24"/>
        </w:rPr>
        <w:t>l</w:t>
      </w:r>
      <w:r w:rsidR="00907EC6" w:rsidRPr="57FD98A1">
        <w:rPr>
          <w:sz w:val="24"/>
          <w:szCs w:val="24"/>
        </w:rPr>
        <w:t xml:space="preserve">earning contract </w:t>
      </w:r>
      <w:r w:rsidR="007F2545" w:rsidRPr="57FD98A1">
        <w:rPr>
          <w:sz w:val="24"/>
          <w:szCs w:val="24"/>
        </w:rPr>
        <w:t xml:space="preserve">timeline </w:t>
      </w:r>
      <w:r w:rsidR="00907EC6" w:rsidRPr="57FD98A1">
        <w:rPr>
          <w:sz w:val="24"/>
          <w:szCs w:val="24"/>
        </w:rPr>
        <w:t>and will provide support to both the student and the FW</w:t>
      </w:r>
      <w:r w:rsidR="00D5284D" w:rsidRPr="57FD98A1">
        <w:rPr>
          <w:sz w:val="24"/>
          <w:szCs w:val="24"/>
        </w:rPr>
        <w:t>E</w:t>
      </w:r>
      <w:r w:rsidR="00907EC6" w:rsidRPr="57FD98A1">
        <w:rPr>
          <w:sz w:val="24"/>
          <w:szCs w:val="24"/>
        </w:rPr>
        <w:t xml:space="preserve"> as</w:t>
      </w:r>
      <w:r w:rsidR="001B2839">
        <w:rPr>
          <w:sz w:val="24"/>
          <w:szCs w:val="24"/>
        </w:rPr>
        <w:t xml:space="preserve"> </w:t>
      </w:r>
      <w:r w:rsidR="00907EC6" w:rsidRPr="57FD98A1">
        <w:rPr>
          <w:sz w:val="24"/>
          <w:szCs w:val="24"/>
        </w:rPr>
        <w:t>requested.</w:t>
      </w:r>
    </w:p>
    <w:p w14:paraId="791585F4" w14:textId="5060A40B" w:rsidR="00907EC6" w:rsidRPr="00670AFA" w:rsidRDefault="002A3608" w:rsidP="00474D2B">
      <w:pPr>
        <w:spacing w:after="0" w:line="240" w:lineRule="auto"/>
        <w:ind w:left="720"/>
        <w:rPr>
          <w:sz w:val="24"/>
          <w:szCs w:val="24"/>
        </w:rPr>
      </w:pPr>
      <w:r w:rsidRPr="57FD98A1">
        <w:rPr>
          <w:sz w:val="24"/>
          <w:szCs w:val="24"/>
        </w:rPr>
        <w:t>9</w:t>
      </w:r>
      <w:r w:rsidR="007F2545" w:rsidRPr="57FD98A1">
        <w:rPr>
          <w:sz w:val="24"/>
          <w:szCs w:val="24"/>
        </w:rPr>
        <w:t>. At the end of the l</w:t>
      </w:r>
      <w:r w:rsidR="00907EC6" w:rsidRPr="57FD98A1">
        <w:rPr>
          <w:sz w:val="24"/>
          <w:szCs w:val="24"/>
        </w:rPr>
        <w:t xml:space="preserve">earning </w:t>
      </w:r>
      <w:r w:rsidR="007F2545" w:rsidRPr="57FD98A1">
        <w:rPr>
          <w:sz w:val="24"/>
          <w:szCs w:val="24"/>
        </w:rPr>
        <w:t>c</w:t>
      </w:r>
      <w:r w:rsidR="00907EC6" w:rsidRPr="57FD98A1">
        <w:rPr>
          <w:sz w:val="24"/>
          <w:szCs w:val="24"/>
        </w:rPr>
        <w:t xml:space="preserve">ontract </w:t>
      </w:r>
      <w:r w:rsidR="007F2545" w:rsidRPr="57FD98A1">
        <w:rPr>
          <w:sz w:val="24"/>
          <w:szCs w:val="24"/>
        </w:rPr>
        <w:t xml:space="preserve">timeline </w:t>
      </w:r>
      <w:r w:rsidR="00907EC6" w:rsidRPr="57FD98A1">
        <w:rPr>
          <w:sz w:val="24"/>
          <w:szCs w:val="24"/>
        </w:rPr>
        <w:t xml:space="preserve">the student will be informed in writing </w:t>
      </w:r>
      <w:r w:rsidR="01C6FFD6" w:rsidRPr="57FD98A1">
        <w:rPr>
          <w:sz w:val="24"/>
          <w:szCs w:val="24"/>
        </w:rPr>
        <w:t>whether</w:t>
      </w:r>
      <w:r w:rsidRPr="57FD98A1">
        <w:rPr>
          <w:sz w:val="24"/>
          <w:szCs w:val="24"/>
        </w:rPr>
        <w:t xml:space="preserve"> </w:t>
      </w:r>
      <w:r w:rsidR="00907EC6" w:rsidRPr="57FD98A1">
        <w:rPr>
          <w:sz w:val="24"/>
          <w:szCs w:val="24"/>
        </w:rPr>
        <w:t>they are on track to pass the FW. If this is the case</w:t>
      </w:r>
      <w:r w:rsidR="007F2545" w:rsidRPr="57FD98A1">
        <w:rPr>
          <w:sz w:val="24"/>
          <w:szCs w:val="24"/>
        </w:rPr>
        <w:t>,</w:t>
      </w:r>
      <w:r w:rsidR="00907EC6" w:rsidRPr="57FD98A1">
        <w:rPr>
          <w:sz w:val="24"/>
          <w:szCs w:val="24"/>
        </w:rPr>
        <w:t xml:space="preserve"> the student will be rated on the </w:t>
      </w:r>
      <w:r w:rsidR="00907EC6" w:rsidRPr="57FD98A1">
        <w:rPr>
          <w:i/>
          <w:iCs/>
          <w:sz w:val="24"/>
          <w:szCs w:val="24"/>
        </w:rPr>
        <w:t>F</w:t>
      </w:r>
      <w:r w:rsidR="007F2545" w:rsidRPr="57FD98A1">
        <w:rPr>
          <w:i/>
          <w:iCs/>
          <w:sz w:val="24"/>
          <w:szCs w:val="24"/>
        </w:rPr>
        <w:t>W</w:t>
      </w:r>
      <w:r w:rsidR="00907EC6" w:rsidRPr="57FD98A1">
        <w:rPr>
          <w:i/>
          <w:iCs/>
          <w:sz w:val="24"/>
          <w:szCs w:val="24"/>
        </w:rPr>
        <w:t xml:space="preserve">PE for the Occupational Therapy Student </w:t>
      </w:r>
      <w:r w:rsidR="00907EC6" w:rsidRPr="57FD98A1">
        <w:rPr>
          <w:sz w:val="24"/>
          <w:szCs w:val="24"/>
        </w:rPr>
        <w:t>by their FW</w:t>
      </w:r>
      <w:r w:rsidR="007F2545" w:rsidRPr="57FD98A1">
        <w:rPr>
          <w:sz w:val="24"/>
          <w:szCs w:val="24"/>
        </w:rPr>
        <w:t>E</w:t>
      </w:r>
      <w:r w:rsidR="00907EC6" w:rsidRPr="57FD98A1">
        <w:rPr>
          <w:sz w:val="24"/>
          <w:szCs w:val="24"/>
        </w:rPr>
        <w:t xml:space="preserve"> and a final score will be </w:t>
      </w:r>
      <w:r w:rsidR="00D5284D" w:rsidRPr="57FD98A1">
        <w:rPr>
          <w:sz w:val="24"/>
          <w:szCs w:val="24"/>
        </w:rPr>
        <w:t>determined at that time</w:t>
      </w:r>
      <w:r w:rsidR="00907EC6" w:rsidRPr="57FD98A1">
        <w:rPr>
          <w:sz w:val="24"/>
          <w:szCs w:val="24"/>
        </w:rPr>
        <w:t xml:space="preserve">. Students who have not met the terms of their </w:t>
      </w:r>
      <w:r w:rsidR="007F2545" w:rsidRPr="57FD98A1">
        <w:rPr>
          <w:sz w:val="24"/>
          <w:szCs w:val="24"/>
        </w:rPr>
        <w:t>l</w:t>
      </w:r>
      <w:r w:rsidR="00907EC6" w:rsidRPr="57FD98A1">
        <w:rPr>
          <w:sz w:val="24"/>
          <w:szCs w:val="24"/>
        </w:rPr>
        <w:t xml:space="preserve">earning </w:t>
      </w:r>
      <w:r w:rsidR="007F2545" w:rsidRPr="57FD98A1">
        <w:rPr>
          <w:sz w:val="24"/>
          <w:szCs w:val="24"/>
        </w:rPr>
        <w:t>c</w:t>
      </w:r>
      <w:r w:rsidR="00907EC6" w:rsidRPr="57FD98A1">
        <w:rPr>
          <w:sz w:val="24"/>
          <w:szCs w:val="24"/>
        </w:rPr>
        <w:t xml:space="preserve">ontract may be terminated from the FW site prior to the scheduled end date of the FW experience. </w:t>
      </w:r>
    </w:p>
    <w:p w14:paraId="49C0D721" w14:textId="53E15796" w:rsidR="00907EC6" w:rsidRPr="00670AFA" w:rsidRDefault="002A3608" w:rsidP="00474D2B">
      <w:pPr>
        <w:spacing w:after="0" w:line="240" w:lineRule="auto"/>
        <w:ind w:left="720"/>
        <w:rPr>
          <w:sz w:val="24"/>
          <w:szCs w:val="24"/>
        </w:rPr>
      </w:pPr>
      <w:r w:rsidRPr="00670AFA">
        <w:rPr>
          <w:sz w:val="24"/>
          <w:szCs w:val="24"/>
        </w:rPr>
        <w:t>10</w:t>
      </w:r>
      <w:r w:rsidR="00907EC6" w:rsidRPr="00670AFA">
        <w:rPr>
          <w:sz w:val="24"/>
          <w:szCs w:val="24"/>
        </w:rPr>
        <w:t xml:space="preserve">. Once the </w:t>
      </w:r>
      <w:r w:rsidR="00907EC6" w:rsidRPr="00670AFA">
        <w:rPr>
          <w:i/>
          <w:sz w:val="24"/>
          <w:szCs w:val="24"/>
        </w:rPr>
        <w:t>F</w:t>
      </w:r>
      <w:r w:rsidR="007F2545" w:rsidRPr="00670AFA">
        <w:rPr>
          <w:i/>
          <w:sz w:val="24"/>
          <w:szCs w:val="24"/>
        </w:rPr>
        <w:t>W</w:t>
      </w:r>
      <w:r w:rsidR="00907EC6" w:rsidRPr="00670AFA">
        <w:rPr>
          <w:i/>
          <w:sz w:val="24"/>
          <w:szCs w:val="24"/>
        </w:rPr>
        <w:t xml:space="preserve">PE </w:t>
      </w:r>
      <w:r w:rsidR="00907EC6" w:rsidRPr="00670AFA">
        <w:rPr>
          <w:sz w:val="24"/>
          <w:szCs w:val="24"/>
        </w:rPr>
        <w:t xml:space="preserve">has been </w:t>
      </w:r>
      <w:r w:rsidR="00C96F2B">
        <w:rPr>
          <w:sz w:val="24"/>
          <w:szCs w:val="24"/>
        </w:rPr>
        <w:t>completed by F</w:t>
      </w:r>
      <w:r w:rsidR="00907EC6" w:rsidRPr="00670AFA">
        <w:rPr>
          <w:sz w:val="24"/>
          <w:szCs w:val="24"/>
        </w:rPr>
        <w:t>W</w:t>
      </w:r>
      <w:r w:rsidR="00C96F2B">
        <w:rPr>
          <w:sz w:val="24"/>
          <w:szCs w:val="24"/>
        </w:rPr>
        <w:t>E</w:t>
      </w:r>
      <w:r w:rsidR="00907EC6" w:rsidRPr="00670AFA">
        <w:rPr>
          <w:sz w:val="24"/>
          <w:szCs w:val="24"/>
        </w:rPr>
        <w:t xml:space="preserve"> a grade of ‘Not Pass” will be recorded for the course.</w:t>
      </w:r>
    </w:p>
    <w:p w14:paraId="0609DFA3" w14:textId="77777777" w:rsidR="00635588" w:rsidRPr="00670AFA" w:rsidRDefault="002A3608" w:rsidP="00474D2B">
      <w:pPr>
        <w:spacing w:after="0" w:line="240" w:lineRule="auto"/>
        <w:ind w:left="720"/>
        <w:rPr>
          <w:sz w:val="24"/>
          <w:szCs w:val="24"/>
        </w:rPr>
      </w:pPr>
      <w:r w:rsidRPr="00670AFA">
        <w:rPr>
          <w:sz w:val="24"/>
          <w:szCs w:val="24"/>
        </w:rPr>
        <w:t>11</w:t>
      </w:r>
      <w:r w:rsidR="00907EC6" w:rsidRPr="00670AFA">
        <w:rPr>
          <w:sz w:val="24"/>
          <w:szCs w:val="24"/>
        </w:rPr>
        <w:t>. The student will schedule a meeting with the AFWC within three days of the termination.</w:t>
      </w:r>
      <w:r w:rsidR="00635588" w:rsidRPr="00670AFA">
        <w:rPr>
          <w:sz w:val="24"/>
          <w:szCs w:val="24"/>
        </w:rPr>
        <w:t xml:space="preserve"> The student’s status within the program will be subject to program retention guidelines.</w:t>
      </w:r>
    </w:p>
    <w:p w14:paraId="54E4B2F6" w14:textId="77777777" w:rsidR="002871F3" w:rsidRDefault="002871F3" w:rsidP="00474D2B">
      <w:pPr>
        <w:spacing w:after="0" w:line="240" w:lineRule="auto"/>
        <w:rPr>
          <w:sz w:val="24"/>
          <w:szCs w:val="24"/>
        </w:rPr>
      </w:pPr>
    </w:p>
    <w:p w14:paraId="64C997D2" w14:textId="6FD18B94" w:rsidR="000C3F67" w:rsidRPr="00C96F2B" w:rsidRDefault="000C3F67" w:rsidP="00474D2B">
      <w:pPr>
        <w:spacing w:after="0" w:line="240" w:lineRule="auto"/>
        <w:rPr>
          <w:b/>
          <w:bCs/>
          <w:sz w:val="24"/>
          <w:szCs w:val="24"/>
        </w:rPr>
      </w:pPr>
      <w:r w:rsidRPr="00C96F2B">
        <w:rPr>
          <w:b/>
          <w:bCs/>
          <w:sz w:val="24"/>
          <w:szCs w:val="24"/>
        </w:rPr>
        <w:t>Withdrawal from FW</w:t>
      </w:r>
    </w:p>
    <w:p w14:paraId="24D24A47" w14:textId="3510E773" w:rsidR="000C3F67" w:rsidRPr="00670AFA" w:rsidRDefault="000C3F67" w:rsidP="00180AAB">
      <w:pPr>
        <w:spacing w:after="0" w:line="240" w:lineRule="auto"/>
        <w:ind w:left="720"/>
        <w:rPr>
          <w:sz w:val="24"/>
          <w:szCs w:val="24"/>
        </w:rPr>
      </w:pPr>
      <w:r w:rsidRPr="57FD98A1">
        <w:rPr>
          <w:sz w:val="24"/>
          <w:szCs w:val="24"/>
        </w:rPr>
        <w:t xml:space="preserve">Students who </w:t>
      </w:r>
      <w:r w:rsidR="00C96F2B">
        <w:rPr>
          <w:sz w:val="24"/>
          <w:szCs w:val="24"/>
        </w:rPr>
        <w:t xml:space="preserve">struggle personally or experience some type of emergency </w:t>
      </w:r>
      <w:r w:rsidRPr="57FD98A1">
        <w:rPr>
          <w:sz w:val="24"/>
          <w:szCs w:val="24"/>
        </w:rPr>
        <w:t>during FW have the option to voluntarily withdraw</w:t>
      </w:r>
      <w:r w:rsidR="00FC65D6" w:rsidRPr="57FD98A1">
        <w:rPr>
          <w:sz w:val="24"/>
          <w:szCs w:val="24"/>
        </w:rPr>
        <w:t xml:space="preserve"> from the site or terminate the experience early</w:t>
      </w:r>
      <w:r w:rsidRPr="57FD98A1">
        <w:rPr>
          <w:sz w:val="24"/>
          <w:szCs w:val="24"/>
        </w:rPr>
        <w:t xml:space="preserve">. A student who is considering this option should contact the AFWC as soon as possible to discuss their concerns. The student also needs </w:t>
      </w:r>
      <w:r w:rsidRPr="57FD98A1">
        <w:rPr>
          <w:sz w:val="24"/>
          <w:szCs w:val="24"/>
        </w:rPr>
        <w:lastRenderedPageBreak/>
        <w:t xml:space="preserve">to contact the Office of Student Financial Aid to discuss and understand the implications on their financial aid package, if applicable. </w:t>
      </w:r>
      <w:r w:rsidR="00EE022D" w:rsidRPr="57FD98A1">
        <w:rPr>
          <w:sz w:val="24"/>
          <w:szCs w:val="24"/>
        </w:rPr>
        <w:t>Students are only allowed to consider a voluntary withdrawal option prior to the midterm evaluation due to extenuating circumstances</w:t>
      </w:r>
      <w:r w:rsidR="00667806">
        <w:rPr>
          <w:sz w:val="24"/>
          <w:szCs w:val="24"/>
        </w:rPr>
        <w:t>.</w:t>
      </w:r>
      <w:r w:rsidR="00EE022D" w:rsidRPr="57FD98A1">
        <w:rPr>
          <w:sz w:val="24"/>
          <w:szCs w:val="24"/>
        </w:rPr>
        <w:t xml:space="preserve"> </w:t>
      </w:r>
      <w:r w:rsidRPr="57FD98A1">
        <w:rPr>
          <w:sz w:val="24"/>
          <w:szCs w:val="24"/>
        </w:rPr>
        <w:t xml:space="preserve">Students who withdraw after receiving a failing </w:t>
      </w:r>
      <w:r w:rsidRPr="57FD98A1">
        <w:rPr>
          <w:i/>
          <w:iCs/>
          <w:sz w:val="24"/>
          <w:szCs w:val="24"/>
        </w:rPr>
        <w:t>F</w:t>
      </w:r>
      <w:r w:rsidR="007F2545" w:rsidRPr="57FD98A1">
        <w:rPr>
          <w:i/>
          <w:iCs/>
          <w:sz w:val="24"/>
          <w:szCs w:val="24"/>
        </w:rPr>
        <w:t>W</w:t>
      </w:r>
      <w:r w:rsidRPr="57FD98A1">
        <w:rPr>
          <w:i/>
          <w:iCs/>
          <w:sz w:val="24"/>
          <w:szCs w:val="24"/>
        </w:rPr>
        <w:t xml:space="preserve">PE </w:t>
      </w:r>
      <w:r w:rsidRPr="57FD98A1">
        <w:rPr>
          <w:sz w:val="24"/>
          <w:szCs w:val="24"/>
        </w:rPr>
        <w:t>score (at either the mid-term or final) will have a “</w:t>
      </w:r>
      <w:r w:rsidR="00A12E0F" w:rsidRPr="57FD98A1">
        <w:rPr>
          <w:sz w:val="24"/>
          <w:szCs w:val="24"/>
        </w:rPr>
        <w:t>Not pass</w:t>
      </w:r>
      <w:r w:rsidRPr="57FD98A1">
        <w:rPr>
          <w:sz w:val="24"/>
          <w:szCs w:val="24"/>
        </w:rPr>
        <w:t xml:space="preserve">” grade recorded for the </w:t>
      </w:r>
      <w:r w:rsidR="00667806" w:rsidRPr="57FD98A1">
        <w:rPr>
          <w:sz w:val="24"/>
          <w:szCs w:val="24"/>
        </w:rPr>
        <w:t>course</w:t>
      </w:r>
      <w:r w:rsidR="00667806">
        <w:rPr>
          <w:sz w:val="24"/>
          <w:szCs w:val="24"/>
        </w:rPr>
        <w:t xml:space="preserve">. Any student who elects to withdraw from fieldwork </w:t>
      </w:r>
      <w:r w:rsidRPr="57FD98A1">
        <w:rPr>
          <w:sz w:val="24"/>
          <w:szCs w:val="24"/>
        </w:rPr>
        <w:t>will need to repeat the course.</w:t>
      </w:r>
      <w:r w:rsidR="007F2545" w:rsidRPr="57FD98A1">
        <w:rPr>
          <w:sz w:val="24"/>
          <w:szCs w:val="24"/>
        </w:rPr>
        <w:t xml:space="preserve"> The student will meet with the AFWC to determine options available for alternative placement, if appropriate.</w:t>
      </w:r>
    </w:p>
    <w:p w14:paraId="32784A5A" w14:textId="77777777" w:rsidR="000C3F67" w:rsidRDefault="000C3F67" w:rsidP="000C3F67">
      <w:pPr>
        <w:spacing w:after="0" w:line="240" w:lineRule="auto"/>
        <w:rPr>
          <w:rFonts w:ascii="Rockwell" w:hAnsi="Rockwell"/>
          <w:sz w:val="24"/>
          <w:szCs w:val="24"/>
        </w:rPr>
      </w:pPr>
    </w:p>
    <w:p w14:paraId="65A8111E" w14:textId="5A3C4A5B" w:rsidR="00667806" w:rsidRDefault="00667806" w:rsidP="00667806">
      <w:pPr>
        <w:tabs>
          <w:tab w:val="left" w:pos="10963"/>
        </w:tabs>
        <w:spacing w:after="0" w:line="240" w:lineRule="auto"/>
        <w:rPr>
          <w:rFonts w:ascii="Rockwell" w:hAnsi="Rockwell"/>
          <w:sz w:val="24"/>
          <w:szCs w:val="24"/>
        </w:rPr>
      </w:pPr>
      <w:r>
        <w:rPr>
          <w:rFonts w:ascii="Rockwell" w:hAnsi="Rockwell"/>
          <w:sz w:val="24"/>
          <w:szCs w:val="24"/>
        </w:rPr>
        <w:tab/>
      </w:r>
    </w:p>
    <w:p w14:paraId="073CBE47" w14:textId="65D4C647" w:rsidR="00AF702E" w:rsidRDefault="00667806">
      <w:pPr>
        <w:spacing w:after="0" w:line="240" w:lineRule="auto"/>
        <w:rPr>
          <w:rFonts w:ascii="Rockwell" w:hAnsi="Rockwell"/>
          <w:sz w:val="24"/>
          <w:szCs w:val="24"/>
        </w:rPr>
      </w:pPr>
      <w:r>
        <w:rPr>
          <w:rFonts w:ascii="Rockwell" w:hAnsi="Rockwell"/>
          <w:sz w:val="24"/>
          <w:szCs w:val="24"/>
        </w:rPr>
        <w:br w:type="page"/>
      </w:r>
    </w:p>
    <w:p w14:paraId="38F4927D" w14:textId="77B4E4B4" w:rsidR="003A141A" w:rsidRPr="003A141A" w:rsidRDefault="00D37C92" w:rsidP="006A10C6">
      <w:pPr>
        <w:pStyle w:val="Heading1"/>
        <w:ind w:left="0"/>
        <w:jc w:val="center"/>
        <w:rPr>
          <w:rFonts w:asciiTheme="minorHAnsi" w:hAnsiTheme="minorHAnsi" w:cstheme="minorHAnsi"/>
          <w:color w:val="681E2E"/>
          <w:sz w:val="28"/>
          <w:szCs w:val="28"/>
        </w:rPr>
      </w:pPr>
      <w:bookmarkStart w:id="126" w:name="_Toc69296445"/>
      <w:bookmarkStart w:id="127" w:name="_Toc137535984"/>
      <w:r w:rsidRPr="00061723">
        <w:rPr>
          <w:rFonts w:asciiTheme="minorHAnsi" w:hAnsiTheme="minorHAnsi" w:cstheme="minorHAnsi"/>
          <w:color w:val="681E2E"/>
          <w:sz w:val="28"/>
          <w:szCs w:val="28"/>
        </w:rPr>
        <w:lastRenderedPageBreak/>
        <w:t>LEVEL II F</w:t>
      </w:r>
      <w:r w:rsidR="00CC4284">
        <w:rPr>
          <w:rFonts w:asciiTheme="minorHAnsi" w:hAnsiTheme="minorHAnsi" w:cstheme="minorHAnsi"/>
          <w:color w:val="681E2E"/>
          <w:sz w:val="28"/>
          <w:szCs w:val="28"/>
        </w:rPr>
        <w:t>IELDWORK</w:t>
      </w:r>
      <w:r w:rsidRPr="00061723">
        <w:rPr>
          <w:rFonts w:asciiTheme="minorHAnsi" w:hAnsiTheme="minorHAnsi" w:cstheme="minorHAnsi"/>
          <w:color w:val="681E2E"/>
          <w:sz w:val="28"/>
          <w:szCs w:val="28"/>
        </w:rPr>
        <w:t xml:space="preserve"> FORMS</w:t>
      </w:r>
      <w:bookmarkEnd w:id="126"/>
      <w:bookmarkEnd w:id="127"/>
    </w:p>
    <w:p w14:paraId="12D925DA" w14:textId="5E94D05D" w:rsidR="00AF4AE2" w:rsidRPr="00917437" w:rsidRDefault="00AF4AE2" w:rsidP="00CC4284">
      <w:pPr>
        <w:pStyle w:val="Heading2"/>
      </w:pPr>
      <w:bookmarkStart w:id="128" w:name="_Toc137535985"/>
      <w:r w:rsidRPr="00891E65">
        <w:t xml:space="preserve">Student </w:t>
      </w:r>
      <w:r>
        <w:t>Preference Form</w:t>
      </w:r>
      <w:r w:rsidRPr="00891E65">
        <w:t xml:space="preserve"> for Fieldwork II Planning</w:t>
      </w:r>
      <w:bookmarkEnd w:id="128"/>
    </w:p>
    <w:p w14:paraId="2F8DCF73" w14:textId="19A4A34C" w:rsidR="00AF4AE2" w:rsidRPr="00CC4284" w:rsidRDefault="00AF4AE2" w:rsidP="00AF4AE2">
      <w:pPr>
        <w:spacing w:line="240" w:lineRule="auto"/>
        <w:rPr>
          <w:sz w:val="24"/>
          <w:szCs w:val="24"/>
        </w:rPr>
      </w:pPr>
      <w:r w:rsidRPr="00CC4284">
        <w:rPr>
          <w:sz w:val="24"/>
          <w:szCs w:val="24"/>
        </w:rPr>
        <w:t>Name: _________________________________</w:t>
      </w:r>
      <w:r w:rsidRPr="00CC4284">
        <w:rPr>
          <w:sz w:val="24"/>
          <w:szCs w:val="24"/>
        </w:rPr>
        <w:tab/>
        <w:t>Date: ______________________________</w:t>
      </w:r>
    </w:p>
    <w:p w14:paraId="6E5C2B8B" w14:textId="47E7D8D1" w:rsidR="00AF4AE2" w:rsidRDefault="00AF4AE2" w:rsidP="00AF4AE2">
      <w:pPr>
        <w:spacing w:line="240" w:lineRule="auto"/>
        <w:rPr>
          <w:sz w:val="24"/>
          <w:szCs w:val="24"/>
        </w:rPr>
      </w:pPr>
      <w:r w:rsidRPr="5D883E71">
        <w:rPr>
          <w:sz w:val="24"/>
          <w:szCs w:val="24"/>
        </w:rPr>
        <w:t>Phone: _________________________________    Email: _____________________________</w:t>
      </w:r>
      <w:r w:rsidR="00D67868" w:rsidRPr="5D883E71">
        <w:rPr>
          <w:sz w:val="24"/>
          <w:szCs w:val="24"/>
        </w:rPr>
        <w:t>_</w:t>
      </w:r>
    </w:p>
    <w:p w14:paraId="2475ABC9" w14:textId="0B386B71" w:rsidR="00294ED0" w:rsidRDefault="00294ED0" w:rsidP="00AF4AE2">
      <w:pPr>
        <w:spacing w:line="240" w:lineRule="auto"/>
        <w:rPr>
          <w:sz w:val="24"/>
          <w:szCs w:val="24"/>
        </w:rPr>
      </w:pPr>
      <w:r>
        <w:rPr>
          <w:sz w:val="24"/>
          <w:szCs w:val="24"/>
        </w:rPr>
        <w:t xml:space="preserve">Current Adress: </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w:t>
      </w:r>
    </w:p>
    <w:p w14:paraId="7B233F86" w14:textId="5A3296D3" w:rsidR="00D67868" w:rsidRPr="00CC4284" w:rsidRDefault="00D67868" w:rsidP="00AF4AE2">
      <w:pPr>
        <w:spacing w:line="240" w:lineRule="auto"/>
        <w:rPr>
          <w:sz w:val="24"/>
          <w:szCs w:val="24"/>
        </w:rPr>
      </w:pPr>
      <w:r>
        <w:rPr>
          <w:sz w:val="24"/>
          <w:szCs w:val="24"/>
        </w:rPr>
        <w:t>Permanent Address: ____________________________________________________________</w:t>
      </w:r>
    </w:p>
    <w:p w14:paraId="3F0FB980" w14:textId="2134425D" w:rsidR="00AF4AE2" w:rsidRPr="00CC4284" w:rsidRDefault="00294ED0" w:rsidP="00AF4AE2">
      <w:pPr>
        <w:spacing w:line="240" w:lineRule="auto"/>
        <w:rPr>
          <w:sz w:val="24"/>
          <w:szCs w:val="24"/>
        </w:rPr>
      </w:pPr>
      <w:r>
        <w:rPr>
          <w:sz w:val="24"/>
          <w:szCs w:val="24"/>
        </w:rPr>
        <w:t>C</w:t>
      </w:r>
      <w:r w:rsidR="00AF4AE2" w:rsidRPr="57FD98A1">
        <w:rPr>
          <w:sz w:val="24"/>
          <w:szCs w:val="24"/>
        </w:rPr>
        <w:t xml:space="preserve">omplete this form and return to the AFWC </w:t>
      </w:r>
      <w:r>
        <w:rPr>
          <w:sz w:val="24"/>
          <w:szCs w:val="24"/>
        </w:rPr>
        <w:t xml:space="preserve">via email by (date) </w:t>
      </w:r>
      <w:r w:rsidR="00AF4AE2" w:rsidRPr="57FD98A1">
        <w:rPr>
          <w:sz w:val="24"/>
          <w:szCs w:val="24"/>
        </w:rPr>
        <w:t xml:space="preserve">as part of the reflective process for determining placement in upcoming Level II FW experiences. </w:t>
      </w:r>
    </w:p>
    <w:p w14:paraId="594C47C1" w14:textId="77777777" w:rsidR="00AF4AE2" w:rsidRPr="00CC4284" w:rsidRDefault="00AF4AE2" w:rsidP="00AF4AE2">
      <w:pPr>
        <w:spacing w:line="240" w:lineRule="auto"/>
        <w:rPr>
          <w:b/>
          <w:sz w:val="24"/>
          <w:szCs w:val="24"/>
        </w:rPr>
      </w:pPr>
      <w:r w:rsidRPr="00CC4284">
        <w:rPr>
          <w:b/>
          <w:sz w:val="24"/>
          <w:szCs w:val="24"/>
        </w:rPr>
        <w:t xml:space="preserve">Part I: Reflective Profile of Previous Experiences: </w:t>
      </w:r>
    </w:p>
    <w:p w14:paraId="5E69924D" w14:textId="77777777" w:rsidR="00AF4AE2" w:rsidRPr="00CC4284" w:rsidRDefault="00AF4AE2" w:rsidP="00AF4AE2">
      <w:pPr>
        <w:spacing w:line="240" w:lineRule="auto"/>
        <w:rPr>
          <w:sz w:val="24"/>
          <w:szCs w:val="24"/>
        </w:rPr>
      </w:pPr>
      <w:r w:rsidRPr="00CC4284">
        <w:rPr>
          <w:sz w:val="24"/>
          <w:szCs w:val="24"/>
        </w:rPr>
        <w:t>Please indicate all previous level I FW experiences.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4368"/>
      </w:tblGrid>
      <w:tr w:rsidR="00AF4AE2" w:rsidRPr="00CC4284" w14:paraId="4BF55404" w14:textId="77777777" w:rsidTr="00271658">
        <w:trPr>
          <w:trHeight w:val="350"/>
        </w:trPr>
        <w:tc>
          <w:tcPr>
            <w:tcW w:w="5100" w:type="dxa"/>
            <w:shd w:val="clear" w:color="auto" w:fill="auto"/>
          </w:tcPr>
          <w:p w14:paraId="131E6FFD" w14:textId="77777777" w:rsidR="00AF4AE2" w:rsidRPr="00CC4284" w:rsidRDefault="00AF4AE2" w:rsidP="00271658">
            <w:pPr>
              <w:spacing w:line="240" w:lineRule="auto"/>
              <w:rPr>
                <w:sz w:val="24"/>
                <w:szCs w:val="24"/>
              </w:rPr>
            </w:pPr>
            <w:r w:rsidRPr="00CC4284">
              <w:rPr>
                <w:sz w:val="24"/>
                <w:szCs w:val="24"/>
              </w:rPr>
              <w:t>Level I FW Experience</w:t>
            </w:r>
          </w:p>
        </w:tc>
        <w:tc>
          <w:tcPr>
            <w:tcW w:w="4368" w:type="dxa"/>
            <w:shd w:val="clear" w:color="auto" w:fill="auto"/>
          </w:tcPr>
          <w:p w14:paraId="11BAF27D" w14:textId="77777777" w:rsidR="00AF4AE2" w:rsidRPr="00CC4284" w:rsidRDefault="00AF4AE2" w:rsidP="00271658">
            <w:pPr>
              <w:spacing w:line="240" w:lineRule="auto"/>
              <w:rPr>
                <w:sz w:val="24"/>
                <w:szCs w:val="24"/>
              </w:rPr>
            </w:pPr>
            <w:r w:rsidRPr="00CC4284">
              <w:rPr>
                <w:sz w:val="24"/>
                <w:szCs w:val="24"/>
              </w:rPr>
              <w:t>Site/Setting</w:t>
            </w:r>
          </w:p>
        </w:tc>
      </w:tr>
      <w:tr w:rsidR="00AF4AE2" w:rsidRPr="00CC4284" w14:paraId="1021F2DB" w14:textId="77777777" w:rsidTr="00271658">
        <w:trPr>
          <w:trHeight w:val="440"/>
        </w:trPr>
        <w:tc>
          <w:tcPr>
            <w:tcW w:w="5100" w:type="dxa"/>
            <w:shd w:val="clear" w:color="auto" w:fill="auto"/>
          </w:tcPr>
          <w:p w14:paraId="1DA4F68C" w14:textId="77777777" w:rsidR="00AF4AE2" w:rsidRPr="00CC4284" w:rsidRDefault="00AF4AE2" w:rsidP="00271658">
            <w:pPr>
              <w:spacing w:line="240" w:lineRule="auto"/>
              <w:rPr>
                <w:sz w:val="24"/>
                <w:szCs w:val="24"/>
              </w:rPr>
            </w:pPr>
            <w:r w:rsidRPr="00CC4284">
              <w:rPr>
                <w:sz w:val="24"/>
                <w:szCs w:val="24"/>
              </w:rPr>
              <w:t>FW I, Part 1: OTE 680 (Spring I)</w:t>
            </w:r>
          </w:p>
        </w:tc>
        <w:tc>
          <w:tcPr>
            <w:tcW w:w="4368" w:type="dxa"/>
            <w:shd w:val="clear" w:color="auto" w:fill="auto"/>
          </w:tcPr>
          <w:p w14:paraId="5C930B36" w14:textId="77777777" w:rsidR="00AF4AE2" w:rsidRPr="00CC4284" w:rsidRDefault="00AF4AE2" w:rsidP="00271658">
            <w:pPr>
              <w:spacing w:line="240" w:lineRule="auto"/>
              <w:rPr>
                <w:sz w:val="24"/>
                <w:szCs w:val="24"/>
              </w:rPr>
            </w:pPr>
          </w:p>
        </w:tc>
      </w:tr>
      <w:tr w:rsidR="00AF4AE2" w:rsidRPr="00CC4284" w14:paraId="40AB5C60" w14:textId="77777777" w:rsidTr="00271658">
        <w:tc>
          <w:tcPr>
            <w:tcW w:w="5100" w:type="dxa"/>
            <w:shd w:val="clear" w:color="auto" w:fill="auto"/>
          </w:tcPr>
          <w:p w14:paraId="016E860B" w14:textId="77777777" w:rsidR="00AF4AE2" w:rsidRPr="00CC4284" w:rsidRDefault="00AF4AE2" w:rsidP="00271658">
            <w:pPr>
              <w:spacing w:line="240" w:lineRule="auto"/>
              <w:rPr>
                <w:sz w:val="24"/>
                <w:szCs w:val="24"/>
              </w:rPr>
            </w:pPr>
            <w:r w:rsidRPr="00CC4284">
              <w:rPr>
                <w:sz w:val="24"/>
                <w:szCs w:val="24"/>
              </w:rPr>
              <w:t>FW I, Part 2: OTE 690 (Fall II)</w:t>
            </w:r>
          </w:p>
        </w:tc>
        <w:tc>
          <w:tcPr>
            <w:tcW w:w="4368" w:type="dxa"/>
            <w:shd w:val="clear" w:color="auto" w:fill="auto"/>
          </w:tcPr>
          <w:p w14:paraId="0818F63E" w14:textId="77777777" w:rsidR="00AF4AE2" w:rsidRPr="00CC4284" w:rsidRDefault="00AF4AE2" w:rsidP="00271658">
            <w:pPr>
              <w:spacing w:line="240" w:lineRule="auto"/>
              <w:rPr>
                <w:sz w:val="24"/>
                <w:szCs w:val="24"/>
              </w:rPr>
            </w:pPr>
          </w:p>
        </w:tc>
      </w:tr>
      <w:tr w:rsidR="00AF4AE2" w:rsidRPr="00CC4284" w14:paraId="7D1D86C3" w14:textId="77777777" w:rsidTr="00271658">
        <w:tc>
          <w:tcPr>
            <w:tcW w:w="5100" w:type="dxa"/>
            <w:shd w:val="clear" w:color="auto" w:fill="auto"/>
          </w:tcPr>
          <w:p w14:paraId="0903A888" w14:textId="77777777" w:rsidR="00AF4AE2" w:rsidRPr="00CC4284" w:rsidRDefault="00AF4AE2" w:rsidP="00271658">
            <w:pPr>
              <w:spacing w:line="240" w:lineRule="auto"/>
              <w:rPr>
                <w:sz w:val="24"/>
                <w:szCs w:val="24"/>
              </w:rPr>
            </w:pPr>
            <w:r w:rsidRPr="00CC4284">
              <w:rPr>
                <w:sz w:val="24"/>
                <w:szCs w:val="24"/>
              </w:rPr>
              <w:t>FW I, Part 2: OTE 690 (Spring II)</w:t>
            </w:r>
          </w:p>
        </w:tc>
        <w:tc>
          <w:tcPr>
            <w:tcW w:w="4368" w:type="dxa"/>
            <w:shd w:val="clear" w:color="auto" w:fill="auto"/>
          </w:tcPr>
          <w:p w14:paraId="6C651683" w14:textId="77777777" w:rsidR="00AF4AE2" w:rsidRPr="00CC4284" w:rsidRDefault="00AF4AE2" w:rsidP="00271658">
            <w:pPr>
              <w:spacing w:line="240" w:lineRule="auto"/>
              <w:rPr>
                <w:sz w:val="24"/>
                <w:szCs w:val="24"/>
              </w:rPr>
            </w:pPr>
          </w:p>
        </w:tc>
      </w:tr>
    </w:tbl>
    <w:p w14:paraId="70C7EBAF" w14:textId="77777777" w:rsidR="00AF4AE2" w:rsidRPr="00CC4284" w:rsidRDefault="00AF4AE2" w:rsidP="00C241FB">
      <w:pPr>
        <w:spacing w:line="240" w:lineRule="auto"/>
        <w:rPr>
          <w:sz w:val="24"/>
          <w:szCs w:val="24"/>
        </w:rPr>
      </w:pPr>
    </w:p>
    <w:p w14:paraId="3D0C0C04" w14:textId="71B6BD8E" w:rsidR="00AF4AE2" w:rsidRPr="00CC4284" w:rsidRDefault="00AF4AE2" w:rsidP="00AF4AE2">
      <w:pPr>
        <w:spacing w:line="240" w:lineRule="auto"/>
        <w:rPr>
          <w:b/>
          <w:sz w:val="24"/>
          <w:szCs w:val="24"/>
        </w:rPr>
      </w:pPr>
      <w:r w:rsidRPr="00CC4284">
        <w:rPr>
          <w:b/>
          <w:sz w:val="24"/>
          <w:szCs w:val="24"/>
        </w:rPr>
        <w:t>Part II: Priorities</w:t>
      </w:r>
    </w:p>
    <w:p w14:paraId="1235D1B1" w14:textId="47209044" w:rsidR="00AF4AE2" w:rsidRPr="00CC4284" w:rsidRDefault="00AF4AE2" w:rsidP="00AF4AE2">
      <w:pPr>
        <w:spacing w:line="240" w:lineRule="auto"/>
        <w:rPr>
          <w:i/>
          <w:sz w:val="24"/>
          <w:szCs w:val="24"/>
        </w:rPr>
      </w:pPr>
      <w:r w:rsidRPr="00CC4284">
        <w:rPr>
          <w:i/>
          <w:sz w:val="24"/>
          <w:szCs w:val="24"/>
        </w:rPr>
        <w:t xml:space="preserve">Thinking </w:t>
      </w:r>
      <w:r w:rsidR="0076087E" w:rsidRPr="00CC4284">
        <w:rPr>
          <w:i/>
          <w:sz w:val="24"/>
          <w:szCs w:val="24"/>
        </w:rPr>
        <w:t>pra</w:t>
      </w:r>
      <w:r w:rsidR="0076087E">
        <w:rPr>
          <w:i/>
          <w:sz w:val="24"/>
          <w:szCs w:val="24"/>
        </w:rPr>
        <w:t>ct</w:t>
      </w:r>
      <w:r w:rsidR="0076087E" w:rsidRPr="00CC4284">
        <w:rPr>
          <w:i/>
          <w:sz w:val="24"/>
          <w:szCs w:val="24"/>
        </w:rPr>
        <w:t>ically</w:t>
      </w:r>
      <w:r w:rsidRPr="00CC4284">
        <w:rPr>
          <w:i/>
          <w:sz w:val="24"/>
          <w:szCs w:val="24"/>
        </w:rPr>
        <w:t xml:space="preserve"> about future placements, please indicate the </w:t>
      </w:r>
      <w:r w:rsidRPr="0076087E">
        <w:rPr>
          <w:i/>
          <w:sz w:val="24"/>
          <w:szCs w:val="24"/>
        </w:rPr>
        <w:t>top five</w:t>
      </w:r>
      <w:r w:rsidRPr="00CC4284">
        <w:rPr>
          <w:i/>
          <w:sz w:val="24"/>
          <w:szCs w:val="24"/>
        </w:rPr>
        <w:t xml:space="preserve"> priorities that influence your F</w:t>
      </w:r>
      <w:r w:rsidR="005E5498" w:rsidRPr="00CC4284">
        <w:rPr>
          <w:i/>
          <w:sz w:val="24"/>
          <w:szCs w:val="24"/>
        </w:rPr>
        <w:t xml:space="preserve">W </w:t>
      </w:r>
      <w:r w:rsidRPr="00CC4284">
        <w:rPr>
          <w:i/>
          <w:sz w:val="24"/>
          <w:szCs w:val="24"/>
        </w:rPr>
        <w:t xml:space="preserve">II selection. </w:t>
      </w:r>
      <w:r w:rsidRPr="0076087E">
        <w:rPr>
          <w:b/>
          <w:bCs/>
          <w:i/>
          <w:sz w:val="24"/>
          <w:szCs w:val="24"/>
        </w:rPr>
        <w:t>Rate only five priorities, 1-5 (one being your top priority).</w:t>
      </w:r>
    </w:p>
    <w:p w14:paraId="35BA3DC8" w14:textId="77777777" w:rsidR="00AF4AE2" w:rsidRPr="00CC4284" w:rsidRDefault="00AF4AE2" w:rsidP="00AF4AE2">
      <w:pPr>
        <w:spacing w:line="240" w:lineRule="auto"/>
        <w:rPr>
          <w:i/>
          <w:sz w:val="24"/>
          <w:szCs w:val="24"/>
        </w:rPr>
      </w:pPr>
      <w:r w:rsidRPr="00CC4284">
        <w:rPr>
          <w:sz w:val="24"/>
          <w:szCs w:val="24"/>
        </w:rPr>
        <w:t>_______ Have an in-depth experience in my area of special focus:  __________________</w:t>
      </w:r>
      <w:r w:rsidRPr="00CC4284">
        <w:rPr>
          <w:i/>
          <w:sz w:val="24"/>
          <w:szCs w:val="24"/>
        </w:rPr>
        <w:t xml:space="preserve"> </w:t>
      </w:r>
    </w:p>
    <w:p w14:paraId="44E0EA43" w14:textId="77777777" w:rsidR="00AF4AE2" w:rsidRPr="00CC4284" w:rsidRDefault="00AF4AE2" w:rsidP="00AF4AE2">
      <w:pPr>
        <w:spacing w:line="240" w:lineRule="auto"/>
        <w:rPr>
          <w:sz w:val="24"/>
          <w:szCs w:val="24"/>
        </w:rPr>
      </w:pPr>
      <w:r w:rsidRPr="00CC4284">
        <w:rPr>
          <w:sz w:val="24"/>
          <w:szCs w:val="24"/>
        </w:rPr>
        <w:t>_______ Experience a wide range of practice (populations and settings)</w:t>
      </w:r>
    </w:p>
    <w:p w14:paraId="0387E68F" w14:textId="77777777" w:rsidR="00AF4AE2" w:rsidRPr="00CC4284" w:rsidRDefault="00AF4AE2" w:rsidP="00AF4AE2">
      <w:pPr>
        <w:spacing w:line="240" w:lineRule="auto"/>
        <w:rPr>
          <w:sz w:val="24"/>
          <w:szCs w:val="24"/>
        </w:rPr>
      </w:pPr>
      <w:r w:rsidRPr="00CC4284">
        <w:rPr>
          <w:sz w:val="24"/>
          <w:szCs w:val="24"/>
        </w:rPr>
        <w:t>_______ Make contacts in a region where I hope to practice after graduation</w:t>
      </w:r>
    </w:p>
    <w:p w14:paraId="0FA4A3BD" w14:textId="77777777" w:rsidR="00AF4AE2" w:rsidRPr="00CC4284" w:rsidRDefault="00AF4AE2" w:rsidP="00AF4AE2">
      <w:pPr>
        <w:spacing w:line="240" w:lineRule="auto"/>
        <w:rPr>
          <w:sz w:val="24"/>
          <w:szCs w:val="24"/>
        </w:rPr>
      </w:pPr>
      <w:r w:rsidRPr="00CC4284">
        <w:rPr>
          <w:sz w:val="24"/>
          <w:szCs w:val="24"/>
        </w:rPr>
        <w:t>_______ Experience in a practice setting where I hope to work upon graduation</w:t>
      </w:r>
    </w:p>
    <w:p w14:paraId="3A2A4E72" w14:textId="77777777" w:rsidR="00AF4AE2" w:rsidRPr="00CC4284" w:rsidRDefault="00AF4AE2" w:rsidP="00AF4AE2">
      <w:pPr>
        <w:spacing w:line="240" w:lineRule="auto"/>
        <w:rPr>
          <w:sz w:val="24"/>
          <w:szCs w:val="24"/>
        </w:rPr>
      </w:pPr>
      <w:r w:rsidRPr="00CC4284">
        <w:rPr>
          <w:sz w:val="24"/>
          <w:szCs w:val="24"/>
        </w:rPr>
        <w:t>_______ Experience with a different population, culture, SES, or setting</w:t>
      </w:r>
    </w:p>
    <w:p w14:paraId="04103B84" w14:textId="77777777" w:rsidR="00AF4AE2" w:rsidRPr="00CC4284" w:rsidRDefault="00AF4AE2" w:rsidP="00AF4AE2">
      <w:pPr>
        <w:spacing w:line="240" w:lineRule="auto"/>
        <w:rPr>
          <w:sz w:val="24"/>
          <w:szCs w:val="24"/>
        </w:rPr>
      </w:pPr>
      <w:r w:rsidRPr="00CC4284">
        <w:rPr>
          <w:sz w:val="24"/>
          <w:szCs w:val="24"/>
        </w:rPr>
        <w:t>_______ Experience with an underserved population</w:t>
      </w:r>
    </w:p>
    <w:p w14:paraId="7DC7F118" w14:textId="77777777" w:rsidR="00AF4AE2" w:rsidRPr="00CC4284" w:rsidRDefault="00AF4AE2" w:rsidP="00AF4AE2">
      <w:pPr>
        <w:spacing w:line="240" w:lineRule="auto"/>
        <w:rPr>
          <w:sz w:val="24"/>
          <w:szCs w:val="24"/>
        </w:rPr>
      </w:pPr>
      <w:r w:rsidRPr="00CC4284">
        <w:rPr>
          <w:sz w:val="24"/>
          <w:szCs w:val="24"/>
        </w:rPr>
        <w:t>_______ Challenge myself in a dynamic and complex setting</w:t>
      </w:r>
    </w:p>
    <w:p w14:paraId="7A79241F" w14:textId="77777777" w:rsidR="00AF4AE2" w:rsidRPr="00CC4284" w:rsidRDefault="00AF4AE2" w:rsidP="00AF4AE2">
      <w:pPr>
        <w:spacing w:line="240" w:lineRule="auto"/>
        <w:rPr>
          <w:sz w:val="24"/>
          <w:szCs w:val="24"/>
        </w:rPr>
      </w:pPr>
      <w:r w:rsidRPr="00CC4284">
        <w:rPr>
          <w:sz w:val="24"/>
          <w:szCs w:val="24"/>
        </w:rPr>
        <w:t>_______ Experience in an area that builds self-confidence and sustained performance</w:t>
      </w:r>
    </w:p>
    <w:p w14:paraId="146BA397" w14:textId="77777777" w:rsidR="00AF4AE2" w:rsidRPr="00CC4284" w:rsidRDefault="00AF4AE2" w:rsidP="00AF4AE2">
      <w:pPr>
        <w:spacing w:line="240" w:lineRule="auto"/>
        <w:rPr>
          <w:sz w:val="24"/>
          <w:szCs w:val="24"/>
        </w:rPr>
      </w:pPr>
      <w:r w:rsidRPr="00CC4284">
        <w:rPr>
          <w:sz w:val="24"/>
          <w:szCs w:val="24"/>
        </w:rPr>
        <w:t>_______ Experience in a particular practice model: medical, school-based; community-based, etc.</w:t>
      </w:r>
    </w:p>
    <w:p w14:paraId="006F81BF" w14:textId="77777777" w:rsidR="00AF4AE2" w:rsidRPr="00CC4284" w:rsidRDefault="00AF4AE2" w:rsidP="00AF4AE2">
      <w:pPr>
        <w:spacing w:line="240" w:lineRule="auto"/>
        <w:rPr>
          <w:sz w:val="24"/>
          <w:szCs w:val="24"/>
        </w:rPr>
      </w:pPr>
      <w:r w:rsidRPr="00CC4284">
        <w:rPr>
          <w:sz w:val="24"/>
          <w:szCs w:val="24"/>
        </w:rPr>
        <w:t>_______ Experience at the organizational level (AOTA, etc.)</w:t>
      </w:r>
    </w:p>
    <w:p w14:paraId="50D11E1B" w14:textId="77777777" w:rsidR="00AF4AE2" w:rsidRPr="00CC4284" w:rsidRDefault="00AF4AE2" w:rsidP="00AF4AE2">
      <w:pPr>
        <w:spacing w:line="240" w:lineRule="auto"/>
        <w:rPr>
          <w:sz w:val="24"/>
          <w:szCs w:val="24"/>
        </w:rPr>
      </w:pPr>
      <w:r w:rsidRPr="00CC4284">
        <w:rPr>
          <w:sz w:val="24"/>
          <w:szCs w:val="24"/>
        </w:rPr>
        <w:lastRenderedPageBreak/>
        <w:t>_______ Other: __________________________________________________________</w:t>
      </w:r>
    </w:p>
    <w:p w14:paraId="2A1C4DC6" w14:textId="77777777" w:rsidR="00AF4AE2" w:rsidRPr="00CC4284" w:rsidRDefault="00AF4AE2" w:rsidP="00AF4AE2">
      <w:pPr>
        <w:spacing w:line="240" w:lineRule="auto"/>
        <w:rPr>
          <w:b/>
          <w:sz w:val="24"/>
          <w:szCs w:val="24"/>
        </w:rPr>
      </w:pPr>
      <w:r w:rsidRPr="00CC4284">
        <w:rPr>
          <w:b/>
          <w:sz w:val="24"/>
          <w:szCs w:val="24"/>
        </w:rPr>
        <w:t>Part III: Preferences</w:t>
      </w:r>
    </w:p>
    <w:p w14:paraId="1AE05F14" w14:textId="77777777" w:rsidR="00AF4AE2" w:rsidRPr="00CC4284" w:rsidRDefault="00AF4AE2" w:rsidP="00AF4AE2">
      <w:pPr>
        <w:spacing w:line="240" w:lineRule="auto"/>
        <w:rPr>
          <w:sz w:val="24"/>
          <w:szCs w:val="24"/>
        </w:rPr>
      </w:pPr>
      <w:r w:rsidRPr="00CC4284">
        <w:rPr>
          <w:sz w:val="24"/>
          <w:szCs w:val="24"/>
        </w:rPr>
        <w:t>Further considerations prior to indicating your preferences:</w:t>
      </w:r>
    </w:p>
    <w:p w14:paraId="2CAC3F72" w14:textId="300C1250" w:rsidR="00AF4AE2" w:rsidRPr="00CC4284" w:rsidRDefault="00AF4AE2" w:rsidP="0088451A">
      <w:pPr>
        <w:numPr>
          <w:ilvl w:val="0"/>
          <w:numId w:val="10"/>
        </w:numPr>
        <w:spacing w:line="240" w:lineRule="auto"/>
        <w:rPr>
          <w:sz w:val="24"/>
          <w:szCs w:val="24"/>
        </w:rPr>
      </w:pPr>
      <w:r w:rsidRPr="00CC4284">
        <w:rPr>
          <w:sz w:val="24"/>
          <w:szCs w:val="24"/>
        </w:rPr>
        <w:t xml:space="preserve">You will complete two additional level I FW experiences (adults/older adults, pediatrics) prior to starting FW Level II </w:t>
      </w:r>
      <w:r w:rsidR="0076087E">
        <w:rPr>
          <w:sz w:val="24"/>
          <w:szCs w:val="24"/>
        </w:rPr>
        <w:t xml:space="preserve">experiences. </w:t>
      </w:r>
    </w:p>
    <w:p w14:paraId="670ACAF2" w14:textId="77777777" w:rsidR="00AF4AE2" w:rsidRPr="0076087E" w:rsidRDefault="00AF4AE2" w:rsidP="0088451A">
      <w:pPr>
        <w:numPr>
          <w:ilvl w:val="0"/>
          <w:numId w:val="10"/>
        </w:numPr>
        <w:spacing w:line="240" w:lineRule="auto"/>
        <w:rPr>
          <w:b/>
          <w:bCs/>
          <w:sz w:val="24"/>
          <w:szCs w:val="24"/>
        </w:rPr>
      </w:pPr>
      <w:r w:rsidRPr="0076087E">
        <w:rPr>
          <w:b/>
          <w:bCs/>
          <w:sz w:val="24"/>
          <w:szCs w:val="24"/>
        </w:rPr>
        <w:t>All travel and accommodation expenses are the responsibility of the student.</w:t>
      </w:r>
    </w:p>
    <w:p w14:paraId="241895E5" w14:textId="77777777" w:rsidR="00AF4AE2" w:rsidRPr="00CC4284" w:rsidRDefault="00AF4AE2" w:rsidP="0088451A">
      <w:pPr>
        <w:numPr>
          <w:ilvl w:val="0"/>
          <w:numId w:val="10"/>
        </w:numPr>
        <w:spacing w:line="240" w:lineRule="auto"/>
        <w:rPr>
          <w:sz w:val="24"/>
          <w:szCs w:val="24"/>
        </w:rPr>
      </w:pPr>
      <w:r w:rsidRPr="00CC4284">
        <w:rPr>
          <w:sz w:val="24"/>
          <w:szCs w:val="24"/>
        </w:rPr>
        <w:t>Upon graduation you will be a generalist, competent to begin practice in a wide range of settings.</w:t>
      </w:r>
    </w:p>
    <w:p w14:paraId="5E3B4A9B" w14:textId="5622076D" w:rsidR="00AF4AE2" w:rsidRPr="00CC4284" w:rsidRDefault="00AF4AE2" w:rsidP="00AF4AE2">
      <w:pPr>
        <w:spacing w:line="240" w:lineRule="auto"/>
        <w:ind w:left="360"/>
        <w:rPr>
          <w:sz w:val="24"/>
          <w:szCs w:val="24"/>
        </w:rPr>
      </w:pPr>
      <w:r w:rsidRPr="00CC4284">
        <w:rPr>
          <w:sz w:val="24"/>
          <w:szCs w:val="24"/>
        </w:rPr>
        <w:t xml:space="preserve">Please indicate your first, second and third preferences in </w:t>
      </w:r>
      <w:r w:rsidR="0076087E">
        <w:rPr>
          <w:sz w:val="24"/>
          <w:szCs w:val="24"/>
        </w:rPr>
        <w:t>each of the categories below.</w:t>
      </w:r>
    </w:p>
    <w:p w14:paraId="23AA030A" w14:textId="77777777" w:rsidR="00AF4AE2" w:rsidRPr="00CC4284" w:rsidRDefault="00AF4AE2" w:rsidP="00AF4AE2">
      <w:pPr>
        <w:spacing w:line="240" w:lineRule="auto"/>
        <w:ind w:left="360"/>
        <w:rPr>
          <w:b/>
          <w:sz w:val="24"/>
          <w:szCs w:val="24"/>
        </w:rPr>
      </w:pPr>
      <w:r w:rsidRPr="00CC4284">
        <w:rPr>
          <w:b/>
          <w:sz w:val="24"/>
          <w:szCs w:val="24"/>
        </w:rPr>
        <w:t>Setting:</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AF4AE2" w:rsidRPr="00CC4284" w14:paraId="7AD7092F" w14:textId="77777777" w:rsidTr="00271658">
        <w:tc>
          <w:tcPr>
            <w:tcW w:w="3192" w:type="dxa"/>
            <w:shd w:val="clear" w:color="auto" w:fill="auto"/>
          </w:tcPr>
          <w:p w14:paraId="4C434B3B" w14:textId="77777777" w:rsidR="00AF4AE2" w:rsidRPr="00CC4284" w:rsidRDefault="00AF4AE2" w:rsidP="00271658">
            <w:pPr>
              <w:spacing w:line="240" w:lineRule="auto"/>
              <w:jc w:val="center"/>
              <w:rPr>
                <w:i/>
                <w:sz w:val="24"/>
                <w:szCs w:val="24"/>
              </w:rPr>
            </w:pPr>
            <w:r w:rsidRPr="00CC4284">
              <w:rPr>
                <w:i/>
                <w:sz w:val="24"/>
                <w:szCs w:val="24"/>
              </w:rPr>
              <w:t>Age Group</w:t>
            </w:r>
          </w:p>
          <w:p w14:paraId="4CAA03E7" w14:textId="77777777" w:rsidR="00AF4AE2" w:rsidRPr="00CC4284" w:rsidRDefault="00AF4AE2" w:rsidP="00271658">
            <w:pPr>
              <w:spacing w:line="240" w:lineRule="auto"/>
              <w:rPr>
                <w:sz w:val="24"/>
                <w:szCs w:val="24"/>
              </w:rPr>
            </w:pPr>
            <w:r w:rsidRPr="00CC4284">
              <w:rPr>
                <w:sz w:val="24"/>
                <w:szCs w:val="24"/>
              </w:rPr>
              <w:t>____Children/ Youth</w:t>
            </w:r>
          </w:p>
          <w:p w14:paraId="31649D38" w14:textId="77777777" w:rsidR="00AF4AE2" w:rsidRPr="00CC4284" w:rsidRDefault="00AF4AE2" w:rsidP="00271658">
            <w:pPr>
              <w:spacing w:line="240" w:lineRule="auto"/>
              <w:rPr>
                <w:sz w:val="24"/>
                <w:szCs w:val="24"/>
              </w:rPr>
            </w:pPr>
            <w:r w:rsidRPr="00CC4284">
              <w:rPr>
                <w:sz w:val="24"/>
                <w:szCs w:val="24"/>
              </w:rPr>
              <w:t>____ Adults</w:t>
            </w:r>
          </w:p>
          <w:p w14:paraId="7BF0412F" w14:textId="77777777" w:rsidR="00AF4AE2" w:rsidRPr="00CC4284" w:rsidRDefault="00AF4AE2" w:rsidP="00271658">
            <w:pPr>
              <w:spacing w:line="240" w:lineRule="auto"/>
              <w:rPr>
                <w:sz w:val="24"/>
                <w:szCs w:val="24"/>
              </w:rPr>
            </w:pPr>
            <w:r w:rsidRPr="00CC4284">
              <w:rPr>
                <w:sz w:val="24"/>
                <w:szCs w:val="24"/>
              </w:rPr>
              <w:t>____ Older Adults</w:t>
            </w:r>
          </w:p>
          <w:p w14:paraId="4B01B217" w14:textId="77777777" w:rsidR="00AF4AE2" w:rsidRPr="00CC4284" w:rsidRDefault="00AF4AE2" w:rsidP="00271658">
            <w:pPr>
              <w:spacing w:line="240" w:lineRule="auto"/>
              <w:rPr>
                <w:sz w:val="24"/>
                <w:szCs w:val="24"/>
              </w:rPr>
            </w:pPr>
            <w:r w:rsidRPr="00CC4284">
              <w:rPr>
                <w:sz w:val="24"/>
                <w:szCs w:val="24"/>
              </w:rPr>
              <w:t>____ No Preference</w:t>
            </w:r>
          </w:p>
        </w:tc>
        <w:tc>
          <w:tcPr>
            <w:tcW w:w="3192" w:type="dxa"/>
            <w:shd w:val="clear" w:color="auto" w:fill="auto"/>
          </w:tcPr>
          <w:p w14:paraId="1B1A0CAD" w14:textId="77777777" w:rsidR="00AF4AE2" w:rsidRPr="00CC4284" w:rsidRDefault="00AF4AE2" w:rsidP="00271658">
            <w:pPr>
              <w:spacing w:line="240" w:lineRule="auto"/>
              <w:jc w:val="center"/>
              <w:rPr>
                <w:i/>
                <w:sz w:val="24"/>
                <w:szCs w:val="24"/>
              </w:rPr>
            </w:pPr>
            <w:r w:rsidRPr="00CC4284">
              <w:rPr>
                <w:i/>
                <w:sz w:val="24"/>
                <w:szCs w:val="24"/>
              </w:rPr>
              <w:t>Continuum of Service</w:t>
            </w:r>
          </w:p>
          <w:p w14:paraId="5165070A" w14:textId="77777777" w:rsidR="00AF4AE2" w:rsidRPr="00CC4284" w:rsidRDefault="00AF4AE2" w:rsidP="00271658">
            <w:pPr>
              <w:spacing w:line="240" w:lineRule="auto"/>
              <w:rPr>
                <w:sz w:val="24"/>
                <w:szCs w:val="24"/>
              </w:rPr>
            </w:pPr>
            <w:r w:rsidRPr="00CC4284">
              <w:rPr>
                <w:sz w:val="24"/>
                <w:szCs w:val="24"/>
              </w:rPr>
              <w:t xml:space="preserve">_____ Community-based </w:t>
            </w:r>
          </w:p>
          <w:p w14:paraId="2BCBDB55" w14:textId="77777777" w:rsidR="00AF4AE2" w:rsidRPr="00CC4284" w:rsidRDefault="00AF4AE2" w:rsidP="00271658">
            <w:pPr>
              <w:spacing w:line="240" w:lineRule="auto"/>
              <w:rPr>
                <w:sz w:val="24"/>
                <w:szCs w:val="24"/>
              </w:rPr>
            </w:pPr>
            <w:r w:rsidRPr="00CC4284">
              <w:rPr>
                <w:sz w:val="24"/>
                <w:szCs w:val="24"/>
              </w:rPr>
              <w:t>_____ Facility based</w:t>
            </w:r>
          </w:p>
          <w:p w14:paraId="46AA1768" w14:textId="77777777" w:rsidR="00AF4AE2" w:rsidRPr="00CC4284" w:rsidRDefault="00AF4AE2" w:rsidP="00271658">
            <w:pPr>
              <w:spacing w:line="240" w:lineRule="auto"/>
              <w:rPr>
                <w:sz w:val="24"/>
                <w:szCs w:val="24"/>
              </w:rPr>
            </w:pPr>
            <w:r w:rsidRPr="00CC4284">
              <w:rPr>
                <w:sz w:val="24"/>
                <w:szCs w:val="24"/>
              </w:rPr>
              <w:t>_____ Organization based</w:t>
            </w:r>
          </w:p>
          <w:p w14:paraId="0650CE38" w14:textId="77777777" w:rsidR="00AF4AE2" w:rsidRPr="00CC4284" w:rsidRDefault="00AF4AE2" w:rsidP="00271658">
            <w:pPr>
              <w:spacing w:line="240" w:lineRule="auto"/>
              <w:rPr>
                <w:sz w:val="24"/>
                <w:szCs w:val="24"/>
              </w:rPr>
            </w:pPr>
            <w:r w:rsidRPr="00CC4284">
              <w:rPr>
                <w:sz w:val="24"/>
                <w:szCs w:val="24"/>
              </w:rPr>
              <w:t>_____ No Preference</w:t>
            </w:r>
          </w:p>
        </w:tc>
        <w:tc>
          <w:tcPr>
            <w:tcW w:w="3192" w:type="dxa"/>
            <w:shd w:val="clear" w:color="auto" w:fill="auto"/>
          </w:tcPr>
          <w:p w14:paraId="65040139" w14:textId="77777777" w:rsidR="00AF4AE2" w:rsidRPr="00CC4284" w:rsidRDefault="00AF4AE2" w:rsidP="00271658">
            <w:pPr>
              <w:spacing w:line="240" w:lineRule="auto"/>
              <w:jc w:val="center"/>
              <w:rPr>
                <w:i/>
                <w:sz w:val="24"/>
                <w:szCs w:val="24"/>
              </w:rPr>
            </w:pPr>
            <w:r w:rsidRPr="00CC4284">
              <w:rPr>
                <w:i/>
                <w:sz w:val="24"/>
                <w:szCs w:val="24"/>
              </w:rPr>
              <w:t>Practice Area</w:t>
            </w:r>
          </w:p>
          <w:p w14:paraId="65AFE177" w14:textId="77777777" w:rsidR="00AF4AE2" w:rsidRPr="00CC4284" w:rsidRDefault="00AF4AE2" w:rsidP="00271658">
            <w:pPr>
              <w:spacing w:line="240" w:lineRule="auto"/>
              <w:rPr>
                <w:sz w:val="24"/>
                <w:szCs w:val="24"/>
              </w:rPr>
            </w:pPr>
            <w:r w:rsidRPr="00CC4284">
              <w:rPr>
                <w:sz w:val="24"/>
                <w:szCs w:val="24"/>
              </w:rPr>
              <w:t>_____ Psychosocial</w:t>
            </w:r>
          </w:p>
          <w:p w14:paraId="27697271" w14:textId="77777777" w:rsidR="00AF4AE2" w:rsidRPr="00CC4284" w:rsidRDefault="00AF4AE2" w:rsidP="00271658">
            <w:pPr>
              <w:spacing w:line="240" w:lineRule="auto"/>
              <w:rPr>
                <w:sz w:val="24"/>
                <w:szCs w:val="24"/>
              </w:rPr>
            </w:pPr>
            <w:r w:rsidRPr="00CC4284">
              <w:rPr>
                <w:sz w:val="24"/>
                <w:szCs w:val="24"/>
              </w:rPr>
              <w:t>_____ Physical Dysfunction</w:t>
            </w:r>
          </w:p>
          <w:p w14:paraId="13581539" w14:textId="77777777" w:rsidR="00AF4AE2" w:rsidRPr="00CC4284" w:rsidRDefault="00AF4AE2" w:rsidP="00271658">
            <w:pPr>
              <w:spacing w:line="240" w:lineRule="auto"/>
              <w:rPr>
                <w:sz w:val="24"/>
                <w:szCs w:val="24"/>
              </w:rPr>
            </w:pPr>
            <w:r w:rsidRPr="00CC4284">
              <w:rPr>
                <w:sz w:val="24"/>
                <w:szCs w:val="24"/>
              </w:rPr>
              <w:t>_____ Pediatrics/ School System</w:t>
            </w:r>
          </w:p>
          <w:p w14:paraId="3532D9B7" w14:textId="77777777" w:rsidR="00AF4AE2" w:rsidRPr="00CC4284" w:rsidRDefault="00AF4AE2" w:rsidP="00271658">
            <w:pPr>
              <w:spacing w:line="240" w:lineRule="auto"/>
              <w:rPr>
                <w:sz w:val="24"/>
                <w:szCs w:val="24"/>
              </w:rPr>
            </w:pPr>
            <w:r w:rsidRPr="00CC4284">
              <w:rPr>
                <w:sz w:val="24"/>
                <w:szCs w:val="24"/>
              </w:rPr>
              <w:t>_____ Other/ no Preference</w:t>
            </w:r>
          </w:p>
        </w:tc>
      </w:tr>
    </w:tbl>
    <w:p w14:paraId="268849C2" w14:textId="77777777" w:rsidR="00AF4AE2" w:rsidRPr="00CC4284" w:rsidRDefault="00AF4AE2" w:rsidP="00AF4AE2">
      <w:pPr>
        <w:spacing w:line="240" w:lineRule="auto"/>
        <w:ind w:left="360"/>
        <w:rPr>
          <w:b/>
          <w:sz w:val="24"/>
          <w:szCs w:val="24"/>
        </w:rPr>
      </w:pPr>
      <w:r w:rsidRPr="00CC4284">
        <w:rPr>
          <w:b/>
          <w:sz w:val="24"/>
          <w:szCs w:val="24"/>
        </w:rPr>
        <w:t>Location: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AF4AE2" w:rsidRPr="00CC4284" w14:paraId="362ED444" w14:textId="77777777" w:rsidTr="00271658">
        <w:tc>
          <w:tcPr>
            <w:tcW w:w="3192" w:type="dxa"/>
            <w:shd w:val="clear" w:color="auto" w:fill="auto"/>
          </w:tcPr>
          <w:p w14:paraId="558270B7" w14:textId="77777777" w:rsidR="00AF4AE2" w:rsidRPr="00CC4284" w:rsidRDefault="00AF4AE2" w:rsidP="00271658">
            <w:pPr>
              <w:spacing w:line="240" w:lineRule="auto"/>
              <w:rPr>
                <w:sz w:val="24"/>
                <w:szCs w:val="24"/>
              </w:rPr>
            </w:pPr>
            <w:r w:rsidRPr="00CC4284">
              <w:rPr>
                <w:sz w:val="24"/>
                <w:szCs w:val="24"/>
              </w:rPr>
              <w:t>____ Rural</w:t>
            </w:r>
          </w:p>
          <w:p w14:paraId="082B0323" w14:textId="77777777" w:rsidR="00AF4AE2" w:rsidRPr="00CC4284" w:rsidRDefault="00AF4AE2" w:rsidP="00271658">
            <w:pPr>
              <w:spacing w:line="240" w:lineRule="auto"/>
              <w:rPr>
                <w:sz w:val="24"/>
                <w:szCs w:val="24"/>
              </w:rPr>
            </w:pPr>
            <w:r w:rsidRPr="00CC4284">
              <w:rPr>
                <w:sz w:val="24"/>
                <w:szCs w:val="24"/>
              </w:rPr>
              <w:t>____ Urban</w:t>
            </w:r>
          </w:p>
          <w:p w14:paraId="75240358" w14:textId="77777777" w:rsidR="00AF4AE2" w:rsidRPr="00CC4284" w:rsidRDefault="00AF4AE2" w:rsidP="00271658">
            <w:pPr>
              <w:spacing w:line="240" w:lineRule="auto"/>
              <w:rPr>
                <w:sz w:val="24"/>
                <w:szCs w:val="24"/>
              </w:rPr>
            </w:pPr>
            <w:r w:rsidRPr="00CC4284">
              <w:rPr>
                <w:sz w:val="24"/>
                <w:szCs w:val="24"/>
              </w:rPr>
              <w:t>____ Suburban</w:t>
            </w:r>
          </w:p>
          <w:p w14:paraId="01A13890" w14:textId="77777777" w:rsidR="00AF4AE2" w:rsidRPr="00CC4284" w:rsidRDefault="00AF4AE2" w:rsidP="00271658">
            <w:pPr>
              <w:spacing w:line="240" w:lineRule="auto"/>
              <w:rPr>
                <w:sz w:val="24"/>
                <w:szCs w:val="24"/>
              </w:rPr>
            </w:pPr>
            <w:r w:rsidRPr="00CC4284">
              <w:rPr>
                <w:sz w:val="24"/>
                <w:szCs w:val="24"/>
              </w:rPr>
              <w:t>____ No Preference</w:t>
            </w:r>
          </w:p>
        </w:tc>
        <w:tc>
          <w:tcPr>
            <w:tcW w:w="3192" w:type="dxa"/>
            <w:shd w:val="clear" w:color="auto" w:fill="auto"/>
          </w:tcPr>
          <w:p w14:paraId="2103ADE1" w14:textId="77777777" w:rsidR="00AF4AE2" w:rsidRPr="00CC4284" w:rsidRDefault="00AF4AE2" w:rsidP="00271658">
            <w:pPr>
              <w:spacing w:line="240" w:lineRule="auto"/>
              <w:rPr>
                <w:sz w:val="24"/>
                <w:szCs w:val="24"/>
              </w:rPr>
            </w:pPr>
            <w:r w:rsidRPr="00CC4284">
              <w:rPr>
                <w:sz w:val="24"/>
                <w:szCs w:val="24"/>
              </w:rPr>
              <w:t>_____ In Springfield</w:t>
            </w:r>
          </w:p>
          <w:p w14:paraId="253241BF" w14:textId="77777777" w:rsidR="00AF4AE2" w:rsidRPr="00CC4284" w:rsidRDefault="00AF4AE2" w:rsidP="00271658">
            <w:pPr>
              <w:spacing w:line="240" w:lineRule="auto"/>
              <w:rPr>
                <w:sz w:val="24"/>
                <w:szCs w:val="24"/>
              </w:rPr>
            </w:pPr>
            <w:r w:rsidRPr="00CC4284">
              <w:rPr>
                <w:sz w:val="24"/>
                <w:szCs w:val="24"/>
              </w:rPr>
              <w:t>_____ In State**</w:t>
            </w:r>
          </w:p>
          <w:p w14:paraId="1410F36D" w14:textId="77777777" w:rsidR="00AF4AE2" w:rsidRPr="00CC4284" w:rsidRDefault="00AF4AE2" w:rsidP="00271658">
            <w:pPr>
              <w:spacing w:line="240" w:lineRule="auto"/>
              <w:rPr>
                <w:sz w:val="24"/>
                <w:szCs w:val="24"/>
              </w:rPr>
            </w:pPr>
            <w:r w:rsidRPr="00CC4284">
              <w:rPr>
                <w:sz w:val="24"/>
                <w:szCs w:val="24"/>
              </w:rPr>
              <w:t>_____ Out-of-State</w:t>
            </w:r>
          </w:p>
          <w:p w14:paraId="69574CD0" w14:textId="77777777" w:rsidR="00AF4AE2" w:rsidRPr="00CC4284" w:rsidRDefault="00AF4AE2" w:rsidP="00271658">
            <w:pPr>
              <w:spacing w:line="240" w:lineRule="auto"/>
              <w:rPr>
                <w:sz w:val="24"/>
                <w:szCs w:val="24"/>
              </w:rPr>
            </w:pPr>
            <w:r w:rsidRPr="00CC4284">
              <w:rPr>
                <w:sz w:val="24"/>
                <w:szCs w:val="24"/>
              </w:rPr>
              <w:t>_____ No Preference</w:t>
            </w:r>
          </w:p>
        </w:tc>
        <w:tc>
          <w:tcPr>
            <w:tcW w:w="3192" w:type="dxa"/>
            <w:shd w:val="clear" w:color="auto" w:fill="auto"/>
          </w:tcPr>
          <w:p w14:paraId="552AB033" w14:textId="77777777" w:rsidR="00AF4AE2" w:rsidRPr="00CC4284" w:rsidRDefault="00AF4AE2" w:rsidP="00271658">
            <w:pPr>
              <w:spacing w:line="240" w:lineRule="auto"/>
              <w:rPr>
                <w:sz w:val="24"/>
                <w:szCs w:val="24"/>
              </w:rPr>
            </w:pPr>
            <w:r w:rsidRPr="00CC4284">
              <w:rPr>
                <w:sz w:val="24"/>
                <w:szCs w:val="24"/>
              </w:rPr>
              <w:t>** Please indicate preferred areas in Missouri:</w:t>
            </w:r>
          </w:p>
          <w:p w14:paraId="61B67495" w14:textId="77777777" w:rsidR="00AF4AE2" w:rsidRPr="00CC4284" w:rsidRDefault="00AF4AE2" w:rsidP="00271658">
            <w:pPr>
              <w:spacing w:line="240" w:lineRule="auto"/>
              <w:rPr>
                <w:sz w:val="24"/>
                <w:szCs w:val="24"/>
              </w:rPr>
            </w:pPr>
            <w:r w:rsidRPr="00CC4284">
              <w:rPr>
                <w:sz w:val="24"/>
                <w:szCs w:val="24"/>
              </w:rPr>
              <w:t>1)</w:t>
            </w:r>
          </w:p>
          <w:p w14:paraId="2FA37316" w14:textId="77777777" w:rsidR="00AF4AE2" w:rsidRPr="00CC4284" w:rsidRDefault="00AF4AE2" w:rsidP="00271658">
            <w:pPr>
              <w:spacing w:line="240" w:lineRule="auto"/>
              <w:rPr>
                <w:sz w:val="24"/>
                <w:szCs w:val="24"/>
              </w:rPr>
            </w:pPr>
            <w:r w:rsidRPr="00CC4284">
              <w:rPr>
                <w:sz w:val="24"/>
                <w:szCs w:val="24"/>
              </w:rPr>
              <w:t>2)</w:t>
            </w:r>
          </w:p>
          <w:p w14:paraId="2C82EF9B" w14:textId="77777777" w:rsidR="00AF4AE2" w:rsidRPr="00CC4284" w:rsidRDefault="00AF4AE2" w:rsidP="00271658">
            <w:pPr>
              <w:spacing w:line="240" w:lineRule="auto"/>
              <w:rPr>
                <w:sz w:val="24"/>
                <w:szCs w:val="24"/>
              </w:rPr>
            </w:pPr>
            <w:r w:rsidRPr="00CC4284">
              <w:rPr>
                <w:sz w:val="24"/>
                <w:szCs w:val="24"/>
              </w:rPr>
              <w:t>3)</w:t>
            </w:r>
          </w:p>
        </w:tc>
      </w:tr>
    </w:tbl>
    <w:p w14:paraId="3D920F11" w14:textId="7DBCB919" w:rsidR="00AF4AE2" w:rsidRPr="00CC4284" w:rsidRDefault="00AF4AE2" w:rsidP="00AF4AE2">
      <w:pPr>
        <w:spacing w:line="240" w:lineRule="auto"/>
        <w:ind w:left="360"/>
        <w:rPr>
          <w:sz w:val="24"/>
          <w:szCs w:val="24"/>
        </w:rPr>
      </w:pPr>
      <w:r w:rsidRPr="00CC4284">
        <w:rPr>
          <w:sz w:val="24"/>
          <w:szCs w:val="24"/>
        </w:rPr>
        <w:t xml:space="preserve">Please list two professional goals. </w:t>
      </w:r>
      <w:r w:rsidR="0076087E">
        <w:rPr>
          <w:sz w:val="24"/>
          <w:szCs w:val="24"/>
        </w:rPr>
        <w:t>Consider w</w:t>
      </w:r>
      <w:r w:rsidRPr="00CC4284">
        <w:rPr>
          <w:sz w:val="24"/>
          <w:szCs w:val="24"/>
        </w:rPr>
        <w:t xml:space="preserve">hat practice areas of </w:t>
      </w:r>
      <w:r w:rsidR="0076087E">
        <w:rPr>
          <w:sz w:val="24"/>
          <w:szCs w:val="24"/>
        </w:rPr>
        <w:t>o</w:t>
      </w:r>
      <w:r w:rsidRPr="00CC4284">
        <w:rPr>
          <w:sz w:val="24"/>
          <w:szCs w:val="24"/>
        </w:rPr>
        <w:t xml:space="preserve">ccupational </w:t>
      </w:r>
      <w:r w:rsidR="0076087E">
        <w:rPr>
          <w:sz w:val="24"/>
          <w:szCs w:val="24"/>
        </w:rPr>
        <w:t>t</w:t>
      </w:r>
      <w:r w:rsidRPr="00CC4284">
        <w:rPr>
          <w:sz w:val="24"/>
          <w:szCs w:val="24"/>
        </w:rPr>
        <w:t>herapy you see yourself working in immediately after graduation</w:t>
      </w:r>
      <w:r w:rsidR="0076087E">
        <w:rPr>
          <w:sz w:val="24"/>
          <w:szCs w:val="24"/>
        </w:rPr>
        <w:t>.</w:t>
      </w:r>
      <w:r w:rsidRPr="00CC4284">
        <w:rPr>
          <w:sz w:val="24"/>
          <w:szCs w:val="24"/>
        </w:rPr>
        <w:t xml:space="preserve"> </w:t>
      </w:r>
      <w:r w:rsidR="0076087E">
        <w:rPr>
          <w:sz w:val="24"/>
          <w:szCs w:val="24"/>
        </w:rPr>
        <w:t>What about i</w:t>
      </w:r>
      <w:r w:rsidRPr="00CC4284">
        <w:rPr>
          <w:sz w:val="24"/>
          <w:szCs w:val="24"/>
        </w:rPr>
        <w:t xml:space="preserve">n 5 years? In 10 Years? </w:t>
      </w:r>
      <w:r w:rsidR="0076087E">
        <w:rPr>
          <w:sz w:val="24"/>
          <w:szCs w:val="24"/>
        </w:rPr>
        <w:t xml:space="preserve">(It is okay if you don’t know for sure at this point!) </w:t>
      </w:r>
      <w:r w:rsidRPr="00CC4284">
        <w:rPr>
          <w:sz w:val="24"/>
          <w:szCs w:val="24"/>
        </w:rPr>
        <w:t>____________________________________________________________________</w:t>
      </w:r>
    </w:p>
    <w:p w14:paraId="2758DB44" w14:textId="77777777" w:rsidR="00AF4AE2" w:rsidRPr="00CC4284" w:rsidRDefault="00AF4AE2" w:rsidP="00AF4AE2">
      <w:pPr>
        <w:spacing w:line="240" w:lineRule="auto"/>
        <w:ind w:left="360"/>
        <w:rPr>
          <w:sz w:val="24"/>
          <w:szCs w:val="24"/>
        </w:rPr>
      </w:pPr>
      <w:r w:rsidRPr="00CC4284">
        <w:rPr>
          <w:sz w:val="24"/>
          <w:szCs w:val="24"/>
        </w:rPr>
        <w:t>___________________________________________________________________________</w:t>
      </w:r>
    </w:p>
    <w:p w14:paraId="16E07C3F" w14:textId="77777777" w:rsidR="00AF4AE2" w:rsidRPr="00CC4284" w:rsidRDefault="00AF4AE2" w:rsidP="00AF4AE2">
      <w:pPr>
        <w:spacing w:line="240" w:lineRule="auto"/>
        <w:ind w:left="360"/>
        <w:rPr>
          <w:sz w:val="24"/>
          <w:szCs w:val="24"/>
        </w:rPr>
      </w:pPr>
      <w:r w:rsidRPr="00CC4284">
        <w:rPr>
          <w:sz w:val="24"/>
          <w:szCs w:val="24"/>
        </w:rPr>
        <w:t>___________________________________________________________________________</w:t>
      </w:r>
    </w:p>
    <w:p w14:paraId="3D0B4DBC" w14:textId="77777777" w:rsidR="00AF4AE2" w:rsidRPr="00CC4284" w:rsidRDefault="00AF4AE2" w:rsidP="00AF4AE2">
      <w:pPr>
        <w:spacing w:line="240" w:lineRule="auto"/>
        <w:ind w:left="360"/>
        <w:rPr>
          <w:sz w:val="24"/>
          <w:szCs w:val="24"/>
        </w:rPr>
      </w:pPr>
      <w:r w:rsidRPr="00CC4284">
        <w:rPr>
          <w:sz w:val="24"/>
          <w:szCs w:val="24"/>
        </w:rPr>
        <w:t>___________________________________________________________________________</w:t>
      </w:r>
    </w:p>
    <w:p w14:paraId="75B1FEC2" w14:textId="77777777" w:rsidR="00AF4AE2" w:rsidRPr="00CC4284" w:rsidRDefault="00AF4AE2" w:rsidP="00AF4AE2">
      <w:pPr>
        <w:spacing w:line="240" w:lineRule="auto"/>
        <w:ind w:left="360"/>
        <w:rPr>
          <w:sz w:val="24"/>
          <w:szCs w:val="24"/>
        </w:rPr>
      </w:pPr>
      <w:r w:rsidRPr="00CC4284">
        <w:rPr>
          <w:sz w:val="24"/>
          <w:szCs w:val="24"/>
        </w:rPr>
        <w:t>___________________________________________________________________________</w:t>
      </w:r>
    </w:p>
    <w:p w14:paraId="48875408" w14:textId="61F3D5A7" w:rsidR="00AF4AE2" w:rsidRPr="00CC4284" w:rsidRDefault="00AF4AE2" w:rsidP="00AF4AE2">
      <w:pPr>
        <w:spacing w:line="240" w:lineRule="auto"/>
        <w:ind w:left="360"/>
        <w:rPr>
          <w:sz w:val="24"/>
          <w:szCs w:val="24"/>
        </w:rPr>
      </w:pPr>
      <w:r w:rsidRPr="00CC4284">
        <w:rPr>
          <w:sz w:val="24"/>
          <w:szCs w:val="24"/>
        </w:rPr>
        <w:t xml:space="preserve">Do you have a specific </w:t>
      </w:r>
      <w:r w:rsidR="0076087E">
        <w:rPr>
          <w:sz w:val="24"/>
          <w:szCs w:val="24"/>
        </w:rPr>
        <w:t xml:space="preserve">practice </w:t>
      </w:r>
      <w:r w:rsidRPr="00CC4284">
        <w:rPr>
          <w:sz w:val="24"/>
          <w:szCs w:val="24"/>
        </w:rPr>
        <w:t>area of interest? ______________________________________</w:t>
      </w:r>
    </w:p>
    <w:p w14:paraId="0AAFA4FB" w14:textId="77777777" w:rsidR="00AF4AE2" w:rsidRPr="00CC4284" w:rsidRDefault="00AF4AE2" w:rsidP="00AF4AE2">
      <w:pPr>
        <w:spacing w:line="240" w:lineRule="auto"/>
        <w:ind w:left="360"/>
        <w:rPr>
          <w:sz w:val="24"/>
          <w:szCs w:val="24"/>
        </w:rPr>
      </w:pPr>
      <w:r w:rsidRPr="00CC4284">
        <w:rPr>
          <w:sz w:val="24"/>
          <w:szCs w:val="24"/>
        </w:rPr>
        <w:lastRenderedPageBreak/>
        <w:t>What is your preferred style of learning? _____________________________________</w:t>
      </w:r>
    </w:p>
    <w:p w14:paraId="0F58DE25" w14:textId="77777777" w:rsidR="00AF4AE2" w:rsidRPr="00CC4284" w:rsidRDefault="00AF4AE2" w:rsidP="00AF4AE2">
      <w:pPr>
        <w:spacing w:line="240" w:lineRule="auto"/>
        <w:ind w:left="360"/>
        <w:rPr>
          <w:sz w:val="24"/>
          <w:szCs w:val="24"/>
        </w:rPr>
      </w:pPr>
      <w:r w:rsidRPr="00CC4284">
        <w:rPr>
          <w:sz w:val="24"/>
          <w:szCs w:val="24"/>
        </w:rPr>
        <w:t>___________________________________________________________________________</w:t>
      </w:r>
    </w:p>
    <w:p w14:paraId="5F4EE451" w14:textId="77777777" w:rsidR="00AF4AE2" w:rsidRPr="00CC4284" w:rsidRDefault="00AF4AE2" w:rsidP="00AF4AE2">
      <w:pPr>
        <w:spacing w:line="240" w:lineRule="auto"/>
        <w:ind w:left="360"/>
        <w:rPr>
          <w:sz w:val="24"/>
          <w:szCs w:val="24"/>
        </w:rPr>
      </w:pPr>
      <w:r w:rsidRPr="00CC4284">
        <w:rPr>
          <w:sz w:val="24"/>
          <w:szCs w:val="24"/>
        </w:rPr>
        <w:t xml:space="preserve">Do you speak any other languages? _________________________________________ </w:t>
      </w:r>
    </w:p>
    <w:p w14:paraId="7099DE13" w14:textId="77777777" w:rsidR="00AF4AE2" w:rsidRPr="00CC4284" w:rsidRDefault="00AF4AE2" w:rsidP="00AF4AE2">
      <w:pPr>
        <w:spacing w:line="240" w:lineRule="auto"/>
        <w:ind w:left="360"/>
        <w:rPr>
          <w:sz w:val="24"/>
          <w:szCs w:val="24"/>
        </w:rPr>
      </w:pPr>
      <w:r w:rsidRPr="00CC4284">
        <w:rPr>
          <w:sz w:val="24"/>
          <w:szCs w:val="24"/>
        </w:rPr>
        <w:t>Please indicate level of fluency______________________________________________</w:t>
      </w:r>
    </w:p>
    <w:p w14:paraId="59E97942" w14:textId="2BE8F123" w:rsidR="00AF4AE2" w:rsidRPr="00CC4284" w:rsidRDefault="00AF4AE2" w:rsidP="00364CA0">
      <w:pPr>
        <w:spacing w:after="0" w:line="240" w:lineRule="auto"/>
        <w:rPr>
          <w:b/>
          <w:sz w:val="24"/>
          <w:szCs w:val="24"/>
        </w:rPr>
      </w:pPr>
      <w:r w:rsidRPr="00CC4284">
        <w:rPr>
          <w:b/>
          <w:sz w:val="24"/>
          <w:szCs w:val="24"/>
        </w:rPr>
        <w:t>Specific Site Requests:</w:t>
      </w:r>
    </w:p>
    <w:p w14:paraId="6CDDCAA4" w14:textId="2CD82FEE" w:rsidR="00AF4AE2" w:rsidRPr="00CC4284" w:rsidRDefault="00AF4AE2" w:rsidP="00AF4AE2">
      <w:pPr>
        <w:spacing w:line="240" w:lineRule="auto"/>
        <w:rPr>
          <w:sz w:val="24"/>
          <w:szCs w:val="24"/>
        </w:rPr>
      </w:pPr>
      <w:r w:rsidRPr="00CC4284">
        <w:rPr>
          <w:sz w:val="24"/>
          <w:szCs w:val="24"/>
        </w:rPr>
        <w:t>Instructions: List the site</w:t>
      </w:r>
      <w:r w:rsidR="0076087E">
        <w:rPr>
          <w:sz w:val="24"/>
          <w:szCs w:val="24"/>
        </w:rPr>
        <w:t xml:space="preserve"> and location</w:t>
      </w:r>
      <w:r w:rsidRPr="00CC4284">
        <w:rPr>
          <w:sz w:val="24"/>
          <w:szCs w:val="24"/>
        </w:rPr>
        <w:t xml:space="preserve"> in order of preference for site</w:t>
      </w:r>
      <w:r w:rsidR="0076087E">
        <w:rPr>
          <w:sz w:val="24"/>
          <w:szCs w:val="24"/>
        </w:rPr>
        <w:t>s</w:t>
      </w:r>
      <w:r w:rsidRPr="00CC4284">
        <w:rPr>
          <w:sz w:val="24"/>
          <w:szCs w:val="24"/>
        </w:rPr>
        <w:t xml:space="preserve"> you are interested</w:t>
      </w:r>
      <w:r w:rsidR="0076087E">
        <w:rPr>
          <w:sz w:val="24"/>
          <w:szCs w:val="24"/>
        </w:rPr>
        <w:t xml:space="preserve"> in</w:t>
      </w:r>
      <w:r w:rsidRPr="00CC4284">
        <w:rPr>
          <w:sz w:val="24"/>
          <w:szCs w:val="24"/>
        </w:rPr>
        <w:t>.</w:t>
      </w:r>
      <w:r w:rsidR="0076087E">
        <w:rPr>
          <w:sz w:val="24"/>
          <w:szCs w:val="24"/>
        </w:rPr>
        <w:t xml:space="preserve"> </w:t>
      </w:r>
      <w:r w:rsidRPr="00CC4284">
        <w:rPr>
          <w:sz w:val="24"/>
          <w:szCs w:val="24"/>
        </w:rPr>
        <w:t xml:space="preserve">There is no guarantee that you will be scheduled at a particular site; all requests will be considered on a case by case basis. </w:t>
      </w:r>
      <w:r w:rsidR="0076087E">
        <w:rPr>
          <w:sz w:val="24"/>
          <w:szCs w:val="24"/>
        </w:rPr>
        <w:t xml:space="preserve">Indicate two adult sites and two pediatric sites, one for each rotation timeframe (summer, fall).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AF4AE2" w:rsidRPr="00CC4284" w14:paraId="7143A229" w14:textId="77777777" w:rsidTr="00817F71">
        <w:tc>
          <w:tcPr>
            <w:tcW w:w="4788" w:type="dxa"/>
            <w:shd w:val="clear" w:color="auto" w:fill="auto"/>
          </w:tcPr>
          <w:p w14:paraId="13B3E47A" w14:textId="77777777" w:rsidR="00AF4AE2" w:rsidRPr="00CC4284" w:rsidRDefault="00AF4AE2" w:rsidP="00817F71">
            <w:pPr>
              <w:spacing w:line="240" w:lineRule="auto"/>
              <w:rPr>
                <w:sz w:val="24"/>
                <w:szCs w:val="24"/>
              </w:rPr>
            </w:pPr>
            <w:r w:rsidRPr="00CC4284">
              <w:rPr>
                <w:sz w:val="24"/>
                <w:szCs w:val="24"/>
              </w:rPr>
              <w:t>1.</w:t>
            </w:r>
          </w:p>
        </w:tc>
        <w:tc>
          <w:tcPr>
            <w:tcW w:w="4788" w:type="dxa"/>
            <w:shd w:val="clear" w:color="auto" w:fill="auto"/>
          </w:tcPr>
          <w:p w14:paraId="7750C933" w14:textId="77777777" w:rsidR="00AF4AE2" w:rsidRPr="00CC4284" w:rsidRDefault="00AF4AE2" w:rsidP="00817F71">
            <w:pPr>
              <w:spacing w:line="240" w:lineRule="auto"/>
              <w:rPr>
                <w:sz w:val="24"/>
                <w:szCs w:val="24"/>
              </w:rPr>
            </w:pPr>
            <w:r w:rsidRPr="00CC4284">
              <w:rPr>
                <w:sz w:val="24"/>
                <w:szCs w:val="24"/>
              </w:rPr>
              <w:t>2.</w:t>
            </w:r>
          </w:p>
        </w:tc>
      </w:tr>
      <w:tr w:rsidR="00AF4AE2" w:rsidRPr="00CC4284" w14:paraId="21AEB36D" w14:textId="77777777" w:rsidTr="00817F71">
        <w:tc>
          <w:tcPr>
            <w:tcW w:w="4788" w:type="dxa"/>
            <w:shd w:val="clear" w:color="auto" w:fill="auto"/>
          </w:tcPr>
          <w:p w14:paraId="4AB0E9D1" w14:textId="77777777" w:rsidR="00AF4AE2" w:rsidRPr="00CC4284" w:rsidRDefault="00AF4AE2" w:rsidP="00817F71">
            <w:pPr>
              <w:spacing w:line="240" w:lineRule="auto"/>
              <w:rPr>
                <w:sz w:val="24"/>
                <w:szCs w:val="24"/>
              </w:rPr>
            </w:pPr>
          </w:p>
        </w:tc>
        <w:tc>
          <w:tcPr>
            <w:tcW w:w="4788" w:type="dxa"/>
            <w:shd w:val="clear" w:color="auto" w:fill="auto"/>
          </w:tcPr>
          <w:p w14:paraId="0006D890" w14:textId="77777777" w:rsidR="00AF4AE2" w:rsidRPr="00CC4284" w:rsidRDefault="00AF4AE2" w:rsidP="00817F71">
            <w:pPr>
              <w:spacing w:line="240" w:lineRule="auto"/>
              <w:rPr>
                <w:sz w:val="24"/>
                <w:szCs w:val="24"/>
              </w:rPr>
            </w:pPr>
          </w:p>
        </w:tc>
      </w:tr>
      <w:tr w:rsidR="00AF4AE2" w:rsidRPr="00CC4284" w14:paraId="71C6418D" w14:textId="77777777" w:rsidTr="00817F71">
        <w:tc>
          <w:tcPr>
            <w:tcW w:w="4788" w:type="dxa"/>
            <w:shd w:val="clear" w:color="auto" w:fill="auto"/>
          </w:tcPr>
          <w:p w14:paraId="46262F65" w14:textId="77777777" w:rsidR="00AF4AE2" w:rsidRPr="00CC4284" w:rsidRDefault="00AF4AE2" w:rsidP="00817F71">
            <w:pPr>
              <w:spacing w:line="240" w:lineRule="auto"/>
              <w:rPr>
                <w:sz w:val="24"/>
                <w:szCs w:val="24"/>
              </w:rPr>
            </w:pPr>
          </w:p>
        </w:tc>
        <w:tc>
          <w:tcPr>
            <w:tcW w:w="4788" w:type="dxa"/>
            <w:shd w:val="clear" w:color="auto" w:fill="auto"/>
          </w:tcPr>
          <w:p w14:paraId="41F51227" w14:textId="77777777" w:rsidR="00AF4AE2" w:rsidRPr="00CC4284" w:rsidRDefault="00AF4AE2" w:rsidP="00817F71">
            <w:pPr>
              <w:spacing w:line="240" w:lineRule="auto"/>
              <w:rPr>
                <w:sz w:val="24"/>
                <w:szCs w:val="24"/>
              </w:rPr>
            </w:pPr>
          </w:p>
        </w:tc>
      </w:tr>
      <w:tr w:rsidR="00AF4AE2" w:rsidRPr="00CC4284" w14:paraId="6FA326A4" w14:textId="77777777" w:rsidTr="00817F71">
        <w:tc>
          <w:tcPr>
            <w:tcW w:w="4788" w:type="dxa"/>
            <w:shd w:val="clear" w:color="auto" w:fill="auto"/>
          </w:tcPr>
          <w:p w14:paraId="5DCDA0D4" w14:textId="15CDE8C9" w:rsidR="00AF4AE2" w:rsidRPr="0076087E" w:rsidRDefault="0076087E" w:rsidP="00817F71">
            <w:pPr>
              <w:spacing w:line="240" w:lineRule="auto"/>
              <w:rPr>
                <w:b/>
                <w:bCs/>
                <w:sz w:val="24"/>
                <w:szCs w:val="24"/>
              </w:rPr>
            </w:pPr>
            <w:r w:rsidRPr="0076087E">
              <w:rPr>
                <w:b/>
                <w:bCs/>
                <w:sz w:val="24"/>
                <w:szCs w:val="24"/>
              </w:rPr>
              <w:t>Summer</w:t>
            </w:r>
          </w:p>
        </w:tc>
        <w:tc>
          <w:tcPr>
            <w:tcW w:w="4788" w:type="dxa"/>
            <w:shd w:val="clear" w:color="auto" w:fill="auto"/>
          </w:tcPr>
          <w:p w14:paraId="349FC05B" w14:textId="051D5CFF" w:rsidR="00AF4AE2" w:rsidRPr="0076087E" w:rsidRDefault="0076087E" w:rsidP="00817F71">
            <w:pPr>
              <w:spacing w:line="240" w:lineRule="auto"/>
              <w:rPr>
                <w:b/>
                <w:bCs/>
                <w:sz w:val="24"/>
                <w:szCs w:val="24"/>
              </w:rPr>
            </w:pPr>
            <w:r w:rsidRPr="0076087E">
              <w:rPr>
                <w:b/>
                <w:bCs/>
                <w:sz w:val="24"/>
                <w:szCs w:val="24"/>
              </w:rPr>
              <w:t>Fall</w:t>
            </w:r>
          </w:p>
        </w:tc>
      </w:tr>
      <w:tr w:rsidR="00AF4AE2" w:rsidRPr="00CC4284" w14:paraId="31FCEFBE" w14:textId="77777777" w:rsidTr="00817F71">
        <w:tc>
          <w:tcPr>
            <w:tcW w:w="4788" w:type="dxa"/>
            <w:shd w:val="clear" w:color="auto" w:fill="auto"/>
          </w:tcPr>
          <w:p w14:paraId="610E5BA2" w14:textId="77777777" w:rsidR="00AF4AE2" w:rsidRPr="00CC4284" w:rsidRDefault="00AF4AE2" w:rsidP="00817F71">
            <w:pPr>
              <w:spacing w:line="240" w:lineRule="auto"/>
              <w:rPr>
                <w:sz w:val="24"/>
                <w:szCs w:val="24"/>
              </w:rPr>
            </w:pPr>
            <w:r w:rsidRPr="00CC4284">
              <w:rPr>
                <w:sz w:val="24"/>
                <w:szCs w:val="24"/>
              </w:rPr>
              <w:t>3.</w:t>
            </w:r>
          </w:p>
        </w:tc>
        <w:tc>
          <w:tcPr>
            <w:tcW w:w="4788" w:type="dxa"/>
            <w:shd w:val="clear" w:color="auto" w:fill="auto"/>
          </w:tcPr>
          <w:p w14:paraId="7EDE5201" w14:textId="77777777" w:rsidR="00AF4AE2" w:rsidRPr="00CC4284" w:rsidRDefault="00AF4AE2" w:rsidP="00817F71">
            <w:pPr>
              <w:spacing w:line="240" w:lineRule="auto"/>
              <w:rPr>
                <w:sz w:val="24"/>
                <w:szCs w:val="24"/>
              </w:rPr>
            </w:pPr>
            <w:r w:rsidRPr="00CC4284">
              <w:rPr>
                <w:sz w:val="24"/>
                <w:szCs w:val="24"/>
              </w:rPr>
              <w:t>4.</w:t>
            </w:r>
          </w:p>
        </w:tc>
      </w:tr>
      <w:tr w:rsidR="00AF4AE2" w:rsidRPr="00CC4284" w14:paraId="5B4AC433" w14:textId="77777777" w:rsidTr="00817F71">
        <w:tc>
          <w:tcPr>
            <w:tcW w:w="4788" w:type="dxa"/>
            <w:shd w:val="clear" w:color="auto" w:fill="auto"/>
          </w:tcPr>
          <w:p w14:paraId="4F861DC5" w14:textId="77777777" w:rsidR="00AF4AE2" w:rsidRPr="00CC4284" w:rsidRDefault="00AF4AE2" w:rsidP="00817F71">
            <w:pPr>
              <w:spacing w:line="240" w:lineRule="auto"/>
              <w:rPr>
                <w:sz w:val="24"/>
                <w:szCs w:val="24"/>
              </w:rPr>
            </w:pPr>
          </w:p>
        </w:tc>
        <w:tc>
          <w:tcPr>
            <w:tcW w:w="4788" w:type="dxa"/>
            <w:shd w:val="clear" w:color="auto" w:fill="auto"/>
          </w:tcPr>
          <w:p w14:paraId="6730EEEC" w14:textId="77777777" w:rsidR="00AF4AE2" w:rsidRPr="00CC4284" w:rsidRDefault="00AF4AE2" w:rsidP="00817F71">
            <w:pPr>
              <w:spacing w:line="240" w:lineRule="auto"/>
              <w:rPr>
                <w:sz w:val="24"/>
                <w:szCs w:val="24"/>
              </w:rPr>
            </w:pPr>
          </w:p>
        </w:tc>
      </w:tr>
      <w:tr w:rsidR="00AF4AE2" w:rsidRPr="00CC4284" w14:paraId="4E6D14B5" w14:textId="77777777" w:rsidTr="00817F71">
        <w:tc>
          <w:tcPr>
            <w:tcW w:w="4788" w:type="dxa"/>
            <w:shd w:val="clear" w:color="auto" w:fill="auto"/>
          </w:tcPr>
          <w:p w14:paraId="5E55CB04" w14:textId="77777777" w:rsidR="00AF4AE2" w:rsidRPr="00CC4284" w:rsidRDefault="00AF4AE2" w:rsidP="00817F71">
            <w:pPr>
              <w:spacing w:line="240" w:lineRule="auto"/>
              <w:rPr>
                <w:sz w:val="24"/>
                <w:szCs w:val="24"/>
              </w:rPr>
            </w:pPr>
          </w:p>
        </w:tc>
        <w:tc>
          <w:tcPr>
            <w:tcW w:w="4788" w:type="dxa"/>
            <w:shd w:val="clear" w:color="auto" w:fill="auto"/>
          </w:tcPr>
          <w:p w14:paraId="1C5A4746" w14:textId="77777777" w:rsidR="00AF4AE2" w:rsidRPr="00CC4284" w:rsidRDefault="00AF4AE2" w:rsidP="00817F71">
            <w:pPr>
              <w:spacing w:line="240" w:lineRule="auto"/>
              <w:rPr>
                <w:sz w:val="24"/>
                <w:szCs w:val="24"/>
              </w:rPr>
            </w:pPr>
          </w:p>
        </w:tc>
      </w:tr>
      <w:tr w:rsidR="00AF4AE2" w:rsidRPr="00CC4284" w14:paraId="46FF1A3F" w14:textId="77777777" w:rsidTr="00817F71">
        <w:tc>
          <w:tcPr>
            <w:tcW w:w="4788" w:type="dxa"/>
            <w:shd w:val="clear" w:color="auto" w:fill="auto"/>
          </w:tcPr>
          <w:p w14:paraId="49C03A25" w14:textId="57DDF689" w:rsidR="00AF4AE2" w:rsidRPr="0076087E" w:rsidRDefault="0076087E" w:rsidP="00817F71">
            <w:pPr>
              <w:spacing w:line="240" w:lineRule="auto"/>
              <w:rPr>
                <w:b/>
                <w:bCs/>
                <w:sz w:val="24"/>
                <w:szCs w:val="24"/>
              </w:rPr>
            </w:pPr>
            <w:r w:rsidRPr="0076087E">
              <w:rPr>
                <w:b/>
                <w:bCs/>
                <w:sz w:val="24"/>
                <w:szCs w:val="24"/>
              </w:rPr>
              <w:t>Summer</w:t>
            </w:r>
          </w:p>
        </w:tc>
        <w:tc>
          <w:tcPr>
            <w:tcW w:w="4788" w:type="dxa"/>
            <w:shd w:val="clear" w:color="auto" w:fill="auto"/>
          </w:tcPr>
          <w:p w14:paraId="6E8387D6" w14:textId="50B9AD72" w:rsidR="00AF4AE2" w:rsidRPr="0076087E" w:rsidRDefault="0076087E" w:rsidP="00817F71">
            <w:pPr>
              <w:spacing w:line="240" w:lineRule="auto"/>
              <w:rPr>
                <w:b/>
                <w:bCs/>
                <w:sz w:val="24"/>
                <w:szCs w:val="24"/>
              </w:rPr>
            </w:pPr>
            <w:r w:rsidRPr="0076087E">
              <w:rPr>
                <w:b/>
                <w:bCs/>
                <w:sz w:val="24"/>
                <w:szCs w:val="24"/>
              </w:rPr>
              <w:t>Fall</w:t>
            </w:r>
          </w:p>
        </w:tc>
      </w:tr>
    </w:tbl>
    <w:p w14:paraId="439EC651" w14:textId="77777777" w:rsidR="00D37C92" w:rsidRDefault="00D37C92" w:rsidP="00407EDB">
      <w:pPr>
        <w:spacing w:line="240" w:lineRule="auto"/>
        <w:rPr>
          <w:rFonts w:ascii="Rockwell" w:hAnsi="Rockwell"/>
          <w:b/>
          <w:sz w:val="24"/>
          <w:szCs w:val="24"/>
        </w:rPr>
      </w:pPr>
    </w:p>
    <w:p w14:paraId="3D2AECB0" w14:textId="77777777" w:rsidR="00AF4AE2" w:rsidRPr="00364CA0" w:rsidRDefault="00D37C92" w:rsidP="00AF4AE2">
      <w:pPr>
        <w:spacing w:after="0" w:line="240" w:lineRule="auto"/>
        <w:jc w:val="center"/>
        <w:rPr>
          <w:sz w:val="28"/>
          <w:szCs w:val="28"/>
        </w:rPr>
      </w:pPr>
      <w:r>
        <w:rPr>
          <w:rFonts w:ascii="Rockwell" w:hAnsi="Rockwell"/>
          <w:b/>
          <w:sz w:val="24"/>
          <w:szCs w:val="24"/>
        </w:rPr>
        <w:br w:type="page"/>
      </w:r>
      <w:r w:rsidR="00AF4AE2" w:rsidRPr="00364CA0">
        <w:rPr>
          <w:sz w:val="28"/>
          <w:szCs w:val="28"/>
        </w:rPr>
        <w:lastRenderedPageBreak/>
        <w:t>Missouri State University</w:t>
      </w:r>
    </w:p>
    <w:p w14:paraId="172E5531" w14:textId="55543258" w:rsidR="00AF4AE2" w:rsidRPr="00364CA0" w:rsidRDefault="00AF4AE2" w:rsidP="00D22916">
      <w:pPr>
        <w:spacing w:after="0" w:line="240" w:lineRule="auto"/>
        <w:jc w:val="center"/>
        <w:rPr>
          <w:sz w:val="28"/>
          <w:szCs w:val="28"/>
        </w:rPr>
      </w:pPr>
      <w:r w:rsidRPr="00364CA0">
        <w:rPr>
          <w:sz w:val="28"/>
          <w:szCs w:val="28"/>
        </w:rPr>
        <w:t>Occupational Therapy Program</w:t>
      </w:r>
    </w:p>
    <w:p w14:paraId="3D76B93A" w14:textId="34DC1A8F" w:rsidR="00AF4AE2" w:rsidRPr="00FA1279" w:rsidRDefault="00AF4AE2" w:rsidP="00D22916">
      <w:pPr>
        <w:pStyle w:val="Heading2"/>
        <w:jc w:val="center"/>
      </w:pPr>
      <w:bookmarkStart w:id="129" w:name="_Toc69296446"/>
      <w:bookmarkStart w:id="130" w:name="_Toc137535986"/>
      <w:r w:rsidRPr="00C570C4">
        <w:t>Fieldwork Experience</w:t>
      </w:r>
      <w:r w:rsidR="00C570C4">
        <w:t xml:space="preserve"> Personal Data Sheet</w:t>
      </w:r>
      <w:bookmarkEnd w:id="129"/>
      <w:bookmarkEnd w:id="130"/>
    </w:p>
    <w:p w14:paraId="03BDEE6B" w14:textId="77777777" w:rsidR="00B43ACF" w:rsidRDefault="00AF4AE2" w:rsidP="00AF4AE2">
      <w:pPr>
        <w:spacing w:after="0" w:line="240" w:lineRule="auto"/>
        <w:rPr>
          <w:sz w:val="24"/>
          <w:szCs w:val="24"/>
        </w:rPr>
      </w:pPr>
      <w:r w:rsidRPr="00364CA0">
        <w:rPr>
          <w:sz w:val="24"/>
          <w:szCs w:val="24"/>
        </w:rPr>
        <w:t xml:space="preserve">Date: __________________  </w:t>
      </w:r>
    </w:p>
    <w:p w14:paraId="0EACAA2F" w14:textId="4E85F2BC" w:rsidR="00AF4AE2" w:rsidRPr="00364CA0" w:rsidRDefault="00AF4AE2" w:rsidP="00AF4AE2">
      <w:pPr>
        <w:spacing w:after="0" w:line="240" w:lineRule="auto"/>
        <w:rPr>
          <w:sz w:val="24"/>
          <w:szCs w:val="24"/>
        </w:rPr>
      </w:pPr>
      <w:r w:rsidRPr="00364CA0">
        <w:rPr>
          <w:sz w:val="24"/>
          <w:szCs w:val="24"/>
        </w:rPr>
        <w:t xml:space="preserve">  </w:t>
      </w:r>
    </w:p>
    <w:p w14:paraId="110984D3" w14:textId="37EB469F" w:rsidR="00AF4AE2" w:rsidRPr="00364CA0" w:rsidRDefault="00AF4AE2" w:rsidP="00AF4AE2">
      <w:pPr>
        <w:spacing w:after="0" w:line="240" w:lineRule="auto"/>
        <w:rPr>
          <w:sz w:val="24"/>
          <w:szCs w:val="24"/>
        </w:rPr>
      </w:pPr>
      <w:r w:rsidRPr="00364CA0">
        <w:rPr>
          <w:sz w:val="24"/>
          <w:szCs w:val="24"/>
        </w:rPr>
        <w:t>______________________________________________________________________________</w:t>
      </w:r>
      <w:r w:rsidR="00B43ACF">
        <w:rPr>
          <w:sz w:val="24"/>
          <w:szCs w:val="24"/>
        </w:rPr>
        <w:t>__________</w:t>
      </w:r>
    </w:p>
    <w:p w14:paraId="35394B86" w14:textId="72040E06" w:rsidR="00AF4AE2" w:rsidRDefault="00AF4AE2" w:rsidP="00AF4AE2">
      <w:pPr>
        <w:tabs>
          <w:tab w:val="left" w:pos="300"/>
        </w:tabs>
        <w:spacing w:after="0" w:line="240" w:lineRule="auto"/>
        <w:rPr>
          <w:sz w:val="24"/>
          <w:szCs w:val="24"/>
        </w:rPr>
      </w:pPr>
      <w:r w:rsidRPr="00364CA0">
        <w:rPr>
          <w:sz w:val="24"/>
          <w:szCs w:val="24"/>
        </w:rPr>
        <w:t xml:space="preserve">Last </w:t>
      </w:r>
      <w:r w:rsidR="60D93B39" w:rsidRPr="00364CA0">
        <w:rPr>
          <w:sz w:val="24"/>
          <w:szCs w:val="24"/>
        </w:rPr>
        <w:t xml:space="preserve">Name </w:t>
      </w:r>
      <w:r w:rsidR="00B43ACF">
        <w:rPr>
          <w:sz w:val="24"/>
          <w:szCs w:val="24"/>
        </w:rPr>
        <w:tab/>
      </w:r>
      <w:r w:rsidR="00B43ACF">
        <w:rPr>
          <w:sz w:val="24"/>
          <w:szCs w:val="24"/>
        </w:rPr>
        <w:tab/>
      </w:r>
      <w:r w:rsidR="00B43ACF">
        <w:rPr>
          <w:sz w:val="24"/>
          <w:szCs w:val="24"/>
        </w:rPr>
        <w:tab/>
      </w:r>
      <w:r w:rsidR="60D93B39" w:rsidRPr="00364CA0">
        <w:rPr>
          <w:sz w:val="24"/>
          <w:szCs w:val="24"/>
        </w:rPr>
        <w:t>First</w:t>
      </w:r>
      <w:r w:rsidR="00F95173">
        <w:rPr>
          <w:sz w:val="24"/>
          <w:szCs w:val="24"/>
        </w:rPr>
        <w:t xml:space="preserve"> </w:t>
      </w:r>
      <w:r w:rsidRPr="00364CA0">
        <w:rPr>
          <w:sz w:val="24"/>
          <w:szCs w:val="24"/>
        </w:rPr>
        <w:t>Name</w:t>
      </w:r>
      <w:r w:rsidR="7F3D6500" w:rsidRPr="00364CA0">
        <w:rPr>
          <w:sz w:val="24"/>
          <w:szCs w:val="24"/>
        </w:rPr>
        <w:t xml:space="preserve"> </w:t>
      </w:r>
      <w:r w:rsidRPr="00364CA0">
        <w:rPr>
          <w:sz w:val="24"/>
          <w:szCs w:val="24"/>
        </w:rPr>
        <w:tab/>
        <w:t>MI</w:t>
      </w:r>
      <w:r w:rsidR="6C75BC3B" w:rsidRPr="00364CA0">
        <w:rPr>
          <w:sz w:val="24"/>
          <w:szCs w:val="24"/>
        </w:rPr>
        <w:t xml:space="preserve"> </w:t>
      </w:r>
      <w:r w:rsidRPr="00364CA0">
        <w:rPr>
          <w:sz w:val="24"/>
          <w:szCs w:val="24"/>
        </w:rPr>
        <w:tab/>
      </w:r>
      <w:r w:rsidRPr="00364CA0">
        <w:rPr>
          <w:sz w:val="24"/>
          <w:szCs w:val="24"/>
        </w:rPr>
        <w:tab/>
        <w:t>Preferred Phone # (Include area code)</w:t>
      </w:r>
    </w:p>
    <w:p w14:paraId="71096BDE" w14:textId="77777777" w:rsidR="00B43ACF" w:rsidRPr="00364CA0" w:rsidRDefault="00B43ACF" w:rsidP="00AF4AE2">
      <w:pPr>
        <w:tabs>
          <w:tab w:val="left" w:pos="300"/>
        </w:tabs>
        <w:spacing w:after="0" w:line="240" w:lineRule="auto"/>
        <w:rPr>
          <w:sz w:val="24"/>
          <w:szCs w:val="24"/>
        </w:rPr>
      </w:pPr>
    </w:p>
    <w:p w14:paraId="72132859" w14:textId="05C27AAF" w:rsidR="00AF4AE2" w:rsidRPr="00364CA0" w:rsidRDefault="00AF4AE2" w:rsidP="00AF4AE2">
      <w:pPr>
        <w:spacing w:after="0" w:line="240" w:lineRule="auto"/>
        <w:rPr>
          <w:sz w:val="24"/>
          <w:szCs w:val="24"/>
        </w:rPr>
      </w:pPr>
      <w:r w:rsidRPr="00364CA0">
        <w:rPr>
          <w:sz w:val="24"/>
          <w:szCs w:val="24"/>
        </w:rPr>
        <w:t>_____________________________________________________________________________</w:t>
      </w:r>
      <w:r w:rsidR="00B43ACF">
        <w:rPr>
          <w:sz w:val="24"/>
          <w:szCs w:val="24"/>
        </w:rPr>
        <w:t>____________</w:t>
      </w:r>
    </w:p>
    <w:p w14:paraId="63FFC1E9" w14:textId="217F8AEA" w:rsidR="00AF4AE2" w:rsidRDefault="00AF4AE2" w:rsidP="00AF4AE2">
      <w:pPr>
        <w:tabs>
          <w:tab w:val="left" w:pos="300"/>
        </w:tabs>
        <w:spacing w:after="0" w:line="240" w:lineRule="auto"/>
        <w:rPr>
          <w:sz w:val="24"/>
          <w:szCs w:val="24"/>
        </w:rPr>
      </w:pPr>
      <w:r w:rsidRPr="00364CA0">
        <w:rPr>
          <w:sz w:val="24"/>
          <w:szCs w:val="24"/>
        </w:rPr>
        <w:t xml:space="preserve">Local </w:t>
      </w:r>
      <w:r w:rsidR="006C78C3" w:rsidRPr="00364CA0">
        <w:rPr>
          <w:sz w:val="24"/>
          <w:szCs w:val="24"/>
        </w:rPr>
        <w:t>Address</w:t>
      </w:r>
      <w:r w:rsidR="00B43ACF">
        <w:rPr>
          <w:sz w:val="24"/>
          <w:szCs w:val="24"/>
        </w:rPr>
        <w:tab/>
      </w:r>
      <w:r w:rsidR="00B43ACF">
        <w:rPr>
          <w:sz w:val="24"/>
          <w:szCs w:val="24"/>
        </w:rPr>
        <w:tab/>
      </w:r>
      <w:r w:rsidR="00B43ACF">
        <w:rPr>
          <w:sz w:val="24"/>
          <w:szCs w:val="24"/>
        </w:rPr>
        <w:tab/>
      </w:r>
      <w:r w:rsidR="00B43ACF">
        <w:rPr>
          <w:sz w:val="24"/>
          <w:szCs w:val="24"/>
        </w:rPr>
        <w:tab/>
      </w:r>
      <w:r w:rsidR="00B43ACF">
        <w:rPr>
          <w:sz w:val="24"/>
          <w:szCs w:val="24"/>
        </w:rPr>
        <w:tab/>
      </w:r>
      <w:r w:rsidR="00B43ACF">
        <w:rPr>
          <w:sz w:val="24"/>
          <w:szCs w:val="24"/>
        </w:rPr>
        <w:tab/>
      </w:r>
      <w:r w:rsidR="00B43ACF">
        <w:rPr>
          <w:sz w:val="24"/>
          <w:szCs w:val="24"/>
        </w:rPr>
        <w:tab/>
      </w:r>
      <w:r w:rsidR="00B43ACF">
        <w:rPr>
          <w:sz w:val="24"/>
          <w:szCs w:val="24"/>
        </w:rPr>
        <w:tab/>
      </w:r>
      <w:r w:rsidR="006C78C3" w:rsidRPr="00364CA0">
        <w:rPr>
          <w:sz w:val="24"/>
          <w:szCs w:val="24"/>
        </w:rPr>
        <w:t xml:space="preserve"> Email</w:t>
      </w:r>
      <w:r w:rsidRPr="00364CA0">
        <w:rPr>
          <w:sz w:val="24"/>
          <w:szCs w:val="24"/>
        </w:rPr>
        <w:t xml:space="preserve"> Address</w:t>
      </w:r>
    </w:p>
    <w:p w14:paraId="5F7016DC" w14:textId="77777777" w:rsidR="00B43ACF" w:rsidRPr="00364CA0" w:rsidRDefault="00B43ACF" w:rsidP="00AF4AE2">
      <w:pPr>
        <w:tabs>
          <w:tab w:val="left" w:pos="300"/>
        </w:tabs>
        <w:spacing w:after="0" w:line="240" w:lineRule="auto"/>
        <w:rPr>
          <w:sz w:val="24"/>
          <w:szCs w:val="24"/>
        </w:rPr>
      </w:pPr>
    </w:p>
    <w:p w14:paraId="65BEF0EB" w14:textId="22B52162" w:rsidR="00AF4AE2" w:rsidRPr="00364CA0" w:rsidRDefault="00AF4AE2" w:rsidP="00AF4AE2">
      <w:pPr>
        <w:spacing w:after="0" w:line="240" w:lineRule="auto"/>
        <w:rPr>
          <w:sz w:val="24"/>
          <w:szCs w:val="24"/>
        </w:rPr>
      </w:pPr>
      <w:r w:rsidRPr="00364CA0">
        <w:rPr>
          <w:sz w:val="24"/>
          <w:szCs w:val="24"/>
        </w:rPr>
        <w:t>______________________________________________________________________________</w:t>
      </w:r>
      <w:r w:rsidR="00B43ACF">
        <w:rPr>
          <w:sz w:val="24"/>
          <w:szCs w:val="24"/>
        </w:rPr>
        <w:t>___________</w:t>
      </w:r>
    </w:p>
    <w:p w14:paraId="692D4913" w14:textId="1C193BB4" w:rsidR="00AF4AE2" w:rsidRDefault="00AF4AE2" w:rsidP="00AF4AE2">
      <w:pPr>
        <w:tabs>
          <w:tab w:val="left" w:pos="300"/>
        </w:tabs>
        <w:spacing w:after="0" w:line="240" w:lineRule="auto"/>
        <w:rPr>
          <w:sz w:val="24"/>
          <w:szCs w:val="24"/>
        </w:rPr>
      </w:pPr>
      <w:r w:rsidRPr="00364CA0">
        <w:rPr>
          <w:sz w:val="24"/>
          <w:szCs w:val="24"/>
        </w:rPr>
        <w:t xml:space="preserve">Emergency Contact </w:t>
      </w:r>
      <w:r w:rsidR="0910C73F" w:rsidRPr="00364CA0">
        <w:rPr>
          <w:sz w:val="24"/>
          <w:szCs w:val="24"/>
        </w:rPr>
        <w:t xml:space="preserve">Name </w:t>
      </w:r>
      <w:r w:rsidR="00B43ACF">
        <w:rPr>
          <w:sz w:val="24"/>
          <w:szCs w:val="24"/>
        </w:rPr>
        <w:tab/>
      </w:r>
      <w:r w:rsidR="00B43ACF">
        <w:rPr>
          <w:sz w:val="24"/>
          <w:szCs w:val="24"/>
        </w:rPr>
        <w:tab/>
      </w:r>
      <w:r w:rsidR="0910C73F" w:rsidRPr="00364CA0">
        <w:rPr>
          <w:sz w:val="24"/>
          <w:szCs w:val="24"/>
        </w:rPr>
        <w:t>Relationship</w:t>
      </w:r>
      <w:r w:rsidRPr="00364CA0">
        <w:rPr>
          <w:sz w:val="24"/>
          <w:szCs w:val="24"/>
        </w:rPr>
        <w:t xml:space="preserve"> to </w:t>
      </w:r>
      <w:r w:rsidR="6214DB08" w:rsidRPr="00364CA0">
        <w:rPr>
          <w:sz w:val="24"/>
          <w:szCs w:val="24"/>
        </w:rPr>
        <w:t xml:space="preserve">Student </w:t>
      </w:r>
      <w:r w:rsidR="00F95173">
        <w:rPr>
          <w:sz w:val="24"/>
          <w:szCs w:val="24"/>
        </w:rPr>
        <w:tab/>
      </w:r>
      <w:r w:rsidR="6214DB08" w:rsidRPr="00364CA0">
        <w:rPr>
          <w:sz w:val="24"/>
          <w:szCs w:val="24"/>
        </w:rPr>
        <w:t>Phone</w:t>
      </w:r>
      <w:r w:rsidRPr="00364CA0">
        <w:rPr>
          <w:sz w:val="24"/>
          <w:szCs w:val="24"/>
        </w:rPr>
        <w:tab/>
        <w:t>Number (Include area code)</w:t>
      </w:r>
    </w:p>
    <w:p w14:paraId="62141200" w14:textId="77777777" w:rsidR="00B43ACF" w:rsidRPr="00364CA0" w:rsidRDefault="00B43ACF" w:rsidP="00AF4AE2">
      <w:pPr>
        <w:tabs>
          <w:tab w:val="left" w:pos="300"/>
        </w:tabs>
        <w:spacing w:after="0" w:line="240" w:lineRule="auto"/>
        <w:rPr>
          <w:sz w:val="24"/>
          <w:szCs w:val="24"/>
        </w:rPr>
      </w:pPr>
    </w:p>
    <w:p w14:paraId="095958B7" w14:textId="4327FC0F" w:rsidR="00AF4AE2" w:rsidRPr="00364CA0" w:rsidRDefault="00AF4AE2" w:rsidP="00AF4AE2">
      <w:pPr>
        <w:tabs>
          <w:tab w:val="left" w:pos="300"/>
        </w:tabs>
        <w:spacing w:after="0" w:line="240" w:lineRule="auto"/>
        <w:rPr>
          <w:sz w:val="24"/>
          <w:szCs w:val="24"/>
        </w:rPr>
      </w:pPr>
      <w:r w:rsidRPr="00364CA0">
        <w:rPr>
          <w:sz w:val="24"/>
          <w:szCs w:val="24"/>
        </w:rPr>
        <w:t>______________________________________________________________________________</w:t>
      </w:r>
      <w:r w:rsidR="00B43ACF">
        <w:rPr>
          <w:sz w:val="24"/>
          <w:szCs w:val="24"/>
        </w:rPr>
        <w:t>__________</w:t>
      </w:r>
    </w:p>
    <w:p w14:paraId="43AD0CCB" w14:textId="123E7CA9" w:rsidR="00AF4AE2" w:rsidRPr="00364CA0" w:rsidRDefault="00AF4AE2" w:rsidP="00AF4AE2">
      <w:pPr>
        <w:tabs>
          <w:tab w:val="left" w:pos="300"/>
        </w:tabs>
        <w:spacing w:after="0" w:line="240" w:lineRule="auto"/>
        <w:rPr>
          <w:sz w:val="24"/>
          <w:szCs w:val="24"/>
        </w:rPr>
      </w:pPr>
      <w:r w:rsidRPr="00364CA0">
        <w:rPr>
          <w:sz w:val="24"/>
          <w:szCs w:val="24"/>
        </w:rPr>
        <w:t xml:space="preserve">Student </w:t>
      </w:r>
      <w:r w:rsidR="00F95173">
        <w:rPr>
          <w:sz w:val="24"/>
          <w:szCs w:val="24"/>
        </w:rPr>
        <w:t>M</w:t>
      </w:r>
      <w:r w:rsidRPr="00364CA0">
        <w:rPr>
          <w:sz w:val="24"/>
          <w:szCs w:val="24"/>
        </w:rPr>
        <w:t xml:space="preserve">edical Insurance </w:t>
      </w:r>
      <w:r w:rsidR="4EEA3201" w:rsidRPr="00364CA0">
        <w:rPr>
          <w:sz w:val="24"/>
          <w:szCs w:val="24"/>
        </w:rPr>
        <w:t xml:space="preserve">Carrier </w:t>
      </w:r>
      <w:r w:rsidR="00B43ACF">
        <w:rPr>
          <w:sz w:val="24"/>
          <w:szCs w:val="24"/>
        </w:rPr>
        <w:tab/>
      </w:r>
      <w:r w:rsidR="00B43ACF">
        <w:rPr>
          <w:sz w:val="24"/>
          <w:szCs w:val="24"/>
        </w:rPr>
        <w:tab/>
      </w:r>
      <w:r w:rsidR="00B43ACF">
        <w:rPr>
          <w:sz w:val="24"/>
          <w:szCs w:val="24"/>
        </w:rPr>
        <w:tab/>
      </w:r>
      <w:r w:rsidR="00B43ACF">
        <w:rPr>
          <w:sz w:val="24"/>
          <w:szCs w:val="24"/>
        </w:rPr>
        <w:tab/>
      </w:r>
      <w:r w:rsidR="00B43ACF">
        <w:rPr>
          <w:sz w:val="24"/>
          <w:szCs w:val="24"/>
        </w:rPr>
        <w:tab/>
      </w:r>
      <w:r w:rsidR="4EEA3201" w:rsidRPr="00364CA0">
        <w:rPr>
          <w:sz w:val="24"/>
          <w:szCs w:val="24"/>
        </w:rPr>
        <w:t>Policy</w:t>
      </w:r>
      <w:r w:rsidR="00B43ACF">
        <w:rPr>
          <w:sz w:val="24"/>
          <w:szCs w:val="24"/>
        </w:rPr>
        <w:t xml:space="preserve"> </w:t>
      </w:r>
      <w:r w:rsidRPr="00364CA0">
        <w:rPr>
          <w:sz w:val="24"/>
          <w:szCs w:val="24"/>
        </w:rPr>
        <w:t>Number</w:t>
      </w:r>
    </w:p>
    <w:p w14:paraId="60D096F2" w14:textId="77777777" w:rsidR="00AF4AE2" w:rsidRPr="00364CA0" w:rsidRDefault="00AF4AE2" w:rsidP="00AF4AE2">
      <w:pPr>
        <w:tabs>
          <w:tab w:val="left" w:pos="300"/>
        </w:tabs>
        <w:spacing w:after="0" w:line="240" w:lineRule="auto"/>
        <w:rPr>
          <w:sz w:val="24"/>
          <w:szCs w:val="24"/>
        </w:rPr>
      </w:pPr>
    </w:p>
    <w:p w14:paraId="3D3B9B87" w14:textId="77777777" w:rsidR="00AF4AE2" w:rsidRPr="00364CA0" w:rsidRDefault="00AF4AE2" w:rsidP="00AF4AE2">
      <w:pPr>
        <w:tabs>
          <w:tab w:val="left" w:pos="300"/>
        </w:tabs>
        <w:spacing w:after="0" w:line="240" w:lineRule="auto"/>
        <w:rPr>
          <w:sz w:val="24"/>
          <w:szCs w:val="24"/>
        </w:rPr>
      </w:pPr>
      <w:r w:rsidRPr="00364CA0">
        <w:rPr>
          <w:b/>
          <w:sz w:val="24"/>
          <w:szCs w:val="24"/>
        </w:rPr>
        <w:t xml:space="preserve">Professional Liability Insurance Coverage Limits:  </w:t>
      </w:r>
      <w:r w:rsidRPr="00364CA0">
        <w:rPr>
          <w:sz w:val="24"/>
          <w:szCs w:val="24"/>
        </w:rPr>
        <w:t>Mercer Consumer: Liberty Insurance Underwriters Inc.</w:t>
      </w:r>
    </w:p>
    <w:p w14:paraId="32CA6D2D" w14:textId="77777777" w:rsidR="00AF4AE2" w:rsidRPr="00364CA0" w:rsidRDefault="00AF4AE2" w:rsidP="00AF4AE2">
      <w:pPr>
        <w:tabs>
          <w:tab w:val="left" w:pos="300"/>
        </w:tabs>
        <w:spacing w:after="0" w:line="240" w:lineRule="auto"/>
        <w:rPr>
          <w:sz w:val="24"/>
          <w:szCs w:val="24"/>
        </w:rPr>
      </w:pPr>
      <w:r w:rsidRPr="00364CA0">
        <w:rPr>
          <w:sz w:val="24"/>
          <w:szCs w:val="24"/>
        </w:rPr>
        <w:t xml:space="preserve">Limits: $1,000,000 per Occurrence </w:t>
      </w:r>
      <w:r w:rsidRPr="00364CA0">
        <w:rPr>
          <w:sz w:val="24"/>
          <w:szCs w:val="24"/>
        </w:rPr>
        <w:tab/>
        <w:t>$3,000,000 Aggregate</w:t>
      </w:r>
    </w:p>
    <w:p w14:paraId="1ACB16BD" w14:textId="77777777" w:rsidR="00AF4AE2" w:rsidRPr="00364CA0" w:rsidRDefault="00AF4AE2" w:rsidP="00AF4AE2">
      <w:pPr>
        <w:tabs>
          <w:tab w:val="left" w:pos="300"/>
        </w:tabs>
        <w:spacing w:after="0"/>
        <w:rPr>
          <w:sz w:val="24"/>
          <w:szCs w:val="24"/>
        </w:rPr>
      </w:pPr>
    </w:p>
    <w:p w14:paraId="7C341DC2" w14:textId="77777777" w:rsidR="00AF4AE2" w:rsidRPr="00364CA0" w:rsidRDefault="00AF4AE2" w:rsidP="00AF4AE2">
      <w:pPr>
        <w:tabs>
          <w:tab w:val="left" w:pos="300"/>
        </w:tabs>
        <w:spacing w:after="0"/>
        <w:rPr>
          <w:b/>
          <w:sz w:val="24"/>
          <w:szCs w:val="24"/>
        </w:rPr>
      </w:pPr>
      <w:r w:rsidRPr="00364CA0">
        <w:rPr>
          <w:b/>
          <w:sz w:val="24"/>
          <w:szCs w:val="24"/>
        </w:rPr>
        <w:t>MOT Curriculum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3597"/>
        <w:gridCol w:w="3597"/>
      </w:tblGrid>
      <w:tr w:rsidR="00AF4AE2" w:rsidRPr="00364CA0" w14:paraId="2D385C57" w14:textId="77777777" w:rsidTr="00271658">
        <w:tc>
          <w:tcPr>
            <w:tcW w:w="3596" w:type="dxa"/>
            <w:shd w:val="clear" w:color="auto" w:fill="D0CECE"/>
          </w:tcPr>
          <w:p w14:paraId="76669827" w14:textId="77777777" w:rsidR="00AF4AE2" w:rsidRPr="00364CA0" w:rsidRDefault="00AF4AE2" w:rsidP="00271658">
            <w:pPr>
              <w:tabs>
                <w:tab w:val="left" w:pos="300"/>
              </w:tabs>
              <w:spacing w:after="0" w:line="240" w:lineRule="auto"/>
              <w:jc w:val="center"/>
              <w:rPr>
                <w:b/>
                <w:sz w:val="24"/>
                <w:szCs w:val="24"/>
              </w:rPr>
            </w:pPr>
            <w:r w:rsidRPr="00364CA0">
              <w:rPr>
                <w:b/>
                <w:sz w:val="24"/>
                <w:szCs w:val="24"/>
              </w:rPr>
              <w:t>FALL</w:t>
            </w:r>
          </w:p>
        </w:tc>
        <w:tc>
          <w:tcPr>
            <w:tcW w:w="3597" w:type="dxa"/>
            <w:shd w:val="clear" w:color="auto" w:fill="D0CECE"/>
          </w:tcPr>
          <w:p w14:paraId="58E819F6" w14:textId="77777777" w:rsidR="00AF4AE2" w:rsidRPr="00364CA0" w:rsidRDefault="00AF4AE2" w:rsidP="00271658">
            <w:pPr>
              <w:tabs>
                <w:tab w:val="left" w:pos="300"/>
              </w:tabs>
              <w:spacing w:after="0" w:line="240" w:lineRule="auto"/>
              <w:jc w:val="center"/>
              <w:rPr>
                <w:b/>
                <w:sz w:val="24"/>
                <w:szCs w:val="24"/>
              </w:rPr>
            </w:pPr>
            <w:r w:rsidRPr="00364CA0">
              <w:rPr>
                <w:b/>
                <w:sz w:val="24"/>
                <w:szCs w:val="24"/>
              </w:rPr>
              <w:t>SPRING</w:t>
            </w:r>
          </w:p>
        </w:tc>
        <w:tc>
          <w:tcPr>
            <w:tcW w:w="3597" w:type="dxa"/>
            <w:shd w:val="clear" w:color="auto" w:fill="D0CECE"/>
          </w:tcPr>
          <w:p w14:paraId="5B38CDB4" w14:textId="77777777" w:rsidR="00AF4AE2" w:rsidRPr="00364CA0" w:rsidRDefault="00AF4AE2" w:rsidP="00271658">
            <w:pPr>
              <w:tabs>
                <w:tab w:val="left" w:pos="300"/>
              </w:tabs>
              <w:spacing w:after="0" w:line="240" w:lineRule="auto"/>
              <w:jc w:val="center"/>
              <w:rPr>
                <w:b/>
                <w:sz w:val="24"/>
                <w:szCs w:val="24"/>
              </w:rPr>
            </w:pPr>
            <w:r w:rsidRPr="00364CA0">
              <w:rPr>
                <w:b/>
                <w:sz w:val="24"/>
                <w:szCs w:val="24"/>
              </w:rPr>
              <w:t>SUMMER</w:t>
            </w:r>
          </w:p>
        </w:tc>
      </w:tr>
      <w:tr w:rsidR="00AF4AE2" w:rsidRPr="00364CA0" w14:paraId="6FEB2832" w14:textId="77777777" w:rsidTr="00271658">
        <w:tc>
          <w:tcPr>
            <w:tcW w:w="3596" w:type="dxa"/>
            <w:shd w:val="clear" w:color="auto" w:fill="D0CECE"/>
          </w:tcPr>
          <w:p w14:paraId="663B494C" w14:textId="77777777" w:rsidR="00AF4AE2" w:rsidRPr="00364CA0" w:rsidRDefault="00AF4AE2" w:rsidP="00271658">
            <w:pPr>
              <w:tabs>
                <w:tab w:val="left" w:pos="300"/>
              </w:tabs>
              <w:spacing w:after="0" w:line="240" w:lineRule="auto"/>
              <w:rPr>
                <w:b/>
                <w:sz w:val="24"/>
                <w:szCs w:val="24"/>
              </w:rPr>
            </w:pPr>
            <w:r w:rsidRPr="00364CA0">
              <w:rPr>
                <w:b/>
                <w:sz w:val="24"/>
                <w:szCs w:val="24"/>
              </w:rPr>
              <w:t>Year 1</w:t>
            </w:r>
          </w:p>
        </w:tc>
        <w:tc>
          <w:tcPr>
            <w:tcW w:w="3597" w:type="dxa"/>
            <w:shd w:val="clear" w:color="auto" w:fill="D0CECE"/>
          </w:tcPr>
          <w:p w14:paraId="0B77E4B2" w14:textId="77777777" w:rsidR="00AF4AE2" w:rsidRPr="00364CA0" w:rsidRDefault="00AF4AE2" w:rsidP="00271658">
            <w:pPr>
              <w:tabs>
                <w:tab w:val="left" w:pos="300"/>
              </w:tabs>
              <w:spacing w:after="0" w:line="240" w:lineRule="auto"/>
              <w:rPr>
                <w:b/>
                <w:sz w:val="24"/>
                <w:szCs w:val="24"/>
              </w:rPr>
            </w:pPr>
          </w:p>
        </w:tc>
        <w:tc>
          <w:tcPr>
            <w:tcW w:w="3597" w:type="dxa"/>
            <w:shd w:val="clear" w:color="auto" w:fill="D0CECE"/>
          </w:tcPr>
          <w:p w14:paraId="118D2C5A" w14:textId="77777777" w:rsidR="00AF4AE2" w:rsidRPr="00364CA0" w:rsidRDefault="00AF4AE2" w:rsidP="00271658">
            <w:pPr>
              <w:tabs>
                <w:tab w:val="left" w:pos="300"/>
              </w:tabs>
              <w:spacing w:after="0" w:line="240" w:lineRule="auto"/>
              <w:rPr>
                <w:b/>
                <w:sz w:val="24"/>
                <w:szCs w:val="24"/>
              </w:rPr>
            </w:pPr>
          </w:p>
        </w:tc>
      </w:tr>
      <w:tr w:rsidR="00AF4AE2" w:rsidRPr="00364CA0" w14:paraId="25D714CE" w14:textId="77777777" w:rsidTr="00271658">
        <w:tc>
          <w:tcPr>
            <w:tcW w:w="3596" w:type="dxa"/>
            <w:shd w:val="clear" w:color="auto" w:fill="auto"/>
          </w:tcPr>
          <w:p w14:paraId="2B720C83" w14:textId="77777777" w:rsidR="00AF4AE2" w:rsidRPr="00364CA0" w:rsidRDefault="00AF4AE2" w:rsidP="00271658">
            <w:pPr>
              <w:tabs>
                <w:tab w:val="left" w:pos="300"/>
              </w:tabs>
              <w:spacing w:after="0" w:line="240" w:lineRule="auto"/>
              <w:rPr>
                <w:sz w:val="24"/>
                <w:szCs w:val="24"/>
              </w:rPr>
            </w:pPr>
            <w:r w:rsidRPr="00364CA0">
              <w:rPr>
                <w:sz w:val="24"/>
                <w:szCs w:val="24"/>
              </w:rPr>
              <w:t>OTE 610 Foundations and Theory in OT (4)</w:t>
            </w:r>
          </w:p>
          <w:p w14:paraId="5156CB4A" w14:textId="77777777" w:rsidR="00AF4AE2" w:rsidRPr="00364CA0" w:rsidRDefault="00AF4AE2" w:rsidP="00271658">
            <w:pPr>
              <w:tabs>
                <w:tab w:val="left" w:pos="300"/>
              </w:tabs>
              <w:spacing w:after="0" w:line="240" w:lineRule="auto"/>
              <w:rPr>
                <w:sz w:val="24"/>
                <w:szCs w:val="24"/>
              </w:rPr>
            </w:pPr>
            <w:r w:rsidRPr="00364CA0">
              <w:rPr>
                <w:sz w:val="24"/>
                <w:szCs w:val="24"/>
              </w:rPr>
              <w:t>OTE 612 Occupational Development through the Lifespan (3)</w:t>
            </w:r>
          </w:p>
          <w:p w14:paraId="09C1BD96" w14:textId="77777777" w:rsidR="00AF4AE2" w:rsidRPr="00364CA0" w:rsidRDefault="00AF4AE2" w:rsidP="00271658">
            <w:pPr>
              <w:tabs>
                <w:tab w:val="left" w:pos="300"/>
              </w:tabs>
              <w:spacing w:after="0" w:line="240" w:lineRule="auto"/>
              <w:rPr>
                <w:sz w:val="24"/>
                <w:szCs w:val="24"/>
              </w:rPr>
            </w:pPr>
            <w:r w:rsidRPr="00364CA0">
              <w:rPr>
                <w:sz w:val="24"/>
                <w:szCs w:val="24"/>
              </w:rPr>
              <w:t>OTE 645 Clinical Gross Anatomy (5)</w:t>
            </w:r>
          </w:p>
          <w:p w14:paraId="6892E5F4" w14:textId="77777777" w:rsidR="00AF4AE2" w:rsidRPr="00364CA0" w:rsidRDefault="00AF4AE2" w:rsidP="00271658">
            <w:pPr>
              <w:tabs>
                <w:tab w:val="left" w:pos="300"/>
              </w:tabs>
              <w:spacing w:after="0" w:line="240" w:lineRule="auto"/>
              <w:rPr>
                <w:sz w:val="24"/>
                <w:szCs w:val="24"/>
              </w:rPr>
            </w:pPr>
            <w:r w:rsidRPr="00364CA0">
              <w:rPr>
                <w:sz w:val="24"/>
                <w:szCs w:val="24"/>
              </w:rPr>
              <w:t>OTE 732 Applied Research Methods in Health Care (2)</w:t>
            </w:r>
          </w:p>
        </w:tc>
        <w:tc>
          <w:tcPr>
            <w:tcW w:w="3597" w:type="dxa"/>
            <w:shd w:val="clear" w:color="auto" w:fill="auto"/>
          </w:tcPr>
          <w:p w14:paraId="668C9FE6" w14:textId="77777777" w:rsidR="00AF4AE2" w:rsidRPr="00364CA0" w:rsidRDefault="00AF4AE2" w:rsidP="00271658">
            <w:pPr>
              <w:tabs>
                <w:tab w:val="left" w:pos="300"/>
              </w:tabs>
              <w:spacing w:after="0" w:line="240" w:lineRule="auto"/>
              <w:rPr>
                <w:sz w:val="24"/>
                <w:szCs w:val="24"/>
              </w:rPr>
            </w:pPr>
            <w:r w:rsidRPr="00364CA0">
              <w:rPr>
                <w:sz w:val="24"/>
                <w:szCs w:val="24"/>
              </w:rPr>
              <w:t>OTE 620 Psychosocial Perspectives in OT Practice (3)</w:t>
            </w:r>
          </w:p>
          <w:p w14:paraId="3BDF27BA" w14:textId="77777777" w:rsidR="00AF4AE2" w:rsidRPr="00364CA0" w:rsidRDefault="00AF4AE2" w:rsidP="00271658">
            <w:pPr>
              <w:tabs>
                <w:tab w:val="left" w:pos="300"/>
              </w:tabs>
              <w:spacing w:after="0" w:line="240" w:lineRule="auto"/>
              <w:rPr>
                <w:sz w:val="24"/>
                <w:szCs w:val="24"/>
              </w:rPr>
            </w:pPr>
            <w:r w:rsidRPr="00364CA0">
              <w:rPr>
                <w:sz w:val="24"/>
                <w:szCs w:val="24"/>
              </w:rPr>
              <w:t>OTE 640 Evidence-based Practice (2)</w:t>
            </w:r>
          </w:p>
          <w:p w14:paraId="7B03D6FE" w14:textId="77777777" w:rsidR="00AF4AE2" w:rsidRPr="00364CA0" w:rsidRDefault="00AF4AE2" w:rsidP="00271658">
            <w:pPr>
              <w:tabs>
                <w:tab w:val="left" w:pos="300"/>
              </w:tabs>
              <w:spacing w:after="0" w:line="240" w:lineRule="auto"/>
              <w:rPr>
                <w:sz w:val="24"/>
                <w:szCs w:val="24"/>
              </w:rPr>
            </w:pPr>
            <w:r w:rsidRPr="00364CA0">
              <w:rPr>
                <w:sz w:val="24"/>
                <w:szCs w:val="24"/>
              </w:rPr>
              <w:t>OTE 646 Neuroscience (4)</w:t>
            </w:r>
          </w:p>
          <w:p w14:paraId="5D5BD8F7" w14:textId="77777777" w:rsidR="00AF4AE2" w:rsidRPr="00364CA0" w:rsidRDefault="00AF4AE2" w:rsidP="00271658">
            <w:pPr>
              <w:tabs>
                <w:tab w:val="left" w:pos="300"/>
              </w:tabs>
              <w:spacing w:after="0" w:line="240" w:lineRule="auto"/>
              <w:rPr>
                <w:sz w:val="24"/>
                <w:szCs w:val="24"/>
              </w:rPr>
            </w:pPr>
            <w:r w:rsidRPr="00364CA0">
              <w:rPr>
                <w:sz w:val="24"/>
                <w:szCs w:val="24"/>
              </w:rPr>
              <w:t>OTE 650 Intro to Biomedical Biomechanics (3)</w:t>
            </w:r>
          </w:p>
          <w:p w14:paraId="279F5DF7" w14:textId="40BAC2DC" w:rsidR="00AF4AE2" w:rsidRPr="00364CA0" w:rsidRDefault="00AF4AE2" w:rsidP="00271658">
            <w:pPr>
              <w:tabs>
                <w:tab w:val="left" w:pos="300"/>
              </w:tabs>
              <w:spacing w:after="0" w:line="240" w:lineRule="auto"/>
              <w:rPr>
                <w:sz w:val="24"/>
                <w:szCs w:val="24"/>
              </w:rPr>
            </w:pPr>
            <w:r w:rsidRPr="00364CA0">
              <w:rPr>
                <w:sz w:val="24"/>
                <w:szCs w:val="24"/>
              </w:rPr>
              <w:t xml:space="preserve">OTE </w:t>
            </w:r>
            <w:r w:rsidR="00F95173">
              <w:rPr>
                <w:sz w:val="24"/>
                <w:szCs w:val="24"/>
              </w:rPr>
              <w:t>761 Level I Fieldwork Seminar Part 1, Psychosocial</w:t>
            </w:r>
            <w:r w:rsidRPr="00364CA0">
              <w:rPr>
                <w:sz w:val="24"/>
                <w:szCs w:val="24"/>
              </w:rPr>
              <w:t xml:space="preserve"> (</w:t>
            </w:r>
            <w:r w:rsidR="00F95173">
              <w:rPr>
                <w:sz w:val="24"/>
                <w:szCs w:val="24"/>
              </w:rPr>
              <w:t>2</w:t>
            </w:r>
            <w:r w:rsidRPr="00364CA0">
              <w:rPr>
                <w:sz w:val="24"/>
                <w:szCs w:val="24"/>
              </w:rPr>
              <w:t>)</w:t>
            </w:r>
          </w:p>
          <w:p w14:paraId="27E4853A" w14:textId="6E518B5F" w:rsidR="00AF4AE2" w:rsidRPr="00364CA0" w:rsidRDefault="00AF4AE2" w:rsidP="00271658">
            <w:pPr>
              <w:tabs>
                <w:tab w:val="left" w:pos="300"/>
              </w:tabs>
              <w:spacing w:after="0" w:line="240" w:lineRule="auto"/>
              <w:rPr>
                <w:sz w:val="24"/>
                <w:szCs w:val="24"/>
              </w:rPr>
            </w:pPr>
          </w:p>
        </w:tc>
        <w:tc>
          <w:tcPr>
            <w:tcW w:w="3597" w:type="dxa"/>
            <w:shd w:val="clear" w:color="auto" w:fill="auto"/>
          </w:tcPr>
          <w:p w14:paraId="04D7DA44" w14:textId="77777777" w:rsidR="00AF4AE2" w:rsidRPr="00364CA0" w:rsidRDefault="00AF4AE2" w:rsidP="00271658">
            <w:pPr>
              <w:tabs>
                <w:tab w:val="left" w:pos="300"/>
              </w:tabs>
              <w:spacing w:after="0" w:line="240" w:lineRule="auto"/>
              <w:rPr>
                <w:sz w:val="24"/>
                <w:szCs w:val="24"/>
              </w:rPr>
            </w:pPr>
            <w:r w:rsidRPr="00364CA0">
              <w:rPr>
                <w:sz w:val="24"/>
                <w:szCs w:val="24"/>
              </w:rPr>
              <w:t>OTE 720 Conditions 1: Cognitive Dysfunction (3)</w:t>
            </w:r>
          </w:p>
          <w:p w14:paraId="67DD0E29" w14:textId="77777777" w:rsidR="00AF4AE2" w:rsidRPr="00364CA0" w:rsidRDefault="00AF4AE2" w:rsidP="00271658">
            <w:pPr>
              <w:tabs>
                <w:tab w:val="left" w:pos="300"/>
              </w:tabs>
              <w:spacing w:after="0" w:line="240" w:lineRule="auto"/>
              <w:rPr>
                <w:sz w:val="24"/>
                <w:szCs w:val="24"/>
              </w:rPr>
            </w:pPr>
            <w:r w:rsidRPr="00364CA0">
              <w:rPr>
                <w:sz w:val="24"/>
                <w:szCs w:val="24"/>
              </w:rPr>
              <w:t>OTE 765 Community and Health Practice in OT (3)</w:t>
            </w:r>
          </w:p>
          <w:p w14:paraId="26752239" w14:textId="2D133D06" w:rsidR="00AF4AE2" w:rsidRPr="00364CA0" w:rsidRDefault="00AF4AE2" w:rsidP="00271658">
            <w:pPr>
              <w:tabs>
                <w:tab w:val="left" w:pos="300"/>
              </w:tabs>
              <w:spacing w:after="0" w:line="240" w:lineRule="auto"/>
              <w:rPr>
                <w:sz w:val="24"/>
                <w:szCs w:val="24"/>
              </w:rPr>
            </w:pPr>
            <w:r w:rsidRPr="00364CA0">
              <w:rPr>
                <w:sz w:val="24"/>
                <w:szCs w:val="24"/>
              </w:rPr>
              <w:t>OTE 612 Clinical Reasoning and Documentation (</w:t>
            </w:r>
            <w:r w:rsidR="00F071D7">
              <w:rPr>
                <w:sz w:val="24"/>
                <w:szCs w:val="24"/>
              </w:rPr>
              <w:t>2</w:t>
            </w:r>
            <w:r w:rsidRPr="00364CA0">
              <w:rPr>
                <w:sz w:val="24"/>
                <w:szCs w:val="24"/>
              </w:rPr>
              <w:t>)</w:t>
            </w:r>
          </w:p>
          <w:p w14:paraId="76AEAAB0" w14:textId="495C9EDE" w:rsidR="00AF4AE2" w:rsidRPr="00364CA0" w:rsidRDefault="00AF4AE2" w:rsidP="00271658">
            <w:pPr>
              <w:tabs>
                <w:tab w:val="left" w:pos="300"/>
              </w:tabs>
              <w:spacing w:after="0" w:line="240" w:lineRule="auto"/>
              <w:rPr>
                <w:sz w:val="24"/>
                <w:szCs w:val="24"/>
              </w:rPr>
            </w:pPr>
          </w:p>
        </w:tc>
      </w:tr>
      <w:tr w:rsidR="00AF4AE2" w:rsidRPr="00364CA0" w14:paraId="31AA3A9C" w14:textId="77777777" w:rsidTr="00271658">
        <w:tc>
          <w:tcPr>
            <w:tcW w:w="3596" w:type="dxa"/>
            <w:shd w:val="clear" w:color="auto" w:fill="D0CECE"/>
          </w:tcPr>
          <w:p w14:paraId="4745E7D8" w14:textId="77777777" w:rsidR="00AF4AE2" w:rsidRPr="00364CA0" w:rsidRDefault="00AF4AE2" w:rsidP="00271658">
            <w:pPr>
              <w:tabs>
                <w:tab w:val="left" w:pos="300"/>
              </w:tabs>
              <w:spacing w:after="0" w:line="240" w:lineRule="auto"/>
              <w:rPr>
                <w:b/>
                <w:sz w:val="24"/>
                <w:szCs w:val="24"/>
              </w:rPr>
            </w:pPr>
            <w:r w:rsidRPr="00364CA0">
              <w:rPr>
                <w:b/>
                <w:sz w:val="24"/>
                <w:szCs w:val="24"/>
              </w:rPr>
              <w:t>Year 2</w:t>
            </w:r>
          </w:p>
        </w:tc>
        <w:tc>
          <w:tcPr>
            <w:tcW w:w="3597" w:type="dxa"/>
            <w:shd w:val="clear" w:color="auto" w:fill="D0CECE"/>
          </w:tcPr>
          <w:p w14:paraId="5FDC2E78" w14:textId="77777777" w:rsidR="00AF4AE2" w:rsidRPr="00364CA0" w:rsidRDefault="00AF4AE2" w:rsidP="00271658">
            <w:pPr>
              <w:tabs>
                <w:tab w:val="left" w:pos="300"/>
              </w:tabs>
              <w:spacing w:after="0" w:line="240" w:lineRule="auto"/>
              <w:rPr>
                <w:b/>
                <w:sz w:val="24"/>
                <w:szCs w:val="24"/>
              </w:rPr>
            </w:pPr>
          </w:p>
        </w:tc>
        <w:tc>
          <w:tcPr>
            <w:tcW w:w="3597" w:type="dxa"/>
            <w:shd w:val="clear" w:color="auto" w:fill="D0CECE"/>
          </w:tcPr>
          <w:p w14:paraId="1CEFAC1B" w14:textId="77777777" w:rsidR="00AF4AE2" w:rsidRPr="00364CA0" w:rsidRDefault="00AF4AE2" w:rsidP="00271658">
            <w:pPr>
              <w:tabs>
                <w:tab w:val="left" w:pos="300"/>
              </w:tabs>
              <w:spacing w:after="0" w:line="240" w:lineRule="auto"/>
              <w:rPr>
                <w:b/>
                <w:sz w:val="24"/>
                <w:szCs w:val="24"/>
              </w:rPr>
            </w:pPr>
          </w:p>
        </w:tc>
      </w:tr>
      <w:tr w:rsidR="00AF4AE2" w:rsidRPr="00364CA0" w14:paraId="0998C4CD" w14:textId="77777777" w:rsidTr="00271658">
        <w:tc>
          <w:tcPr>
            <w:tcW w:w="3596" w:type="dxa"/>
            <w:shd w:val="clear" w:color="auto" w:fill="auto"/>
          </w:tcPr>
          <w:p w14:paraId="6A97525A" w14:textId="56C3B534" w:rsidR="00AF4AE2" w:rsidRPr="00364CA0" w:rsidRDefault="00AF4AE2" w:rsidP="00271658">
            <w:pPr>
              <w:tabs>
                <w:tab w:val="left" w:pos="300"/>
              </w:tabs>
              <w:spacing w:after="0" w:line="240" w:lineRule="auto"/>
              <w:rPr>
                <w:sz w:val="24"/>
                <w:szCs w:val="24"/>
              </w:rPr>
            </w:pPr>
            <w:r w:rsidRPr="00364CA0">
              <w:rPr>
                <w:sz w:val="24"/>
                <w:szCs w:val="24"/>
              </w:rPr>
              <w:t xml:space="preserve">OTE 730 </w:t>
            </w:r>
            <w:r w:rsidR="00F95173">
              <w:rPr>
                <w:sz w:val="24"/>
                <w:szCs w:val="24"/>
              </w:rPr>
              <w:t>Enablers and Barriers</w:t>
            </w:r>
            <w:r w:rsidR="00F071D7">
              <w:rPr>
                <w:sz w:val="24"/>
                <w:szCs w:val="24"/>
              </w:rPr>
              <w:t>: Adult Occupations</w:t>
            </w:r>
            <w:r w:rsidRPr="00364CA0">
              <w:rPr>
                <w:sz w:val="24"/>
                <w:szCs w:val="24"/>
              </w:rPr>
              <w:t xml:space="preserve"> (4)</w:t>
            </w:r>
          </w:p>
          <w:p w14:paraId="4A3F452D" w14:textId="77777777" w:rsidR="00AF4AE2" w:rsidRPr="00364CA0" w:rsidRDefault="00AF4AE2" w:rsidP="00271658">
            <w:pPr>
              <w:tabs>
                <w:tab w:val="left" w:pos="300"/>
              </w:tabs>
              <w:spacing w:after="0" w:line="240" w:lineRule="auto"/>
              <w:rPr>
                <w:sz w:val="24"/>
                <w:szCs w:val="24"/>
              </w:rPr>
            </w:pPr>
            <w:r w:rsidRPr="00364CA0">
              <w:rPr>
                <w:sz w:val="24"/>
                <w:szCs w:val="24"/>
              </w:rPr>
              <w:t>OTE 760 Specialty Topics (1)</w:t>
            </w:r>
          </w:p>
          <w:p w14:paraId="784D9A33" w14:textId="423D7FCA" w:rsidR="00AF4AE2" w:rsidRPr="00364CA0" w:rsidRDefault="00AF4AE2" w:rsidP="00271658">
            <w:pPr>
              <w:tabs>
                <w:tab w:val="left" w:pos="300"/>
              </w:tabs>
              <w:spacing w:after="0" w:line="240" w:lineRule="auto"/>
              <w:rPr>
                <w:sz w:val="24"/>
                <w:szCs w:val="24"/>
              </w:rPr>
            </w:pPr>
            <w:r w:rsidRPr="00364CA0">
              <w:rPr>
                <w:sz w:val="24"/>
                <w:szCs w:val="24"/>
              </w:rPr>
              <w:t>OTE 745 Therapeutic Skills I</w:t>
            </w:r>
            <w:r w:rsidR="00F95173">
              <w:rPr>
                <w:sz w:val="24"/>
                <w:szCs w:val="24"/>
              </w:rPr>
              <w:t>:</w:t>
            </w:r>
            <w:r w:rsidRPr="00364CA0">
              <w:rPr>
                <w:sz w:val="24"/>
                <w:szCs w:val="24"/>
              </w:rPr>
              <w:t xml:space="preserve"> Adult</w:t>
            </w:r>
            <w:r w:rsidR="00F95173">
              <w:rPr>
                <w:sz w:val="24"/>
                <w:szCs w:val="24"/>
              </w:rPr>
              <w:t xml:space="preserve"> Practice</w:t>
            </w:r>
            <w:r w:rsidRPr="00364CA0">
              <w:rPr>
                <w:sz w:val="24"/>
                <w:szCs w:val="24"/>
              </w:rPr>
              <w:t xml:space="preserve"> (4)</w:t>
            </w:r>
          </w:p>
          <w:p w14:paraId="542181F9" w14:textId="77777777" w:rsidR="00AF4AE2" w:rsidRPr="00364CA0" w:rsidRDefault="00AF4AE2" w:rsidP="00271658">
            <w:pPr>
              <w:tabs>
                <w:tab w:val="left" w:pos="300"/>
              </w:tabs>
              <w:spacing w:after="0" w:line="240" w:lineRule="auto"/>
              <w:rPr>
                <w:sz w:val="24"/>
                <w:szCs w:val="24"/>
              </w:rPr>
            </w:pPr>
            <w:r w:rsidRPr="00364CA0">
              <w:rPr>
                <w:sz w:val="24"/>
                <w:szCs w:val="24"/>
              </w:rPr>
              <w:lastRenderedPageBreak/>
              <w:t>OTE 725 Environmental Adaptations and Assistive Technology (2)</w:t>
            </w:r>
          </w:p>
          <w:p w14:paraId="24841995" w14:textId="11022958" w:rsidR="00AF4AE2" w:rsidRPr="00364CA0" w:rsidRDefault="00AF4AE2" w:rsidP="00271658">
            <w:pPr>
              <w:tabs>
                <w:tab w:val="left" w:pos="300"/>
              </w:tabs>
              <w:spacing w:after="0" w:line="240" w:lineRule="auto"/>
              <w:rPr>
                <w:sz w:val="24"/>
                <w:szCs w:val="24"/>
              </w:rPr>
            </w:pPr>
            <w:r w:rsidRPr="00364CA0">
              <w:rPr>
                <w:sz w:val="24"/>
                <w:szCs w:val="24"/>
              </w:rPr>
              <w:t xml:space="preserve">OTE </w:t>
            </w:r>
            <w:r w:rsidR="00F95173">
              <w:rPr>
                <w:sz w:val="24"/>
                <w:szCs w:val="24"/>
              </w:rPr>
              <w:t>761</w:t>
            </w:r>
            <w:r w:rsidRPr="00364CA0">
              <w:rPr>
                <w:sz w:val="24"/>
                <w:szCs w:val="24"/>
              </w:rPr>
              <w:t xml:space="preserve"> </w:t>
            </w:r>
            <w:r w:rsidR="00F95173">
              <w:rPr>
                <w:sz w:val="24"/>
                <w:szCs w:val="24"/>
              </w:rPr>
              <w:t xml:space="preserve">Level I </w:t>
            </w:r>
            <w:r w:rsidRPr="00364CA0">
              <w:rPr>
                <w:sz w:val="24"/>
                <w:szCs w:val="24"/>
              </w:rPr>
              <w:t>F</w:t>
            </w:r>
            <w:r w:rsidR="00F95173">
              <w:rPr>
                <w:sz w:val="24"/>
                <w:szCs w:val="24"/>
              </w:rPr>
              <w:t>ieldwork Seminar</w:t>
            </w:r>
            <w:r w:rsidRPr="00364CA0">
              <w:rPr>
                <w:sz w:val="24"/>
                <w:szCs w:val="24"/>
              </w:rPr>
              <w:t xml:space="preserve"> Part 2</w:t>
            </w:r>
            <w:r w:rsidR="00F95173">
              <w:rPr>
                <w:sz w:val="24"/>
                <w:szCs w:val="24"/>
              </w:rPr>
              <w:t>, Adults</w:t>
            </w:r>
            <w:r w:rsidRPr="00364CA0">
              <w:rPr>
                <w:sz w:val="24"/>
                <w:szCs w:val="24"/>
              </w:rPr>
              <w:t xml:space="preserve"> (</w:t>
            </w:r>
            <w:r w:rsidR="00F95173">
              <w:rPr>
                <w:sz w:val="24"/>
                <w:szCs w:val="24"/>
              </w:rPr>
              <w:t>2</w:t>
            </w:r>
            <w:r w:rsidRPr="00364CA0">
              <w:rPr>
                <w:sz w:val="24"/>
                <w:szCs w:val="24"/>
              </w:rPr>
              <w:t>)</w:t>
            </w:r>
          </w:p>
          <w:p w14:paraId="7AD620B9" w14:textId="01477F19" w:rsidR="00AF4AE2" w:rsidRPr="00364CA0" w:rsidRDefault="00AF4AE2" w:rsidP="00271658">
            <w:pPr>
              <w:tabs>
                <w:tab w:val="left" w:pos="300"/>
              </w:tabs>
              <w:spacing w:after="0" w:line="240" w:lineRule="auto"/>
              <w:rPr>
                <w:sz w:val="24"/>
                <w:szCs w:val="24"/>
              </w:rPr>
            </w:pPr>
          </w:p>
        </w:tc>
        <w:tc>
          <w:tcPr>
            <w:tcW w:w="3597" w:type="dxa"/>
            <w:shd w:val="clear" w:color="auto" w:fill="auto"/>
          </w:tcPr>
          <w:p w14:paraId="3A577CE1" w14:textId="6AA32B4A" w:rsidR="00F071D7" w:rsidRDefault="00F071D7" w:rsidP="00271658">
            <w:pPr>
              <w:tabs>
                <w:tab w:val="left" w:pos="300"/>
              </w:tabs>
              <w:spacing w:after="0" w:line="240" w:lineRule="auto"/>
              <w:rPr>
                <w:sz w:val="24"/>
                <w:szCs w:val="24"/>
              </w:rPr>
            </w:pPr>
            <w:r>
              <w:rPr>
                <w:sz w:val="24"/>
                <w:szCs w:val="24"/>
              </w:rPr>
              <w:lastRenderedPageBreak/>
              <w:t>OTE 749: Enablers and Barriers: Pediatric Occupations (4)</w:t>
            </w:r>
          </w:p>
          <w:p w14:paraId="03B250DF" w14:textId="4C0D6E91" w:rsidR="00AF4AE2" w:rsidRPr="00364CA0" w:rsidRDefault="00AF4AE2" w:rsidP="00271658">
            <w:pPr>
              <w:tabs>
                <w:tab w:val="left" w:pos="300"/>
              </w:tabs>
              <w:spacing w:after="0" w:line="240" w:lineRule="auto"/>
              <w:rPr>
                <w:sz w:val="24"/>
                <w:szCs w:val="24"/>
              </w:rPr>
            </w:pPr>
            <w:r w:rsidRPr="00364CA0">
              <w:rPr>
                <w:sz w:val="24"/>
                <w:szCs w:val="24"/>
              </w:rPr>
              <w:t xml:space="preserve">OTE 750 Therapeutic Skills II: </w:t>
            </w:r>
            <w:r w:rsidR="00F071D7">
              <w:rPr>
                <w:sz w:val="24"/>
                <w:szCs w:val="24"/>
              </w:rPr>
              <w:t>Pediatric Practice</w:t>
            </w:r>
            <w:r w:rsidRPr="00364CA0">
              <w:rPr>
                <w:sz w:val="24"/>
                <w:szCs w:val="24"/>
              </w:rPr>
              <w:t xml:space="preserve"> (4)</w:t>
            </w:r>
          </w:p>
          <w:p w14:paraId="6AD531A2" w14:textId="77777777" w:rsidR="00AF4AE2" w:rsidRPr="00364CA0" w:rsidRDefault="00AF4AE2" w:rsidP="00271658">
            <w:pPr>
              <w:tabs>
                <w:tab w:val="left" w:pos="300"/>
              </w:tabs>
              <w:spacing w:after="0" w:line="240" w:lineRule="auto"/>
              <w:rPr>
                <w:sz w:val="24"/>
                <w:szCs w:val="24"/>
              </w:rPr>
            </w:pPr>
            <w:r w:rsidRPr="00364CA0">
              <w:rPr>
                <w:sz w:val="24"/>
                <w:szCs w:val="24"/>
              </w:rPr>
              <w:t>OTE 760: Specialty Topics (1)</w:t>
            </w:r>
          </w:p>
          <w:p w14:paraId="0FDDFDA7" w14:textId="77777777" w:rsidR="00AF4AE2" w:rsidRPr="00364CA0" w:rsidRDefault="00AF4AE2" w:rsidP="00271658">
            <w:pPr>
              <w:tabs>
                <w:tab w:val="left" w:pos="300"/>
              </w:tabs>
              <w:spacing w:after="0" w:line="240" w:lineRule="auto"/>
              <w:rPr>
                <w:sz w:val="24"/>
                <w:szCs w:val="24"/>
              </w:rPr>
            </w:pPr>
            <w:r w:rsidRPr="00364CA0">
              <w:rPr>
                <w:sz w:val="24"/>
                <w:szCs w:val="24"/>
              </w:rPr>
              <w:t>OTE 746 Management and Policy in OT Practice (3)</w:t>
            </w:r>
          </w:p>
          <w:p w14:paraId="3034F48F" w14:textId="647733DC" w:rsidR="00AF4AE2" w:rsidRPr="00364CA0" w:rsidRDefault="00AF4AE2" w:rsidP="00271658">
            <w:pPr>
              <w:tabs>
                <w:tab w:val="left" w:pos="300"/>
              </w:tabs>
              <w:spacing w:after="0" w:line="240" w:lineRule="auto"/>
              <w:rPr>
                <w:sz w:val="24"/>
                <w:szCs w:val="24"/>
              </w:rPr>
            </w:pPr>
            <w:r w:rsidRPr="00364CA0">
              <w:rPr>
                <w:sz w:val="24"/>
                <w:szCs w:val="24"/>
              </w:rPr>
              <w:lastRenderedPageBreak/>
              <w:t xml:space="preserve">OTE </w:t>
            </w:r>
            <w:r w:rsidR="00F071D7">
              <w:rPr>
                <w:sz w:val="24"/>
                <w:szCs w:val="24"/>
              </w:rPr>
              <w:t xml:space="preserve">761 Level I Fieldwork Seminar, </w:t>
            </w:r>
            <w:r w:rsidRPr="00364CA0">
              <w:rPr>
                <w:sz w:val="24"/>
                <w:szCs w:val="24"/>
              </w:rPr>
              <w:t>Part</w:t>
            </w:r>
            <w:r w:rsidR="00F071D7">
              <w:rPr>
                <w:sz w:val="24"/>
                <w:szCs w:val="24"/>
              </w:rPr>
              <w:t xml:space="preserve"> 3, Pediatrics</w:t>
            </w:r>
            <w:r w:rsidRPr="00364CA0">
              <w:rPr>
                <w:sz w:val="24"/>
                <w:szCs w:val="24"/>
              </w:rPr>
              <w:t xml:space="preserve"> (</w:t>
            </w:r>
            <w:r w:rsidR="00F071D7">
              <w:rPr>
                <w:sz w:val="24"/>
                <w:szCs w:val="24"/>
              </w:rPr>
              <w:t>2</w:t>
            </w:r>
            <w:r w:rsidRPr="00364CA0">
              <w:rPr>
                <w:sz w:val="24"/>
                <w:szCs w:val="24"/>
              </w:rPr>
              <w:t>)</w:t>
            </w:r>
          </w:p>
        </w:tc>
        <w:tc>
          <w:tcPr>
            <w:tcW w:w="3597" w:type="dxa"/>
            <w:shd w:val="clear" w:color="auto" w:fill="auto"/>
          </w:tcPr>
          <w:p w14:paraId="7A96E33E" w14:textId="77777777" w:rsidR="00AF4AE2" w:rsidRPr="00364CA0" w:rsidRDefault="00AF4AE2" w:rsidP="00271658">
            <w:pPr>
              <w:tabs>
                <w:tab w:val="left" w:pos="300"/>
              </w:tabs>
              <w:spacing w:after="0" w:line="240" w:lineRule="auto"/>
              <w:rPr>
                <w:sz w:val="24"/>
                <w:szCs w:val="24"/>
              </w:rPr>
            </w:pPr>
            <w:r w:rsidRPr="00364CA0">
              <w:rPr>
                <w:sz w:val="24"/>
                <w:szCs w:val="24"/>
              </w:rPr>
              <w:lastRenderedPageBreak/>
              <w:t>OTE 780 FW Level II, Part 1 (6)</w:t>
            </w:r>
          </w:p>
        </w:tc>
      </w:tr>
      <w:tr w:rsidR="00AF4AE2" w:rsidRPr="00364CA0" w14:paraId="7FFECBC0" w14:textId="77777777" w:rsidTr="00271658">
        <w:tc>
          <w:tcPr>
            <w:tcW w:w="3596" w:type="dxa"/>
            <w:shd w:val="clear" w:color="auto" w:fill="D0CECE"/>
          </w:tcPr>
          <w:p w14:paraId="44C2A8F1" w14:textId="77777777" w:rsidR="00AF4AE2" w:rsidRPr="00364CA0" w:rsidRDefault="00AF4AE2" w:rsidP="00271658">
            <w:pPr>
              <w:tabs>
                <w:tab w:val="left" w:pos="300"/>
              </w:tabs>
              <w:spacing w:after="0" w:line="240" w:lineRule="auto"/>
              <w:rPr>
                <w:b/>
                <w:sz w:val="24"/>
                <w:szCs w:val="24"/>
              </w:rPr>
            </w:pPr>
            <w:r w:rsidRPr="00364CA0">
              <w:rPr>
                <w:b/>
                <w:sz w:val="24"/>
                <w:szCs w:val="24"/>
              </w:rPr>
              <w:t>Year 3</w:t>
            </w:r>
          </w:p>
        </w:tc>
        <w:tc>
          <w:tcPr>
            <w:tcW w:w="3597" w:type="dxa"/>
            <w:shd w:val="clear" w:color="auto" w:fill="D0CECE"/>
          </w:tcPr>
          <w:p w14:paraId="7AD7EF6D" w14:textId="77777777" w:rsidR="00AF4AE2" w:rsidRPr="00364CA0" w:rsidRDefault="00AF4AE2" w:rsidP="00271658">
            <w:pPr>
              <w:tabs>
                <w:tab w:val="left" w:pos="300"/>
              </w:tabs>
              <w:spacing w:after="0" w:line="240" w:lineRule="auto"/>
              <w:rPr>
                <w:sz w:val="24"/>
                <w:szCs w:val="24"/>
              </w:rPr>
            </w:pPr>
          </w:p>
        </w:tc>
        <w:tc>
          <w:tcPr>
            <w:tcW w:w="3597" w:type="dxa"/>
            <w:shd w:val="clear" w:color="auto" w:fill="D0CECE"/>
          </w:tcPr>
          <w:p w14:paraId="49092C8C" w14:textId="77777777" w:rsidR="00AF4AE2" w:rsidRPr="00364CA0" w:rsidRDefault="00AF4AE2" w:rsidP="00271658">
            <w:pPr>
              <w:tabs>
                <w:tab w:val="left" w:pos="300"/>
              </w:tabs>
              <w:spacing w:after="0" w:line="240" w:lineRule="auto"/>
              <w:rPr>
                <w:sz w:val="24"/>
                <w:szCs w:val="24"/>
              </w:rPr>
            </w:pPr>
          </w:p>
        </w:tc>
      </w:tr>
      <w:tr w:rsidR="00AF4AE2" w:rsidRPr="00364CA0" w14:paraId="27C00F5A" w14:textId="77777777" w:rsidTr="00271658">
        <w:tc>
          <w:tcPr>
            <w:tcW w:w="3596" w:type="dxa"/>
            <w:shd w:val="clear" w:color="auto" w:fill="auto"/>
          </w:tcPr>
          <w:p w14:paraId="6CDB7D3B" w14:textId="77777777" w:rsidR="00AF4AE2" w:rsidRPr="00364CA0" w:rsidRDefault="00AF4AE2" w:rsidP="00271658">
            <w:pPr>
              <w:tabs>
                <w:tab w:val="left" w:pos="300"/>
              </w:tabs>
              <w:spacing w:after="0" w:line="240" w:lineRule="auto"/>
              <w:rPr>
                <w:sz w:val="24"/>
                <w:szCs w:val="24"/>
              </w:rPr>
            </w:pPr>
            <w:r w:rsidRPr="00364CA0">
              <w:rPr>
                <w:sz w:val="24"/>
                <w:szCs w:val="24"/>
              </w:rPr>
              <w:t>OTE 790 FW Level II, Part 2 (6)</w:t>
            </w:r>
          </w:p>
        </w:tc>
        <w:tc>
          <w:tcPr>
            <w:tcW w:w="3597" w:type="dxa"/>
            <w:shd w:val="clear" w:color="auto" w:fill="auto"/>
          </w:tcPr>
          <w:p w14:paraId="3B6043A2" w14:textId="77777777" w:rsidR="00AF4AE2" w:rsidRPr="00364CA0" w:rsidRDefault="00AF4AE2" w:rsidP="00271658">
            <w:pPr>
              <w:tabs>
                <w:tab w:val="left" w:pos="300"/>
              </w:tabs>
              <w:spacing w:after="0" w:line="240" w:lineRule="auto"/>
              <w:rPr>
                <w:sz w:val="24"/>
                <w:szCs w:val="24"/>
              </w:rPr>
            </w:pPr>
          </w:p>
        </w:tc>
        <w:tc>
          <w:tcPr>
            <w:tcW w:w="3597" w:type="dxa"/>
            <w:shd w:val="clear" w:color="auto" w:fill="auto"/>
          </w:tcPr>
          <w:p w14:paraId="770F79C9" w14:textId="77777777" w:rsidR="00AF4AE2" w:rsidRPr="00364CA0" w:rsidRDefault="00AF4AE2" w:rsidP="00271658">
            <w:pPr>
              <w:tabs>
                <w:tab w:val="left" w:pos="300"/>
              </w:tabs>
              <w:spacing w:after="0" w:line="240" w:lineRule="auto"/>
              <w:rPr>
                <w:sz w:val="24"/>
                <w:szCs w:val="24"/>
              </w:rPr>
            </w:pPr>
          </w:p>
        </w:tc>
      </w:tr>
    </w:tbl>
    <w:p w14:paraId="0E19C8F0" w14:textId="77777777" w:rsidR="00AF4AE2" w:rsidRPr="00364CA0" w:rsidRDefault="00AF4AE2" w:rsidP="00AF4AE2">
      <w:pPr>
        <w:tabs>
          <w:tab w:val="left" w:pos="300"/>
        </w:tabs>
        <w:spacing w:after="0"/>
        <w:rPr>
          <w:b/>
          <w:sz w:val="24"/>
          <w:szCs w:val="24"/>
        </w:rPr>
      </w:pPr>
    </w:p>
    <w:p w14:paraId="0E3E5F7B" w14:textId="77777777" w:rsidR="00AF4AE2" w:rsidRPr="00364CA0" w:rsidRDefault="00AF4AE2" w:rsidP="00AF4AE2">
      <w:pPr>
        <w:tabs>
          <w:tab w:val="left" w:pos="300"/>
        </w:tabs>
        <w:spacing w:after="0"/>
        <w:rPr>
          <w:b/>
          <w:sz w:val="24"/>
          <w:szCs w:val="24"/>
        </w:rPr>
      </w:pPr>
      <w:r w:rsidRPr="00364CA0">
        <w:rPr>
          <w:b/>
          <w:sz w:val="24"/>
          <w:szCs w:val="24"/>
        </w:rPr>
        <w:t>Schedule of fieldwork experiences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1801"/>
        <w:gridCol w:w="3595"/>
      </w:tblGrid>
      <w:tr w:rsidR="00AF4AE2" w:rsidRPr="00364CA0" w14:paraId="079E0565" w14:textId="77777777" w:rsidTr="00271658">
        <w:tc>
          <w:tcPr>
            <w:tcW w:w="2697" w:type="dxa"/>
            <w:shd w:val="clear" w:color="auto" w:fill="auto"/>
          </w:tcPr>
          <w:p w14:paraId="09E19F52" w14:textId="77777777" w:rsidR="00AF4AE2" w:rsidRPr="00364CA0" w:rsidRDefault="00AF4AE2" w:rsidP="00271658">
            <w:pPr>
              <w:tabs>
                <w:tab w:val="left" w:pos="300"/>
              </w:tabs>
              <w:spacing w:after="0" w:line="240" w:lineRule="auto"/>
              <w:rPr>
                <w:b/>
                <w:sz w:val="24"/>
                <w:szCs w:val="24"/>
              </w:rPr>
            </w:pPr>
            <w:r w:rsidRPr="00364CA0">
              <w:rPr>
                <w:b/>
                <w:sz w:val="24"/>
                <w:szCs w:val="24"/>
              </w:rPr>
              <w:t>Fieldwork Rotation</w:t>
            </w:r>
          </w:p>
        </w:tc>
        <w:tc>
          <w:tcPr>
            <w:tcW w:w="2697" w:type="dxa"/>
            <w:shd w:val="clear" w:color="auto" w:fill="auto"/>
          </w:tcPr>
          <w:p w14:paraId="2FA9B1A8" w14:textId="77777777" w:rsidR="00AF4AE2" w:rsidRPr="00364CA0" w:rsidRDefault="00AF4AE2" w:rsidP="00271658">
            <w:pPr>
              <w:tabs>
                <w:tab w:val="left" w:pos="300"/>
              </w:tabs>
              <w:spacing w:after="0" w:line="240" w:lineRule="auto"/>
              <w:rPr>
                <w:b/>
                <w:sz w:val="24"/>
                <w:szCs w:val="24"/>
              </w:rPr>
            </w:pPr>
            <w:r w:rsidRPr="00364CA0">
              <w:rPr>
                <w:b/>
                <w:sz w:val="24"/>
                <w:szCs w:val="24"/>
              </w:rPr>
              <w:t>Site Name</w:t>
            </w:r>
          </w:p>
        </w:tc>
        <w:tc>
          <w:tcPr>
            <w:tcW w:w="1801" w:type="dxa"/>
            <w:shd w:val="clear" w:color="auto" w:fill="auto"/>
          </w:tcPr>
          <w:p w14:paraId="1C113B99" w14:textId="77777777" w:rsidR="00AF4AE2" w:rsidRPr="00364CA0" w:rsidRDefault="00AF4AE2" w:rsidP="00271658">
            <w:pPr>
              <w:tabs>
                <w:tab w:val="left" w:pos="300"/>
              </w:tabs>
              <w:spacing w:after="0" w:line="240" w:lineRule="auto"/>
              <w:rPr>
                <w:b/>
                <w:sz w:val="24"/>
                <w:szCs w:val="24"/>
              </w:rPr>
            </w:pPr>
            <w:r w:rsidRPr="00364CA0">
              <w:rPr>
                <w:b/>
                <w:sz w:val="24"/>
                <w:szCs w:val="24"/>
              </w:rPr>
              <w:t>Dates</w:t>
            </w:r>
          </w:p>
        </w:tc>
        <w:tc>
          <w:tcPr>
            <w:tcW w:w="3595" w:type="dxa"/>
            <w:shd w:val="clear" w:color="auto" w:fill="auto"/>
          </w:tcPr>
          <w:p w14:paraId="5C280D95" w14:textId="77777777" w:rsidR="00AF4AE2" w:rsidRPr="00364CA0" w:rsidRDefault="00AF4AE2" w:rsidP="00271658">
            <w:pPr>
              <w:tabs>
                <w:tab w:val="left" w:pos="300"/>
              </w:tabs>
              <w:spacing w:after="0" w:line="240" w:lineRule="auto"/>
              <w:rPr>
                <w:b/>
                <w:sz w:val="24"/>
                <w:szCs w:val="24"/>
              </w:rPr>
            </w:pPr>
            <w:r w:rsidRPr="00364CA0">
              <w:rPr>
                <w:b/>
                <w:sz w:val="24"/>
                <w:szCs w:val="24"/>
              </w:rPr>
              <w:t>Client diagnoses/ages</w:t>
            </w:r>
          </w:p>
        </w:tc>
      </w:tr>
      <w:tr w:rsidR="00AF4AE2" w:rsidRPr="00364CA0" w14:paraId="26ECC45B" w14:textId="77777777" w:rsidTr="00271658">
        <w:tc>
          <w:tcPr>
            <w:tcW w:w="2697" w:type="dxa"/>
            <w:shd w:val="clear" w:color="auto" w:fill="auto"/>
          </w:tcPr>
          <w:p w14:paraId="54419542" w14:textId="77777777" w:rsidR="00AF4AE2" w:rsidRPr="00364CA0" w:rsidRDefault="00AF4AE2" w:rsidP="00962096">
            <w:pPr>
              <w:tabs>
                <w:tab w:val="left" w:pos="300"/>
              </w:tabs>
              <w:spacing w:after="0" w:line="240" w:lineRule="auto"/>
              <w:rPr>
                <w:b/>
                <w:sz w:val="24"/>
                <w:szCs w:val="24"/>
              </w:rPr>
            </w:pPr>
            <w:r w:rsidRPr="00364CA0">
              <w:rPr>
                <w:b/>
                <w:sz w:val="24"/>
                <w:szCs w:val="24"/>
              </w:rPr>
              <w:t xml:space="preserve">Level </w:t>
            </w:r>
            <w:r w:rsidR="00962096" w:rsidRPr="00364CA0">
              <w:rPr>
                <w:b/>
                <w:sz w:val="24"/>
                <w:szCs w:val="24"/>
              </w:rPr>
              <w:t>I</w:t>
            </w:r>
            <w:r w:rsidRPr="00364CA0">
              <w:rPr>
                <w:b/>
                <w:sz w:val="24"/>
                <w:szCs w:val="24"/>
              </w:rPr>
              <w:t>, Part 1</w:t>
            </w:r>
          </w:p>
        </w:tc>
        <w:tc>
          <w:tcPr>
            <w:tcW w:w="2697" w:type="dxa"/>
            <w:shd w:val="clear" w:color="auto" w:fill="auto"/>
          </w:tcPr>
          <w:p w14:paraId="7307ED33" w14:textId="77777777" w:rsidR="00AF4AE2" w:rsidRPr="00364CA0" w:rsidRDefault="00AF4AE2" w:rsidP="00271658">
            <w:pPr>
              <w:tabs>
                <w:tab w:val="left" w:pos="300"/>
              </w:tabs>
              <w:spacing w:after="0" w:line="240" w:lineRule="auto"/>
              <w:rPr>
                <w:b/>
                <w:sz w:val="24"/>
                <w:szCs w:val="24"/>
              </w:rPr>
            </w:pPr>
          </w:p>
        </w:tc>
        <w:tc>
          <w:tcPr>
            <w:tcW w:w="1801" w:type="dxa"/>
            <w:shd w:val="clear" w:color="auto" w:fill="auto"/>
          </w:tcPr>
          <w:p w14:paraId="1223B0C5" w14:textId="77777777" w:rsidR="00AF4AE2" w:rsidRPr="00364CA0" w:rsidRDefault="00AF4AE2" w:rsidP="00271658">
            <w:pPr>
              <w:tabs>
                <w:tab w:val="left" w:pos="300"/>
              </w:tabs>
              <w:spacing w:after="0" w:line="240" w:lineRule="auto"/>
              <w:rPr>
                <w:b/>
                <w:sz w:val="24"/>
                <w:szCs w:val="24"/>
              </w:rPr>
            </w:pPr>
          </w:p>
        </w:tc>
        <w:tc>
          <w:tcPr>
            <w:tcW w:w="3595" w:type="dxa"/>
            <w:shd w:val="clear" w:color="auto" w:fill="auto"/>
          </w:tcPr>
          <w:p w14:paraId="7E413720" w14:textId="77777777" w:rsidR="00AF4AE2" w:rsidRPr="00364CA0" w:rsidRDefault="00AF4AE2" w:rsidP="00271658">
            <w:pPr>
              <w:tabs>
                <w:tab w:val="left" w:pos="300"/>
              </w:tabs>
              <w:spacing w:after="0" w:line="240" w:lineRule="auto"/>
              <w:rPr>
                <w:b/>
                <w:sz w:val="24"/>
                <w:szCs w:val="24"/>
              </w:rPr>
            </w:pPr>
          </w:p>
        </w:tc>
      </w:tr>
      <w:tr w:rsidR="00AF4AE2" w:rsidRPr="00364CA0" w14:paraId="78C1A5F7" w14:textId="77777777" w:rsidTr="00271658">
        <w:tc>
          <w:tcPr>
            <w:tcW w:w="2697" w:type="dxa"/>
            <w:shd w:val="clear" w:color="auto" w:fill="auto"/>
          </w:tcPr>
          <w:p w14:paraId="6435A91A" w14:textId="77777777" w:rsidR="00AF4AE2" w:rsidRPr="00364CA0" w:rsidRDefault="00AF4AE2" w:rsidP="00962096">
            <w:pPr>
              <w:tabs>
                <w:tab w:val="left" w:pos="300"/>
              </w:tabs>
              <w:spacing w:after="0" w:line="240" w:lineRule="auto"/>
              <w:rPr>
                <w:b/>
                <w:sz w:val="24"/>
                <w:szCs w:val="24"/>
              </w:rPr>
            </w:pPr>
            <w:r w:rsidRPr="00364CA0">
              <w:rPr>
                <w:b/>
                <w:sz w:val="24"/>
                <w:szCs w:val="24"/>
              </w:rPr>
              <w:t xml:space="preserve">Level </w:t>
            </w:r>
            <w:r w:rsidR="00962096" w:rsidRPr="00364CA0">
              <w:rPr>
                <w:b/>
                <w:sz w:val="24"/>
                <w:szCs w:val="24"/>
              </w:rPr>
              <w:t>I</w:t>
            </w:r>
            <w:r w:rsidRPr="00364CA0">
              <w:rPr>
                <w:b/>
                <w:sz w:val="24"/>
                <w:szCs w:val="24"/>
              </w:rPr>
              <w:t>, Part 2</w:t>
            </w:r>
          </w:p>
        </w:tc>
        <w:tc>
          <w:tcPr>
            <w:tcW w:w="2697" w:type="dxa"/>
            <w:shd w:val="clear" w:color="auto" w:fill="auto"/>
          </w:tcPr>
          <w:p w14:paraId="79A546AC" w14:textId="77777777" w:rsidR="00AF4AE2" w:rsidRPr="00364CA0" w:rsidRDefault="00AF4AE2" w:rsidP="00271658">
            <w:pPr>
              <w:tabs>
                <w:tab w:val="left" w:pos="300"/>
              </w:tabs>
              <w:spacing w:after="0" w:line="240" w:lineRule="auto"/>
              <w:rPr>
                <w:b/>
                <w:sz w:val="24"/>
                <w:szCs w:val="24"/>
              </w:rPr>
            </w:pPr>
          </w:p>
        </w:tc>
        <w:tc>
          <w:tcPr>
            <w:tcW w:w="1801" w:type="dxa"/>
            <w:shd w:val="clear" w:color="auto" w:fill="auto"/>
          </w:tcPr>
          <w:p w14:paraId="54953AD4" w14:textId="77777777" w:rsidR="00AF4AE2" w:rsidRPr="00364CA0" w:rsidRDefault="00AF4AE2" w:rsidP="00271658">
            <w:pPr>
              <w:tabs>
                <w:tab w:val="left" w:pos="300"/>
              </w:tabs>
              <w:spacing w:after="0" w:line="240" w:lineRule="auto"/>
              <w:rPr>
                <w:b/>
                <w:sz w:val="24"/>
                <w:szCs w:val="24"/>
              </w:rPr>
            </w:pPr>
          </w:p>
        </w:tc>
        <w:tc>
          <w:tcPr>
            <w:tcW w:w="3595" w:type="dxa"/>
            <w:shd w:val="clear" w:color="auto" w:fill="auto"/>
          </w:tcPr>
          <w:p w14:paraId="7BFECB14" w14:textId="77777777" w:rsidR="00AF4AE2" w:rsidRPr="00364CA0" w:rsidRDefault="00AF4AE2" w:rsidP="00271658">
            <w:pPr>
              <w:tabs>
                <w:tab w:val="left" w:pos="300"/>
              </w:tabs>
              <w:spacing w:after="0" w:line="240" w:lineRule="auto"/>
              <w:rPr>
                <w:b/>
                <w:sz w:val="24"/>
                <w:szCs w:val="24"/>
              </w:rPr>
            </w:pPr>
          </w:p>
        </w:tc>
      </w:tr>
      <w:tr w:rsidR="00AF4AE2" w:rsidRPr="00364CA0" w14:paraId="66D643F8" w14:textId="77777777" w:rsidTr="00271658">
        <w:tc>
          <w:tcPr>
            <w:tcW w:w="2697" w:type="dxa"/>
            <w:shd w:val="clear" w:color="auto" w:fill="auto"/>
          </w:tcPr>
          <w:p w14:paraId="3808DD8E" w14:textId="77777777" w:rsidR="00AF4AE2" w:rsidRPr="00364CA0" w:rsidRDefault="00962096" w:rsidP="00271658">
            <w:pPr>
              <w:tabs>
                <w:tab w:val="left" w:pos="300"/>
              </w:tabs>
              <w:spacing w:after="0" w:line="240" w:lineRule="auto"/>
              <w:rPr>
                <w:b/>
                <w:sz w:val="24"/>
                <w:szCs w:val="24"/>
              </w:rPr>
            </w:pPr>
            <w:r w:rsidRPr="00364CA0">
              <w:rPr>
                <w:b/>
                <w:sz w:val="24"/>
                <w:szCs w:val="24"/>
              </w:rPr>
              <w:t>Level I</w:t>
            </w:r>
            <w:r w:rsidR="00AF4AE2" w:rsidRPr="00364CA0">
              <w:rPr>
                <w:b/>
                <w:sz w:val="24"/>
                <w:szCs w:val="24"/>
              </w:rPr>
              <w:t>, Part 2</w:t>
            </w:r>
          </w:p>
        </w:tc>
        <w:tc>
          <w:tcPr>
            <w:tcW w:w="2697" w:type="dxa"/>
            <w:shd w:val="clear" w:color="auto" w:fill="auto"/>
          </w:tcPr>
          <w:p w14:paraId="47286EEC" w14:textId="77777777" w:rsidR="00AF4AE2" w:rsidRPr="00364CA0" w:rsidRDefault="00AF4AE2" w:rsidP="00271658">
            <w:pPr>
              <w:tabs>
                <w:tab w:val="left" w:pos="300"/>
              </w:tabs>
              <w:spacing w:after="0" w:line="240" w:lineRule="auto"/>
              <w:rPr>
                <w:b/>
                <w:sz w:val="24"/>
                <w:szCs w:val="24"/>
              </w:rPr>
            </w:pPr>
          </w:p>
        </w:tc>
        <w:tc>
          <w:tcPr>
            <w:tcW w:w="1801" w:type="dxa"/>
            <w:shd w:val="clear" w:color="auto" w:fill="auto"/>
          </w:tcPr>
          <w:p w14:paraId="75342182" w14:textId="77777777" w:rsidR="00AF4AE2" w:rsidRPr="00364CA0" w:rsidRDefault="00AF4AE2" w:rsidP="00271658">
            <w:pPr>
              <w:tabs>
                <w:tab w:val="left" w:pos="300"/>
              </w:tabs>
              <w:spacing w:after="0" w:line="240" w:lineRule="auto"/>
              <w:rPr>
                <w:b/>
                <w:sz w:val="24"/>
                <w:szCs w:val="24"/>
              </w:rPr>
            </w:pPr>
          </w:p>
        </w:tc>
        <w:tc>
          <w:tcPr>
            <w:tcW w:w="3595" w:type="dxa"/>
            <w:shd w:val="clear" w:color="auto" w:fill="auto"/>
          </w:tcPr>
          <w:p w14:paraId="6BF666E5" w14:textId="77777777" w:rsidR="00AF4AE2" w:rsidRPr="00364CA0" w:rsidRDefault="00AF4AE2" w:rsidP="00271658">
            <w:pPr>
              <w:tabs>
                <w:tab w:val="left" w:pos="300"/>
              </w:tabs>
              <w:spacing w:after="0" w:line="240" w:lineRule="auto"/>
              <w:rPr>
                <w:b/>
                <w:sz w:val="24"/>
                <w:szCs w:val="24"/>
              </w:rPr>
            </w:pPr>
          </w:p>
        </w:tc>
      </w:tr>
      <w:tr w:rsidR="00AF4AE2" w:rsidRPr="00364CA0" w14:paraId="7FF3A11E" w14:textId="77777777" w:rsidTr="00271658">
        <w:tc>
          <w:tcPr>
            <w:tcW w:w="2697" w:type="dxa"/>
            <w:shd w:val="clear" w:color="auto" w:fill="auto"/>
          </w:tcPr>
          <w:p w14:paraId="44FA66C5" w14:textId="77777777" w:rsidR="00AF4AE2" w:rsidRPr="00364CA0" w:rsidRDefault="00AF4AE2" w:rsidP="00271658">
            <w:pPr>
              <w:tabs>
                <w:tab w:val="left" w:pos="300"/>
              </w:tabs>
              <w:spacing w:after="0" w:line="240" w:lineRule="auto"/>
              <w:rPr>
                <w:b/>
                <w:sz w:val="24"/>
                <w:szCs w:val="24"/>
              </w:rPr>
            </w:pPr>
            <w:r w:rsidRPr="00364CA0">
              <w:rPr>
                <w:b/>
                <w:sz w:val="24"/>
                <w:szCs w:val="24"/>
              </w:rPr>
              <w:t>Level II, Part 1</w:t>
            </w:r>
          </w:p>
        </w:tc>
        <w:tc>
          <w:tcPr>
            <w:tcW w:w="2697" w:type="dxa"/>
            <w:shd w:val="clear" w:color="auto" w:fill="auto"/>
          </w:tcPr>
          <w:p w14:paraId="55458010" w14:textId="77777777" w:rsidR="00AF4AE2" w:rsidRPr="00364CA0" w:rsidRDefault="00AF4AE2" w:rsidP="00271658">
            <w:pPr>
              <w:tabs>
                <w:tab w:val="left" w:pos="300"/>
              </w:tabs>
              <w:spacing w:after="0" w:line="240" w:lineRule="auto"/>
              <w:rPr>
                <w:b/>
                <w:sz w:val="24"/>
                <w:szCs w:val="24"/>
              </w:rPr>
            </w:pPr>
          </w:p>
        </w:tc>
        <w:tc>
          <w:tcPr>
            <w:tcW w:w="1801" w:type="dxa"/>
            <w:shd w:val="clear" w:color="auto" w:fill="auto"/>
          </w:tcPr>
          <w:p w14:paraId="664EC040" w14:textId="77777777" w:rsidR="00AF4AE2" w:rsidRPr="00364CA0" w:rsidRDefault="00AF4AE2" w:rsidP="00271658">
            <w:pPr>
              <w:tabs>
                <w:tab w:val="left" w:pos="300"/>
              </w:tabs>
              <w:spacing w:after="0" w:line="240" w:lineRule="auto"/>
              <w:rPr>
                <w:b/>
                <w:sz w:val="24"/>
                <w:szCs w:val="24"/>
              </w:rPr>
            </w:pPr>
          </w:p>
        </w:tc>
        <w:tc>
          <w:tcPr>
            <w:tcW w:w="3595" w:type="dxa"/>
            <w:shd w:val="clear" w:color="auto" w:fill="auto"/>
          </w:tcPr>
          <w:p w14:paraId="76323A4D" w14:textId="77777777" w:rsidR="00AF4AE2" w:rsidRPr="00364CA0" w:rsidRDefault="00AF4AE2" w:rsidP="00271658">
            <w:pPr>
              <w:tabs>
                <w:tab w:val="left" w:pos="300"/>
              </w:tabs>
              <w:spacing w:after="0" w:line="240" w:lineRule="auto"/>
              <w:rPr>
                <w:b/>
                <w:sz w:val="24"/>
                <w:szCs w:val="24"/>
              </w:rPr>
            </w:pPr>
          </w:p>
        </w:tc>
      </w:tr>
      <w:tr w:rsidR="00AF4AE2" w:rsidRPr="00364CA0" w14:paraId="0074FE11" w14:textId="77777777" w:rsidTr="00271658">
        <w:tc>
          <w:tcPr>
            <w:tcW w:w="2697" w:type="dxa"/>
            <w:shd w:val="clear" w:color="auto" w:fill="auto"/>
          </w:tcPr>
          <w:p w14:paraId="4078F38F" w14:textId="77777777" w:rsidR="00AF4AE2" w:rsidRPr="00364CA0" w:rsidRDefault="00AF4AE2" w:rsidP="00271658">
            <w:pPr>
              <w:tabs>
                <w:tab w:val="left" w:pos="300"/>
              </w:tabs>
              <w:spacing w:after="0" w:line="240" w:lineRule="auto"/>
              <w:rPr>
                <w:b/>
                <w:sz w:val="24"/>
                <w:szCs w:val="24"/>
              </w:rPr>
            </w:pPr>
            <w:r w:rsidRPr="00364CA0">
              <w:rPr>
                <w:b/>
                <w:sz w:val="24"/>
                <w:szCs w:val="24"/>
              </w:rPr>
              <w:t>Level II, Part 2</w:t>
            </w:r>
          </w:p>
        </w:tc>
        <w:tc>
          <w:tcPr>
            <w:tcW w:w="2697" w:type="dxa"/>
            <w:shd w:val="clear" w:color="auto" w:fill="auto"/>
          </w:tcPr>
          <w:p w14:paraId="7B2491EF" w14:textId="77777777" w:rsidR="00AF4AE2" w:rsidRPr="00364CA0" w:rsidRDefault="00AF4AE2" w:rsidP="00271658">
            <w:pPr>
              <w:tabs>
                <w:tab w:val="left" w:pos="300"/>
              </w:tabs>
              <w:spacing w:after="0" w:line="240" w:lineRule="auto"/>
              <w:rPr>
                <w:b/>
                <w:sz w:val="24"/>
                <w:szCs w:val="24"/>
              </w:rPr>
            </w:pPr>
          </w:p>
        </w:tc>
        <w:tc>
          <w:tcPr>
            <w:tcW w:w="1801" w:type="dxa"/>
            <w:shd w:val="clear" w:color="auto" w:fill="auto"/>
          </w:tcPr>
          <w:p w14:paraId="44FF679F" w14:textId="77777777" w:rsidR="00AF4AE2" w:rsidRPr="00364CA0" w:rsidRDefault="00AF4AE2" w:rsidP="00271658">
            <w:pPr>
              <w:tabs>
                <w:tab w:val="left" w:pos="300"/>
              </w:tabs>
              <w:spacing w:after="0" w:line="240" w:lineRule="auto"/>
              <w:rPr>
                <w:b/>
                <w:sz w:val="24"/>
                <w:szCs w:val="24"/>
              </w:rPr>
            </w:pPr>
          </w:p>
        </w:tc>
        <w:tc>
          <w:tcPr>
            <w:tcW w:w="3595" w:type="dxa"/>
            <w:shd w:val="clear" w:color="auto" w:fill="auto"/>
          </w:tcPr>
          <w:p w14:paraId="15372AE3" w14:textId="77777777" w:rsidR="00AF4AE2" w:rsidRPr="00364CA0" w:rsidRDefault="00AF4AE2" w:rsidP="00271658">
            <w:pPr>
              <w:tabs>
                <w:tab w:val="left" w:pos="300"/>
              </w:tabs>
              <w:spacing w:after="0" w:line="240" w:lineRule="auto"/>
              <w:rPr>
                <w:b/>
                <w:sz w:val="24"/>
                <w:szCs w:val="24"/>
              </w:rPr>
            </w:pPr>
          </w:p>
        </w:tc>
      </w:tr>
    </w:tbl>
    <w:p w14:paraId="23437D1D" w14:textId="77777777" w:rsidR="00AF4AE2" w:rsidRPr="00364CA0" w:rsidRDefault="00AF4AE2" w:rsidP="00AF4AE2">
      <w:pPr>
        <w:spacing w:line="240" w:lineRule="auto"/>
        <w:jc w:val="center"/>
        <w:rPr>
          <w:b/>
          <w:sz w:val="24"/>
          <w:szCs w:val="24"/>
        </w:rPr>
      </w:pPr>
    </w:p>
    <w:p w14:paraId="6F237815" w14:textId="77777777" w:rsidR="00AF4AE2" w:rsidRPr="00364CA0" w:rsidRDefault="00AF4AE2" w:rsidP="00AF4AE2">
      <w:pPr>
        <w:tabs>
          <w:tab w:val="left" w:pos="300"/>
        </w:tabs>
        <w:spacing w:after="0"/>
        <w:rPr>
          <w:rFonts w:cs="Arial"/>
          <w:sz w:val="24"/>
          <w:szCs w:val="24"/>
        </w:rPr>
      </w:pPr>
      <w:r w:rsidRPr="00364CA0">
        <w:rPr>
          <w:rFonts w:cs="Arial"/>
          <w:b/>
          <w:sz w:val="24"/>
          <w:szCs w:val="24"/>
        </w:rPr>
        <w:t>NAME: __________________________________________</w:t>
      </w:r>
      <w:r w:rsidRPr="00364CA0">
        <w:rPr>
          <w:rFonts w:cs="Arial"/>
          <w:sz w:val="24"/>
          <w:szCs w:val="24"/>
        </w:rPr>
        <w:t xml:space="preserve">  </w:t>
      </w:r>
    </w:p>
    <w:p w14:paraId="3EC2ABF6" w14:textId="77777777" w:rsidR="00AF4AE2" w:rsidRPr="00364CA0" w:rsidRDefault="00AF4AE2" w:rsidP="00AF4AE2">
      <w:pPr>
        <w:tabs>
          <w:tab w:val="left" w:pos="300"/>
        </w:tabs>
        <w:spacing w:after="0"/>
        <w:rPr>
          <w:rFonts w:cs="Arial"/>
          <w:sz w:val="24"/>
          <w:szCs w:val="24"/>
        </w:rPr>
      </w:pPr>
    </w:p>
    <w:p w14:paraId="4D4BD502" w14:textId="77777777" w:rsidR="00AF4AE2" w:rsidRPr="00364CA0" w:rsidRDefault="00AF4AE2" w:rsidP="00AF4AE2">
      <w:pPr>
        <w:tabs>
          <w:tab w:val="left" w:pos="300"/>
        </w:tabs>
        <w:spacing w:after="0"/>
        <w:rPr>
          <w:rFonts w:cs="Arial"/>
          <w:sz w:val="24"/>
          <w:szCs w:val="24"/>
        </w:rPr>
      </w:pPr>
    </w:p>
    <w:p w14:paraId="713782FE" w14:textId="77777777" w:rsidR="00AF4AE2" w:rsidRPr="00364CA0" w:rsidRDefault="00AF4AE2" w:rsidP="0088451A">
      <w:pPr>
        <w:numPr>
          <w:ilvl w:val="0"/>
          <w:numId w:val="15"/>
        </w:numPr>
        <w:tabs>
          <w:tab w:val="left" w:pos="300"/>
        </w:tabs>
        <w:spacing w:after="0"/>
        <w:contextualSpacing/>
        <w:rPr>
          <w:b/>
          <w:sz w:val="24"/>
          <w:szCs w:val="24"/>
        </w:rPr>
      </w:pPr>
      <w:r w:rsidRPr="00364CA0">
        <w:rPr>
          <w:b/>
          <w:sz w:val="24"/>
          <w:szCs w:val="24"/>
        </w:rPr>
        <w:t>What do you feel are your strengths?</w:t>
      </w:r>
    </w:p>
    <w:p w14:paraId="79A93F3C" w14:textId="77777777" w:rsidR="00AF4AE2" w:rsidRPr="00364CA0" w:rsidRDefault="00AF4AE2" w:rsidP="00AF4AE2">
      <w:pPr>
        <w:tabs>
          <w:tab w:val="left" w:pos="300"/>
        </w:tabs>
        <w:spacing w:after="0"/>
        <w:ind w:left="720"/>
        <w:contextualSpacing/>
        <w:rPr>
          <w:b/>
          <w:sz w:val="24"/>
          <w:szCs w:val="24"/>
        </w:rPr>
      </w:pPr>
    </w:p>
    <w:p w14:paraId="6CEBCF77" w14:textId="77777777" w:rsidR="00AF4AE2" w:rsidRPr="00364CA0" w:rsidRDefault="00AF4AE2" w:rsidP="00AF4AE2">
      <w:pPr>
        <w:tabs>
          <w:tab w:val="left" w:pos="300"/>
        </w:tabs>
        <w:spacing w:after="0"/>
        <w:ind w:left="720"/>
        <w:contextualSpacing/>
        <w:rPr>
          <w:b/>
          <w:sz w:val="24"/>
          <w:szCs w:val="24"/>
        </w:rPr>
      </w:pPr>
    </w:p>
    <w:p w14:paraId="2D82ED03" w14:textId="77777777" w:rsidR="00AF4AE2" w:rsidRPr="00364CA0" w:rsidRDefault="00AF4AE2" w:rsidP="00AF4AE2">
      <w:pPr>
        <w:tabs>
          <w:tab w:val="left" w:pos="300"/>
        </w:tabs>
        <w:spacing w:after="0"/>
        <w:rPr>
          <w:b/>
          <w:sz w:val="24"/>
          <w:szCs w:val="24"/>
        </w:rPr>
      </w:pPr>
    </w:p>
    <w:p w14:paraId="12CB4B68" w14:textId="77777777" w:rsidR="00AF4AE2" w:rsidRPr="00364CA0" w:rsidRDefault="00AF4AE2" w:rsidP="0088451A">
      <w:pPr>
        <w:numPr>
          <w:ilvl w:val="0"/>
          <w:numId w:val="15"/>
        </w:numPr>
        <w:tabs>
          <w:tab w:val="left" w:pos="300"/>
        </w:tabs>
        <w:spacing w:after="0"/>
        <w:contextualSpacing/>
        <w:rPr>
          <w:b/>
          <w:sz w:val="24"/>
          <w:szCs w:val="24"/>
        </w:rPr>
      </w:pPr>
      <w:r w:rsidRPr="00364CA0">
        <w:rPr>
          <w:b/>
          <w:sz w:val="24"/>
          <w:szCs w:val="24"/>
        </w:rPr>
        <w:t>What do you feel are your growth areas?</w:t>
      </w:r>
    </w:p>
    <w:p w14:paraId="1C189AEB" w14:textId="77777777" w:rsidR="00AF4AE2" w:rsidRPr="00364CA0" w:rsidRDefault="00AF4AE2" w:rsidP="00AF4AE2">
      <w:pPr>
        <w:tabs>
          <w:tab w:val="left" w:pos="300"/>
        </w:tabs>
        <w:spacing w:after="0"/>
        <w:ind w:left="720"/>
        <w:contextualSpacing/>
        <w:rPr>
          <w:b/>
          <w:sz w:val="24"/>
          <w:szCs w:val="24"/>
        </w:rPr>
      </w:pPr>
    </w:p>
    <w:p w14:paraId="76FBDD71" w14:textId="77777777" w:rsidR="00AF4AE2" w:rsidRPr="00364CA0" w:rsidRDefault="00AF4AE2" w:rsidP="00AF4AE2">
      <w:pPr>
        <w:tabs>
          <w:tab w:val="left" w:pos="300"/>
        </w:tabs>
        <w:spacing w:after="0"/>
        <w:ind w:left="720"/>
        <w:contextualSpacing/>
        <w:rPr>
          <w:b/>
          <w:sz w:val="24"/>
          <w:szCs w:val="24"/>
        </w:rPr>
      </w:pPr>
    </w:p>
    <w:p w14:paraId="376B4178" w14:textId="77777777" w:rsidR="00AF4AE2" w:rsidRPr="00364CA0" w:rsidRDefault="00AF4AE2" w:rsidP="00AF4AE2">
      <w:pPr>
        <w:ind w:left="720"/>
        <w:contextualSpacing/>
        <w:rPr>
          <w:b/>
          <w:sz w:val="24"/>
          <w:szCs w:val="24"/>
        </w:rPr>
      </w:pPr>
    </w:p>
    <w:p w14:paraId="28BB7788" w14:textId="77777777" w:rsidR="00AF4AE2" w:rsidRPr="00364CA0" w:rsidRDefault="00AF4AE2" w:rsidP="0088451A">
      <w:pPr>
        <w:numPr>
          <w:ilvl w:val="0"/>
          <w:numId w:val="15"/>
        </w:numPr>
        <w:tabs>
          <w:tab w:val="left" w:pos="300"/>
        </w:tabs>
        <w:spacing w:after="0"/>
        <w:contextualSpacing/>
        <w:rPr>
          <w:b/>
          <w:sz w:val="24"/>
          <w:szCs w:val="24"/>
        </w:rPr>
      </w:pPr>
      <w:r w:rsidRPr="00364CA0">
        <w:rPr>
          <w:b/>
          <w:sz w:val="24"/>
          <w:szCs w:val="24"/>
        </w:rPr>
        <w:t>Areas of interest, activities, hobbies, etc.:</w:t>
      </w:r>
    </w:p>
    <w:p w14:paraId="3AE55534" w14:textId="77777777" w:rsidR="00AF4AE2" w:rsidRPr="00364CA0" w:rsidRDefault="00AF4AE2" w:rsidP="00AF4AE2">
      <w:pPr>
        <w:tabs>
          <w:tab w:val="left" w:pos="300"/>
        </w:tabs>
        <w:spacing w:after="0"/>
        <w:ind w:left="720"/>
        <w:contextualSpacing/>
        <w:rPr>
          <w:b/>
          <w:sz w:val="24"/>
          <w:szCs w:val="24"/>
        </w:rPr>
      </w:pPr>
    </w:p>
    <w:p w14:paraId="0B027998" w14:textId="77777777" w:rsidR="00AF4AE2" w:rsidRPr="00364CA0" w:rsidRDefault="00AF4AE2" w:rsidP="00AF4AE2">
      <w:pPr>
        <w:tabs>
          <w:tab w:val="left" w:pos="300"/>
        </w:tabs>
        <w:spacing w:after="0"/>
        <w:ind w:left="720"/>
        <w:contextualSpacing/>
        <w:rPr>
          <w:b/>
          <w:sz w:val="24"/>
          <w:szCs w:val="24"/>
        </w:rPr>
      </w:pPr>
    </w:p>
    <w:p w14:paraId="78FF7D8E" w14:textId="77777777" w:rsidR="00AF4AE2" w:rsidRPr="00364CA0" w:rsidRDefault="00AF4AE2" w:rsidP="00AF4AE2">
      <w:pPr>
        <w:ind w:left="720"/>
        <w:contextualSpacing/>
        <w:rPr>
          <w:b/>
          <w:sz w:val="24"/>
          <w:szCs w:val="24"/>
        </w:rPr>
      </w:pPr>
    </w:p>
    <w:p w14:paraId="7C809968" w14:textId="77777777" w:rsidR="00AF4AE2" w:rsidRPr="00364CA0" w:rsidRDefault="00AF4AE2" w:rsidP="0088451A">
      <w:pPr>
        <w:numPr>
          <w:ilvl w:val="0"/>
          <w:numId w:val="15"/>
        </w:numPr>
        <w:tabs>
          <w:tab w:val="left" w:pos="300"/>
        </w:tabs>
        <w:spacing w:after="0"/>
        <w:contextualSpacing/>
        <w:rPr>
          <w:b/>
          <w:sz w:val="24"/>
          <w:szCs w:val="24"/>
        </w:rPr>
      </w:pPr>
      <w:r w:rsidRPr="00364CA0">
        <w:rPr>
          <w:b/>
          <w:sz w:val="24"/>
          <w:szCs w:val="24"/>
        </w:rPr>
        <w:t>What do you expect to gain from your fieldwork experience?</w:t>
      </w:r>
    </w:p>
    <w:p w14:paraId="6C8A2F7A" w14:textId="77777777" w:rsidR="00AF4AE2" w:rsidRPr="00364CA0" w:rsidRDefault="00AF4AE2" w:rsidP="00AF4AE2">
      <w:pPr>
        <w:tabs>
          <w:tab w:val="left" w:pos="300"/>
        </w:tabs>
        <w:spacing w:after="0"/>
        <w:ind w:left="720"/>
        <w:contextualSpacing/>
        <w:rPr>
          <w:b/>
          <w:sz w:val="24"/>
          <w:szCs w:val="24"/>
        </w:rPr>
      </w:pPr>
    </w:p>
    <w:p w14:paraId="0C4C4F8A" w14:textId="77777777" w:rsidR="00AF4AE2" w:rsidRPr="00364CA0" w:rsidRDefault="00AF4AE2" w:rsidP="00AF4AE2">
      <w:pPr>
        <w:tabs>
          <w:tab w:val="left" w:pos="300"/>
        </w:tabs>
        <w:spacing w:after="0"/>
        <w:ind w:left="720"/>
        <w:contextualSpacing/>
        <w:rPr>
          <w:b/>
          <w:sz w:val="24"/>
          <w:szCs w:val="24"/>
        </w:rPr>
      </w:pPr>
    </w:p>
    <w:p w14:paraId="66940A1E" w14:textId="77777777" w:rsidR="00AF4AE2" w:rsidRPr="00364CA0" w:rsidRDefault="00AF4AE2" w:rsidP="00AF4AE2">
      <w:pPr>
        <w:ind w:left="720"/>
        <w:contextualSpacing/>
        <w:rPr>
          <w:b/>
          <w:sz w:val="24"/>
          <w:szCs w:val="24"/>
        </w:rPr>
      </w:pPr>
    </w:p>
    <w:p w14:paraId="58550873" w14:textId="77777777" w:rsidR="00AF4AE2" w:rsidRPr="00364CA0" w:rsidRDefault="00AF4AE2" w:rsidP="0088451A">
      <w:pPr>
        <w:numPr>
          <w:ilvl w:val="0"/>
          <w:numId w:val="15"/>
        </w:numPr>
        <w:tabs>
          <w:tab w:val="left" w:pos="300"/>
        </w:tabs>
        <w:spacing w:after="0"/>
        <w:contextualSpacing/>
        <w:rPr>
          <w:b/>
          <w:sz w:val="24"/>
          <w:szCs w:val="24"/>
        </w:rPr>
      </w:pPr>
      <w:r w:rsidRPr="00364CA0">
        <w:rPr>
          <w:b/>
          <w:sz w:val="24"/>
          <w:szCs w:val="24"/>
        </w:rPr>
        <w:t>Do you have reliable transportation for the duration of your fieldwork?</w:t>
      </w:r>
      <w:r w:rsidRPr="00364CA0">
        <w:rPr>
          <w:rFonts w:eastAsia="Times New Roman" w:cs="Arial"/>
          <w:sz w:val="24"/>
          <w:szCs w:val="24"/>
        </w:rPr>
        <w:t xml:space="preserve"> </w:t>
      </w:r>
      <w:r w:rsidRPr="00364CA0">
        <w:rPr>
          <w:b/>
          <w:sz w:val="24"/>
          <w:szCs w:val="24"/>
        </w:rPr>
        <w:t>YES_____ NO_____</w:t>
      </w:r>
    </w:p>
    <w:p w14:paraId="5131FEAA" w14:textId="77777777" w:rsidR="00AF4AE2" w:rsidRPr="00364CA0" w:rsidRDefault="00AF4AE2" w:rsidP="00AF4AE2">
      <w:pPr>
        <w:ind w:left="720"/>
        <w:contextualSpacing/>
        <w:rPr>
          <w:b/>
          <w:sz w:val="24"/>
          <w:szCs w:val="24"/>
        </w:rPr>
      </w:pPr>
    </w:p>
    <w:p w14:paraId="0603A643" w14:textId="77777777" w:rsidR="00AF4AE2" w:rsidRPr="00364CA0" w:rsidRDefault="00AF4AE2" w:rsidP="00AF4AE2">
      <w:pPr>
        <w:tabs>
          <w:tab w:val="left" w:pos="300"/>
        </w:tabs>
        <w:spacing w:after="0"/>
        <w:ind w:left="720"/>
        <w:contextualSpacing/>
        <w:jc w:val="center"/>
        <w:rPr>
          <w:rFonts w:cs="Arial"/>
          <w:b/>
          <w:i/>
          <w:sz w:val="24"/>
          <w:szCs w:val="24"/>
        </w:rPr>
      </w:pPr>
      <w:r w:rsidRPr="00364CA0">
        <w:rPr>
          <w:b/>
          <w:i/>
          <w:sz w:val="24"/>
          <w:szCs w:val="24"/>
        </w:rPr>
        <w:t xml:space="preserve">Please attach your updated </w:t>
      </w:r>
      <w:r w:rsidRPr="00364CA0">
        <w:rPr>
          <w:rFonts w:cs="Arial"/>
          <w:b/>
          <w:i/>
          <w:sz w:val="24"/>
          <w:szCs w:val="24"/>
        </w:rPr>
        <w:t>resumé as page 3 of this document.</w:t>
      </w:r>
    </w:p>
    <w:p w14:paraId="550E1E66" w14:textId="77777777" w:rsidR="00AF4AE2" w:rsidRDefault="00AF4AE2" w:rsidP="00AF4AE2">
      <w:pPr>
        <w:spacing w:line="240" w:lineRule="auto"/>
        <w:rPr>
          <w:rFonts w:ascii="Rockwell" w:hAnsi="Rockwell"/>
          <w:sz w:val="24"/>
          <w:szCs w:val="24"/>
        </w:rPr>
      </w:pPr>
    </w:p>
    <w:p w14:paraId="02D6A479" w14:textId="522EF52B" w:rsidR="00985505" w:rsidRPr="00985505" w:rsidRDefault="00D22916" w:rsidP="001649FE">
      <w:pPr>
        <w:pStyle w:val="Heading2"/>
        <w:jc w:val="center"/>
      </w:pPr>
      <w:bookmarkStart w:id="131" w:name="_Toc69296447"/>
      <w:bookmarkStart w:id="132" w:name="_Toc137535987"/>
      <w:r>
        <w:lastRenderedPageBreak/>
        <w:t>Health Status/Clinical Program Training Attestation Form</w:t>
      </w:r>
      <w:bookmarkEnd w:id="131"/>
      <w:bookmarkEnd w:id="132"/>
    </w:p>
    <w:p w14:paraId="36BAB5DB" w14:textId="004A5686" w:rsidR="00AF4AE2" w:rsidRPr="006E0598" w:rsidRDefault="00AF4AE2" w:rsidP="00B12D0E">
      <w:pPr>
        <w:pStyle w:val="ListParagraph"/>
        <w:numPr>
          <w:ilvl w:val="0"/>
          <w:numId w:val="30"/>
        </w:numPr>
        <w:tabs>
          <w:tab w:val="left" w:pos="300"/>
        </w:tabs>
        <w:spacing w:after="0"/>
        <w:rPr>
          <w:sz w:val="24"/>
          <w:szCs w:val="24"/>
        </w:rPr>
      </w:pPr>
      <w:r w:rsidRPr="006E0598">
        <w:rPr>
          <w:sz w:val="24"/>
          <w:szCs w:val="24"/>
        </w:rPr>
        <w:t xml:space="preserve">I verify the following information for the required </w:t>
      </w:r>
      <w:r w:rsidRPr="006E0598">
        <w:rPr>
          <w:b/>
          <w:i/>
          <w:sz w:val="24"/>
          <w:szCs w:val="24"/>
        </w:rPr>
        <w:t xml:space="preserve">health screenings, immunizations or documented health status </w:t>
      </w:r>
      <w:r w:rsidRPr="006E0598">
        <w:rPr>
          <w:sz w:val="24"/>
          <w:szCs w:val="24"/>
        </w:rPr>
        <w:t xml:space="preserve">and will provide documentation upon request. </w:t>
      </w:r>
    </w:p>
    <w:p w14:paraId="33DF70F8" w14:textId="77777777" w:rsidR="00AF4AE2" w:rsidRPr="00FA1279" w:rsidRDefault="00AF4AE2" w:rsidP="0088451A">
      <w:pPr>
        <w:numPr>
          <w:ilvl w:val="1"/>
          <w:numId w:val="16"/>
        </w:numPr>
        <w:contextualSpacing/>
        <w:rPr>
          <w:sz w:val="24"/>
          <w:szCs w:val="24"/>
        </w:rPr>
      </w:pPr>
      <w:r w:rsidRPr="00FA1279">
        <w:rPr>
          <w:sz w:val="24"/>
          <w:szCs w:val="24"/>
        </w:rPr>
        <w:t xml:space="preserve">Tuberculosis screening within the past 12 months (negative PPD skin test or a chest x-ray and health care provider review if a previous positive PPD reaction) </w:t>
      </w:r>
      <w:r w:rsidRPr="00FA1279">
        <w:rPr>
          <w:b/>
          <w:sz w:val="24"/>
          <w:szCs w:val="24"/>
        </w:rPr>
        <w:t>dated:</w:t>
      </w:r>
      <w:r w:rsidRPr="00FA1279">
        <w:rPr>
          <w:sz w:val="24"/>
          <w:szCs w:val="24"/>
        </w:rPr>
        <w:t xml:space="preserve"> ___________  </w:t>
      </w:r>
    </w:p>
    <w:p w14:paraId="1DFDAED7" w14:textId="77777777" w:rsidR="00AF4AE2" w:rsidRPr="00FA1279" w:rsidRDefault="00AF4AE2" w:rsidP="0088451A">
      <w:pPr>
        <w:numPr>
          <w:ilvl w:val="1"/>
          <w:numId w:val="16"/>
        </w:numPr>
        <w:contextualSpacing/>
        <w:rPr>
          <w:sz w:val="24"/>
          <w:szCs w:val="24"/>
        </w:rPr>
      </w:pPr>
      <w:r w:rsidRPr="00FA1279">
        <w:rPr>
          <w:sz w:val="24"/>
          <w:szCs w:val="24"/>
        </w:rPr>
        <w:t xml:space="preserve">Measles, mumps, and rubella (MMR) immunity (positive antibody titers or 2 doses of MMR) </w:t>
      </w:r>
      <w:r w:rsidRPr="00FA1279">
        <w:rPr>
          <w:b/>
          <w:sz w:val="24"/>
          <w:szCs w:val="24"/>
        </w:rPr>
        <w:t>dated:</w:t>
      </w:r>
      <w:r w:rsidRPr="00FA1279">
        <w:rPr>
          <w:sz w:val="24"/>
          <w:szCs w:val="24"/>
        </w:rPr>
        <w:t xml:space="preserve"> __________ and ____________</w:t>
      </w:r>
    </w:p>
    <w:p w14:paraId="2829324B" w14:textId="77777777" w:rsidR="00AF4AE2" w:rsidRPr="00FA1279" w:rsidRDefault="00AF4AE2" w:rsidP="0088451A">
      <w:pPr>
        <w:numPr>
          <w:ilvl w:val="1"/>
          <w:numId w:val="16"/>
        </w:numPr>
        <w:contextualSpacing/>
        <w:rPr>
          <w:sz w:val="24"/>
          <w:szCs w:val="24"/>
        </w:rPr>
      </w:pPr>
      <w:r w:rsidRPr="00FA1279">
        <w:rPr>
          <w:sz w:val="24"/>
          <w:szCs w:val="24"/>
        </w:rPr>
        <w:t xml:space="preserve">Diphtheria, pertussis, and tetanus immunity (Tdap, Adacel, or Boostrix) </w:t>
      </w:r>
      <w:r w:rsidRPr="00FA1279">
        <w:rPr>
          <w:b/>
          <w:sz w:val="24"/>
          <w:szCs w:val="24"/>
        </w:rPr>
        <w:t>dated:</w:t>
      </w:r>
      <w:r w:rsidRPr="00FA1279">
        <w:rPr>
          <w:sz w:val="24"/>
          <w:szCs w:val="24"/>
        </w:rPr>
        <w:t xml:space="preserve"> ___________</w:t>
      </w:r>
    </w:p>
    <w:p w14:paraId="4F7B25F6" w14:textId="77777777" w:rsidR="00AF4AE2" w:rsidRPr="00FA1279" w:rsidRDefault="00AF4AE2" w:rsidP="0088451A">
      <w:pPr>
        <w:numPr>
          <w:ilvl w:val="1"/>
          <w:numId w:val="16"/>
        </w:numPr>
        <w:contextualSpacing/>
        <w:rPr>
          <w:sz w:val="24"/>
          <w:szCs w:val="24"/>
        </w:rPr>
      </w:pPr>
      <w:r w:rsidRPr="00FA1279">
        <w:rPr>
          <w:sz w:val="24"/>
          <w:szCs w:val="24"/>
        </w:rPr>
        <w:t xml:space="preserve">Polio immunity (3-dose series or positive antibody titer) </w:t>
      </w:r>
      <w:r w:rsidRPr="00FA1279">
        <w:rPr>
          <w:b/>
          <w:sz w:val="24"/>
          <w:szCs w:val="24"/>
        </w:rPr>
        <w:t>dated:</w:t>
      </w:r>
      <w:r w:rsidRPr="00FA1279">
        <w:rPr>
          <w:sz w:val="24"/>
          <w:szCs w:val="24"/>
        </w:rPr>
        <w:t xml:space="preserve"> __________</w:t>
      </w:r>
    </w:p>
    <w:p w14:paraId="426C297B" w14:textId="77777777" w:rsidR="00AF4AE2" w:rsidRPr="00FA1279" w:rsidRDefault="00AF4AE2" w:rsidP="0088451A">
      <w:pPr>
        <w:numPr>
          <w:ilvl w:val="1"/>
          <w:numId w:val="16"/>
        </w:numPr>
        <w:contextualSpacing/>
        <w:rPr>
          <w:sz w:val="24"/>
          <w:szCs w:val="24"/>
        </w:rPr>
      </w:pPr>
      <w:r w:rsidRPr="00FA1279">
        <w:rPr>
          <w:sz w:val="24"/>
          <w:szCs w:val="24"/>
        </w:rPr>
        <w:t xml:space="preserve">Varicella immunity (positive history of chickenpox and positive antibody titer or Varicella immunization </w:t>
      </w:r>
      <w:r w:rsidRPr="00FA1279">
        <w:rPr>
          <w:b/>
          <w:sz w:val="24"/>
          <w:szCs w:val="24"/>
        </w:rPr>
        <w:t>dated:</w:t>
      </w:r>
      <w:r w:rsidRPr="00FA1279">
        <w:rPr>
          <w:sz w:val="24"/>
          <w:szCs w:val="24"/>
        </w:rPr>
        <w:t xml:space="preserve"> ___________________________</w:t>
      </w:r>
    </w:p>
    <w:p w14:paraId="4A8028BA" w14:textId="77777777" w:rsidR="00AF4AE2" w:rsidRPr="00FA1279" w:rsidRDefault="00AF4AE2" w:rsidP="0088451A">
      <w:pPr>
        <w:numPr>
          <w:ilvl w:val="1"/>
          <w:numId w:val="16"/>
        </w:numPr>
        <w:contextualSpacing/>
        <w:rPr>
          <w:sz w:val="24"/>
          <w:szCs w:val="24"/>
        </w:rPr>
      </w:pPr>
      <w:r w:rsidRPr="00FA1279">
        <w:rPr>
          <w:sz w:val="24"/>
          <w:szCs w:val="24"/>
        </w:rPr>
        <w:t xml:space="preserve">Hepatitis B immunity (3-dose series and positive antibody titer) </w:t>
      </w:r>
      <w:r w:rsidRPr="00FA1279">
        <w:rPr>
          <w:b/>
          <w:sz w:val="24"/>
          <w:szCs w:val="24"/>
        </w:rPr>
        <w:t>dated:</w:t>
      </w:r>
      <w:r w:rsidRPr="00FA1279">
        <w:rPr>
          <w:sz w:val="24"/>
          <w:szCs w:val="24"/>
        </w:rPr>
        <w:t xml:space="preserve"> _____</w:t>
      </w:r>
    </w:p>
    <w:p w14:paraId="31A747A1" w14:textId="5618E0DA" w:rsidR="00AF4AE2" w:rsidRDefault="00AF4AE2" w:rsidP="0088451A">
      <w:pPr>
        <w:numPr>
          <w:ilvl w:val="1"/>
          <w:numId w:val="16"/>
        </w:numPr>
        <w:contextualSpacing/>
        <w:rPr>
          <w:sz w:val="24"/>
          <w:szCs w:val="24"/>
        </w:rPr>
      </w:pPr>
      <w:r w:rsidRPr="00FA1279">
        <w:rPr>
          <w:sz w:val="24"/>
          <w:szCs w:val="24"/>
        </w:rPr>
        <w:t xml:space="preserve">Seasonal flu vaccine </w:t>
      </w:r>
      <w:r w:rsidRPr="00FA1279">
        <w:rPr>
          <w:b/>
          <w:sz w:val="24"/>
          <w:szCs w:val="24"/>
        </w:rPr>
        <w:t>dated:</w:t>
      </w:r>
      <w:r w:rsidRPr="00FA1279">
        <w:rPr>
          <w:sz w:val="24"/>
          <w:szCs w:val="24"/>
        </w:rPr>
        <w:t xml:space="preserve"> ________________</w:t>
      </w:r>
    </w:p>
    <w:p w14:paraId="1376E496" w14:textId="2956A05A" w:rsidR="00F071D7" w:rsidRPr="00FA1279" w:rsidRDefault="00F071D7" w:rsidP="0088451A">
      <w:pPr>
        <w:numPr>
          <w:ilvl w:val="1"/>
          <w:numId w:val="16"/>
        </w:numPr>
        <w:contextualSpacing/>
        <w:rPr>
          <w:sz w:val="24"/>
          <w:szCs w:val="24"/>
        </w:rPr>
      </w:pPr>
      <w:r>
        <w:rPr>
          <w:sz w:val="24"/>
          <w:szCs w:val="24"/>
        </w:rPr>
        <w:t xml:space="preserve">COVID Vaccination series </w:t>
      </w:r>
      <w:r w:rsidRPr="00F071D7">
        <w:rPr>
          <w:b/>
          <w:bCs/>
          <w:sz w:val="24"/>
          <w:szCs w:val="24"/>
        </w:rPr>
        <w:t>dated:</w:t>
      </w:r>
      <w:r>
        <w:rPr>
          <w:sz w:val="24"/>
          <w:szCs w:val="24"/>
        </w:rPr>
        <w:t xml:space="preserve"> ___________ and _____________ </w:t>
      </w:r>
      <w:r w:rsidRPr="00F071D7">
        <w:rPr>
          <w:b/>
          <w:bCs/>
          <w:sz w:val="24"/>
          <w:szCs w:val="24"/>
        </w:rPr>
        <w:t>Booster (six months post second shot)</w:t>
      </w:r>
      <w:r>
        <w:rPr>
          <w:sz w:val="24"/>
          <w:szCs w:val="24"/>
        </w:rPr>
        <w:t xml:space="preserve"> ________________________</w:t>
      </w:r>
    </w:p>
    <w:p w14:paraId="7973C014" w14:textId="501E7C90" w:rsidR="00AF4AE2" w:rsidRPr="006E0598" w:rsidRDefault="00AF4AE2" w:rsidP="00B12D0E">
      <w:pPr>
        <w:pStyle w:val="ListParagraph"/>
        <w:numPr>
          <w:ilvl w:val="0"/>
          <w:numId w:val="30"/>
        </w:numPr>
        <w:tabs>
          <w:tab w:val="left" w:pos="300"/>
        </w:tabs>
        <w:spacing w:after="0"/>
        <w:rPr>
          <w:sz w:val="24"/>
          <w:szCs w:val="24"/>
        </w:rPr>
      </w:pPr>
      <w:r w:rsidRPr="006E0598">
        <w:rPr>
          <w:sz w:val="24"/>
          <w:szCs w:val="24"/>
        </w:rPr>
        <w:t>Missouri State University provides the following required program instruction to all students. I verify that I have received instruction in all areas:</w:t>
      </w:r>
    </w:p>
    <w:p w14:paraId="689CC23D"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 xml:space="preserve">CPR certification </w:t>
      </w:r>
      <w:r w:rsidRPr="00FA1279">
        <w:rPr>
          <w:b/>
          <w:sz w:val="24"/>
          <w:szCs w:val="24"/>
        </w:rPr>
        <w:t xml:space="preserve">Date: </w:t>
      </w:r>
      <w:r w:rsidRPr="00FA1279">
        <w:rPr>
          <w:sz w:val="24"/>
          <w:szCs w:val="24"/>
        </w:rPr>
        <w:t xml:space="preserve">__________ </w:t>
      </w:r>
      <w:r w:rsidRPr="00FA1279">
        <w:rPr>
          <w:b/>
          <w:sz w:val="24"/>
          <w:szCs w:val="24"/>
        </w:rPr>
        <w:t xml:space="preserve">Recommended Renewal: </w:t>
      </w:r>
      <w:r w:rsidRPr="00FA1279">
        <w:rPr>
          <w:sz w:val="24"/>
          <w:szCs w:val="24"/>
        </w:rPr>
        <w:t>____</w:t>
      </w:r>
      <w:r>
        <w:rPr>
          <w:sz w:val="24"/>
          <w:szCs w:val="24"/>
        </w:rPr>
        <w:t>________</w:t>
      </w:r>
    </w:p>
    <w:p w14:paraId="60D48B7B"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Confidentiality (Patient Rights)</w:t>
      </w:r>
    </w:p>
    <w:p w14:paraId="54F7C80C"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Dress Code</w:t>
      </w:r>
    </w:p>
    <w:p w14:paraId="40C25072"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 xml:space="preserve">Universal Precautions, including needle safety </w:t>
      </w:r>
      <w:r w:rsidRPr="00FA1279">
        <w:rPr>
          <w:b/>
          <w:sz w:val="24"/>
          <w:szCs w:val="24"/>
        </w:rPr>
        <w:t xml:space="preserve">date: </w:t>
      </w:r>
      <w:r w:rsidRPr="00FA1279">
        <w:rPr>
          <w:sz w:val="24"/>
          <w:szCs w:val="24"/>
        </w:rPr>
        <w:t>_________________</w:t>
      </w:r>
    </w:p>
    <w:p w14:paraId="79950851" w14:textId="77777777" w:rsidR="00AF4AE2" w:rsidRPr="00FA1279" w:rsidRDefault="00AF4AE2" w:rsidP="00B12D0E">
      <w:pPr>
        <w:numPr>
          <w:ilvl w:val="0"/>
          <w:numId w:val="30"/>
        </w:numPr>
        <w:tabs>
          <w:tab w:val="left" w:pos="300"/>
        </w:tabs>
        <w:spacing w:after="0"/>
        <w:contextualSpacing/>
        <w:rPr>
          <w:sz w:val="24"/>
          <w:szCs w:val="24"/>
        </w:rPr>
      </w:pPr>
      <w:r w:rsidRPr="00FA1279">
        <w:rPr>
          <w:sz w:val="24"/>
          <w:szCs w:val="24"/>
        </w:rPr>
        <w:t>I attest that a retrospective background check was completed upon my admission to the Master of Occupational Therapy Program. The background check included the following reviews:</w:t>
      </w:r>
    </w:p>
    <w:p w14:paraId="656D02A2"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Social Security number verification</w:t>
      </w:r>
    </w:p>
    <w:p w14:paraId="220B00C2"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Criminal search (7 years)</w:t>
      </w:r>
    </w:p>
    <w:p w14:paraId="1B28C847" w14:textId="77777777" w:rsidR="00AF4AE2" w:rsidRPr="00FA1279" w:rsidRDefault="00AF4AE2" w:rsidP="00B12D0E">
      <w:pPr>
        <w:numPr>
          <w:ilvl w:val="1"/>
          <w:numId w:val="30"/>
        </w:numPr>
        <w:tabs>
          <w:tab w:val="left" w:pos="300"/>
        </w:tabs>
        <w:spacing w:after="0"/>
        <w:contextualSpacing/>
        <w:rPr>
          <w:sz w:val="24"/>
          <w:szCs w:val="24"/>
        </w:rPr>
      </w:pPr>
      <w:r w:rsidRPr="00FA1279">
        <w:rPr>
          <w:sz w:val="24"/>
          <w:szCs w:val="24"/>
        </w:rPr>
        <w:t>Multi-state Sex Offender Registry</w:t>
      </w:r>
    </w:p>
    <w:p w14:paraId="06980F4F" w14:textId="77777777" w:rsidR="00AF4AE2" w:rsidRPr="00FA1279" w:rsidRDefault="00AF4AE2" w:rsidP="00B12D0E">
      <w:pPr>
        <w:numPr>
          <w:ilvl w:val="0"/>
          <w:numId w:val="30"/>
        </w:numPr>
        <w:tabs>
          <w:tab w:val="left" w:pos="300"/>
        </w:tabs>
        <w:spacing w:after="0"/>
        <w:contextualSpacing/>
        <w:rPr>
          <w:sz w:val="24"/>
          <w:szCs w:val="24"/>
        </w:rPr>
      </w:pPr>
      <w:r w:rsidRPr="00FA1279">
        <w:rPr>
          <w:sz w:val="24"/>
          <w:szCs w:val="24"/>
        </w:rPr>
        <w:t>I attest that a urine 10 panel + Alcohol drug test was completed.</w:t>
      </w:r>
      <w:r w:rsidRPr="00FA1279">
        <w:rPr>
          <w:b/>
          <w:sz w:val="24"/>
          <w:szCs w:val="24"/>
        </w:rPr>
        <w:t xml:space="preserve"> </w:t>
      </w:r>
      <w:r w:rsidRPr="00FA1279">
        <w:rPr>
          <w:sz w:val="24"/>
          <w:szCs w:val="24"/>
        </w:rPr>
        <w:t xml:space="preserve"> </w:t>
      </w:r>
    </w:p>
    <w:p w14:paraId="128FF011" w14:textId="77777777" w:rsidR="00AF4AE2" w:rsidRPr="00FA1279" w:rsidRDefault="00AF4AE2" w:rsidP="00AF4AE2">
      <w:pPr>
        <w:tabs>
          <w:tab w:val="left" w:pos="300"/>
        </w:tabs>
        <w:spacing w:after="0"/>
        <w:ind w:left="1800"/>
        <w:contextualSpacing/>
        <w:rPr>
          <w:sz w:val="24"/>
          <w:szCs w:val="24"/>
          <w:highlight w:val="yellow"/>
        </w:rPr>
      </w:pPr>
    </w:p>
    <w:p w14:paraId="36F96FA7" w14:textId="77777777" w:rsidR="00AF4AE2" w:rsidRPr="00FA1279" w:rsidRDefault="00AF4AE2" w:rsidP="00AF4AE2">
      <w:pPr>
        <w:tabs>
          <w:tab w:val="left" w:pos="300"/>
        </w:tabs>
        <w:spacing w:after="0"/>
        <w:ind w:left="720"/>
        <w:contextualSpacing/>
        <w:rPr>
          <w:sz w:val="24"/>
          <w:szCs w:val="24"/>
        </w:rPr>
      </w:pPr>
      <w:r w:rsidRPr="00FA1279">
        <w:rPr>
          <w:sz w:val="24"/>
          <w:szCs w:val="24"/>
        </w:rPr>
        <w:t>I agree to abide by all policies and procedures of the sites hosting my clinical experiences.</w:t>
      </w:r>
    </w:p>
    <w:p w14:paraId="1A3D2B58" w14:textId="77777777" w:rsidR="00AF4AE2" w:rsidRPr="00FA1279" w:rsidRDefault="00AF4AE2" w:rsidP="00AF4AE2">
      <w:pPr>
        <w:tabs>
          <w:tab w:val="left" w:pos="300"/>
        </w:tabs>
        <w:spacing w:after="0"/>
        <w:ind w:left="720"/>
        <w:contextualSpacing/>
        <w:rPr>
          <w:sz w:val="24"/>
          <w:szCs w:val="24"/>
        </w:rPr>
      </w:pPr>
    </w:p>
    <w:p w14:paraId="37B481FF" w14:textId="7F706C0D" w:rsidR="00AF4AE2" w:rsidRDefault="00AF4AE2" w:rsidP="00AF4AE2">
      <w:pPr>
        <w:tabs>
          <w:tab w:val="left" w:pos="300"/>
        </w:tabs>
        <w:spacing w:after="0"/>
        <w:ind w:left="720"/>
        <w:contextualSpacing/>
        <w:rPr>
          <w:sz w:val="24"/>
          <w:szCs w:val="24"/>
        </w:rPr>
      </w:pPr>
      <w:r w:rsidRPr="00FA1279">
        <w:rPr>
          <w:sz w:val="24"/>
          <w:szCs w:val="24"/>
        </w:rPr>
        <w:t>My signature acknowledges that the information I have provided is complete and accurate and that I authorize the above information to be disclosed to fieldwork educators prior to clinical experiences.</w:t>
      </w:r>
    </w:p>
    <w:p w14:paraId="16EE347A" w14:textId="77777777" w:rsidR="00985505" w:rsidRPr="00FA1279" w:rsidRDefault="00985505" w:rsidP="00AF4AE2">
      <w:pPr>
        <w:tabs>
          <w:tab w:val="left" w:pos="300"/>
        </w:tabs>
        <w:spacing w:after="0"/>
        <w:ind w:left="720"/>
        <w:contextualSpacing/>
        <w:rPr>
          <w:sz w:val="24"/>
          <w:szCs w:val="24"/>
        </w:rPr>
      </w:pPr>
    </w:p>
    <w:p w14:paraId="22EBE1DD" w14:textId="77777777" w:rsidR="00AF4AE2" w:rsidRPr="00FA1279" w:rsidRDefault="00AF4AE2" w:rsidP="00AF4AE2">
      <w:pPr>
        <w:tabs>
          <w:tab w:val="left" w:pos="300"/>
        </w:tabs>
        <w:spacing w:after="0"/>
        <w:ind w:left="720"/>
        <w:contextualSpacing/>
        <w:rPr>
          <w:sz w:val="24"/>
          <w:szCs w:val="24"/>
        </w:rPr>
      </w:pPr>
      <w:r w:rsidRPr="00FA1279">
        <w:rPr>
          <w:sz w:val="24"/>
          <w:szCs w:val="24"/>
        </w:rPr>
        <w:t>______________________________________</w:t>
      </w:r>
    </w:p>
    <w:p w14:paraId="4E44A70A" w14:textId="77777777" w:rsidR="00AF4AE2" w:rsidRPr="00FA1279" w:rsidRDefault="00AF4AE2" w:rsidP="00AF4AE2">
      <w:pPr>
        <w:tabs>
          <w:tab w:val="left" w:pos="300"/>
        </w:tabs>
        <w:spacing w:after="0"/>
        <w:ind w:left="720"/>
        <w:contextualSpacing/>
        <w:rPr>
          <w:sz w:val="24"/>
          <w:szCs w:val="24"/>
        </w:rPr>
      </w:pPr>
      <w:r w:rsidRPr="00FA1279">
        <w:rPr>
          <w:sz w:val="24"/>
          <w:szCs w:val="24"/>
        </w:rPr>
        <w:t>Student Name (Print)</w:t>
      </w:r>
    </w:p>
    <w:p w14:paraId="3AC8F69C" w14:textId="77777777" w:rsidR="00AF4AE2" w:rsidRPr="00FA1279" w:rsidRDefault="00AF4AE2" w:rsidP="00AF4AE2">
      <w:pPr>
        <w:tabs>
          <w:tab w:val="left" w:pos="300"/>
        </w:tabs>
        <w:spacing w:after="0"/>
        <w:ind w:left="720"/>
        <w:contextualSpacing/>
        <w:rPr>
          <w:sz w:val="24"/>
          <w:szCs w:val="24"/>
        </w:rPr>
      </w:pPr>
    </w:p>
    <w:p w14:paraId="4AA99F8E" w14:textId="7FB3EC56" w:rsidR="00AF4AE2" w:rsidRPr="00FA1279" w:rsidRDefault="00AF4AE2" w:rsidP="00AF4AE2">
      <w:pPr>
        <w:tabs>
          <w:tab w:val="left" w:pos="300"/>
        </w:tabs>
        <w:spacing w:after="0"/>
        <w:ind w:left="720"/>
        <w:contextualSpacing/>
        <w:rPr>
          <w:sz w:val="24"/>
          <w:szCs w:val="24"/>
        </w:rPr>
      </w:pPr>
      <w:r w:rsidRPr="00FA1279">
        <w:rPr>
          <w:sz w:val="24"/>
          <w:szCs w:val="24"/>
        </w:rPr>
        <w:t>______________________________________</w:t>
      </w:r>
      <w:r w:rsidRPr="00FA1279">
        <w:rPr>
          <w:sz w:val="24"/>
          <w:szCs w:val="24"/>
        </w:rPr>
        <w:tab/>
        <w:t>______________</w:t>
      </w:r>
      <w:r>
        <w:rPr>
          <w:sz w:val="24"/>
          <w:szCs w:val="24"/>
        </w:rPr>
        <w:t>_____</w:t>
      </w:r>
    </w:p>
    <w:p w14:paraId="5A0B8570" w14:textId="5C89E0AA" w:rsidR="00770C95" w:rsidRPr="001649FE" w:rsidRDefault="001649FE" w:rsidP="001649FE">
      <w:pPr>
        <w:tabs>
          <w:tab w:val="left" w:pos="300"/>
        </w:tabs>
        <w:spacing w:after="0"/>
        <w:contextualSpacing/>
        <w:rPr>
          <w:sz w:val="24"/>
          <w:szCs w:val="24"/>
        </w:rPr>
      </w:pPr>
      <w:r>
        <w:rPr>
          <w:sz w:val="24"/>
          <w:szCs w:val="24"/>
        </w:rPr>
        <w:tab/>
      </w:r>
      <w:r>
        <w:rPr>
          <w:sz w:val="24"/>
          <w:szCs w:val="24"/>
        </w:rPr>
        <w:tab/>
      </w:r>
      <w:r w:rsidR="00AF4AE2" w:rsidRPr="00FA1279">
        <w:rPr>
          <w:sz w:val="24"/>
          <w:szCs w:val="24"/>
        </w:rPr>
        <w:t xml:space="preserve">Student </w:t>
      </w:r>
      <w:r w:rsidR="03A3AA80" w:rsidRPr="00FA1279">
        <w:rPr>
          <w:sz w:val="24"/>
          <w:szCs w:val="24"/>
        </w:rPr>
        <w:t>Signature</w:t>
      </w:r>
      <w:r w:rsidR="00985505">
        <w:rPr>
          <w:sz w:val="24"/>
          <w:szCs w:val="24"/>
        </w:rPr>
        <w:tab/>
      </w:r>
      <w:r w:rsidR="00985505">
        <w:rPr>
          <w:sz w:val="24"/>
          <w:szCs w:val="24"/>
        </w:rPr>
        <w:tab/>
      </w:r>
      <w:r w:rsidR="00985505">
        <w:rPr>
          <w:sz w:val="24"/>
          <w:szCs w:val="24"/>
        </w:rPr>
        <w:tab/>
      </w:r>
      <w:r w:rsidR="00985505">
        <w:rPr>
          <w:sz w:val="24"/>
          <w:szCs w:val="24"/>
        </w:rPr>
        <w:tab/>
      </w:r>
      <w:r w:rsidR="00985505">
        <w:rPr>
          <w:sz w:val="24"/>
          <w:szCs w:val="24"/>
        </w:rPr>
        <w:tab/>
      </w:r>
      <w:r w:rsidR="00985505">
        <w:rPr>
          <w:sz w:val="24"/>
          <w:szCs w:val="24"/>
        </w:rPr>
        <w:tab/>
      </w:r>
      <w:r w:rsidR="00985505">
        <w:rPr>
          <w:sz w:val="24"/>
          <w:szCs w:val="24"/>
        </w:rPr>
        <w:tab/>
        <w:t>Date</w:t>
      </w:r>
      <w:r w:rsidR="00AF4AE2" w:rsidRPr="00FA1279">
        <w:rPr>
          <w:sz w:val="24"/>
          <w:szCs w:val="24"/>
        </w:rPr>
        <w:tab/>
      </w:r>
      <w:r w:rsidR="00AF4AE2" w:rsidRPr="00FA1279">
        <w:rPr>
          <w:sz w:val="24"/>
          <w:szCs w:val="24"/>
        </w:rPr>
        <w:tab/>
      </w:r>
      <w:r w:rsidR="00AF4AE2" w:rsidRPr="00FA1279">
        <w:rPr>
          <w:sz w:val="24"/>
          <w:szCs w:val="24"/>
        </w:rPr>
        <w:tab/>
      </w:r>
      <w:r w:rsidR="00AF4AE2" w:rsidRPr="00FA1279">
        <w:rPr>
          <w:sz w:val="24"/>
          <w:szCs w:val="24"/>
        </w:rPr>
        <w:tab/>
      </w:r>
      <w:r w:rsidR="00AF4AE2" w:rsidRPr="00FA1279">
        <w:rPr>
          <w:sz w:val="24"/>
          <w:szCs w:val="24"/>
        </w:rPr>
        <w:tab/>
      </w:r>
      <w:r w:rsidR="00AF4AE2" w:rsidRPr="00FA1279">
        <w:rPr>
          <w:sz w:val="24"/>
          <w:szCs w:val="24"/>
        </w:rPr>
        <w:tab/>
      </w:r>
    </w:p>
    <w:p w14:paraId="070AF840" w14:textId="64392A21" w:rsidR="00770C95" w:rsidRPr="00985505" w:rsidRDefault="00770C95" w:rsidP="00985505">
      <w:pPr>
        <w:pStyle w:val="Heading2"/>
        <w:jc w:val="center"/>
        <w:rPr>
          <w:rStyle w:val="eop"/>
        </w:rPr>
      </w:pPr>
      <w:bookmarkStart w:id="133" w:name="_Toc69296448"/>
      <w:bookmarkStart w:id="134" w:name="_Toc137535988"/>
      <w:r w:rsidRPr="00985505">
        <w:rPr>
          <w:rStyle w:val="normaltextrun"/>
        </w:rPr>
        <w:lastRenderedPageBreak/>
        <w:t>Student/Supervisor Weekly Review</w:t>
      </w:r>
      <w:bookmarkEnd w:id="133"/>
      <w:bookmarkEnd w:id="134"/>
    </w:p>
    <w:p w14:paraId="6B40A94B" w14:textId="2AABA047" w:rsidR="00770C95" w:rsidRDefault="00770C95" w:rsidP="00770C95">
      <w:pPr>
        <w:pStyle w:val="paragraph"/>
        <w:spacing w:before="0" w:beforeAutospacing="0" w:after="0" w:afterAutospacing="0"/>
        <w:jc w:val="center"/>
        <w:textAlignment w:val="baseline"/>
        <w:rPr>
          <w:rStyle w:val="eop"/>
          <w:rFonts w:ascii="Calibri" w:hAnsi="Calibri" w:cs="Calibri"/>
          <w:sz w:val="22"/>
          <w:szCs w:val="22"/>
        </w:rPr>
      </w:pPr>
    </w:p>
    <w:p w14:paraId="15308B5A" w14:textId="025EC115" w:rsidR="00770C95" w:rsidRDefault="00770C95" w:rsidP="00770C95">
      <w:pPr>
        <w:pStyle w:val="paragraph"/>
        <w:spacing w:before="0" w:beforeAutospacing="0" w:after="0" w:afterAutospacing="0"/>
        <w:jc w:val="center"/>
        <w:textAlignment w:val="baseline"/>
        <w:rPr>
          <w:rStyle w:val="eop"/>
          <w:rFonts w:ascii="Calibri" w:hAnsi="Calibri" w:cs="Calibri"/>
          <w:sz w:val="22"/>
          <w:szCs w:val="22"/>
        </w:rPr>
      </w:pPr>
    </w:p>
    <w:p w14:paraId="0821FDC0" w14:textId="77777777" w:rsidR="00770C95" w:rsidRDefault="00770C95" w:rsidP="00770C95">
      <w:pPr>
        <w:pStyle w:val="paragraph"/>
        <w:spacing w:before="0" w:beforeAutospacing="0" w:after="0" w:afterAutospacing="0"/>
        <w:jc w:val="center"/>
        <w:textAlignment w:val="baseline"/>
        <w:rPr>
          <w:rFonts w:ascii="Segoe UI" w:hAnsi="Segoe UI" w:cs="Segoe UI"/>
          <w:sz w:val="18"/>
          <w:szCs w:val="18"/>
        </w:rPr>
      </w:pPr>
    </w:p>
    <w:p w14:paraId="6063FEEA" w14:textId="77777777" w:rsidR="00770C95" w:rsidRPr="00B573AE" w:rsidRDefault="00770C95" w:rsidP="00770C95">
      <w:pPr>
        <w:pStyle w:val="paragraph"/>
        <w:spacing w:before="0" w:beforeAutospacing="0" w:after="0" w:afterAutospacing="0"/>
        <w:textAlignment w:val="baseline"/>
        <w:rPr>
          <w:rStyle w:val="normaltextrun"/>
          <w:rFonts w:ascii="Calibri" w:hAnsi="Calibri" w:cs="Calibri"/>
        </w:rPr>
      </w:pPr>
      <w:r>
        <w:rPr>
          <w:noProof/>
        </w:rPr>
        <w:drawing>
          <wp:inline distT="0" distB="0" distL="0" distR="0" wp14:anchorId="0B4AA784" wp14:editId="3382369B">
            <wp:extent cx="9525" cy="9525"/>
            <wp:effectExtent l="0" t="0" r="0" b="0"/>
            <wp:docPr id="91276042" name="Picture 31" descr="C:\Users\tboeh\AppData\Local\Microsoft\Windows\INetCache\Content.MSO\8EDDF4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31">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Pr>
          <w:noProof/>
        </w:rPr>
        <w:drawing>
          <wp:inline distT="0" distB="0" distL="0" distR="0" wp14:anchorId="5C19DB5F" wp14:editId="6B15DCE9">
            <wp:extent cx="9525" cy="9525"/>
            <wp:effectExtent l="0" t="0" r="0" b="0"/>
            <wp:docPr id="671651455" name="Picture 32" descr="C:\Users\tboeh\AppData\Local\Microsoft\Windows\INetCache\Content.MSO\E20D15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31">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Pr>
          <w:noProof/>
        </w:rPr>
        <w:drawing>
          <wp:inline distT="0" distB="0" distL="0" distR="0" wp14:anchorId="49A38C27" wp14:editId="7112E352">
            <wp:extent cx="9525" cy="9525"/>
            <wp:effectExtent l="0" t="0" r="0" b="0"/>
            <wp:docPr id="2081726075" name="Picture 33" descr="C:\Users\tboeh\AppData\Local\Microsoft\Windows\INetCache\Content.MSO\F77DFA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31">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57FD98A1">
        <w:rPr>
          <w:rStyle w:val="normaltextrun"/>
          <w:rFonts w:ascii="Calibri" w:hAnsi="Calibri" w:cs="Calibri"/>
        </w:rPr>
        <w:t>Week #:                                          Student:                                 Fieldwork Instructor:    </w:t>
      </w:r>
    </w:p>
    <w:p w14:paraId="1BB17286" w14:textId="77777777" w:rsidR="00770C95" w:rsidRPr="00B573AE" w:rsidRDefault="00770C95" w:rsidP="00770C95">
      <w:pPr>
        <w:pStyle w:val="paragraph"/>
        <w:spacing w:before="0" w:beforeAutospacing="0" w:after="0" w:afterAutospacing="0"/>
        <w:textAlignment w:val="baseline"/>
        <w:rPr>
          <w:rStyle w:val="normaltextrun"/>
          <w:rFonts w:ascii="Calibri" w:hAnsi="Calibri" w:cs="Calibri"/>
        </w:rPr>
      </w:pPr>
    </w:p>
    <w:p w14:paraId="4AE26B91" w14:textId="77373321"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              </w:t>
      </w:r>
      <w:r w:rsidRPr="00B573AE">
        <w:rPr>
          <w:rStyle w:val="eop"/>
          <w:rFonts w:ascii="Calibri" w:hAnsi="Calibri" w:cs="Calibri"/>
        </w:rPr>
        <w:t> </w:t>
      </w:r>
    </w:p>
    <w:p w14:paraId="6B457BFB"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63B23202"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Strengths:</w:t>
      </w:r>
      <w:r w:rsidRPr="00B573AE">
        <w:rPr>
          <w:rStyle w:val="eop"/>
          <w:rFonts w:ascii="Calibri" w:hAnsi="Calibri" w:cs="Calibri"/>
        </w:rPr>
        <w:t> </w:t>
      </w:r>
    </w:p>
    <w:p w14:paraId="4635713C"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0B45E3F7"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1347340E"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2DA4AED7"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Growth Areas:</w:t>
      </w:r>
      <w:r w:rsidRPr="00B573AE">
        <w:rPr>
          <w:rStyle w:val="eop"/>
          <w:rFonts w:ascii="Calibri" w:hAnsi="Calibri" w:cs="Calibri"/>
        </w:rPr>
        <w:t> </w:t>
      </w:r>
    </w:p>
    <w:p w14:paraId="21D438F6"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6599FA73"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5F29F9BF"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685F0AC5"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212D2779"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Goals for Next week:</w:t>
      </w:r>
      <w:r w:rsidRPr="00B573AE">
        <w:rPr>
          <w:rStyle w:val="eop"/>
          <w:rFonts w:ascii="Calibri" w:hAnsi="Calibri" w:cs="Calibri"/>
        </w:rPr>
        <w:t> </w:t>
      </w:r>
    </w:p>
    <w:p w14:paraId="5C5002C1"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04868FFE"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394EA9A3"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19CEAC0E"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28AB66C2" w14:textId="5A7178D9"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 xml:space="preserve">Meetings, Assignments die, </w:t>
      </w:r>
      <w:r w:rsidR="005D2B52" w:rsidRPr="00B573AE">
        <w:rPr>
          <w:rStyle w:val="normaltextrun"/>
          <w:rFonts w:ascii="Calibri" w:hAnsi="Calibri" w:cs="Calibri"/>
        </w:rPr>
        <w:t>etc.</w:t>
      </w:r>
      <w:r w:rsidRPr="00B573AE">
        <w:rPr>
          <w:rStyle w:val="normaltextrun"/>
          <w:rFonts w:ascii="Calibri" w:hAnsi="Calibri" w:cs="Calibri"/>
        </w:rPr>
        <w:t>:</w:t>
      </w:r>
      <w:r w:rsidRPr="00B573AE">
        <w:rPr>
          <w:rStyle w:val="eop"/>
          <w:rFonts w:ascii="Calibri" w:hAnsi="Calibri" w:cs="Calibri"/>
        </w:rPr>
        <w:t> </w:t>
      </w:r>
    </w:p>
    <w:p w14:paraId="5291F9DD"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452B87E0"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32086821"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078F85F8"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eop"/>
          <w:rFonts w:ascii="Calibri" w:hAnsi="Calibri" w:cs="Calibri"/>
        </w:rPr>
        <w:t> </w:t>
      </w:r>
    </w:p>
    <w:p w14:paraId="2813359D" w14:textId="77777777" w:rsidR="00770C95" w:rsidRPr="00B573AE" w:rsidRDefault="00770C95" w:rsidP="00770C95">
      <w:pPr>
        <w:pStyle w:val="paragraph"/>
        <w:spacing w:before="0" w:beforeAutospacing="0" w:after="0" w:afterAutospacing="0"/>
        <w:textAlignment w:val="baseline"/>
        <w:rPr>
          <w:rFonts w:ascii="Segoe UI" w:hAnsi="Segoe UI" w:cs="Segoe UI"/>
          <w:sz w:val="20"/>
          <w:szCs w:val="20"/>
        </w:rPr>
      </w:pPr>
      <w:r w:rsidRPr="00B573AE">
        <w:rPr>
          <w:rStyle w:val="normaltextrun"/>
          <w:rFonts w:ascii="Calibri" w:hAnsi="Calibri" w:cs="Calibri"/>
        </w:rPr>
        <w:t>*Adapted from Washington University School of Medicine Program in Occupational Therapy.</w:t>
      </w:r>
      <w:r w:rsidRPr="00B573AE">
        <w:rPr>
          <w:rStyle w:val="eop"/>
          <w:rFonts w:ascii="Calibri" w:hAnsi="Calibri" w:cs="Calibri"/>
        </w:rPr>
        <w:t> </w:t>
      </w:r>
    </w:p>
    <w:p w14:paraId="3F8C1202" w14:textId="77777777" w:rsidR="001649FE" w:rsidRDefault="005D2B52"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r>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tab/>
      </w:r>
    </w:p>
    <w:p w14:paraId="1C75D782" w14:textId="77777777" w:rsidR="001649FE" w:rsidRDefault="001649FE"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p>
    <w:p w14:paraId="01122BDB" w14:textId="77777777" w:rsidR="001649FE" w:rsidRDefault="001649FE"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p>
    <w:p w14:paraId="11D9C4A3" w14:textId="77777777" w:rsidR="001649FE" w:rsidRDefault="001649FE"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p>
    <w:p w14:paraId="00286B02" w14:textId="77777777" w:rsidR="001649FE" w:rsidRDefault="001649FE"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p>
    <w:p w14:paraId="26B414A5" w14:textId="77777777" w:rsidR="001649FE" w:rsidRDefault="001649FE"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p>
    <w:p w14:paraId="3EA59DE7" w14:textId="299DD2FE" w:rsidR="00770C95" w:rsidRDefault="005D2B52" w:rsidP="005D2B52">
      <w:pPr>
        <w:tabs>
          <w:tab w:val="center" w:pos="4752"/>
          <w:tab w:val="left" w:pos="10732"/>
        </w:tabs>
        <w:suppressAutoHyphens/>
        <w:outlineLvl w:val="0"/>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pPr>
      <w:r>
        <w:rPr>
          <w:rFonts w:ascii="Helvetica Bold" w:eastAsia="Times New Roman" w:hAnsi="Helvetica Bold"/>
          <w:b/>
          <w:spacing w:val="-3"/>
          <w:sz w:val="28"/>
          <w:szCs w:val="20"/>
          <w14:shadow w14:blurRad="50800" w14:dist="38100" w14:dir="2700000" w14:sx="100000" w14:sy="100000" w14:kx="0" w14:ky="0" w14:algn="tl">
            <w14:srgbClr w14:val="000000">
              <w14:alpha w14:val="60000"/>
            </w14:srgbClr>
          </w14:shadow>
        </w:rPr>
        <w:tab/>
      </w:r>
    </w:p>
    <w:p w14:paraId="5A159B55" w14:textId="247BB1C2" w:rsidR="0038503F" w:rsidRPr="00503ABE" w:rsidRDefault="005D2B52" w:rsidP="00503ABE">
      <w:pPr>
        <w:pStyle w:val="Heading2"/>
        <w:jc w:val="center"/>
        <w:rPr>
          <w14:shadow w14:blurRad="50800" w14:dist="38100" w14:dir="2700000" w14:sx="100000" w14:sy="100000" w14:kx="0" w14:ky="0" w14:algn="tl">
            <w14:srgbClr w14:val="000000">
              <w14:alpha w14:val="60000"/>
            </w14:srgbClr>
          </w14:shadow>
        </w:rPr>
      </w:pPr>
      <w:bookmarkStart w:id="135" w:name="_Toc137535989"/>
      <w:r>
        <w:lastRenderedPageBreak/>
        <w:t>S</w:t>
      </w:r>
      <w:r w:rsidR="00503ABE">
        <w:t>tudent Evaluation of the Fieldwork Experience (SEFWE)</w:t>
      </w:r>
      <w:bookmarkEnd w:id="135"/>
    </w:p>
    <w:p w14:paraId="6171973C" w14:textId="77777777" w:rsidR="00B573AE" w:rsidRPr="0038503F" w:rsidRDefault="00B573AE" w:rsidP="0038503F">
      <w:pPr>
        <w:suppressAutoHyphens/>
        <w:spacing w:after="0" w:line="240" w:lineRule="auto"/>
        <w:rPr>
          <w:rFonts w:ascii="Helvetica Bold" w:eastAsia="Times New Roman" w:hAnsi="Helvetica Bold"/>
          <w:b/>
          <w:spacing w:val="-3"/>
          <w:sz w:val="24"/>
          <w:szCs w:val="20"/>
        </w:rPr>
      </w:pPr>
    </w:p>
    <w:p w14:paraId="09F4F6F4" w14:textId="77777777" w:rsidR="0038503F" w:rsidRPr="00503ABE" w:rsidRDefault="0038503F" w:rsidP="0038503F">
      <w:pPr>
        <w:spacing w:after="0" w:line="240" w:lineRule="auto"/>
        <w:rPr>
          <w:rFonts w:eastAsia="Times New Roman"/>
          <w:b/>
          <w:sz w:val="24"/>
          <w:szCs w:val="24"/>
        </w:rPr>
      </w:pPr>
      <w:r w:rsidRPr="00503ABE">
        <w:rPr>
          <w:rFonts w:eastAsia="Times New Roman"/>
          <w:b/>
          <w:sz w:val="24"/>
          <w:szCs w:val="24"/>
        </w:rPr>
        <w:t xml:space="preserve">Purpose: </w:t>
      </w:r>
    </w:p>
    <w:p w14:paraId="15B2B7C6" w14:textId="77777777" w:rsidR="0038503F" w:rsidRPr="00503ABE" w:rsidRDefault="0038503F" w:rsidP="0038503F">
      <w:pPr>
        <w:spacing w:after="0" w:line="240" w:lineRule="auto"/>
        <w:rPr>
          <w:rFonts w:eastAsia="Times New Roman"/>
          <w:sz w:val="24"/>
          <w:szCs w:val="24"/>
        </w:rPr>
      </w:pPr>
      <w:r w:rsidRPr="00503ABE">
        <w:rPr>
          <w:rFonts w:eastAsia="Times New Roman"/>
          <w:sz w:val="24"/>
          <w:szCs w:val="24"/>
        </w:rPr>
        <w:t xml:space="preserve">This evaluation serves as a tool for fieldwork sites, academic programs, and students. The main objectives of this evaluation are to: </w:t>
      </w:r>
    </w:p>
    <w:p w14:paraId="0440E533" w14:textId="341BD8A8" w:rsidR="0038503F" w:rsidRPr="00503ABE" w:rsidRDefault="0038503F" w:rsidP="00B12D0E">
      <w:pPr>
        <w:numPr>
          <w:ilvl w:val="0"/>
          <w:numId w:val="20"/>
        </w:numPr>
        <w:spacing w:after="0" w:line="240" w:lineRule="auto"/>
        <w:rPr>
          <w:rFonts w:eastAsia="Times New Roman"/>
          <w:sz w:val="24"/>
          <w:szCs w:val="24"/>
        </w:rPr>
      </w:pPr>
      <w:r w:rsidRPr="00503ABE">
        <w:rPr>
          <w:rFonts w:eastAsia="Times New Roman"/>
          <w:sz w:val="24"/>
          <w:szCs w:val="24"/>
        </w:rPr>
        <w:t xml:space="preserve">Enable the Level II fieldwork student who is completing a placement at the site to evaluate and provide feedback to the supervisor and fieldwork </w:t>
      </w:r>
      <w:r w:rsidR="005D2B52" w:rsidRPr="00503ABE">
        <w:rPr>
          <w:rFonts w:eastAsia="Times New Roman"/>
          <w:sz w:val="24"/>
          <w:szCs w:val="24"/>
        </w:rPr>
        <w:t>setting.</w:t>
      </w:r>
    </w:p>
    <w:p w14:paraId="48A586D4" w14:textId="6FE4B3BB" w:rsidR="0038503F" w:rsidRPr="00503ABE" w:rsidRDefault="0038503F" w:rsidP="00B12D0E">
      <w:pPr>
        <w:numPr>
          <w:ilvl w:val="0"/>
          <w:numId w:val="20"/>
        </w:numPr>
        <w:spacing w:after="0" w:line="240" w:lineRule="auto"/>
        <w:rPr>
          <w:rFonts w:eastAsia="Times New Roman"/>
          <w:sz w:val="24"/>
          <w:szCs w:val="24"/>
        </w:rPr>
      </w:pPr>
      <w:r w:rsidRPr="00503ABE">
        <w:rPr>
          <w:rFonts w:eastAsia="Times New Roman"/>
          <w:sz w:val="24"/>
          <w:szCs w:val="24"/>
        </w:rPr>
        <w:t xml:space="preserve">Enable academic programs, fieldwork sites, and fieldwork educators to benefit from student feedback </w:t>
      </w:r>
      <w:r w:rsidR="005D2B52" w:rsidRPr="00503ABE">
        <w:rPr>
          <w:rFonts w:eastAsia="Times New Roman"/>
          <w:sz w:val="24"/>
          <w:szCs w:val="24"/>
        </w:rPr>
        <w:t>to</w:t>
      </w:r>
      <w:r w:rsidRPr="00503ABE">
        <w:rPr>
          <w:rFonts w:eastAsia="Times New Roman"/>
          <w:sz w:val="24"/>
          <w:szCs w:val="24"/>
        </w:rPr>
        <w:t xml:space="preserve"> develop and refine their Level II fieldwork </w:t>
      </w:r>
      <w:r w:rsidR="005D2B52" w:rsidRPr="00503ABE">
        <w:rPr>
          <w:rFonts w:eastAsia="Times New Roman"/>
          <w:sz w:val="24"/>
          <w:szCs w:val="24"/>
        </w:rPr>
        <w:t>programs.</w:t>
      </w:r>
    </w:p>
    <w:p w14:paraId="113260CA" w14:textId="31DB6AAD" w:rsidR="0038503F" w:rsidRPr="00503ABE" w:rsidRDefault="0038503F" w:rsidP="00B12D0E">
      <w:pPr>
        <w:numPr>
          <w:ilvl w:val="0"/>
          <w:numId w:val="20"/>
        </w:numPr>
        <w:spacing w:after="0" w:line="240" w:lineRule="auto"/>
        <w:rPr>
          <w:rFonts w:eastAsia="Times New Roman"/>
          <w:sz w:val="24"/>
          <w:szCs w:val="24"/>
        </w:rPr>
      </w:pPr>
      <w:r w:rsidRPr="00503ABE">
        <w:rPr>
          <w:rFonts w:eastAsia="Times New Roman"/>
          <w:sz w:val="24"/>
          <w:szCs w:val="24"/>
        </w:rPr>
        <w:t xml:space="preserve">Provide objective information to students who are selecting sites for future Level II </w:t>
      </w:r>
      <w:r w:rsidR="005D2B52" w:rsidRPr="00503ABE">
        <w:rPr>
          <w:rFonts w:eastAsia="Times New Roman"/>
          <w:sz w:val="24"/>
          <w:szCs w:val="24"/>
        </w:rPr>
        <w:t>fieldwork:</w:t>
      </w:r>
      <w:r w:rsidRPr="00503ABE">
        <w:rPr>
          <w:rFonts w:eastAsia="Times New Roman"/>
          <w:sz w:val="24"/>
          <w:szCs w:val="24"/>
        </w:rPr>
        <w:t xml:space="preserve"> and</w:t>
      </w:r>
    </w:p>
    <w:p w14:paraId="54B7DCD4" w14:textId="77777777" w:rsidR="0038503F" w:rsidRPr="00503ABE" w:rsidRDefault="0038503F" w:rsidP="0038503F">
      <w:pPr>
        <w:tabs>
          <w:tab w:val="center" w:pos="4752"/>
        </w:tabs>
        <w:suppressAutoHyphens/>
        <w:spacing w:after="0" w:line="240" w:lineRule="auto"/>
        <w:jc w:val="center"/>
        <w:outlineLvl w:val="0"/>
        <w:rPr>
          <w:rFonts w:eastAsia="Times New Roman"/>
          <w:b/>
          <w:spacing w:val="-3"/>
          <w:sz w:val="24"/>
          <w:szCs w:val="24"/>
          <w14:shadow w14:blurRad="50800" w14:dist="38100" w14:dir="2700000" w14:sx="100000" w14:sy="100000" w14:kx="0" w14:ky="0" w14:algn="tl">
            <w14:srgbClr w14:val="000000">
              <w14:alpha w14:val="60000"/>
            </w14:srgbClr>
          </w14:shadow>
        </w:rPr>
      </w:pPr>
    </w:p>
    <w:p w14:paraId="2C9F9ABE" w14:textId="77777777" w:rsidR="0038503F" w:rsidRPr="005B3365" w:rsidRDefault="0038503F" w:rsidP="005B3365">
      <w:pPr>
        <w:rPr>
          <w:sz w:val="24"/>
          <w:szCs w:val="24"/>
        </w:rPr>
      </w:pPr>
      <w:bookmarkStart w:id="136" w:name="_Toc69296450"/>
      <w:r w:rsidRPr="005B3365">
        <w:rPr>
          <w:sz w:val="24"/>
          <w:szCs w:val="24"/>
        </w:rPr>
        <w:t>This form is designed to offer each program the opportunity to gather meaningful and useful information.</w:t>
      </w:r>
      <w:bookmarkEnd w:id="136"/>
      <w:r w:rsidRPr="005B3365">
        <w:rPr>
          <w:sz w:val="24"/>
          <w:szCs w:val="24"/>
        </w:rPr>
        <w:t xml:space="preserve"> </w:t>
      </w:r>
    </w:p>
    <w:p w14:paraId="020029D1" w14:textId="77777777" w:rsidR="0038503F" w:rsidRPr="00503ABE" w:rsidRDefault="0038503F" w:rsidP="0038503F">
      <w:pPr>
        <w:tabs>
          <w:tab w:val="center" w:pos="4752"/>
        </w:tabs>
        <w:suppressAutoHyphens/>
        <w:spacing w:after="0" w:line="240" w:lineRule="auto"/>
        <w:outlineLvl w:val="0"/>
        <w:rPr>
          <w:rFonts w:eastAsia="Times New Roman"/>
          <w:spacing w:val="-3"/>
          <w:sz w:val="24"/>
          <w:szCs w:val="24"/>
        </w:rPr>
      </w:pPr>
    </w:p>
    <w:p w14:paraId="4B7974DE" w14:textId="4AA2878A" w:rsidR="0038503F" w:rsidRPr="00503ABE" w:rsidRDefault="0038503F" w:rsidP="0064061B">
      <w:pPr>
        <w:rPr>
          <w:rFonts w:cstheme="minorHAnsi"/>
          <w:b/>
          <w:bCs/>
          <w:sz w:val="24"/>
          <w:szCs w:val="24"/>
        </w:rPr>
      </w:pPr>
      <w:r w:rsidRPr="00503ABE">
        <w:rPr>
          <w:rFonts w:cstheme="minorHAnsi"/>
          <w:b/>
          <w:bCs/>
          <w:sz w:val="24"/>
          <w:szCs w:val="24"/>
        </w:rPr>
        <w:t>STUDENT EVALUATION OF THE FIELDWORK EXPERIENCE (SEFWE)</w:t>
      </w:r>
    </w:p>
    <w:p w14:paraId="0D8539B9" w14:textId="77777777" w:rsidR="0038503F" w:rsidRPr="00503ABE" w:rsidRDefault="0038503F" w:rsidP="0038503F">
      <w:pPr>
        <w:spacing w:after="0" w:line="240" w:lineRule="auto"/>
        <w:rPr>
          <w:rFonts w:eastAsia="Times New Roman" w:cstheme="minorHAnsi"/>
          <w:b/>
          <w:sz w:val="24"/>
          <w:szCs w:val="24"/>
        </w:rPr>
      </w:pPr>
      <w:r w:rsidRPr="00503ABE">
        <w:rPr>
          <w:rFonts w:eastAsia="Times New Roman" w:cstheme="minorHAnsi"/>
          <w:b/>
          <w:sz w:val="24"/>
          <w:szCs w:val="24"/>
        </w:rPr>
        <w:t>Instructions to the Student:</w:t>
      </w:r>
    </w:p>
    <w:p w14:paraId="4B043636" w14:textId="7AF05460" w:rsidR="0038503F" w:rsidRPr="00503ABE" w:rsidRDefault="00E326DA" w:rsidP="0038503F">
      <w:pPr>
        <w:spacing w:after="0" w:line="240" w:lineRule="auto"/>
        <w:rPr>
          <w:rFonts w:eastAsia="Times New Roman" w:cs="Arial"/>
          <w:sz w:val="24"/>
          <w:szCs w:val="24"/>
        </w:rPr>
      </w:pPr>
      <w:r w:rsidRPr="00503ABE">
        <w:rPr>
          <w:rFonts w:eastAsia="Times New Roman" w:cs="Arial"/>
          <w:sz w:val="24"/>
          <w:szCs w:val="24"/>
        </w:rPr>
        <w:t>Complete the</w:t>
      </w:r>
      <w:r w:rsidR="0038503F" w:rsidRPr="00503ABE">
        <w:rPr>
          <w:rFonts w:eastAsia="Times New Roman" w:cs="Arial"/>
          <w:sz w:val="24"/>
          <w:szCs w:val="24"/>
        </w:rPr>
        <w:t xml:space="preserve"> STUDENT EVALUATION OF THE FIELDWORK EXPERIENCE (SEFWE) form before your final meeting with your fieldwork supervisor(s). </w:t>
      </w:r>
      <w:r w:rsidRPr="00503ABE">
        <w:rPr>
          <w:rFonts w:eastAsia="Times New Roman" w:cs="Arial"/>
          <w:sz w:val="24"/>
          <w:szCs w:val="24"/>
        </w:rPr>
        <w:t xml:space="preserve">Make a copy of the form for yourself. This form </w:t>
      </w:r>
      <w:r w:rsidR="004B6ED1">
        <w:rPr>
          <w:rFonts w:eastAsia="Times New Roman" w:cs="Arial"/>
          <w:sz w:val="24"/>
          <w:szCs w:val="24"/>
        </w:rPr>
        <w:t>is</w:t>
      </w:r>
      <w:r w:rsidRPr="00503ABE">
        <w:rPr>
          <w:rFonts w:eastAsia="Times New Roman" w:cs="Arial"/>
          <w:sz w:val="24"/>
          <w:szCs w:val="24"/>
        </w:rPr>
        <w:t xml:space="preserve"> submitted </w:t>
      </w:r>
      <w:r w:rsidR="004B6ED1">
        <w:rPr>
          <w:rFonts w:eastAsia="Times New Roman" w:cs="Arial"/>
          <w:sz w:val="24"/>
          <w:szCs w:val="24"/>
        </w:rPr>
        <w:t xml:space="preserve">via the eValue platform </w:t>
      </w:r>
      <w:r w:rsidRPr="00503ABE">
        <w:rPr>
          <w:rFonts w:eastAsia="Times New Roman" w:cs="Arial"/>
          <w:sz w:val="24"/>
          <w:szCs w:val="24"/>
        </w:rPr>
        <w:t>after you review your final fieldwork performance evaluation (FWPE).</w:t>
      </w:r>
    </w:p>
    <w:p w14:paraId="7BA0A4CF" w14:textId="77777777" w:rsidR="00E326DA" w:rsidRPr="00503ABE" w:rsidRDefault="00E326DA" w:rsidP="0038503F">
      <w:pPr>
        <w:spacing w:after="0" w:line="240" w:lineRule="auto"/>
        <w:rPr>
          <w:rFonts w:eastAsia="Times New Roman" w:cs="Arial"/>
          <w:sz w:val="24"/>
          <w:szCs w:val="24"/>
        </w:rPr>
      </w:pPr>
    </w:p>
    <w:p w14:paraId="4E2D2B5D" w14:textId="77777777" w:rsidR="00A700AF" w:rsidRDefault="00E326DA" w:rsidP="0038503F">
      <w:pPr>
        <w:spacing w:after="0" w:line="240" w:lineRule="auto"/>
        <w:rPr>
          <w:rFonts w:eastAsia="Times New Roman" w:cstheme="minorHAnsi"/>
          <w:b/>
          <w:sz w:val="24"/>
          <w:szCs w:val="24"/>
        </w:rPr>
      </w:pPr>
      <w:r w:rsidRPr="00503ABE">
        <w:rPr>
          <w:rFonts w:eastAsia="Times New Roman" w:cstheme="minorHAnsi"/>
          <w:b/>
          <w:sz w:val="24"/>
          <w:szCs w:val="24"/>
        </w:rPr>
        <w:t>Instructions to the Fieldwork Educator(s):</w:t>
      </w:r>
    </w:p>
    <w:p w14:paraId="3B564608" w14:textId="77777777" w:rsidR="00A700AF" w:rsidRDefault="00A700AF" w:rsidP="0038503F">
      <w:pPr>
        <w:spacing w:after="0" w:line="240" w:lineRule="auto"/>
        <w:rPr>
          <w:rFonts w:eastAsia="Times New Roman" w:cstheme="minorHAnsi"/>
          <w:b/>
          <w:sz w:val="24"/>
          <w:szCs w:val="24"/>
        </w:rPr>
      </w:pPr>
    </w:p>
    <w:p w14:paraId="78B04D1A" w14:textId="35E55E0F" w:rsidR="00616A63" w:rsidRPr="00A700AF" w:rsidRDefault="00616A63" w:rsidP="00A700AF">
      <w:pPr>
        <w:spacing w:after="0" w:line="240" w:lineRule="auto"/>
        <w:jc w:val="center"/>
        <w:rPr>
          <w:rFonts w:eastAsia="Times New Roman" w:cstheme="minorHAnsi"/>
          <w:b/>
          <w:sz w:val="24"/>
          <w:szCs w:val="24"/>
        </w:rPr>
      </w:pPr>
      <w:r>
        <w:rPr>
          <w:rFonts w:asciiTheme="majorHAnsi" w:eastAsia="Times New Roman" w:hAnsiTheme="majorHAnsi" w:cstheme="minorHAnsi"/>
          <w:b/>
          <w:i/>
          <w:iCs/>
          <w:sz w:val="24"/>
          <w:szCs w:val="24"/>
        </w:rPr>
        <w:t xml:space="preserve">Review the SEFWE with the students after the final Fieldwork Performance Evaluation (FWPE) has been reviewed and signed. The SEFWE is signed by both the fieldwork educator(s) and the student. Return both the FWPE and SEFWE promptly upon </w:t>
      </w:r>
      <w:r w:rsidR="00A700AF">
        <w:rPr>
          <w:rFonts w:asciiTheme="majorHAnsi" w:eastAsia="Times New Roman" w:hAnsiTheme="majorHAnsi" w:cstheme="minorHAnsi"/>
          <w:b/>
          <w:i/>
          <w:iCs/>
          <w:sz w:val="24"/>
          <w:szCs w:val="24"/>
        </w:rPr>
        <w:t>completion of the fieldwork to the academic fieldwork coordinator.</w:t>
      </w:r>
    </w:p>
    <w:p w14:paraId="067D73A8" w14:textId="20DC9C63" w:rsidR="00C97620" w:rsidRPr="00C97620" w:rsidRDefault="00E326DA" w:rsidP="00A700AF">
      <w:pPr>
        <w:pStyle w:val="Heading2"/>
        <w:rPr>
          <w:rFonts w:ascii="Times New Roman" w:hAnsi="Times New Roman"/>
        </w:rPr>
      </w:pPr>
      <w:bookmarkStart w:id="137" w:name="_Toc69296451"/>
      <w:r w:rsidRPr="00E326DA">
        <w:br w:type="page"/>
      </w:r>
      <w:bookmarkStart w:id="138" w:name="_Toc137535990"/>
      <w:r w:rsidR="0064061B">
        <w:lastRenderedPageBreak/>
        <w:t>Student</w:t>
      </w:r>
      <w:r w:rsidR="00B3145B">
        <w:t xml:space="preserve"> Evaluation of the Fieldwork Experience Form</w:t>
      </w:r>
      <w:bookmarkEnd w:id="137"/>
      <w:bookmarkEnd w:id="138"/>
    </w:p>
    <w:p w14:paraId="15CA9A8C" w14:textId="77777777" w:rsidR="00C97620" w:rsidRPr="00C97620" w:rsidRDefault="00C97620" w:rsidP="00C97620">
      <w:pPr>
        <w:spacing w:after="0" w:line="240" w:lineRule="auto"/>
        <w:rPr>
          <w:rFonts w:ascii="Times New Roman" w:hAnsi="Times New Roman"/>
          <w:sz w:val="24"/>
        </w:rPr>
      </w:pPr>
    </w:p>
    <w:p w14:paraId="1897AE46" w14:textId="77777777" w:rsidR="00C97620" w:rsidRPr="00503ABE" w:rsidRDefault="00C97620" w:rsidP="00C97620">
      <w:pPr>
        <w:spacing w:after="0" w:line="240" w:lineRule="auto"/>
        <w:rPr>
          <w:sz w:val="24"/>
          <w:szCs w:val="24"/>
        </w:rPr>
      </w:pPr>
      <w:r w:rsidRPr="00503ABE">
        <w:rPr>
          <w:sz w:val="24"/>
          <w:szCs w:val="24"/>
        </w:rPr>
        <w:t xml:space="preserve">Fieldwork Site: </w:t>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rPr>
        <w:t xml:space="preserve">     </w:t>
      </w:r>
    </w:p>
    <w:p w14:paraId="0E057CDD" w14:textId="77777777" w:rsidR="00C97620" w:rsidRPr="00503ABE" w:rsidRDefault="00C97620" w:rsidP="00C97620">
      <w:pPr>
        <w:spacing w:after="0" w:line="240" w:lineRule="auto"/>
        <w:rPr>
          <w:sz w:val="24"/>
          <w:szCs w:val="24"/>
        </w:rPr>
      </w:pPr>
    </w:p>
    <w:p w14:paraId="0393DE11" w14:textId="77777777" w:rsidR="00C97620" w:rsidRPr="00503ABE" w:rsidRDefault="00C97620" w:rsidP="00C97620">
      <w:pPr>
        <w:spacing w:after="0" w:line="240" w:lineRule="auto"/>
        <w:rPr>
          <w:sz w:val="24"/>
          <w:szCs w:val="24"/>
          <w:u w:val="single"/>
        </w:rPr>
      </w:pPr>
      <w:r w:rsidRPr="00503ABE">
        <w:rPr>
          <w:sz w:val="24"/>
          <w:szCs w:val="24"/>
        </w:rPr>
        <w:t xml:space="preserve">Address: </w:t>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p>
    <w:p w14:paraId="5ABAD2FE" w14:textId="77777777" w:rsidR="00C97620" w:rsidRPr="00503ABE" w:rsidRDefault="00C97620" w:rsidP="00C97620">
      <w:pPr>
        <w:spacing w:after="0" w:line="240" w:lineRule="auto"/>
        <w:rPr>
          <w:sz w:val="24"/>
          <w:szCs w:val="24"/>
          <w:u w:val="single"/>
        </w:rPr>
      </w:pPr>
    </w:p>
    <w:p w14:paraId="4C3D498B" w14:textId="77777777" w:rsidR="00C97620" w:rsidRPr="00503ABE" w:rsidRDefault="00C97620" w:rsidP="00C97620">
      <w:pPr>
        <w:spacing w:after="0" w:line="240" w:lineRule="auto"/>
        <w:rPr>
          <w:sz w:val="24"/>
          <w:szCs w:val="24"/>
          <w:u w:val="single"/>
        </w:rPr>
      </w:pP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p>
    <w:p w14:paraId="663B2938" w14:textId="77777777" w:rsidR="00C97620" w:rsidRPr="00503ABE" w:rsidRDefault="00C97620" w:rsidP="00C97620">
      <w:pPr>
        <w:spacing w:after="0" w:line="240" w:lineRule="auto"/>
        <w:rPr>
          <w:sz w:val="24"/>
          <w:szCs w:val="24"/>
          <w:u w:val="single"/>
        </w:rPr>
      </w:pPr>
    </w:p>
    <w:p w14:paraId="06A92D60" w14:textId="77777777" w:rsidR="00C97620" w:rsidRPr="00503ABE" w:rsidRDefault="00C97620" w:rsidP="00C97620">
      <w:pPr>
        <w:spacing w:after="0" w:line="240" w:lineRule="auto"/>
        <w:rPr>
          <w:sz w:val="24"/>
          <w:szCs w:val="24"/>
          <w:u w:val="single"/>
        </w:rPr>
      </w:pPr>
      <w:r w:rsidRPr="00503ABE">
        <w:rPr>
          <w:sz w:val="24"/>
          <w:szCs w:val="24"/>
        </w:rPr>
        <w:t xml:space="preserve">Type of Fieldwork:  </w:t>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p>
    <w:p w14:paraId="233E8229" w14:textId="77777777" w:rsidR="00C97620" w:rsidRPr="00503ABE" w:rsidRDefault="00C97620" w:rsidP="00C97620">
      <w:pPr>
        <w:spacing w:after="0" w:line="240" w:lineRule="auto"/>
        <w:rPr>
          <w:sz w:val="24"/>
          <w:szCs w:val="24"/>
        </w:rPr>
      </w:pPr>
    </w:p>
    <w:p w14:paraId="301420E8" w14:textId="77777777" w:rsidR="00C97620" w:rsidRPr="00503ABE" w:rsidRDefault="00C97620" w:rsidP="00C97620">
      <w:pPr>
        <w:spacing w:after="0" w:line="240" w:lineRule="auto"/>
        <w:rPr>
          <w:sz w:val="24"/>
          <w:szCs w:val="24"/>
        </w:rPr>
      </w:pPr>
      <w:r w:rsidRPr="00503ABE">
        <w:rPr>
          <w:sz w:val="24"/>
          <w:szCs w:val="24"/>
        </w:rPr>
        <w:t>Placement Dates: from _________________________ to _______________________</w:t>
      </w:r>
    </w:p>
    <w:p w14:paraId="0F3F3F19" w14:textId="77777777" w:rsidR="00C97620" w:rsidRPr="00503ABE" w:rsidRDefault="00C97620" w:rsidP="00C97620">
      <w:pPr>
        <w:spacing w:after="0" w:line="240" w:lineRule="auto"/>
        <w:rPr>
          <w:sz w:val="24"/>
          <w:szCs w:val="24"/>
        </w:rPr>
      </w:pPr>
    </w:p>
    <w:p w14:paraId="08645B42" w14:textId="4BB57911" w:rsidR="00C97620" w:rsidRPr="00503ABE" w:rsidRDefault="00C97620" w:rsidP="00C97620">
      <w:pPr>
        <w:spacing w:after="0" w:line="240" w:lineRule="auto"/>
        <w:rPr>
          <w:sz w:val="24"/>
          <w:szCs w:val="24"/>
        </w:rPr>
      </w:pPr>
      <w:r w:rsidRPr="00503ABE">
        <w:rPr>
          <w:sz w:val="24"/>
          <w:szCs w:val="24"/>
        </w:rPr>
        <w:t>Order of Placement</w:t>
      </w:r>
      <w:r w:rsidR="418D360F" w:rsidRPr="00503ABE">
        <w:rPr>
          <w:sz w:val="24"/>
          <w:szCs w:val="24"/>
        </w:rPr>
        <w:t>: [</w:t>
      </w:r>
      <w:r w:rsidRPr="00503ABE">
        <w:rPr>
          <w:sz w:val="24"/>
          <w:szCs w:val="24"/>
        </w:rPr>
        <w:t xml:space="preserve"> </w:t>
      </w:r>
      <w:r w:rsidR="7E9036B4" w:rsidRPr="00503ABE">
        <w:rPr>
          <w:sz w:val="24"/>
          <w:szCs w:val="24"/>
        </w:rPr>
        <w:t xml:space="preserve"> ]</w:t>
      </w:r>
      <w:r w:rsidRPr="00503ABE">
        <w:rPr>
          <w:sz w:val="24"/>
          <w:szCs w:val="24"/>
        </w:rPr>
        <w:t xml:space="preserve"> </w:t>
      </w:r>
      <w:r w:rsidR="05B5C1D8" w:rsidRPr="00503ABE">
        <w:rPr>
          <w:sz w:val="24"/>
          <w:szCs w:val="24"/>
        </w:rPr>
        <w:t>First [</w:t>
      </w:r>
      <w:r w:rsidRPr="00503ABE">
        <w:rPr>
          <w:sz w:val="24"/>
          <w:szCs w:val="24"/>
        </w:rPr>
        <w:tab/>
        <w:t xml:space="preserve"> </w:t>
      </w:r>
      <w:r w:rsidR="556F47CA" w:rsidRPr="00503ABE">
        <w:rPr>
          <w:sz w:val="24"/>
          <w:szCs w:val="24"/>
        </w:rPr>
        <w:t xml:space="preserve"> ]</w:t>
      </w:r>
      <w:r w:rsidRPr="00503ABE">
        <w:rPr>
          <w:sz w:val="24"/>
          <w:szCs w:val="24"/>
        </w:rPr>
        <w:t xml:space="preserve"> </w:t>
      </w:r>
      <w:r w:rsidR="297E8895" w:rsidRPr="00503ABE">
        <w:rPr>
          <w:sz w:val="24"/>
          <w:szCs w:val="24"/>
        </w:rPr>
        <w:t>Second [</w:t>
      </w:r>
      <w:r w:rsidRPr="00503ABE">
        <w:rPr>
          <w:sz w:val="24"/>
          <w:szCs w:val="24"/>
        </w:rPr>
        <w:tab/>
        <w:t xml:space="preserve"> </w:t>
      </w:r>
      <w:r w:rsidR="36A50AF1" w:rsidRPr="00503ABE">
        <w:rPr>
          <w:sz w:val="24"/>
          <w:szCs w:val="24"/>
        </w:rPr>
        <w:t xml:space="preserve"> ]</w:t>
      </w:r>
      <w:r w:rsidRPr="00503ABE">
        <w:rPr>
          <w:sz w:val="24"/>
          <w:szCs w:val="24"/>
        </w:rPr>
        <w:t xml:space="preserve"> </w:t>
      </w:r>
      <w:r w:rsidR="3D4D4BA9" w:rsidRPr="00503ABE">
        <w:rPr>
          <w:sz w:val="24"/>
          <w:szCs w:val="24"/>
        </w:rPr>
        <w:t>Third [</w:t>
      </w:r>
      <w:r w:rsidRPr="00503ABE">
        <w:rPr>
          <w:sz w:val="24"/>
          <w:szCs w:val="24"/>
        </w:rPr>
        <w:tab/>
        <w:t xml:space="preserve"> </w:t>
      </w:r>
      <w:r w:rsidR="121D3B9A" w:rsidRPr="00503ABE">
        <w:rPr>
          <w:sz w:val="24"/>
          <w:szCs w:val="24"/>
        </w:rPr>
        <w:t xml:space="preserve"> ]</w:t>
      </w:r>
      <w:r w:rsidRPr="00503ABE">
        <w:rPr>
          <w:sz w:val="24"/>
          <w:szCs w:val="24"/>
        </w:rPr>
        <w:t xml:space="preserve"> Fourth</w:t>
      </w:r>
    </w:p>
    <w:p w14:paraId="0D0D96CC" w14:textId="77777777" w:rsidR="00C97620" w:rsidRPr="00503ABE" w:rsidRDefault="00C97620" w:rsidP="00C97620">
      <w:pPr>
        <w:spacing w:after="0" w:line="240" w:lineRule="auto"/>
        <w:rPr>
          <w:sz w:val="24"/>
          <w:szCs w:val="24"/>
        </w:rPr>
      </w:pPr>
    </w:p>
    <w:p w14:paraId="5D5EBCD7" w14:textId="77777777" w:rsidR="00C97620" w:rsidRPr="00503ABE" w:rsidRDefault="00C97620" w:rsidP="00C97620">
      <w:pPr>
        <w:spacing w:after="0" w:line="240" w:lineRule="auto"/>
        <w:rPr>
          <w:sz w:val="24"/>
          <w:szCs w:val="24"/>
        </w:rPr>
      </w:pPr>
    </w:p>
    <w:p w14:paraId="167F6ECE" w14:textId="77777777" w:rsidR="00C97620" w:rsidRPr="00503ABE" w:rsidRDefault="00C97620" w:rsidP="00C97620">
      <w:pPr>
        <w:spacing w:after="0" w:line="240" w:lineRule="auto"/>
        <w:rPr>
          <w:bCs/>
          <w:sz w:val="24"/>
          <w:szCs w:val="24"/>
        </w:rPr>
      </w:pPr>
      <w:r w:rsidRPr="00503ABE">
        <w:rPr>
          <w:bCs/>
          <w:sz w:val="24"/>
          <w:szCs w:val="24"/>
        </w:rPr>
        <w:t>Student work schedule:</w:t>
      </w:r>
    </w:p>
    <w:p w14:paraId="31CAA17D" w14:textId="77777777" w:rsidR="00C97620" w:rsidRPr="00503ABE" w:rsidRDefault="00C97620" w:rsidP="00C97620">
      <w:pPr>
        <w:spacing w:after="0" w:line="240" w:lineRule="auto"/>
        <w:rPr>
          <w:sz w:val="24"/>
          <w:szCs w:val="24"/>
        </w:rPr>
      </w:pPr>
      <w:r w:rsidRPr="00503ABE">
        <w:rPr>
          <w:sz w:val="24"/>
          <w:szCs w:val="24"/>
        </w:rPr>
        <w:t xml:space="preserve">Hours required: </w:t>
      </w:r>
      <w:r w:rsidRPr="00503ABE">
        <w:rPr>
          <w:sz w:val="24"/>
          <w:szCs w:val="24"/>
          <w:u w:val="single"/>
        </w:rPr>
        <w:tab/>
      </w:r>
      <w:r w:rsidRPr="00503ABE">
        <w:rPr>
          <w:sz w:val="24"/>
          <w:szCs w:val="24"/>
          <w:u w:val="single"/>
        </w:rPr>
        <w:tab/>
      </w:r>
      <w:r w:rsidRPr="00503ABE">
        <w:rPr>
          <w:sz w:val="24"/>
          <w:szCs w:val="24"/>
        </w:rPr>
        <w:t xml:space="preserve"> per week</w:t>
      </w:r>
    </w:p>
    <w:bookmarkStart w:id="139" w:name="Weekends_required"/>
    <w:p w14:paraId="45A20B48" w14:textId="77777777" w:rsidR="00C97620" w:rsidRPr="00503ABE" w:rsidRDefault="00C97620" w:rsidP="00C97620">
      <w:pPr>
        <w:spacing w:after="0" w:line="240" w:lineRule="auto"/>
        <w:rPr>
          <w:sz w:val="24"/>
          <w:szCs w:val="24"/>
        </w:rPr>
      </w:pPr>
      <w:r w:rsidRPr="00503ABE">
        <w:rPr>
          <w:sz w:val="24"/>
          <w:szCs w:val="24"/>
        </w:rPr>
        <w:fldChar w:fldCharType="begin">
          <w:ffData>
            <w:name w:val="Weekends_required"/>
            <w:enabled/>
            <w:calcOnExit w:val="0"/>
            <w:checkBox>
              <w:size w:val="20"/>
              <w:default w:val="0"/>
              <w:checked w:val="0"/>
            </w:checkBox>
          </w:ffData>
        </w:fldChar>
      </w:r>
      <w:r w:rsidRPr="00503ABE">
        <w:rPr>
          <w:sz w:val="24"/>
          <w:szCs w:val="24"/>
        </w:rPr>
        <w:instrText xml:space="preserve"> FORMCHECKBOX </w:instrText>
      </w:r>
      <w:r w:rsidR="00696E3B">
        <w:rPr>
          <w:sz w:val="24"/>
          <w:szCs w:val="24"/>
        </w:rPr>
      </w:r>
      <w:r w:rsidR="00696E3B">
        <w:rPr>
          <w:sz w:val="24"/>
          <w:szCs w:val="24"/>
        </w:rPr>
        <w:fldChar w:fldCharType="separate"/>
      </w:r>
      <w:r w:rsidRPr="00503ABE">
        <w:rPr>
          <w:sz w:val="24"/>
          <w:szCs w:val="24"/>
        </w:rPr>
        <w:fldChar w:fldCharType="end"/>
      </w:r>
      <w:bookmarkEnd w:id="139"/>
      <w:r w:rsidRPr="00503ABE">
        <w:rPr>
          <w:sz w:val="24"/>
          <w:szCs w:val="24"/>
        </w:rPr>
        <w:t xml:space="preserve">Weekends required </w:t>
      </w:r>
      <w:bookmarkStart w:id="140" w:name="Evenings_required"/>
      <w:r w:rsidRPr="00503ABE">
        <w:rPr>
          <w:sz w:val="24"/>
          <w:szCs w:val="24"/>
        </w:rPr>
        <w:fldChar w:fldCharType="begin">
          <w:ffData>
            <w:name w:val="Evenings_required"/>
            <w:enabled/>
            <w:calcOnExit w:val="0"/>
            <w:checkBox>
              <w:size w:val="20"/>
              <w:default w:val="0"/>
              <w:checked w:val="0"/>
            </w:checkBox>
          </w:ffData>
        </w:fldChar>
      </w:r>
      <w:r w:rsidRPr="00503ABE">
        <w:rPr>
          <w:sz w:val="24"/>
          <w:szCs w:val="24"/>
        </w:rPr>
        <w:instrText xml:space="preserve"> FORMCHECKBOX </w:instrText>
      </w:r>
      <w:r w:rsidR="00696E3B">
        <w:rPr>
          <w:sz w:val="24"/>
          <w:szCs w:val="24"/>
        </w:rPr>
      </w:r>
      <w:r w:rsidR="00696E3B">
        <w:rPr>
          <w:sz w:val="24"/>
          <w:szCs w:val="24"/>
        </w:rPr>
        <w:fldChar w:fldCharType="separate"/>
      </w:r>
      <w:r w:rsidRPr="00503ABE">
        <w:rPr>
          <w:sz w:val="24"/>
          <w:szCs w:val="24"/>
        </w:rPr>
        <w:fldChar w:fldCharType="end"/>
      </w:r>
      <w:bookmarkEnd w:id="140"/>
      <w:r w:rsidRPr="00503ABE">
        <w:rPr>
          <w:sz w:val="24"/>
          <w:szCs w:val="24"/>
        </w:rPr>
        <w:t xml:space="preserve">Evenings required </w:t>
      </w:r>
    </w:p>
    <w:bookmarkStart w:id="141" w:name="FlexAlternate_Schedules"/>
    <w:p w14:paraId="74979EF2" w14:textId="77777777" w:rsidR="00C97620" w:rsidRPr="00503ABE" w:rsidRDefault="00C97620" w:rsidP="00C97620">
      <w:pPr>
        <w:spacing w:after="0" w:line="240" w:lineRule="auto"/>
        <w:rPr>
          <w:sz w:val="24"/>
          <w:szCs w:val="24"/>
          <w:u w:val="single"/>
        </w:rPr>
      </w:pPr>
      <w:r w:rsidRPr="00503ABE">
        <w:rPr>
          <w:sz w:val="24"/>
          <w:szCs w:val="24"/>
        </w:rPr>
        <w:fldChar w:fldCharType="begin">
          <w:ffData>
            <w:name w:val="FlexAlternate_Schedu"/>
            <w:enabled/>
            <w:calcOnExit w:val="0"/>
            <w:checkBox>
              <w:size w:val="20"/>
              <w:default w:val="0"/>
              <w:checked w:val="0"/>
            </w:checkBox>
          </w:ffData>
        </w:fldChar>
      </w:r>
      <w:r w:rsidRPr="00503ABE">
        <w:rPr>
          <w:sz w:val="24"/>
          <w:szCs w:val="24"/>
        </w:rPr>
        <w:instrText xml:space="preserve"> FORMCHECKBOX </w:instrText>
      </w:r>
      <w:r w:rsidR="00696E3B">
        <w:rPr>
          <w:sz w:val="24"/>
          <w:szCs w:val="24"/>
        </w:rPr>
      </w:r>
      <w:r w:rsidR="00696E3B">
        <w:rPr>
          <w:sz w:val="24"/>
          <w:szCs w:val="24"/>
        </w:rPr>
        <w:fldChar w:fldCharType="separate"/>
      </w:r>
      <w:r w:rsidRPr="00503ABE">
        <w:rPr>
          <w:sz w:val="24"/>
          <w:szCs w:val="24"/>
        </w:rPr>
        <w:fldChar w:fldCharType="end"/>
      </w:r>
      <w:bookmarkEnd w:id="141"/>
      <w:r w:rsidRPr="00503ABE">
        <w:rPr>
          <w:sz w:val="24"/>
          <w:szCs w:val="24"/>
        </w:rPr>
        <w:t xml:space="preserve">Flex/Alternate Schedules </w:t>
      </w:r>
      <w:r w:rsidRPr="00503ABE">
        <w:rPr>
          <w:iCs/>
          <w:sz w:val="24"/>
          <w:szCs w:val="24"/>
        </w:rPr>
        <w:t xml:space="preserve">Describe: </w:t>
      </w:r>
      <w:r w:rsidRPr="00503ABE">
        <w:rPr>
          <w:iCs/>
          <w:sz w:val="24"/>
          <w:szCs w:val="24"/>
          <w:u w:val="single"/>
        </w:rPr>
        <w:tab/>
      </w:r>
      <w:r w:rsidRPr="00503ABE">
        <w:rPr>
          <w:iCs/>
          <w:sz w:val="24"/>
          <w:szCs w:val="24"/>
          <w:u w:val="single"/>
        </w:rPr>
        <w:tab/>
      </w:r>
      <w:r w:rsidRPr="00503ABE">
        <w:rPr>
          <w:iCs/>
          <w:sz w:val="24"/>
          <w:szCs w:val="24"/>
          <w:u w:val="single"/>
        </w:rPr>
        <w:tab/>
      </w:r>
      <w:r w:rsidRPr="00503ABE">
        <w:rPr>
          <w:iCs/>
          <w:sz w:val="24"/>
          <w:szCs w:val="24"/>
          <w:u w:val="single"/>
        </w:rPr>
        <w:tab/>
      </w:r>
      <w:r w:rsidRPr="00503ABE">
        <w:rPr>
          <w:iCs/>
          <w:sz w:val="24"/>
          <w:szCs w:val="24"/>
          <w:u w:val="single"/>
        </w:rPr>
        <w:tab/>
      </w:r>
      <w:r w:rsidRPr="00503ABE">
        <w:rPr>
          <w:iCs/>
          <w:sz w:val="24"/>
          <w:szCs w:val="24"/>
          <w:u w:val="single"/>
        </w:rPr>
        <w:tab/>
      </w:r>
      <w:r w:rsidRPr="00503ABE">
        <w:rPr>
          <w:iCs/>
          <w:sz w:val="24"/>
          <w:szCs w:val="24"/>
          <w:u w:val="single"/>
        </w:rPr>
        <w:tab/>
      </w:r>
      <w:r w:rsidRPr="00503ABE">
        <w:rPr>
          <w:iCs/>
          <w:sz w:val="24"/>
          <w:szCs w:val="24"/>
          <w:u w:val="single"/>
        </w:rPr>
        <w:tab/>
      </w:r>
    </w:p>
    <w:p w14:paraId="77B9A94A" w14:textId="77777777" w:rsidR="00C97620" w:rsidRPr="00503ABE" w:rsidRDefault="00C97620" w:rsidP="00C97620">
      <w:pPr>
        <w:spacing w:after="0" w:line="240" w:lineRule="auto"/>
        <w:rPr>
          <w:sz w:val="24"/>
          <w:szCs w:val="24"/>
        </w:rPr>
      </w:pPr>
    </w:p>
    <w:p w14:paraId="28A073FF" w14:textId="77777777" w:rsidR="00C97620" w:rsidRPr="00503ABE" w:rsidRDefault="00C97620" w:rsidP="00C97620">
      <w:pPr>
        <w:spacing w:after="0" w:line="240" w:lineRule="auto"/>
        <w:rPr>
          <w:sz w:val="24"/>
          <w:szCs w:val="24"/>
          <w:u w:val="single"/>
        </w:rPr>
      </w:pPr>
      <w:r w:rsidRPr="00503ABE">
        <w:rPr>
          <w:sz w:val="24"/>
          <w:szCs w:val="24"/>
        </w:rPr>
        <w:t xml:space="preserve">Identify Access to Public Transportation:  </w:t>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r w:rsidRPr="00503ABE">
        <w:rPr>
          <w:sz w:val="24"/>
          <w:szCs w:val="24"/>
          <w:u w:val="single"/>
        </w:rPr>
        <w:tab/>
      </w:r>
    </w:p>
    <w:p w14:paraId="2E8EB7B5" w14:textId="77777777" w:rsidR="00C97620" w:rsidRPr="00503ABE" w:rsidRDefault="00C97620" w:rsidP="00C97620">
      <w:pPr>
        <w:spacing w:after="0" w:line="240" w:lineRule="auto"/>
        <w:rPr>
          <w:spacing w:val="-2"/>
          <w:sz w:val="24"/>
          <w:szCs w:val="24"/>
        </w:rPr>
      </w:pPr>
    </w:p>
    <w:p w14:paraId="342A6BD4" w14:textId="77777777" w:rsidR="00C97620" w:rsidRPr="00503ABE" w:rsidRDefault="00C97620" w:rsidP="00C97620">
      <w:pPr>
        <w:spacing w:after="0" w:line="240" w:lineRule="auto"/>
        <w:rPr>
          <w:spacing w:val="-2"/>
          <w:sz w:val="24"/>
          <w:szCs w:val="24"/>
        </w:rPr>
      </w:pPr>
      <w:r w:rsidRPr="00503ABE">
        <w:rPr>
          <w:spacing w:val="-2"/>
          <w:sz w:val="24"/>
          <w:szCs w:val="24"/>
        </w:rPr>
        <w:t>Please write your e-mail address here if you don’t mind future students contacting you to ask you about your experience at this site: ______________________________________</w:t>
      </w:r>
    </w:p>
    <w:p w14:paraId="5A776C05" w14:textId="77777777" w:rsidR="00C97620" w:rsidRPr="00503ABE" w:rsidRDefault="00C97620" w:rsidP="00C97620">
      <w:pPr>
        <w:spacing w:after="0" w:line="240" w:lineRule="auto"/>
        <w:rPr>
          <w:spacing w:val="-2"/>
          <w:sz w:val="24"/>
          <w:szCs w:val="24"/>
        </w:rPr>
      </w:pPr>
    </w:p>
    <w:p w14:paraId="3277EB03" w14:textId="77777777" w:rsidR="00C97620" w:rsidRPr="00503ABE" w:rsidRDefault="00C97620" w:rsidP="00C97620">
      <w:pPr>
        <w:spacing w:after="0" w:line="240" w:lineRule="auto"/>
        <w:rPr>
          <w:spacing w:val="-2"/>
          <w:sz w:val="24"/>
          <w:szCs w:val="24"/>
        </w:rPr>
      </w:pPr>
      <w:r w:rsidRPr="00503ABE">
        <w:rPr>
          <w:spacing w:val="-2"/>
          <w:sz w:val="24"/>
          <w:szCs w:val="24"/>
        </w:rPr>
        <w:t xml:space="preserve">We have mutually shared and clarified this Student Evaluation of the Fieldwork </w:t>
      </w:r>
    </w:p>
    <w:p w14:paraId="3D7F9AD8" w14:textId="77777777" w:rsidR="00C97620" w:rsidRPr="00503ABE" w:rsidRDefault="00C97620" w:rsidP="00C97620">
      <w:pPr>
        <w:spacing w:after="0" w:line="240" w:lineRule="auto"/>
        <w:rPr>
          <w:spacing w:val="-2"/>
          <w:sz w:val="24"/>
          <w:szCs w:val="24"/>
        </w:rPr>
      </w:pPr>
    </w:p>
    <w:p w14:paraId="6364389E" w14:textId="77777777" w:rsidR="00C97620" w:rsidRPr="00503ABE" w:rsidRDefault="00C97620" w:rsidP="00C97620">
      <w:pPr>
        <w:spacing w:after="0" w:line="240" w:lineRule="auto"/>
        <w:rPr>
          <w:spacing w:val="-2"/>
          <w:sz w:val="24"/>
          <w:szCs w:val="24"/>
        </w:rPr>
      </w:pPr>
      <w:r w:rsidRPr="00503ABE">
        <w:rPr>
          <w:spacing w:val="-2"/>
          <w:sz w:val="24"/>
          <w:szCs w:val="24"/>
        </w:rPr>
        <w:t xml:space="preserve">Experience report </w:t>
      </w:r>
      <w:r w:rsidR="3DD1295F" w:rsidRPr="00503ABE">
        <w:rPr>
          <w:spacing w:val="-2"/>
          <w:sz w:val="24"/>
          <w:szCs w:val="24"/>
        </w:rPr>
        <w:t>on.</w:t>
      </w:r>
      <w:r w:rsidRPr="00503ABE">
        <w:rPr>
          <w:spacing w:val="-2"/>
          <w:sz w:val="24"/>
          <w:szCs w:val="24"/>
          <w:u w:val="single"/>
        </w:rPr>
        <w:tab/>
      </w:r>
      <w:r w:rsidRPr="00503ABE">
        <w:rPr>
          <w:spacing w:val="-2"/>
          <w:sz w:val="24"/>
          <w:szCs w:val="24"/>
          <w:u w:val="single"/>
        </w:rPr>
        <w:tab/>
      </w:r>
      <w:r w:rsidRPr="00503ABE">
        <w:rPr>
          <w:spacing w:val="-2"/>
          <w:sz w:val="24"/>
          <w:szCs w:val="24"/>
          <w:u w:val="single"/>
        </w:rPr>
        <w:tab/>
      </w:r>
      <w:r w:rsidRPr="00503ABE">
        <w:rPr>
          <w:spacing w:val="-2"/>
          <w:sz w:val="24"/>
          <w:szCs w:val="24"/>
          <w:u w:val="single"/>
        </w:rPr>
        <w:tab/>
      </w:r>
      <w:r w:rsidRPr="00503ABE">
        <w:rPr>
          <w:spacing w:val="-2"/>
          <w:sz w:val="24"/>
          <w:szCs w:val="24"/>
          <w:u w:val="single"/>
        </w:rPr>
        <w:tab/>
      </w:r>
      <w:r w:rsidRPr="00503ABE">
        <w:rPr>
          <w:spacing w:val="-2"/>
          <w:sz w:val="24"/>
          <w:szCs w:val="24"/>
        </w:rPr>
        <w:t xml:space="preserve"> </w:t>
      </w:r>
    </w:p>
    <w:p w14:paraId="16DCF1AC" w14:textId="77777777" w:rsidR="00C97620" w:rsidRPr="00503ABE" w:rsidRDefault="00C97620" w:rsidP="00C97620">
      <w:pPr>
        <w:spacing w:after="0" w:line="240" w:lineRule="auto"/>
        <w:rPr>
          <w:spacing w:val="-2"/>
          <w:sz w:val="24"/>
          <w:szCs w:val="24"/>
        </w:rPr>
      </w:pPr>
      <w:r w:rsidRPr="00503ABE">
        <w:rPr>
          <w:spacing w:val="-2"/>
          <w:sz w:val="24"/>
          <w:szCs w:val="24"/>
        </w:rPr>
        <w:tab/>
      </w:r>
      <w:r w:rsidRPr="00503ABE">
        <w:rPr>
          <w:spacing w:val="-2"/>
          <w:sz w:val="24"/>
          <w:szCs w:val="24"/>
        </w:rPr>
        <w:tab/>
      </w:r>
      <w:r w:rsidRPr="00503ABE">
        <w:rPr>
          <w:spacing w:val="-2"/>
          <w:sz w:val="24"/>
          <w:szCs w:val="24"/>
        </w:rPr>
        <w:tab/>
      </w:r>
      <w:r w:rsidRPr="00503ABE">
        <w:rPr>
          <w:spacing w:val="-2"/>
          <w:sz w:val="24"/>
          <w:szCs w:val="24"/>
        </w:rPr>
        <w:tab/>
      </w:r>
      <w:r w:rsidRPr="00503ABE">
        <w:rPr>
          <w:spacing w:val="-2"/>
          <w:sz w:val="24"/>
          <w:szCs w:val="24"/>
        </w:rPr>
        <w:tab/>
        <w:t>(date)</w:t>
      </w:r>
    </w:p>
    <w:tbl>
      <w:tblPr>
        <w:tblW w:w="0" w:type="auto"/>
        <w:tblLook w:val="04A0" w:firstRow="1" w:lastRow="0" w:firstColumn="1" w:lastColumn="0" w:noHBand="0" w:noVBand="1"/>
      </w:tblPr>
      <w:tblGrid>
        <w:gridCol w:w="4346"/>
        <w:gridCol w:w="797"/>
        <w:gridCol w:w="5657"/>
      </w:tblGrid>
      <w:tr w:rsidR="00C97620" w:rsidRPr="00503ABE" w14:paraId="13C8740E" w14:textId="77777777" w:rsidTr="0001255A">
        <w:tc>
          <w:tcPr>
            <w:tcW w:w="4346" w:type="dxa"/>
            <w:shd w:val="clear" w:color="auto" w:fill="auto"/>
          </w:tcPr>
          <w:p w14:paraId="35301905" w14:textId="77777777" w:rsidR="00C97620" w:rsidRPr="00503ABE" w:rsidRDefault="00C97620" w:rsidP="00B218F3">
            <w:pPr>
              <w:spacing w:after="0" w:line="240" w:lineRule="auto"/>
              <w:rPr>
                <w:rFonts w:eastAsia="Times New Roman"/>
                <w:spacing w:val="-2"/>
                <w:sz w:val="24"/>
                <w:szCs w:val="24"/>
              </w:rPr>
            </w:pPr>
          </w:p>
          <w:p w14:paraId="113C9DE0" w14:textId="77777777" w:rsidR="00C97620" w:rsidRPr="00503ABE" w:rsidRDefault="00C97620" w:rsidP="00B218F3">
            <w:pPr>
              <w:spacing w:after="0" w:line="240" w:lineRule="auto"/>
              <w:rPr>
                <w:rFonts w:eastAsia="Times New Roman"/>
                <w:spacing w:val="-2"/>
                <w:sz w:val="24"/>
                <w:szCs w:val="24"/>
              </w:rPr>
            </w:pPr>
          </w:p>
          <w:p w14:paraId="5D8151AC"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___________________________________</w:t>
            </w:r>
          </w:p>
        </w:tc>
        <w:tc>
          <w:tcPr>
            <w:tcW w:w="797" w:type="dxa"/>
            <w:shd w:val="clear" w:color="auto" w:fill="auto"/>
          </w:tcPr>
          <w:p w14:paraId="45270F46" w14:textId="77777777" w:rsidR="00C97620" w:rsidRPr="00503ABE" w:rsidRDefault="00C97620" w:rsidP="00B218F3">
            <w:pPr>
              <w:spacing w:after="0" w:line="240" w:lineRule="auto"/>
              <w:rPr>
                <w:rFonts w:eastAsia="Times New Roman"/>
                <w:spacing w:val="-2"/>
                <w:sz w:val="24"/>
                <w:szCs w:val="24"/>
              </w:rPr>
            </w:pPr>
          </w:p>
        </w:tc>
        <w:tc>
          <w:tcPr>
            <w:tcW w:w="5657" w:type="dxa"/>
            <w:shd w:val="clear" w:color="auto" w:fill="auto"/>
          </w:tcPr>
          <w:p w14:paraId="0681B777" w14:textId="77777777" w:rsidR="00C97620" w:rsidRPr="00503ABE" w:rsidRDefault="00C97620" w:rsidP="00B218F3">
            <w:pPr>
              <w:spacing w:after="0" w:line="240" w:lineRule="auto"/>
              <w:rPr>
                <w:rFonts w:eastAsia="Times New Roman"/>
                <w:spacing w:val="-2"/>
                <w:sz w:val="24"/>
                <w:szCs w:val="24"/>
              </w:rPr>
            </w:pPr>
          </w:p>
          <w:p w14:paraId="39680B33" w14:textId="77777777" w:rsidR="00C97620" w:rsidRPr="00503ABE" w:rsidRDefault="00C97620" w:rsidP="00B218F3">
            <w:pPr>
              <w:spacing w:after="0" w:line="240" w:lineRule="auto"/>
              <w:rPr>
                <w:rFonts w:eastAsia="Times New Roman"/>
                <w:spacing w:val="-2"/>
                <w:sz w:val="24"/>
                <w:szCs w:val="24"/>
              </w:rPr>
            </w:pPr>
          </w:p>
          <w:p w14:paraId="67827B7E"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____________________________________</w:t>
            </w:r>
          </w:p>
        </w:tc>
      </w:tr>
      <w:tr w:rsidR="00C97620" w:rsidRPr="00503ABE" w14:paraId="0722845F" w14:textId="77777777" w:rsidTr="0001255A">
        <w:tc>
          <w:tcPr>
            <w:tcW w:w="4346" w:type="dxa"/>
            <w:shd w:val="clear" w:color="auto" w:fill="auto"/>
          </w:tcPr>
          <w:p w14:paraId="0C190A6A"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 xml:space="preserve">Student's Signature                                                         </w:t>
            </w:r>
          </w:p>
        </w:tc>
        <w:tc>
          <w:tcPr>
            <w:tcW w:w="797" w:type="dxa"/>
            <w:shd w:val="clear" w:color="auto" w:fill="auto"/>
          </w:tcPr>
          <w:p w14:paraId="37B1495E" w14:textId="77777777" w:rsidR="00C97620" w:rsidRPr="00503ABE" w:rsidRDefault="00C97620" w:rsidP="00B218F3">
            <w:pPr>
              <w:spacing w:after="0" w:line="240" w:lineRule="auto"/>
              <w:rPr>
                <w:rFonts w:eastAsia="Times New Roman"/>
                <w:spacing w:val="-2"/>
                <w:sz w:val="24"/>
                <w:szCs w:val="24"/>
              </w:rPr>
            </w:pPr>
          </w:p>
        </w:tc>
        <w:tc>
          <w:tcPr>
            <w:tcW w:w="5657" w:type="dxa"/>
            <w:shd w:val="clear" w:color="auto" w:fill="auto"/>
          </w:tcPr>
          <w:p w14:paraId="27587238"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FW Educator's Signature</w:t>
            </w:r>
          </w:p>
        </w:tc>
      </w:tr>
      <w:tr w:rsidR="00C97620" w:rsidRPr="00503ABE" w14:paraId="75D30261" w14:textId="77777777" w:rsidTr="0001255A">
        <w:tc>
          <w:tcPr>
            <w:tcW w:w="4346" w:type="dxa"/>
            <w:shd w:val="clear" w:color="auto" w:fill="auto"/>
          </w:tcPr>
          <w:p w14:paraId="523CE290" w14:textId="77777777" w:rsidR="00C97620" w:rsidRPr="00503ABE" w:rsidRDefault="00C97620" w:rsidP="00B218F3">
            <w:pPr>
              <w:spacing w:after="0" w:line="240" w:lineRule="auto"/>
              <w:rPr>
                <w:rFonts w:eastAsia="Times New Roman"/>
                <w:spacing w:val="-2"/>
                <w:sz w:val="24"/>
                <w:szCs w:val="24"/>
              </w:rPr>
            </w:pPr>
          </w:p>
          <w:p w14:paraId="04CC950B" w14:textId="77777777" w:rsidR="00C97620" w:rsidRPr="00503ABE" w:rsidRDefault="00C97620" w:rsidP="00B218F3">
            <w:pPr>
              <w:spacing w:after="0" w:line="240" w:lineRule="auto"/>
              <w:rPr>
                <w:rFonts w:eastAsia="Times New Roman"/>
                <w:spacing w:val="-2"/>
                <w:sz w:val="24"/>
                <w:szCs w:val="24"/>
              </w:rPr>
            </w:pPr>
          </w:p>
          <w:p w14:paraId="377E7B99" w14:textId="77777777" w:rsidR="00C97620" w:rsidRPr="00503ABE" w:rsidRDefault="00C97620" w:rsidP="00B218F3">
            <w:pPr>
              <w:spacing w:after="0" w:line="240" w:lineRule="auto"/>
              <w:rPr>
                <w:rFonts w:eastAsia="Times New Roman"/>
                <w:spacing w:val="-2"/>
                <w:sz w:val="24"/>
                <w:szCs w:val="24"/>
              </w:rPr>
            </w:pPr>
          </w:p>
          <w:p w14:paraId="0A5863B1"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___________________________________</w:t>
            </w:r>
          </w:p>
        </w:tc>
        <w:tc>
          <w:tcPr>
            <w:tcW w:w="797" w:type="dxa"/>
            <w:shd w:val="clear" w:color="auto" w:fill="auto"/>
          </w:tcPr>
          <w:p w14:paraId="7BF53F3C" w14:textId="77777777" w:rsidR="00C97620" w:rsidRPr="00503ABE" w:rsidRDefault="00C97620" w:rsidP="00B218F3">
            <w:pPr>
              <w:spacing w:after="0" w:line="240" w:lineRule="auto"/>
              <w:rPr>
                <w:rFonts w:eastAsia="Times New Roman"/>
                <w:spacing w:val="-2"/>
                <w:sz w:val="24"/>
                <w:szCs w:val="24"/>
              </w:rPr>
            </w:pPr>
          </w:p>
        </w:tc>
        <w:tc>
          <w:tcPr>
            <w:tcW w:w="5657" w:type="dxa"/>
            <w:shd w:val="clear" w:color="auto" w:fill="auto"/>
          </w:tcPr>
          <w:p w14:paraId="0A87DB02" w14:textId="77777777" w:rsidR="00C97620" w:rsidRPr="00503ABE" w:rsidRDefault="00C97620" w:rsidP="00B218F3">
            <w:pPr>
              <w:spacing w:after="0" w:line="240" w:lineRule="auto"/>
              <w:rPr>
                <w:rFonts w:eastAsia="Times New Roman"/>
                <w:spacing w:val="-2"/>
                <w:sz w:val="24"/>
                <w:szCs w:val="24"/>
              </w:rPr>
            </w:pPr>
          </w:p>
          <w:p w14:paraId="18E99918" w14:textId="77777777" w:rsidR="00C97620" w:rsidRPr="00503ABE" w:rsidRDefault="00C97620" w:rsidP="00B218F3">
            <w:pPr>
              <w:spacing w:after="0" w:line="240" w:lineRule="auto"/>
              <w:rPr>
                <w:rFonts w:eastAsia="Times New Roman"/>
                <w:spacing w:val="-2"/>
                <w:sz w:val="24"/>
                <w:szCs w:val="24"/>
              </w:rPr>
            </w:pPr>
          </w:p>
          <w:p w14:paraId="54A2FE7E" w14:textId="77777777" w:rsidR="00C97620" w:rsidRPr="00503ABE" w:rsidRDefault="00C97620" w:rsidP="00B218F3">
            <w:pPr>
              <w:spacing w:after="0" w:line="240" w:lineRule="auto"/>
              <w:rPr>
                <w:rFonts w:eastAsia="Times New Roman"/>
                <w:spacing w:val="-2"/>
                <w:sz w:val="24"/>
                <w:szCs w:val="24"/>
              </w:rPr>
            </w:pPr>
          </w:p>
          <w:p w14:paraId="0C09FA46"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_________________________________________</w:t>
            </w:r>
          </w:p>
        </w:tc>
      </w:tr>
      <w:tr w:rsidR="00C97620" w:rsidRPr="00503ABE" w14:paraId="08A58C6A" w14:textId="77777777" w:rsidTr="0001255A">
        <w:tc>
          <w:tcPr>
            <w:tcW w:w="4346" w:type="dxa"/>
            <w:shd w:val="clear" w:color="auto" w:fill="auto"/>
          </w:tcPr>
          <w:p w14:paraId="3B0F30DC"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Student’s Name (Please Print)</w:t>
            </w:r>
            <w:r w:rsidRPr="00503ABE">
              <w:rPr>
                <w:rFonts w:eastAsia="Times New Roman"/>
                <w:spacing w:val="-2"/>
                <w:sz w:val="24"/>
                <w:szCs w:val="24"/>
              </w:rPr>
              <w:tab/>
            </w:r>
          </w:p>
        </w:tc>
        <w:tc>
          <w:tcPr>
            <w:tcW w:w="797" w:type="dxa"/>
            <w:shd w:val="clear" w:color="auto" w:fill="auto"/>
          </w:tcPr>
          <w:p w14:paraId="50D237DF" w14:textId="77777777" w:rsidR="00C97620" w:rsidRPr="00503ABE" w:rsidRDefault="00C97620" w:rsidP="00B218F3">
            <w:pPr>
              <w:spacing w:after="0" w:line="240" w:lineRule="auto"/>
              <w:rPr>
                <w:rFonts w:eastAsia="Times New Roman"/>
                <w:spacing w:val="-2"/>
                <w:sz w:val="24"/>
                <w:szCs w:val="24"/>
              </w:rPr>
            </w:pPr>
          </w:p>
        </w:tc>
        <w:tc>
          <w:tcPr>
            <w:tcW w:w="5657" w:type="dxa"/>
            <w:shd w:val="clear" w:color="auto" w:fill="auto"/>
          </w:tcPr>
          <w:p w14:paraId="2BB63896" w14:textId="77777777" w:rsidR="00C97620" w:rsidRPr="00503ABE" w:rsidRDefault="00C97620" w:rsidP="0001255A">
            <w:pPr>
              <w:spacing w:after="0" w:line="240" w:lineRule="auto"/>
              <w:rPr>
                <w:rFonts w:eastAsia="Times New Roman"/>
                <w:spacing w:val="-2"/>
                <w:sz w:val="24"/>
                <w:szCs w:val="24"/>
              </w:rPr>
            </w:pPr>
            <w:r w:rsidRPr="00503ABE">
              <w:rPr>
                <w:rFonts w:eastAsia="Times New Roman"/>
                <w:spacing w:val="-2"/>
                <w:sz w:val="24"/>
                <w:szCs w:val="24"/>
              </w:rPr>
              <w:t xml:space="preserve">FW Educator’s Name and </w:t>
            </w:r>
            <w:r w:rsidR="202A4911" w:rsidRPr="00503ABE">
              <w:rPr>
                <w:rFonts w:eastAsia="Times New Roman"/>
                <w:spacing w:val="-2"/>
                <w:sz w:val="24"/>
                <w:szCs w:val="24"/>
              </w:rPr>
              <w:t>credentials (</w:t>
            </w:r>
            <w:r w:rsidRPr="00503ABE">
              <w:rPr>
                <w:rFonts w:eastAsia="Times New Roman"/>
                <w:spacing w:val="-2"/>
                <w:sz w:val="24"/>
                <w:szCs w:val="24"/>
              </w:rPr>
              <w:t>Please Print)</w:t>
            </w:r>
          </w:p>
        </w:tc>
      </w:tr>
      <w:tr w:rsidR="00C97620" w:rsidRPr="00503ABE" w14:paraId="13AA0AB2" w14:textId="77777777" w:rsidTr="0001255A">
        <w:tc>
          <w:tcPr>
            <w:tcW w:w="4346" w:type="dxa"/>
            <w:shd w:val="clear" w:color="auto" w:fill="auto"/>
          </w:tcPr>
          <w:p w14:paraId="520881A5" w14:textId="77777777" w:rsidR="00C97620" w:rsidRPr="00503ABE" w:rsidRDefault="00C97620" w:rsidP="00B218F3">
            <w:pPr>
              <w:spacing w:after="0" w:line="240" w:lineRule="auto"/>
              <w:rPr>
                <w:rFonts w:eastAsia="Times New Roman"/>
                <w:spacing w:val="-2"/>
                <w:sz w:val="24"/>
                <w:szCs w:val="24"/>
              </w:rPr>
            </w:pPr>
          </w:p>
        </w:tc>
        <w:tc>
          <w:tcPr>
            <w:tcW w:w="797" w:type="dxa"/>
            <w:shd w:val="clear" w:color="auto" w:fill="auto"/>
          </w:tcPr>
          <w:p w14:paraId="2B626731" w14:textId="77777777" w:rsidR="00C97620" w:rsidRPr="00503ABE" w:rsidRDefault="00C97620" w:rsidP="00B218F3">
            <w:pPr>
              <w:spacing w:after="0" w:line="240" w:lineRule="auto"/>
              <w:rPr>
                <w:rFonts w:eastAsia="Times New Roman"/>
                <w:spacing w:val="-2"/>
                <w:sz w:val="24"/>
                <w:szCs w:val="24"/>
              </w:rPr>
            </w:pPr>
          </w:p>
        </w:tc>
        <w:tc>
          <w:tcPr>
            <w:tcW w:w="5657" w:type="dxa"/>
            <w:shd w:val="clear" w:color="auto" w:fill="auto"/>
          </w:tcPr>
          <w:p w14:paraId="791D8AE1" w14:textId="77777777" w:rsidR="00C97620" w:rsidRPr="00503ABE" w:rsidRDefault="00C97620" w:rsidP="00B218F3">
            <w:pPr>
              <w:spacing w:after="0" w:line="240" w:lineRule="auto"/>
              <w:rPr>
                <w:rFonts w:eastAsia="Times New Roman"/>
                <w:spacing w:val="-2"/>
                <w:sz w:val="24"/>
                <w:szCs w:val="24"/>
              </w:rPr>
            </w:pPr>
          </w:p>
          <w:p w14:paraId="7D65CFE6" w14:textId="77777777" w:rsidR="00C97620" w:rsidRPr="00503ABE" w:rsidRDefault="00C97620" w:rsidP="00B218F3">
            <w:pPr>
              <w:spacing w:after="0" w:line="240" w:lineRule="auto"/>
              <w:rPr>
                <w:rFonts w:eastAsia="Times New Roman"/>
                <w:spacing w:val="-2"/>
                <w:sz w:val="24"/>
                <w:szCs w:val="24"/>
              </w:rPr>
            </w:pPr>
          </w:p>
          <w:p w14:paraId="45E595A1" w14:textId="77777777" w:rsidR="00C97620" w:rsidRPr="00503ABE" w:rsidRDefault="00C97620" w:rsidP="00B218F3">
            <w:pPr>
              <w:spacing w:after="0" w:line="240" w:lineRule="auto"/>
              <w:rPr>
                <w:rFonts w:eastAsia="Times New Roman"/>
                <w:spacing w:val="-2"/>
                <w:sz w:val="24"/>
                <w:szCs w:val="24"/>
              </w:rPr>
            </w:pPr>
            <w:r w:rsidRPr="00503ABE">
              <w:rPr>
                <w:rFonts w:eastAsia="Times New Roman"/>
                <w:spacing w:val="-2"/>
                <w:sz w:val="24"/>
                <w:szCs w:val="24"/>
              </w:rPr>
              <w:t>FW Educator’s years of experience ____________</w:t>
            </w:r>
          </w:p>
        </w:tc>
      </w:tr>
    </w:tbl>
    <w:p w14:paraId="624D8E7D" w14:textId="77777777" w:rsidR="00503ABE" w:rsidRDefault="00503ABE" w:rsidP="00C97620">
      <w:pPr>
        <w:spacing w:after="0" w:line="240" w:lineRule="auto"/>
        <w:rPr>
          <w:rFonts w:ascii="Times New Roman" w:hAnsi="Times New Roman"/>
          <w:sz w:val="24"/>
        </w:rPr>
      </w:pPr>
    </w:p>
    <w:p w14:paraId="432D321A" w14:textId="54604639" w:rsidR="00C97620" w:rsidRPr="00503ABE" w:rsidRDefault="00C97620" w:rsidP="00C97620">
      <w:pPr>
        <w:spacing w:after="0" w:line="240" w:lineRule="auto"/>
        <w:rPr>
          <w:sz w:val="24"/>
          <w:szCs w:val="24"/>
        </w:rPr>
      </w:pPr>
      <w:r w:rsidRPr="00503ABE">
        <w:rPr>
          <w:sz w:val="24"/>
          <w:szCs w:val="24"/>
        </w:rPr>
        <w:lastRenderedPageBreak/>
        <w:t>ORIENTATION—WEEK 1</w:t>
      </w:r>
    </w:p>
    <w:p w14:paraId="0C72D95E" w14:textId="77777777" w:rsidR="00503ABE" w:rsidRPr="00503ABE" w:rsidRDefault="00503ABE" w:rsidP="00C97620">
      <w:pPr>
        <w:spacing w:after="0" w:line="240" w:lineRule="auto"/>
        <w:rPr>
          <w:sz w:val="24"/>
          <w:szCs w:val="24"/>
        </w:rPr>
      </w:pPr>
    </w:p>
    <w:p w14:paraId="37E7D74D" w14:textId="77777777" w:rsidR="00C97620" w:rsidRPr="00503ABE" w:rsidRDefault="00C97620" w:rsidP="00C97620">
      <w:pPr>
        <w:spacing w:after="0" w:line="240" w:lineRule="auto"/>
        <w:rPr>
          <w:spacing w:val="-2"/>
          <w:sz w:val="24"/>
          <w:szCs w:val="24"/>
        </w:rPr>
      </w:pPr>
      <w:r w:rsidRPr="00503ABE">
        <w:rPr>
          <w:spacing w:val="-2"/>
          <w:sz w:val="24"/>
          <w:szCs w:val="24"/>
        </w:rPr>
        <w:t xml:space="preserve">Indicate the adequacy of the orientation by checking “Yes” (Y) or “Needs Improvement” (I).  </w:t>
      </w:r>
    </w:p>
    <w:p w14:paraId="543B863B" w14:textId="77777777" w:rsidR="00C97620" w:rsidRPr="00503ABE" w:rsidRDefault="00C97620" w:rsidP="00C97620">
      <w:pPr>
        <w:spacing w:after="0" w:line="240" w:lineRule="auto"/>
        <w:jc w:val="center"/>
        <w:rPr>
          <w:spacing w:val="-2"/>
          <w:sz w:val="24"/>
          <w:szCs w:val="24"/>
        </w:rPr>
      </w:pPr>
    </w:p>
    <w:tbl>
      <w:tblPr>
        <w:tblW w:w="10387" w:type="dxa"/>
        <w:tblInd w:w="120" w:type="dxa"/>
        <w:tblLayout w:type="fixed"/>
        <w:tblCellMar>
          <w:left w:w="120" w:type="dxa"/>
          <w:right w:w="120" w:type="dxa"/>
        </w:tblCellMar>
        <w:tblLook w:val="0000" w:firstRow="0" w:lastRow="0" w:firstColumn="0" w:lastColumn="0" w:noHBand="0" w:noVBand="0"/>
      </w:tblPr>
      <w:tblGrid>
        <w:gridCol w:w="5112"/>
        <w:gridCol w:w="703"/>
        <w:gridCol w:w="754"/>
        <w:gridCol w:w="3818"/>
      </w:tblGrid>
      <w:tr w:rsidR="00C97620" w:rsidRPr="00503ABE" w14:paraId="271FD00B" w14:textId="77777777" w:rsidTr="00B218F3">
        <w:trPr>
          <w:tblHeader/>
        </w:trPr>
        <w:tc>
          <w:tcPr>
            <w:tcW w:w="5112" w:type="dxa"/>
            <w:tcBorders>
              <w:top w:val="double" w:sz="6" w:space="0" w:color="auto"/>
              <w:left w:val="double" w:sz="6" w:space="0" w:color="auto"/>
              <w:right w:val="double" w:sz="6" w:space="0" w:color="auto"/>
            </w:tcBorders>
          </w:tcPr>
          <w:p w14:paraId="0A99566F" w14:textId="77777777" w:rsidR="00C97620" w:rsidRPr="00503ABE" w:rsidRDefault="00C97620" w:rsidP="00C97620">
            <w:pPr>
              <w:spacing w:after="0" w:line="240" w:lineRule="auto"/>
              <w:jc w:val="center"/>
              <w:rPr>
                <w:spacing w:val="-2"/>
                <w:sz w:val="24"/>
                <w:szCs w:val="24"/>
              </w:rPr>
            </w:pPr>
            <w:r w:rsidRPr="00503ABE">
              <w:rPr>
                <w:spacing w:val="-2"/>
                <w:sz w:val="24"/>
                <w:szCs w:val="24"/>
              </w:rPr>
              <w:fldChar w:fldCharType="begin"/>
            </w:r>
            <w:r w:rsidRPr="00503ABE">
              <w:rPr>
                <w:spacing w:val="-2"/>
                <w:sz w:val="24"/>
                <w:szCs w:val="24"/>
              </w:rPr>
              <w:instrText xml:space="preserve">PRIVATE </w:instrText>
            </w:r>
            <w:r w:rsidRPr="00503ABE">
              <w:rPr>
                <w:spacing w:val="-2"/>
                <w:sz w:val="24"/>
                <w:szCs w:val="24"/>
              </w:rPr>
              <w:fldChar w:fldCharType="end"/>
            </w:r>
            <w:r w:rsidRPr="00503ABE">
              <w:rPr>
                <w:spacing w:val="-2"/>
                <w:sz w:val="24"/>
                <w:szCs w:val="24"/>
              </w:rPr>
              <w:tab/>
              <w:t>TOPIC</w:t>
            </w:r>
          </w:p>
        </w:tc>
        <w:tc>
          <w:tcPr>
            <w:tcW w:w="1457" w:type="dxa"/>
            <w:gridSpan w:val="2"/>
            <w:tcBorders>
              <w:top w:val="double" w:sz="6" w:space="0" w:color="auto"/>
              <w:left w:val="single" w:sz="6" w:space="0" w:color="auto"/>
              <w:right w:val="double" w:sz="4" w:space="0" w:color="auto"/>
            </w:tcBorders>
          </w:tcPr>
          <w:p w14:paraId="3795A15D" w14:textId="77777777" w:rsidR="00C97620" w:rsidRPr="00503ABE" w:rsidRDefault="00C97620" w:rsidP="00C97620">
            <w:pPr>
              <w:spacing w:after="0" w:line="240" w:lineRule="auto"/>
              <w:jc w:val="center"/>
              <w:rPr>
                <w:spacing w:val="-2"/>
                <w:sz w:val="24"/>
                <w:szCs w:val="24"/>
              </w:rPr>
            </w:pPr>
            <w:r w:rsidRPr="00503ABE">
              <w:rPr>
                <w:spacing w:val="-2"/>
                <w:sz w:val="24"/>
                <w:szCs w:val="24"/>
              </w:rPr>
              <w:t>Adequate</w:t>
            </w:r>
          </w:p>
        </w:tc>
        <w:tc>
          <w:tcPr>
            <w:tcW w:w="3818" w:type="dxa"/>
            <w:tcBorders>
              <w:top w:val="double" w:sz="6" w:space="0" w:color="auto"/>
              <w:left w:val="single" w:sz="6" w:space="0" w:color="auto"/>
              <w:right w:val="double" w:sz="4" w:space="0" w:color="auto"/>
            </w:tcBorders>
          </w:tcPr>
          <w:p w14:paraId="025C39BE" w14:textId="77777777" w:rsidR="00C97620" w:rsidRPr="00503ABE" w:rsidRDefault="00C97620" w:rsidP="00C97620">
            <w:pPr>
              <w:spacing w:after="0" w:line="240" w:lineRule="auto"/>
              <w:jc w:val="center"/>
              <w:rPr>
                <w:spacing w:val="-2"/>
                <w:sz w:val="24"/>
                <w:szCs w:val="24"/>
              </w:rPr>
            </w:pPr>
            <w:r w:rsidRPr="00503ABE">
              <w:rPr>
                <w:spacing w:val="-2"/>
                <w:sz w:val="24"/>
                <w:szCs w:val="24"/>
              </w:rPr>
              <w:t>Comment</w:t>
            </w:r>
          </w:p>
        </w:tc>
      </w:tr>
      <w:tr w:rsidR="00C97620" w:rsidRPr="00503ABE" w14:paraId="53F0C14B" w14:textId="77777777" w:rsidTr="00B218F3">
        <w:tc>
          <w:tcPr>
            <w:tcW w:w="5112" w:type="dxa"/>
            <w:tcBorders>
              <w:top w:val="double" w:sz="6" w:space="0" w:color="auto"/>
              <w:left w:val="double" w:sz="6" w:space="0" w:color="auto"/>
              <w:right w:val="double" w:sz="6" w:space="0" w:color="auto"/>
            </w:tcBorders>
          </w:tcPr>
          <w:p w14:paraId="0A7CFB50" w14:textId="77777777" w:rsidR="00C97620" w:rsidRPr="00503ABE" w:rsidRDefault="00C97620" w:rsidP="00C97620">
            <w:pPr>
              <w:spacing w:after="0" w:line="240" w:lineRule="auto"/>
              <w:rPr>
                <w:spacing w:val="-2"/>
                <w:sz w:val="24"/>
                <w:szCs w:val="24"/>
              </w:rPr>
            </w:pPr>
          </w:p>
        </w:tc>
        <w:tc>
          <w:tcPr>
            <w:tcW w:w="703" w:type="dxa"/>
            <w:tcBorders>
              <w:top w:val="double" w:sz="6" w:space="0" w:color="auto"/>
              <w:left w:val="single" w:sz="6" w:space="0" w:color="auto"/>
            </w:tcBorders>
          </w:tcPr>
          <w:p w14:paraId="77C1D0D9" w14:textId="77777777" w:rsidR="00C97620" w:rsidRPr="00503ABE" w:rsidRDefault="00C97620" w:rsidP="00C97620">
            <w:pPr>
              <w:spacing w:after="0" w:line="240" w:lineRule="auto"/>
              <w:jc w:val="center"/>
              <w:rPr>
                <w:spacing w:val="-2"/>
                <w:sz w:val="24"/>
                <w:szCs w:val="24"/>
              </w:rPr>
            </w:pPr>
            <w:r w:rsidRPr="00503ABE">
              <w:rPr>
                <w:spacing w:val="-2"/>
                <w:sz w:val="24"/>
                <w:szCs w:val="24"/>
              </w:rPr>
              <w:t>Y</w:t>
            </w:r>
          </w:p>
        </w:tc>
        <w:tc>
          <w:tcPr>
            <w:tcW w:w="754" w:type="dxa"/>
            <w:tcBorders>
              <w:top w:val="double" w:sz="6" w:space="0" w:color="auto"/>
              <w:left w:val="single" w:sz="6" w:space="0" w:color="auto"/>
              <w:right w:val="double" w:sz="4" w:space="0" w:color="auto"/>
            </w:tcBorders>
          </w:tcPr>
          <w:p w14:paraId="61761C27" w14:textId="77777777" w:rsidR="00C97620" w:rsidRPr="00503ABE" w:rsidRDefault="00C97620" w:rsidP="00C97620">
            <w:pPr>
              <w:spacing w:after="0" w:line="240" w:lineRule="auto"/>
              <w:jc w:val="center"/>
              <w:rPr>
                <w:spacing w:val="-2"/>
                <w:sz w:val="24"/>
                <w:szCs w:val="24"/>
              </w:rPr>
            </w:pPr>
            <w:r w:rsidRPr="00503ABE">
              <w:rPr>
                <w:spacing w:val="-2"/>
                <w:sz w:val="24"/>
                <w:szCs w:val="24"/>
              </w:rPr>
              <w:t>I</w:t>
            </w:r>
          </w:p>
        </w:tc>
        <w:tc>
          <w:tcPr>
            <w:tcW w:w="3818" w:type="dxa"/>
            <w:tcBorders>
              <w:top w:val="double" w:sz="6" w:space="0" w:color="auto"/>
              <w:left w:val="single" w:sz="6" w:space="0" w:color="auto"/>
              <w:right w:val="double" w:sz="4" w:space="0" w:color="auto"/>
            </w:tcBorders>
          </w:tcPr>
          <w:p w14:paraId="0B22DFCF" w14:textId="77777777" w:rsidR="00C97620" w:rsidRPr="00503ABE" w:rsidRDefault="00C97620" w:rsidP="00C97620">
            <w:pPr>
              <w:spacing w:after="0" w:line="240" w:lineRule="auto"/>
              <w:rPr>
                <w:spacing w:val="-2"/>
                <w:sz w:val="24"/>
                <w:szCs w:val="24"/>
              </w:rPr>
            </w:pPr>
          </w:p>
        </w:tc>
      </w:tr>
      <w:tr w:rsidR="00C97620" w:rsidRPr="00503ABE" w14:paraId="0F985A27" w14:textId="77777777" w:rsidTr="00B218F3">
        <w:tc>
          <w:tcPr>
            <w:tcW w:w="5112" w:type="dxa"/>
            <w:tcBorders>
              <w:top w:val="single" w:sz="6" w:space="0" w:color="auto"/>
              <w:left w:val="double" w:sz="6" w:space="0" w:color="auto"/>
              <w:right w:val="double" w:sz="6" w:space="0" w:color="auto"/>
            </w:tcBorders>
          </w:tcPr>
          <w:p w14:paraId="563443D2" w14:textId="77777777" w:rsidR="00C97620" w:rsidRPr="00503ABE" w:rsidRDefault="00C97620" w:rsidP="00C97620">
            <w:pPr>
              <w:spacing w:after="0" w:line="240" w:lineRule="auto"/>
              <w:rPr>
                <w:spacing w:val="-2"/>
                <w:sz w:val="24"/>
                <w:szCs w:val="24"/>
              </w:rPr>
            </w:pPr>
            <w:r w:rsidRPr="00503ABE">
              <w:rPr>
                <w:spacing w:val="-2"/>
                <w:sz w:val="24"/>
                <w:szCs w:val="24"/>
              </w:rPr>
              <w:t>Site-specific fieldwork objectives</w:t>
            </w:r>
          </w:p>
        </w:tc>
        <w:tc>
          <w:tcPr>
            <w:tcW w:w="703" w:type="dxa"/>
            <w:tcBorders>
              <w:top w:val="single" w:sz="6" w:space="0" w:color="auto"/>
              <w:left w:val="single" w:sz="6" w:space="0" w:color="auto"/>
            </w:tcBorders>
          </w:tcPr>
          <w:p w14:paraId="2E1AA682"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right w:val="double" w:sz="6" w:space="0" w:color="auto"/>
            </w:tcBorders>
          </w:tcPr>
          <w:p w14:paraId="4F728D30"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right w:val="double" w:sz="6" w:space="0" w:color="auto"/>
            </w:tcBorders>
          </w:tcPr>
          <w:p w14:paraId="789F3A9C" w14:textId="77777777" w:rsidR="00C97620" w:rsidRPr="00503ABE" w:rsidRDefault="00C97620" w:rsidP="00C97620">
            <w:pPr>
              <w:spacing w:after="0" w:line="240" w:lineRule="auto"/>
              <w:rPr>
                <w:spacing w:val="-2"/>
                <w:sz w:val="24"/>
                <w:szCs w:val="24"/>
              </w:rPr>
            </w:pPr>
          </w:p>
        </w:tc>
      </w:tr>
      <w:tr w:rsidR="00C97620" w:rsidRPr="00503ABE" w14:paraId="68E9669F" w14:textId="77777777" w:rsidTr="00B218F3">
        <w:tc>
          <w:tcPr>
            <w:tcW w:w="5112" w:type="dxa"/>
            <w:tcBorders>
              <w:top w:val="single" w:sz="6" w:space="0" w:color="auto"/>
              <w:left w:val="double" w:sz="6" w:space="0" w:color="auto"/>
              <w:right w:val="double" w:sz="6" w:space="0" w:color="auto"/>
            </w:tcBorders>
          </w:tcPr>
          <w:p w14:paraId="62C737CC" w14:textId="77777777" w:rsidR="00C97620" w:rsidRPr="00503ABE" w:rsidRDefault="00C97620" w:rsidP="00C97620">
            <w:pPr>
              <w:spacing w:after="0" w:line="240" w:lineRule="auto"/>
              <w:rPr>
                <w:spacing w:val="-2"/>
                <w:sz w:val="24"/>
                <w:szCs w:val="24"/>
              </w:rPr>
            </w:pPr>
            <w:r w:rsidRPr="00503ABE">
              <w:rPr>
                <w:spacing w:val="-2"/>
                <w:sz w:val="24"/>
                <w:szCs w:val="24"/>
              </w:rPr>
              <w:t>Student supervision process</w:t>
            </w:r>
          </w:p>
        </w:tc>
        <w:tc>
          <w:tcPr>
            <w:tcW w:w="703" w:type="dxa"/>
            <w:tcBorders>
              <w:top w:val="single" w:sz="6" w:space="0" w:color="auto"/>
              <w:left w:val="single" w:sz="6" w:space="0" w:color="auto"/>
            </w:tcBorders>
          </w:tcPr>
          <w:p w14:paraId="0FB47EB4"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right w:val="double" w:sz="6" w:space="0" w:color="auto"/>
            </w:tcBorders>
          </w:tcPr>
          <w:p w14:paraId="1A6D80F5"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right w:val="double" w:sz="6" w:space="0" w:color="auto"/>
            </w:tcBorders>
          </w:tcPr>
          <w:p w14:paraId="75F8E801" w14:textId="77777777" w:rsidR="00C97620" w:rsidRPr="00503ABE" w:rsidRDefault="00C97620" w:rsidP="00C97620">
            <w:pPr>
              <w:spacing w:after="0" w:line="240" w:lineRule="auto"/>
              <w:rPr>
                <w:spacing w:val="-2"/>
                <w:sz w:val="24"/>
                <w:szCs w:val="24"/>
              </w:rPr>
            </w:pPr>
          </w:p>
        </w:tc>
      </w:tr>
      <w:tr w:rsidR="00C97620" w:rsidRPr="00503ABE" w14:paraId="6E80F087" w14:textId="77777777" w:rsidTr="00B218F3">
        <w:tc>
          <w:tcPr>
            <w:tcW w:w="5112" w:type="dxa"/>
            <w:tcBorders>
              <w:top w:val="single" w:sz="6" w:space="0" w:color="auto"/>
              <w:left w:val="double" w:sz="6" w:space="0" w:color="auto"/>
              <w:bottom w:val="single" w:sz="6" w:space="0" w:color="auto"/>
              <w:right w:val="double" w:sz="6" w:space="0" w:color="auto"/>
            </w:tcBorders>
          </w:tcPr>
          <w:p w14:paraId="5D12D021" w14:textId="77777777" w:rsidR="00C97620" w:rsidRPr="00503ABE" w:rsidRDefault="00C97620" w:rsidP="00C97620">
            <w:pPr>
              <w:spacing w:after="0" w:line="240" w:lineRule="auto"/>
              <w:rPr>
                <w:spacing w:val="-2"/>
                <w:sz w:val="24"/>
                <w:szCs w:val="24"/>
              </w:rPr>
            </w:pPr>
            <w:r w:rsidRPr="00503ABE">
              <w:rPr>
                <w:spacing w:val="-2"/>
                <w:sz w:val="24"/>
                <w:szCs w:val="24"/>
              </w:rPr>
              <w:t>Requirements/assignments for students</w:t>
            </w:r>
          </w:p>
        </w:tc>
        <w:tc>
          <w:tcPr>
            <w:tcW w:w="703" w:type="dxa"/>
            <w:tcBorders>
              <w:top w:val="single" w:sz="6" w:space="0" w:color="auto"/>
              <w:left w:val="single" w:sz="6" w:space="0" w:color="auto"/>
              <w:bottom w:val="single" w:sz="6" w:space="0" w:color="auto"/>
            </w:tcBorders>
          </w:tcPr>
          <w:p w14:paraId="35C7712F"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bottom w:val="single" w:sz="6" w:space="0" w:color="auto"/>
              <w:right w:val="double" w:sz="6" w:space="0" w:color="auto"/>
            </w:tcBorders>
          </w:tcPr>
          <w:p w14:paraId="3F4DE0D4"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bottom w:val="single" w:sz="6" w:space="0" w:color="auto"/>
              <w:right w:val="double" w:sz="6" w:space="0" w:color="auto"/>
            </w:tcBorders>
          </w:tcPr>
          <w:p w14:paraId="29B70D2B" w14:textId="77777777" w:rsidR="00C97620" w:rsidRPr="00503ABE" w:rsidRDefault="00C97620" w:rsidP="00C97620">
            <w:pPr>
              <w:spacing w:after="0" w:line="240" w:lineRule="auto"/>
              <w:rPr>
                <w:spacing w:val="-2"/>
                <w:sz w:val="24"/>
                <w:szCs w:val="24"/>
              </w:rPr>
            </w:pPr>
          </w:p>
        </w:tc>
      </w:tr>
      <w:tr w:rsidR="00C97620" w:rsidRPr="00503ABE" w14:paraId="2E063923" w14:textId="77777777" w:rsidTr="00B218F3">
        <w:tc>
          <w:tcPr>
            <w:tcW w:w="5112" w:type="dxa"/>
            <w:tcBorders>
              <w:top w:val="single" w:sz="4" w:space="0" w:color="auto"/>
              <w:left w:val="double" w:sz="6" w:space="0" w:color="auto"/>
              <w:bottom w:val="single" w:sz="4" w:space="0" w:color="auto"/>
              <w:right w:val="double" w:sz="6" w:space="0" w:color="auto"/>
            </w:tcBorders>
          </w:tcPr>
          <w:p w14:paraId="639856F0" w14:textId="77777777" w:rsidR="00C97620" w:rsidRPr="00503ABE" w:rsidRDefault="00C97620" w:rsidP="00C97620">
            <w:pPr>
              <w:spacing w:after="0" w:line="240" w:lineRule="auto"/>
              <w:rPr>
                <w:spacing w:val="-2"/>
                <w:sz w:val="24"/>
                <w:szCs w:val="24"/>
              </w:rPr>
            </w:pPr>
            <w:r w:rsidRPr="00503ABE">
              <w:rPr>
                <w:spacing w:val="-2"/>
                <w:sz w:val="24"/>
                <w:szCs w:val="24"/>
              </w:rPr>
              <w:t>Student schedule (daily/weekly/monthly)</w:t>
            </w:r>
          </w:p>
        </w:tc>
        <w:tc>
          <w:tcPr>
            <w:tcW w:w="703" w:type="dxa"/>
            <w:tcBorders>
              <w:top w:val="single" w:sz="4" w:space="0" w:color="auto"/>
              <w:left w:val="single" w:sz="6" w:space="0" w:color="auto"/>
              <w:bottom w:val="single" w:sz="4" w:space="0" w:color="auto"/>
            </w:tcBorders>
          </w:tcPr>
          <w:p w14:paraId="664C249B" w14:textId="77777777" w:rsidR="00C97620" w:rsidRPr="00503ABE" w:rsidRDefault="00C97620" w:rsidP="00C97620">
            <w:pPr>
              <w:spacing w:after="0" w:line="240" w:lineRule="auto"/>
              <w:rPr>
                <w:spacing w:val="-2"/>
                <w:sz w:val="24"/>
                <w:szCs w:val="24"/>
              </w:rPr>
            </w:pPr>
          </w:p>
        </w:tc>
        <w:tc>
          <w:tcPr>
            <w:tcW w:w="754" w:type="dxa"/>
            <w:tcBorders>
              <w:top w:val="single" w:sz="4" w:space="0" w:color="auto"/>
              <w:left w:val="single" w:sz="6" w:space="0" w:color="auto"/>
              <w:bottom w:val="single" w:sz="4" w:space="0" w:color="auto"/>
              <w:right w:val="double" w:sz="6" w:space="0" w:color="auto"/>
            </w:tcBorders>
          </w:tcPr>
          <w:p w14:paraId="12252BF9" w14:textId="77777777" w:rsidR="00C97620" w:rsidRPr="00503ABE" w:rsidRDefault="00C97620" w:rsidP="00C97620">
            <w:pPr>
              <w:spacing w:after="0" w:line="240" w:lineRule="auto"/>
              <w:rPr>
                <w:spacing w:val="-2"/>
                <w:sz w:val="24"/>
                <w:szCs w:val="24"/>
              </w:rPr>
            </w:pPr>
          </w:p>
        </w:tc>
        <w:tc>
          <w:tcPr>
            <w:tcW w:w="3818" w:type="dxa"/>
            <w:tcBorders>
              <w:top w:val="single" w:sz="4" w:space="0" w:color="auto"/>
              <w:left w:val="single" w:sz="6" w:space="0" w:color="auto"/>
              <w:bottom w:val="single" w:sz="4" w:space="0" w:color="auto"/>
              <w:right w:val="double" w:sz="6" w:space="0" w:color="auto"/>
            </w:tcBorders>
          </w:tcPr>
          <w:p w14:paraId="3714A4E2" w14:textId="77777777" w:rsidR="00C97620" w:rsidRPr="00503ABE" w:rsidRDefault="00C97620" w:rsidP="00C97620">
            <w:pPr>
              <w:spacing w:after="0" w:line="240" w:lineRule="auto"/>
              <w:rPr>
                <w:spacing w:val="-2"/>
                <w:sz w:val="24"/>
                <w:szCs w:val="24"/>
              </w:rPr>
            </w:pPr>
          </w:p>
        </w:tc>
      </w:tr>
      <w:tr w:rsidR="00C97620" w:rsidRPr="00503ABE" w14:paraId="6B7FA599" w14:textId="77777777" w:rsidTr="00B218F3">
        <w:tc>
          <w:tcPr>
            <w:tcW w:w="5112" w:type="dxa"/>
            <w:tcBorders>
              <w:top w:val="single" w:sz="6" w:space="0" w:color="auto"/>
              <w:left w:val="double" w:sz="6" w:space="0" w:color="auto"/>
              <w:bottom w:val="single" w:sz="6" w:space="0" w:color="auto"/>
              <w:right w:val="double" w:sz="6" w:space="0" w:color="auto"/>
            </w:tcBorders>
          </w:tcPr>
          <w:p w14:paraId="3FCAAEAF" w14:textId="77777777" w:rsidR="00C97620" w:rsidRPr="00503ABE" w:rsidRDefault="00C97620" w:rsidP="00C97620">
            <w:pPr>
              <w:spacing w:after="0" w:line="240" w:lineRule="auto"/>
              <w:rPr>
                <w:spacing w:val="-2"/>
                <w:sz w:val="24"/>
                <w:szCs w:val="24"/>
              </w:rPr>
            </w:pPr>
            <w:r w:rsidRPr="00503ABE">
              <w:rPr>
                <w:spacing w:val="-2"/>
                <w:sz w:val="24"/>
                <w:szCs w:val="24"/>
              </w:rPr>
              <w:t>Agency/Department policies and procedures</w:t>
            </w:r>
          </w:p>
        </w:tc>
        <w:tc>
          <w:tcPr>
            <w:tcW w:w="703" w:type="dxa"/>
            <w:tcBorders>
              <w:top w:val="single" w:sz="6" w:space="0" w:color="auto"/>
              <w:left w:val="single" w:sz="6" w:space="0" w:color="auto"/>
              <w:bottom w:val="single" w:sz="6" w:space="0" w:color="auto"/>
            </w:tcBorders>
          </w:tcPr>
          <w:p w14:paraId="5D9C478A"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bottom w:val="single" w:sz="6" w:space="0" w:color="auto"/>
              <w:right w:val="double" w:sz="6" w:space="0" w:color="auto"/>
            </w:tcBorders>
          </w:tcPr>
          <w:p w14:paraId="4F715C6A"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bottom w:val="single" w:sz="6" w:space="0" w:color="auto"/>
              <w:right w:val="double" w:sz="6" w:space="0" w:color="auto"/>
            </w:tcBorders>
          </w:tcPr>
          <w:p w14:paraId="4AF31BD5" w14:textId="77777777" w:rsidR="00C97620" w:rsidRPr="00503ABE" w:rsidRDefault="00C97620" w:rsidP="00C97620">
            <w:pPr>
              <w:spacing w:after="0" w:line="240" w:lineRule="auto"/>
              <w:rPr>
                <w:spacing w:val="-2"/>
                <w:sz w:val="24"/>
                <w:szCs w:val="24"/>
              </w:rPr>
            </w:pPr>
          </w:p>
        </w:tc>
      </w:tr>
      <w:tr w:rsidR="00C97620" w:rsidRPr="00503ABE" w14:paraId="2CA68F8D" w14:textId="77777777" w:rsidTr="00B218F3">
        <w:tc>
          <w:tcPr>
            <w:tcW w:w="5112" w:type="dxa"/>
            <w:tcBorders>
              <w:top w:val="single" w:sz="6" w:space="0" w:color="auto"/>
              <w:left w:val="double" w:sz="6" w:space="0" w:color="auto"/>
              <w:bottom w:val="single" w:sz="6" w:space="0" w:color="auto"/>
              <w:right w:val="double" w:sz="6" w:space="0" w:color="auto"/>
            </w:tcBorders>
          </w:tcPr>
          <w:p w14:paraId="1B00DC04" w14:textId="77777777" w:rsidR="00C97620" w:rsidRPr="00503ABE" w:rsidRDefault="00C97620" w:rsidP="00C97620">
            <w:pPr>
              <w:spacing w:after="0" w:line="240" w:lineRule="auto"/>
              <w:rPr>
                <w:spacing w:val="-2"/>
                <w:sz w:val="24"/>
                <w:szCs w:val="24"/>
              </w:rPr>
            </w:pPr>
            <w:r w:rsidRPr="00503ABE">
              <w:rPr>
                <w:spacing w:val="-2"/>
                <w:sz w:val="24"/>
                <w:szCs w:val="24"/>
              </w:rPr>
              <w:t>Documentation procedures</w:t>
            </w:r>
          </w:p>
        </w:tc>
        <w:tc>
          <w:tcPr>
            <w:tcW w:w="703" w:type="dxa"/>
            <w:tcBorders>
              <w:top w:val="single" w:sz="6" w:space="0" w:color="auto"/>
              <w:left w:val="single" w:sz="6" w:space="0" w:color="auto"/>
              <w:bottom w:val="single" w:sz="6" w:space="0" w:color="auto"/>
            </w:tcBorders>
          </w:tcPr>
          <w:p w14:paraId="0B053BA1"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bottom w:val="single" w:sz="6" w:space="0" w:color="auto"/>
              <w:right w:val="double" w:sz="6" w:space="0" w:color="auto"/>
            </w:tcBorders>
          </w:tcPr>
          <w:p w14:paraId="62CD4F7A"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bottom w:val="single" w:sz="6" w:space="0" w:color="auto"/>
              <w:right w:val="double" w:sz="6" w:space="0" w:color="auto"/>
            </w:tcBorders>
          </w:tcPr>
          <w:p w14:paraId="796ED9CD" w14:textId="77777777" w:rsidR="00C97620" w:rsidRPr="00503ABE" w:rsidRDefault="00C97620" w:rsidP="00C97620">
            <w:pPr>
              <w:spacing w:after="0" w:line="240" w:lineRule="auto"/>
              <w:rPr>
                <w:spacing w:val="-2"/>
                <w:sz w:val="24"/>
                <w:szCs w:val="24"/>
              </w:rPr>
            </w:pPr>
          </w:p>
        </w:tc>
      </w:tr>
      <w:tr w:rsidR="00C97620" w:rsidRPr="00503ABE" w14:paraId="4E2AB2D3" w14:textId="77777777" w:rsidTr="00B218F3">
        <w:tc>
          <w:tcPr>
            <w:tcW w:w="5112" w:type="dxa"/>
            <w:tcBorders>
              <w:top w:val="single" w:sz="6" w:space="0" w:color="auto"/>
              <w:left w:val="double" w:sz="6" w:space="0" w:color="auto"/>
              <w:bottom w:val="single" w:sz="4" w:space="0" w:color="auto"/>
              <w:right w:val="double" w:sz="6" w:space="0" w:color="auto"/>
            </w:tcBorders>
          </w:tcPr>
          <w:p w14:paraId="0CDDD44A" w14:textId="77777777" w:rsidR="00C97620" w:rsidRPr="00503ABE" w:rsidRDefault="00C97620" w:rsidP="00C97620">
            <w:pPr>
              <w:spacing w:after="0" w:line="240" w:lineRule="auto"/>
              <w:rPr>
                <w:spacing w:val="-2"/>
                <w:sz w:val="24"/>
                <w:szCs w:val="24"/>
              </w:rPr>
            </w:pPr>
            <w:r w:rsidRPr="00503ABE">
              <w:rPr>
                <w:spacing w:val="-2"/>
                <w:sz w:val="24"/>
                <w:szCs w:val="24"/>
              </w:rPr>
              <w:t>Safety and Emergency Procedures</w:t>
            </w:r>
          </w:p>
        </w:tc>
        <w:tc>
          <w:tcPr>
            <w:tcW w:w="703" w:type="dxa"/>
            <w:tcBorders>
              <w:top w:val="single" w:sz="6" w:space="0" w:color="auto"/>
              <w:left w:val="single" w:sz="6" w:space="0" w:color="auto"/>
              <w:bottom w:val="single" w:sz="4" w:space="0" w:color="auto"/>
            </w:tcBorders>
          </w:tcPr>
          <w:p w14:paraId="3525D9F9" w14:textId="77777777" w:rsidR="00C97620" w:rsidRPr="00503ABE" w:rsidRDefault="00C97620" w:rsidP="00C97620">
            <w:pPr>
              <w:spacing w:after="0" w:line="240" w:lineRule="auto"/>
              <w:rPr>
                <w:spacing w:val="-2"/>
                <w:sz w:val="24"/>
                <w:szCs w:val="24"/>
              </w:rPr>
            </w:pPr>
          </w:p>
        </w:tc>
        <w:tc>
          <w:tcPr>
            <w:tcW w:w="754" w:type="dxa"/>
            <w:tcBorders>
              <w:top w:val="single" w:sz="6" w:space="0" w:color="auto"/>
              <w:left w:val="single" w:sz="6" w:space="0" w:color="auto"/>
              <w:bottom w:val="single" w:sz="4" w:space="0" w:color="auto"/>
              <w:right w:val="double" w:sz="6" w:space="0" w:color="auto"/>
            </w:tcBorders>
          </w:tcPr>
          <w:p w14:paraId="0827FD0D" w14:textId="77777777" w:rsidR="00C97620" w:rsidRPr="00503ABE" w:rsidRDefault="00C97620" w:rsidP="00C97620">
            <w:pPr>
              <w:spacing w:after="0" w:line="240" w:lineRule="auto"/>
              <w:rPr>
                <w:spacing w:val="-2"/>
                <w:sz w:val="24"/>
                <w:szCs w:val="24"/>
              </w:rPr>
            </w:pPr>
          </w:p>
        </w:tc>
        <w:tc>
          <w:tcPr>
            <w:tcW w:w="3818" w:type="dxa"/>
            <w:tcBorders>
              <w:top w:val="single" w:sz="6" w:space="0" w:color="auto"/>
              <w:left w:val="single" w:sz="6" w:space="0" w:color="auto"/>
              <w:bottom w:val="single" w:sz="4" w:space="0" w:color="auto"/>
              <w:right w:val="double" w:sz="6" w:space="0" w:color="auto"/>
            </w:tcBorders>
          </w:tcPr>
          <w:p w14:paraId="01239C2A" w14:textId="77777777" w:rsidR="00C97620" w:rsidRPr="00503ABE" w:rsidRDefault="00C97620" w:rsidP="00C97620">
            <w:pPr>
              <w:spacing w:after="0" w:line="240" w:lineRule="auto"/>
              <w:rPr>
                <w:spacing w:val="-2"/>
                <w:sz w:val="24"/>
                <w:szCs w:val="24"/>
              </w:rPr>
            </w:pPr>
          </w:p>
        </w:tc>
      </w:tr>
    </w:tbl>
    <w:p w14:paraId="571B3200" w14:textId="77777777" w:rsidR="00C97620" w:rsidRPr="00503ABE" w:rsidRDefault="00C97620" w:rsidP="00C97620">
      <w:pPr>
        <w:spacing w:after="0" w:line="240" w:lineRule="auto"/>
        <w:rPr>
          <w:spacing w:val="-2"/>
          <w:sz w:val="24"/>
          <w:szCs w:val="24"/>
        </w:rPr>
      </w:pPr>
      <w:r w:rsidRPr="00503ABE">
        <w:rPr>
          <w:spacing w:val="-2"/>
          <w:sz w:val="24"/>
          <w:szCs w:val="24"/>
        </w:rPr>
        <w:tab/>
      </w:r>
    </w:p>
    <w:p w14:paraId="495A1E23" w14:textId="77777777" w:rsidR="00C97620" w:rsidRPr="00503ABE" w:rsidRDefault="00C97620" w:rsidP="00C97620">
      <w:pPr>
        <w:spacing w:after="0" w:line="240" w:lineRule="auto"/>
        <w:rPr>
          <w:spacing w:val="-2"/>
          <w:sz w:val="24"/>
          <w:szCs w:val="24"/>
        </w:rPr>
      </w:pPr>
      <w:r w:rsidRPr="00503ABE">
        <w:rPr>
          <w:spacing w:val="-2"/>
          <w:sz w:val="24"/>
          <w:szCs w:val="24"/>
        </w:rPr>
        <w:t>CLIENT PROFILE</w:t>
      </w:r>
    </w:p>
    <w:p w14:paraId="21431363" w14:textId="77777777" w:rsidR="00C97620" w:rsidRPr="00503ABE" w:rsidRDefault="00C97620" w:rsidP="00C97620">
      <w:pPr>
        <w:spacing w:after="0" w:line="240" w:lineRule="auto"/>
        <w:rPr>
          <w:spacing w:val="-2"/>
          <w:sz w:val="24"/>
          <w:szCs w:val="24"/>
        </w:rPr>
      </w:pPr>
    </w:p>
    <w:p w14:paraId="254B7B4F" w14:textId="77777777" w:rsidR="00C97620" w:rsidRPr="00503ABE" w:rsidRDefault="00C97620" w:rsidP="00C97620">
      <w:pPr>
        <w:spacing w:after="0" w:line="240" w:lineRule="auto"/>
        <w:ind w:left="4320" w:hanging="4320"/>
        <w:rPr>
          <w:spacing w:val="-2"/>
          <w:sz w:val="24"/>
          <w:szCs w:val="24"/>
        </w:rPr>
      </w:pPr>
      <w:r w:rsidRPr="00503ABE">
        <w:rPr>
          <w:spacing w:val="-2"/>
          <w:sz w:val="24"/>
          <w:szCs w:val="24"/>
        </w:rPr>
        <w:t>Check age groups worked with</w:t>
      </w:r>
      <w:r w:rsidRPr="00503ABE">
        <w:rPr>
          <w:spacing w:val="-2"/>
          <w:sz w:val="24"/>
          <w:szCs w:val="24"/>
        </w:rPr>
        <w:tab/>
        <w:t>List most commonly seen occupational performance</w:t>
      </w:r>
    </w:p>
    <w:p w14:paraId="5BC63DF8" w14:textId="77777777" w:rsidR="00C97620" w:rsidRPr="00503ABE" w:rsidRDefault="00C97620" w:rsidP="00C97620">
      <w:pPr>
        <w:spacing w:after="0" w:line="240" w:lineRule="auto"/>
        <w:rPr>
          <w:spacing w:val="-2"/>
          <w:sz w:val="24"/>
          <w:szCs w:val="24"/>
        </w:rPr>
      </w:pPr>
      <w:r w:rsidRPr="00503ABE">
        <w:rPr>
          <w:spacing w:val="-2"/>
          <w:sz w:val="24"/>
          <w:szCs w:val="24"/>
        </w:rPr>
        <w:tab/>
      </w:r>
      <w:r w:rsidRPr="00503ABE">
        <w:rPr>
          <w:spacing w:val="-2"/>
          <w:sz w:val="24"/>
          <w:szCs w:val="24"/>
        </w:rPr>
        <w:tab/>
      </w:r>
      <w:r w:rsidRPr="00503ABE">
        <w:rPr>
          <w:spacing w:val="-2"/>
          <w:sz w:val="24"/>
          <w:szCs w:val="24"/>
        </w:rPr>
        <w:tab/>
      </w:r>
      <w:r w:rsidRPr="00503ABE">
        <w:rPr>
          <w:spacing w:val="-2"/>
          <w:sz w:val="24"/>
          <w:szCs w:val="24"/>
        </w:rPr>
        <w:tab/>
      </w:r>
      <w:r w:rsidRPr="00503ABE">
        <w:rPr>
          <w:spacing w:val="-2"/>
          <w:sz w:val="24"/>
          <w:szCs w:val="24"/>
        </w:rPr>
        <w:tab/>
      </w:r>
      <w:r w:rsidRPr="00503ABE">
        <w:rPr>
          <w:spacing w:val="-2"/>
          <w:sz w:val="24"/>
          <w:szCs w:val="24"/>
        </w:rPr>
        <w:tab/>
        <w:t>issues in this setting</w:t>
      </w:r>
    </w:p>
    <w:p w14:paraId="5F443CBE" w14:textId="77777777" w:rsidR="00C97620" w:rsidRPr="00503ABE" w:rsidRDefault="00C97620" w:rsidP="00C97620">
      <w:pPr>
        <w:spacing w:after="0" w:line="240" w:lineRule="auto"/>
        <w:rPr>
          <w:spacing w:val="-2"/>
          <w:sz w:val="24"/>
          <w:szCs w:val="24"/>
        </w:rPr>
      </w:pPr>
    </w:p>
    <w:tbl>
      <w:tblPr>
        <w:tblW w:w="9720" w:type="dxa"/>
        <w:tblInd w:w="120" w:type="dxa"/>
        <w:tblLayout w:type="fixed"/>
        <w:tblCellMar>
          <w:left w:w="120" w:type="dxa"/>
          <w:right w:w="120" w:type="dxa"/>
        </w:tblCellMar>
        <w:tblLook w:val="0000" w:firstRow="0" w:lastRow="0" w:firstColumn="0" w:lastColumn="0" w:noHBand="0" w:noVBand="0"/>
      </w:tblPr>
      <w:tblGrid>
        <w:gridCol w:w="2250"/>
        <w:gridCol w:w="1170"/>
        <w:gridCol w:w="1170"/>
        <w:gridCol w:w="5130"/>
      </w:tblGrid>
      <w:tr w:rsidR="00C97620" w:rsidRPr="00503ABE" w14:paraId="06343787" w14:textId="77777777" w:rsidTr="00B218F3">
        <w:tc>
          <w:tcPr>
            <w:tcW w:w="2250" w:type="dxa"/>
            <w:tcBorders>
              <w:top w:val="double" w:sz="6" w:space="0" w:color="auto"/>
              <w:left w:val="double" w:sz="6" w:space="0" w:color="auto"/>
              <w:bottom w:val="double" w:sz="4" w:space="0" w:color="auto"/>
              <w:right w:val="single" w:sz="6" w:space="0" w:color="auto"/>
            </w:tcBorders>
          </w:tcPr>
          <w:p w14:paraId="57DB2335" w14:textId="77777777" w:rsidR="00C97620" w:rsidRPr="00503ABE" w:rsidRDefault="00C97620" w:rsidP="00C97620">
            <w:pPr>
              <w:spacing w:after="0" w:line="240" w:lineRule="auto"/>
              <w:rPr>
                <w:spacing w:val="-2"/>
                <w:sz w:val="24"/>
                <w:szCs w:val="24"/>
              </w:rPr>
            </w:pPr>
            <w:r w:rsidRPr="00503ABE">
              <w:rPr>
                <w:spacing w:val="-2"/>
                <w:sz w:val="24"/>
                <w:szCs w:val="24"/>
              </w:rPr>
              <w:fldChar w:fldCharType="begin"/>
            </w:r>
            <w:r w:rsidRPr="00503ABE">
              <w:rPr>
                <w:spacing w:val="-2"/>
                <w:sz w:val="24"/>
                <w:szCs w:val="24"/>
              </w:rPr>
              <w:instrText xml:space="preserve">PRIVATE </w:instrText>
            </w:r>
            <w:r w:rsidRPr="00503ABE">
              <w:rPr>
                <w:spacing w:val="-2"/>
                <w:sz w:val="24"/>
                <w:szCs w:val="24"/>
              </w:rPr>
              <w:fldChar w:fldCharType="end"/>
            </w:r>
            <w:r w:rsidRPr="00503ABE">
              <w:rPr>
                <w:spacing w:val="-2"/>
                <w:sz w:val="24"/>
                <w:szCs w:val="24"/>
              </w:rPr>
              <w:t>Age</w:t>
            </w:r>
          </w:p>
        </w:tc>
        <w:tc>
          <w:tcPr>
            <w:tcW w:w="1170" w:type="dxa"/>
            <w:tcBorders>
              <w:top w:val="double" w:sz="6" w:space="0" w:color="auto"/>
              <w:left w:val="single" w:sz="6" w:space="0" w:color="auto"/>
              <w:bottom w:val="double" w:sz="4" w:space="0" w:color="auto"/>
              <w:right w:val="double" w:sz="6" w:space="0" w:color="auto"/>
            </w:tcBorders>
          </w:tcPr>
          <w:p w14:paraId="0CE28E76"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6A7FEF0D" w14:textId="77777777" w:rsidR="00C97620" w:rsidRPr="00503ABE" w:rsidRDefault="00C97620" w:rsidP="00C97620">
            <w:pPr>
              <w:spacing w:after="0" w:line="240" w:lineRule="auto"/>
              <w:rPr>
                <w:spacing w:val="-2"/>
                <w:sz w:val="24"/>
                <w:szCs w:val="24"/>
              </w:rPr>
            </w:pPr>
          </w:p>
        </w:tc>
        <w:tc>
          <w:tcPr>
            <w:tcW w:w="5130" w:type="dxa"/>
            <w:tcBorders>
              <w:top w:val="double" w:sz="6" w:space="0" w:color="auto"/>
              <w:left w:val="double" w:sz="6" w:space="0" w:color="auto"/>
              <w:bottom w:val="double" w:sz="4" w:space="0" w:color="auto"/>
              <w:right w:val="single" w:sz="4" w:space="0" w:color="auto"/>
            </w:tcBorders>
          </w:tcPr>
          <w:p w14:paraId="4902A9AD" w14:textId="77777777" w:rsidR="00C97620" w:rsidRPr="00503ABE" w:rsidRDefault="00C97620" w:rsidP="00C97620">
            <w:pPr>
              <w:spacing w:after="0" w:line="240" w:lineRule="auto"/>
              <w:rPr>
                <w:spacing w:val="-2"/>
                <w:sz w:val="24"/>
                <w:szCs w:val="24"/>
              </w:rPr>
            </w:pPr>
            <w:r w:rsidRPr="00503ABE">
              <w:rPr>
                <w:spacing w:val="-2"/>
                <w:sz w:val="24"/>
                <w:szCs w:val="24"/>
              </w:rPr>
              <w:t>Occupational Performance Issues</w:t>
            </w:r>
          </w:p>
        </w:tc>
      </w:tr>
      <w:tr w:rsidR="00C97620" w:rsidRPr="00503ABE" w14:paraId="7C7AF229" w14:textId="77777777" w:rsidTr="00B218F3">
        <w:tc>
          <w:tcPr>
            <w:tcW w:w="2250" w:type="dxa"/>
            <w:tcBorders>
              <w:top w:val="double" w:sz="4" w:space="0" w:color="auto"/>
              <w:left w:val="double" w:sz="6" w:space="0" w:color="auto"/>
              <w:right w:val="single" w:sz="6" w:space="0" w:color="auto"/>
            </w:tcBorders>
          </w:tcPr>
          <w:p w14:paraId="1C42FC2E" w14:textId="77777777" w:rsidR="00C97620" w:rsidRPr="00503ABE" w:rsidRDefault="00C97620" w:rsidP="00C97620">
            <w:pPr>
              <w:spacing w:after="0" w:line="240" w:lineRule="auto"/>
              <w:rPr>
                <w:spacing w:val="-2"/>
                <w:sz w:val="24"/>
                <w:szCs w:val="24"/>
              </w:rPr>
            </w:pPr>
            <w:r w:rsidRPr="00503ABE">
              <w:rPr>
                <w:spacing w:val="-2"/>
                <w:sz w:val="24"/>
                <w:szCs w:val="24"/>
              </w:rPr>
              <w:t>0–5 years old</w:t>
            </w:r>
          </w:p>
        </w:tc>
        <w:tc>
          <w:tcPr>
            <w:tcW w:w="1170" w:type="dxa"/>
            <w:tcBorders>
              <w:top w:val="double" w:sz="4" w:space="0" w:color="auto"/>
              <w:left w:val="single" w:sz="6" w:space="0" w:color="auto"/>
              <w:right w:val="double" w:sz="6" w:space="0" w:color="auto"/>
            </w:tcBorders>
          </w:tcPr>
          <w:p w14:paraId="50D124C9"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027D1614" w14:textId="77777777" w:rsidR="00C97620" w:rsidRPr="00503ABE" w:rsidRDefault="00C97620" w:rsidP="00C97620">
            <w:pPr>
              <w:spacing w:after="0" w:line="240" w:lineRule="auto"/>
              <w:rPr>
                <w:spacing w:val="-2"/>
                <w:sz w:val="24"/>
                <w:szCs w:val="24"/>
              </w:rPr>
            </w:pPr>
          </w:p>
        </w:tc>
        <w:tc>
          <w:tcPr>
            <w:tcW w:w="5130" w:type="dxa"/>
            <w:tcBorders>
              <w:top w:val="double" w:sz="4" w:space="0" w:color="auto"/>
              <w:left w:val="double" w:sz="6" w:space="0" w:color="auto"/>
              <w:right w:val="single" w:sz="4" w:space="0" w:color="auto"/>
            </w:tcBorders>
          </w:tcPr>
          <w:p w14:paraId="13C4B5B1" w14:textId="77777777" w:rsidR="00C97620" w:rsidRPr="00503ABE" w:rsidRDefault="00C97620" w:rsidP="00C97620">
            <w:pPr>
              <w:spacing w:after="0" w:line="240" w:lineRule="auto"/>
              <w:rPr>
                <w:spacing w:val="-2"/>
                <w:sz w:val="24"/>
                <w:szCs w:val="24"/>
              </w:rPr>
            </w:pPr>
          </w:p>
        </w:tc>
      </w:tr>
      <w:tr w:rsidR="00C97620" w:rsidRPr="00503ABE" w14:paraId="592D1BAE" w14:textId="77777777" w:rsidTr="00B218F3">
        <w:tc>
          <w:tcPr>
            <w:tcW w:w="2250" w:type="dxa"/>
            <w:tcBorders>
              <w:top w:val="single" w:sz="6" w:space="0" w:color="auto"/>
              <w:left w:val="double" w:sz="6" w:space="0" w:color="auto"/>
              <w:right w:val="single" w:sz="6" w:space="0" w:color="auto"/>
            </w:tcBorders>
          </w:tcPr>
          <w:p w14:paraId="13A8FBD8" w14:textId="77777777" w:rsidR="00C97620" w:rsidRPr="00503ABE" w:rsidRDefault="00C97620" w:rsidP="00C97620">
            <w:pPr>
              <w:spacing w:after="0" w:line="240" w:lineRule="auto"/>
              <w:rPr>
                <w:spacing w:val="-2"/>
                <w:sz w:val="24"/>
                <w:szCs w:val="24"/>
              </w:rPr>
            </w:pPr>
            <w:r w:rsidRPr="00503ABE">
              <w:rPr>
                <w:spacing w:val="-2"/>
                <w:sz w:val="24"/>
                <w:szCs w:val="24"/>
              </w:rPr>
              <w:t>6–12 years old</w:t>
            </w:r>
          </w:p>
        </w:tc>
        <w:tc>
          <w:tcPr>
            <w:tcW w:w="1170" w:type="dxa"/>
            <w:tcBorders>
              <w:top w:val="single" w:sz="6" w:space="0" w:color="auto"/>
              <w:left w:val="single" w:sz="6" w:space="0" w:color="auto"/>
              <w:right w:val="double" w:sz="6" w:space="0" w:color="auto"/>
            </w:tcBorders>
          </w:tcPr>
          <w:p w14:paraId="54D24524"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21B34E59"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right w:val="single" w:sz="4" w:space="0" w:color="auto"/>
            </w:tcBorders>
          </w:tcPr>
          <w:p w14:paraId="76D15EC1" w14:textId="77777777" w:rsidR="00C97620" w:rsidRPr="00503ABE" w:rsidRDefault="00C97620" w:rsidP="00C97620">
            <w:pPr>
              <w:spacing w:after="0" w:line="240" w:lineRule="auto"/>
              <w:rPr>
                <w:spacing w:val="-2"/>
                <w:sz w:val="24"/>
                <w:szCs w:val="24"/>
              </w:rPr>
            </w:pPr>
          </w:p>
        </w:tc>
      </w:tr>
      <w:tr w:rsidR="00C97620" w:rsidRPr="00503ABE" w14:paraId="6386114C" w14:textId="77777777" w:rsidTr="00B218F3">
        <w:tc>
          <w:tcPr>
            <w:tcW w:w="2250" w:type="dxa"/>
            <w:tcBorders>
              <w:top w:val="single" w:sz="6" w:space="0" w:color="auto"/>
              <w:left w:val="double" w:sz="6" w:space="0" w:color="auto"/>
              <w:right w:val="single" w:sz="6" w:space="0" w:color="auto"/>
            </w:tcBorders>
          </w:tcPr>
          <w:p w14:paraId="328BCEEF" w14:textId="77777777" w:rsidR="00C97620" w:rsidRPr="00503ABE" w:rsidRDefault="00C97620" w:rsidP="00C97620">
            <w:pPr>
              <w:spacing w:after="0" w:line="240" w:lineRule="auto"/>
              <w:rPr>
                <w:spacing w:val="-2"/>
                <w:sz w:val="24"/>
                <w:szCs w:val="24"/>
              </w:rPr>
            </w:pPr>
            <w:r w:rsidRPr="00503ABE">
              <w:rPr>
                <w:spacing w:val="-2"/>
                <w:sz w:val="24"/>
                <w:szCs w:val="24"/>
              </w:rPr>
              <w:t>13–21 years old</w:t>
            </w:r>
          </w:p>
        </w:tc>
        <w:tc>
          <w:tcPr>
            <w:tcW w:w="1170" w:type="dxa"/>
            <w:tcBorders>
              <w:top w:val="single" w:sz="6" w:space="0" w:color="auto"/>
              <w:left w:val="single" w:sz="6" w:space="0" w:color="auto"/>
              <w:right w:val="double" w:sz="6" w:space="0" w:color="auto"/>
            </w:tcBorders>
          </w:tcPr>
          <w:p w14:paraId="388E6FCE"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4B640887"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right w:val="single" w:sz="4" w:space="0" w:color="auto"/>
            </w:tcBorders>
          </w:tcPr>
          <w:p w14:paraId="57A802F3" w14:textId="77777777" w:rsidR="00C97620" w:rsidRPr="00503ABE" w:rsidRDefault="00C97620" w:rsidP="00C97620">
            <w:pPr>
              <w:spacing w:after="0" w:line="240" w:lineRule="auto"/>
              <w:rPr>
                <w:spacing w:val="-2"/>
                <w:sz w:val="24"/>
                <w:szCs w:val="24"/>
              </w:rPr>
            </w:pPr>
          </w:p>
        </w:tc>
      </w:tr>
      <w:tr w:rsidR="00C97620" w:rsidRPr="00503ABE" w14:paraId="23AD26D4" w14:textId="77777777" w:rsidTr="00B218F3">
        <w:tc>
          <w:tcPr>
            <w:tcW w:w="2250" w:type="dxa"/>
            <w:tcBorders>
              <w:top w:val="single" w:sz="6" w:space="0" w:color="auto"/>
              <w:left w:val="double" w:sz="6" w:space="0" w:color="auto"/>
              <w:bottom w:val="single" w:sz="6" w:space="0" w:color="auto"/>
              <w:right w:val="single" w:sz="6" w:space="0" w:color="auto"/>
            </w:tcBorders>
          </w:tcPr>
          <w:p w14:paraId="29527577" w14:textId="77777777" w:rsidR="00C97620" w:rsidRPr="00503ABE" w:rsidRDefault="00C97620" w:rsidP="00C97620">
            <w:pPr>
              <w:spacing w:after="0" w:line="240" w:lineRule="auto"/>
              <w:rPr>
                <w:spacing w:val="-2"/>
                <w:sz w:val="24"/>
                <w:szCs w:val="24"/>
              </w:rPr>
            </w:pPr>
            <w:r w:rsidRPr="00503ABE">
              <w:rPr>
                <w:spacing w:val="-2"/>
                <w:sz w:val="24"/>
                <w:szCs w:val="24"/>
              </w:rPr>
              <w:t>22–65 years old</w:t>
            </w:r>
          </w:p>
        </w:tc>
        <w:tc>
          <w:tcPr>
            <w:tcW w:w="1170" w:type="dxa"/>
            <w:tcBorders>
              <w:top w:val="single" w:sz="6" w:space="0" w:color="auto"/>
              <w:left w:val="single" w:sz="6" w:space="0" w:color="auto"/>
              <w:bottom w:val="single" w:sz="6" w:space="0" w:color="auto"/>
              <w:right w:val="double" w:sz="6" w:space="0" w:color="auto"/>
            </w:tcBorders>
          </w:tcPr>
          <w:p w14:paraId="5B711C70"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1D5CD619"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right w:val="single" w:sz="4" w:space="0" w:color="auto"/>
            </w:tcBorders>
          </w:tcPr>
          <w:p w14:paraId="0D8E35A8" w14:textId="77777777" w:rsidR="00C97620" w:rsidRPr="00503ABE" w:rsidRDefault="00C97620" w:rsidP="00C97620">
            <w:pPr>
              <w:spacing w:after="0" w:line="240" w:lineRule="auto"/>
              <w:rPr>
                <w:spacing w:val="-2"/>
                <w:sz w:val="24"/>
                <w:szCs w:val="24"/>
              </w:rPr>
            </w:pPr>
          </w:p>
        </w:tc>
      </w:tr>
      <w:tr w:rsidR="00C97620" w:rsidRPr="00503ABE" w14:paraId="65F800DD" w14:textId="77777777" w:rsidTr="00B218F3">
        <w:tc>
          <w:tcPr>
            <w:tcW w:w="2250" w:type="dxa"/>
            <w:tcBorders>
              <w:top w:val="single" w:sz="6" w:space="0" w:color="auto"/>
              <w:left w:val="double" w:sz="6" w:space="0" w:color="auto"/>
              <w:bottom w:val="double" w:sz="6" w:space="0" w:color="auto"/>
              <w:right w:val="single" w:sz="6" w:space="0" w:color="auto"/>
            </w:tcBorders>
          </w:tcPr>
          <w:p w14:paraId="44B760B7" w14:textId="77777777" w:rsidR="00C97620" w:rsidRPr="00503ABE" w:rsidRDefault="00C97620" w:rsidP="00C97620">
            <w:pPr>
              <w:spacing w:after="0" w:line="240" w:lineRule="auto"/>
              <w:rPr>
                <w:spacing w:val="-2"/>
                <w:sz w:val="24"/>
                <w:szCs w:val="24"/>
              </w:rPr>
            </w:pPr>
            <w:r w:rsidRPr="00503ABE">
              <w:rPr>
                <w:spacing w:val="-2"/>
                <w:sz w:val="24"/>
                <w:szCs w:val="24"/>
              </w:rPr>
              <w:t>65+ years old</w:t>
            </w:r>
          </w:p>
        </w:tc>
        <w:tc>
          <w:tcPr>
            <w:tcW w:w="1170" w:type="dxa"/>
            <w:tcBorders>
              <w:top w:val="single" w:sz="6" w:space="0" w:color="auto"/>
              <w:left w:val="single" w:sz="6" w:space="0" w:color="auto"/>
              <w:bottom w:val="double" w:sz="6" w:space="0" w:color="auto"/>
              <w:right w:val="double" w:sz="6" w:space="0" w:color="auto"/>
            </w:tcBorders>
          </w:tcPr>
          <w:p w14:paraId="4A06342E" w14:textId="77777777" w:rsidR="00C97620" w:rsidRPr="00503ABE" w:rsidRDefault="00C97620" w:rsidP="00C97620">
            <w:pPr>
              <w:spacing w:after="0" w:line="240" w:lineRule="auto"/>
              <w:rPr>
                <w:spacing w:val="-2"/>
                <w:sz w:val="24"/>
                <w:szCs w:val="24"/>
              </w:rPr>
            </w:pPr>
          </w:p>
        </w:tc>
        <w:tc>
          <w:tcPr>
            <w:tcW w:w="1170" w:type="dxa"/>
            <w:tcBorders>
              <w:left w:val="double" w:sz="6" w:space="0" w:color="auto"/>
              <w:right w:val="double" w:sz="6" w:space="0" w:color="auto"/>
            </w:tcBorders>
          </w:tcPr>
          <w:p w14:paraId="6B0CB189"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bottom w:val="single" w:sz="6" w:space="0" w:color="auto"/>
              <w:right w:val="single" w:sz="4" w:space="0" w:color="auto"/>
            </w:tcBorders>
          </w:tcPr>
          <w:p w14:paraId="6103B307" w14:textId="77777777" w:rsidR="00C97620" w:rsidRPr="00503ABE" w:rsidRDefault="00C97620" w:rsidP="00C97620">
            <w:pPr>
              <w:spacing w:after="0" w:line="240" w:lineRule="auto"/>
              <w:rPr>
                <w:spacing w:val="-2"/>
                <w:sz w:val="24"/>
                <w:szCs w:val="24"/>
              </w:rPr>
            </w:pPr>
          </w:p>
        </w:tc>
      </w:tr>
      <w:tr w:rsidR="00C97620" w:rsidRPr="00503ABE" w14:paraId="06F7EE2C" w14:textId="77777777" w:rsidTr="00B218F3">
        <w:tc>
          <w:tcPr>
            <w:tcW w:w="2250" w:type="dxa"/>
            <w:tcBorders>
              <w:top w:val="double" w:sz="6" w:space="0" w:color="auto"/>
            </w:tcBorders>
          </w:tcPr>
          <w:p w14:paraId="7645F8A5" w14:textId="77777777" w:rsidR="00C97620" w:rsidRPr="00503ABE" w:rsidRDefault="00C97620" w:rsidP="00C97620">
            <w:pPr>
              <w:spacing w:after="0" w:line="240" w:lineRule="auto"/>
              <w:rPr>
                <w:spacing w:val="-2"/>
                <w:sz w:val="24"/>
                <w:szCs w:val="24"/>
              </w:rPr>
            </w:pPr>
          </w:p>
        </w:tc>
        <w:tc>
          <w:tcPr>
            <w:tcW w:w="1170" w:type="dxa"/>
            <w:tcBorders>
              <w:top w:val="double" w:sz="6" w:space="0" w:color="auto"/>
            </w:tcBorders>
          </w:tcPr>
          <w:p w14:paraId="7560D463" w14:textId="77777777" w:rsidR="00C97620" w:rsidRPr="00503ABE" w:rsidRDefault="00C97620" w:rsidP="00C97620">
            <w:pPr>
              <w:spacing w:after="0" w:line="240" w:lineRule="auto"/>
              <w:rPr>
                <w:spacing w:val="-2"/>
                <w:sz w:val="24"/>
                <w:szCs w:val="24"/>
              </w:rPr>
            </w:pPr>
          </w:p>
        </w:tc>
        <w:tc>
          <w:tcPr>
            <w:tcW w:w="1170" w:type="dxa"/>
            <w:tcBorders>
              <w:left w:val="nil"/>
              <w:right w:val="double" w:sz="6" w:space="0" w:color="auto"/>
            </w:tcBorders>
          </w:tcPr>
          <w:p w14:paraId="1EC0E350"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bottom w:val="single" w:sz="6" w:space="0" w:color="auto"/>
              <w:right w:val="single" w:sz="4" w:space="0" w:color="auto"/>
            </w:tcBorders>
          </w:tcPr>
          <w:p w14:paraId="68DD2597" w14:textId="77777777" w:rsidR="00C97620" w:rsidRPr="00503ABE" w:rsidRDefault="00C97620" w:rsidP="00C97620">
            <w:pPr>
              <w:spacing w:after="0" w:line="240" w:lineRule="auto"/>
              <w:rPr>
                <w:spacing w:val="-2"/>
                <w:sz w:val="24"/>
                <w:szCs w:val="24"/>
              </w:rPr>
            </w:pPr>
          </w:p>
        </w:tc>
      </w:tr>
      <w:tr w:rsidR="00C97620" w:rsidRPr="00503ABE" w14:paraId="78AF547C" w14:textId="77777777" w:rsidTr="00B218F3">
        <w:tc>
          <w:tcPr>
            <w:tcW w:w="2250" w:type="dxa"/>
          </w:tcPr>
          <w:p w14:paraId="7078B911" w14:textId="77777777" w:rsidR="00C97620" w:rsidRPr="00503ABE" w:rsidRDefault="00C97620" w:rsidP="00C97620">
            <w:pPr>
              <w:spacing w:after="0" w:line="240" w:lineRule="auto"/>
              <w:rPr>
                <w:spacing w:val="-2"/>
                <w:sz w:val="24"/>
                <w:szCs w:val="24"/>
              </w:rPr>
            </w:pPr>
          </w:p>
        </w:tc>
        <w:tc>
          <w:tcPr>
            <w:tcW w:w="1170" w:type="dxa"/>
          </w:tcPr>
          <w:p w14:paraId="6260AC06" w14:textId="77777777" w:rsidR="00C97620" w:rsidRPr="00503ABE" w:rsidRDefault="00C97620" w:rsidP="00C97620">
            <w:pPr>
              <w:spacing w:after="0" w:line="240" w:lineRule="auto"/>
              <w:rPr>
                <w:spacing w:val="-2"/>
                <w:sz w:val="24"/>
                <w:szCs w:val="24"/>
              </w:rPr>
            </w:pPr>
          </w:p>
        </w:tc>
        <w:tc>
          <w:tcPr>
            <w:tcW w:w="1170" w:type="dxa"/>
            <w:tcBorders>
              <w:left w:val="nil"/>
              <w:right w:val="double" w:sz="6" w:space="0" w:color="auto"/>
            </w:tcBorders>
          </w:tcPr>
          <w:p w14:paraId="31B43CEB" w14:textId="77777777" w:rsidR="00C97620" w:rsidRPr="00503ABE" w:rsidRDefault="00C97620" w:rsidP="00C97620">
            <w:pPr>
              <w:spacing w:after="0" w:line="240" w:lineRule="auto"/>
              <w:rPr>
                <w:spacing w:val="-2"/>
                <w:sz w:val="24"/>
                <w:szCs w:val="24"/>
              </w:rPr>
            </w:pPr>
          </w:p>
        </w:tc>
        <w:tc>
          <w:tcPr>
            <w:tcW w:w="5130" w:type="dxa"/>
            <w:tcBorders>
              <w:top w:val="single" w:sz="6" w:space="0" w:color="auto"/>
              <w:left w:val="double" w:sz="6" w:space="0" w:color="auto"/>
              <w:bottom w:val="double" w:sz="6" w:space="0" w:color="auto"/>
              <w:right w:val="single" w:sz="4" w:space="0" w:color="auto"/>
            </w:tcBorders>
          </w:tcPr>
          <w:p w14:paraId="6A91DBEF" w14:textId="77777777" w:rsidR="00C97620" w:rsidRPr="00503ABE" w:rsidRDefault="00C97620" w:rsidP="00C97620">
            <w:pPr>
              <w:spacing w:after="0" w:line="240" w:lineRule="auto"/>
              <w:rPr>
                <w:spacing w:val="-2"/>
                <w:sz w:val="24"/>
                <w:szCs w:val="24"/>
              </w:rPr>
            </w:pPr>
          </w:p>
        </w:tc>
      </w:tr>
    </w:tbl>
    <w:p w14:paraId="79491221" w14:textId="77777777" w:rsidR="00C97620" w:rsidRPr="00503ABE" w:rsidRDefault="00C97620" w:rsidP="00C97620">
      <w:pPr>
        <w:spacing w:after="0" w:line="240" w:lineRule="auto"/>
        <w:rPr>
          <w:spacing w:val="-2"/>
          <w:sz w:val="24"/>
          <w:szCs w:val="24"/>
        </w:rPr>
      </w:pPr>
    </w:p>
    <w:p w14:paraId="03496A36" w14:textId="77777777" w:rsidR="00C97620" w:rsidRPr="00503ABE" w:rsidRDefault="00C97620" w:rsidP="00C97620">
      <w:pPr>
        <w:spacing w:after="0" w:line="240" w:lineRule="auto"/>
        <w:rPr>
          <w:spacing w:val="-2"/>
          <w:sz w:val="24"/>
          <w:szCs w:val="24"/>
        </w:rPr>
      </w:pPr>
    </w:p>
    <w:p w14:paraId="327C5496" w14:textId="77777777" w:rsidR="00E326DA" w:rsidRPr="00503ABE" w:rsidRDefault="00C97620" w:rsidP="00C97620">
      <w:pPr>
        <w:spacing w:after="0" w:line="240" w:lineRule="auto"/>
        <w:rPr>
          <w:rFonts w:eastAsia="Times New Roman"/>
          <w:spacing w:val="-2"/>
          <w:sz w:val="24"/>
          <w:szCs w:val="24"/>
          <w:u w:val="single"/>
        </w:rPr>
      </w:pPr>
      <w:r w:rsidRPr="00503ABE">
        <w:rPr>
          <w:rFonts w:eastAsia="Times New Roman"/>
          <w:spacing w:val="-2"/>
          <w:sz w:val="24"/>
          <w:szCs w:val="24"/>
        </w:rPr>
        <w:t xml:space="preserve">Describe the typical population:  </w:t>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r w:rsidRPr="00503ABE">
        <w:rPr>
          <w:rFonts w:eastAsia="Times New Roman"/>
          <w:spacing w:val="-2"/>
          <w:sz w:val="24"/>
          <w:szCs w:val="24"/>
          <w:u w:val="single"/>
        </w:rPr>
        <w:tab/>
      </w:r>
    </w:p>
    <w:p w14:paraId="66C5D675" w14:textId="77777777" w:rsidR="00C97620" w:rsidRPr="00503ABE" w:rsidRDefault="00C97620" w:rsidP="00C97620">
      <w:pPr>
        <w:spacing w:after="0" w:line="240" w:lineRule="auto"/>
        <w:rPr>
          <w:rFonts w:eastAsia="Times New Roman"/>
          <w:spacing w:val="-2"/>
          <w:sz w:val="24"/>
          <w:szCs w:val="24"/>
          <w:u w:val="single"/>
        </w:rPr>
      </w:pPr>
    </w:p>
    <w:p w14:paraId="4EC140C9" w14:textId="77777777" w:rsidR="00C97620" w:rsidRDefault="00C97620" w:rsidP="00C97620">
      <w:pPr>
        <w:spacing w:after="0" w:line="240" w:lineRule="auto"/>
        <w:rPr>
          <w:rFonts w:ascii="Times New Roman" w:eastAsia="Times New Roman" w:hAnsi="Times New Roman"/>
          <w:spacing w:val="-2"/>
          <w:sz w:val="24"/>
          <w:szCs w:val="20"/>
          <w:u w:val="single"/>
        </w:rPr>
      </w:pPr>
    </w:p>
    <w:p w14:paraId="3980FCDB" w14:textId="77777777" w:rsidR="006123B9" w:rsidRDefault="006123B9" w:rsidP="00C97620">
      <w:pPr>
        <w:spacing w:after="0" w:line="240" w:lineRule="auto"/>
        <w:rPr>
          <w:rFonts w:ascii="Times New Roman" w:eastAsia="Times New Roman" w:hAnsi="Times New Roman"/>
          <w:spacing w:val="-2"/>
          <w:sz w:val="24"/>
          <w:szCs w:val="20"/>
          <w:u w:val="single"/>
        </w:rPr>
      </w:pPr>
    </w:p>
    <w:p w14:paraId="6A24602F" w14:textId="77777777" w:rsidR="006123B9" w:rsidRDefault="006123B9" w:rsidP="00C97620">
      <w:pPr>
        <w:spacing w:after="0" w:line="240" w:lineRule="auto"/>
        <w:rPr>
          <w:rFonts w:ascii="Times New Roman" w:eastAsia="Times New Roman" w:hAnsi="Times New Roman"/>
          <w:spacing w:val="-2"/>
          <w:sz w:val="24"/>
          <w:szCs w:val="20"/>
          <w:u w:val="single"/>
        </w:rPr>
      </w:pPr>
    </w:p>
    <w:p w14:paraId="40CB7955" w14:textId="77777777" w:rsidR="006123B9" w:rsidRDefault="006123B9" w:rsidP="00C97620">
      <w:pPr>
        <w:spacing w:after="0" w:line="240" w:lineRule="auto"/>
        <w:rPr>
          <w:rFonts w:ascii="Times New Roman" w:eastAsia="Times New Roman" w:hAnsi="Times New Roman"/>
          <w:spacing w:val="-2"/>
          <w:sz w:val="24"/>
          <w:szCs w:val="20"/>
          <w:u w:val="single"/>
        </w:rPr>
      </w:pPr>
    </w:p>
    <w:p w14:paraId="1CCE3E4F" w14:textId="77777777" w:rsidR="006123B9" w:rsidRDefault="006123B9" w:rsidP="00C97620">
      <w:pPr>
        <w:spacing w:after="0" w:line="240" w:lineRule="auto"/>
        <w:rPr>
          <w:rFonts w:ascii="Times New Roman" w:eastAsia="Times New Roman" w:hAnsi="Times New Roman"/>
          <w:spacing w:val="-2"/>
          <w:sz w:val="24"/>
          <w:szCs w:val="20"/>
          <w:u w:val="single"/>
        </w:rPr>
      </w:pPr>
    </w:p>
    <w:p w14:paraId="44B85272" w14:textId="72FBCB0E" w:rsidR="00AB6BA7" w:rsidRPr="006123B9" w:rsidRDefault="004B6ED1" w:rsidP="006123B9">
      <w:pPr>
        <w:pStyle w:val="Heading2"/>
        <w:jc w:val="center"/>
      </w:pPr>
      <w:bookmarkStart w:id="142" w:name="_Toc137535991"/>
      <w:r>
        <w:lastRenderedPageBreak/>
        <w:t>O</w:t>
      </w:r>
      <w:r w:rsidR="00B71E0C">
        <w:t>ccupational Therapy Process</w:t>
      </w:r>
      <w:bookmarkEnd w:id="142"/>
    </w:p>
    <w:p w14:paraId="1FA40DEA" w14:textId="01E77FE2" w:rsidR="00AB6BA7" w:rsidRPr="008F4AF7" w:rsidRDefault="00AB6BA7" w:rsidP="00AB6BA7">
      <w:pPr>
        <w:spacing w:after="0" w:line="240" w:lineRule="auto"/>
        <w:rPr>
          <w:spacing w:val="-2"/>
          <w:sz w:val="24"/>
          <w:szCs w:val="24"/>
        </w:rPr>
      </w:pPr>
      <w:r w:rsidRPr="008F4AF7">
        <w:rPr>
          <w:spacing w:val="-2"/>
          <w:sz w:val="24"/>
          <w:szCs w:val="24"/>
        </w:rPr>
        <w:t>I. EVALUATION</w:t>
      </w:r>
    </w:p>
    <w:tbl>
      <w:tblPr>
        <w:tblW w:w="10027" w:type="dxa"/>
        <w:tblInd w:w="120" w:type="dxa"/>
        <w:tblLayout w:type="fixed"/>
        <w:tblCellMar>
          <w:left w:w="120" w:type="dxa"/>
          <w:right w:w="120" w:type="dxa"/>
        </w:tblCellMar>
        <w:tblLook w:val="0000" w:firstRow="0" w:lastRow="0" w:firstColumn="0" w:lastColumn="0" w:noHBand="0" w:noVBand="0"/>
      </w:tblPr>
      <w:tblGrid>
        <w:gridCol w:w="6697"/>
        <w:gridCol w:w="1800"/>
        <w:gridCol w:w="1530"/>
      </w:tblGrid>
      <w:tr w:rsidR="00AB6BA7" w:rsidRPr="008F4AF7" w14:paraId="160178F1" w14:textId="77777777" w:rsidTr="00B218F3">
        <w:tc>
          <w:tcPr>
            <w:tcW w:w="6697" w:type="dxa"/>
            <w:tcBorders>
              <w:top w:val="double" w:sz="6" w:space="0" w:color="auto"/>
              <w:left w:val="double" w:sz="6" w:space="0" w:color="auto"/>
              <w:bottom w:val="double" w:sz="4" w:space="0" w:color="auto"/>
              <w:right w:val="double" w:sz="6" w:space="0" w:color="auto"/>
            </w:tcBorders>
          </w:tcPr>
          <w:p w14:paraId="73B68D11" w14:textId="77777777" w:rsidR="00AB6BA7" w:rsidRPr="008F4AF7" w:rsidRDefault="00AB6BA7" w:rsidP="00AB6BA7">
            <w:pPr>
              <w:spacing w:after="0" w:line="240" w:lineRule="auto"/>
              <w:jc w:val="center"/>
              <w:rPr>
                <w:spacing w:val="-2"/>
                <w:sz w:val="24"/>
                <w:szCs w:val="24"/>
              </w:rPr>
            </w:pPr>
            <w:r w:rsidRPr="008F4AF7">
              <w:rPr>
                <w:spacing w:val="-2"/>
                <w:sz w:val="24"/>
                <w:szCs w:val="24"/>
              </w:rPr>
              <w:t xml:space="preserve">List assessment tools used </w:t>
            </w:r>
            <w:r w:rsidRPr="008F4AF7">
              <w:rPr>
                <w:spacing w:val="-2"/>
                <w:sz w:val="24"/>
                <w:szCs w:val="24"/>
              </w:rPr>
              <w:fldChar w:fldCharType="begin"/>
            </w:r>
            <w:r w:rsidRPr="008F4AF7">
              <w:rPr>
                <w:spacing w:val="-2"/>
                <w:sz w:val="24"/>
                <w:szCs w:val="24"/>
              </w:rPr>
              <w:instrText xml:space="preserve">PRIVATE </w:instrText>
            </w:r>
            <w:r w:rsidRPr="008F4AF7">
              <w:rPr>
                <w:spacing w:val="-2"/>
                <w:sz w:val="24"/>
                <w:szCs w:val="24"/>
              </w:rPr>
              <w:fldChar w:fldCharType="end"/>
            </w:r>
          </w:p>
        </w:tc>
        <w:tc>
          <w:tcPr>
            <w:tcW w:w="1800" w:type="dxa"/>
            <w:tcBorders>
              <w:top w:val="double" w:sz="6" w:space="0" w:color="auto"/>
              <w:left w:val="double" w:sz="6" w:space="0" w:color="auto"/>
              <w:bottom w:val="double" w:sz="4" w:space="0" w:color="auto"/>
              <w:right w:val="double" w:sz="6" w:space="0" w:color="auto"/>
            </w:tcBorders>
          </w:tcPr>
          <w:p w14:paraId="3D4EB4D2" w14:textId="77777777" w:rsidR="00AB6BA7" w:rsidRPr="008F4AF7" w:rsidRDefault="00AB6BA7" w:rsidP="00AB6BA7">
            <w:pPr>
              <w:spacing w:after="0" w:line="240" w:lineRule="auto"/>
              <w:jc w:val="center"/>
              <w:rPr>
                <w:spacing w:val="-2"/>
                <w:sz w:val="24"/>
                <w:szCs w:val="24"/>
              </w:rPr>
            </w:pPr>
            <w:r w:rsidRPr="008F4AF7">
              <w:rPr>
                <w:spacing w:val="-2"/>
                <w:sz w:val="24"/>
                <w:szCs w:val="24"/>
              </w:rPr>
              <w:t>Observed</w:t>
            </w:r>
          </w:p>
        </w:tc>
        <w:tc>
          <w:tcPr>
            <w:tcW w:w="1530" w:type="dxa"/>
            <w:tcBorders>
              <w:top w:val="double" w:sz="6" w:space="0" w:color="auto"/>
              <w:left w:val="double" w:sz="6" w:space="0" w:color="auto"/>
              <w:bottom w:val="double" w:sz="4" w:space="0" w:color="auto"/>
              <w:right w:val="double" w:sz="6" w:space="0" w:color="auto"/>
            </w:tcBorders>
          </w:tcPr>
          <w:p w14:paraId="0F7BA8A5" w14:textId="77777777" w:rsidR="00AB6BA7" w:rsidRPr="008F4AF7" w:rsidRDefault="00AB6BA7" w:rsidP="00AB6BA7">
            <w:pPr>
              <w:spacing w:after="0" w:line="240" w:lineRule="auto"/>
              <w:jc w:val="center"/>
              <w:rPr>
                <w:spacing w:val="-2"/>
                <w:sz w:val="24"/>
                <w:szCs w:val="24"/>
              </w:rPr>
            </w:pPr>
            <w:r w:rsidRPr="008F4AF7">
              <w:rPr>
                <w:spacing w:val="-2"/>
                <w:sz w:val="24"/>
                <w:szCs w:val="24"/>
              </w:rPr>
              <w:t>Performed</w:t>
            </w:r>
          </w:p>
        </w:tc>
      </w:tr>
      <w:tr w:rsidR="00AB6BA7" w:rsidRPr="008F4AF7" w14:paraId="502AC265" w14:textId="77777777" w:rsidTr="00B218F3">
        <w:tc>
          <w:tcPr>
            <w:tcW w:w="6697" w:type="dxa"/>
            <w:tcBorders>
              <w:top w:val="double" w:sz="4" w:space="0" w:color="auto"/>
              <w:left w:val="double" w:sz="6" w:space="0" w:color="auto"/>
              <w:right w:val="double" w:sz="6" w:space="0" w:color="auto"/>
            </w:tcBorders>
          </w:tcPr>
          <w:p w14:paraId="51897577" w14:textId="77777777" w:rsidR="00AB6BA7" w:rsidRPr="008F4AF7" w:rsidRDefault="00AB6BA7" w:rsidP="00AB6BA7">
            <w:pPr>
              <w:spacing w:after="0" w:line="240" w:lineRule="auto"/>
              <w:rPr>
                <w:spacing w:val="-2"/>
                <w:sz w:val="24"/>
                <w:szCs w:val="24"/>
              </w:rPr>
            </w:pPr>
          </w:p>
        </w:tc>
        <w:tc>
          <w:tcPr>
            <w:tcW w:w="1800" w:type="dxa"/>
            <w:tcBorders>
              <w:top w:val="double" w:sz="4" w:space="0" w:color="auto"/>
              <w:left w:val="double" w:sz="6" w:space="0" w:color="auto"/>
              <w:right w:val="double" w:sz="6" w:space="0" w:color="auto"/>
            </w:tcBorders>
          </w:tcPr>
          <w:p w14:paraId="216C2DC0" w14:textId="77777777" w:rsidR="00AB6BA7" w:rsidRPr="008F4AF7" w:rsidRDefault="00AB6BA7" w:rsidP="00AB6BA7">
            <w:pPr>
              <w:spacing w:after="0" w:line="240" w:lineRule="auto"/>
              <w:rPr>
                <w:spacing w:val="-2"/>
                <w:sz w:val="24"/>
                <w:szCs w:val="24"/>
              </w:rPr>
            </w:pPr>
          </w:p>
        </w:tc>
        <w:tc>
          <w:tcPr>
            <w:tcW w:w="1530" w:type="dxa"/>
            <w:tcBorders>
              <w:top w:val="double" w:sz="4" w:space="0" w:color="auto"/>
              <w:left w:val="double" w:sz="6" w:space="0" w:color="auto"/>
              <w:right w:val="double" w:sz="6" w:space="0" w:color="auto"/>
            </w:tcBorders>
          </w:tcPr>
          <w:p w14:paraId="4E23D838" w14:textId="77777777" w:rsidR="00AB6BA7" w:rsidRPr="008F4AF7" w:rsidRDefault="00AB6BA7" w:rsidP="00AB6BA7">
            <w:pPr>
              <w:spacing w:after="0" w:line="240" w:lineRule="auto"/>
              <w:rPr>
                <w:spacing w:val="-2"/>
                <w:sz w:val="24"/>
                <w:szCs w:val="24"/>
              </w:rPr>
            </w:pPr>
          </w:p>
        </w:tc>
      </w:tr>
      <w:tr w:rsidR="00AB6BA7" w:rsidRPr="008F4AF7" w14:paraId="40491537" w14:textId="77777777" w:rsidTr="00B218F3">
        <w:tc>
          <w:tcPr>
            <w:tcW w:w="6697" w:type="dxa"/>
            <w:tcBorders>
              <w:top w:val="single" w:sz="6" w:space="0" w:color="auto"/>
              <w:left w:val="double" w:sz="6" w:space="0" w:color="auto"/>
              <w:right w:val="double" w:sz="6" w:space="0" w:color="auto"/>
            </w:tcBorders>
          </w:tcPr>
          <w:p w14:paraId="137085AB" w14:textId="77777777" w:rsidR="00AB6BA7" w:rsidRPr="008F4AF7" w:rsidRDefault="00AB6BA7" w:rsidP="00AB6BA7">
            <w:pPr>
              <w:spacing w:after="0" w:line="240" w:lineRule="auto"/>
              <w:rPr>
                <w:spacing w:val="-2"/>
                <w:sz w:val="24"/>
                <w:szCs w:val="24"/>
              </w:rPr>
            </w:pPr>
          </w:p>
        </w:tc>
        <w:tc>
          <w:tcPr>
            <w:tcW w:w="1800" w:type="dxa"/>
            <w:tcBorders>
              <w:top w:val="single" w:sz="6" w:space="0" w:color="auto"/>
              <w:left w:val="double" w:sz="6" w:space="0" w:color="auto"/>
              <w:right w:val="double" w:sz="6" w:space="0" w:color="auto"/>
            </w:tcBorders>
          </w:tcPr>
          <w:p w14:paraId="5EC4B6F4" w14:textId="77777777" w:rsidR="00AB6BA7" w:rsidRPr="008F4AF7" w:rsidRDefault="00AB6BA7" w:rsidP="00AB6BA7">
            <w:pPr>
              <w:spacing w:after="0" w:line="240" w:lineRule="auto"/>
              <w:rPr>
                <w:spacing w:val="-2"/>
                <w:sz w:val="24"/>
                <w:szCs w:val="24"/>
              </w:rPr>
            </w:pPr>
          </w:p>
        </w:tc>
        <w:tc>
          <w:tcPr>
            <w:tcW w:w="1530" w:type="dxa"/>
            <w:tcBorders>
              <w:top w:val="single" w:sz="6" w:space="0" w:color="auto"/>
              <w:left w:val="double" w:sz="6" w:space="0" w:color="auto"/>
              <w:right w:val="double" w:sz="6" w:space="0" w:color="auto"/>
            </w:tcBorders>
          </w:tcPr>
          <w:p w14:paraId="3BAB9392" w14:textId="77777777" w:rsidR="00AB6BA7" w:rsidRPr="008F4AF7" w:rsidRDefault="00AB6BA7" w:rsidP="00AB6BA7">
            <w:pPr>
              <w:spacing w:after="0" w:line="240" w:lineRule="auto"/>
              <w:rPr>
                <w:spacing w:val="-2"/>
                <w:sz w:val="24"/>
                <w:szCs w:val="24"/>
              </w:rPr>
            </w:pPr>
          </w:p>
        </w:tc>
      </w:tr>
      <w:tr w:rsidR="00AB6BA7" w:rsidRPr="008F4AF7" w14:paraId="6D1C5107" w14:textId="77777777" w:rsidTr="00B218F3">
        <w:tc>
          <w:tcPr>
            <w:tcW w:w="6697" w:type="dxa"/>
            <w:tcBorders>
              <w:top w:val="single" w:sz="6" w:space="0" w:color="auto"/>
              <w:left w:val="double" w:sz="6" w:space="0" w:color="auto"/>
              <w:right w:val="double" w:sz="6" w:space="0" w:color="auto"/>
            </w:tcBorders>
          </w:tcPr>
          <w:p w14:paraId="4EBFBC44" w14:textId="77777777" w:rsidR="00AB6BA7" w:rsidRPr="008F4AF7" w:rsidRDefault="00AB6BA7" w:rsidP="00AB6BA7">
            <w:pPr>
              <w:spacing w:after="0" w:line="240" w:lineRule="auto"/>
              <w:rPr>
                <w:spacing w:val="-2"/>
                <w:sz w:val="24"/>
                <w:szCs w:val="24"/>
              </w:rPr>
            </w:pPr>
          </w:p>
        </w:tc>
        <w:tc>
          <w:tcPr>
            <w:tcW w:w="1800" w:type="dxa"/>
            <w:tcBorders>
              <w:top w:val="single" w:sz="6" w:space="0" w:color="auto"/>
              <w:left w:val="double" w:sz="6" w:space="0" w:color="auto"/>
              <w:right w:val="double" w:sz="6" w:space="0" w:color="auto"/>
            </w:tcBorders>
          </w:tcPr>
          <w:p w14:paraId="2CA65C03" w14:textId="77777777" w:rsidR="00AB6BA7" w:rsidRPr="008F4AF7" w:rsidRDefault="00AB6BA7" w:rsidP="00AB6BA7">
            <w:pPr>
              <w:spacing w:after="0" w:line="240" w:lineRule="auto"/>
              <w:rPr>
                <w:spacing w:val="-2"/>
                <w:sz w:val="24"/>
                <w:szCs w:val="24"/>
              </w:rPr>
            </w:pPr>
          </w:p>
        </w:tc>
        <w:tc>
          <w:tcPr>
            <w:tcW w:w="1530" w:type="dxa"/>
            <w:tcBorders>
              <w:top w:val="single" w:sz="6" w:space="0" w:color="auto"/>
              <w:left w:val="double" w:sz="6" w:space="0" w:color="auto"/>
              <w:right w:val="double" w:sz="6" w:space="0" w:color="auto"/>
            </w:tcBorders>
          </w:tcPr>
          <w:p w14:paraId="0524BABB" w14:textId="77777777" w:rsidR="00AB6BA7" w:rsidRPr="008F4AF7" w:rsidRDefault="00AB6BA7" w:rsidP="00AB6BA7">
            <w:pPr>
              <w:spacing w:after="0" w:line="240" w:lineRule="auto"/>
              <w:rPr>
                <w:spacing w:val="-2"/>
                <w:sz w:val="24"/>
                <w:szCs w:val="24"/>
              </w:rPr>
            </w:pPr>
          </w:p>
        </w:tc>
      </w:tr>
      <w:tr w:rsidR="00AB6BA7" w:rsidRPr="008F4AF7" w14:paraId="6FCD80DB" w14:textId="77777777" w:rsidTr="00B218F3">
        <w:tc>
          <w:tcPr>
            <w:tcW w:w="6697" w:type="dxa"/>
            <w:tcBorders>
              <w:top w:val="single" w:sz="6" w:space="0" w:color="auto"/>
              <w:left w:val="double" w:sz="6" w:space="0" w:color="auto"/>
              <w:right w:val="double" w:sz="6" w:space="0" w:color="auto"/>
            </w:tcBorders>
          </w:tcPr>
          <w:p w14:paraId="725D631D" w14:textId="77777777" w:rsidR="00AB6BA7" w:rsidRPr="008F4AF7" w:rsidRDefault="00AB6BA7" w:rsidP="00AB6BA7">
            <w:pPr>
              <w:spacing w:after="0" w:line="240" w:lineRule="auto"/>
              <w:rPr>
                <w:spacing w:val="-2"/>
                <w:sz w:val="24"/>
                <w:szCs w:val="24"/>
              </w:rPr>
            </w:pPr>
          </w:p>
        </w:tc>
        <w:tc>
          <w:tcPr>
            <w:tcW w:w="1800" w:type="dxa"/>
            <w:tcBorders>
              <w:top w:val="single" w:sz="6" w:space="0" w:color="auto"/>
              <w:left w:val="double" w:sz="6" w:space="0" w:color="auto"/>
              <w:right w:val="double" w:sz="6" w:space="0" w:color="auto"/>
            </w:tcBorders>
          </w:tcPr>
          <w:p w14:paraId="03B04D32" w14:textId="77777777" w:rsidR="00AB6BA7" w:rsidRPr="008F4AF7" w:rsidRDefault="00AB6BA7" w:rsidP="00AB6BA7">
            <w:pPr>
              <w:spacing w:after="0" w:line="240" w:lineRule="auto"/>
              <w:rPr>
                <w:spacing w:val="-2"/>
                <w:sz w:val="24"/>
                <w:szCs w:val="24"/>
              </w:rPr>
            </w:pPr>
          </w:p>
        </w:tc>
        <w:tc>
          <w:tcPr>
            <w:tcW w:w="1530" w:type="dxa"/>
            <w:tcBorders>
              <w:top w:val="single" w:sz="6" w:space="0" w:color="auto"/>
              <w:left w:val="double" w:sz="6" w:space="0" w:color="auto"/>
              <w:right w:val="double" w:sz="6" w:space="0" w:color="auto"/>
            </w:tcBorders>
          </w:tcPr>
          <w:p w14:paraId="1D8E1BCE" w14:textId="77777777" w:rsidR="00AB6BA7" w:rsidRPr="008F4AF7" w:rsidRDefault="00AB6BA7" w:rsidP="00AB6BA7">
            <w:pPr>
              <w:spacing w:after="0" w:line="240" w:lineRule="auto"/>
              <w:rPr>
                <w:spacing w:val="-2"/>
                <w:sz w:val="24"/>
                <w:szCs w:val="24"/>
              </w:rPr>
            </w:pPr>
          </w:p>
        </w:tc>
      </w:tr>
      <w:tr w:rsidR="00AB6BA7" w:rsidRPr="008F4AF7" w14:paraId="2FF08940" w14:textId="77777777" w:rsidTr="00B218F3">
        <w:tc>
          <w:tcPr>
            <w:tcW w:w="6697" w:type="dxa"/>
            <w:tcBorders>
              <w:top w:val="single" w:sz="6" w:space="0" w:color="auto"/>
              <w:left w:val="double" w:sz="6" w:space="0" w:color="auto"/>
              <w:right w:val="double" w:sz="6" w:space="0" w:color="auto"/>
            </w:tcBorders>
          </w:tcPr>
          <w:p w14:paraId="39D5354A" w14:textId="77777777" w:rsidR="00AB6BA7" w:rsidRPr="008F4AF7" w:rsidRDefault="00AB6BA7" w:rsidP="00AB6BA7">
            <w:pPr>
              <w:spacing w:after="0" w:line="240" w:lineRule="auto"/>
              <w:rPr>
                <w:spacing w:val="-2"/>
                <w:sz w:val="24"/>
                <w:szCs w:val="24"/>
              </w:rPr>
            </w:pPr>
          </w:p>
        </w:tc>
        <w:tc>
          <w:tcPr>
            <w:tcW w:w="1800" w:type="dxa"/>
            <w:tcBorders>
              <w:top w:val="single" w:sz="6" w:space="0" w:color="auto"/>
              <w:left w:val="double" w:sz="6" w:space="0" w:color="auto"/>
              <w:right w:val="double" w:sz="6" w:space="0" w:color="auto"/>
            </w:tcBorders>
          </w:tcPr>
          <w:p w14:paraId="436A28BB" w14:textId="77777777" w:rsidR="00AB6BA7" w:rsidRPr="008F4AF7" w:rsidRDefault="00AB6BA7" w:rsidP="00AB6BA7">
            <w:pPr>
              <w:spacing w:after="0" w:line="240" w:lineRule="auto"/>
              <w:rPr>
                <w:spacing w:val="-2"/>
                <w:sz w:val="24"/>
                <w:szCs w:val="24"/>
              </w:rPr>
            </w:pPr>
          </w:p>
        </w:tc>
        <w:tc>
          <w:tcPr>
            <w:tcW w:w="1530" w:type="dxa"/>
            <w:tcBorders>
              <w:top w:val="single" w:sz="6" w:space="0" w:color="auto"/>
              <w:left w:val="double" w:sz="6" w:space="0" w:color="auto"/>
              <w:right w:val="double" w:sz="6" w:space="0" w:color="auto"/>
            </w:tcBorders>
          </w:tcPr>
          <w:p w14:paraId="5AA96766" w14:textId="77777777" w:rsidR="00AB6BA7" w:rsidRPr="008F4AF7" w:rsidRDefault="00AB6BA7" w:rsidP="00AB6BA7">
            <w:pPr>
              <w:spacing w:after="0" w:line="240" w:lineRule="auto"/>
              <w:rPr>
                <w:spacing w:val="-2"/>
                <w:sz w:val="24"/>
                <w:szCs w:val="24"/>
              </w:rPr>
            </w:pPr>
          </w:p>
        </w:tc>
      </w:tr>
      <w:tr w:rsidR="00AB6BA7" w:rsidRPr="008F4AF7" w14:paraId="18FB20C8" w14:textId="77777777" w:rsidTr="00B218F3">
        <w:tc>
          <w:tcPr>
            <w:tcW w:w="6697" w:type="dxa"/>
            <w:tcBorders>
              <w:top w:val="single" w:sz="6" w:space="0" w:color="auto"/>
              <w:left w:val="double" w:sz="6" w:space="0" w:color="auto"/>
              <w:bottom w:val="double" w:sz="6" w:space="0" w:color="auto"/>
              <w:right w:val="double" w:sz="6" w:space="0" w:color="auto"/>
            </w:tcBorders>
          </w:tcPr>
          <w:p w14:paraId="39CE23E2" w14:textId="77777777" w:rsidR="00AB6BA7" w:rsidRPr="008F4AF7" w:rsidRDefault="00AB6BA7" w:rsidP="00AB6BA7">
            <w:pPr>
              <w:spacing w:after="0" w:line="240" w:lineRule="auto"/>
              <w:rPr>
                <w:spacing w:val="-2"/>
                <w:sz w:val="24"/>
                <w:szCs w:val="24"/>
              </w:rPr>
            </w:pPr>
          </w:p>
        </w:tc>
        <w:tc>
          <w:tcPr>
            <w:tcW w:w="1800" w:type="dxa"/>
            <w:tcBorders>
              <w:top w:val="single" w:sz="6" w:space="0" w:color="auto"/>
              <w:left w:val="double" w:sz="6" w:space="0" w:color="auto"/>
              <w:bottom w:val="double" w:sz="6" w:space="0" w:color="auto"/>
              <w:right w:val="double" w:sz="6" w:space="0" w:color="auto"/>
            </w:tcBorders>
          </w:tcPr>
          <w:p w14:paraId="34436174" w14:textId="77777777" w:rsidR="00AB6BA7" w:rsidRPr="008F4AF7" w:rsidRDefault="00AB6BA7" w:rsidP="00AB6BA7">
            <w:pPr>
              <w:spacing w:after="0" w:line="240" w:lineRule="auto"/>
              <w:rPr>
                <w:spacing w:val="-2"/>
                <w:sz w:val="24"/>
                <w:szCs w:val="24"/>
              </w:rPr>
            </w:pPr>
          </w:p>
        </w:tc>
        <w:tc>
          <w:tcPr>
            <w:tcW w:w="1530" w:type="dxa"/>
            <w:tcBorders>
              <w:top w:val="single" w:sz="6" w:space="0" w:color="auto"/>
              <w:left w:val="double" w:sz="6" w:space="0" w:color="auto"/>
              <w:bottom w:val="double" w:sz="6" w:space="0" w:color="auto"/>
              <w:right w:val="double" w:sz="6" w:space="0" w:color="auto"/>
            </w:tcBorders>
          </w:tcPr>
          <w:p w14:paraId="17FE7C81" w14:textId="77777777" w:rsidR="00AB6BA7" w:rsidRPr="008F4AF7" w:rsidRDefault="00AB6BA7" w:rsidP="00AB6BA7">
            <w:pPr>
              <w:spacing w:after="0" w:line="240" w:lineRule="auto"/>
              <w:rPr>
                <w:spacing w:val="-2"/>
                <w:sz w:val="24"/>
                <w:szCs w:val="24"/>
              </w:rPr>
            </w:pPr>
          </w:p>
        </w:tc>
      </w:tr>
    </w:tbl>
    <w:p w14:paraId="328D6A09" w14:textId="77777777" w:rsidR="00AB6BA7" w:rsidRPr="008F4AF7" w:rsidRDefault="00AB6BA7" w:rsidP="00AB6BA7">
      <w:pPr>
        <w:spacing w:after="0" w:line="240" w:lineRule="auto"/>
        <w:rPr>
          <w:spacing w:val="-2"/>
          <w:sz w:val="24"/>
          <w:szCs w:val="24"/>
        </w:rPr>
      </w:pPr>
    </w:p>
    <w:p w14:paraId="76299B08" w14:textId="77777777" w:rsidR="00AB6BA7" w:rsidRPr="008F4AF7" w:rsidRDefault="00AB6BA7" w:rsidP="00AB6BA7">
      <w:pPr>
        <w:spacing w:after="0" w:line="240" w:lineRule="auto"/>
        <w:rPr>
          <w:spacing w:val="-2"/>
          <w:sz w:val="24"/>
          <w:szCs w:val="24"/>
        </w:rPr>
      </w:pPr>
      <w:r w:rsidRPr="008F4AF7">
        <w:rPr>
          <w:spacing w:val="-2"/>
          <w:sz w:val="24"/>
          <w:szCs w:val="24"/>
        </w:rPr>
        <w:t>II. INTERVENTION</w:t>
      </w:r>
    </w:p>
    <w:p w14:paraId="2B757A0F" w14:textId="32199C57" w:rsidR="00AB6BA7" w:rsidRPr="008F4AF7" w:rsidRDefault="00AB6BA7" w:rsidP="00AB6BA7">
      <w:pPr>
        <w:spacing w:after="0" w:line="240" w:lineRule="auto"/>
        <w:rPr>
          <w:spacing w:val="-2"/>
          <w:sz w:val="24"/>
          <w:szCs w:val="24"/>
        </w:rPr>
      </w:pPr>
      <w:r w:rsidRPr="008F4AF7">
        <w:rPr>
          <w:spacing w:val="-2"/>
          <w:sz w:val="24"/>
          <w:szCs w:val="24"/>
        </w:rPr>
        <w:t>List major therapeutic interventions frequently used and indicate whether each was provided as individual, group, or co-treatment, or as a consultation. List other professionals involved.</w:t>
      </w:r>
    </w:p>
    <w:tbl>
      <w:tblPr>
        <w:tblW w:w="10027" w:type="dxa"/>
        <w:tblInd w:w="120" w:type="dxa"/>
        <w:tblLayout w:type="fixed"/>
        <w:tblCellMar>
          <w:left w:w="120" w:type="dxa"/>
          <w:right w:w="120" w:type="dxa"/>
        </w:tblCellMar>
        <w:tblLook w:val="0000" w:firstRow="0" w:lastRow="0" w:firstColumn="0" w:lastColumn="0" w:noHBand="0" w:noVBand="0"/>
      </w:tblPr>
      <w:tblGrid>
        <w:gridCol w:w="5315"/>
        <w:gridCol w:w="143"/>
        <w:gridCol w:w="1035"/>
        <w:gridCol w:w="143"/>
        <w:gridCol w:w="1035"/>
        <w:gridCol w:w="143"/>
        <w:gridCol w:w="1035"/>
        <w:gridCol w:w="143"/>
        <w:gridCol w:w="998"/>
        <w:gridCol w:w="37"/>
      </w:tblGrid>
      <w:tr w:rsidR="00AB6BA7" w:rsidRPr="008F4AF7" w14:paraId="21B269B3" w14:textId="77777777" w:rsidTr="00AB6BA7">
        <w:tc>
          <w:tcPr>
            <w:tcW w:w="5315" w:type="dxa"/>
            <w:tcBorders>
              <w:top w:val="double" w:sz="6" w:space="0" w:color="auto"/>
              <w:left w:val="double" w:sz="6" w:space="0" w:color="auto"/>
              <w:bottom w:val="double" w:sz="6" w:space="0" w:color="auto"/>
              <w:right w:val="single" w:sz="6" w:space="0" w:color="auto"/>
            </w:tcBorders>
          </w:tcPr>
          <w:p w14:paraId="54D85E53" w14:textId="77777777" w:rsidR="00AB6BA7" w:rsidRPr="008F4AF7" w:rsidRDefault="00AB6BA7" w:rsidP="00AB6BA7">
            <w:pPr>
              <w:spacing w:after="0" w:line="240" w:lineRule="auto"/>
              <w:jc w:val="center"/>
              <w:rPr>
                <w:spacing w:val="-2"/>
                <w:sz w:val="24"/>
                <w:szCs w:val="24"/>
              </w:rPr>
            </w:pPr>
            <w:r w:rsidRPr="008F4AF7">
              <w:rPr>
                <w:spacing w:val="-2"/>
                <w:sz w:val="24"/>
                <w:szCs w:val="24"/>
              </w:rPr>
              <w:t>Types of Intervention</w:t>
            </w:r>
          </w:p>
        </w:tc>
        <w:tc>
          <w:tcPr>
            <w:tcW w:w="1178" w:type="dxa"/>
            <w:gridSpan w:val="2"/>
            <w:tcBorders>
              <w:top w:val="double" w:sz="6" w:space="0" w:color="auto"/>
              <w:left w:val="single" w:sz="6" w:space="0" w:color="auto"/>
              <w:bottom w:val="double" w:sz="6" w:space="0" w:color="auto"/>
              <w:right w:val="single" w:sz="6" w:space="0" w:color="auto"/>
            </w:tcBorders>
            <w:tcMar>
              <w:left w:w="72" w:type="dxa"/>
              <w:right w:w="72" w:type="dxa"/>
            </w:tcMar>
          </w:tcPr>
          <w:p w14:paraId="0BA77DEE" w14:textId="77777777" w:rsidR="00AB6BA7" w:rsidRPr="008F4AF7" w:rsidRDefault="00AB6BA7" w:rsidP="00AB6BA7">
            <w:pPr>
              <w:spacing w:after="0" w:line="240" w:lineRule="auto"/>
              <w:jc w:val="center"/>
              <w:rPr>
                <w:spacing w:val="-2"/>
                <w:sz w:val="24"/>
                <w:szCs w:val="24"/>
              </w:rPr>
            </w:pPr>
            <w:r w:rsidRPr="008F4AF7">
              <w:rPr>
                <w:spacing w:val="-2"/>
                <w:sz w:val="24"/>
                <w:szCs w:val="24"/>
              </w:rPr>
              <w:t>Individual</w:t>
            </w:r>
          </w:p>
        </w:tc>
        <w:tc>
          <w:tcPr>
            <w:tcW w:w="1178" w:type="dxa"/>
            <w:gridSpan w:val="2"/>
            <w:tcBorders>
              <w:top w:val="double" w:sz="6" w:space="0" w:color="auto"/>
              <w:left w:val="single" w:sz="6" w:space="0" w:color="auto"/>
              <w:bottom w:val="double" w:sz="6" w:space="0" w:color="auto"/>
              <w:right w:val="single" w:sz="6" w:space="0" w:color="auto"/>
            </w:tcBorders>
            <w:tcMar>
              <w:left w:w="72" w:type="dxa"/>
              <w:right w:w="72" w:type="dxa"/>
            </w:tcMar>
          </w:tcPr>
          <w:p w14:paraId="3396DCE4" w14:textId="77777777" w:rsidR="00AB6BA7" w:rsidRPr="008F4AF7" w:rsidRDefault="00AB6BA7" w:rsidP="00AB6BA7">
            <w:pPr>
              <w:spacing w:after="0" w:line="240" w:lineRule="auto"/>
              <w:jc w:val="center"/>
              <w:rPr>
                <w:spacing w:val="-2"/>
                <w:sz w:val="24"/>
                <w:szCs w:val="24"/>
              </w:rPr>
            </w:pPr>
            <w:r w:rsidRPr="008F4AF7">
              <w:rPr>
                <w:spacing w:val="-2"/>
                <w:sz w:val="24"/>
                <w:szCs w:val="24"/>
              </w:rPr>
              <w:t>Group</w:t>
            </w:r>
          </w:p>
        </w:tc>
        <w:tc>
          <w:tcPr>
            <w:tcW w:w="1178" w:type="dxa"/>
            <w:gridSpan w:val="2"/>
            <w:tcBorders>
              <w:top w:val="double" w:sz="6" w:space="0" w:color="auto"/>
              <w:left w:val="nil"/>
              <w:bottom w:val="double" w:sz="6" w:space="0" w:color="auto"/>
              <w:right w:val="single" w:sz="6" w:space="0" w:color="auto"/>
            </w:tcBorders>
            <w:tcMar>
              <w:left w:w="72" w:type="dxa"/>
              <w:right w:w="72" w:type="dxa"/>
            </w:tcMar>
          </w:tcPr>
          <w:p w14:paraId="3DA4F0F8" w14:textId="77777777" w:rsidR="00AB6BA7" w:rsidRPr="008F4AF7" w:rsidRDefault="00AB6BA7" w:rsidP="00AB6BA7">
            <w:pPr>
              <w:spacing w:after="0" w:line="240" w:lineRule="auto"/>
              <w:jc w:val="center"/>
              <w:rPr>
                <w:spacing w:val="-2"/>
                <w:sz w:val="24"/>
                <w:szCs w:val="24"/>
              </w:rPr>
            </w:pPr>
            <w:r w:rsidRPr="008F4AF7">
              <w:rPr>
                <w:spacing w:val="-2"/>
                <w:sz w:val="24"/>
                <w:szCs w:val="24"/>
              </w:rPr>
              <w:t>Co-Tx</w:t>
            </w:r>
          </w:p>
        </w:tc>
        <w:tc>
          <w:tcPr>
            <w:tcW w:w="1178" w:type="dxa"/>
            <w:gridSpan w:val="3"/>
            <w:tcBorders>
              <w:top w:val="double" w:sz="6" w:space="0" w:color="auto"/>
              <w:left w:val="nil"/>
              <w:bottom w:val="double" w:sz="6" w:space="0" w:color="auto"/>
              <w:right w:val="double" w:sz="6" w:space="0" w:color="auto"/>
            </w:tcBorders>
            <w:tcMar>
              <w:left w:w="72" w:type="dxa"/>
              <w:right w:w="72" w:type="dxa"/>
            </w:tcMar>
          </w:tcPr>
          <w:p w14:paraId="7BBD2146" w14:textId="77777777" w:rsidR="00AB6BA7" w:rsidRPr="008F4AF7" w:rsidRDefault="00AB6BA7" w:rsidP="00AB6BA7">
            <w:pPr>
              <w:spacing w:after="0" w:line="240" w:lineRule="auto"/>
              <w:jc w:val="center"/>
              <w:rPr>
                <w:spacing w:val="-2"/>
                <w:sz w:val="24"/>
                <w:szCs w:val="24"/>
              </w:rPr>
            </w:pPr>
            <w:r w:rsidRPr="008F4AF7">
              <w:rPr>
                <w:spacing w:val="-2"/>
                <w:sz w:val="24"/>
                <w:szCs w:val="24"/>
              </w:rPr>
              <w:t>Consultation</w:t>
            </w:r>
          </w:p>
        </w:tc>
      </w:tr>
      <w:tr w:rsidR="00AB6BA7" w:rsidRPr="008F4AF7" w14:paraId="68234223" w14:textId="77777777" w:rsidTr="00AB6BA7">
        <w:tc>
          <w:tcPr>
            <w:tcW w:w="5315" w:type="dxa"/>
            <w:tcBorders>
              <w:top w:val="double" w:sz="6" w:space="0" w:color="auto"/>
              <w:left w:val="double" w:sz="6" w:space="0" w:color="auto"/>
              <w:bottom w:val="single" w:sz="6" w:space="0" w:color="auto"/>
              <w:right w:val="single" w:sz="6" w:space="0" w:color="auto"/>
            </w:tcBorders>
          </w:tcPr>
          <w:p w14:paraId="548DC7D3" w14:textId="77777777" w:rsidR="00AB6BA7" w:rsidRPr="008F4AF7" w:rsidRDefault="00AB6BA7" w:rsidP="00AB6BA7">
            <w:pPr>
              <w:spacing w:after="0" w:line="240" w:lineRule="auto"/>
              <w:rPr>
                <w:spacing w:val="-2"/>
                <w:sz w:val="24"/>
                <w:szCs w:val="24"/>
              </w:rPr>
            </w:pPr>
            <w:r w:rsidRPr="008F4AF7">
              <w:rPr>
                <w:spacing w:val="-2"/>
                <w:sz w:val="24"/>
                <w:szCs w:val="24"/>
              </w:rPr>
              <w:t>Occupations: client-directed life activities that match/support/address identified goals</w:t>
            </w:r>
          </w:p>
        </w:tc>
        <w:tc>
          <w:tcPr>
            <w:tcW w:w="1178" w:type="dxa"/>
            <w:gridSpan w:val="2"/>
            <w:tcBorders>
              <w:top w:val="double" w:sz="6" w:space="0" w:color="auto"/>
              <w:left w:val="single" w:sz="6" w:space="0" w:color="auto"/>
              <w:bottom w:val="single" w:sz="6" w:space="0" w:color="auto"/>
              <w:right w:val="single" w:sz="6" w:space="0" w:color="auto"/>
            </w:tcBorders>
          </w:tcPr>
          <w:p w14:paraId="5E37D4A6"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6" w:space="0" w:color="auto"/>
              <w:right w:val="single" w:sz="6" w:space="0" w:color="auto"/>
            </w:tcBorders>
          </w:tcPr>
          <w:p w14:paraId="1EE5CCD5"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nil"/>
              <w:bottom w:val="single" w:sz="6" w:space="0" w:color="auto"/>
              <w:right w:val="single" w:sz="6" w:space="0" w:color="auto"/>
            </w:tcBorders>
          </w:tcPr>
          <w:p w14:paraId="70EFC9C3" w14:textId="77777777" w:rsidR="00AB6BA7" w:rsidRPr="008F4AF7" w:rsidRDefault="00AB6BA7" w:rsidP="00AB6BA7">
            <w:pPr>
              <w:spacing w:after="0" w:line="240" w:lineRule="auto"/>
              <w:rPr>
                <w:spacing w:val="-2"/>
                <w:sz w:val="24"/>
                <w:szCs w:val="24"/>
              </w:rPr>
            </w:pPr>
          </w:p>
        </w:tc>
        <w:tc>
          <w:tcPr>
            <w:tcW w:w="1178" w:type="dxa"/>
            <w:gridSpan w:val="3"/>
            <w:tcBorders>
              <w:top w:val="double" w:sz="6" w:space="0" w:color="auto"/>
              <w:left w:val="nil"/>
              <w:bottom w:val="single" w:sz="6" w:space="0" w:color="auto"/>
              <w:right w:val="double" w:sz="6" w:space="0" w:color="auto"/>
            </w:tcBorders>
          </w:tcPr>
          <w:p w14:paraId="3A1C3B7F" w14:textId="77777777" w:rsidR="00AB6BA7" w:rsidRPr="008F4AF7" w:rsidRDefault="00AB6BA7" w:rsidP="00AB6BA7">
            <w:pPr>
              <w:spacing w:after="0" w:line="240" w:lineRule="auto"/>
              <w:rPr>
                <w:spacing w:val="-2"/>
                <w:sz w:val="24"/>
                <w:szCs w:val="24"/>
              </w:rPr>
            </w:pPr>
          </w:p>
        </w:tc>
      </w:tr>
      <w:tr w:rsidR="00AB6BA7" w:rsidRPr="008F4AF7" w14:paraId="20E67214" w14:textId="77777777" w:rsidTr="00AB6BA7">
        <w:tc>
          <w:tcPr>
            <w:tcW w:w="5315" w:type="dxa"/>
            <w:tcBorders>
              <w:top w:val="single" w:sz="6" w:space="0" w:color="auto"/>
              <w:left w:val="double" w:sz="6" w:space="0" w:color="auto"/>
              <w:bottom w:val="single" w:sz="6" w:space="0" w:color="auto"/>
              <w:right w:val="single" w:sz="6" w:space="0" w:color="auto"/>
            </w:tcBorders>
          </w:tcPr>
          <w:p w14:paraId="2BAD321A"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E67CCD0"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5F29185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46976DBD"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single" w:sz="6" w:space="0" w:color="auto"/>
              <w:right w:val="double" w:sz="6" w:space="0" w:color="auto"/>
            </w:tcBorders>
          </w:tcPr>
          <w:p w14:paraId="3A59C4FA" w14:textId="77777777" w:rsidR="00AB6BA7" w:rsidRPr="008F4AF7" w:rsidRDefault="00AB6BA7" w:rsidP="00AB6BA7">
            <w:pPr>
              <w:spacing w:after="0" w:line="240" w:lineRule="auto"/>
              <w:rPr>
                <w:spacing w:val="-2"/>
                <w:sz w:val="24"/>
                <w:szCs w:val="24"/>
              </w:rPr>
            </w:pPr>
          </w:p>
        </w:tc>
      </w:tr>
      <w:tr w:rsidR="00AB6BA7" w:rsidRPr="008F4AF7" w14:paraId="09D22673" w14:textId="77777777" w:rsidTr="00AB6BA7">
        <w:tc>
          <w:tcPr>
            <w:tcW w:w="5315" w:type="dxa"/>
            <w:tcBorders>
              <w:top w:val="single" w:sz="6" w:space="0" w:color="auto"/>
              <w:left w:val="double" w:sz="6" w:space="0" w:color="auto"/>
              <w:bottom w:val="single" w:sz="6" w:space="0" w:color="auto"/>
              <w:right w:val="single" w:sz="6" w:space="0" w:color="auto"/>
            </w:tcBorders>
          </w:tcPr>
          <w:p w14:paraId="43B33924"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4DA3E5AE"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3AF289E"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11B5F82A"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single" w:sz="6" w:space="0" w:color="auto"/>
              <w:right w:val="double" w:sz="6" w:space="0" w:color="auto"/>
            </w:tcBorders>
          </w:tcPr>
          <w:p w14:paraId="0CFE10AB" w14:textId="77777777" w:rsidR="00AB6BA7" w:rsidRPr="008F4AF7" w:rsidRDefault="00AB6BA7" w:rsidP="00AB6BA7">
            <w:pPr>
              <w:spacing w:after="0" w:line="240" w:lineRule="auto"/>
              <w:rPr>
                <w:spacing w:val="-2"/>
                <w:sz w:val="24"/>
                <w:szCs w:val="24"/>
              </w:rPr>
            </w:pPr>
          </w:p>
        </w:tc>
      </w:tr>
      <w:tr w:rsidR="00AB6BA7" w:rsidRPr="008F4AF7" w14:paraId="0DD6580F" w14:textId="77777777" w:rsidTr="00AB6BA7">
        <w:tc>
          <w:tcPr>
            <w:tcW w:w="5315" w:type="dxa"/>
            <w:tcBorders>
              <w:top w:val="single" w:sz="6" w:space="0" w:color="auto"/>
              <w:left w:val="double" w:sz="6" w:space="0" w:color="auto"/>
              <w:bottom w:val="single" w:sz="6" w:space="0" w:color="auto"/>
              <w:right w:val="single" w:sz="6" w:space="0" w:color="auto"/>
            </w:tcBorders>
          </w:tcPr>
          <w:p w14:paraId="5E19B157"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1AB52CDA"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33865D4B"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44B5E5A1"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single" w:sz="6" w:space="0" w:color="auto"/>
              <w:right w:val="double" w:sz="6" w:space="0" w:color="auto"/>
            </w:tcBorders>
          </w:tcPr>
          <w:p w14:paraId="11373419" w14:textId="77777777" w:rsidR="00AB6BA7" w:rsidRPr="008F4AF7" w:rsidRDefault="00AB6BA7" w:rsidP="00AB6BA7">
            <w:pPr>
              <w:spacing w:after="0" w:line="240" w:lineRule="auto"/>
              <w:rPr>
                <w:spacing w:val="-2"/>
                <w:sz w:val="24"/>
                <w:szCs w:val="24"/>
              </w:rPr>
            </w:pPr>
          </w:p>
        </w:tc>
      </w:tr>
      <w:tr w:rsidR="00AB6BA7" w:rsidRPr="008F4AF7" w14:paraId="27926965" w14:textId="77777777" w:rsidTr="00AB6BA7">
        <w:tc>
          <w:tcPr>
            <w:tcW w:w="5315" w:type="dxa"/>
            <w:tcBorders>
              <w:top w:val="single" w:sz="6" w:space="0" w:color="auto"/>
              <w:left w:val="double" w:sz="6" w:space="0" w:color="auto"/>
              <w:bottom w:val="double" w:sz="4" w:space="0" w:color="auto"/>
              <w:right w:val="single" w:sz="6" w:space="0" w:color="auto"/>
            </w:tcBorders>
          </w:tcPr>
          <w:p w14:paraId="72FCFB08"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4" w:space="0" w:color="auto"/>
              <w:right w:val="single" w:sz="6" w:space="0" w:color="auto"/>
            </w:tcBorders>
          </w:tcPr>
          <w:p w14:paraId="6E375BF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4" w:space="0" w:color="auto"/>
              <w:right w:val="single" w:sz="6" w:space="0" w:color="auto"/>
            </w:tcBorders>
          </w:tcPr>
          <w:p w14:paraId="5CCFE88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4" w:space="0" w:color="auto"/>
              <w:right w:val="single" w:sz="6" w:space="0" w:color="auto"/>
            </w:tcBorders>
          </w:tcPr>
          <w:p w14:paraId="2F1835C5"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double" w:sz="4" w:space="0" w:color="auto"/>
              <w:right w:val="double" w:sz="6" w:space="0" w:color="auto"/>
            </w:tcBorders>
          </w:tcPr>
          <w:p w14:paraId="4ED39F48" w14:textId="77777777" w:rsidR="00AB6BA7" w:rsidRPr="008F4AF7" w:rsidRDefault="00AB6BA7" w:rsidP="00AB6BA7">
            <w:pPr>
              <w:spacing w:after="0" w:line="240" w:lineRule="auto"/>
              <w:rPr>
                <w:spacing w:val="-2"/>
                <w:sz w:val="24"/>
                <w:szCs w:val="24"/>
              </w:rPr>
            </w:pPr>
          </w:p>
        </w:tc>
      </w:tr>
      <w:tr w:rsidR="00AB6BA7" w:rsidRPr="008F4AF7" w14:paraId="15E14C3E" w14:textId="77777777" w:rsidTr="00AB6BA7">
        <w:tc>
          <w:tcPr>
            <w:tcW w:w="5315" w:type="dxa"/>
            <w:tcBorders>
              <w:top w:val="single" w:sz="6" w:space="0" w:color="auto"/>
              <w:left w:val="double" w:sz="6" w:space="0" w:color="auto"/>
              <w:right w:val="single" w:sz="6" w:space="0" w:color="auto"/>
            </w:tcBorders>
          </w:tcPr>
          <w:p w14:paraId="36E2122C" w14:textId="77777777" w:rsidR="00AB6BA7" w:rsidRPr="008F4AF7" w:rsidRDefault="00AB6BA7" w:rsidP="00AB6BA7">
            <w:pPr>
              <w:spacing w:after="0" w:line="240" w:lineRule="auto"/>
              <w:rPr>
                <w:spacing w:val="-2"/>
                <w:sz w:val="24"/>
                <w:szCs w:val="24"/>
              </w:rPr>
            </w:pPr>
            <w:r w:rsidRPr="008F4AF7">
              <w:rPr>
                <w:spacing w:val="-2"/>
                <w:sz w:val="24"/>
                <w:szCs w:val="24"/>
              </w:rPr>
              <w:t>Activities: meaningful to client, address performance skills and patterns to facilitate occupational engagement</w:t>
            </w:r>
          </w:p>
        </w:tc>
        <w:tc>
          <w:tcPr>
            <w:tcW w:w="1178" w:type="dxa"/>
            <w:gridSpan w:val="2"/>
            <w:tcBorders>
              <w:top w:val="single" w:sz="6" w:space="0" w:color="auto"/>
              <w:left w:val="single" w:sz="6" w:space="0" w:color="auto"/>
              <w:right w:val="single" w:sz="6" w:space="0" w:color="auto"/>
            </w:tcBorders>
          </w:tcPr>
          <w:p w14:paraId="19DFEA98"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3E377D12"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71C5E9B0"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50A2F016" w14:textId="77777777" w:rsidR="00AB6BA7" w:rsidRPr="008F4AF7" w:rsidRDefault="00AB6BA7" w:rsidP="00AB6BA7">
            <w:pPr>
              <w:spacing w:after="0" w:line="240" w:lineRule="auto"/>
              <w:rPr>
                <w:spacing w:val="-2"/>
                <w:sz w:val="24"/>
                <w:szCs w:val="24"/>
              </w:rPr>
            </w:pPr>
          </w:p>
        </w:tc>
      </w:tr>
      <w:tr w:rsidR="00AB6BA7" w:rsidRPr="008F4AF7" w14:paraId="1F6D205F" w14:textId="77777777" w:rsidTr="00AB6BA7">
        <w:tc>
          <w:tcPr>
            <w:tcW w:w="5315" w:type="dxa"/>
            <w:tcBorders>
              <w:top w:val="single" w:sz="6" w:space="0" w:color="auto"/>
              <w:left w:val="double" w:sz="6" w:space="0" w:color="auto"/>
              <w:right w:val="single" w:sz="6" w:space="0" w:color="auto"/>
            </w:tcBorders>
          </w:tcPr>
          <w:p w14:paraId="7F36AE9A"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6FD5401B"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630936E1"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738B454E"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40EEACEF" w14:textId="77777777" w:rsidR="00AB6BA7" w:rsidRPr="008F4AF7" w:rsidRDefault="00AB6BA7" w:rsidP="00AB6BA7">
            <w:pPr>
              <w:spacing w:after="0" w:line="240" w:lineRule="auto"/>
              <w:rPr>
                <w:spacing w:val="-2"/>
                <w:sz w:val="24"/>
                <w:szCs w:val="24"/>
              </w:rPr>
            </w:pPr>
          </w:p>
        </w:tc>
      </w:tr>
      <w:tr w:rsidR="00AB6BA7" w:rsidRPr="008F4AF7" w14:paraId="186BC1BF" w14:textId="77777777" w:rsidTr="00AB6BA7">
        <w:tc>
          <w:tcPr>
            <w:tcW w:w="5315" w:type="dxa"/>
            <w:tcBorders>
              <w:top w:val="single" w:sz="6" w:space="0" w:color="auto"/>
              <w:left w:val="double" w:sz="6" w:space="0" w:color="auto"/>
              <w:right w:val="single" w:sz="6" w:space="0" w:color="auto"/>
            </w:tcBorders>
          </w:tcPr>
          <w:p w14:paraId="387FA44B"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13CEAB8A"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7A977BE3"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20789A7E"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4DCBA452" w14:textId="77777777" w:rsidR="00AB6BA7" w:rsidRPr="008F4AF7" w:rsidRDefault="00AB6BA7" w:rsidP="00AB6BA7">
            <w:pPr>
              <w:spacing w:after="0" w:line="240" w:lineRule="auto"/>
              <w:rPr>
                <w:spacing w:val="-2"/>
                <w:sz w:val="24"/>
                <w:szCs w:val="24"/>
              </w:rPr>
            </w:pPr>
          </w:p>
        </w:tc>
      </w:tr>
      <w:tr w:rsidR="00AB6BA7" w:rsidRPr="008F4AF7" w14:paraId="2E211BD2" w14:textId="77777777" w:rsidTr="00AB6BA7">
        <w:tc>
          <w:tcPr>
            <w:tcW w:w="5315" w:type="dxa"/>
            <w:tcBorders>
              <w:top w:val="single" w:sz="6" w:space="0" w:color="auto"/>
              <w:left w:val="double" w:sz="6" w:space="0" w:color="auto"/>
              <w:right w:val="single" w:sz="6" w:space="0" w:color="auto"/>
            </w:tcBorders>
          </w:tcPr>
          <w:p w14:paraId="78F47BB3"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563A6E8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1AAEE51F"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429892F4"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724A796C" w14:textId="77777777" w:rsidR="00AB6BA7" w:rsidRPr="008F4AF7" w:rsidRDefault="00AB6BA7" w:rsidP="00AB6BA7">
            <w:pPr>
              <w:spacing w:after="0" w:line="240" w:lineRule="auto"/>
              <w:rPr>
                <w:spacing w:val="-2"/>
                <w:sz w:val="24"/>
                <w:szCs w:val="24"/>
              </w:rPr>
            </w:pPr>
          </w:p>
        </w:tc>
      </w:tr>
      <w:tr w:rsidR="00AB6BA7" w:rsidRPr="008F4AF7" w14:paraId="7E88457E" w14:textId="77777777" w:rsidTr="00AB6BA7">
        <w:tc>
          <w:tcPr>
            <w:tcW w:w="5315" w:type="dxa"/>
            <w:tcBorders>
              <w:top w:val="single" w:sz="6" w:space="0" w:color="auto"/>
              <w:left w:val="double" w:sz="6" w:space="0" w:color="auto"/>
              <w:bottom w:val="single" w:sz="4" w:space="0" w:color="auto"/>
              <w:right w:val="single" w:sz="6" w:space="0" w:color="auto"/>
            </w:tcBorders>
          </w:tcPr>
          <w:p w14:paraId="47351D3B"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4" w:space="0" w:color="auto"/>
              <w:right w:val="single" w:sz="6" w:space="0" w:color="auto"/>
            </w:tcBorders>
          </w:tcPr>
          <w:p w14:paraId="5BAF4762"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4" w:space="0" w:color="auto"/>
              <w:right w:val="single" w:sz="6" w:space="0" w:color="auto"/>
            </w:tcBorders>
          </w:tcPr>
          <w:p w14:paraId="6E526A78"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4" w:space="0" w:color="auto"/>
              <w:right w:val="single" w:sz="6" w:space="0" w:color="auto"/>
            </w:tcBorders>
          </w:tcPr>
          <w:p w14:paraId="6ACB5EB3"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single" w:sz="4" w:space="0" w:color="auto"/>
              <w:right w:val="double" w:sz="6" w:space="0" w:color="auto"/>
            </w:tcBorders>
          </w:tcPr>
          <w:p w14:paraId="16FCE274" w14:textId="77777777" w:rsidR="00AB6BA7" w:rsidRPr="008F4AF7" w:rsidRDefault="00AB6BA7" w:rsidP="00AB6BA7">
            <w:pPr>
              <w:spacing w:after="0" w:line="240" w:lineRule="auto"/>
              <w:rPr>
                <w:spacing w:val="-2"/>
                <w:sz w:val="24"/>
                <w:szCs w:val="24"/>
              </w:rPr>
            </w:pPr>
          </w:p>
        </w:tc>
      </w:tr>
      <w:tr w:rsidR="00AB6BA7" w:rsidRPr="008F4AF7" w14:paraId="0D7B9ABB" w14:textId="77777777" w:rsidTr="00AB6BA7">
        <w:tc>
          <w:tcPr>
            <w:tcW w:w="5315" w:type="dxa"/>
            <w:tcBorders>
              <w:top w:val="single" w:sz="4" w:space="0" w:color="auto"/>
              <w:left w:val="double" w:sz="6" w:space="0" w:color="auto"/>
              <w:right w:val="single" w:sz="6" w:space="0" w:color="auto"/>
            </w:tcBorders>
          </w:tcPr>
          <w:p w14:paraId="4CDEEC4F" w14:textId="77777777" w:rsidR="00AB6BA7" w:rsidRPr="008F4AF7" w:rsidRDefault="00AB6BA7" w:rsidP="00AB6BA7">
            <w:pPr>
              <w:spacing w:after="0" w:line="240" w:lineRule="auto"/>
              <w:rPr>
                <w:spacing w:val="-2"/>
                <w:sz w:val="24"/>
                <w:szCs w:val="24"/>
              </w:rPr>
            </w:pPr>
            <w:r w:rsidRPr="008F4AF7">
              <w:rPr>
                <w:spacing w:val="-2"/>
                <w:sz w:val="24"/>
                <w:szCs w:val="24"/>
              </w:rPr>
              <w:t>Preparatory methods: modalities, devices and techniques. These are provided to the client, no active engagement</w:t>
            </w:r>
          </w:p>
          <w:p w14:paraId="1F1C5E28"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6" w:space="0" w:color="auto"/>
              <w:right w:val="single" w:sz="6" w:space="0" w:color="auto"/>
            </w:tcBorders>
          </w:tcPr>
          <w:p w14:paraId="1E54D4A3"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6" w:space="0" w:color="auto"/>
              <w:bottom w:val="single" w:sz="6" w:space="0" w:color="auto"/>
              <w:right w:val="single" w:sz="6" w:space="0" w:color="auto"/>
            </w:tcBorders>
          </w:tcPr>
          <w:p w14:paraId="376E3C38"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nil"/>
              <w:bottom w:val="single" w:sz="6" w:space="0" w:color="auto"/>
              <w:right w:val="single" w:sz="6" w:space="0" w:color="auto"/>
            </w:tcBorders>
          </w:tcPr>
          <w:p w14:paraId="1B09035E" w14:textId="77777777" w:rsidR="00AB6BA7" w:rsidRPr="008F4AF7" w:rsidRDefault="00AB6BA7" w:rsidP="00AB6BA7">
            <w:pPr>
              <w:spacing w:after="0" w:line="240" w:lineRule="auto"/>
              <w:rPr>
                <w:spacing w:val="-2"/>
                <w:sz w:val="24"/>
                <w:szCs w:val="24"/>
              </w:rPr>
            </w:pPr>
          </w:p>
        </w:tc>
        <w:tc>
          <w:tcPr>
            <w:tcW w:w="1178" w:type="dxa"/>
            <w:gridSpan w:val="3"/>
            <w:tcBorders>
              <w:top w:val="single" w:sz="4" w:space="0" w:color="auto"/>
              <w:left w:val="nil"/>
              <w:right w:val="double" w:sz="6" w:space="0" w:color="auto"/>
            </w:tcBorders>
          </w:tcPr>
          <w:p w14:paraId="43D2EA84" w14:textId="77777777" w:rsidR="00AB6BA7" w:rsidRPr="008F4AF7" w:rsidRDefault="00AB6BA7" w:rsidP="00AB6BA7">
            <w:pPr>
              <w:spacing w:after="0" w:line="240" w:lineRule="auto"/>
              <w:rPr>
                <w:spacing w:val="-2"/>
                <w:sz w:val="24"/>
                <w:szCs w:val="24"/>
              </w:rPr>
            </w:pPr>
          </w:p>
        </w:tc>
      </w:tr>
      <w:tr w:rsidR="00AB6BA7" w:rsidRPr="008F4AF7" w14:paraId="21A32462" w14:textId="77777777" w:rsidTr="00AB6BA7">
        <w:tc>
          <w:tcPr>
            <w:tcW w:w="5315" w:type="dxa"/>
            <w:tcBorders>
              <w:top w:val="single" w:sz="6" w:space="0" w:color="auto"/>
              <w:left w:val="double" w:sz="6" w:space="0" w:color="auto"/>
              <w:right w:val="single" w:sz="6" w:space="0" w:color="auto"/>
            </w:tcBorders>
          </w:tcPr>
          <w:p w14:paraId="59EBA411"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4001F97E"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6CD1E08"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2605E8C8"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4BC00C42" w14:textId="77777777" w:rsidR="00AB6BA7" w:rsidRPr="008F4AF7" w:rsidRDefault="00AB6BA7" w:rsidP="00AB6BA7">
            <w:pPr>
              <w:spacing w:after="0" w:line="240" w:lineRule="auto"/>
              <w:rPr>
                <w:spacing w:val="-2"/>
                <w:sz w:val="24"/>
                <w:szCs w:val="24"/>
              </w:rPr>
            </w:pPr>
          </w:p>
        </w:tc>
      </w:tr>
      <w:tr w:rsidR="00AB6BA7" w:rsidRPr="008F4AF7" w14:paraId="39BD336F" w14:textId="77777777" w:rsidTr="00AB6BA7">
        <w:tc>
          <w:tcPr>
            <w:tcW w:w="5315" w:type="dxa"/>
            <w:tcBorders>
              <w:top w:val="single" w:sz="6" w:space="0" w:color="auto"/>
              <w:left w:val="double" w:sz="6" w:space="0" w:color="auto"/>
              <w:right w:val="single" w:sz="6" w:space="0" w:color="auto"/>
            </w:tcBorders>
          </w:tcPr>
          <w:p w14:paraId="0AB7865E"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3DAA718E"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4ED3314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1716185C"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45B1314D" w14:textId="77777777" w:rsidR="00AB6BA7" w:rsidRPr="008F4AF7" w:rsidRDefault="00AB6BA7" w:rsidP="00AB6BA7">
            <w:pPr>
              <w:spacing w:after="0" w:line="240" w:lineRule="auto"/>
              <w:rPr>
                <w:spacing w:val="-2"/>
                <w:sz w:val="24"/>
                <w:szCs w:val="24"/>
              </w:rPr>
            </w:pPr>
          </w:p>
        </w:tc>
      </w:tr>
      <w:tr w:rsidR="00AB6BA7" w:rsidRPr="008F4AF7" w14:paraId="76DC11F6" w14:textId="77777777" w:rsidTr="00AB6BA7">
        <w:tc>
          <w:tcPr>
            <w:tcW w:w="5315" w:type="dxa"/>
            <w:tcBorders>
              <w:top w:val="single" w:sz="6" w:space="0" w:color="auto"/>
              <w:left w:val="double" w:sz="6" w:space="0" w:color="auto"/>
              <w:right w:val="single" w:sz="6" w:space="0" w:color="auto"/>
            </w:tcBorders>
          </w:tcPr>
          <w:p w14:paraId="2A6B08B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right w:val="single" w:sz="6" w:space="0" w:color="auto"/>
            </w:tcBorders>
          </w:tcPr>
          <w:p w14:paraId="6739EA5C"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33E0A6C3"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4C6A4A6D"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right w:val="double" w:sz="6" w:space="0" w:color="auto"/>
            </w:tcBorders>
          </w:tcPr>
          <w:p w14:paraId="24B60B4B" w14:textId="77777777" w:rsidR="00AB6BA7" w:rsidRPr="008F4AF7" w:rsidRDefault="00AB6BA7" w:rsidP="00AB6BA7">
            <w:pPr>
              <w:spacing w:after="0" w:line="240" w:lineRule="auto"/>
              <w:rPr>
                <w:spacing w:val="-2"/>
                <w:sz w:val="24"/>
                <w:szCs w:val="24"/>
              </w:rPr>
            </w:pPr>
          </w:p>
        </w:tc>
      </w:tr>
      <w:tr w:rsidR="00AB6BA7" w:rsidRPr="008F4AF7" w14:paraId="3328EF79" w14:textId="77777777" w:rsidTr="00AB6BA7">
        <w:tc>
          <w:tcPr>
            <w:tcW w:w="5315" w:type="dxa"/>
            <w:tcBorders>
              <w:top w:val="single" w:sz="6" w:space="0" w:color="auto"/>
              <w:left w:val="double" w:sz="6" w:space="0" w:color="auto"/>
              <w:bottom w:val="double" w:sz="6" w:space="0" w:color="auto"/>
              <w:right w:val="single" w:sz="6" w:space="0" w:color="auto"/>
            </w:tcBorders>
          </w:tcPr>
          <w:p w14:paraId="73AA02C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5C39623C"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207A7ED3"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6" w:space="0" w:color="auto"/>
              <w:right w:val="single" w:sz="6" w:space="0" w:color="auto"/>
            </w:tcBorders>
          </w:tcPr>
          <w:p w14:paraId="16603521" w14:textId="77777777" w:rsidR="00AB6BA7" w:rsidRPr="008F4AF7" w:rsidRDefault="00AB6BA7" w:rsidP="00AB6BA7">
            <w:pPr>
              <w:spacing w:after="0" w:line="240" w:lineRule="auto"/>
              <w:rPr>
                <w:spacing w:val="-2"/>
                <w:sz w:val="24"/>
                <w:szCs w:val="24"/>
              </w:rPr>
            </w:pPr>
          </w:p>
        </w:tc>
        <w:tc>
          <w:tcPr>
            <w:tcW w:w="1178" w:type="dxa"/>
            <w:gridSpan w:val="3"/>
            <w:tcBorders>
              <w:top w:val="single" w:sz="6" w:space="0" w:color="auto"/>
              <w:left w:val="nil"/>
              <w:bottom w:val="double" w:sz="6" w:space="0" w:color="auto"/>
              <w:right w:val="double" w:sz="6" w:space="0" w:color="auto"/>
            </w:tcBorders>
          </w:tcPr>
          <w:p w14:paraId="03E2E99D" w14:textId="77777777" w:rsidR="00AB6BA7" w:rsidRPr="008F4AF7" w:rsidRDefault="00AB6BA7" w:rsidP="00AB6BA7">
            <w:pPr>
              <w:spacing w:after="0" w:line="240" w:lineRule="auto"/>
              <w:rPr>
                <w:spacing w:val="-2"/>
                <w:sz w:val="24"/>
                <w:szCs w:val="24"/>
              </w:rPr>
            </w:pPr>
          </w:p>
        </w:tc>
      </w:tr>
      <w:tr w:rsidR="00AB6BA7" w:rsidRPr="008F4AF7" w14:paraId="59CED0C6" w14:textId="77777777" w:rsidTr="00AB6BA7">
        <w:tc>
          <w:tcPr>
            <w:tcW w:w="5315" w:type="dxa"/>
            <w:tcBorders>
              <w:top w:val="double" w:sz="6" w:space="0" w:color="auto"/>
              <w:left w:val="double" w:sz="6" w:space="0" w:color="auto"/>
              <w:bottom w:val="single" w:sz="4" w:space="0" w:color="auto"/>
              <w:right w:val="single" w:sz="6" w:space="0" w:color="auto"/>
            </w:tcBorders>
          </w:tcPr>
          <w:p w14:paraId="4477BAB7" w14:textId="77777777" w:rsidR="00AB6BA7" w:rsidRPr="008F4AF7" w:rsidRDefault="00AB6BA7" w:rsidP="00AB6BA7">
            <w:pPr>
              <w:spacing w:after="0" w:line="240" w:lineRule="auto"/>
              <w:rPr>
                <w:spacing w:val="-2"/>
                <w:sz w:val="24"/>
                <w:szCs w:val="24"/>
              </w:rPr>
            </w:pPr>
            <w:r w:rsidRPr="008F4AF7">
              <w:rPr>
                <w:spacing w:val="-2"/>
                <w:sz w:val="24"/>
                <w:szCs w:val="24"/>
              </w:rPr>
              <w:t>Preparatory tasks: actions that target specific client factors or performance skills. Requires client engagement</w:t>
            </w:r>
          </w:p>
          <w:p w14:paraId="4042DC71"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4" w:space="0" w:color="auto"/>
              <w:right w:val="single" w:sz="6" w:space="0" w:color="auto"/>
            </w:tcBorders>
          </w:tcPr>
          <w:p w14:paraId="600FAC59"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4" w:space="0" w:color="auto"/>
              <w:right w:val="single" w:sz="6" w:space="0" w:color="auto"/>
            </w:tcBorders>
          </w:tcPr>
          <w:p w14:paraId="5453AF3E"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nil"/>
              <w:bottom w:val="single" w:sz="4" w:space="0" w:color="auto"/>
              <w:right w:val="single" w:sz="6" w:space="0" w:color="auto"/>
            </w:tcBorders>
          </w:tcPr>
          <w:p w14:paraId="2976C05B" w14:textId="77777777" w:rsidR="00AB6BA7" w:rsidRPr="008F4AF7" w:rsidRDefault="00AB6BA7" w:rsidP="00AB6BA7">
            <w:pPr>
              <w:spacing w:after="0" w:line="240" w:lineRule="auto"/>
              <w:rPr>
                <w:spacing w:val="-2"/>
                <w:sz w:val="24"/>
                <w:szCs w:val="24"/>
              </w:rPr>
            </w:pPr>
          </w:p>
        </w:tc>
        <w:tc>
          <w:tcPr>
            <w:tcW w:w="1178" w:type="dxa"/>
            <w:gridSpan w:val="3"/>
            <w:tcBorders>
              <w:top w:val="double" w:sz="6" w:space="0" w:color="auto"/>
              <w:left w:val="nil"/>
              <w:bottom w:val="single" w:sz="4" w:space="0" w:color="auto"/>
              <w:right w:val="double" w:sz="6" w:space="0" w:color="auto"/>
            </w:tcBorders>
          </w:tcPr>
          <w:p w14:paraId="4BBE2CF0" w14:textId="77777777" w:rsidR="00AB6BA7" w:rsidRPr="008F4AF7" w:rsidRDefault="00AB6BA7" w:rsidP="00AB6BA7">
            <w:pPr>
              <w:spacing w:after="0" w:line="240" w:lineRule="auto"/>
              <w:rPr>
                <w:spacing w:val="-2"/>
                <w:sz w:val="24"/>
                <w:szCs w:val="24"/>
              </w:rPr>
            </w:pPr>
          </w:p>
        </w:tc>
      </w:tr>
      <w:tr w:rsidR="00AB6BA7" w:rsidRPr="008F4AF7" w14:paraId="1D9795DB" w14:textId="77777777" w:rsidTr="00AB6BA7">
        <w:tc>
          <w:tcPr>
            <w:tcW w:w="5315" w:type="dxa"/>
            <w:tcBorders>
              <w:top w:val="single" w:sz="4" w:space="0" w:color="auto"/>
              <w:left w:val="double" w:sz="6" w:space="0" w:color="auto"/>
              <w:bottom w:val="single" w:sz="4" w:space="0" w:color="auto"/>
              <w:right w:val="single" w:sz="4" w:space="0" w:color="auto"/>
            </w:tcBorders>
          </w:tcPr>
          <w:p w14:paraId="6E2C10BF"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2B8B60E8"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1D115EF4"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3E7472BC" w14:textId="77777777" w:rsidR="00AB6BA7" w:rsidRPr="008F4AF7" w:rsidRDefault="00AB6BA7" w:rsidP="00AB6BA7">
            <w:pPr>
              <w:spacing w:after="0" w:line="240" w:lineRule="auto"/>
              <w:rPr>
                <w:spacing w:val="-2"/>
                <w:sz w:val="24"/>
                <w:szCs w:val="24"/>
              </w:rPr>
            </w:pPr>
          </w:p>
        </w:tc>
        <w:tc>
          <w:tcPr>
            <w:tcW w:w="1178" w:type="dxa"/>
            <w:gridSpan w:val="3"/>
            <w:tcBorders>
              <w:top w:val="single" w:sz="4" w:space="0" w:color="auto"/>
              <w:left w:val="single" w:sz="4" w:space="0" w:color="auto"/>
              <w:bottom w:val="single" w:sz="4" w:space="0" w:color="auto"/>
              <w:right w:val="double" w:sz="6" w:space="0" w:color="auto"/>
            </w:tcBorders>
          </w:tcPr>
          <w:p w14:paraId="146263B3" w14:textId="77777777" w:rsidR="00AB6BA7" w:rsidRPr="008F4AF7" w:rsidRDefault="00AB6BA7" w:rsidP="00AB6BA7">
            <w:pPr>
              <w:spacing w:after="0" w:line="240" w:lineRule="auto"/>
              <w:rPr>
                <w:spacing w:val="-2"/>
                <w:sz w:val="24"/>
                <w:szCs w:val="24"/>
              </w:rPr>
            </w:pPr>
          </w:p>
        </w:tc>
      </w:tr>
      <w:tr w:rsidR="00AB6BA7" w:rsidRPr="008F4AF7" w14:paraId="66F40C0A" w14:textId="77777777" w:rsidTr="00AB6BA7">
        <w:tc>
          <w:tcPr>
            <w:tcW w:w="5315" w:type="dxa"/>
            <w:tcBorders>
              <w:top w:val="single" w:sz="4" w:space="0" w:color="auto"/>
              <w:left w:val="double" w:sz="6" w:space="0" w:color="auto"/>
              <w:bottom w:val="single" w:sz="4" w:space="0" w:color="auto"/>
              <w:right w:val="single" w:sz="4" w:space="0" w:color="auto"/>
            </w:tcBorders>
          </w:tcPr>
          <w:p w14:paraId="5B5CC581"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1111C2A1"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71644904"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2F5216F0" w14:textId="77777777" w:rsidR="00AB6BA7" w:rsidRPr="008F4AF7" w:rsidRDefault="00AB6BA7" w:rsidP="00AB6BA7">
            <w:pPr>
              <w:spacing w:after="0" w:line="240" w:lineRule="auto"/>
              <w:rPr>
                <w:spacing w:val="-2"/>
                <w:sz w:val="24"/>
                <w:szCs w:val="24"/>
              </w:rPr>
            </w:pPr>
          </w:p>
        </w:tc>
        <w:tc>
          <w:tcPr>
            <w:tcW w:w="1178" w:type="dxa"/>
            <w:gridSpan w:val="3"/>
            <w:tcBorders>
              <w:top w:val="single" w:sz="4" w:space="0" w:color="auto"/>
              <w:left w:val="single" w:sz="4" w:space="0" w:color="auto"/>
              <w:bottom w:val="single" w:sz="4" w:space="0" w:color="auto"/>
              <w:right w:val="double" w:sz="6" w:space="0" w:color="auto"/>
            </w:tcBorders>
          </w:tcPr>
          <w:p w14:paraId="7B46D205" w14:textId="77777777" w:rsidR="00AB6BA7" w:rsidRPr="008F4AF7" w:rsidRDefault="00AB6BA7" w:rsidP="00AB6BA7">
            <w:pPr>
              <w:spacing w:after="0" w:line="240" w:lineRule="auto"/>
              <w:rPr>
                <w:spacing w:val="-2"/>
                <w:sz w:val="24"/>
                <w:szCs w:val="24"/>
              </w:rPr>
            </w:pPr>
          </w:p>
        </w:tc>
      </w:tr>
      <w:tr w:rsidR="00AB6BA7" w:rsidRPr="008F4AF7" w14:paraId="3E61DCB8" w14:textId="77777777" w:rsidTr="00AB6BA7">
        <w:tc>
          <w:tcPr>
            <w:tcW w:w="5315" w:type="dxa"/>
            <w:tcBorders>
              <w:top w:val="single" w:sz="4" w:space="0" w:color="auto"/>
              <w:left w:val="double" w:sz="6" w:space="0" w:color="auto"/>
              <w:bottom w:val="single" w:sz="4" w:space="0" w:color="auto"/>
              <w:right w:val="single" w:sz="4" w:space="0" w:color="auto"/>
            </w:tcBorders>
          </w:tcPr>
          <w:p w14:paraId="3B7ED026"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0B040698"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347D9EF4"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4" w:space="0" w:color="auto"/>
              <w:bottom w:val="single" w:sz="4" w:space="0" w:color="auto"/>
              <w:right w:val="single" w:sz="4" w:space="0" w:color="auto"/>
            </w:tcBorders>
          </w:tcPr>
          <w:p w14:paraId="5247D726" w14:textId="77777777" w:rsidR="00AB6BA7" w:rsidRPr="008F4AF7" w:rsidRDefault="00AB6BA7" w:rsidP="00AB6BA7">
            <w:pPr>
              <w:spacing w:after="0" w:line="240" w:lineRule="auto"/>
              <w:rPr>
                <w:spacing w:val="-2"/>
                <w:sz w:val="24"/>
                <w:szCs w:val="24"/>
              </w:rPr>
            </w:pPr>
          </w:p>
        </w:tc>
        <w:tc>
          <w:tcPr>
            <w:tcW w:w="1178" w:type="dxa"/>
            <w:gridSpan w:val="3"/>
            <w:tcBorders>
              <w:top w:val="single" w:sz="4" w:space="0" w:color="auto"/>
              <w:left w:val="single" w:sz="4" w:space="0" w:color="auto"/>
              <w:bottom w:val="single" w:sz="4" w:space="0" w:color="auto"/>
              <w:right w:val="double" w:sz="6" w:space="0" w:color="auto"/>
            </w:tcBorders>
          </w:tcPr>
          <w:p w14:paraId="2915A4D9" w14:textId="77777777" w:rsidR="00AB6BA7" w:rsidRPr="008F4AF7" w:rsidRDefault="00AB6BA7" w:rsidP="00AB6BA7">
            <w:pPr>
              <w:spacing w:after="0" w:line="240" w:lineRule="auto"/>
              <w:rPr>
                <w:spacing w:val="-2"/>
                <w:sz w:val="24"/>
                <w:szCs w:val="24"/>
              </w:rPr>
            </w:pPr>
          </w:p>
        </w:tc>
      </w:tr>
      <w:tr w:rsidR="00AB6BA7" w:rsidRPr="008F4AF7" w14:paraId="1D2B8DCA" w14:textId="77777777" w:rsidTr="00AB6BA7">
        <w:tc>
          <w:tcPr>
            <w:tcW w:w="5315" w:type="dxa"/>
            <w:tcBorders>
              <w:top w:val="single" w:sz="4" w:space="0" w:color="auto"/>
              <w:left w:val="double" w:sz="6" w:space="0" w:color="auto"/>
              <w:bottom w:val="double" w:sz="6" w:space="0" w:color="auto"/>
              <w:right w:val="single" w:sz="6" w:space="0" w:color="auto"/>
            </w:tcBorders>
          </w:tcPr>
          <w:p w14:paraId="4B5D480C"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6" w:space="0" w:color="auto"/>
              <w:bottom w:val="double" w:sz="6" w:space="0" w:color="auto"/>
              <w:right w:val="single" w:sz="6" w:space="0" w:color="auto"/>
            </w:tcBorders>
          </w:tcPr>
          <w:p w14:paraId="54A1DFF5"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single" w:sz="6" w:space="0" w:color="auto"/>
              <w:bottom w:val="double" w:sz="6" w:space="0" w:color="auto"/>
              <w:right w:val="single" w:sz="6" w:space="0" w:color="auto"/>
            </w:tcBorders>
          </w:tcPr>
          <w:p w14:paraId="61198D8C" w14:textId="77777777" w:rsidR="00AB6BA7" w:rsidRPr="008F4AF7" w:rsidRDefault="00AB6BA7" w:rsidP="00AB6BA7">
            <w:pPr>
              <w:spacing w:after="0" w:line="240" w:lineRule="auto"/>
              <w:rPr>
                <w:spacing w:val="-2"/>
                <w:sz w:val="24"/>
                <w:szCs w:val="24"/>
              </w:rPr>
            </w:pPr>
          </w:p>
        </w:tc>
        <w:tc>
          <w:tcPr>
            <w:tcW w:w="1178" w:type="dxa"/>
            <w:gridSpan w:val="2"/>
            <w:tcBorders>
              <w:top w:val="single" w:sz="4" w:space="0" w:color="auto"/>
              <w:left w:val="nil"/>
              <w:bottom w:val="double" w:sz="6" w:space="0" w:color="auto"/>
              <w:right w:val="single" w:sz="6" w:space="0" w:color="auto"/>
            </w:tcBorders>
          </w:tcPr>
          <w:p w14:paraId="2C582201" w14:textId="77777777" w:rsidR="00AB6BA7" w:rsidRPr="008F4AF7" w:rsidRDefault="00AB6BA7" w:rsidP="00AB6BA7">
            <w:pPr>
              <w:spacing w:after="0" w:line="240" w:lineRule="auto"/>
              <w:rPr>
                <w:spacing w:val="-2"/>
                <w:sz w:val="24"/>
                <w:szCs w:val="24"/>
              </w:rPr>
            </w:pPr>
          </w:p>
        </w:tc>
        <w:tc>
          <w:tcPr>
            <w:tcW w:w="1178" w:type="dxa"/>
            <w:gridSpan w:val="3"/>
            <w:tcBorders>
              <w:top w:val="single" w:sz="4" w:space="0" w:color="auto"/>
              <w:left w:val="nil"/>
              <w:bottom w:val="double" w:sz="6" w:space="0" w:color="auto"/>
              <w:right w:val="double" w:sz="6" w:space="0" w:color="auto"/>
            </w:tcBorders>
          </w:tcPr>
          <w:p w14:paraId="4C1D5AA7" w14:textId="77777777" w:rsidR="00AB6BA7" w:rsidRPr="008F4AF7" w:rsidRDefault="00AB6BA7" w:rsidP="00AB6BA7">
            <w:pPr>
              <w:spacing w:after="0" w:line="240" w:lineRule="auto"/>
              <w:rPr>
                <w:spacing w:val="-2"/>
                <w:sz w:val="24"/>
                <w:szCs w:val="24"/>
              </w:rPr>
            </w:pPr>
          </w:p>
        </w:tc>
      </w:tr>
      <w:tr w:rsidR="00AB6BA7" w:rsidRPr="008F4AF7" w14:paraId="578CAD35" w14:textId="77777777" w:rsidTr="00AB6BA7">
        <w:trPr>
          <w:gridAfter w:val="1"/>
          <w:wAfter w:w="37" w:type="dxa"/>
        </w:trPr>
        <w:tc>
          <w:tcPr>
            <w:tcW w:w="5458" w:type="dxa"/>
            <w:gridSpan w:val="2"/>
            <w:tcBorders>
              <w:top w:val="single" w:sz="6" w:space="0" w:color="auto"/>
              <w:left w:val="double" w:sz="6" w:space="0" w:color="auto"/>
              <w:bottom w:val="double" w:sz="6" w:space="0" w:color="auto"/>
              <w:right w:val="single" w:sz="6" w:space="0" w:color="auto"/>
            </w:tcBorders>
          </w:tcPr>
          <w:p w14:paraId="2AEB3F0C" w14:textId="77777777" w:rsidR="00AB6BA7" w:rsidRPr="008F4AF7" w:rsidRDefault="00AB6BA7" w:rsidP="00AB6BA7">
            <w:pPr>
              <w:spacing w:after="0" w:line="240" w:lineRule="auto"/>
              <w:rPr>
                <w:spacing w:val="-2"/>
                <w:sz w:val="24"/>
                <w:szCs w:val="24"/>
              </w:rPr>
            </w:pPr>
            <w:r w:rsidRPr="008F4AF7">
              <w:rPr>
                <w:spacing w:val="-2"/>
                <w:sz w:val="24"/>
                <w:szCs w:val="24"/>
              </w:rPr>
              <w:t>Education: provides knowledge &amp; enhances understanding about occupation, health and well-being to client to develop helpful behaviors, habits, routines</w:t>
            </w:r>
          </w:p>
        </w:tc>
        <w:tc>
          <w:tcPr>
            <w:tcW w:w="1178" w:type="dxa"/>
            <w:gridSpan w:val="2"/>
            <w:tcBorders>
              <w:top w:val="single" w:sz="6" w:space="0" w:color="auto"/>
              <w:left w:val="single" w:sz="6" w:space="0" w:color="auto"/>
              <w:bottom w:val="double" w:sz="6" w:space="0" w:color="auto"/>
              <w:right w:val="single" w:sz="6" w:space="0" w:color="auto"/>
            </w:tcBorders>
          </w:tcPr>
          <w:p w14:paraId="1DDE7FD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7BDAEB5D"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6" w:space="0" w:color="auto"/>
              <w:right w:val="single" w:sz="6" w:space="0" w:color="auto"/>
            </w:tcBorders>
          </w:tcPr>
          <w:p w14:paraId="18843896"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double" w:sz="6" w:space="0" w:color="auto"/>
              <w:right w:val="double" w:sz="6" w:space="0" w:color="auto"/>
            </w:tcBorders>
          </w:tcPr>
          <w:p w14:paraId="237B9841" w14:textId="77777777" w:rsidR="00AB6BA7" w:rsidRPr="008F4AF7" w:rsidRDefault="00AB6BA7" w:rsidP="00AB6BA7">
            <w:pPr>
              <w:spacing w:after="0" w:line="240" w:lineRule="auto"/>
              <w:rPr>
                <w:spacing w:val="-2"/>
                <w:sz w:val="24"/>
                <w:szCs w:val="24"/>
              </w:rPr>
            </w:pPr>
          </w:p>
        </w:tc>
      </w:tr>
      <w:tr w:rsidR="00AB6BA7" w:rsidRPr="008F4AF7" w14:paraId="205A8410" w14:textId="77777777" w:rsidTr="00AB6BA7">
        <w:trPr>
          <w:gridAfter w:val="1"/>
          <w:wAfter w:w="37" w:type="dxa"/>
        </w:trPr>
        <w:tc>
          <w:tcPr>
            <w:tcW w:w="5458" w:type="dxa"/>
            <w:gridSpan w:val="2"/>
            <w:tcBorders>
              <w:top w:val="double" w:sz="6" w:space="0" w:color="auto"/>
              <w:left w:val="double" w:sz="6" w:space="0" w:color="auto"/>
              <w:bottom w:val="single" w:sz="6" w:space="0" w:color="auto"/>
              <w:right w:val="single" w:sz="6" w:space="0" w:color="auto"/>
            </w:tcBorders>
          </w:tcPr>
          <w:p w14:paraId="4ADDC1EA"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6" w:space="0" w:color="auto"/>
              <w:right w:val="single" w:sz="6" w:space="0" w:color="auto"/>
            </w:tcBorders>
          </w:tcPr>
          <w:p w14:paraId="38650AEB"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6" w:space="0" w:color="auto"/>
              <w:right w:val="single" w:sz="6" w:space="0" w:color="auto"/>
            </w:tcBorders>
          </w:tcPr>
          <w:p w14:paraId="1760BC34"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nil"/>
              <w:bottom w:val="single" w:sz="6" w:space="0" w:color="auto"/>
              <w:right w:val="single" w:sz="6" w:space="0" w:color="auto"/>
            </w:tcBorders>
          </w:tcPr>
          <w:p w14:paraId="7520E0C4" w14:textId="77777777" w:rsidR="00AB6BA7" w:rsidRPr="008F4AF7" w:rsidRDefault="00AB6BA7" w:rsidP="00AB6BA7">
            <w:pPr>
              <w:spacing w:after="0" w:line="240" w:lineRule="auto"/>
              <w:rPr>
                <w:spacing w:val="-2"/>
                <w:sz w:val="24"/>
                <w:szCs w:val="24"/>
              </w:rPr>
            </w:pPr>
          </w:p>
        </w:tc>
        <w:tc>
          <w:tcPr>
            <w:tcW w:w="998" w:type="dxa"/>
            <w:tcBorders>
              <w:top w:val="double" w:sz="6" w:space="0" w:color="auto"/>
              <w:left w:val="nil"/>
              <w:bottom w:val="single" w:sz="6" w:space="0" w:color="auto"/>
              <w:right w:val="double" w:sz="6" w:space="0" w:color="auto"/>
            </w:tcBorders>
          </w:tcPr>
          <w:p w14:paraId="095BC328" w14:textId="77777777" w:rsidR="00AB6BA7" w:rsidRPr="008F4AF7" w:rsidRDefault="00AB6BA7" w:rsidP="00AB6BA7">
            <w:pPr>
              <w:spacing w:after="0" w:line="240" w:lineRule="auto"/>
              <w:rPr>
                <w:spacing w:val="-2"/>
                <w:sz w:val="24"/>
                <w:szCs w:val="24"/>
              </w:rPr>
            </w:pPr>
          </w:p>
        </w:tc>
      </w:tr>
      <w:tr w:rsidR="00AB6BA7" w:rsidRPr="008F4AF7" w14:paraId="6EAC7F3F" w14:textId="77777777" w:rsidTr="00AB6BA7">
        <w:trPr>
          <w:gridAfter w:val="1"/>
          <w:wAfter w:w="37" w:type="dxa"/>
        </w:trPr>
        <w:tc>
          <w:tcPr>
            <w:tcW w:w="5458" w:type="dxa"/>
            <w:gridSpan w:val="2"/>
            <w:tcBorders>
              <w:top w:val="single" w:sz="6" w:space="0" w:color="auto"/>
              <w:left w:val="double" w:sz="6" w:space="0" w:color="auto"/>
              <w:bottom w:val="single" w:sz="6" w:space="0" w:color="auto"/>
              <w:right w:val="single" w:sz="6" w:space="0" w:color="auto"/>
            </w:tcBorders>
          </w:tcPr>
          <w:p w14:paraId="4B892BEF"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68674CA9"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5DF4CB41"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132670FB"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single" w:sz="6" w:space="0" w:color="auto"/>
              <w:right w:val="double" w:sz="6" w:space="0" w:color="auto"/>
            </w:tcBorders>
          </w:tcPr>
          <w:p w14:paraId="44C90408" w14:textId="77777777" w:rsidR="00AB6BA7" w:rsidRPr="008F4AF7" w:rsidRDefault="00AB6BA7" w:rsidP="00AB6BA7">
            <w:pPr>
              <w:spacing w:after="0" w:line="240" w:lineRule="auto"/>
              <w:rPr>
                <w:spacing w:val="-2"/>
                <w:sz w:val="24"/>
                <w:szCs w:val="24"/>
              </w:rPr>
            </w:pPr>
          </w:p>
        </w:tc>
      </w:tr>
      <w:tr w:rsidR="00AB6BA7" w:rsidRPr="008F4AF7" w14:paraId="2A24768C" w14:textId="77777777" w:rsidTr="00AB6BA7">
        <w:trPr>
          <w:gridAfter w:val="1"/>
          <w:wAfter w:w="37" w:type="dxa"/>
        </w:trPr>
        <w:tc>
          <w:tcPr>
            <w:tcW w:w="5458" w:type="dxa"/>
            <w:gridSpan w:val="2"/>
            <w:tcBorders>
              <w:top w:val="single" w:sz="6" w:space="0" w:color="auto"/>
              <w:left w:val="double" w:sz="6" w:space="0" w:color="auto"/>
              <w:bottom w:val="double" w:sz="6" w:space="0" w:color="auto"/>
              <w:right w:val="single" w:sz="6" w:space="0" w:color="auto"/>
            </w:tcBorders>
          </w:tcPr>
          <w:p w14:paraId="6A9A73A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4253602D"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139D730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6" w:space="0" w:color="auto"/>
              <w:right w:val="single" w:sz="6" w:space="0" w:color="auto"/>
            </w:tcBorders>
          </w:tcPr>
          <w:p w14:paraId="1A524409"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double" w:sz="6" w:space="0" w:color="auto"/>
              <w:right w:val="double" w:sz="6" w:space="0" w:color="auto"/>
            </w:tcBorders>
          </w:tcPr>
          <w:p w14:paraId="6108D01B" w14:textId="77777777" w:rsidR="00AB6BA7" w:rsidRPr="008F4AF7" w:rsidRDefault="00AB6BA7" w:rsidP="00AB6BA7">
            <w:pPr>
              <w:spacing w:after="0" w:line="240" w:lineRule="auto"/>
              <w:rPr>
                <w:spacing w:val="-2"/>
                <w:sz w:val="24"/>
                <w:szCs w:val="24"/>
              </w:rPr>
            </w:pPr>
          </w:p>
        </w:tc>
      </w:tr>
      <w:tr w:rsidR="00AB6BA7" w:rsidRPr="008F4AF7" w14:paraId="15306750" w14:textId="77777777" w:rsidTr="00AB6BA7">
        <w:trPr>
          <w:gridAfter w:val="1"/>
          <w:wAfter w:w="37" w:type="dxa"/>
        </w:trPr>
        <w:tc>
          <w:tcPr>
            <w:tcW w:w="5458" w:type="dxa"/>
            <w:gridSpan w:val="2"/>
            <w:tcBorders>
              <w:top w:val="double" w:sz="6" w:space="0" w:color="auto"/>
              <w:left w:val="double" w:sz="6" w:space="0" w:color="auto"/>
              <w:bottom w:val="single" w:sz="6" w:space="0" w:color="auto"/>
              <w:right w:val="single" w:sz="6" w:space="0" w:color="auto"/>
            </w:tcBorders>
          </w:tcPr>
          <w:p w14:paraId="53E4B16C" w14:textId="77777777" w:rsidR="00AB6BA7" w:rsidRPr="008F4AF7" w:rsidRDefault="00AB6BA7" w:rsidP="00AB6BA7">
            <w:pPr>
              <w:spacing w:after="0" w:line="240" w:lineRule="auto"/>
              <w:rPr>
                <w:spacing w:val="-2"/>
                <w:sz w:val="24"/>
                <w:szCs w:val="24"/>
              </w:rPr>
            </w:pPr>
            <w:r w:rsidRPr="008F4AF7">
              <w:rPr>
                <w:spacing w:val="-2"/>
                <w:sz w:val="24"/>
                <w:szCs w:val="24"/>
              </w:rPr>
              <w:t>Training: develops concrete skills for specific goal attainment. Targets client performance</w:t>
            </w:r>
          </w:p>
        </w:tc>
        <w:tc>
          <w:tcPr>
            <w:tcW w:w="1178" w:type="dxa"/>
            <w:gridSpan w:val="2"/>
            <w:tcBorders>
              <w:top w:val="double" w:sz="6" w:space="0" w:color="auto"/>
              <w:left w:val="single" w:sz="6" w:space="0" w:color="auto"/>
              <w:bottom w:val="single" w:sz="6" w:space="0" w:color="auto"/>
              <w:right w:val="single" w:sz="6" w:space="0" w:color="auto"/>
            </w:tcBorders>
          </w:tcPr>
          <w:p w14:paraId="077770E7"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6" w:space="0" w:color="auto"/>
              <w:right w:val="single" w:sz="6" w:space="0" w:color="auto"/>
            </w:tcBorders>
          </w:tcPr>
          <w:p w14:paraId="0C32FA47"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nil"/>
              <w:bottom w:val="single" w:sz="6" w:space="0" w:color="auto"/>
              <w:right w:val="single" w:sz="6" w:space="0" w:color="auto"/>
            </w:tcBorders>
          </w:tcPr>
          <w:p w14:paraId="1AB83DA7" w14:textId="77777777" w:rsidR="00AB6BA7" w:rsidRPr="008F4AF7" w:rsidRDefault="00AB6BA7" w:rsidP="00AB6BA7">
            <w:pPr>
              <w:spacing w:after="0" w:line="240" w:lineRule="auto"/>
              <w:rPr>
                <w:spacing w:val="-2"/>
                <w:sz w:val="24"/>
                <w:szCs w:val="24"/>
              </w:rPr>
            </w:pPr>
          </w:p>
        </w:tc>
        <w:tc>
          <w:tcPr>
            <w:tcW w:w="998" w:type="dxa"/>
            <w:tcBorders>
              <w:top w:val="double" w:sz="6" w:space="0" w:color="auto"/>
              <w:left w:val="nil"/>
              <w:bottom w:val="single" w:sz="6" w:space="0" w:color="auto"/>
              <w:right w:val="double" w:sz="6" w:space="0" w:color="auto"/>
            </w:tcBorders>
          </w:tcPr>
          <w:p w14:paraId="2921EA90" w14:textId="77777777" w:rsidR="00AB6BA7" w:rsidRPr="008F4AF7" w:rsidRDefault="00AB6BA7" w:rsidP="00AB6BA7">
            <w:pPr>
              <w:spacing w:after="0" w:line="240" w:lineRule="auto"/>
              <w:rPr>
                <w:spacing w:val="-2"/>
                <w:sz w:val="24"/>
                <w:szCs w:val="24"/>
              </w:rPr>
            </w:pPr>
          </w:p>
        </w:tc>
      </w:tr>
      <w:tr w:rsidR="00AB6BA7" w:rsidRPr="008F4AF7" w14:paraId="38AC6A08" w14:textId="77777777" w:rsidTr="00AB6BA7">
        <w:trPr>
          <w:gridAfter w:val="1"/>
          <w:wAfter w:w="37" w:type="dxa"/>
        </w:trPr>
        <w:tc>
          <w:tcPr>
            <w:tcW w:w="5458" w:type="dxa"/>
            <w:gridSpan w:val="2"/>
            <w:tcBorders>
              <w:top w:val="single" w:sz="6" w:space="0" w:color="auto"/>
              <w:left w:val="double" w:sz="6" w:space="0" w:color="auto"/>
              <w:bottom w:val="single" w:sz="6" w:space="0" w:color="auto"/>
              <w:right w:val="single" w:sz="6" w:space="0" w:color="auto"/>
            </w:tcBorders>
          </w:tcPr>
          <w:p w14:paraId="7CF82919"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574D976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56B5EC82"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1C3F29DF"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single" w:sz="6" w:space="0" w:color="auto"/>
              <w:right w:val="double" w:sz="6" w:space="0" w:color="auto"/>
            </w:tcBorders>
          </w:tcPr>
          <w:p w14:paraId="3E36000B" w14:textId="77777777" w:rsidR="00AB6BA7" w:rsidRPr="008F4AF7" w:rsidRDefault="00AB6BA7" w:rsidP="00AB6BA7">
            <w:pPr>
              <w:spacing w:after="0" w:line="240" w:lineRule="auto"/>
              <w:rPr>
                <w:spacing w:val="-2"/>
                <w:sz w:val="24"/>
                <w:szCs w:val="24"/>
              </w:rPr>
            </w:pPr>
          </w:p>
        </w:tc>
      </w:tr>
      <w:tr w:rsidR="00AB6BA7" w:rsidRPr="008F4AF7" w14:paraId="6620F732" w14:textId="77777777" w:rsidTr="00AB6BA7">
        <w:trPr>
          <w:gridAfter w:val="1"/>
          <w:wAfter w:w="37" w:type="dxa"/>
        </w:trPr>
        <w:tc>
          <w:tcPr>
            <w:tcW w:w="5458" w:type="dxa"/>
            <w:gridSpan w:val="2"/>
            <w:tcBorders>
              <w:top w:val="single" w:sz="6" w:space="0" w:color="auto"/>
              <w:left w:val="double" w:sz="6" w:space="0" w:color="auto"/>
              <w:bottom w:val="single" w:sz="6" w:space="0" w:color="auto"/>
              <w:right w:val="single" w:sz="6" w:space="0" w:color="auto"/>
            </w:tcBorders>
          </w:tcPr>
          <w:p w14:paraId="496C8C0C"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64458BB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5B0DBFC6"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3982F608"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single" w:sz="6" w:space="0" w:color="auto"/>
              <w:right w:val="double" w:sz="6" w:space="0" w:color="auto"/>
            </w:tcBorders>
          </w:tcPr>
          <w:p w14:paraId="70256858" w14:textId="77777777" w:rsidR="00AB6BA7" w:rsidRPr="008F4AF7" w:rsidRDefault="00AB6BA7" w:rsidP="00AB6BA7">
            <w:pPr>
              <w:spacing w:after="0" w:line="240" w:lineRule="auto"/>
              <w:rPr>
                <w:spacing w:val="-2"/>
                <w:sz w:val="24"/>
                <w:szCs w:val="24"/>
              </w:rPr>
            </w:pPr>
          </w:p>
        </w:tc>
      </w:tr>
      <w:tr w:rsidR="00AB6BA7" w:rsidRPr="008F4AF7" w14:paraId="3E49C859" w14:textId="77777777" w:rsidTr="00AB6BA7">
        <w:trPr>
          <w:gridAfter w:val="1"/>
          <w:wAfter w:w="37" w:type="dxa"/>
        </w:trPr>
        <w:tc>
          <w:tcPr>
            <w:tcW w:w="5458" w:type="dxa"/>
            <w:gridSpan w:val="2"/>
            <w:tcBorders>
              <w:top w:val="single" w:sz="6" w:space="0" w:color="auto"/>
              <w:left w:val="double" w:sz="6" w:space="0" w:color="auto"/>
              <w:bottom w:val="double" w:sz="6" w:space="0" w:color="auto"/>
              <w:right w:val="single" w:sz="6" w:space="0" w:color="auto"/>
            </w:tcBorders>
          </w:tcPr>
          <w:p w14:paraId="19B8237D"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4836429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6" w:space="0" w:color="auto"/>
              <w:right w:val="single" w:sz="6" w:space="0" w:color="auto"/>
            </w:tcBorders>
          </w:tcPr>
          <w:p w14:paraId="64A5359A"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6" w:space="0" w:color="auto"/>
              <w:right w:val="single" w:sz="6" w:space="0" w:color="auto"/>
            </w:tcBorders>
          </w:tcPr>
          <w:p w14:paraId="31064F3B"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double" w:sz="6" w:space="0" w:color="auto"/>
              <w:right w:val="double" w:sz="6" w:space="0" w:color="auto"/>
            </w:tcBorders>
          </w:tcPr>
          <w:p w14:paraId="5A1A4EB1" w14:textId="77777777" w:rsidR="00AB6BA7" w:rsidRPr="008F4AF7" w:rsidRDefault="00AB6BA7" w:rsidP="00AB6BA7">
            <w:pPr>
              <w:spacing w:after="0" w:line="240" w:lineRule="auto"/>
              <w:rPr>
                <w:spacing w:val="-2"/>
                <w:sz w:val="24"/>
                <w:szCs w:val="24"/>
              </w:rPr>
            </w:pPr>
          </w:p>
        </w:tc>
      </w:tr>
      <w:tr w:rsidR="00AB6BA7" w:rsidRPr="008F4AF7" w14:paraId="38AFE130" w14:textId="77777777" w:rsidTr="00AB6BA7">
        <w:trPr>
          <w:gridAfter w:val="1"/>
          <w:wAfter w:w="37" w:type="dxa"/>
        </w:trPr>
        <w:tc>
          <w:tcPr>
            <w:tcW w:w="5458" w:type="dxa"/>
            <w:gridSpan w:val="2"/>
            <w:tcBorders>
              <w:top w:val="double" w:sz="6" w:space="0" w:color="auto"/>
              <w:left w:val="double" w:sz="6" w:space="0" w:color="auto"/>
              <w:bottom w:val="single" w:sz="6" w:space="0" w:color="auto"/>
              <w:right w:val="single" w:sz="6" w:space="0" w:color="auto"/>
            </w:tcBorders>
          </w:tcPr>
          <w:p w14:paraId="2F97D553" w14:textId="77777777" w:rsidR="00AB6BA7" w:rsidRPr="008F4AF7" w:rsidRDefault="00AB6BA7" w:rsidP="00AB6BA7">
            <w:pPr>
              <w:spacing w:after="0" w:line="240" w:lineRule="auto"/>
              <w:rPr>
                <w:spacing w:val="-2"/>
                <w:sz w:val="24"/>
                <w:szCs w:val="24"/>
              </w:rPr>
            </w:pPr>
            <w:r w:rsidRPr="008F4AF7">
              <w:rPr>
                <w:spacing w:val="-2"/>
                <w:sz w:val="24"/>
                <w:szCs w:val="24"/>
              </w:rPr>
              <w:t>Advocacy: promotes occupational justice and empowers clients</w:t>
            </w:r>
          </w:p>
        </w:tc>
        <w:tc>
          <w:tcPr>
            <w:tcW w:w="1178" w:type="dxa"/>
            <w:gridSpan w:val="2"/>
            <w:tcBorders>
              <w:top w:val="double" w:sz="6" w:space="0" w:color="auto"/>
              <w:left w:val="single" w:sz="6" w:space="0" w:color="auto"/>
              <w:bottom w:val="single" w:sz="6" w:space="0" w:color="auto"/>
              <w:right w:val="single" w:sz="6" w:space="0" w:color="auto"/>
            </w:tcBorders>
          </w:tcPr>
          <w:p w14:paraId="6EDFA691"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single" w:sz="6" w:space="0" w:color="auto"/>
              <w:bottom w:val="single" w:sz="6" w:space="0" w:color="auto"/>
              <w:right w:val="single" w:sz="6" w:space="0" w:color="auto"/>
            </w:tcBorders>
          </w:tcPr>
          <w:p w14:paraId="15060B94" w14:textId="77777777" w:rsidR="00AB6BA7" w:rsidRPr="008F4AF7" w:rsidRDefault="00AB6BA7" w:rsidP="00AB6BA7">
            <w:pPr>
              <w:spacing w:after="0" w:line="240" w:lineRule="auto"/>
              <w:rPr>
                <w:spacing w:val="-2"/>
                <w:sz w:val="24"/>
                <w:szCs w:val="24"/>
              </w:rPr>
            </w:pPr>
          </w:p>
        </w:tc>
        <w:tc>
          <w:tcPr>
            <w:tcW w:w="1178" w:type="dxa"/>
            <w:gridSpan w:val="2"/>
            <w:tcBorders>
              <w:top w:val="double" w:sz="6" w:space="0" w:color="auto"/>
              <w:left w:val="nil"/>
              <w:bottom w:val="single" w:sz="6" w:space="0" w:color="auto"/>
              <w:right w:val="single" w:sz="6" w:space="0" w:color="auto"/>
            </w:tcBorders>
          </w:tcPr>
          <w:p w14:paraId="23F6ECD5" w14:textId="77777777" w:rsidR="00AB6BA7" w:rsidRPr="008F4AF7" w:rsidRDefault="00AB6BA7" w:rsidP="00AB6BA7">
            <w:pPr>
              <w:spacing w:after="0" w:line="240" w:lineRule="auto"/>
              <w:rPr>
                <w:spacing w:val="-2"/>
                <w:sz w:val="24"/>
                <w:szCs w:val="24"/>
              </w:rPr>
            </w:pPr>
          </w:p>
        </w:tc>
        <w:tc>
          <w:tcPr>
            <w:tcW w:w="998" w:type="dxa"/>
            <w:tcBorders>
              <w:top w:val="double" w:sz="6" w:space="0" w:color="auto"/>
              <w:left w:val="nil"/>
              <w:bottom w:val="single" w:sz="6" w:space="0" w:color="auto"/>
              <w:right w:val="double" w:sz="6" w:space="0" w:color="auto"/>
            </w:tcBorders>
          </w:tcPr>
          <w:p w14:paraId="52E86678" w14:textId="77777777" w:rsidR="00AB6BA7" w:rsidRPr="008F4AF7" w:rsidRDefault="00AB6BA7" w:rsidP="00AB6BA7">
            <w:pPr>
              <w:spacing w:after="0" w:line="240" w:lineRule="auto"/>
              <w:rPr>
                <w:spacing w:val="-2"/>
                <w:sz w:val="24"/>
                <w:szCs w:val="24"/>
              </w:rPr>
            </w:pPr>
          </w:p>
        </w:tc>
      </w:tr>
      <w:tr w:rsidR="00AB6BA7" w:rsidRPr="008F4AF7" w14:paraId="4E06E973" w14:textId="77777777" w:rsidTr="00AB6BA7">
        <w:trPr>
          <w:gridAfter w:val="1"/>
          <w:wAfter w:w="37" w:type="dxa"/>
        </w:trPr>
        <w:tc>
          <w:tcPr>
            <w:tcW w:w="5458" w:type="dxa"/>
            <w:gridSpan w:val="2"/>
            <w:tcBorders>
              <w:top w:val="single" w:sz="6" w:space="0" w:color="auto"/>
              <w:left w:val="double" w:sz="6" w:space="0" w:color="auto"/>
              <w:bottom w:val="single" w:sz="6" w:space="0" w:color="auto"/>
              <w:right w:val="single" w:sz="6" w:space="0" w:color="auto"/>
            </w:tcBorders>
          </w:tcPr>
          <w:p w14:paraId="4E5EAEE0"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167A94F"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0D6FEB0"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72F5683F"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single" w:sz="6" w:space="0" w:color="auto"/>
              <w:right w:val="double" w:sz="6" w:space="0" w:color="auto"/>
            </w:tcBorders>
          </w:tcPr>
          <w:p w14:paraId="4BAD2F93" w14:textId="77777777" w:rsidR="00AB6BA7" w:rsidRPr="008F4AF7" w:rsidRDefault="00AB6BA7" w:rsidP="00AB6BA7">
            <w:pPr>
              <w:spacing w:after="0" w:line="240" w:lineRule="auto"/>
              <w:rPr>
                <w:spacing w:val="-2"/>
                <w:sz w:val="24"/>
                <w:szCs w:val="24"/>
              </w:rPr>
            </w:pPr>
          </w:p>
        </w:tc>
      </w:tr>
      <w:tr w:rsidR="00AB6BA7" w:rsidRPr="008F4AF7" w14:paraId="04C97C44" w14:textId="77777777" w:rsidTr="00AB6BA7">
        <w:trPr>
          <w:gridAfter w:val="1"/>
          <w:wAfter w:w="37" w:type="dxa"/>
        </w:trPr>
        <w:tc>
          <w:tcPr>
            <w:tcW w:w="5458" w:type="dxa"/>
            <w:gridSpan w:val="2"/>
            <w:tcBorders>
              <w:top w:val="single" w:sz="6" w:space="0" w:color="auto"/>
              <w:left w:val="double" w:sz="6" w:space="0" w:color="auto"/>
              <w:bottom w:val="single" w:sz="6" w:space="0" w:color="auto"/>
              <w:right w:val="single" w:sz="6" w:space="0" w:color="auto"/>
            </w:tcBorders>
          </w:tcPr>
          <w:p w14:paraId="7A36D2D1"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442874D"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single" w:sz="6" w:space="0" w:color="auto"/>
              <w:right w:val="single" w:sz="6" w:space="0" w:color="auto"/>
            </w:tcBorders>
          </w:tcPr>
          <w:p w14:paraId="274D53B1"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single" w:sz="6" w:space="0" w:color="auto"/>
              <w:right w:val="single" w:sz="6" w:space="0" w:color="auto"/>
            </w:tcBorders>
          </w:tcPr>
          <w:p w14:paraId="5C90620D"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single" w:sz="6" w:space="0" w:color="auto"/>
              <w:right w:val="double" w:sz="6" w:space="0" w:color="auto"/>
            </w:tcBorders>
          </w:tcPr>
          <w:p w14:paraId="2A0E61C5" w14:textId="77777777" w:rsidR="00AB6BA7" w:rsidRPr="008F4AF7" w:rsidRDefault="00AB6BA7" w:rsidP="00AB6BA7">
            <w:pPr>
              <w:spacing w:after="0" w:line="240" w:lineRule="auto"/>
              <w:rPr>
                <w:spacing w:val="-2"/>
                <w:sz w:val="24"/>
                <w:szCs w:val="24"/>
              </w:rPr>
            </w:pPr>
          </w:p>
        </w:tc>
      </w:tr>
      <w:tr w:rsidR="00AB6BA7" w:rsidRPr="008F4AF7" w14:paraId="52D9CC24" w14:textId="77777777" w:rsidTr="00AB6BA7">
        <w:trPr>
          <w:gridAfter w:val="1"/>
          <w:wAfter w:w="37" w:type="dxa"/>
        </w:trPr>
        <w:tc>
          <w:tcPr>
            <w:tcW w:w="5458" w:type="dxa"/>
            <w:gridSpan w:val="2"/>
            <w:tcBorders>
              <w:top w:val="single" w:sz="6" w:space="0" w:color="auto"/>
              <w:left w:val="double" w:sz="6" w:space="0" w:color="auto"/>
              <w:bottom w:val="double" w:sz="4" w:space="0" w:color="auto"/>
              <w:right w:val="single" w:sz="6" w:space="0" w:color="auto"/>
            </w:tcBorders>
          </w:tcPr>
          <w:p w14:paraId="40B0EAEF"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4" w:space="0" w:color="auto"/>
              <w:right w:val="single" w:sz="6" w:space="0" w:color="auto"/>
            </w:tcBorders>
          </w:tcPr>
          <w:p w14:paraId="5E31AF6F"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single" w:sz="6" w:space="0" w:color="auto"/>
              <w:bottom w:val="double" w:sz="4" w:space="0" w:color="auto"/>
              <w:right w:val="single" w:sz="6" w:space="0" w:color="auto"/>
            </w:tcBorders>
          </w:tcPr>
          <w:p w14:paraId="332422A5" w14:textId="77777777" w:rsidR="00AB6BA7" w:rsidRPr="008F4AF7" w:rsidRDefault="00AB6BA7" w:rsidP="00AB6BA7">
            <w:pPr>
              <w:spacing w:after="0" w:line="240" w:lineRule="auto"/>
              <w:rPr>
                <w:spacing w:val="-2"/>
                <w:sz w:val="24"/>
                <w:szCs w:val="24"/>
              </w:rPr>
            </w:pPr>
          </w:p>
        </w:tc>
        <w:tc>
          <w:tcPr>
            <w:tcW w:w="1178" w:type="dxa"/>
            <w:gridSpan w:val="2"/>
            <w:tcBorders>
              <w:top w:val="single" w:sz="6" w:space="0" w:color="auto"/>
              <w:left w:val="nil"/>
              <w:bottom w:val="double" w:sz="4" w:space="0" w:color="auto"/>
              <w:right w:val="single" w:sz="6" w:space="0" w:color="auto"/>
            </w:tcBorders>
          </w:tcPr>
          <w:p w14:paraId="0C51EE4F" w14:textId="77777777" w:rsidR="00AB6BA7" w:rsidRPr="008F4AF7" w:rsidRDefault="00AB6BA7" w:rsidP="00AB6BA7">
            <w:pPr>
              <w:spacing w:after="0" w:line="240" w:lineRule="auto"/>
              <w:rPr>
                <w:spacing w:val="-2"/>
                <w:sz w:val="24"/>
                <w:szCs w:val="24"/>
              </w:rPr>
            </w:pPr>
          </w:p>
        </w:tc>
        <w:tc>
          <w:tcPr>
            <w:tcW w:w="998" w:type="dxa"/>
            <w:tcBorders>
              <w:top w:val="single" w:sz="6" w:space="0" w:color="auto"/>
              <w:left w:val="nil"/>
              <w:bottom w:val="double" w:sz="4" w:space="0" w:color="auto"/>
              <w:right w:val="double" w:sz="6" w:space="0" w:color="auto"/>
            </w:tcBorders>
          </w:tcPr>
          <w:p w14:paraId="3E30026C" w14:textId="77777777" w:rsidR="00AB6BA7" w:rsidRPr="008F4AF7" w:rsidRDefault="00AB6BA7" w:rsidP="00AB6BA7">
            <w:pPr>
              <w:spacing w:after="0" w:line="240" w:lineRule="auto"/>
              <w:rPr>
                <w:spacing w:val="-2"/>
                <w:sz w:val="24"/>
                <w:szCs w:val="24"/>
              </w:rPr>
            </w:pPr>
          </w:p>
        </w:tc>
      </w:tr>
    </w:tbl>
    <w:p w14:paraId="087951EE" w14:textId="77777777" w:rsidR="00AB6BA7" w:rsidRPr="008F4AF7" w:rsidRDefault="00AB6BA7" w:rsidP="00AB6BA7">
      <w:pPr>
        <w:spacing w:after="0" w:line="240" w:lineRule="auto"/>
        <w:rPr>
          <w:spacing w:val="-2"/>
          <w:sz w:val="24"/>
          <w:szCs w:val="24"/>
          <w:u w:val="single"/>
        </w:rPr>
      </w:pPr>
    </w:p>
    <w:p w14:paraId="3148CA90" w14:textId="43E8A160" w:rsidR="00AB6BA7" w:rsidRPr="008F4AF7" w:rsidRDefault="00AB6BA7" w:rsidP="00AB6BA7">
      <w:pPr>
        <w:spacing w:after="0" w:line="240" w:lineRule="auto"/>
        <w:rPr>
          <w:spacing w:val="-2"/>
          <w:sz w:val="24"/>
          <w:szCs w:val="24"/>
          <w:u w:val="single"/>
        </w:rPr>
      </w:pPr>
      <w:r w:rsidRPr="008F4AF7">
        <w:rPr>
          <w:spacing w:val="-2"/>
          <w:sz w:val="24"/>
          <w:szCs w:val="24"/>
        </w:rPr>
        <w:t xml:space="preserve">Identify theory(ies) that guided intervention:  </w:t>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r w:rsidRPr="008F4AF7">
        <w:rPr>
          <w:spacing w:val="-2"/>
          <w:sz w:val="24"/>
          <w:szCs w:val="24"/>
          <w:u w:val="single"/>
        </w:rPr>
        <w:tab/>
      </w:r>
    </w:p>
    <w:p w14:paraId="508FCB81" w14:textId="77777777" w:rsidR="00AB6BA7" w:rsidRPr="008F4AF7" w:rsidRDefault="00AB6BA7" w:rsidP="00AB6BA7">
      <w:pPr>
        <w:spacing w:after="0" w:line="240" w:lineRule="auto"/>
        <w:rPr>
          <w:spacing w:val="-2"/>
          <w:sz w:val="24"/>
          <w:szCs w:val="24"/>
        </w:rPr>
      </w:pPr>
    </w:p>
    <w:p w14:paraId="377F01DC" w14:textId="77777777" w:rsidR="00AB6BA7" w:rsidRPr="008F4AF7" w:rsidRDefault="00AB6BA7" w:rsidP="00AB6BA7">
      <w:pPr>
        <w:spacing w:after="0" w:line="240" w:lineRule="auto"/>
        <w:rPr>
          <w:spacing w:val="-2"/>
          <w:sz w:val="24"/>
          <w:szCs w:val="24"/>
        </w:rPr>
      </w:pPr>
      <w:r w:rsidRPr="008F4AF7">
        <w:rPr>
          <w:spacing w:val="-2"/>
          <w:sz w:val="24"/>
          <w:szCs w:val="24"/>
        </w:rPr>
        <w:t>III. OUTCOMES</w:t>
      </w:r>
    </w:p>
    <w:p w14:paraId="1E772147" w14:textId="77777777" w:rsidR="00AB6BA7" w:rsidRPr="008F4AF7" w:rsidRDefault="00AB6BA7" w:rsidP="00AB6BA7">
      <w:pPr>
        <w:spacing w:after="0" w:line="240" w:lineRule="auto"/>
        <w:rPr>
          <w:spacing w:val="-2"/>
          <w:sz w:val="24"/>
          <w:szCs w:val="24"/>
        </w:rPr>
      </w:pPr>
      <w:r w:rsidRPr="008F4AF7">
        <w:rPr>
          <w:spacing w:val="-2"/>
          <w:sz w:val="24"/>
          <w:szCs w:val="24"/>
        </w:rPr>
        <w:t>Identify the types of outcomes measured as a result of OT intervention provided: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854"/>
        <w:gridCol w:w="887"/>
        <w:gridCol w:w="6333"/>
      </w:tblGrid>
      <w:tr w:rsidR="00AB6BA7" w:rsidRPr="008F4AF7" w14:paraId="7BAC685F" w14:textId="77777777" w:rsidTr="00B218F3">
        <w:tc>
          <w:tcPr>
            <w:tcW w:w="2754" w:type="dxa"/>
            <w:shd w:val="clear" w:color="auto" w:fill="auto"/>
          </w:tcPr>
          <w:p w14:paraId="5B4457CA" w14:textId="77777777" w:rsidR="00AB6BA7" w:rsidRPr="008F4AF7" w:rsidRDefault="00AB6BA7" w:rsidP="00B218F3">
            <w:pPr>
              <w:spacing w:after="0" w:line="240" w:lineRule="auto"/>
              <w:rPr>
                <w:rFonts w:eastAsia="Times New Roman"/>
                <w:b/>
                <w:spacing w:val="-2"/>
                <w:sz w:val="24"/>
                <w:szCs w:val="24"/>
              </w:rPr>
            </w:pPr>
            <w:r w:rsidRPr="008F4AF7">
              <w:rPr>
                <w:rFonts w:eastAsia="Times New Roman"/>
                <w:b/>
                <w:spacing w:val="-2"/>
                <w:sz w:val="24"/>
                <w:szCs w:val="24"/>
              </w:rPr>
              <w:t>Type of outcome</w:t>
            </w:r>
          </w:p>
        </w:tc>
        <w:tc>
          <w:tcPr>
            <w:tcW w:w="864" w:type="dxa"/>
            <w:shd w:val="clear" w:color="auto" w:fill="auto"/>
          </w:tcPr>
          <w:p w14:paraId="67E8C6A8" w14:textId="77777777" w:rsidR="00AB6BA7" w:rsidRPr="008F4AF7" w:rsidRDefault="00AB6BA7" w:rsidP="00B218F3">
            <w:pPr>
              <w:spacing w:after="0" w:line="240" w:lineRule="auto"/>
              <w:rPr>
                <w:rFonts w:eastAsia="Times New Roman"/>
                <w:b/>
                <w:spacing w:val="-2"/>
                <w:sz w:val="24"/>
                <w:szCs w:val="24"/>
              </w:rPr>
            </w:pPr>
            <w:r w:rsidRPr="008F4AF7">
              <w:rPr>
                <w:rFonts w:eastAsia="Times New Roman"/>
                <w:b/>
                <w:spacing w:val="-2"/>
                <w:sz w:val="24"/>
                <w:szCs w:val="24"/>
              </w:rPr>
              <w:t>yes</w:t>
            </w:r>
          </w:p>
        </w:tc>
        <w:tc>
          <w:tcPr>
            <w:tcW w:w="900" w:type="dxa"/>
            <w:shd w:val="clear" w:color="auto" w:fill="auto"/>
          </w:tcPr>
          <w:p w14:paraId="681A18E9" w14:textId="77777777" w:rsidR="00AB6BA7" w:rsidRPr="008F4AF7" w:rsidRDefault="00AB6BA7" w:rsidP="00B218F3">
            <w:pPr>
              <w:spacing w:after="0" w:line="240" w:lineRule="auto"/>
              <w:rPr>
                <w:rFonts w:eastAsia="Times New Roman"/>
                <w:b/>
                <w:spacing w:val="-2"/>
                <w:sz w:val="24"/>
                <w:szCs w:val="24"/>
              </w:rPr>
            </w:pPr>
            <w:r w:rsidRPr="008F4AF7">
              <w:rPr>
                <w:rFonts w:eastAsia="Times New Roman"/>
                <w:b/>
                <w:spacing w:val="-2"/>
                <w:sz w:val="24"/>
                <w:szCs w:val="24"/>
              </w:rPr>
              <w:t>no</w:t>
            </w:r>
          </w:p>
        </w:tc>
        <w:tc>
          <w:tcPr>
            <w:tcW w:w="6498" w:type="dxa"/>
            <w:shd w:val="clear" w:color="auto" w:fill="auto"/>
          </w:tcPr>
          <w:p w14:paraId="4C3A827A" w14:textId="77777777" w:rsidR="00AB6BA7" w:rsidRPr="008F4AF7" w:rsidRDefault="00AB6BA7" w:rsidP="00B218F3">
            <w:pPr>
              <w:spacing w:after="0" w:line="240" w:lineRule="auto"/>
              <w:rPr>
                <w:rFonts w:eastAsia="Times New Roman"/>
                <w:b/>
                <w:spacing w:val="-2"/>
                <w:sz w:val="24"/>
                <w:szCs w:val="24"/>
              </w:rPr>
            </w:pPr>
            <w:r w:rsidRPr="008F4AF7">
              <w:rPr>
                <w:rFonts w:eastAsia="Times New Roman"/>
                <w:b/>
                <w:spacing w:val="-2"/>
                <w:sz w:val="24"/>
                <w:szCs w:val="24"/>
              </w:rPr>
              <w:t>Provide example</w:t>
            </w:r>
          </w:p>
        </w:tc>
      </w:tr>
      <w:tr w:rsidR="00AB6BA7" w:rsidRPr="008F4AF7" w14:paraId="18E24CEB" w14:textId="77777777" w:rsidTr="00B218F3">
        <w:tc>
          <w:tcPr>
            <w:tcW w:w="2754" w:type="dxa"/>
            <w:shd w:val="clear" w:color="auto" w:fill="auto"/>
          </w:tcPr>
          <w:p w14:paraId="202CED7D"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Occupational Performance</w:t>
            </w:r>
          </w:p>
        </w:tc>
        <w:tc>
          <w:tcPr>
            <w:tcW w:w="864" w:type="dxa"/>
            <w:shd w:val="clear" w:color="auto" w:fill="auto"/>
          </w:tcPr>
          <w:p w14:paraId="769F9A51"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63F00152"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096F9636" w14:textId="77777777" w:rsidR="00AB6BA7" w:rsidRPr="008F4AF7" w:rsidRDefault="00AB6BA7" w:rsidP="00B218F3">
            <w:pPr>
              <w:spacing w:after="0" w:line="240" w:lineRule="auto"/>
              <w:rPr>
                <w:rFonts w:eastAsia="Times New Roman"/>
                <w:spacing w:val="-2"/>
                <w:sz w:val="24"/>
                <w:szCs w:val="24"/>
              </w:rPr>
            </w:pPr>
          </w:p>
        </w:tc>
      </w:tr>
      <w:tr w:rsidR="00AB6BA7" w:rsidRPr="008F4AF7" w14:paraId="47369474" w14:textId="77777777" w:rsidTr="00B218F3">
        <w:tc>
          <w:tcPr>
            <w:tcW w:w="2754" w:type="dxa"/>
            <w:shd w:val="clear" w:color="auto" w:fill="auto"/>
          </w:tcPr>
          <w:p w14:paraId="3CAD88CC"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Prevention</w:t>
            </w:r>
          </w:p>
        </w:tc>
        <w:tc>
          <w:tcPr>
            <w:tcW w:w="864" w:type="dxa"/>
            <w:shd w:val="clear" w:color="auto" w:fill="auto"/>
          </w:tcPr>
          <w:p w14:paraId="6865C124"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22AF6369"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3D858B1C" w14:textId="77777777" w:rsidR="00AB6BA7" w:rsidRPr="008F4AF7" w:rsidRDefault="00AB6BA7" w:rsidP="00B218F3">
            <w:pPr>
              <w:spacing w:after="0" w:line="240" w:lineRule="auto"/>
              <w:rPr>
                <w:rFonts w:eastAsia="Times New Roman"/>
                <w:spacing w:val="-2"/>
                <w:sz w:val="24"/>
                <w:szCs w:val="24"/>
              </w:rPr>
            </w:pPr>
          </w:p>
        </w:tc>
      </w:tr>
      <w:tr w:rsidR="00AB6BA7" w:rsidRPr="008F4AF7" w14:paraId="3A4FC8FF" w14:textId="77777777" w:rsidTr="00B218F3">
        <w:tc>
          <w:tcPr>
            <w:tcW w:w="2754" w:type="dxa"/>
            <w:shd w:val="clear" w:color="auto" w:fill="auto"/>
          </w:tcPr>
          <w:p w14:paraId="13E9F378"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Health &amp; Wellness</w:t>
            </w:r>
          </w:p>
        </w:tc>
        <w:tc>
          <w:tcPr>
            <w:tcW w:w="864" w:type="dxa"/>
            <w:shd w:val="clear" w:color="auto" w:fill="auto"/>
          </w:tcPr>
          <w:p w14:paraId="112E0775"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2DE0C435"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22D401A5" w14:textId="77777777" w:rsidR="00AB6BA7" w:rsidRPr="008F4AF7" w:rsidRDefault="00AB6BA7" w:rsidP="00B218F3">
            <w:pPr>
              <w:spacing w:after="0" w:line="240" w:lineRule="auto"/>
              <w:rPr>
                <w:rFonts w:eastAsia="Times New Roman"/>
                <w:spacing w:val="-2"/>
                <w:sz w:val="24"/>
                <w:szCs w:val="24"/>
              </w:rPr>
            </w:pPr>
          </w:p>
        </w:tc>
      </w:tr>
      <w:tr w:rsidR="00AB6BA7" w:rsidRPr="008F4AF7" w14:paraId="5206D6C9" w14:textId="77777777" w:rsidTr="00B218F3">
        <w:tc>
          <w:tcPr>
            <w:tcW w:w="2754" w:type="dxa"/>
            <w:shd w:val="clear" w:color="auto" w:fill="auto"/>
          </w:tcPr>
          <w:p w14:paraId="21DE9F01"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Quality of Life</w:t>
            </w:r>
          </w:p>
        </w:tc>
        <w:tc>
          <w:tcPr>
            <w:tcW w:w="864" w:type="dxa"/>
            <w:shd w:val="clear" w:color="auto" w:fill="auto"/>
          </w:tcPr>
          <w:p w14:paraId="74869DF6"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6B66D3D6"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62D9A11E" w14:textId="77777777" w:rsidR="00AB6BA7" w:rsidRPr="008F4AF7" w:rsidRDefault="00AB6BA7" w:rsidP="00B218F3">
            <w:pPr>
              <w:spacing w:after="0" w:line="240" w:lineRule="auto"/>
              <w:rPr>
                <w:rFonts w:eastAsia="Times New Roman"/>
                <w:spacing w:val="-2"/>
                <w:sz w:val="24"/>
                <w:szCs w:val="24"/>
              </w:rPr>
            </w:pPr>
          </w:p>
        </w:tc>
      </w:tr>
      <w:tr w:rsidR="00AB6BA7" w:rsidRPr="008F4AF7" w14:paraId="79FD9380" w14:textId="77777777" w:rsidTr="00B218F3">
        <w:tc>
          <w:tcPr>
            <w:tcW w:w="2754" w:type="dxa"/>
            <w:shd w:val="clear" w:color="auto" w:fill="auto"/>
          </w:tcPr>
          <w:p w14:paraId="6B6AC385"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Participation</w:t>
            </w:r>
          </w:p>
        </w:tc>
        <w:tc>
          <w:tcPr>
            <w:tcW w:w="864" w:type="dxa"/>
            <w:shd w:val="clear" w:color="auto" w:fill="auto"/>
          </w:tcPr>
          <w:p w14:paraId="79DBB1BC"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7C3E7334"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02D6801D" w14:textId="77777777" w:rsidR="00AB6BA7" w:rsidRPr="008F4AF7" w:rsidRDefault="00AB6BA7" w:rsidP="00B218F3">
            <w:pPr>
              <w:spacing w:after="0" w:line="240" w:lineRule="auto"/>
              <w:rPr>
                <w:rFonts w:eastAsia="Times New Roman"/>
                <w:spacing w:val="-2"/>
                <w:sz w:val="24"/>
                <w:szCs w:val="24"/>
              </w:rPr>
            </w:pPr>
          </w:p>
        </w:tc>
      </w:tr>
      <w:tr w:rsidR="00AB6BA7" w:rsidRPr="008F4AF7" w14:paraId="2CB568E1" w14:textId="77777777" w:rsidTr="00B218F3">
        <w:tc>
          <w:tcPr>
            <w:tcW w:w="2754" w:type="dxa"/>
            <w:shd w:val="clear" w:color="auto" w:fill="auto"/>
          </w:tcPr>
          <w:p w14:paraId="101093D6"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Role competence</w:t>
            </w:r>
          </w:p>
        </w:tc>
        <w:tc>
          <w:tcPr>
            <w:tcW w:w="864" w:type="dxa"/>
            <w:shd w:val="clear" w:color="auto" w:fill="auto"/>
          </w:tcPr>
          <w:p w14:paraId="6704265F"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2540FC1B"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4914595F" w14:textId="77777777" w:rsidR="00AB6BA7" w:rsidRPr="008F4AF7" w:rsidRDefault="00AB6BA7" w:rsidP="00B218F3">
            <w:pPr>
              <w:spacing w:after="0" w:line="240" w:lineRule="auto"/>
              <w:rPr>
                <w:rFonts w:eastAsia="Times New Roman"/>
                <w:spacing w:val="-2"/>
                <w:sz w:val="24"/>
                <w:szCs w:val="24"/>
              </w:rPr>
            </w:pPr>
          </w:p>
        </w:tc>
      </w:tr>
      <w:tr w:rsidR="00AB6BA7" w:rsidRPr="008F4AF7" w14:paraId="7823CF69" w14:textId="77777777" w:rsidTr="00B218F3">
        <w:tc>
          <w:tcPr>
            <w:tcW w:w="2754" w:type="dxa"/>
            <w:shd w:val="clear" w:color="auto" w:fill="auto"/>
          </w:tcPr>
          <w:p w14:paraId="468551A3"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Well-being</w:t>
            </w:r>
          </w:p>
        </w:tc>
        <w:tc>
          <w:tcPr>
            <w:tcW w:w="864" w:type="dxa"/>
            <w:shd w:val="clear" w:color="auto" w:fill="auto"/>
          </w:tcPr>
          <w:p w14:paraId="0399A226"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37EE4DAB"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4C2665FF" w14:textId="77777777" w:rsidR="00AB6BA7" w:rsidRPr="008F4AF7" w:rsidRDefault="00AB6BA7" w:rsidP="00B218F3">
            <w:pPr>
              <w:spacing w:after="0" w:line="240" w:lineRule="auto"/>
              <w:rPr>
                <w:rFonts w:eastAsia="Times New Roman"/>
                <w:spacing w:val="-2"/>
                <w:sz w:val="24"/>
                <w:szCs w:val="24"/>
              </w:rPr>
            </w:pPr>
          </w:p>
        </w:tc>
      </w:tr>
      <w:tr w:rsidR="00AB6BA7" w:rsidRPr="008F4AF7" w14:paraId="6DCA0749" w14:textId="77777777" w:rsidTr="00B218F3">
        <w:tc>
          <w:tcPr>
            <w:tcW w:w="2754" w:type="dxa"/>
            <w:shd w:val="clear" w:color="auto" w:fill="auto"/>
          </w:tcPr>
          <w:p w14:paraId="10D8DEF1" w14:textId="77777777" w:rsidR="00AB6BA7" w:rsidRPr="008F4AF7" w:rsidRDefault="00AB6BA7" w:rsidP="00B218F3">
            <w:pPr>
              <w:spacing w:after="0" w:line="240" w:lineRule="auto"/>
              <w:rPr>
                <w:rFonts w:eastAsia="Times New Roman"/>
                <w:spacing w:val="-2"/>
                <w:sz w:val="24"/>
                <w:szCs w:val="24"/>
              </w:rPr>
            </w:pPr>
            <w:r w:rsidRPr="008F4AF7">
              <w:rPr>
                <w:rFonts w:eastAsia="Times New Roman"/>
                <w:spacing w:val="-2"/>
                <w:sz w:val="24"/>
                <w:szCs w:val="24"/>
              </w:rPr>
              <w:t>Occupational Justice</w:t>
            </w:r>
          </w:p>
        </w:tc>
        <w:tc>
          <w:tcPr>
            <w:tcW w:w="864" w:type="dxa"/>
            <w:shd w:val="clear" w:color="auto" w:fill="auto"/>
          </w:tcPr>
          <w:p w14:paraId="6AED7753" w14:textId="77777777" w:rsidR="00AB6BA7" w:rsidRPr="008F4AF7" w:rsidRDefault="00AB6BA7" w:rsidP="00B218F3">
            <w:pPr>
              <w:spacing w:after="0" w:line="240" w:lineRule="auto"/>
              <w:rPr>
                <w:rFonts w:eastAsia="Times New Roman"/>
                <w:spacing w:val="-2"/>
                <w:sz w:val="24"/>
                <w:szCs w:val="24"/>
              </w:rPr>
            </w:pPr>
          </w:p>
        </w:tc>
        <w:tc>
          <w:tcPr>
            <w:tcW w:w="900" w:type="dxa"/>
            <w:shd w:val="clear" w:color="auto" w:fill="auto"/>
          </w:tcPr>
          <w:p w14:paraId="330798B3" w14:textId="77777777" w:rsidR="00AB6BA7" w:rsidRPr="008F4AF7" w:rsidRDefault="00AB6BA7" w:rsidP="00B218F3">
            <w:pPr>
              <w:spacing w:after="0" w:line="240" w:lineRule="auto"/>
              <w:rPr>
                <w:rFonts w:eastAsia="Times New Roman"/>
                <w:spacing w:val="-2"/>
                <w:sz w:val="24"/>
                <w:szCs w:val="24"/>
              </w:rPr>
            </w:pPr>
          </w:p>
        </w:tc>
        <w:tc>
          <w:tcPr>
            <w:tcW w:w="6498" w:type="dxa"/>
            <w:shd w:val="clear" w:color="auto" w:fill="auto"/>
          </w:tcPr>
          <w:p w14:paraId="4579D415" w14:textId="77777777" w:rsidR="00AB6BA7" w:rsidRPr="008F4AF7" w:rsidRDefault="00AB6BA7" w:rsidP="00B218F3">
            <w:pPr>
              <w:spacing w:after="0" w:line="240" w:lineRule="auto"/>
              <w:rPr>
                <w:rFonts w:eastAsia="Times New Roman"/>
                <w:spacing w:val="-2"/>
                <w:sz w:val="24"/>
                <w:szCs w:val="24"/>
              </w:rPr>
            </w:pPr>
          </w:p>
        </w:tc>
      </w:tr>
    </w:tbl>
    <w:p w14:paraId="7A867DAB" w14:textId="77777777" w:rsidR="00AB6BA7" w:rsidRPr="008F4AF7" w:rsidRDefault="00AB6BA7" w:rsidP="00AB6BA7">
      <w:pPr>
        <w:spacing w:after="0" w:line="240" w:lineRule="auto"/>
        <w:rPr>
          <w:spacing w:val="-2"/>
          <w:sz w:val="24"/>
          <w:szCs w:val="24"/>
        </w:rPr>
      </w:pPr>
    </w:p>
    <w:p w14:paraId="2F962FD4" w14:textId="2694163B" w:rsidR="00B3145B" w:rsidRDefault="00AB6BA7" w:rsidP="00AB6BA7">
      <w:pPr>
        <w:spacing w:after="0" w:line="240" w:lineRule="auto"/>
        <w:rPr>
          <w:spacing w:val="-2"/>
          <w:sz w:val="24"/>
          <w:szCs w:val="24"/>
        </w:rPr>
      </w:pPr>
      <w:r w:rsidRPr="008F4AF7">
        <w:rPr>
          <w:spacing w:val="-2"/>
          <w:sz w:val="24"/>
          <w:szCs w:val="24"/>
        </w:rPr>
        <w:t>**OTPF-III terminology</w:t>
      </w:r>
    </w:p>
    <w:p w14:paraId="60417C81" w14:textId="77777777" w:rsidR="008F4AF7" w:rsidRPr="008F4AF7" w:rsidRDefault="008F4AF7" w:rsidP="00AB6BA7">
      <w:pPr>
        <w:spacing w:after="0" w:line="240" w:lineRule="auto"/>
        <w:rPr>
          <w:spacing w:val="-2"/>
          <w:sz w:val="24"/>
          <w:szCs w:val="24"/>
        </w:rPr>
      </w:pPr>
    </w:p>
    <w:p w14:paraId="34FA9D3F" w14:textId="2360B7E4" w:rsidR="00AB6BA7" w:rsidRPr="00376C35" w:rsidRDefault="00AB6BA7" w:rsidP="00376C35">
      <w:pPr>
        <w:spacing w:after="0" w:line="240" w:lineRule="auto"/>
        <w:rPr>
          <w:bCs/>
          <w:sz w:val="24"/>
        </w:rPr>
      </w:pPr>
      <w:r w:rsidRPr="00376C35">
        <w:rPr>
          <w:bCs/>
          <w:sz w:val="24"/>
        </w:rPr>
        <w:lastRenderedPageBreak/>
        <w:t>ASPECTS OF THE ENVIRONMENT</w:t>
      </w:r>
    </w:p>
    <w:p w14:paraId="0D6F596C" w14:textId="77777777" w:rsidR="00AB6BA7" w:rsidRPr="008F4AF7" w:rsidRDefault="00AB6BA7" w:rsidP="00AB6BA7">
      <w:pPr>
        <w:spacing w:after="0" w:line="240" w:lineRule="auto"/>
        <w:rPr>
          <w:bCs/>
          <w:sz w:val="24"/>
          <w:szCs w:val="20"/>
        </w:rPr>
      </w:pP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r>
      <w:r w:rsidRPr="008F4AF7">
        <w:rPr>
          <w:bCs/>
          <w:sz w:val="24"/>
          <w:szCs w:val="20"/>
        </w:rPr>
        <w:tab/>
        <w:t xml:space="preserve">      Yes</w:t>
      </w:r>
      <w:r w:rsidRPr="008F4AF7">
        <w:rPr>
          <w:bCs/>
          <w:sz w:val="24"/>
          <w:szCs w:val="20"/>
        </w:rPr>
        <w:tab/>
        <w:t xml:space="preserve">    No</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938"/>
        <w:gridCol w:w="1227"/>
        <w:gridCol w:w="990"/>
      </w:tblGrid>
      <w:tr w:rsidR="00AB6BA7" w:rsidRPr="008F4AF7" w14:paraId="2FB0ED17" w14:textId="77777777" w:rsidTr="00B218F3">
        <w:tc>
          <w:tcPr>
            <w:tcW w:w="7938" w:type="dxa"/>
          </w:tcPr>
          <w:p w14:paraId="03C64E6B" w14:textId="77777777" w:rsidR="00AB6BA7" w:rsidRPr="008F4AF7" w:rsidRDefault="00AB6BA7" w:rsidP="00AB6BA7">
            <w:pPr>
              <w:spacing w:after="0" w:line="240" w:lineRule="auto"/>
              <w:rPr>
                <w:bCs/>
                <w:sz w:val="24"/>
                <w:szCs w:val="20"/>
              </w:rPr>
            </w:pPr>
            <w:r w:rsidRPr="008F4AF7">
              <w:rPr>
                <w:bCs/>
                <w:sz w:val="24"/>
                <w:szCs w:val="20"/>
              </w:rPr>
              <w:t>The current Practice Framework was integrated into practice</w:t>
            </w:r>
          </w:p>
          <w:p w14:paraId="69BB0B9A" w14:textId="77777777" w:rsidR="00AB6BA7" w:rsidRPr="008F4AF7" w:rsidRDefault="00AB6BA7" w:rsidP="00AB6BA7">
            <w:pPr>
              <w:spacing w:after="0" w:line="240" w:lineRule="auto"/>
              <w:rPr>
                <w:bCs/>
                <w:sz w:val="24"/>
                <w:szCs w:val="20"/>
              </w:rPr>
            </w:pPr>
          </w:p>
        </w:tc>
        <w:tc>
          <w:tcPr>
            <w:tcW w:w="1227" w:type="dxa"/>
          </w:tcPr>
          <w:p w14:paraId="47B8FDA5" w14:textId="77777777" w:rsidR="00AB6BA7" w:rsidRPr="008F4AF7" w:rsidRDefault="00AB6BA7" w:rsidP="00AB6BA7">
            <w:pPr>
              <w:spacing w:after="0" w:line="240" w:lineRule="auto"/>
              <w:rPr>
                <w:bCs/>
                <w:sz w:val="24"/>
                <w:szCs w:val="20"/>
              </w:rPr>
            </w:pPr>
          </w:p>
        </w:tc>
        <w:tc>
          <w:tcPr>
            <w:tcW w:w="990" w:type="dxa"/>
          </w:tcPr>
          <w:p w14:paraId="1EE76F98" w14:textId="77777777" w:rsidR="00AB6BA7" w:rsidRPr="008F4AF7" w:rsidRDefault="00AB6BA7" w:rsidP="00AB6BA7">
            <w:pPr>
              <w:spacing w:after="0" w:line="240" w:lineRule="auto"/>
              <w:rPr>
                <w:bCs/>
                <w:sz w:val="24"/>
                <w:szCs w:val="20"/>
              </w:rPr>
            </w:pPr>
          </w:p>
        </w:tc>
      </w:tr>
      <w:tr w:rsidR="00AB6BA7" w:rsidRPr="008F4AF7" w14:paraId="5B749C97" w14:textId="77777777" w:rsidTr="00B218F3">
        <w:tc>
          <w:tcPr>
            <w:tcW w:w="7938" w:type="dxa"/>
          </w:tcPr>
          <w:p w14:paraId="31846126" w14:textId="77777777" w:rsidR="00AB6BA7" w:rsidRPr="008F4AF7" w:rsidRDefault="00AB6BA7" w:rsidP="00AB6BA7">
            <w:pPr>
              <w:spacing w:after="0" w:line="240" w:lineRule="auto"/>
              <w:rPr>
                <w:bCs/>
                <w:sz w:val="24"/>
                <w:szCs w:val="20"/>
              </w:rPr>
            </w:pPr>
            <w:r w:rsidRPr="008F4AF7">
              <w:rPr>
                <w:bCs/>
                <w:sz w:val="24"/>
                <w:szCs w:val="20"/>
              </w:rPr>
              <w:t>Evidence-based practice was integrated into OT intervention</w:t>
            </w:r>
          </w:p>
          <w:p w14:paraId="3E8FC7D2" w14:textId="77777777" w:rsidR="00AB6BA7" w:rsidRPr="008F4AF7" w:rsidRDefault="00AB6BA7" w:rsidP="00AB6BA7">
            <w:pPr>
              <w:spacing w:after="0" w:line="240" w:lineRule="auto"/>
              <w:rPr>
                <w:bCs/>
                <w:sz w:val="24"/>
                <w:szCs w:val="20"/>
              </w:rPr>
            </w:pPr>
          </w:p>
        </w:tc>
        <w:tc>
          <w:tcPr>
            <w:tcW w:w="1227" w:type="dxa"/>
          </w:tcPr>
          <w:p w14:paraId="2CF1950A" w14:textId="77777777" w:rsidR="00AB6BA7" w:rsidRPr="008F4AF7" w:rsidRDefault="00AB6BA7" w:rsidP="00AB6BA7">
            <w:pPr>
              <w:spacing w:after="0" w:line="240" w:lineRule="auto"/>
              <w:rPr>
                <w:bCs/>
                <w:sz w:val="24"/>
                <w:szCs w:val="20"/>
              </w:rPr>
            </w:pPr>
          </w:p>
        </w:tc>
        <w:tc>
          <w:tcPr>
            <w:tcW w:w="990" w:type="dxa"/>
          </w:tcPr>
          <w:p w14:paraId="4AEF5AA1" w14:textId="77777777" w:rsidR="00AB6BA7" w:rsidRPr="008F4AF7" w:rsidRDefault="00AB6BA7" w:rsidP="00AB6BA7">
            <w:pPr>
              <w:spacing w:after="0" w:line="240" w:lineRule="auto"/>
              <w:rPr>
                <w:bCs/>
                <w:sz w:val="24"/>
                <w:szCs w:val="20"/>
              </w:rPr>
            </w:pPr>
          </w:p>
        </w:tc>
      </w:tr>
      <w:tr w:rsidR="00AB6BA7" w:rsidRPr="008F4AF7" w14:paraId="48224C6B" w14:textId="77777777" w:rsidTr="00B218F3">
        <w:tc>
          <w:tcPr>
            <w:tcW w:w="7938" w:type="dxa"/>
          </w:tcPr>
          <w:p w14:paraId="23A83F59" w14:textId="77777777" w:rsidR="00AB6BA7" w:rsidRPr="008F4AF7" w:rsidRDefault="00AB6BA7" w:rsidP="00AB6BA7">
            <w:pPr>
              <w:spacing w:after="0" w:line="240" w:lineRule="auto"/>
              <w:rPr>
                <w:bCs/>
                <w:sz w:val="24"/>
                <w:szCs w:val="20"/>
              </w:rPr>
            </w:pPr>
            <w:r w:rsidRPr="008F4AF7">
              <w:rPr>
                <w:bCs/>
                <w:sz w:val="24"/>
                <w:szCs w:val="20"/>
              </w:rPr>
              <w:t>There were opportunities for OT/OTA collaboration</w:t>
            </w:r>
          </w:p>
          <w:p w14:paraId="089301CB" w14:textId="77777777" w:rsidR="00AB6BA7" w:rsidRPr="008F4AF7" w:rsidRDefault="00AB6BA7" w:rsidP="00AB6BA7">
            <w:pPr>
              <w:spacing w:after="0" w:line="240" w:lineRule="auto"/>
              <w:rPr>
                <w:bCs/>
                <w:sz w:val="24"/>
                <w:szCs w:val="20"/>
              </w:rPr>
            </w:pPr>
          </w:p>
        </w:tc>
        <w:tc>
          <w:tcPr>
            <w:tcW w:w="1227" w:type="dxa"/>
          </w:tcPr>
          <w:p w14:paraId="0AB86EAA" w14:textId="77777777" w:rsidR="00AB6BA7" w:rsidRPr="008F4AF7" w:rsidRDefault="00AB6BA7" w:rsidP="00AB6BA7">
            <w:pPr>
              <w:spacing w:after="0" w:line="240" w:lineRule="auto"/>
              <w:rPr>
                <w:bCs/>
                <w:sz w:val="24"/>
                <w:szCs w:val="20"/>
              </w:rPr>
            </w:pPr>
          </w:p>
        </w:tc>
        <w:tc>
          <w:tcPr>
            <w:tcW w:w="990" w:type="dxa"/>
          </w:tcPr>
          <w:p w14:paraId="607A1FC9" w14:textId="77777777" w:rsidR="00AB6BA7" w:rsidRPr="008F4AF7" w:rsidRDefault="00AB6BA7" w:rsidP="00AB6BA7">
            <w:pPr>
              <w:spacing w:after="0" w:line="240" w:lineRule="auto"/>
              <w:rPr>
                <w:bCs/>
                <w:sz w:val="24"/>
                <w:szCs w:val="20"/>
              </w:rPr>
            </w:pPr>
          </w:p>
        </w:tc>
      </w:tr>
      <w:tr w:rsidR="00AB6BA7" w:rsidRPr="008F4AF7" w14:paraId="54D2B200" w14:textId="77777777" w:rsidTr="00B218F3">
        <w:tc>
          <w:tcPr>
            <w:tcW w:w="7938" w:type="dxa"/>
          </w:tcPr>
          <w:p w14:paraId="66DA7C03" w14:textId="77777777" w:rsidR="00AB6BA7" w:rsidRPr="008F4AF7" w:rsidRDefault="00AB6BA7" w:rsidP="00AB6BA7">
            <w:pPr>
              <w:spacing w:after="0" w:line="240" w:lineRule="auto"/>
              <w:rPr>
                <w:bCs/>
                <w:sz w:val="24"/>
                <w:szCs w:val="20"/>
              </w:rPr>
            </w:pPr>
            <w:r w:rsidRPr="008F4AF7">
              <w:rPr>
                <w:bCs/>
                <w:sz w:val="24"/>
                <w:szCs w:val="20"/>
              </w:rPr>
              <w:t>There were opportunities to collaborate with other professionals</w:t>
            </w:r>
          </w:p>
          <w:p w14:paraId="66D46271" w14:textId="77777777" w:rsidR="00AB6BA7" w:rsidRPr="008F4AF7" w:rsidRDefault="00AB6BA7" w:rsidP="00AB6BA7">
            <w:pPr>
              <w:spacing w:after="0" w:line="240" w:lineRule="auto"/>
              <w:rPr>
                <w:bCs/>
                <w:sz w:val="24"/>
                <w:szCs w:val="20"/>
              </w:rPr>
            </w:pPr>
          </w:p>
        </w:tc>
        <w:tc>
          <w:tcPr>
            <w:tcW w:w="1227" w:type="dxa"/>
          </w:tcPr>
          <w:p w14:paraId="7CD183B4" w14:textId="77777777" w:rsidR="00AB6BA7" w:rsidRPr="008F4AF7" w:rsidRDefault="00AB6BA7" w:rsidP="00AB6BA7">
            <w:pPr>
              <w:spacing w:after="0" w:line="240" w:lineRule="auto"/>
              <w:rPr>
                <w:bCs/>
                <w:sz w:val="24"/>
                <w:szCs w:val="20"/>
              </w:rPr>
            </w:pPr>
          </w:p>
        </w:tc>
        <w:tc>
          <w:tcPr>
            <w:tcW w:w="990" w:type="dxa"/>
          </w:tcPr>
          <w:p w14:paraId="0CB69DDC" w14:textId="77777777" w:rsidR="00AB6BA7" w:rsidRPr="008F4AF7" w:rsidRDefault="00AB6BA7" w:rsidP="00AB6BA7">
            <w:pPr>
              <w:spacing w:after="0" w:line="240" w:lineRule="auto"/>
              <w:rPr>
                <w:bCs/>
                <w:sz w:val="24"/>
                <w:szCs w:val="20"/>
              </w:rPr>
            </w:pPr>
          </w:p>
        </w:tc>
      </w:tr>
      <w:tr w:rsidR="00AB6BA7" w:rsidRPr="008F4AF7" w14:paraId="1773826E" w14:textId="77777777" w:rsidTr="00B218F3">
        <w:tc>
          <w:tcPr>
            <w:tcW w:w="7938" w:type="dxa"/>
          </w:tcPr>
          <w:p w14:paraId="320382DE" w14:textId="77777777" w:rsidR="00AB6BA7" w:rsidRPr="008F4AF7" w:rsidRDefault="00AB6BA7" w:rsidP="00AB6BA7">
            <w:pPr>
              <w:spacing w:after="0" w:line="240" w:lineRule="auto"/>
              <w:rPr>
                <w:bCs/>
                <w:sz w:val="24"/>
                <w:szCs w:val="20"/>
              </w:rPr>
            </w:pPr>
            <w:r w:rsidRPr="008F4AF7">
              <w:rPr>
                <w:bCs/>
                <w:sz w:val="24"/>
                <w:szCs w:val="20"/>
              </w:rPr>
              <w:t>There were opportunities to assist in the supervision of others—</w:t>
            </w:r>
          </w:p>
          <w:p w14:paraId="4BC04275" w14:textId="77777777" w:rsidR="00AB6BA7" w:rsidRPr="008F4AF7" w:rsidRDefault="00AB6BA7" w:rsidP="00AB6BA7">
            <w:pPr>
              <w:spacing w:after="0" w:line="240" w:lineRule="auto"/>
              <w:rPr>
                <w:bCs/>
                <w:sz w:val="24"/>
                <w:szCs w:val="20"/>
              </w:rPr>
            </w:pPr>
            <w:r w:rsidRPr="008F4AF7">
              <w:rPr>
                <w:bCs/>
                <w:sz w:val="24"/>
                <w:szCs w:val="20"/>
              </w:rPr>
              <w:t xml:space="preserve">specify:  </w:t>
            </w:r>
          </w:p>
        </w:tc>
        <w:tc>
          <w:tcPr>
            <w:tcW w:w="1227" w:type="dxa"/>
          </w:tcPr>
          <w:p w14:paraId="29C26B1B" w14:textId="77777777" w:rsidR="00AB6BA7" w:rsidRPr="008F4AF7" w:rsidRDefault="00AB6BA7" w:rsidP="00AB6BA7">
            <w:pPr>
              <w:spacing w:after="0" w:line="240" w:lineRule="auto"/>
              <w:rPr>
                <w:bCs/>
                <w:sz w:val="24"/>
                <w:szCs w:val="20"/>
              </w:rPr>
            </w:pPr>
          </w:p>
        </w:tc>
        <w:tc>
          <w:tcPr>
            <w:tcW w:w="990" w:type="dxa"/>
          </w:tcPr>
          <w:p w14:paraId="2293B42A" w14:textId="77777777" w:rsidR="00AB6BA7" w:rsidRPr="008F4AF7" w:rsidRDefault="00AB6BA7" w:rsidP="00AB6BA7">
            <w:pPr>
              <w:spacing w:after="0" w:line="240" w:lineRule="auto"/>
              <w:rPr>
                <w:bCs/>
                <w:sz w:val="24"/>
                <w:szCs w:val="20"/>
              </w:rPr>
            </w:pPr>
          </w:p>
        </w:tc>
      </w:tr>
    </w:tbl>
    <w:p w14:paraId="6618153E"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u w:val="single"/>
        </w:rPr>
      </w:pPr>
    </w:p>
    <w:p w14:paraId="44F3DC4A" w14:textId="77777777" w:rsidR="0038503F" w:rsidRPr="0038503F" w:rsidRDefault="0038503F" w:rsidP="0038503F">
      <w:pPr>
        <w:tabs>
          <w:tab w:val="left" w:pos="-720"/>
          <w:tab w:val="left" w:pos="0"/>
          <w:tab w:val="left" w:pos="720"/>
        </w:tabs>
        <w:suppressAutoHyphens/>
        <w:spacing w:after="0" w:line="240" w:lineRule="auto"/>
        <w:ind w:left="1440" w:right="1440" w:hanging="1440"/>
        <w:rPr>
          <w:rFonts w:ascii="Helvetica" w:eastAsia="Times New Roman" w:hAnsi="Helvetica"/>
          <w:spacing w:val="-2"/>
          <w:sz w:val="20"/>
          <w:szCs w:val="20"/>
        </w:rPr>
      </w:pPr>
    </w:p>
    <w:p w14:paraId="537DBE6F" w14:textId="173242A0" w:rsidR="0038503F" w:rsidRPr="008F4AF7" w:rsidRDefault="0038503F" w:rsidP="008F4AF7">
      <w:pPr>
        <w:spacing w:after="0" w:line="240" w:lineRule="auto"/>
        <w:rPr>
          <w:rFonts w:eastAsia="Times New Roman"/>
          <w:b/>
          <w:bCs/>
          <w:i/>
          <w:iCs/>
          <w:sz w:val="24"/>
          <w:szCs w:val="24"/>
        </w:rPr>
      </w:pPr>
      <w:bookmarkStart w:id="143" w:name="_Toc69296453"/>
      <w:r w:rsidRPr="008F4AF7">
        <w:rPr>
          <w:sz w:val="24"/>
          <w:szCs w:val="24"/>
        </w:rPr>
        <w:t>THEORY—FRAMES OF REFERENCE—MODELS OF PRACTICE</w:t>
      </w:r>
      <w:bookmarkEnd w:id="143"/>
    </w:p>
    <w:p w14:paraId="785E67EA" w14:textId="77777777" w:rsidR="00376C35" w:rsidRDefault="00376C35" w:rsidP="0038503F">
      <w:pPr>
        <w:tabs>
          <w:tab w:val="left" w:pos="-720"/>
          <w:tab w:val="left" w:pos="0"/>
          <w:tab w:val="left" w:pos="720"/>
        </w:tabs>
        <w:suppressAutoHyphens/>
        <w:spacing w:after="0" w:line="240" w:lineRule="auto"/>
        <w:ind w:right="1440"/>
        <w:rPr>
          <w:rFonts w:eastAsia="Times New Roman"/>
          <w:spacing w:val="-2"/>
          <w:sz w:val="24"/>
          <w:szCs w:val="24"/>
        </w:rPr>
      </w:pPr>
    </w:p>
    <w:p w14:paraId="19FF9C77" w14:textId="4D66B5EF" w:rsidR="0038503F" w:rsidRPr="008F4AF7" w:rsidRDefault="0038503F" w:rsidP="0038503F">
      <w:pPr>
        <w:tabs>
          <w:tab w:val="left" w:pos="-720"/>
          <w:tab w:val="left" w:pos="0"/>
          <w:tab w:val="left" w:pos="720"/>
        </w:tabs>
        <w:suppressAutoHyphens/>
        <w:spacing w:after="0" w:line="240" w:lineRule="auto"/>
        <w:ind w:right="1440"/>
        <w:rPr>
          <w:rFonts w:eastAsia="Times New Roman"/>
          <w:spacing w:val="-2"/>
          <w:sz w:val="24"/>
          <w:szCs w:val="24"/>
        </w:rPr>
      </w:pPr>
      <w:r w:rsidRPr="008F4AF7">
        <w:rPr>
          <w:rFonts w:eastAsia="Times New Roman"/>
          <w:spacing w:val="-2"/>
          <w:sz w:val="24"/>
          <w:szCs w:val="24"/>
        </w:rPr>
        <w:t>Indicate frequency of theory/frames of reference used</w:t>
      </w:r>
    </w:p>
    <w:tbl>
      <w:tblPr>
        <w:tblW w:w="9000" w:type="dxa"/>
        <w:tblInd w:w="120" w:type="dxa"/>
        <w:tblLayout w:type="fixed"/>
        <w:tblCellMar>
          <w:left w:w="120" w:type="dxa"/>
          <w:right w:w="120" w:type="dxa"/>
        </w:tblCellMar>
        <w:tblLook w:val="0000" w:firstRow="0" w:lastRow="0" w:firstColumn="0" w:lastColumn="0" w:noHBand="0" w:noVBand="0"/>
      </w:tblPr>
      <w:tblGrid>
        <w:gridCol w:w="5040"/>
        <w:gridCol w:w="900"/>
        <w:gridCol w:w="900"/>
        <w:gridCol w:w="1170"/>
        <w:gridCol w:w="990"/>
      </w:tblGrid>
      <w:tr w:rsidR="0038503F" w:rsidRPr="008F4AF7" w14:paraId="28CE5490" w14:textId="77777777" w:rsidTr="00271658">
        <w:tc>
          <w:tcPr>
            <w:tcW w:w="5040" w:type="dxa"/>
            <w:tcBorders>
              <w:top w:val="double" w:sz="6" w:space="0" w:color="auto"/>
              <w:left w:val="double" w:sz="6" w:space="0" w:color="auto"/>
              <w:bottom w:val="double" w:sz="4" w:space="0" w:color="auto"/>
              <w:right w:val="single" w:sz="6" w:space="0" w:color="auto"/>
            </w:tcBorders>
          </w:tcPr>
          <w:p w14:paraId="7E224988" w14:textId="77777777" w:rsidR="0038503F" w:rsidRPr="008F4AF7" w:rsidRDefault="0038503F" w:rsidP="0038503F">
            <w:pPr>
              <w:tabs>
                <w:tab w:val="center" w:pos="1399"/>
              </w:tabs>
              <w:suppressAutoHyphens/>
              <w:spacing w:after="0" w:line="240" w:lineRule="auto"/>
              <w:jc w:val="center"/>
              <w:rPr>
                <w:rFonts w:eastAsia="Times New Roman"/>
                <w:spacing w:val="-2"/>
                <w:sz w:val="24"/>
                <w:szCs w:val="24"/>
              </w:rPr>
            </w:pPr>
            <w:r w:rsidRPr="008F4AF7">
              <w:rPr>
                <w:rFonts w:eastAsia="Times New Roman"/>
                <w:spacing w:val="-2"/>
                <w:sz w:val="24"/>
                <w:szCs w:val="24"/>
              </w:rPr>
              <w:fldChar w:fldCharType="begin"/>
            </w:r>
            <w:r w:rsidRPr="008F4AF7">
              <w:rPr>
                <w:rFonts w:eastAsia="Times New Roman"/>
                <w:spacing w:val="-2"/>
                <w:sz w:val="24"/>
                <w:szCs w:val="24"/>
              </w:rPr>
              <w:instrText xml:space="preserve">PRIVATE </w:instrText>
            </w:r>
            <w:r w:rsidRPr="008F4AF7">
              <w:rPr>
                <w:rFonts w:eastAsia="Times New Roman"/>
                <w:spacing w:val="-2"/>
                <w:sz w:val="24"/>
                <w:szCs w:val="24"/>
              </w:rPr>
              <w:fldChar w:fldCharType="end"/>
            </w:r>
          </w:p>
        </w:tc>
        <w:tc>
          <w:tcPr>
            <w:tcW w:w="900" w:type="dxa"/>
            <w:tcBorders>
              <w:top w:val="double" w:sz="6" w:space="0" w:color="auto"/>
              <w:left w:val="double" w:sz="6" w:space="0" w:color="auto"/>
              <w:bottom w:val="double" w:sz="4" w:space="0" w:color="auto"/>
              <w:right w:val="double" w:sz="6" w:space="0" w:color="auto"/>
            </w:tcBorders>
          </w:tcPr>
          <w:p w14:paraId="046BF17A" w14:textId="77777777" w:rsidR="0038503F" w:rsidRPr="008F4AF7" w:rsidRDefault="0038503F" w:rsidP="0038503F">
            <w:pPr>
              <w:tabs>
                <w:tab w:val="center" w:pos="1399"/>
              </w:tabs>
              <w:suppressAutoHyphens/>
              <w:spacing w:after="0" w:line="240" w:lineRule="auto"/>
              <w:jc w:val="center"/>
              <w:rPr>
                <w:rFonts w:eastAsia="Times New Roman"/>
                <w:spacing w:val="-2"/>
                <w:sz w:val="24"/>
                <w:szCs w:val="24"/>
              </w:rPr>
            </w:pPr>
            <w:r w:rsidRPr="008F4AF7">
              <w:rPr>
                <w:rFonts w:eastAsia="Times New Roman"/>
                <w:spacing w:val="-2"/>
                <w:sz w:val="24"/>
                <w:szCs w:val="24"/>
              </w:rPr>
              <w:t>Never</w:t>
            </w:r>
          </w:p>
        </w:tc>
        <w:tc>
          <w:tcPr>
            <w:tcW w:w="900" w:type="dxa"/>
            <w:tcBorders>
              <w:top w:val="double" w:sz="6" w:space="0" w:color="auto"/>
              <w:left w:val="double" w:sz="6" w:space="0" w:color="auto"/>
              <w:bottom w:val="double" w:sz="4" w:space="0" w:color="auto"/>
              <w:right w:val="single" w:sz="6" w:space="0" w:color="auto"/>
            </w:tcBorders>
          </w:tcPr>
          <w:p w14:paraId="3C1B8D98" w14:textId="77777777" w:rsidR="0038503F" w:rsidRPr="008F4AF7" w:rsidRDefault="0038503F" w:rsidP="0038503F">
            <w:pPr>
              <w:tabs>
                <w:tab w:val="center" w:pos="1399"/>
              </w:tabs>
              <w:suppressAutoHyphens/>
              <w:spacing w:after="0" w:line="240" w:lineRule="auto"/>
              <w:jc w:val="center"/>
              <w:rPr>
                <w:rFonts w:eastAsia="Times New Roman"/>
                <w:spacing w:val="-2"/>
                <w:sz w:val="24"/>
                <w:szCs w:val="24"/>
              </w:rPr>
            </w:pPr>
            <w:r w:rsidRPr="008F4AF7">
              <w:rPr>
                <w:rFonts w:eastAsia="Times New Roman"/>
                <w:spacing w:val="-2"/>
                <w:sz w:val="24"/>
                <w:szCs w:val="24"/>
              </w:rPr>
              <w:t>Rarely</w:t>
            </w:r>
          </w:p>
        </w:tc>
        <w:tc>
          <w:tcPr>
            <w:tcW w:w="1170" w:type="dxa"/>
            <w:tcBorders>
              <w:top w:val="double" w:sz="6" w:space="0" w:color="auto"/>
              <w:left w:val="double" w:sz="6" w:space="0" w:color="auto"/>
              <w:bottom w:val="double" w:sz="4" w:space="0" w:color="auto"/>
              <w:right w:val="single" w:sz="6" w:space="0" w:color="auto"/>
            </w:tcBorders>
          </w:tcPr>
          <w:p w14:paraId="0813C382" w14:textId="77777777" w:rsidR="0038503F" w:rsidRPr="008F4AF7" w:rsidRDefault="0038503F" w:rsidP="0038503F">
            <w:pPr>
              <w:tabs>
                <w:tab w:val="center" w:pos="1399"/>
              </w:tabs>
              <w:suppressAutoHyphens/>
              <w:spacing w:after="0" w:line="240" w:lineRule="auto"/>
              <w:jc w:val="center"/>
              <w:rPr>
                <w:rFonts w:eastAsia="Times New Roman"/>
                <w:spacing w:val="-2"/>
                <w:sz w:val="24"/>
                <w:szCs w:val="24"/>
              </w:rPr>
            </w:pPr>
            <w:r w:rsidRPr="008F4AF7">
              <w:rPr>
                <w:rFonts w:eastAsia="Times New Roman"/>
                <w:spacing w:val="-2"/>
                <w:sz w:val="24"/>
                <w:szCs w:val="24"/>
              </w:rPr>
              <w:t xml:space="preserve">Occasionally </w:t>
            </w:r>
          </w:p>
        </w:tc>
        <w:tc>
          <w:tcPr>
            <w:tcW w:w="990" w:type="dxa"/>
            <w:tcBorders>
              <w:top w:val="double" w:sz="6" w:space="0" w:color="auto"/>
              <w:left w:val="double" w:sz="6" w:space="0" w:color="auto"/>
              <w:bottom w:val="double" w:sz="4" w:space="0" w:color="auto"/>
              <w:right w:val="double" w:sz="6" w:space="0" w:color="auto"/>
            </w:tcBorders>
          </w:tcPr>
          <w:p w14:paraId="79400A0C" w14:textId="77777777" w:rsidR="0038503F" w:rsidRPr="008F4AF7" w:rsidRDefault="0038503F" w:rsidP="0038503F">
            <w:pPr>
              <w:tabs>
                <w:tab w:val="center" w:pos="1399"/>
              </w:tabs>
              <w:suppressAutoHyphens/>
              <w:spacing w:after="0" w:line="240" w:lineRule="auto"/>
              <w:jc w:val="center"/>
              <w:rPr>
                <w:rFonts w:eastAsia="Times New Roman"/>
                <w:spacing w:val="-2"/>
                <w:sz w:val="24"/>
                <w:szCs w:val="24"/>
              </w:rPr>
            </w:pPr>
            <w:r w:rsidRPr="008F4AF7">
              <w:rPr>
                <w:rFonts w:eastAsia="Times New Roman"/>
                <w:spacing w:val="-2"/>
                <w:sz w:val="24"/>
                <w:szCs w:val="24"/>
              </w:rPr>
              <w:t xml:space="preserve">Frequently </w:t>
            </w:r>
          </w:p>
        </w:tc>
      </w:tr>
      <w:tr w:rsidR="0038503F" w:rsidRPr="008F4AF7" w14:paraId="3D805EB6" w14:textId="77777777" w:rsidTr="00271658">
        <w:tc>
          <w:tcPr>
            <w:tcW w:w="5040" w:type="dxa"/>
            <w:tcBorders>
              <w:top w:val="double" w:sz="4" w:space="0" w:color="auto"/>
              <w:left w:val="double" w:sz="6" w:space="0" w:color="auto"/>
              <w:right w:val="single" w:sz="6" w:space="0" w:color="auto"/>
            </w:tcBorders>
          </w:tcPr>
          <w:p w14:paraId="0E8EE8DD" w14:textId="77777777" w:rsidR="0038503F" w:rsidRPr="008F4AF7" w:rsidRDefault="0038503F" w:rsidP="0038503F">
            <w:pPr>
              <w:tabs>
                <w:tab w:val="left" w:pos="-720"/>
                <w:tab w:val="left" w:pos="0"/>
              </w:tabs>
              <w:suppressAutoHyphens/>
              <w:spacing w:after="0" w:line="240" w:lineRule="auto"/>
              <w:ind w:right="1440"/>
              <w:rPr>
                <w:rFonts w:eastAsia="Times New Roman"/>
                <w:spacing w:val="-2"/>
                <w:sz w:val="24"/>
                <w:szCs w:val="24"/>
              </w:rPr>
            </w:pPr>
            <w:r w:rsidRPr="008F4AF7">
              <w:rPr>
                <w:rFonts w:eastAsia="Times New Roman"/>
                <w:spacing w:val="-2"/>
                <w:sz w:val="24"/>
                <w:szCs w:val="24"/>
              </w:rPr>
              <w:t>Model of Human Occupation</w:t>
            </w:r>
          </w:p>
        </w:tc>
        <w:tc>
          <w:tcPr>
            <w:tcW w:w="900" w:type="dxa"/>
            <w:tcBorders>
              <w:top w:val="double" w:sz="4" w:space="0" w:color="auto"/>
              <w:left w:val="double" w:sz="6" w:space="0" w:color="auto"/>
              <w:right w:val="double" w:sz="6" w:space="0" w:color="auto"/>
            </w:tcBorders>
          </w:tcPr>
          <w:p w14:paraId="1B8823E1"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double" w:sz="4" w:space="0" w:color="auto"/>
              <w:left w:val="double" w:sz="6" w:space="0" w:color="auto"/>
              <w:right w:val="single" w:sz="6" w:space="0" w:color="auto"/>
            </w:tcBorders>
          </w:tcPr>
          <w:p w14:paraId="50D52E0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double" w:sz="4" w:space="0" w:color="auto"/>
              <w:left w:val="double" w:sz="6" w:space="0" w:color="auto"/>
              <w:right w:val="single" w:sz="6" w:space="0" w:color="auto"/>
            </w:tcBorders>
          </w:tcPr>
          <w:p w14:paraId="1D549539"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double" w:sz="4" w:space="0" w:color="auto"/>
              <w:left w:val="double" w:sz="6" w:space="0" w:color="auto"/>
              <w:right w:val="double" w:sz="6" w:space="0" w:color="auto"/>
            </w:tcBorders>
          </w:tcPr>
          <w:p w14:paraId="50ED5FC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53FCF2ED" w14:textId="77777777" w:rsidTr="00271658">
        <w:tc>
          <w:tcPr>
            <w:tcW w:w="5040" w:type="dxa"/>
            <w:tcBorders>
              <w:top w:val="single" w:sz="6" w:space="0" w:color="auto"/>
              <w:left w:val="double" w:sz="6" w:space="0" w:color="auto"/>
              <w:right w:val="single" w:sz="6" w:space="0" w:color="auto"/>
            </w:tcBorders>
          </w:tcPr>
          <w:p w14:paraId="00BE4AE8" w14:textId="77777777" w:rsidR="0038503F" w:rsidRPr="008F4AF7" w:rsidRDefault="0038503F" w:rsidP="0038503F">
            <w:pPr>
              <w:tabs>
                <w:tab w:val="left" w:pos="-720"/>
                <w:tab w:val="left" w:pos="0"/>
              </w:tabs>
              <w:suppressAutoHyphens/>
              <w:spacing w:after="0" w:line="240" w:lineRule="auto"/>
              <w:ind w:right="1440"/>
              <w:rPr>
                <w:rFonts w:eastAsia="Times New Roman"/>
                <w:spacing w:val="-2"/>
                <w:sz w:val="24"/>
                <w:szCs w:val="24"/>
              </w:rPr>
            </w:pPr>
            <w:r w:rsidRPr="008F4AF7">
              <w:rPr>
                <w:rFonts w:eastAsia="Times New Roman"/>
                <w:spacing w:val="-2"/>
                <w:sz w:val="24"/>
                <w:szCs w:val="24"/>
              </w:rPr>
              <w:t>Occupational Adaptation</w:t>
            </w:r>
          </w:p>
        </w:tc>
        <w:tc>
          <w:tcPr>
            <w:tcW w:w="900" w:type="dxa"/>
            <w:tcBorders>
              <w:top w:val="single" w:sz="6" w:space="0" w:color="auto"/>
              <w:left w:val="double" w:sz="6" w:space="0" w:color="auto"/>
              <w:right w:val="double" w:sz="6" w:space="0" w:color="auto"/>
            </w:tcBorders>
          </w:tcPr>
          <w:p w14:paraId="1F4C512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right w:val="single" w:sz="6" w:space="0" w:color="auto"/>
            </w:tcBorders>
          </w:tcPr>
          <w:p w14:paraId="4DD1A806"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right w:val="single" w:sz="6" w:space="0" w:color="auto"/>
            </w:tcBorders>
          </w:tcPr>
          <w:p w14:paraId="7F27BA4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right w:val="double" w:sz="6" w:space="0" w:color="auto"/>
            </w:tcBorders>
          </w:tcPr>
          <w:p w14:paraId="3221C12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3F72395B" w14:textId="77777777" w:rsidTr="00271658">
        <w:tc>
          <w:tcPr>
            <w:tcW w:w="5040" w:type="dxa"/>
            <w:tcBorders>
              <w:top w:val="single" w:sz="6" w:space="0" w:color="auto"/>
              <w:left w:val="double" w:sz="6" w:space="0" w:color="auto"/>
              <w:right w:val="single" w:sz="6" w:space="0" w:color="auto"/>
            </w:tcBorders>
          </w:tcPr>
          <w:p w14:paraId="2A00598C" w14:textId="77777777" w:rsidR="0038503F" w:rsidRPr="008F4AF7" w:rsidRDefault="0038503F" w:rsidP="0038503F">
            <w:pPr>
              <w:tabs>
                <w:tab w:val="left" w:pos="-720"/>
                <w:tab w:val="left" w:pos="0"/>
              </w:tabs>
              <w:suppressAutoHyphens/>
              <w:spacing w:after="0" w:line="240" w:lineRule="auto"/>
              <w:ind w:right="1440"/>
              <w:rPr>
                <w:rFonts w:eastAsia="Times New Roman"/>
                <w:spacing w:val="-2"/>
                <w:sz w:val="24"/>
                <w:szCs w:val="24"/>
              </w:rPr>
            </w:pPr>
            <w:r w:rsidRPr="008F4AF7">
              <w:rPr>
                <w:rFonts w:eastAsia="Times New Roman"/>
                <w:spacing w:val="-2"/>
                <w:sz w:val="24"/>
                <w:szCs w:val="24"/>
              </w:rPr>
              <w:t>Ecology of Human Performance</w:t>
            </w:r>
          </w:p>
        </w:tc>
        <w:tc>
          <w:tcPr>
            <w:tcW w:w="900" w:type="dxa"/>
            <w:tcBorders>
              <w:top w:val="single" w:sz="6" w:space="0" w:color="auto"/>
              <w:left w:val="double" w:sz="6" w:space="0" w:color="auto"/>
              <w:right w:val="double" w:sz="6" w:space="0" w:color="auto"/>
            </w:tcBorders>
          </w:tcPr>
          <w:p w14:paraId="6A781577"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right w:val="single" w:sz="6" w:space="0" w:color="auto"/>
            </w:tcBorders>
          </w:tcPr>
          <w:p w14:paraId="1BDC6C9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right w:val="single" w:sz="6" w:space="0" w:color="auto"/>
            </w:tcBorders>
          </w:tcPr>
          <w:p w14:paraId="723FC2E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right w:val="double" w:sz="6" w:space="0" w:color="auto"/>
            </w:tcBorders>
          </w:tcPr>
          <w:p w14:paraId="13264D5A"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6CCAEEE7" w14:textId="77777777" w:rsidTr="00271658">
        <w:tc>
          <w:tcPr>
            <w:tcW w:w="5040" w:type="dxa"/>
            <w:tcBorders>
              <w:top w:val="single" w:sz="6" w:space="0" w:color="auto"/>
              <w:left w:val="double" w:sz="6" w:space="0" w:color="auto"/>
              <w:right w:val="single" w:sz="6" w:space="0" w:color="auto"/>
            </w:tcBorders>
          </w:tcPr>
          <w:p w14:paraId="1C0F32B9" w14:textId="77777777" w:rsidR="0038503F" w:rsidRPr="008F4AF7" w:rsidRDefault="0038503F" w:rsidP="0038503F">
            <w:pPr>
              <w:tabs>
                <w:tab w:val="left" w:pos="-720"/>
                <w:tab w:val="left" w:pos="0"/>
              </w:tabs>
              <w:suppressAutoHyphens/>
              <w:spacing w:after="0" w:line="240" w:lineRule="auto"/>
              <w:ind w:right="510"/>
              <w:rPr>
                <w:rFonts w:eastAsia="Times New Roman"/>
                <w:spacing w:val="-2"/>
                <w:sz w:val="24"/>
                <w:szCs w:val="24"/>
              </w:rPr>
            </w:pPr>
            <w:r w:rsidRPr="008F4AF7">
              <w:rPr>
                <w:rFonts w:eastAsia="Times New Roman"/>
                <w:spacing w:val="-2"/>
                <w:sz w:val="24"/>
                <w:szCs w:val="24"/>
              </w:rPr>
              <w:t>Person–Environment–Occupation Model</w:t>
            </w:r>
          </w:p>
        </w:tc>
        <w:tc>
          <w:tcPr>
            <w:tcW w:w="900" w:type="dxa"/>
            <w:tcBorders>
              <w:top w:val="single" w:sz="6" w:space="0" w:color="auto"/>
              <w:left w:val="double" w:sz="6" w:space="0" w:color="auto"/>
              <w:right w:val="double" w:sz="6" w:space="0" w:color="auto"/>
            </w:tcBorders>
          </w:tcPr>
          <w:p w14:paraId="0E19B4C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right w:val="single" w:sz="6" w:space="0" w:color="auto"/>
            </w:tcBorders>
          </w:tcPr>
          <w:p w14:paraId="0B3A154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right w:val="single" w:sz="6" w:space="0" w:color="auto"/>
            </w:tcBorders>
          </w:tcPr>
          <w:p w14:paraId="4E4E5752"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right w:val="double" w:sz="6" w:space="0" w:color="auto"/>
            </w:tcBorders>
          </w:tcPr>
          <w:p w14:paraId="2E78D68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0EB3FA16" w14:textId="77777777" w:rsidTr="00271658">
        <w:tc>
          <w:tcPr>
            <w:tcW w:w="5040" w:type="dxa"/>
            <w:tcBorders>
              <w:top w:val="single" w:sz="6" w:space="0" w:color="auto"/>
              <w:left w:val="double" w:sz="6" w:space="0" w:color="auto"/>
              <w:bottom w:val="single" w:sz="6" w:space="0" w:color="auto"/>
              <w:right w:val="single" w:sz="6" w:space="0" w:color="auto"/>
            </w:tcBorders>
          </w:tcPr>
          <w:p w14:paraId="403C096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Biomechanical Frame of Reference</w:t>
            </w:r>
          </w:p>
        </w:tc>
        <w:tc>
          <w:tcPr>
            <w:tcW w:w="900" w:type="dxa"/>
            <w:tcBorders>
              <w:top w:val="single" w:sz="6" w:space="0" w:color="auto"/>
              <w:left w:val="double" w:sz="6" w:space="0" w:color="auto"/>
              <w:bottom w:val="single" w:sz="6" w:space="0" w:color="auto"/>
              <w:right w:val="double" w:sz="6" w:space="0" w:color="auto"/>
            </w:tcBorders>
          </w:tcPr>
          <w:p w14:paraId="5A41AD6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24A715DA"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38FE0B36"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0500E73E"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742FEC75" w14:textId="77777777" w:rsidTr="00271658">
        <w:tc>
          <w:tcPr>
            <w:tcW w:w="5040" w:type="dxa"/>
            <w:tcBorders>
              <w:top w:val="single" w:sz="6" w:space="0" w:color="auto"/>
              <w:left w:val="double" w:sz="6" w:space="0" w:color="auto"/>
              <w:right w:val="single" w:sz="6" w:space="0" w:color="auto"/>
            </w:tcBorders>
          </w:tcPr>
          <w:p w14:paraId="298DD930" w14:textId="77777777" w:rsidR="0038503F" w:rsidRPr="008F4AF7" w:rsidRDefault="0038503F" w:rsidP="0038503F">
            <w:pPr>
              <w:tabs>
                <w:tab w:val="left" w:pos="-720"/>
                <w:tab w:val="left" w:pos="0"/>
              </w:tabs>
              <w:suppressAutoHyphens/>
              <w:spacing w:after="0" w:line="240" w:lineRule="auto"/>
              <w:ind w:right="1440"/>
              <w:rPr>
                <w:rFonts w:eastAsia="Times New Roman"/>
                <w:spacing w:val="-2"/>
                <w:sz w:val="24"/>
                <w:szCs w:val="24"/>
              </w:rPr>
            </w:pPr>
            <w:r w:rsidRPr="008F4AF7">
              <w:rPr>
                <w:rFonts w:eastAsia="Times New Roman"/>
                <w:spacing w:val="-2"/>
                <w:sz w:val="24"/>
                <w:szCs w:val="24"/>
              </w:rPr>
              <w:t>Rehabilitation Frame of Reference</w:t>
            </w:r>
          </w:p>
        </w:tc>
        <w:tc>
          <w:tcPr>
            <w:tcW w:w="900" w:type="dxa"/>
            <w:tcBorders>
              <w:top w:val="single" w:sz="6" w:space="0" w:color="auto"/>
              <w:left w:val="double" w:sz="6" w:space="0" w:color="auto"/>
              <w:right w:val="double" w:sz="6" w:space="0" w:color="auto"/>
            </w:tcBorders>
          </w:tcPr>
          <w:p w14:paraId="41D1CCF2"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right w:val="single" w:sz="6" w:space="0" w:color="auto"/>
            </w:tcBorders>
          </w:tcPr>
          <w:p w14:paraId="28B036D5"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right w:val="single" w:sz="6" w:space="0" w:color="auto"/>
            </w:tcBorders>
          </w:tcPr>
          <w:p w14:paraId="0B3457D5"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right w:val="double" w:sz="6" w:space="0" w:color="auto"/>
            </w:tcBorders>
          </w:tcPr>
          <w:p w14:paraId="721A40AC"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4F5763DA" w14:textId="77777777" w:rsidTr="00271658">
        <w:tc>
          <w:tcPr>
            <w:tcW w:w="5040" w:type="dxa"/>
            <w:tcBorders>
              <w:top w:val="single" w:sz="6" w:space="0" w:color="auto"/>
              <w:left w:val="double" w:sz="6" w:space="0" w:color="auto"/>
              <w:bottom w:val="single" w:sz="6" w:space="0" w:color="auto"/>
              <w:right w:val="single" w:sz="6" w:space="0" w:color="auto"/>
            </w:tcBorders>
          </w:tcPr>
          <w:p w14:paraId="6D8F4CF2"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Neurodevelopmental Theory</w:t>
            </w:r>
          </w:p>
        </w:tc>
        <w:tc>
          <w:tcPr>
            <w:tcW w:w="900" w:type="dxa"/>
            <w:tcBorders>
              <w:top w:val="single" w:sz="6" w:space="0" w:color="auto"/>
              <w:left w:val="double" w:sz="6" w:space="0" w:color="auto"/>
              <w:bottom w:val="single" w:sz="6" w:space="0" w:color="auto"/>
              <w:right w:val="double" w:sz="6" w:space="0" w:color="auto"/>
            </w:tcBorders>
          </w:tcPr>
          <w:p w14:paraId="2D87D747"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4F5A7FE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5DE9BB3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6ABF7E26"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191B76E5" w14:textId="77777777" w:rsidTr="00271658">
        <w:tc>
          <w:tcPr>
            <w:tcW w:w="5040" w:type="dxa"/>
            <w:tcBorders>
              <w:top w:val="single" w:sz="6" w:space="0" w:color="auto"/>
              <w:left w:val="double" w:sz="6" w:space="0" w:color="auto"/>
              <w:bottom w:val="single" w:sz="6" w:space="0" w:color="auto"/>
              <w:right w:val="single" w:sz="6" w:space="0" w:color="auto"/>
            </w:tcBorders>
          </w:tcPr>
          <w:p w14:paraId="669E792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 xml:space="preserve">Sensory Integration </w:t>
            </w:r>
          </w:p>
        </w:tc>
        <w:tc>
          <w:tcPr>
            <w:tcW w:w="900" w:type="dxa"/>
            <w:tcBorders>
              <w:top w:val="single" w:sz="6" w:space="0" w:color="auto"/>
              <w:left w:val="double" w:sz="6" w:space="0" w:color="auto"/>
              <w:bottom w:val="single" w:sz="6" w:space="0" w:color="auto"/>
              <w:right w:val="double" w:sz="6" w:space="0" w:color="auto"/>
            </w:tcBorders>
          </w:tcPr>
          <w:p w14:paraId="689BFBDB"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4319DD1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5243C812"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0D5F3907"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297BB37D" w14:textId="77777777" w:rsidTr="00271658">
        <w:tc>
          <w:tcPr>
            <w:tcW w:w="5040" w:type="dxa"/>
            <w:tcBorders>
              <w:top w:val="single" w:sz="6" w:space="0" w:color="auto"/>
              <w:left w:val="double" w:sz="6" w:space="0" w:color="auto"/>
              <w:bottom w:val="single" w:sz="6" w:space="0" w:color="auto"/>
              <w:right w:val="single" w:sz="6" w:space="0" w:color="auto"/>
            </w:tcBorders>
          </w:tcPr>
          <w:p w14:paraId="4DACEF41"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Behaviorism</w:t>
            </w:r>
          </w:p>
        </w:tc>
        <w:tc>
          <w:tcPr>
            <w:tcW w:w="900" w:type="dxa"/>
            <w:tcBorders>
              <w:top w:val="single" w:sz="6" w:space="0" w:color="auto"/>
              <w:left w:val="double" w:sz="6" w:space="0" w:color="auto"/>
              <w:bottom w:val="single" w:sz="6" w:space="0" w:color="auto"/>
              <w:right w:val="double" w:sz="6" w:space="0" w:color="auto"/>
            </w:tcBorders>
          </w:tcPr>
          <w:p w14:paraId="7E637610"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48B541C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6CA8E31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261C5F2B"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06CCBA0A" w14:textId="77777777" w:rsidTr="00271658">
        <w:tc>
          <w:tcPr>
            <w:tcW w:w="5040" w:type="dxa"/>
            <w:tcBorders>
              <w:top w:val="single" w:sz="6" w:space="0" w:color="auto"/>
              <w:left w:val="double" w:sz="6" w:space="0" w:color="auto"/>
              <w:bottom w:val="single" w:sz="6" w:space="0" w:color="auto"/>
              <w:right w:val="single" w:sz="6" w:space="0" w:color="auto"/>
            </w:tcBorders>
          </w:tcPr>
          <w:p w14:paraId="09A1851A"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Cognitive Theory</w:t>
            </w:r>
          </w:p>
        </w:tc>
        <w:tc>
          <w:tcPr>
            <w:tcW w:w="900" w:type="dxa"/>
            <w:tcBorders>
              <w:top w:val="single" w:sz="6" w:space="0" w:color="auto"/>
              <w:left w:val="double" w:sz="6" w:space="0" w:color="auto"/>
              <w:bottom w:val="single" w:sz="6" w:space="0" w:color="auto"/>
              <w:right w:val="double" w:sz="6" w:space="0" w:color="auto"/>
            </w:tcBorders>
          </w:tcPr>
          <w:p w14:paraId="147BDCE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6ED5AAE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160A7A3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2AFEAA01"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20CA6E91" w14:textId="77777777" w:rsidTr="00271658">
        <w:tc>
          <w:tcPr>
            <w:tcW w:w="5040" w:type="dxa"/>
            <w:tcBorders>
              <w:top w:val="single" w:sz="6" w:space="0" w:color="auto"/>
              <w:left w:val="double" w:sz="6" w:space="0" w:color="auto"/>
              <w:bottom w:val="single" w:sz="6" w:space="0" w:color="auto"/>
              <w:right w:val="single" w:sz="6" w:space="0" w:color="auto"/>
            </w:tcBorders>
          </w:tcPr>
          <w:p w14:paraId="7709C4A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Cognitive Disability Frame of Reference</w:t>
            </w:r>
          </w:p>
        </w:tc>
        <w:tc>
          <w:tcPr>
            <w:tcW w:w="900" w:type="dxa"/>
            <w:tcBorders>
              <w:top w:val="single" w:sz="6" w:space="0" w:color="auto"/>
              <w:left w:val="double" w:sz="6" w:space="0" w:color="auto"/>
              <w:bottom w:val="single" w:sz="6" w:space="0" w:color="auto"/>
              <w:right w:val="double" w:sz="6" w:space="0" w:color="auto"/>
            </w:tcBorders>
          </w:tcPr>
          <w:p w14:paraId="4CCA559F"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09438085"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7DA613E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67577257"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548EFCA6" w14:textId="77777777" w:rsidTr="00271658">
        <w:tc>
          <w:tcPr>
            <w:tcW w:w="5040" w:type="dxa"/>
            <w:tcBorders>
              <w:top w:val="single" w:sz="6" w:space="0" w:color="auto"/>
              <w:left w:val="double" w:sz="6" w:space="0" w:color="auto"/>
              <w:bottom w:val="single" w:sz="6" w:space="0" w:color="auto"/>
              <w:right w:val="single" w:sz="6" w:space="0" w:color="auto"/>
            </w:tcBorders>
          </w:tcPr>
          <w:p w14:paraId="110066E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Motor Learning Frame of Reference</w:t>
            </w:r>
          </w:p>
        </w:tc>
        <w:tc>
          <w:tcPr>
            <w:tcW w:w="900" w:type="dxa"/>
            <w:tcBorders>
              <w:top w:val="single" w:sz="6" w:space="0" w:color="auto"/>
              <w:left w:val="double" w:sz="6" w:space="0" w:color="auto"/>
              <w:bottom w:val="single" w:sz="6" w:space="0" w:color="auto"/>
              <w:right w:val="double" w:sz="6" w:space="0" w:color="auto"/>
            </w:tcBorders>
          </w:tcPr>
          <w:p w14:paraId="5779590E"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655A487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539A3FD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5F90E430"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0ED9C2E1" w14:textId="77777777" w:rsidTr="00271658">
        <w:tc>
          <w:tcPr>
            <w:tcW w:w="5040" w:type="dxa"/>
            <w:tcBorders>
              <w:top w:val="single" w:sz="6" w:space="0" w:color="auto"/>
              <w:left w:val="double" w:sz="6" w:space="0" w:color="auto"/>
              <w:bottom w:val="single" w:sz="6" w:space="0" w:color="auto"/>
              <w:right w:val="single" w:sz="6" w:space="0" w:color="auto"/>
            </w:tcBorders>
          </w:tcPr>
          <w:p w14:paraId="0C7F45C6"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r w:rsidRPr="008F4AF7">
              <w:rPr>
                <w:rFonts w:eastAsia="Times New Roman"/>
                <w:spacing w:val="-2"/>
                <w:sz w:val="24"/>
                <w:szCs w:val="24"/>
              </w:rPr>
              <w:t>Other (list)</w:t>
            </w:r>
          </w:p>
        </w:tc>
        <w:tc>
          <w:tcPr>
            <w:tcW w:w="900" w:type="dxa"/>
            <w:tcBorders>
              <w:top w:val="single" w:sz="6" w:space="0" w:color="auto"/>
              <w:left w:val="double" w:sz="6" w:space="0" w:color="auto"/>
              <w:bottom w:val="single" w:sz="6" w:space="0" w:color="auto"/>
              <w:right w:val="double" w:sz="6" w:space="0" w:color="auto"/>
            </w:tcBorders>
          </w:tcPr>
          <w:p w14:paraId="09A46BC3"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03C6DF7A"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7F77F14E"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37714110"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75420F6B" w14:textId="77777777" w:rsidTr="00271658">
        <w:tc>
          <w:tcPr>
            <w:tcW w:w="5040" w:type="dxa"/>
            <w:tcBorders>
              <w:top w:val="single" w:sz="6" w:space="0" w:color="auto"/>
              <w:left w:val="double" w:sz="6" w:space="0" w:color="auto"/>
              <w:bottom w:val="single" w:sz="6" w:space="0" w:color="auto"/>
              <w:right w:val="single" w:sz="6" w:space="0" w:color="auto"/>
            </w:tcBorders>
          </w:tcPr>
          <w:p w14:paraId="5315F0D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double" w:sz="6" w:space="0" w:color="auto"/>
            </w:tcBorders>
          </w:tcPr>
          <w:p w14:paraId="0BC4CC9C"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single" w:sz="6" w:space="0" w:color="auto"/>
              <w:right w:val="single" w:sz="6" w:space="0" w:color="auto"/>
            </w:tcBorders>
          </w:tcPr>
          <w:p w14:paraId="17EA3D1D"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single" w:sz="6" w:space="0" w:color="auto"/>
              <w:right w:val="single" w:sz="6" w:space="0" w:color="auto"/>
            </w:tcBorders>
          </w:tcPr>
          <w:p w14:paraId="10373D1B"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single" w:sz="6" w:space="0" w:color="auto"/>
              <w:right w:val="double" w:sz="6" w:space="0" w:color="auto"/>
            </w:tcBorders>
          </w:tcPr>
          <w:p w14:paraId="322FF7CC"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r w:rsidR="0038503F" w:rsidRPr="008F4AF7" w14:paraId="062A91FD" w14:textId="77777777" w:rsidTr="00271658">
        <w:tc>
          <w:tcPr>
            <w:tcW w:w="5040" w:type="dxa"/>
            <w:tcBorders>
              <w:top w:val="single" w:sz="6" w:space="0" w:color="auto"/>
              <w:left w:val="double" w:sz="6" w:space="0" w:color="auto"/>
              <w:bottom w:val="double" w:sz="6" w:space="0" w:color="auto"/>
              <w:right w:val="single" w:sz="6" w:space="0" w:color="auto"/>
            </w:tcBorders>
          </w:tcPr>
          <w:p w14:paraId="02567290"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double" w:sz="6" w:space="0" w:color="auto"/>
              <w:right w:val="double" w:sz="6" w:space="0" w:color="auto"/>
            </w:tcBorders>
          </w:tcPr>
          <w:p w14:paraId="4975A700"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00" w:type="dxa"/>
            <w:tcBorders>
              <w:top w:val="single" w:sz="6" w:space="0" w:color="auto"/>
              <w:left w:val="double" w:sz="6" w:space="0" w:color="auto"/>
              <w:bottom w:val="double" w:sz="6" w:space="0" w:color="auto"/>
              <w:right w:val="single" w:sz="6" w:space="0" w:color="auto"/>
            </w:tcBorders>
          </w:tcPr>
          <w:p w14:paraId="419476AE"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1170" w:type="dxa"/>
            <w:tcBorders>
              <w:top w:val="single" w:sz="6" w:space="0" w:color="auto"/>
              <w:left w:val="double" w:sz="6" w:space="0" w:color="auto"/>
              <w:bottom w:val="double" w:sz="6" w:space="0" w:color="auto"/>
              <w:right w:val="single" w:sz="6" w:space="0" w:color="auto"/>
            </w:tcBorders>
          </w:tcPr>
          <w:p w14:paraId="7799CD38"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c>
          <w:tcPr>
            <w:tcW w:w="990" w:type="dxa"/>
            <w:tcBorders>
              <w:top w:val="single" w:sz="6" w:space="0" w:color="auto"/>
              <w:left w:val="double" w:sz="6" w:space="0" w:color="auto"/>
              <w:bottom w:val="double" w:sz="6" w:space="0" w:color="auto"/>
              <w:right w:val="double" w:sz="6" w:space="0" w:color="auto"/>
            </w:tcBorders>
          </w:tcPr>
          <w:p w14:paraId="6262DFA4" w14:textId="77777777" w:rsidR="0038503F" w:rsidRPr="008F4AF7" w:rsidRDefault="0038503F" w:rsidP="0038503F">
            <w:pPr>
              <w:tabs>
                <w:tab w:val="left" w:pos="-720"/>
              </w:tabs>
              <w:suppressAutoHyphens/>
              <w:spacing w:after="0" w:line="240" w:lineRule="auto"/>
              <w:jc w:val="both"/>
              <w:rPr>
                <w:rFonts w:eastAsia="Times New Roman"/>
                <w:spacing w:val="-2"/>
                <w:sz w:val="24"/>
                <w:szCs w:val="24"/>
              </w:rPr>
            </w:pPr>
          </w:p>
        </w:tc>
      </w:tr>
    </w:tbl>
    <w:p w14:paraId="51FB1E3B" w14:textId="77777777" w:rsidR="00FA11EA" w:rsidRDefault="00FA11EA" w:rsidP="00376C35">
      <w:pPr>
        <w:rPr>
          <w:sz w:val="24"/>
          <w:szCs w:val="24"/>
        </w:rPr>
      </w:pPr>
    </w:p>
    <w:p w14:paraId="6C84C556" w14:textId="77777777" w:rsidR="004E4EFE" w:rsidRDefault="004E4EFE" w:rsidP="00376C35">
      <w:pPr>
        <w:rPr>
          <w:sz w:val="24"/>
          <w:szCs w:val="24"/>
        </w:rPr>
      </w:pPr>
    </w:p>
    <w:p w14:paraId="7C12D755" w14:textId="77777777" w:rsidR="004E4EFE" w:rsidRDefault="004E4EFE" w:rsidP="00376C35">
      <w:pPr>
        <w:rPr>
          <w:sz w:val="24"/>
          <w:szCs w:val="24"/>
        </w:rPr>
      </w:pPr>
    </w:p>
    <w:p w14:paraId="01E3909E" w14:textId="77777777" w:rsidR="004E4EFE" w:rsidRDefault="004E4EFE" w:rsidP="00376C35">
      <w:pPr>
        <w:rPr>
          <w:sz w:val="24"/>
          <w:szCs w:val="24"/>
        </w:rPr>
      </w:pPr>
    </w:p>
    <w:p w14:paraId="4C78BDD7" w14:textId="77777777" w:rsidR="004E4EFE" w:rsidRDefault="004E4EFE" w:rsidP="00376C35">
      <w:pPr>
        <w:rPr>
          <w:sz w:val="24"/>
          <w:szCs w:val="24"/>
        </w:rPr>
      </w:pPr>
    </w:p>
    <w:p w14:paraId="4946D9A3" w14:textId="122FBD2A" w:rsidR="0038503F" w:rsidRPr="00376C35" w:rsidRDefault="00376C35" w:rsidP="00376C35">
      <w:pPr>
        <w:rPr>
          <w:sz w:val="24"/>
          <w:szCs w:val="24"/>
        </w:rPr>
      </w:pPr>
      <w:r>
        <w:rPr>
          <w:sz w:val="24"/>
          <w:szCs w:val="24"/>
        </w:rPr>
        <w:lastRenderedPageBreak/>
        <w:t>FIELDWORK ASSIGNMENTS</w:t>
      </w:r>
    </w:p>
    <w:p w14:paraId="3E181F80" w14:textId="77777777" w:rsidR="0038503F" w:rsidRPr="0038503F" w:rsidRDefault="0038503F" w:rsidP="0038503F">
      <w:pPr>
        <w:tabs>
          <w:tab w:val="left" w:pos="-720"/>
          <w:tab w:val="left" w:pos="0"/>
          <w:tab w:val="left" w:pos="720"/>
        </w:tabs>
        <w:suppressAutoHyphens/>
        <w:spacing w:after="0"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List the types of assignments required of you at this placement (check all that apply), and indicate their educational value (1 = not valuable ------- 5 = very valuable)</w:t>
      </w:r>
    </w:p>
    <w:tbl>
      <w:tblPr>
        <w:tblW w:w="9000" w:type="dxa"/>
        <w:tblInd w:w="120" w:type="dxa"/>
        <w:tblBorders>
          <w:top w:val="double" w:sz="4"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30"/>
        <w:gridCol w:w="5940"/>
        <w:gridCol w:w="2430"/>
      </w:tblGrid>
      <w:tr w:rsidR="0038503F" w:rsidRPr="0038503F" w14:paraId="0EF38B1B" w14:textId="77777777" w:rsidTr="00494084">
        <w:tc>
          <w:tcPr>
            <w:tcW w:w="630" w:type="dxa"/>
            <w:tcBorders>
              <w:top w:val="double" w:sz="24" w:space="0" w:color="auto"/>
              <w:left w:val="double" w:sz="24" w:space="0" w:color="auto"/>
              <w:bottom w:val="nil"/>
              <w:right w:val="nil"/>
            </w:tcBorders>
          </w:tcPr>
          <w:p w14:paraId="3E7D50CF" w14:textId="77777777" w:rsidR="0038503F" w:rsidRPr="0038503F" w:rsidRDefault="0038503F" w:rsidP="0038503F">
            <w:pPr>
              <w:tabs>
                <w:tab w:val="left" w:pos="-720"/>
                <w:tab w:val="left" w:pos="0"/>
                <w:tab w:val="left" w:pos="720"/>
              </w:tabs>
              <w:suppressAutoHyphens/>
              <w:spacing w:before="20" w:afterLines="40" w:after="96" w:line="240" w:lineRule="auto"/>
              <w:ind w:right="510"/>
              <w:rPr>
                <w:rFonts w:ascii="Helvetica" w:eastAsia="Times New Roman" w:hAnsi="Helvetica"/>
                <w:spacing w:val="-2"/>
                <w:sz w:val="20"/>
                <w:szCs w:val="20"/>
              </w:rPr>
            </w:pPr>
          </w:p>
        </w:tc>
        <w:tc>
          <w:tcPr>
            <w:tcW w:w="5940" w:type="dxa"/>
            <w:tcBorders>
              <w:top w:val="double" w:sz="24" w:space="0" w:color="auto"/>
              <w:left w:val="nil"/>
              <w:bottom w:val="nil"/>
              <w:right w:val="nil"/>
            </w:tcBorders>
          </w:tcPr>
          <w:p w14:paraId="6891F0D6" w14:textId="77777777" w:rsidR="0038503F" w:rsidRPr="0038503F" w:rsidRDefault="0038503F" w:rsidP="0038503F">
            <w:pPr>
              <w:tabs>
                <w:tab w:val="left" w:pos="-720"/>
                <w:tab w:val="left" w:pos="0"/>
                <w:tab w:val="left" w:pos="720"/>
              </w:tabs>
              <w:suppressAutoHyphens/>
              <w:spacing w:before="20" w:afterLines="40" w:after="96" w:line="240" w:lineRule="auto"/>
              <w:ind w:right="510"/>
              <w:rPr>
                <w:rFonts w:ascii="Helvetica" w:eastAsia="Times New Roman" w:hAnsi="Helvetica"/>
                <w:spacing w:val="-2"/>
                <w:sz w:val="20"/>
                <w:szCs w:val="20"/>
              </w:rPr>
            </w:pPr>
            <w:r w:rsidRPr="0038503F">
              <w:rPr>
                <w:rFonts w:ascii="Helvetica" w:eastAsia="Times New Roman" w:hAnsi="Helvetica"/>
                <w:spacing w:val="-2"/>
                <w:sz w:val="20"/>
                <w:szCs w:val="20"/>
              </w:rPr>
              <w:t>Case study applying the Practice Framework</w:t>
            </w:r>
          </w:p>
        </w:tc>
        <w:tc>
          <w:tcPr>
            <w:tcW w:w="2430" w:type="dxa"/>
            <w:tcBorders>
              <w:top w:val="double" w:sz="24" w:space="0" w:color="auto"/>
              <w:left w:val="nil"/>
              <w:bottom w:val="nil"/>
              <w:right w:val="double" w:sz="24" w:space="0" w:color="auto"/>
            </w:tcBorders>
          </w:tcPr>
          <w:p w14:paraId="41D12133"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1F251562" w14:textId="77777777" w:rsidTr="00494084">
        <w:tc>
          <w:tcPr>
            <w:tcW w:w="630" w:type="dxa"/>
            <w:tcBorders>
              <w:top w:val="nil"/>
              <w:left w:val="double" w:sz="24" w:space="0" w:color="auto"/>
              <w:bottom w:val="nil"/>
              <w:right w:val="nil"/>
            </w:tcBorders>
          </w:tcPr>
          <w:p w14:paraId="302C3BAA" w14:textId="77777777" w:rsidR="0038503F" w:rsidRPr="0038503F" w:rsidRDefault="0038503F" w:rsidP="0038503F">
            <w:pPr>
              <w:tabs>
                <w:tab w:val="left" w:pos="-720"/>
                <w:tab w:val="left" w:pos="0"/>
                <w:tab w:val="left" w:pos="720"/>
              </w:tabs>
              <w:suppressAutoHyphens/>
              <w:spacing w:before="20" w:afterLines="40" w:after="96" w:line="240" w:lineRule="auto"/>
              <w:ind w:right="1440"/>
              <w:rPr>
                <w:rFonts w:ascii="Helvetica" w:eastAsia="Times New Roman" w:hAnsi="Helvetica"/>
                <w:spacing w:val="-2"/>
                <w:sz w:val="20"/>
                <w:szCs w:val="20"/>
              </w:rPr>
            </w:pPr>
          </w:p>
        </w:tc>
        <w:tc>
          <w:tcPr>
            <w:tcW w:w="5940" w:type="dxa"/>
            <w:tcBorders>
              <w:top w:val="nil"/>
              <w:left w:val="nil"/>
              <w:bottom w:val="nil"/>
              <w:right w:val="nil"/>
            </w:tcBorders>
          </w:tcPr>
          <w:p w14:paraId="2BF9ACB8" w14:textId="77777777" w:rsidR="0038503F" w:rsidRPr="0038503F" w:rsidRDefault="0038503F" w:rsidP="0038503F">
            <w:pPr>
              <w:tabs>
                <w:tab w:val="left" w:pos="-720"/>
                <w:tab w:val="left" w:pos="0"/>
                <w:tab w:val="left" w:pos="720"/>
              </w:tabs>
              <w:suppressAutoHyphens/>
              <w:spacing w:before="20" w:afterLines="40" w:after="96"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 xml:space="preserve">Evidence-based practice presentation: </w:t>
            </w:r>
          </w:p>
          <w:p w14:paraId="2463DF05" w14:textId="77777777" w:rsidR="0038503F" w:rsidRPr="0038503F" w:rsidRDefault="0038503F" w:rsidP="0038503F">
            <w:pPr>
              <w:tabs>
                <w:tab w:val="left" w:pos="-720"/>
                <w:tab w:val="left" w:pos="0"/>
                <w:tab w:val="left" w:pos="720"/>
              </w:tabs>
              <w:suppressAutoHyphens/>
              <w:spacing w:before="20" w:afterLines="40" w:after="96"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Topic:</w:t>
            </w:r>
          </w:p>
        </w:tc>
        <w:tc>
          <w:tcPr>
            <w:tcW w:w="2430" w:type="dxa"/>
            <w:tcBorders>
              <w:top w:val="nil"/>
              <w:left w:val="nil"/>
              <w:bottom w:val="nil"/>
              <w:right w:val="double" w:sz="24" w:space="0" w:color="auto"/>
            </w:tcBorders>
          </w:tcPr>
          <w:p w14:paraId="266F83EE"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381EDD27" w14:textId="77777777" w:rsidTr="00494084">
        <w:tc>
          <w:tcPr>
            <w:tcW w:w="630" w:type="dxa"/>
            <w:tcBorders>
              <w:top w:val="nil"/>
              <w:left w:val="double" w:sz="24" w:space="0" w:color="auto"/>
              <w:bottom w:val="nil"/>
              <w:right w:val="nil"/>
            </w:tcBorders>
          </w:tcPr>
          <w:p w14:paraId="6CB214DC" w14:textId="77777777" w:rsidR="0038503F" w:rsidRPr="0038503F" w:rsidRDefault="0038503F" w:rsidP="0038503F">
            <w:pPr>
              <w:tabs>
                <w:tab w:val="left" w:pos="-720"/>
                <w:tab w:val="left" w:pos="0"/>
                <w:tab w:val="left" w:pos="720"/>
              </w:tabs>
              <w:suppressAutoHyphens/>
              <w:spacing w:before="20" w:afterLines="40" w:after="96" w:line="240" w:lineRule="auto"/>
              <w:ind w:right="1440"/>
              <w:rPr>
                <w:rFonts w:ascii="Helvetica" w:eastAsia="Times New Roman" w:hAnsi="Helvetica"/>
                <w:spacing w:val="-2"/>
                <w:sz w:val="20"/>
                <w:szCs w:val="20"/>
              </w:rPr>
            </w:pPr>
          </w:p>
        </w:tc>
        <w:tc>
          <w:tcPr>
            <w:tcW w:w="5940" w:type="dxa"/>
            <w:tcBorders>
              <w:top w:val="nil"/>
              <w:left w:val="nil"/>
              <w:bottom w:val="nil"/>
              <w:right w:val="nil"/>
            </w:tcBorders>
          </w:tcPr>
          <w:p w14:paraId="06D727F9" w14:textId="77777777" w:rsidR="0038503F" w:rsidRPr="0038503F" w:rsidRDefault="0038503F" w:rsidP="0038503F">
            <w:pPr>
              <w:tabs>
                <w:tab w:val="left" w:pos="-720"/>
                <w:tab w:val="left" w:pos="0"/>
                <w:tab w:val="left" w:pos="720"/>
              </w:tabs>
              <w:suppressAutoHyphens/>
              <w:spacing w:before="20" w:afterLines="40" w:after="96"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Revision of site-specific fieldwork objectives</w:t>
            </w:r>
          </w:p>
        </w:tc>
        <w:tc>
          <w:tcPr>
            <w:tcW w:w="2430" w:type="dxa"/>
            <w:tcBorders>
              <w:top w:val="nil"/>
              <w:left w:val="nil"/>
              <w:bottom w:val="nil"/>
              <w:right w:val="double" w:sz="24" w:space="0" w:color="auto"/>
            </w:tcBorders>
          </w:tcPr>
          <w:p w14:paraId="07252C3D"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1BD9A7E6" w14:textId="77777777" w:rsidTr="00494084">
        <w:tc>
          <w:tcPr>
            <w:tcW w:w="630" w:type="dxa"/>
            <w:tcBorders>
              <w:top w:val="nil"/>
              <w:left w:val="double" w:sz="24" w:space="0" w:color="auto"/>
              <w:bottom w:val="nil"/>
              <w:right w:val="nil"/>
            </w:tcBorders>
          </w:tcPr>
          <w:p w14:paraId="1316F577"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p>
        </w:tc>
        <w:tc>
          <w:tcPr>
            <w:tcW w:w="5940" w:type="dxa"/>
            <w:tcBorders>
              <w:top w:val="nil"/>
              <w:left w:val="nil"/>
              <w:bottom w:val="nil"/>
              <w:right w:val="nil"/>
            </w:tcBorders>
          </w:tcPr>
          <w:p w14:paraId="72D396F7"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Program development</w:t>
            </w:r>
          </w:p>
          <w:p w14:paraId="3A537F89"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Topic:</w:t>
            </w:r>
          </w:p>
        </w:tc>
        <w:tc>
          <w:tcPr>
            <w:tcW w:w="2430" w:type="dxa"/>
            <w:tcBorders>
              <w:top w:val="nil"/>
              <w:left w:val="nil"/>
              <w:bottom w:val="nil"/>
              <w:right w:val="double" w:sz="24" w:space="0" w:color="auto"/>
            </w:tcBorders>
          </w:tcPr>
          <w:p w14:paraId="305083B6"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3F81B9A0" w14:textId="77777777" w:rsidTr="00494084">
        <w:tc>
          <w:tcPr>
            <w:tcW w:w="630" w:type="dxa"/>
            <w:tcBorders>
              <w:top w:val="nil"/>
              <w:left w:val="double" w:sz="24" w:space="0" w:color="auto"/>
              <w:bottom w:val="nil"/>
              <w:right w:val="nil"/>
            </w:tcBorders>
          </w:tcPr>
          <w:p w14:paraId="080AE0AD" w14:textId="77777777" w:rsidR="0038503F" w:rsidRPr="0038503F" w:rsidRDefault="0038503F" w:rsidP="0038503F">
            <w:pPr>
              <w:tabs>
                <w:tab w:val="left" w:pos="-720"/>
                <w:tab w:val="left" w:pos="0"/>
              </w:tabs>
              <w:suppressAutoHyphens/>
              <w:spacing w:before="20" w:afterLines="40" w:after="96" w:line="240" w:lineRule="auto"/>
              <w:ind w:right="1440"/>
              <w:rPr>
                <w:rFonts w:ascii="Helvetica" w:eastAsia="Times New Roman" w:hAnsi="Helvetica"/>
                <w:spacing w:val="-2"/>
                <w:sz w:val="20"/>
                <w:szCs w:val="20"/>
              </w:rPr>
            </w:pPr>
          </w:p>
        </w:tc>
        <w:tc>
          <w:tcPr>
            <w:tcW w:w="5940" w:type="dxa"/>
            <w:tcBorders>
              <w:top w:val="nil"/>
              <w:left w:val="nil"/>
              <w:bottom w:val="nil"/>
              <w:right w:val="nil"/>
            </w:tcBorders>
          </w:tcPr>
          <w:p w14:paraId="2459F037" w14:textId="77777777" w:rsidR="0038503F" w:rsidRPr="0038503F" w:rsidRDefault="0038503F" w:rsidP="0038503F">
            <w:pPr>
              <w:tabs>
                <w:tab w:val="left" w:pos="-720"/>
                <w:tab w:val="left" w:pos="0"/>
              </w:tabs>
              <w:suppressAutoHyphens/>
              <w:spacing w:before="20" w:afterLines="40" w:after="96"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In-service/presentation</w:t>
            </w:r>
          </w:p>
          <w:p w14:paraId="29613DA2" w14:textId="77777777" w:rsidR="0038503F" w:rsidRPr="0038503F" w:rsidRDefault="0038503F" w:rsidP="0038503F">
            <w:pPr>
              <w:tabs>
                <w:tab w:val="left" w:pos="-720"/>
                <w:tab w:val="left" w:pos="0"/>
              </w:tabs>
              <w:suppressAutoHyphens/>
              <w:spacing w:before="20" w:afterLines="40" w:after="96" w:line="240" w:lineRule="auto"/>
              <w:ind w:right="1440"/>
              <w:rPr>
                <w:rFonts w:ascii="Helvetica" w:eastAsia="Times New Roman" w:hAnsi="Helvetica"/>
                <w:spacing w:val="-2"/>
                <w:sz w:val="20"/>
                <w:szCs w:val="20"/>
              </w:rPr>
            </w:pPr>
            <w:r w:rsidRPr="0038503F">
              <w:rPr>
                <w:rFonts w:ascii="Helvetica" w:eastAsia="Times New Roman" w:hAnsi="Helvetica"/>
                <w:spacing w:val="-2"/>
                <w:sz w:val="20"/>
                <w:szCs w:val="20"/>
              </w:rPr>
              <w:t>Topic:</w:t>
            </w:r>
          </w:p>
        </w:tc>
        <w:tc>
          <w:tcPr>
            <w:tcW w:w="2430" w:type="dxa"/>
            <w:tcBorders>
              <w:top w:val="nil"/>
              <w:left w:val="nil"/>
              <w:bottom w:val="nil"/>
              <w:right w:val="double" w:sz="24" w:space="0" w:color="auto"/>
            </w:tcBorders>
          </w:tcPr>
          <w:p w14:paraId="1286268D"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5D076BFB" w14:textId="77777777" w:rsidTr="00494084">
        <w:tc>
          <w:tcPr>
            <w:tcW w:w="630" w:type="dxa"/>
            <w:tcBorders>
              <w:top w:val="nil"/>
              <w:left w:val="double" w:sz="24" w:space="0" w:color="auto"/>
              <w:bottom w:val="nil"/>
              <w:right w:val="nil"/>
            </w:tcBorders>
          </w:tcPr>
          <w:p w14:paraId="6EBB171F"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p>
        </w:tc>
        <w:tc>
          <w:tcPr>
            <w:tcW w:w="5940" w:type="dxa"/>
            <w:tcBorders>
              <w:top w:val="nil"/>
              <w:left w:val="nil"/>
              <w:bottom w:val="nil"/>
              <w:right w:val="nil"/>
            </w:tcBorders>
          </w:tcPr>
          <w:p w14:paraId="1A7304F6"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Research</w:t>
            </w:r>
          </w:p>
          <w:p w14:paraId="49921F38"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Topic:</w:t>
            </w:r>
          </w:p>
        </w:tc>
        <w:tc>
          <w:tcPr>
            <w:tcW w:w="2430" w:type="dxa"/>
            <w:tcBorders>
              <w:top w:val="nil"/>
              <w:left w:val="nil"/>
              <w:bottom w:val="nil"/>
              <w:right w:val="double" w:sz="24" w:space="0" w:color="auto"/>
            </w:tcBorders>
          </w:tcPr>
          <w:p w14:paraId="05C4769F"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   N/A</w:t>
            </w:r>
          </w:p>
        </w:tc>
      </w:tr>
      <w:tr w:rsidR="0038503F" w:rsidRPr="0038503F" w14:paraId="5FC5432C" w14:textId="77777777" w:rsidTr="00494084">
        <w:tc>
          <w:tcPr>
            <w:tcW w:w="630" w:type="dxa"/>
            <w:tcBorders>
              <w:top w:val="nil"/>
              <w:left w:val="double" w:sz="24" w:space="0" w:color="auto"/>
              <w:bottom w:val="double" w:sz="24" w:space="0" w:color="auto"/>
              <w:right w:val="nil"/>
            </w:tcBorders>
          </w:tcPr>
          <w:p w14:paraId="00C65B32"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p>
        </w:tc>
        <w:tc>
          <w:tcPr>
            <w:tcW w:w="5940" w:type="dxa"/>
            <w:tcBorders>
              <w:top w:val="nil"/>
              <w:left w:val="nil"/>
              <w:bottom w:val="double" w:sz="24" w:space="0" w:color="auto"/>
              <w:right w:val="nil"/>
            </w:tcBorders>
          </w:tcPr>
          <w:p w14:paraId="54A54CED" w14:textId="77777777" w:rsidR="0038503F" w:rsidRPr="0038503F" w:rsidRDefault="0038503F" w:rsidP="0038503F">
            <w:pPr>
              <w:tabs>
                <w:tab w:val="left" w:pos="-720"/>
              </w:tabs>
              <w:suppressAutoHyphens/>
              <w:spacing w:before="20" w:afterLines="40" w:after="96"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Other (list)</w:t>
            </w:r>
          </w:p>
        </w:tc>
        <w:tc>
          <w:tcPr>
            <w:tcW w:w="2430" w:type="dxa"/>
            <w:tcBorders>
              <w:top w:val="nil"/>
              <w:left w:val="nil"/>
              <w:bottom w:val="double" w:sz="24" w:space="0" w:color="auto"/>
              <w:right w:val="double" w:sz="24" w:space="0" w:color="auto"/>
            </w:tcBorders>
          </w:tcPr>
          <w:p w14:paraId="6485100A"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5B05B8" w:rsidRPr="0038503F" w14:paraId="491B690C" w14:textId="77777777" w:rsidTr="00494084">
        <w:tc>
          <w:tcPr>
            <w:tcW w:w="630" w:type="dxa"/>
            <w:tcBorders>
              <w:top w:val="nil"/>
              <w:left w:val="double" w:sz="24" w:space="0" w:color="auto"/>
              <w:bottom w:val="double" w:sz="24" w:space="0" w:color="auto"/>
              <w:right w:val="nil"/>
            </w:tcBorders>
          </w:tcPr>
          <w:p w14:paraId="2DAECC46" w14:textId="77777777" w:rsidR="005B05B8" w:rsidRPr="0038503F" w:rsidRDefault="005B05B8" w:rsidP="0038503F">
            <w:pPr>
              <w:tabs>
                <w:tab w:val="left" w:pos="-720"/>
              </w:tabs>
              <w:suppressAutoHyphens/>
              <w:spacing w:before="20" w:afterLines="40" w:after="96" w:line="240" w:lineRule="auto"/>
              <w:jc w:val="both"/>
              <w:rPr>
                <w:rFonts w:ascii="Helvetica" w:eastAsia="Times New Roman" w:hAnsi="Helvetica"/>
                <w:spacing w:val="-2"/>
                <w:sz w:val="20"/>
                <w:szCs w:val="20"/>
              </w:rPr>
            </w:pPr>
          </w:p>
        </w:tc>
        <w:tc>
          <w:tcPr>
            <w:tcW w:w="5940" w:type="dxa"/>
            <w:tcBorders>
              <w:top w:val="nil"/>
              <w:left w:val="nil"/>
              <w:bottom w:val="double" w:sz="24" w:space="0" w:color="auto"/>
              <w:right w:val="nil"/>
            </w:tcBorders>
          </w:tcPr>
          <w:p w14:paraId="25DF5261" w14:textId="77777777" w:rsidR="005B05B8" w:rsidRPr="0038503F" w:rsidRDefault="005B05B8" w:rsidP="0038503F">
            <w:pPr>
              <w:tabs>
                <w:tab w:val="left" w:pos="-720"/>
              </w:tabs>
              <w:suppressAutoHyphens/>
              <w:spacing w:before="20" w:afterLines="40" w:after="96" w:line="240" w:lineRule="auto"/>
              <w:jc w:val="both"/>
              <w:rPr>
                <w:rFonts w:ascii="Helvetica" w:eastAsia="Times New Roman" w:hAnsi="Helvetica"/>
                <w:spacing w:val="-2"/>
                <w:sz w:val="20"/>
                <w:szCs w:val="20"/>
              </w:rPr>
            </w:pPr>
          </w:p>
        </w:tc>
        <w:tc>
          <w:tcPr>
            <w:tcW w:w="2430" w:type="dxa"/>
            <w:tcBorders>
              <w:top w:val="nil"/>
              <w:left w:val="nil"/>
              <w:bottom w:val="double" w:sz="24" w:space="0" w:color="auto"/>
              <w:right w:val="double" w:sz="24" w:space="0" w:color="auto"/>
            </w:tcBorders>
          </w:tcPr>
          <w:p w14:paraId="03680884" w14:textId="77777777" w:rsidR="005B05B8" w:rsidRPr="0038503F" w:rsidRDefault="005B05B8" w:rsidP="0038503F">
            <w:pPr>
              <w:tabs>
                <w:tab w:val="left" w:pos="-720"/>
              </w:tabs>
              <w:suppressAutoHyphens/>
              <w:spacing w:before="90" w:after="54" w:line="240" w:lineRule="auto"/>
              <w:jc w:val="center"/>
              <w:rPr>
                <w:rFonts w:ascii="Helvetica" w:eastAsia="Times New Roman" w:hAnsi="Helvetica"/>
                <w:spacing w:val="-2"/>
                <w:sz w:val="20"/>
                <w:szCs w:val="20"/>
              </w:rPr>
            </w:pPr>
          </w:p>
        </w:tc>
      </w:tr>
    </w:tbl>
    <w:p w14:paraId="135E83D8" w14:textId="2BF4B9F4" w:rsidR="00494084" w:rsidRDefault="00494084"/>
    <w:tbl>
      <w:tblPr>
        <w:tblW w:w="9540" w:type="dxa"/>
        <w:tblInd w:w="210" w:type="dxa"/>
        <w:tblLayout w:type="fixed"/>
        <w:tblCellMar>
          <w:left w:w="120" w:type="dxa"/>
          <w:right w:w="120" w:type="dxa"/>
        </w:tblCellMar>
        <w:tblLook w:val="0000" w:firstRow="0" w:lastRow="0" w:firstColumn="0" w:lastColumn="0" w:noHBand="0" w:noVBand="0"/>
      </w:tblPr>
      <w:tblGrid>
        <w:gridCol w:w="7110"/>
        <w:gridCol w:w="630"/>
        <w:gridCol w:w="630"/>
        <w:gridCol w:w="630"/>
        <w:gridCol w:w="530"/>
        <w:gridCol w:w="10"/>
      </w:tblGrid>
      <w:tr w:rsidR="0038503F" w:rsidRPr="0038503F" w14:paraId="6DE1FA4D" w14:textId="77777777" w:rsidTr="00494084">
        <w:trPr>
          <w:trHeight w:val="1140"/>
        </w:trPr>
        <w:tc>
          <w:tcPr>
            <w:tcW w:w="7110" w:type="dxa"/>
            <w:tcBorders>
              <w:top w:val="nil"/>
              <w:left w:val="single" w:sz="0" w:space="0" w:color="000000" w:themeColor="text1"/>
              <w:bottom w:val="double" w:sz="4" w:space="0" w:color="auto"/>
              <w:right w:val="double" w:sz="4" w:space="0" w:color="auto"/>
            </w:tcBorders>
          </w:tcPr>
          <w:p w14:paraId="3B99DAEF" w14:textId="36F5EBA9" w:rsidR="0038503F" w:rsidRPr="0038503F" w:rsidRDefault="0038503F" w:rsidP="0038503F">
            <w:pPr>
              <w:tabs>
                <w:tab w:val="left" w:pos="-720"/>
              </w:tabs>
              <w:suppressAutoHyphens/>
              <w:spacing w:after="0" w:line="240" w:lineRule="auto"/>
              <w:outlineLvl w:val="0"/>
              <w:rPr>
                <w:rFonts w:ascii="Helvetica" w:eastAsia="Times New Roman" w:hAnsi="Helvetica"/>
                <w:b/>
                <w:spacing w:val="-2"/>
                <w:sz w:val="24"/>
                <w:szCs w:val="24"/>
              </w:rPr>
            </w:pPr>
          </w:p>
          <w:p w14:paraId="1870DA0B" w14:textId="77777777" w:rsidR="0038503F" w:rsidRPr="005B3365" w:rsidRDefault="0038503F" w:rsidP="005B3365">
            <w:pPr>
              <w:rPr>
                <w:b/>
                <w:bCs/>
                <w:sz w:val="24"/>
                <w:szCs w:val="24"/>
              </w:rPr>
            </w:pPr>
            <w:bookmarkStart w:id="144" w:name="_Toc69296455"/>
            <w:r w:rsidRPr="005B3365">
              <w:rPr>
                <w:b/>
                <w:bCs/>
                <w:sz w:val="24"/>
                <w:szCs w:val="24"/>
              </w:rPr>
              <w:t>ASPECTS OF THE ENVIRONMENT</w:t>
            </w:r>
            <w:bookmarkEnd w:id="144"/>
          </w:p>
          <w:p w14:paraId="3C699BF5"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fldChar w:fldCharType="begin"/>
            </w:r>
            <w:r w:rsidRPr="0038503F">
              <w:rPr>
                <w:rFonts w:ascii="Helvetica" w:eastAsia="Times New Roman" w:hAnsi="Helvetica"/>
                <w:spacing w:val="-2"/>
                <w:sz w:val="20"/>
                <w:szCs w:val="20"/>
              </w:rPr>
              <w:instrText xml:space="preserve">PRIVATE </w:instrText>
            </w:r>
            <w:r w:rsidRPr="0038503F">
              <w:rPr>
                <w:rFonts w:ascii="Helvetica" w:eastAsia="Times New Roman" w:hAnsi="Helvetica"/>
                <w:spacing w:val="-2"/>
                <w:sz w:val="20"/>
                <w:szCs w:val="20"/>
              </w:rPr>
              <w:fldChar w:fldCharType="end"/>
            </w:r>
          </w:p>
        </w:tc>
        <w:tc>
          <w:tcPr>
            <w:tcW w:w="2430" w:type="dxa"/>
            <w:gridSpan w:val="5"/>
            <w:tcBorders>
              <w:top w:val="double" w:sz="4" w:space="0" w:color="auto"/>
              <w:left w:val="nil"/>
              <w:bottom w:val="single" w:sz="0" w:space="0" w:color="000000" w:themeColor="text1"/>
              <w:right w:val="double" w:sz="4" w:space="0" w:color="auto"/>
            </w:tcBorders>
          </w:tcPr>
          <w:p w14:paraId="3A90D62E"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6"/>
                <w:szCs w:val="16"/>
              </w:rPr>
            </w:pPr>
            <w:r w:rsidRPr="0038503F">
              <w:rPr>
                <w:rFonts w:ascii="Helvetica" w:eastAsia="Times New Roman" w:hAnsi="Helvetica"/>
                <w:spacing w:val="-2"/>
                <w:sz w:val="16"/>
                <w:szCs w:val="16"/>
              </w:rPr>
              <w:t xml:space="preserve">        1 = Rarely</w:t>
            </w:r>
          </w:p>
          <w:p w14:paraId="617563D2"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6"/>
                <w:szCs w:val="16"/>
              </w:rPr>
            </w:pPr>
            <w:r w:rsidRPr="0038503F">
              <w:rPr>
                <w:rFonts w:ascii="Helvetica" w:eastAsia="Times New Roman" w:hAnsi="Helvetica"/>
                <w:spacing w:val="-2"/>
                <w:sz w:val="16"/>
                <w:szCs w:val="16"/>
              </w:rPr>
              <w:t xml:space="preserve">        2 = Occasionally</w:t>
            </w:r>
          </w:p>
          <w:p w14:paraId="6F836992"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6"/>
                <w:szCs w:val="16"/>
              </w:rPr>
            </w:pPr>
            <w:r w:rsidRPr="0038503F">
              <w:rPr>
                <w:rFonts w:ascii="Helvetica" w:eastAsia="Times New Roman" w:hAnsi="Helvetica"/>
                <w:spacing w:val="-2"/>
                <w:sz w:val="16"/>
                <w:szCs w:val="16"/>
              </w:rPr>
              <w:t xml:space="preserve">        3 = Frequently</w:t>
            </w:r>
          </w:p>
          <w:p w14:paraId="1F75F0AA"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6"/>
                <w:szCs w:val="16"/>
              </w:rPr>
            </w:pPr>
            <w:r w:rsidRPr="0038503F">
              <w:rPr>
                <w:rFonts w:ascii="Helvetica" w:eastAsia="Times New Roman" w:hAnsi="Helvetica"/>
                <w:spacing w:val="-2"/>
                <w:sz w:val="16"/>
                <w:szCs w:val="16"/>
              </w:rPr>
              <w:t xml:space="preserve">        4 = Consistently</w:t>
            </w:r>
          </w:p>
          <w:p w14:paraId="0A9E6F85"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6"/>
                <w:szCs w:val="16"/>
              </w:rPr>
            </w:pPr>
          </w:p>
          <w:p w14:paraId="7B28F8E9" w14:textId="77777777" w:rsidR="0038503F" w:rsidRPr="0038503F" w:rsidRDefault="0038503F" w:rsidP="0038503F">
            <w:pPr>
              <w:tabs>
                <w:tab w:val="left" w:pos="-720"/>
              </w:tabs>
              <w:suppressAutoHyphens/>
              <w:spacing w:after="54"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1        2         3          4</w:t>
            </w:r>
          </w:p>
        </w:tc>
      </w:tr>
      <w:tr w:rsidR="0038503F" w:rsidRPr="0038503F" w14:paraId="6FBC281A"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114C5F5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Staff and administration demonstrated cultural sensitivity</w:t>
            </w:r>
          </w:p>
        </w:tc>
        <w:tc>
          <w:tcPr>
            <w:tcW w:w="630" w:type="dxa"/>
            <w:tcBorders>
              <w:top w:val="single" w:sz="6" w:space="0" w:color="auto"/>
              <w:left w:val="nil"/>
              <w:bottom w:val="single" w:sz="0" w:space="0" w:color="000000" w:themeColor="text1"/>
              <w:right w:val="single" w:sz="0" w:space="0" w:color="000000" w:themeColor="text1"/>
            </w:tcBorders>
          </w:tcPr>
          <w:p w14:paraId="39F1B6A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08F9647D"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6290C2E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6691502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29FCB0F8"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205B620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The Practice Framework was integrated into practice</w:t>
            </w:r>
          </w:p>
        </w:tc>
        <w:tc>
          <w:tcPr>
            <w:tcW w:w="630" w:type="dxa"/>
            <w:tcBorders>
              <w:top w:val="single" w:sz="6" w:space="0" w:color="auto"/>
              <w:left w:val="nil"/>
              <w:bottom w:val="single" w:sz="0" w:space="0" w:color="000000" w:themeColor="text1"/>
              <w:right w:val="single" w:sz="0" w:space="0" w:color="000000" w:themeColor="text1"/>
            </w:tcBorders>
          </w:tcPr>
          <w:p w14:paraId="6CCCBF05"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05C9152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0E3D809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6879F6C4"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16FC4DB6"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5E1DE5E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Student work area/supplies/equipment were adequate</w:t>
            </w:r>
          </w:p>
        </w:tc>
        <w:tc>
          <w:tcPr>
            <w:tcW w:w="630" w:type="dxa"/>
            <w:tcBorders>
              <w:top w:val="single" w:sz="6" w:space="0" w:color="auto"/>
              <w:left w:val="nil"/>
              <w:bottom w:val="single" w:sz="0" w:space="0" w:color="000000" w:themeColor="text1"/>
              <w:right w:val="single" w:sz="0" w:space="0" w:color="000000" w:themeColor="text1"/>
            </w:tcBorders>
          </w:tcPr>
          <w:p w14:paraId="3C0A61A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75522CF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6C94215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09D04BE5"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3A2428A5"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683DF77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Opportunities to collaborate with and/or supervise OTs, OTAs, and/or aides</w:t>
            </w:r>
          </w:p>
        </w:tc>
        <w:tc>
          <w:tcPr>
            <w:tcW w:w="630" w:type="dxa"/>
            <w:tcBorders>
              <w:top w:val="single" w:sz="6" w:space="0" w:color="auto"/>
              <w:left w:val="nil"/>
              <w:bottom w:val="single" w:sz="0" w:space="0" w:color="000000" w:themeColor="text1"/>
              <w:right w:val="single" w:sz="0" w:space="0" w:color="000000" w:themeColor="text1"/>
            </w:tcBorders>
          </w:tcPr>
          <w:p w14:paraId="2C4B5A7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61DB211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2E9215C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355933C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1C3890F2"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1838032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Opportunities to network with other professionals</w:t>
            </w:r>
          </w:p>
        </w:tc>
        <w:tc>
          <w:tcPr>
            <w:tcW w:w="630" w:type="dxa"/>
            <w:tcBorders>
              <w:top w:val="single" w:sz="6" w:space="0" w:color="auto"/>
              <w:left w:val="nil"/>
              <w:bottom w:val="single" w:sz="0" w:space="0" w:color="000000" w:themeColor="text1"/>
              <w:right w:val="single" w:sz="0" w:space="0" w:color="000000" w:themeColor="text1"/>
            </w:tcBorders>
          </w:tcPr>
          <w:p w14:paraId="37DCE3E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301EEEE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2DBEF3C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119BAC95"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503A6DE0"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411D4BF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Opportunities to interact with other OT students</w:t>
            </w:r>
          </w:p>
        </w:tc>
        <w:tc>
          <w:tcPr>
            <w:tcW w:w="630" w:type="dxa"/>
            <w:tcBorders>
              <w:top w:val="single" w:sz="6" w:space="0" w:color="auto"/>
              <w:left w:val="nil"/>
              <w:bottom w:val="single" w:sz="0" w:space="0" w:color="000000" w:themeColor="text1"/>
              <w:right w:val="single" w:sz="0" w:space="0" w:color="000000" w:themeColor="text1"/>
            </w:tcBorders>
          </w:tcPr>
          <w:p w14:paraId="1BF7F11D"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11E9A9B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4C20DCE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23C824D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602C415C"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6C960A6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Opportunities to interact with students from other disciplines</w:t>
            </w:r>
          </w:p>
        </w:tc>
        <w:tc>
          <w:tcPr>
            <w:tcW w:w="630" w:type="dxa"/>
            <w:tcBorders>
              <w:top w:val="single" w:sz="6" w:space="0" w:color="auto"/>
              <w:left w:val="nil"/>
              <w:bottom w:val="single" w:sz="0" w:space="0" w:color="000000" w:themeColor="text1"/>
              <w:right w:val="single" w:sz="0" w:space="0" w:color="000000" w:themeColor="text1"/>
            </w:tcBorders>
          </w:tcPr>
          <w:p w14:paraId="531B18E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5197CC0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477C296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014C1E1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0146B592"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1CD445C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Staff used a team approach to care</w:t>
            </w:r>
          </w:p>
        </w:tc>
        <w:tc>
          <w:tcPr>
            <w:tcW w:w="630" w:type="dxa"/>
            <w:tcBorders>
              <w:top w:val="single" w:sz="6" w:space="0" w:color="auto"/>
              <w:left w:val="nil"/>
              <w:bottom w:val="single" w:sz="0" w:space="0" w:color="000000" w:themeColor="text1"/>
              <w:right w:val="single" w:sz="0" w:space="0" w:color="000000" w:themeColor="text1"/>
            </w:tcBorders>
          </w:tcPr>
          <w:p w14:paraId="1686DDE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4EFBE09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2FE44D3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6471EAB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505A0722"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10B046E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Opportunities to observe role modeling of therapeutic relationships</w:t>
            </w:r>
          </w:p>
        </w:tc>
        <w:tc>
          <w:tcPr>
            <w:tcW w:w="630" w:type="dxa"/>
            <w:tcBorders>
              <w:top w:val="single" w:sz="6" w:space="0" w:color="auto"/>
              <w:left w:val="nil"/>
              <w:bottom w:val="single" w:sz="0" w:space="0" w:color="000000" w:themeColor="text1"/>
              <w:right w:val="single" w:sz="0" w:space="0" w:color="000000" w:themeColor="text1"/>
            </w:tcBorders>
          </w:tcPr>
          <w:p w14:paraId="559CF3D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0143885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16D22BC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17E53CC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4F585608"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28D07B35"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Opportunities to expand knowledge of community resources</w:t>
            </w:r>
          </w:p>
        </w:tc>
        <w:tc>
          <w:tcPr>
            <w:tcW w:w="630" w:type="dxa"/>
            <w:tcBorders>
              <w:top w:val="single" w:sz="6" w:space="0" w:color="auto"/>
              <w:left w:val="nil"/>
              <w:bottom w:val="single" w:sz="0" w:space="0" w:color="000000" w:themeColor="text1"/>
              <w:right w:val="single" w:sz="0" w:space="0" w:color="000000" w:themeColor="text1"/>
            </w:tcBorders>
          </w:tcPr>
          <w:p w14:paraId="611365E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403A7F2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1F2DDD2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3D89178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1FD0A008"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0AE94F65"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Opportunities to participate in research</w:t>
            </w:r>
          </w:p>
        </w:tc>
        <w:tc>
          <w:tcPr>
            <w:tcW w:w="630" w:type="dxa"/>
            <w:tcBorders>
              <w:top w:val="single" w:sz="6" w:space="0" w:color="auto"/>
              <w:left w:val="nil"/>
              <w:bottom w:val="single" w:sz="0" w:space="0" w:color="000000" w:themeColor="text1"/>
              <w:right w:val="single" w:sz="0" w:space="0" w:color="000000" w:themeColor="text1"/>
            </w:tcBorders>
          </w:tcPr>
          <w:p w14:paraId="33978B0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57BDE50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0" w:space="0" w:color="000000" w:themeColor="text1"/>
              <w:right w:val="single" w:sz="0" w:space="0" w:color="000000" w:themeColor="text1"/>
            </w:tcBorders>
          </w:tcPr>
          <w:p w14:paraId="2B0955E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0" w:space="0" w:color="000000" w:themeColor="text1"/>
              <w:right w:val="double" w:sz="6" w:space="0" w:color="auto"/>
            </w:tcBorders>
          </w:tcPr>
          <w:p w14:paraId="2031568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46C8C20D" w14:textId="77777777" w:rsidTr="00494084">
        <w:trPr>
          <w:gridAfter w:val="1"/>
          <w:wAfter w:w="10" w:type="dxa"/>
        </w:trPr>
        <w:tc>
          <w:tcPr>
            <w:tcW w:w="7110" w:type="dxa"/>
            <w:tcBorders>
              <w:top w:val="single" w:sz="6" w:space="0" w:color="auto"/>
              <w:left w:val="double" w:sz="6" w:space="0" w:color="auto"/>
              <w:bottom w:val="single" w:sz="0" w:space="0" w:color="000000" w:themeColor="text1"/>
              <w:right w:val="double" w:sz="4" w:space="0" w:color="auto"/>
            </w:tcBorders>
          </w:tcPr>
          <w:p w14:paraId="21980E7A" w14:textId="77777777" w:rsid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Additional educational opportunities (</w:t>
            </w:r>
            <w:r w:rsidRPr="0038503F">
              <w:rPr>
                <w:rFonts w:ascii="Helvetica" w:eastAsia="Times New Roman" w:hAnsi="Helvetica"/>
                <w:i/>
                <w:spacing w:val="-2"/>
                <w:sz w:val="20"/>
                <w:szCs w:val="20"/>
              </w:rPr>
              <w:t>specify)</w:t>
            </w:r>
            <w:r w:rsidRPr="0038503F">
              <w:rPr>
                <w:rFonts w:ascii="Helvetica" w:eastAsia="Times New Roman" w:hAnsi="Helvetica"/>
                <w:spacing w:val="-2"/>
                <w:sz w:val="20"/>
                <w:szCs w:val="20"/>
              </w:rPr>
              <w:t>:</w:t>
            </w:r>
          </w:p>
          <w:p w14:paraId="6170214E" w14:textId="77777777" w:rsidR="00A44BF1" w:rsidRDefault="00A44BF1" w:rsidP="0038503F">
            <w:pPr>
              <w:tabs>
                <w:tab w:val="left" w:pos="-720"/>
              </w:tabs>
              <w:suppressAutoHyphens/>
              <w:spacing w:after="0" w:line="240" w:lineRule="auto"/>
              <w:rPr>
                <w:rFonts w:ascii="Helvetica" w:eastAsia="Times New Roman" w:hAnsi="Helvetica"/>
                <w:spacing w:val="-2"/>
                <w:sz w:val="20"/>
                <w:szCs w:val="20"/>
              </w:rPr>
            </w:pPr>
          </w:p>
          <w:p w14:paraId="25BA9603" w14:textId="77777777" w:rsidR="00A44BF1" w:rsidRDefault="00A44BF1" w:rsidP="0038503F">
            <w:pPr>
              <w:tabs>
                <w:tab w:val="left" w:pos="-720"/>
              </w:tabs>
              <w:suppressAutoHyphens/>
              <w:spacing w:after="0" w:line="240" w:lineRule="auto"/>
              <w:rPr>
                <w:rFonts w:ascii="Helvetica" w:eastAsia="Times New Roman" w:hAnsi="Helvetica"/>
                <w:spacing w:val="-2"/>
                <w:sz w:val="20"/>
                <w:szCs w:val="20"/>
              </w:rPr>
            </w:pPr>
          </w:p>
          <w:p w14:paraId="0219C16B" w14:textId="77777777" w:rsidR="00A44BF1" w:rsidRDefault="00A44BF1" w:rsidP="0038503F">
            <w:pPr>
              <w:tabs>
                <w:tab w:val="left" w:pos="-720"/>
              </w:tabs>
              <w:suppressAutoHyphens/>
              <w:spacing w:after="0" w:line="240" w:lineRule="auto"/>
              <w:rPr>
                <w:rFonts w:ascii="Helvetica" w:eastAsia="Times New Roman" w:hAnsi="Helvetica"/>
                <w:spacing w:val="-2"/>
                <w:sz w:val="20"/>
                <w:szCs w:val="20"/>
              </w:rPr>
            </w:pPr>
          </w:p>
          <w:p w14:paraId="311DCE8F" w14:textId="77777777" w:rsidR="00A44BF1" w:rsidRPr="0038503F" w:rsidRDefault="00A44BF1" w:rsidP="0038503F">
            <w:pPr>
              <w:tabs>
                <w:tab w:val="left" w:pos="-720"/>
              </w:tabs>
              <w:suppressAutoHyphens/>
              <w:spacing w:after="0" w:line="240" w:lineRule="auto"/>
              <w:rPr>
                <w:rFonts w:ascii="Helvetica" w:eastAsia="Times New Roman" w:hAnsi="Helvetica"/>
                <w:spacing w:val="-2"/>
                <w:sz w:val="20"/>
                <w:szCs w:val="20"/>
              </w:rPr>
            </w:pPr>
          </w:p>
          <w:p w14:paraId="5F8A0FA1"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p>
        </w:tc>
        <w:tc>
          <w:tcPr>
            <w:tcW w:w="630" w:type="dxa"/>
            <w:tcBorders>
              <w:top w:val="single" w:sz="6" w:space="0" w:color="auto"/>
              <w:left w:val="nil"/>
              <w:bottom w:val="single" w:sz="6" w:space="0" w:color="auto"/>
              <w:right w:val="single" w:sz="0" w:space="0" w:color="000000" w:themeColor="text1"/>
            </w:tcBorders>
          </w:tcPr>
          <w:p w14:paraId="4E866F8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tcPr>
          <w:p w14:paraId="16705D7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tcPr>
          <w:p w14:paraId="6FBD66A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6" w:space="0" w:color="auto"/>
              <w:right w:val="double" w:sz="6" w:space="0" w:color="auto"/>
            </w:tcBorders>
          </w:tcPr>
          <w:p w14:paraId="5018141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0D52B3A0" w14:textId="77777777" w:rsidTr="00494084">
        <w:trPr>
          <w:gridAfter w:val="1"/>
          <w:wAfter w:w="10" w:type="dxa"/>
        </w:trPr>
        <w:tc>
          <w:tcPr>
            <w:tcW w:w="7110" w:type="dxa"/>
            <w:tcBorders>
              <w:top w:val="single" w:sz="6" w:space="0" w:color="auto"/>
              <w:left w:val="double" w:sz="6" w:space="0" w:color="auto"/>
              <w:bottom w:val="single" w:sz="6" w:space="0" w:color="auto"/>
              <w:right w:val="double" w:sz="4" w:space="0" w:color="auto"/>
            </w:tcBorders>
          </w:tcPr>
          <w:p w14:paraId="1EC94FE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How would you describe the pace of this setting? (circle one)</w:t>
            </w:r>
          </w:p>
        </w:tc>
        <w:tc>
          <w:tcPr>
            <w:tcW w:w="630" w:type="dxa"/>
            <w:tcBorders>
              <w:top w:val="single" w:sz="6" w:space="0" w:color="auto"/>
              <w:left w:val="nil"/>
              <w:bottom w:val="single" w:sz="6" w:space="0" w:color="auto"/>
              <w:right w:val="single" w:sz="0" w:space="0" w:color="000000" w:themeColor="text1"/>
            </w:tcBorders>
            <w:shd w:val="clear" w:color="auto" w:fill="auto"/>
          </w:tcPr>
          <w:p w14:paraId="2C0C23D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18"/>
                <w:szCs w:val="18"/>
              </w:rPr>
            </w:pPr>
            <w:r w:rsidRPr="0038503F">
              <w:rPr>
                <w:rFonts w:ascii="Helvetica" w:eastAsia="Times New Roman" w:hAnsi="Helvetica"/>
                <w:spacing w:val="-2"/>
                <w:sz w:val="18"/>
                <w:szCs w:val="18"/>
              </w:rPr>
              <w:t xml:space="preserve">Slow </w:t>
            </w:r>
          </w:p>
        </w:tc>
        <w:tc>
          <w:tcPr>
            <w:tcW w:w="630" w:type="dxa"/>
            <w:tcBorders>
              <w:top w:val="single" w:sz="6" w:space="0" w:color="auto"/>
              <w:left w:val="single" w:sz="6" w:space="0" w:color="auto"/>
              <w:bottom w:val="single" w:sz="6" w:space="0" w:color="auto"/>
              <w:right w:val="single" w:sz="0" w:space="0" w:color="000000" w:themeColor="text1"/>
            </w:tcBorders>
            <w:shd w:val="clear" w:color="auto" w:fill="auto"/>
          </w:tcPr>
          <w:p w14:paraId="68C6F844"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18"/>
                <w:szCs w:val="18"/>
              </w:rPr>
            </w:pPr>
            <w:r w:rsidRPr="0038503F">
              <w:rPr>
                <w:rFonts w:ascii="Helvetica" w:eastAsia="Times New Roman" w:hAnsi="Helvetica"/>
                <w:spacing w:val="-2"/>
                <w:sz w:val="18"/>
                <w:szCs w:val="18"/>
              </w:rPr>
              <w:t>Med</w:t>
            </w:r>
          </w:p>
        </w:tc>
        <w:tc>
          <w:tcPr>
            <w:tcW w:w="630" w:type="dxa"/>
            <w:tcBorders>
              <w:top w:val="single" w:sz="6" w:space="0" w:color="auto"/>
              <w:left w:val="single" w:sz="6" w:space="0" w:color="auto"/>
              <w:bottom w:val="single" w:sz="6" w:space="0" w:color="auto"/>
              <w:right w:val="single" w:sz="0" w:space="0" w:color="000000" w:themeColor="text1"/>
            </w:tcBorders>
            <w:shd w:val="clear" w:color="auto" w:fill="auto"/>
          </w:tcPr>
          <w:p w14:paraId="342F45C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18"/>
                <w:szCs w:val="18"/>
              </w:rPr>
            </w:pPr>
            <w:r w:rsidRPr="0038503F">
              <w:rPr>
                <w:rFonts w:ascii="Helvetica" w:eastAsia="Times New Roman" w:hAnsi="Helvetica"/>
                <w:spacing w:val="-2"/>
                <w:sz w:val="18"/>
                <w:szCs w:val="18"/>
              </w:rPr>
              <w:t>Fast</w:t>
            </w:r>
          </w:p>
        </w:tc>
        <w:tc>
          <w:tcPr>
            <w:tcW w:w="530" w:type="dxa"/>
            <w:tcBorders>
              <w:top w:val="single" w:sz="6" w:space="0" w:color="auto"/>
              <w:left w:val="single" w:sz="6" w:space="0" w:color="auto"/>
              <w:bottom w:val="single" w:sz="6" w:space="0" w:color="auto"/>
              <w:right w:val="double" w:sz="6" w:space="0" w:color="auto"/>
            </w:tcBorders>
            <w:shd w:val="clear" w:color="auto" w:fill="auto"/>
          </w:tcPr>
          <w:p w14:paraId="1494036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16B88AB2" w14:textId="77777777" w:rsidTr="00494084">
        <w:trPr>
          <w:gridAfter w:val="1"/>
          <w:wAfter w:w="10" w:type="dxa"/>
        </w:trPr>
        <w:tc>
          <w:tcPr>
            <w:tcW w:w="7110" w:type="dxa"/>
            <w:tcBorders>
              <w:top w:val="single" w:sz="6" w:space="0" w:color="auto"/>
              <w:left w:val="double" w:sz="6" w:space="0" w:color="auto"/>
              <w:bottom w:val="single" w:sz="6" w:space="0" w:color="auto"/>
              <w:right w:val="double" w:sz="4" w:space="0" w:color="auto"/>
            </w:tcBorders>
          </w:tcPr>
          <w:p w14:paraId="38C1BF9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Types of documentation used in this setting:</w:t>
            </w:r>
          </w:p>
        </w:tc>
        <w:tc>
          <w:tcPr>
            <w:tcW w:w="630" w:type="dxa"/>
            <w:tcBorders>
              <w:top w:val="single" w:sz="6" w:space="0" w:color="auto"/>
              <w:left w:val="nil"/>
              <w:bottom w:val="single" w:sz="6" w:space="0" w:color="auto"/>
              <w:right w:val="single" w:sz="0" w:space="0" w:color="000000" w:themeColor="text1"/>
            </w:tcBorders>
            <w:shd w:val="clear" w:color="auto" w:fill="0C0C0C"/>
          </w:tcPr>
          <w:p w14:paraId="7BE0D69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shd w:val="clear" w:color="auto" w:fill="0C0C0C"/>
          </w:tcPr>
          <w:p w14:paraId="7B95D9B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shd w:val="clear" w:color="auto" w:fill="0C0C0C"/>
          </w:tcPr>
          <w:p w14:paraId="3ECE206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6" w:space="0" w:color="auto"/>
              <w:right w:val="double" w:sz="6" w:space="0" w:color="auto"/>
            </w:tcBorders>
            <w:shd w:val="clear" w:color="auto" w:fill="0C0C0C"/>
          </w:tcPr>
          <w:p w14:paraId="04BE61B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05F5DA2D" w14:textId="77777777" w:rsidTr="00494084">
        <w:trPr>
          <w:gridAfter w:val="1"/>
          <w:wAfter w:w="10" w:type="dxa"/>
        </w:trPr>
        <w:tc>
          <w:tcPr>
            <w:tcW w:w="7110" w:type="dxa"/>
            <w:tcBorders>
              <w:top w:val="single" w:sz="6" w:space="0" w:color="auto"/>
              <w:left w:val="double" w:sz="6" w:space="0" w:color="auto"/>
              <w:bottom w:val="single" w:sz="6" w:space="0" w:color="auto"/>
              <w:right w:val="double" w:sz="4" w:space="0" w:color="auto"/>
            </w:tcBorders>
          </w:tcPr>
          <w:p w14:paraId="40AD8BE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Ending student caseload expectation:</w:t>
            </w:r>
            <w:r w:rsidRPr="0038503F">
              <w:rPr>
                <w:rFonts w:ascii="Helvetica" w:eastAsia="Times New Roman" w:hAnsi="Helvetica"/>
                <w:spacing w:val="-2"/>
                <w:sz w:val="20"/>
                <w:szCs w:val="20"/>
              </w:rPr>
              <w:tab/>
              <w:t xml:space="preserve"> _____ # of clients per week or day</w:t>
            </w:r>
          </w:p>
        </w:tc>
        <w:tc>
          <w:tcPr>
            <w:tcW w:w="630" w:type="dxa"/>
            <w:tcBorders>
              <w:top w:val="single" w:sz="6" w:space="0" w:color="auto"/>
              <w:left w:val="nil"/>
              <w:bottom w:val="single" w:sz="6" w:space="0" w:color="auto"/>
              <w:right w:val="single" w:sz="0" w:space="0" w:color="000000" w:themeColor="text1"/>
            </w:tcBorders>
            <w:shd w:val="clear" w:color="auto" w:fill="0C0C0C"/>
          </w:tcPr>
          <w:p w14:paraId="5CDC1FF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shd w:val="clear" w:color="auto" w:fill="0C0C0C"/>
          </w:tcPr>
          <w:p w14:paraId="03C214E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single" w:sz="0" w:space="0" w:color="000000" w:themeColor="text1"/>
            </w:tcBorders>
            <w:shd w:val="clear" w:color="auto" w:fill="0C0C0C"/>
          </w:tcPr>
          <w:p w14:paraId="47A9A0A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single" w:sz="6" w:space="0" w:color="auto"/>
              <w:right w:val="double" w:sz="6" w:space="0" w:color="auto"/>
            </w:tcBorders>
            <w:shd w:val="clear" w:color="auto" w:fill="0C0C0C"/>
          </w:tcPr>
          <w:p w14:paraId="5185680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5EA0D9CC" w14:textId="77777777" w:rsidTr="00494084">
        <w:trPr>
          <w:gridAfter w:val="1"/>
          <w:wAfter w:w="10" w:type="dxa"/>
        </w:trPr>
        <w:tc>
          <w:tcPr>
            <w:tcW w:w="7110" w:type="dxa"/>
            <w:tcBorders>
              <w:top w:val="single" w:sz="6" w:space="0" w:color="auto"/>
              <w:left w:val="double" w:sz="6" w:space="0" w:color="auto"/>
              <w:bottom w:val="double" w:sz="6" w:space="0" w:color="auto"/>
              <w:right w:val="double" w:sz="4" w:space="0" w:color="auto"/>
            </w:tcBorders>
          </w:tcPr>
          <w:p w14:paraId="43BF91D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 xml:space="preserve">Ending student productivity expectation:  _____ % per </w:t>
            </w:r>
            <w:r w:rsidR="1A9FCF22" w:rsidRPr="0038503F">
              <w:rPr>
                <w:rFonts w:ascii="Helvetica" w:eastAsia="Times New Roman" w:hAnsi="Helvetica"/>
                <w:spacing w:val="-2"/>
                <w:sz w:val="20"/>
                <w:szCs w:val="20"/>
              </w:rPr>
              <w:t>day (</w:t>
            </w:r>
            <w:r w:rsidRPr="0038503F">
              <w:rPr>
                <w:rFonts w:ascii="Helvetica" w:eastAsia="Times New Roman" w:hAnsi="Helvetica"/>
                <w:spacing w:val="-2"/>
                <w:sz w:val="20"/>
                <w:szCs w:val="20"/>
              </w:rPr>
              <w:t>direct care)</w:t>
            </w:r>
          </w:p>
        </w:tc>
        <w:tc>
          <w:tcPr>
            <w:tcW w:w="630" w:type="dxa"/>
            <w:tcBorders>
              <w:top w:val="single" w:sz="6" w:space="0" w:color="auto"/>
              <w:left w:val="nil"/>
              <w:bottom w:val="double" w:sz="6" w:space="0" w:color="auto"/>
              <w:right w:val="single" w:sz="0" w:space="0" w:color="000000" w:themeColor="text1"/>
            </w:tcBorders>
            <w:shd w:val="clear" w:color="auto" w:fill="0C0C0C"/>
          </w:tcPr>
          <w:p w14:paraId="274AC65D"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double" w:sz="6" w:space="0" w:color="auto"/>
              <w:right w:val="single" w:sz="0" w:space="0" w:color="000000" w:themeColor="text1"/>
            </w:tcBorders>
            <w:shd w:val="clear" w:color="auto" w:fill="0C0C0C"/>
          </w:tcPr>
          <w:p w14:paraId="7AA8AEC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double" w:sz="6" w:space="0" w:color="auto"/>
              <w:right w:val="single" w:sz="0" w:space="0" w:color="000000" w:themeColor="text1"/>
            </w:tcBorders>
            <w:shd w:val="clear" w:color="auto" w:fill="0C0C0C"/>
          </w:tcPr>
          <w:p w14:paraId="3446160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530" w:type="dxa"/>
            <w:tcBorders>
              <w:top w:val="single" w:sz="6" w:space="0" w:color="auto"/>
              <w:left w:val="single" w:sz="6" w:space="0" w:color="auto"/>
              <w:bottom w:val="double" w:sz="6" w:space="0" w:color="auto"/>
              <w:right w:val="double" w:sz="6" w:space="0" w:color="auto"/>
            </w:tcBorders>
            <w:shd w:val="clear" w:color="auto" w:fill="0C0C0C"/>
          </w:tcPr>
          <w:p w14:paraId="7FC90A6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bl>
    <w:p w14:paraId="57D08902" w14:textId="657683DE" w:rsidR="0038503F" w:rsidRPr="00376C35" w:rsidRDefault="00376C35" w:rsidP="00376C35">
      <w:pPr>
        <w:rPr>
          <w:sz w:val="24"/>
          <w:szCs w:val="24"/>
        </w:rPr>
      </w:pPr>
      <w:r>
        <w:rPr>
          <w:sz w:val="24"/>
          <w:szCs w:val="24"/>
        </w:rPr>
        <w:lastRenderedPageBreak/>
        <w:t>SUPERVISION</w:t>
      </w:r>
    </w:p>
    <w:p w14:paraId="762502A4"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2"/>
          <w:sz w:val="20"/>
          <w:szCs w:val="20"/>
        </w:rPr>
      </w:pPr>
      <w:r w:rsidRPr="0038503F">
        <w:rPr>
          <w:rFonts w:ascii="Helvetica" w:eastAsia="Times New Roman" w:hAnsi="Helvetica"/>
          <w:spacing w:val="-2"/>
          <w:sz w:val="20"/>
          <w:szCs w:val="20"/>
        </w:rPr>
        <w:t>What was the primary model of supervision used? (Check one)</w:t>
      </w:r>
    </w:p>
    <w:p w14:paraId="04E34385"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3"/>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One</w:t>
      </w:r>
      <w:r w:rsidRPr="0038503F">
        <w:rPr>
          <w:rFonts w:ascii="Helvetica" w:eastAsia="Times New Roman" w:hAnsi="Helvetica"/>
          <w:spacing w:val="-3"/>
          <w:sz w:val="20"/>
          <w:szCs w:val="20"/>
        </w:rPr>
        <w:t xml:space="preserve"> </w:t>
      </w:r>
      <w:r w:rsidR="00E47153" w:rsidRPr="0038503F">
        <w:rPr>
          <w:rFonts w:ascii="Helvetica" w:eastAsia="Times New Roman" w:hAnsi="Helvetica"/>
          <w:spacing w:val="-3"/>
          <w:sz w:val="20"/>
          <w:szCs w:val="20"/>
        </w:rPr>
        <w:t>supervisor:</w:t>
      </w:r>
      <w:r w:rsidRPr="0038503F">
        <w:rPr>
          <w:rFonts w:ascii="Helvetica" w:eastAsia="Times New Roman" w:hAnsi="Helvetica"/>
          <w:spacing w:val="-3"/>
          <w:sz w:val="20"/>
          <w:szCs w:val="20"/>
        </w:rPr>
        <w:t xml:space="preserve"> one student</w:t>
      </w:r>
      <w:r w:rsidRPr="0038503F">
        <w:rPr>
          <w:rFonts w:ascii="Helvetica" w:eastAsia="Times New Roman" w:hAnsi="Helvetica"/>
          <w:spacing w:val="-3"/>
          <w:sz w:val="20"/>
          <w:szCs w:val="20"/>
        </w:rPr>
        <w:tab/>
      </w:r>
    </w:p>
    <w:p w14:paraId="1DA1F533"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2"/>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One</w:t>
      </w:r>
      <w:r w:rsidRPr="0038503F">
        <w:rPr>
          <w:rFonts w:ascii="Helvetica" w:eastAsia="Times New Roman" w:hAnsi="Helvetica"/>
          <w:spacing w:val="-3"/>
          <w:sz w:val="20"/>
          <w:szCs w:val="20"/>
        </w:rPr>
        <w:t xml:space="preserve"> </w:t>
      </w:r>
      <w:r w:rsidR="00E47153" w:rsidRPr="0038503F">
        <w:rPr>
          <w:rFonts w:ascii="Helvetica" w:eastAsia="Times New Roman" w:hAnsi="Helvetica"/>
          <w:spacing w:val="-3"/>
          <w:sz w:val="20"/>
          <w:szCs w:val="20"/>
        </w:rPr>
        <w:t>supervisor:</w:t>
      </w:r>
      <w:r w:rsidRPr="0038503F">
        <w:rPr>
          <w:rFonts w:ascii="Helvetica" w:eastAsia="Times New Roman" w:hAnsi="Helvetica"/>
          <w:spacing w:val="-3"/>
          <w:sz w:val="20"/>
          <w:szCs w:val="20"/>
        </w:rPr>
        <w:t xml:space="preserve"> group of students</w:t>
      </w:r>
    </w:p>
    <w:p w14:paraId="69485BA0"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2"/>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Two</w:t>
      </w:r>
      <w:r w:rsidRPr="0038503F">
        <w:rPr>
          <w:rFonts w:ascii="Helvetica" w:eastAsia="Times New Roman" w:hAnsi="Helvetica"/>
          <w:spacing w:val="-3"/>
          <w:sz w:val="20"/>
          <w:szCs w:val="20"/>
        </w:rPr>
        <w:t xml:space="preserve"> </w:t>
      </w:r>
      <w:r w:rsidR="00E47153" w:rsidRPr="0038503F">
        <w:rPr>
          <w:rFonts w:ascii="Helvetica" w:eastAsia="Times New Roman" w:hAnsi="Helvetica"/>
          <w:spacing w:val="-3"/>
          <w:sz w:val="20"/>
          <w:szCs w:val="20"/>
        </w:rPr>
        <w:t>supervisors:</w:t>
      </w:r>
      <w:r w:rsidRPr="0038503F">
        <w:rPr>
          <w:rFonts w:ascii="Helvetica" w:eastAsia="Times New Roman" w:hAnsi="Helvetica"/>
          <w:spacing w:val="-3"/>
          <w:sz w:val="20"/>
          <w:szCs w:val="20"/>
        </w:rPr>
        <w:t xml:space="preserve"> one student</w:t>
      </w:r>
    </w:p>
    <w:p w14:paraId="17EFE883"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3"/>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One</w:t>
      </w:r>
      <w:r w:rsidRPr="0038503F">
        <w:rPr>
          <w:rFonts w:ascii="Helvetica" w:eastAsia="Times New Roman" w:hAnsi="Helvetica"/>
          <w:spacing w:val="-3"/>
          <w:sz w:val="20"/>
          <w:szCs w:val="20"/>
        </w:rPr>
        <w:t xml:space="preserve"> </w:t>
      </w:r>
      <w:r w:rsidR="00E47153" w:rsidRPr="0038503F">
        <w:rPr>
          <w:rFonts w:ascii="Helvetica" w:eastAsia="Times New Roman" w:hAnsi="Helvetica"/>
          <w:spacing w:val="-3"/>
          <w:sz w:val="20"/>
          <w:szCs w:val="20"/>
        </w:rPr>
        <w:t>supervisor:</w:t>
      </w:r>
      <w:r w:rsidRPr="0038503F">
        <w:rPr>
          <w:rFonts w:ascii="Helvetica" w:eastAsia="Times New Roman" w:hAnsi="Helvetica"/>
          <w:spacing w:val="-3"/>
          <w:sz w:val="20"/>
          <w:szCs w:val="20"/>
        </w:rPr>
        <w:t xml:space="preserve"> two students</w:t>
      </w:r>
    </w:p>
    <w:p w14:paraId="69B7A5D4"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3"/>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Distant</w:t>
      </w:r>
      <w:r w:rsidRPr="0038503F">
        <w:rPr>
          <w:rFonts w:ascii="Helvetica" w:eastAsia="Times New Roman" w:hAnsi="Helvetica"/>
          <w:spacing w:val="-3"/>
          <w:sz w:val="20"/>
          <w:szCs w:val="20"/>
        </w:rPr>
        <w:t xml:space="preserve"> supervision (primarily off-site)</w:t>
      </w:r>
    </w:p>
    <w:p w14:paraId="4561B7B7" w14:textId="77777777" w:rsidR="0038503F" w:rsidRPr="0038503F" w:rsidRDefault="0038503F" w:rsidP="0038503F">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3"/>
          <w:sz w:val="20"/>
          <w:szCs w:val="20"/>
        </w:rPr>
      </w:pPr>
      <w:r w:rsidRPr="0038503F">
        <w:rPr>
          <w:rFonts w:ascii="Courier" w:eastAsia="Times New Roman" w:hAnsi="Courier"/>
          <w:sz w:val="18"/>
          <w:szCs w:val="18"/>
        </w:rPr>
        <w:fldChar w:fldCharType="begin">
          <w:ffData>
            <w:name w:val=""/>
            <w:enabled/>
            <w:calcOnExit w:val="0"/>
            <w:checkBox>
              <w:sizeAuto/>
              <w:default w:val="0"/>
            </w:checkBox>
          </w:ffData>
        </w:fldChar>
      </w:r>
      <w:r w:rsidRPr="0038503F">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38503F">
        <w:rPr>
          <w:rFonts w:ascii="Courier" w:eastAsia="Times New Roman" w:hAnsi="Courier"/>
          <w:sz w:val="18"/>
          <w:szCs w:val="18"/>
        </w:rPr>
        <w:fldChar w:fldCharType="end"/>
      </w:r>
      <w:r w:rsidRPr="0038503F">
        <w:rPr>
          <w:rFonts w:ascii="Courier" w:eastAsia="Times New Roman" w:hAnsi="Courier"/>
          <w:sz w:val="18"/>
          <w:szCs w:val="18"/>
        </w:rPr>
        <w:t xml:space="preserve"> </w:t>
      </w:r>
      <w:r w:rsidR="00E47153" w:rsidRPr="0038503F">
        <w:rPr>
          <w:rFonts w:ascii="Helvetica" w:eastAsia="Times New Roman" w:hAnsi="Helvetica"/>
          <w:spacing w:val="-3"/>
          <w:sz w:val="20"/>
          <w:szCs w:val="20"/>
        </w:rPr>
        <w:t>Three</w:t>
      </w:r>
      <w:r w:rsidRPr="0038503F">
        <w:rPr>
          <w:rFonts w:ascii="Helvetica" w:eastAsia="Times New Roman" w:hAnsi="Helvetica"/>
          <w:spacing w:val="-3"/>
          <w:sz w:val="20"/>
          <w:szCs w:val="20"/>
        </w:rPr>
        <w:t xml:space="preserve"> or more </w:t>
      </w:r>
      <w:r w:rsidR="00E47153" w:rsidRPr="0038503F">
        <w:rPr>
          <w:rFonts w:ascii="Helvetica" w:eastAsia="Times New Roman" w:hAnsi="Helvetica"/>
          <w:spacing w:val="-3"/>
          <w:sz w:val="20"/>
          <w:szCs w:val="20"/>
        </w:rPr>
        <w:t>supervisors:</w:t>
      </w:r>
      <w:r w:rsidRPr="0038503F">
        <w:rPr>
          <w:rFonts w:ascii="Helvetica" w:eastAsia="Times New Roman" w:hAnsi="Helvetica"/>
          <w:spacing w:val="-3"/>
          <w:sz w:val="20"/>
          <w:szCs w:val="20"/>
        </w:rPr>
        <w:t xml:space="preserve"> one student (count person as supervisor if supervision occurred at least </w:t>
      </w:r>
    </w:p>
    <w:p w14:paraId="1C5C3CA9" w14:textId="152AD16E" w:rsidR="0038503F" w:rsidRPr="00376C35" w:rsidRDefault="0038503F" w:rsidP="00376C35">
      <w:pPr>
        <w:pBdr>
          <w:top w:val="double" w:sz="6" w:space="1" w:color="auto"/>
          <w:left w:val="double" w:sz="6" w:space="0" w:color="auto"/>
          <w:bottom w:val="double" w:sz="6" w:space="1" w:color="auto"/>
          <w:right w:val="double" w:sz="6" w:space="16" w:color="auto"/>
        </w:pBdr>
        <w:tabs>
          <w:tab w:val="left" w:pos="-720"/>
          <w:tab w:val="left" w:pos="0"/>
          <w:tab w:val="left" w:pos="720"/>
          <w:tab w:val="left" w:pos="9000"/>
        </w:tabs>
        <w:suppressAutoHyphens/>
        <w:spacing w:after="0" w:line="240" w:lineRule="auto"/>
        <w:ind w:right="324"/>
        <w:rPr>
          <w:rFonts w:ascii="Helvetica" w:eastAsia="Times New Roman" w:hAnsi="Helvetica"/>
          <w:spacing w:val="-3"/>
          <w:sz w:val="20"/>
          <w:szCs w:val="20"/>
        </w:rPr>
      </w:pPr>
      <w:r w:rsidRPr="0038503F">
        <w:rPr>
          <w:rFonts w:ascii="Helvetica" w:eastAsia="Times New Roman" w:hAnsi="Helvetica"/>
          <w:spacing w:val="-3"/>
          <w:sz w:val="20"/>
          <w:szCs w:val="20"/>
        </w:rPr>
        <w:t xml:space="preserve">      weekly)</w:t>
      </w:r>
    </w:p>
    <w:p w14:paraId="198FCEC0" w14:textId="77777777" w:rsidR="0038503F" w:rsidRPr="0038503F" w:rsidRDefault="0038503F" w:rsidP="0038503F">
      <w:pPr>
        <w:tabs>
          <w:tab w:val="left" w:pos="-720"/>
          <w:tab w:val="left" w:pos="9000"/>
        </w:tabs>
        <w:suppressAutoHyphens/>
        <w:spacing w:after="0" w:line="240" w:lineRule="auto"/>
        <w:ind w:left="360" w:right="324"/>
        <w:rPr>
          <w:rFonts w:ascii="Helvetica" w:eastAsia="Times New Roman" w:hAnsi="Helvetica"/>
          <w:spacing w:val="-2"/>
          <w:sz w:val="20"/>
          <w:szCs w:val="20"/>
        </w:rPr>
      </w:pPr>
    </w:p>
    <w:p w14:paraId="3CFB6DCC"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List fieldwork educators who participated in your learning experience.</w:t>
      </w:r>
    </w:p>
    <w:p w14:paraId="14B000FB"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p>
    <w:tbl>
      <w:tblPr>
        <w:tblW w:w="9450" w:type="dxa"/>
        <w:tblInd w:w="120" w:type="dxa"/>
        <w:tblLayout w:type="fixed"/>
        <w:tblCellMar>
          <w:left w:w="120" w:type="dxa"/>
          <w:right w:w="120" w:type="dxa"/>
        </w:tblCellMar>
        <w:tblLook w:val="0000" w:firstRow="0" w:lastRow="0" w:firstColumn="0" w:lastColumn="0" w:noHBand="0" w:noVBand="0"/>
      </w:tblPr>
      <w:tblGrid>
        <w:gridCol w:w="4320"/>
        <w:gridCol w:w="1260"/>
        <w:gridCol w:w="1620"/>
        <w:gridCol w:w="1170"/>
        <w:gridCol w:w="1080"/>
      </w:tblGrid>
      <w:tr w:rsidR="0038503F" w:rsidRPr="0038503F" w14:paraId="6FFC2BCA" w14:textId="77777777" w:rsidTr="00271658">
        <w:tc>
          <w:tcPr>
            <w:tcW w:w="4320" w:type="dxa"/>
            <w:tcBorders>
              <w:top w:val="double" w:sz="6" w:space="0" w:color="auto"/>
              <w:left w:val="double" w:sz="6" w:space="0" w:color="auto"/>
              <w:bottom w:val="double" w:sz="4" w:space="0" w:color="auto"/>
            </w:tcBorders>
          </w:tcPr>
          <w:p w14:paraId="3F2256CE" w14:textId="77777777" w:rsidR="0038503F" w:rsidRPr="0038503F" w:rsidRDefault="0038503F" w:rsidP="0038503F">
            <w:pPr>
              <w:tabs>
                <w:tab w:val="center" w:pos="1493"/>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fldChar w:fldCharType="begin"/>
            </w:r>
            <w:r w:rsidRPr="0038503F">
              <w:rPr>
                <w:rFonts w:ascii="Helvetica" w:eastAsia="Times New Roman" w:hAnsi="Helvetica"/>
                <w:spacing w:val="-2"/>
                <w:sz w:val="20"/>
                <w:szCs w:val="20"/>
              </w:rPr>
              <w:instrText xml:space="preserve">PRIVATE </w:instrText>
            </w:r>
            <w:r w:rsidRPr="0038503F">
              <w:rPr>
                <w:rFonts w:ascii="Helvetica" w:eastAsia="Times New Roman" w:hAnsi="Helvetica"/>
                <w:spacing w:val="-2"/>
                <w:sz w:val="20"/>
                <w:szCs w:val="20"/>
              </w:rPr>
              <w:fldChar w:fldCharType="end"/>
            </w:r>
            <w:r w:rsidRPr="0038503F">
              <w:rPr>
                <w:rFonts w:ascii="Helvetica" w:eastAsia="Times New Roman" w:hAnsi="Helvetica"/>
                <w:spacing w:val="-2"/>
                <w:sz w:val="20"/>
                <w:szCs w:val="20"/>
              </w:rPr>
              <w:t>Name</w:t>
            </w:r>
          </w:p>
        </w:tc>
        <w:tc>
          <w:tcPr>
            <w:tcW w:w="1260" w:type="dxa"/>
            <w:tcBorders>
              <w:top w:val="double" w:sz="6" w:space="0" w:color="auto"/>
              <w:left w:val="single" w:sz="6" w:space="0" w:color="auto"/>
              <w:bottom w:val="double" w:sz="4" w:space="0" w:color="auto"/>
            </w:tcBorders>
          </w:tcPr>
          <w:p w14:paraId="2368EA77" w14:textId="77777777" w:rsidR="0038503F" w:rsidRPr="0038503F" w:rsidRDefault="0038503F" w:rsidP="0038503F">
            <w:pPr>
              <w:tabs>
                <w:tab w:val="center" w:pos="1219"/>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Credentials</w:t>
            </w:r>
          </w:p>
        </w:tc>
        <w:tc>
          <w:tcPr>
            <w:tcW w:w="1620" w:type="dxa"/>
            <w:tcBorders>
              <w:top w:val="double" w:sz="6" w:space="0" w:color="auto"/>
              <w:left w:val="single" w:sz="6" w:space="0" w:color="auto"/>
              <w:bottom w:val="double" w:sz="4" w:space="0" w:color="auto"/>
            </w:tcBorders>
          </w:tcPr>
          <w:p w14:paraId="0AF7919A" w14:textId="77777777" w:rsidR="0038503F" w:rsidRPr="0038503F" w:rsidRDefault="0038503F" w:rsidP="0038503F">
            <w:pPr>
              <w:tabs>
                <w:tab w:val="center" w:pos="504"/>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Frequency</w:t>
            </w:r>
          </w:p>
        </w:tc>
        <w:tc>
          <w:tcPr>
            <w:tcW w:w="1170" w:type="dxa"/>
            <w:tcBorders>
              <w:top w:val="double" w:sz="6" w:space="0" w:color="auto"/>
              <w:left w:val="single" w:sz="6" w:space="0" w:color="auto"/>
              <w:bottom w:val="double" w:sz="4" w:space="0" w:color="auto"/>
            </w:tcBorders>
          </w:tcPr>
          <w:p w14:paraId="56998787" w14:textId="77777777" w:rsidR="0038503F" w:rsidRPr="0038503F" w:rsidRDefault="0038503F" w:rsidP="0038503F">
            <w:pPr>
              <w:tabs>
                <w:tab w:val="left" w:pos="-720"/>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Individual</w:t>
            </w:r>
          </w:p>
        </w:tc>
        <w:tc>
          <w:tcPr>
            <w:tcW w:w="1080" w:type="dxa"/>
            <w:tcBorders>
              <w:top w:val="double" w:sz="6" w:space="0" w:color="auto"/>
              <w:left w:val="single" w:sz="6" w:space="0" w:color="auto"/>
              <w:bottom w:val="double" w:sz="4" w:space="0" w:color="auto"/>
              <w:right w:val="double" w:sz="6" w:space="0" w:color="auto"/>
            </w:tcBorders>
          </w:tcPr>
          <w:p w14:paraId="5AF123ED" w14:textId="77777777" w:rsidR="0038503F" w:rsidRPr="0038503F" w:rsidRDefault="0038503F" w:rsidP="0038503F">
            <w:pPr>
              <w:tabs>
                <w:tab w:val="center" w:pos="437"/>
              </w:tabs>
              <w:suppressAutoHyphens/>
              <w:spacing w:before="90" w:after="54"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Group</w:t>
            </w:r>
          </w:p>
        </w:tc>
      </w:tr>
      <w:tr w:rsidR="0038503F" w:rsidRPr="0038503F" w14:paraId="377DDA2A" w14:textId="77777777" w:rsidTr="00271658">
        <w:tc>
          <w:tcPr>
            <w:tcW w:w="4320" w:type="dxa"/>
            <w:tcBorders>
              <w:top w:val="double" w:sz="4" w:space="0" w:color="auto"/>
              <w:left w:val="double" w:sz="6" w:space="0" w:color="auto"/>
            </w:tcBorders>
          </w:tcPr>
          <w:p w14:paraId="3828C56A"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w:t>
            </w:r>
          </w:p>
        </w:tc>
        <w:tc>
          <w:tcPr>
            <w:tcW w:w="1260" w:type="dxa"/>
            <w:tcBorders>
              <w:top w:val="double" w:sz="4" w:space="0" w:color="auto"/>
              <w:left w:val="single" w:sz="6" w:space="0" w:color="auto"/>
            </w:tcBorders>
          </w:tcPr>
          <w:p w14:paraId="0F2A560B"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620" w:type="dxa"/>
            <w:tcBorders>
              <w:top w:val="double" w:sz="4" w:space="0" w:color="auto"/>
              <w:left w:val="single" w:sz="6" w:space="0" w:color="auto"/>
            </w:tcBorders>
          </w:tcPr>
          <w:p w14:paraId="66339200"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170" w:type="dxa"/>
            <w:tcBorders>
              <w:top w:val="double" w:sz="4" w:space="0" w:color="auto"/>
              <w:left w:val="single" w:sz="6" w:space="0" w:color="auto"/>
            </w:tcBorders>
          </w:tcPr>
          <w:p w14:paraId="6374F811"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080" w:type="dxa"/>
            <w:tcBorders>
              <w:top w:val="double" w:sz="4" w:space="0" w:color="auto"/>
              <w:left w:val="single" w:sz="6" w:space="0" w:color="auto"/>
              <w:right w:val="double" w:sz="6" w:space="0" w:color="auto"/>
            </w:tcBorders>
          </w:tcPr>
          <w:p w14:paraId="195D9DD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r>
      <w:tr w:rsidR="0038503F" w:rsidRPr="0038503F" w14:paraId="0ED12442" w14:textId="77777777" w:rsidTr="00271658">
        <w:tc>
          <w:tcPr>
            <w:tcW w:w="4320" w:type="dxa"/>
            <w:tcBorders>
              <w:top w:val="single" w:sz="6" w:space="0" w:color="auto"/>
              <w:left w:val="double" w:sz="6" w:space="0" w:color="auto"/>
            </w:tcBorders>
          </w:tcPr>
          <w:p w14:paraId="72273D8B"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2.</w:t>
            </w:r>
          </w:p>
        </w:tc>
        <w:tc>
          <w:tcPr>
            <w:tcW w:w="1260" w:type="dxa"/>
            <w:tcBorders>
              <w:top w:val="single" w:sz="6" w:space="0" w:color="auto"/>
              <w:left w:val="single" w:sz="6" w:space="0" w:color="auto"/>
            </w:tcBorders>
          </w:tcPr>
          <w:p w14:paraId="6670F7DA"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620" w:type="dxa"/>
            <w:tcBorders>
              <w:top w:val="single" w:sz="6" w:space="0" w:color="auto"/>
              <w:left w:val="single" w:sz="6" w:space="0" w:color="auto"/>
            </w:tcBorders>
          </w:tcPr>
          <w:p w14:paraId="16E157D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170" w:type="dxa"/>
            <w:tcBorders>
              <w:top w:val="single" w:sz="6" w:space="0" w:color="auto"/>
              <w:left w:val="single" w:sz="6" w:space="0" w:color="auto"/>
            </w:tcBorders>
          </w:tcPr>
          <w:p w14:paraId="5DF481D0"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080" w:type="dxa"/>
            <w:tcBorders>
              <w:top w:val="single" w:sz="6" w:space="0" w:color="auto"/>
              <w:left w:val="single" w:sz="6" w:space="0" w:color="auto"/>
              <w:right w:val="double" w:sz="6" w:space="0" w:color="auto"/>
            </w:tcBorders>
          </w:tcPr>
          <w:p w14:paraId="0825022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r>
      <w:tr w:rsidR="0038503F" w:rsidRPr="0038503F" w14:paraId="6B4AF053" w14:textId="77777777" w:rsidTr="00271658">
        <w:tc>
          <w:tcPr>
            <w:tcW w:w="4320" w:type="dxa"/>
            <w:tcBorders>
              <w:top w:val="single" w:sz="6" w:space="0" w:color="auto"/>
              <w:left w:val="double" w:sz="6" w:space="0" w:color="auto"/>
            </w:tcBorders>
          </w:tcPr>
          <w:p w14:paraId="0868BC64"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3.</w:t>
            </w:r>
          </w:p>
        </w:tc>
        <w:tc>
          <w:tcPr>
            <w:tcW w:w="1260" w:type="dxa"/>
            <w:tcBorders>
              <w:top w:val="single" w:sz="6" w:space="0" w:color="auto"/>
              <w:left w:val="single" w:sz="6" w:space="0" w:color="auto"/>
            </w:tcBorders>
          </w:tcPr>
          <w:p w14:paraId="350FF596"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620" w:type="dxa"/>
            <w:tcBorders>
              <w:top w:val="single" w:sz="6" w:space="0" w:color="auto"/>
              <w:left w:val="single" w:sz="6" w:space="0" w:color="auto"/>
            </w:tcBorders>
          </w:tcPr>
          <w:p w14:paraId="404D4A3E"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170" w:type="dxa"/>
            <w:tcBorders>
              <w:top w:val="single" w:sz="6" w:space="0" w:color="auto"/>
              <w:left w:val="single" w:sz="6" w:space="0" w:color="auto"/>
            </w:tcBorders>
          </w:tcPr>
          <w:p w14:paraId="702602B0"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080" w:type="dxa"/>
            <w:tcBorders>
              <w:top w:val="single" w:sz="6" w:space="0" w:color="auto"/>
              <w:left w:val="single" w:sz="6" w:space="0" w:color="auto"/>
              <w:right w:val="double" w:sz="6" w:space="0" w:color="auto"/>
            </w:tcBorders>
          </w:tcPr>
          <w:p w14:paraId="7D4215CA"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r>
      <w:tr w:rsidR="0038503F" w:rsidRPr="0038503F" w14:paraId="24FC1B40" w14:textId="77777777" w:rsidTr="00271658">
        <w:tc>
          <w:tcPr>
            <w:tcW w:w="4320" w:type="dxa"/>
            <w:tcBorders>
              <w:top w:val="single" w:sz="6" w:space="0" w:color="auto"/>
              <w:left w:val="double" w:sz="6" w:space="0" w:color="auto"/>
              <w:bottom w:val="single" w:sz="6" w:space="0" w:color="auto"/>
            </w:tcBorders>
          </w:tcPr>
          <w:p w14:paraId="34F2896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4.</w:t>
            </w:r>
          </w:p>
        </w:tc>
        <w:tc>
          <w:tcPr>
            <w:tcW w:w="1260" w:type="dxa"/>
            <w:tcBorders>
              <w:top w:val="single" w:sz="6" w:space="0" w:color="auto"/>
              <w:left w:val="single" w:sz="6" w:space="0" w:color="auto"/>
              <w:bottom w:val="single" w:sz="6" w:space="0" w:color="auto"/>
            </w:tcBorders>
          </w:tcPr>
          <w:p w14:paraId="578EFC61"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620" w:type="dxa"/>
            <w:tcBorders>
              <w:top w:val="single" w:sz="6" w:space="0" w:color="auto"/>
              <w:left w:val="single" w:sz="6" w:space="0" w:color="auto"/>
              <w:bottom w:val="single" w:sz="6" w:space="0" w:color="auto"/>
            </w:tcBorders>
          </w:tcPr>
          <w:p w14:paraId="2374F0A7"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170" w:type="dxa"/>
            <w:tcBorders>
              <w:top w:val="single" w:sz="6" w:space="0" w:color="auto"/>
              <w:left w:val="single" w:sz="6" w:space="0" w:color="auto"/>
              <w:bottom w:val="single" w:sz="6" w:space="0" w:color="auto"/>
            </w:tcBorders>
          </w:tcPr>
          <w:p w14:paraId="58410138"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080" w:type="dxa"/>
            <w:tcBorders>
              <w:top w:val="single" w:sz="6" w:space="0" w:color="auto"/>
              <w:left w:val="single" w:sz="6" w:space="0" w:color="auto"/>
              <w:bottom w:val="single" w:sz="6" w:space="0" w:color="auto"/>
              <w:right w:val="double" w:sz="6" w:space="0" w:color="auto"/>
            </w:tcBorders>
          </w:tcPr>
          <w:p w14:paraId="50D8B748"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r>
      <w:tr w:rsidR="0038503F" w:rsidRPr="0038503F" w14:paraId="695B07A0" w14:textId="77777777" w:rsidTr="00271658">
        <w:tc>
          <w:tcPr>
            <w:tcW w:w="4320" w:type="dxa"/>
            <w:tcBorders>
              <w:top w:val="single" w:sz="6" w:space="0" w:color="auto"/>
              <w:left w:val="double" w:sz="6" w:space="0" w:color="auto"/>
              <w:bottom w:val="double" w:sz="6" w:space="0" w:color="auto"/>
            </w:tcBorders>
          </w:tcPr>
          <w:p w14:paraId="76AE34C6"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5.</w:t>
            </w:r>
          </w:p>
        </w:tc>
        <w:tc>
          <w:tcPr>
            <w:tcW w:w="1260" w:type="dxa"/>
            <w:tcBorders>
              <w:top w:val="single" w:sz="6" w:space="0" w:color="auto"/>
              <w:left w:val="single" w:sz="6" w:space="0" w:color="auto"/>
              <w:bottom w:val="double" w:sz="6" w:space="0" w:color="auto"/>
            </w:tcBorders>
          </w:tcPr>
          <w:p w14:paraId="142B778F"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620" w:type="dxa"/>
            <w:tcBorders>
              <w:top w:val="single" w:sz="6" w:space="0" w:color="auto"/>
              <w:left w:val="single" w:sz="6" w:space="0" w:color="auto"/>
              <w:bottom w:val="double" w:sz="6" w:space="0" w:color="auto"/>
            </w:tcBorders>
          </w:tcPr>
          <w:p w14:paraId="62966484"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170" w:type="dxa"/>
            <w:tcBorders>
              <w:top w:val="single" w:sz="6" w:space="0" w:color="auto"/>
              <w:left w:val="single" w:sz="6" w:space="0" w:color="auto"/>
              <w:bottom w:val="double" w:sz="6" w:space="0" w:color="auto"/>
            </w:tcBorders>
          </w:tcPr>
          <w:p w14:paraId="3E9B054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c>
          <w:tcPr>
            <w:tcW w:w="1080" w:type="dxa"/>
            <w:tcBorders>
              <w:top w:val="single" w:sz="6" w:space="0" w:color="auto"/>
              <w:left w:val="single" w:sz="6" w:space="0" w:color="auto"/>
              <w:bottom w:val="double" w:sz="6" w:space="0" w:color="auto"/>
              <w:right w:val="double" w:sz="6" w:space="0" w:color="auto"/>
            </w:tcBorders>
          </w:tcPr>
          <w:p w14:paraId="5C2743A5"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32"/>
                <w:szCs w:val="32"/>
              </w:rPr>
            </w:pPr>
          </w:p>
        </w:tc>
      </w:tr>
    </w:tbl>
    <w:p w14:paraId="64407A89"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p>
    <w:p w14:paraId="44FCAF92" w14:textId="67906D94" w:rsidR="0038503F" w:rsidRPr="00BD1B95" w:rsidRDefault="00BD1B95" w:rsidP="00376C35">
      <w:pPr>
        <w:spacing w:after="0" w:line="240" w:lineRule="auto"/>
        <w:rPr>
          <w:rFonts w:ascii="Helvetica" w:eastAsia="Times New Roman" w:hAnsi="Helvetica"/>
          <w:b/>
          <w:spacing w:val="-3"/>
          <w:sz w:val="26"/>
        </w:rPr>
      </w:pPr>
      <w:r w:rsidRPr="00BD1B95">
        <w:rPr>
          <w:sz w:val="24"/>
          <w:szCs w:val="24"/>
        </w:rPr>
        <w:t>ACADEMIC PREPARATION</w:t>
      </w:r>
    </w:p>
    <w:p w14:paraId="2CE8590B" w14:textId="77777777" w:rsidR="0038503F" w:rsidRPr="0038503F" w:rsidRDefault="0038503F" w:rsidP="0038503F">
      <w:pPr>
        <w:tabs>
          <w:tab w:val="left" w:pos="-720"/>
        </w:tabs>
        <w:suppressAutoHyphens/>
        <w:spacing w:after="0" w:line="240" w:lineRule="auto"/>
        <w:rPr>
          <w:rFonts w:ascii="Helvetica" w:eastAsia="Times New Roman" w:hAnsi="Helvetica"/>
          <w:spacing w:val="-3"/>
          <w:sz w:val="20"/>
          <w:szCs w:val="20"/>
        </w:rPr>
      </w:pPr>
    </w:p>
    <w:p w14:paraId="68ACCF23" w14:textId="77777777" w:rsidR="0038503F" w:rsidRPr="005B3365" w:rsidRDefault="0038503F" w:rsidP="005B3365">
      <w:pPr>
        <w:rPr>
          <w:sz w:val="24"/>
          <w:szCs w:val="24"/>
        </w:rPr>
      </w:pPr>
      <w:r w:rsidRPr="005B3365">
        <w:rPr>
          <w:sz w:val="24"/>
          <w:szCs w:val="24"/>
        </w:rPr>
        <w:t xml:space="preserve">Rate the relevance and adequacy of your academic coursework relative to the needs of </w:t>
      </w:r>
      <w:r w:rsidRPr="005B3365">
        <w:rPr>
          <w:b/>
          <w:sz w:val="24"/>
          <w:szCs w:val="24"/>
          <w:u w:val="single"/>
        </w:rPr>
        <w:t>THIS</w:t>
      </w:r>
      <w:r w:rsidRPr="005B3365">
        <w:rPr>
          <w:sz w:val="24"/>
          <w:szCs w:val="24"/>
        </w:rPr>
        <w:t xml:space="preserve"> fieldwork placement, </w:t>
      </w:r>
      <w:r w:rsidRPr="005B3365">
        <w:rPr>
          <w:i/>
          <w:sz w:val="24"/>
          <w:szCs w:val="24"/>
        </w:rPr>
        <w:t>circling</w:t>
      </w:r>
      <w:r w:rsidRPr="005B3365">
        <w:rPr>
          <w:sz w:val="24"/>
          <w:szCs w:val="24"/>
        </w:rPr>
        <w:t xml:space="preserve"> the appropriate number.  (Note: may attach own course number)</w:t>
      </w:r>
    </w:p>
    <w:p w14:paraId="4893713E"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p>
    <w:tbl>
      <w:tblPr>
        <w:tblW w:w="10080" w:type="dxa"/>
        <w:tblInd w:w="120" w:type="dxa"/>
        <w:tblBorders>
          <w:top w:val="double" w:sz="24" w:space="0" w:color="auto"/>
          <w:left w:val="double" w:sz="24" w:space="0" w:color="auto"/>
          <w:bottom w:val="double" w:sz="24" w:space="0" w:color="auto"/>
          <w:right w:val="double" w:sz="24" w:space="0" w:color="auto"/>
        </w:tblBorders>
        <w:tblLayout w:type="fixed"/>
        <w:tblCellMar>
          <w:left w:w="120" w:type="dxa"/>
          <w:right w:w="120" w:type="dxa"/>
        </w:tblCellMar>
        <w:tblLook w:val="0000" w:firstRow="0" w:lastRow="0" w:firstColumn="0" w:lastColumn="0" w:noHBand="0" w:noVBand="0"/>
      </w:tblPr>
      <w:tblGrid>
        <w:gridCol w:w="4680"/>
        <w:gridCol w:w="2700"/>
        <w:gridCol w:w="2700"/>
      </w:tblGrid>
      <w:tr w:rsidR="0038503F" w:rsidRPr="0038503F" w14:paraId="32C24A3C" w14:textId="77777777" w:rsidTr="00271658">
        <w:tc>
          <w:tcPr>
            <w:tcW w:w="4680" w:type="dxa"/>
          </w:tcPr>
          <w:p w14:paraId="5B6C3735" w14:textId="77777777" w:rsidR="0038503F" w:rsidRPr="0038503F" w:rsidRDefault="0038503F" w:rsidP="0038503F">
            <w:pPr>
              <w:tabs>
                <w:tab w:val="left" w:pos="-720"/>
              </w:tabs>
              <w:suppressAutoHyphens/>
              <w:spacing w:before="90" w:after="0" w:line="240" w:lineRule="auto"/>
              <w:jc w:val="both"/>
              <w:rPr>
                <w:rFonts w:ascii="Helvetica" w:eastAsia="Times New Roman" w:hAnsi="Helvetica"/>
                <w:spacing w:val="-2"/>
                <w:sz w:val="20"/>
                <w:szCs w:val="20"/>
              </w:rPr>
            </w:pPr>
          </w:p>
        </w:tc>
        <w:tc>
          <w:tcPr>
            <w:tcW w:w="2700" w:type="dxa"/>
          </w:tcPr>
          <w:p w14:paraId="618EC45E" w14:textId="77777777" w:rsidR="0038503F" w:rsidRPr="0038503F" w:rsidRDefault="0038503F" w:rsidP="0038503F">
            <w:pPr>
              <w:tabs>
                <w:tab w:val="center" w:pos="2201"/>
              </w:tabs>
              <w:suppressAutoHyphens/>
              <w:spacing w:before="9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Adequacy for Placement</w:t>
            </w:r>
          </w:p>
        </w:tc>
        <w:tc>
          <w:tcPr>
            <w:tcW w:w="2700" w:type="dxa"/>
          </w:tcPr>
          <w:p w14:paraId="3D103B5E" w14:textId="77777777" w:rsidR="0038503F" w:rsidRPr="0038503F" w:rsidRDefault="0038503F" w:rsidP="0038503F">
            <w:pPr>
              <w:tabs>
                <w:tab w:val="center" w:pos="2201"/>
              </w:tabs>
              <w:suppressAutoHyphens/>
              <w:spacing w:before="9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Relevance for Placement</w:t>
            </w:r>
          </w:p>
        </w:tc>
      </w:tr>
      <w:tr w:rsidR="0038503F" w:rsidRPr="0038503F" w14:paraId="4ABBEF76" w14:textId="77777777" w:rsidTr="00271658">
        <w:tc>
          <w:tcPr>
            <w:tcW w:w="4680" w:type="dxa"/>
          </w:tcPr>
          <w:p w14:paraId="62A6A56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p w14:paraId="2E2456C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fldChar w:fldCharType="begin"/>
            </w:r>
            <w:r w:rsidRPr="0038503F">
              <w:rPr>
                <w:rFonts w:ascii="Helvetica" w:eastAsia="Times New Roman" w:hAnsi="Helvetica"/>
                <w:spacing w:val="-2"/>
                <w:sz w:val="20"/>
                <w:szCs w:val="20"/>
              </w:rPr>
              <w:instrText xml:space="preserve">PRIVATE </w:instrText>
            </w:r>
            <w:r w:rsidRPr="0038503F">
              <w:rPr>
                <w:rFonts w:ascii="Helvetica" w:eastAsia="Times New Roman" w:hAnsi="Helvetica"/>
                <w:spacing w:val="-2"/>
                <w:sz w:val="20"/>
                <w:szCs w:val="20"/>
              </w:rPr>
              <w:fldChar w:fldCharType="end"/>
            </w:r>
            <w:r w:rsidRPr="0038503F">
              <w:rPr>
                <w:rFonts w:ascii="Helvetica" w:eastAsia="Times New Roman" w:hAnsi="Helvetica"/>
                <w:spacing w:val="-2"/>
                <w:sz w:val="20"/>
                <w:szCs w:val="20"/>
              </w:rPr>
              <w:t>Anatomy and Kinesiology</w:t>
            </w:r>
          </w:p>
        </w:tc>
        <w:tc>
          <w:tcPr>
            <w:tcW w:w="2700" w:type="dxa"/>
          </w:tcPr>
          <w:p w14:paraId="4322F660"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Low                               High</w:t>
            </w:r>
          </w:p>
          <w:p w14:paraId="2F529D0A"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0F5F4C26"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Low                                High</w:t>
            </w:r>
          </w:p>
          <w:p w14:paraId="55F8F42B" w14:textId="77777777" w:rsidR="0038503F" w:rsidRPr="0038503F" w:rsidRDefault="0038503F" w:rsidP="0038503F">
            <w:pPr>
              <w:tabs>
                <w:tab w:val="center" w:pos="2201"/>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7ADB4808" w14:textId="77777777" w:rsidTr="00271658">
        <w:tc>
          <w:tcPr>
            <w:tcW w:w="4680" w:type="dxa"/>
          </w:tcPr>
          <w:p w14:paraId="26DE538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Neurodevelopment</w:t>
            </w:r>
          </w:p>
        </w:tc>
        <w:tc>
          <w:tcPr>
            <w:tcW w:w="2700" w:type="dxa"/>
          </w:tcPr>
          <w:p w14:paraId="3A37AE8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052F18E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66DAC16A" w14:textId="77777777" w:rsidTr="00271658">
        <w:tc>
          <w:tcPr>
            <w:tcW w:w="4680" w:type="dxa"/>
          </w:tcPr>
          <w:p w14:paraId="49674D3F"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Human development</w:t>
            </w:r>
          </w:p>
        </w:tc>
        <w:tc>
          <w:tcPr>
            <w:tcW w:w="2700" w:type="dxa"/>
          </w:tcPr>
          <w:p w14:paraId="1B0B4AE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1B45FBD4"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0660B430" w14:textId="77777777" w:rsidTr="00271658">
        <w:tc>
          <w:tcPr>
            <w:tcW w:w="4680" w:type="dxa"/>
          </w:tcPr>
          <w:p w14:paraId="713AF1B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Evaluation</w:t>
            </w:r>
          </w:p>
        </w:tc>
        <w:tc>
          <w:tcPr>
            <w:tcW w:w="2700" w:type="dxa"/>
          </w:tcPr>
          <w:p w14:paraId="7D5732F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154B574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54441AFD" w14:textId="77777777" w:rsidTr="00271658">
        <w:tc>
          <w:tcPr>
            <w:tcW w:w="4680" w:type="dxa"/>
          </w:tcPr>
          <w:p w14:paraId="46ED440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Intervention planning</w:t>
            </w:r>
          </w:p>
        </w:tc>
        <w:tc>
          <w:tcPr>
            <w:tcW w:w="2700" w:type="dxa"/>
          </w:tcPr>
          <w:p w14:paraId="17583317"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2DACABB5"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44EC7699" w14:textId="77777777" w:rsidTr="00271658">
        <w:tc>
          <w:tcPr>
            <w:tcW w:w="4680" w:type="dxa"/>
          </w:tcPr>
          <w:p w14:paraId="53CC4CC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Interventions (individual, group, activities, methods)</w:t>
            </w:r>
          </w:p>
        </w:tc>
        <w:tc>
          <w:tcPr>
            <w:tcW w:w="2700" w:type="dxa"/>
          </w:tcPr>
          <w:p w14:paraId="5FA950B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7D8A7D0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655F85C0" w14:textId="77777777" w:rsidTr="00271658">
        <w:tc>
          <w:tcPr>
            <w:tcW w:w="4680" w:type="dxa"/>
          </w:tcPr>
          <w:p w14:paraId="3E8EB6C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Theory</w:t>
            </w:r>
          </w:p>
        </w:tc>
        <w:tc>
          <w:tcPr>
            <w:tcW w:w="2700" w:type="dxa"/>
          </w:tcPr>
          <w:p w14:paraId="0407D3E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3B59214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08E4C96E" w14:textId="77777777" w:rsidTr="00271658">
        <w:tc>
          <w:tcPr>
            <w:tcW w:w="4680" w:type="dxa"/>
          </w:tcPr>
          <w:p w14:paraId="1C9AFD7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Documentation skills</w:t>
            </w:r>
          </w:p>
        </w:tc>
        <w:tc>
          <w:tcPr>
            <w:tcW w:w="2700" w:type="dxa"/>
          </w:tcPr>
          <w:p w14:paraId="00FB0C4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3A1313A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6488A096" w14:textId="77777777" w:rsidTr="00271658">
        <w:tc>
          <w:tcPr>
            <w:tcW w:w="4680" w:type="dxa"/>
          </w:tcPr>
          <w:p w14:paraId="4C1039E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Leadership</w:t>
            </w:r>
          </w:p>
        </w:tc>
        <w:tc>
          <w:tcPr>
            <w:tcW w:w="2700" w:type="dxa"/>
          </w:tcPr>
          <w:p w14:paraId="258A54E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46E89AD4"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26EB59FB" w14:textId="77777777" w:rsidTr="00271658">
        <w:tc>
          <w:tcPr>
            <w:tcW w:w="4680" w:type="dxa"/>
          </w:tcPr>
          <w:p w14:paraId="6885981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Professional behavior and communication</w:t>
            </w:r>
          </w:p>
        </w:tc>
        <w:tc>
          <w:tcPr>
            <w:tcW w:w="2700" w:type="dxa"/>
          </w:tcPr>
          <w:p w14:paraId="6827D4DC"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5B1DF275"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3F7E27B3" w14:textId="77777777" w:rsidTr="00271658">
        <w:tc>
          <w:tcPr>
            <w:tcW w:w="4680" w:type="dxa"/>
          </w:tcPr>
          <w:p w14:paraId="2DE7C61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Therapeutic use of self</w:t>
            </w:r>
          </w:p>
        </w:tc>
        <w:tc>
          <w:tcPr>
            <w:tcW w:w="2700" w:type="dxa"/>
          </w:tcPr>
          <w:p w14:paraId="2FA7BE1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51337E3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7513671F" w14:textId="77777777" w:rsidTr="00271658">
        <w:tc>
          <w:tcPr>
            <w:tcW w:w="4680" w:type="dxa"/>
          </w:tcPr>
          <w:p w14:paraId="65C5D372"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Level I fieldwork</w:t>
            </w:r>
          </w:p>
        </w:tc>
        <w:tc>
          <w:tcPr>
            <w:tcW w:w="2700" w:type="dxa"/>
          </w:tcPr>
          <w:p w14:paraId="714D98F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48F188A1"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5AFA0CAC" w14:textId="77777777" w:rsidTr="00271658">
        <w:tc>
          <w:tcPr>
            <w:tcW w:w="4680" w:type="dxa"/>
          </w:tcPr>
          <w:p w14:paraId="0467F9EA"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Program development</w:t>
            </w:r>
          </w:p>
        </w:tc>
        <w:tc>
          <w:tcPr>
            <w:tcW w:w="2700" w:type="dxa"/>
          </w:tcPr>
          <w:p w14:paraId="23EB3DFB"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c>
          <w:tcPr>
            <w:tcW w:w="2700" w:type="dxa"/>
          </w:tcPr>
          <w:p w14:paraId="12B593F6"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r w:rsidRPr="0038503F">
              <w:rPr>
                <w:rFonts w:ascii="Helvetica" w:eastAsia="Times New Roman" w:hAnsi="Helvetica"/>
                <w:spacing w:val="-2"/>
                <w:sz w:val="20"/>
                <w:szCs w:val="20"/>
              </w:rPr>
              <w:t>1        2        3        4        5</w:t>
            </w:r>
          </w:p>
        </w:tc>
      </w:tr>
      <w:tr w:rsidR="0038503F" w:rsidRPr="0038503F" w14:paraId="52C96E9F" w14:textId="77777777" w:rsidTr="00271658">
        <w:tc>
          <w:tcPr>
            <w:tcW w:w="4680" w:type="dxa"/>
          </w:tcPr>
          <w:p w14:paraId="45C5073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32B19B1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6296EB30"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55576F10" w14:textId="77777777" w:rsidTr="00271658">
        <w:tc>
          <w:tcPr>
            <w:tcW w:w="4680" w:type="dxa"/>
          </w:tcPr>
          <w:p w14:paraId="14A5AFF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335C6748"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7AF2F2BE"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r w:rsidR="0038503F" w:rsidRPr="0038503F" w14:paraId="0469E38F" w14:textId="77777777" w:rsidTr="00271658">
        <w:tc>
          <w:tcPr>
            <w:tcW w:w="4680" w:type="dxa"/>
          </w:tcPr>
          <w:p w14:paraId="164CA56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15718203"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c>
          <w:tcPr>
            <w:tcW w:w="2700" w:type="dxa"/>
          </w:tcPr>
          <w:p w14:paraId="3E9565A9" w14:textId="77777777" w:rsidR="0038503F" w:rsidRPr="0038503F" w:rsidRDefault="0038503F" w:rsidP="0038503F">
            <w:pPr>
              <w:tabs>
                <w:tab w:val="left" w:pos="-720"/>
              </w:tabs>
              <w:suppressAutoHyphens/>
              <w:spacing w:after="0" w:line="240" w:lineRule="auto"/>
              <w:jc w:val="both"/>
              <w:rPr>
                <w:rFonts w:ascii="Helvetica" w:eastAsia="Times New Roman" w:hAnsi="Helvetica"/>
                <w:spacing w:val="-2"/>
                <w:sz w:val="20"/>
                <w:szCs w:val="20"/>
              </w:rPr>
            </w:pPr>
          </w:p>
        </w:tc>
      </w:tr>
    </w:tbl>
    <w:p w14:paraId="6D4B8C49" w14:textId="77777777" w:rsidR="00A44BF1" w:rsidRDefault="00A44BF1" w:rsidP="0038503F">
      <w:pPr>
        <w:tabs>
          <w:tab w:val="left" w:pos="-720"/>
        </w:tabs>
        <w:suppressAutoHyphens/>
        <w:spacing w:after="0" w:line="240" w:lineRule="auto"/>
        <w:rPr>
          <w:rFonts w:ascii="Helvetica" w:eastAsia="Times New Roman" w:hAnsi="Helvetica"/>
          <w:spacing w:val="-2"/>
          <w:sz w:val="20"/>
          <w:szCs w:val="20"/>
        </w:rPr>
      </w:pPr>
    </w:p>
    <w:p w14:paraId="0651B439" w14:textId="77777777" w:rsidR="0038503F" w:rsidRPr="005B3365" w:rsidRDefault="0038503F" w:rsidP="005B3365">
      <w:pPr>
        <w:rPr>
          <w:sz w:val="24"/>
          <w:szCs w:val="24"/>
        </w:rPr>
      </w:pPr>
      <w:r w:rsidRPr="005B3365">
        <w:rPr>
          <w:sz w:val="24"/>
          <w:szCs w:val="24"/>
        </w:rPr>
        <w:t>What were the strongest aspects of your academic program relevant to preparing you for THIS Level II fieldwork experience? Indicate your top 5.</w:t>
      </w:r>
    </w:p>
    <w:p w14:paraId="077BB12C"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p>
    <w:tbl>
      <w:tblPr>
        <w:tblW w:w="5241" w:type="pct"/>
        <w:tblBorders>
          <w:top w:val="double" w:sz="24" w:space="0" w:color="auto"/>
          <w:left w:val="double" w:sz="24" w:space="0" w:color="auto"/>
          <w:bottom w:val="double" w:sz="24" w:space="0" w:color="auto"/>
          <w:right w:val="double" w:sz="24" w:space="0" w:color="auto"/>
        </w:tblBorders>
        <w:tblLook w:val="01E0" w:firstRow="1" w:lastRow="1" w:firstColumn="1" w:lastColumn="1" w:noHBand="0" w:noVBand="0"/>
      </w:tblPr>
      <w:tblGrid>
        <w:gridCol w:w="2227"/>
        <w:gridCol w:w="2227"/>
        <w:gridCol w:w="2226"/>
        <w:gridCol w:w="2226"/>
        <w:gridCol w:w="2226"/>
      </w:tblGrid>
      <w:tr w:rsidR="00DF516A" w:rsidRPr="00817F71" w14:paraId="394D2DE1" w14:textId="77777777" w:rsidTr="00817F71">
        <w:tc>
          <w:tcPr>
            <w:tcW w:w="1000" w:type="pct"/>
            <w:shd w:val="clear" w:color="auto" w:fill="auto"/>
          </w:tcPr>
          <w:p w14:paraId="2F489CE2"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Informatics</w:t>
            </w:r>
          </w:p>
        </w:tc>
        <w:tc>
          <w:tcPr>
            <w:tcW w:w="1000" w:type="pct"/>
            <w:shd w:val="clear" w:color="auto" w:fill="auto"/>
          </w:tcPr>
          <w:p w14:paraId="0FB750E9"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Occ. as Life Org</w:t>
            </w:r>
          </w:p>
        </w:tc>
        <w:tc>
          <w:tcPr>
            <w:tcW w:w="1000" w:type="pct"/>
            <w:shd w:val="clear" w:color="auto" w:fill="auto"/>
          </w:tcPr>
          <w:p w14:paraId="06A7C713"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A &amp; K</w:t>
            </w:r>
          </w:p>
        </w:tc>
        <w:tc>
          <w:tcPr>
            <w:tcW w:w="1000" w:type="pct"/>
            <w:shd w:val="clear" w:color="auto" w:fill="auto"/>
          </w:tcPr>
          <w:p w14:paraId="6D8CE1DE"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Foundations</w:t>
            </w:r>
          </w:p>
        </w:tc>
        <w:tc>
          <w:tcPr>
            <w:tcW w:w="1000" w:type="pct"/>
            <w:shd w:val="clear" w:color="auto" w:fill="auto"/>
          </w:tcPr>
          <w:p w14:paraId="50C1E3CE"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Level I FW</w:t>
            </w:r>
          </w:p>
        </w:tc>
      </w:tr>
      <w:tr w:rsidR="00DF516A" w:rsidRPr="00817F71" w14:paraId="12083C70" w14:textId="77777777" w:rsidTr="00817F71">
        <w:tc>
          <w:tcPr>
            <w:tcW w:w="1000" w:type="pct"/>
            <w:shd w:val="clear" w:color="auto" w:fill="auto"/>
          </w:tcPr>
          <w:p w14:paraId="60E5D49F"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Pathology</w:t>
            </w:r>
          </w:p>
        </w:tc>
        <w:tc>
          <w:tcPr>
            <w:tcW w:w="1000" w:type="pct"/>
            <w:shd w:val="clear" w:color="auto" w:fill="auto"/>
          </w:tcPr>
          <w:p w14:paraId="6C1AC754"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Neuro</w:t>
            </w:r>
          </w:p>
        </w:tc>
        <w:tc>
          <w:tcPr>
            <w:tcW w:w="1000" w:type="pct"/>
            <w:shd w:val="clear" w:color="auto" w:fill="auto"/>
          </w:tcPr>
          <w:p w14:paraId="5A5DCD1D"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Administration</w:t>
            </w:r>
          </w:p>
        </w:tc>
        <w:tc>
          <w:tcPr>
            <w:tcW w:w="1000" w:type="pct"/>
            <w:shd w:val="clear" w:color="auto" w:fill="auto"/>
          </w:tcPr>
          <w:p w14:paraId="5B92A514"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Theory</w:t>
            </w:r>
          </w:p>
        </w:tc>
        <w:tc>
          <w:tcPr>
            <w:tcW w:w="1000" w:type="pct"/>
            <w:shd w:val="clear" w:color="auto" w:fill="auto"/>
          </w:tcPr>
          <w:p w14:paraId="23D3DE6A"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Peds electives</w:t>
            </w:r>
          </w:p>
        </w:tc>
      </w:tr>
      <w:tr w:rsidR="00DF516A" w:rsidRPr="00817F71" w14:paraId="7BC904B9" w14:textId="77777777" w:rsidTr="00817F71">
        <w:tc>
          <w:tcPr>
            <w:tcW w:w="1000" w:type="pct"/>
            <w:shd w:val="clear" w:color="auto" w:fill="auto"/>
          </w:tcPr>
          <w:p w14:paraId="61034371"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Env. Competence</w:t>
            </w:r>
          </w:p>
        </w:tc>
        <w:tc>
          <w:tcPr>
            <w:tcW w:w="1000" w:type="pct"/>
            <w:shd w:val="clear" w:color="auto" w:fill="auto"/>
          </w:tcPr>
          <w:p w14:paraId="553F2D14"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Research courses</w:t>
            </w:r>
          </w:p>
        </w:tc>
        <w:tc>
          <w:tcPr>
            <w:tcW w:w="1000" w:type="pct"/>
            <w:shd w:val="clear" w:color="auto" w:fill="auto"/>
          </w:tcPr>
          <w:p w14:paraId="73B128BC"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Prog design/eval</w:t>
            </w:r>
          </w:p>
        </w:tc>
        <w:tc>
          <w:tcPr>
            <w:tcW w:w="1000" w:type="pct"/>
            <w:shd w:val="clear" w:color="auto" w:fill="auto"/>
          </w:tcPr>
          <w:p w14:paraId="6E74B7A5"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Consult/collab</w:t>
            </w:r>
          </w:p>
        </w:tc>
        <w:tc>
          <w:tcPr>
            <w:tcW w:w="1000" w:type="pct"/>
            <w:shd w:val="clear" w:color="auto" w:fill="auto"/>
          </w:tcPr>
          <w:p w14:paraId="0EB61ED2"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Older adult elect.</w:t>
            </w:r>
          </w:p>
        </w:tc>
      </w:tr>
      <w:tr w:rsidR="00DF516A" w:rsidRPr="00817F71" w14:paraId="63A14961" w14:textId="77777777" w:rsidTr="00817F71">
        <w:tc>
          <w:tcPr>
            <w:tcW w:w="1000" w:type="pct"/>
            <w:shd w:val="clear" w:color="auto" w:fill="auto"/>
          </w:tcPr>
          <w:p w14:paraId="69C73460"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Interventions</w:t>
            </w:r>
          </w:p>
        </w:tc>
        <w:tc>
          <w:tcPr>
            <w:tcW w:w="1000" w:type="pct"/>
            <w:shd w:val="clear" w:color="auto" w:fill="auto"/>
          </w:tcPr>
          <w:p w14:paraId="1A313ACB"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Evaluations</w:t>
            </w:r>
          </w:p>
        </w:tc>
        <w:tc>
          <w:tcPr>
            <w:tcW w:w="1000" w:type="pct"/>
            <w:shd w:val="clear" w:color="auto" w:fill="auto"/>
          </w:tcPr>
          <w:p w14:paraId="6DA93125"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Adapting Env</w:t>
            </w:r>
          </w:p>
        </w:tc>
        <w:tc>
          <w:tcPr>
            <w:tcW w:w="1000" w:type="pct"/>
            <w:shd w:val="clear" w:color="auto" w:fill="auto"/>
          </w:tcPr>
          <w:p w14:paraId="0ECF4983"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Human comp.</w:t>
            </w:r>
          </w:p>
        </w:tc>
        <w:tc>
          <w:tcPr>
            <w:tcW w:w="1000" w:type="pct"/>
            <w:shd w:val="clear" w:color="auto" w:fill="auto"/>
          </w:tcPr>
          <w:p w14:paraId="4143DDD0"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Community elect.</w:t>
            </w:r>
          </w:p>
        </w:tc>
      </w:tr>
      <w:tr w:rsidR="00DF516A" w:rsidRPr="00817F71" w14:paraId="0F5C15F5" w14:textId="77777777" w:rsidTr="00817F71">
        <w:tc>
          <w:tcPr>
            <w:tcW w:w="1000" w:type="pct"/>
            <w:shd w:val="clear" w:color="auto" w:fill="auto"/>
          </w:tcPr>
          <w:p w14:paraId="3D88FFC1"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Social Roles</w:t>
            </w:r>
          </w:p>
        </w:tc>
        <w:tc>
          <w:tcPr>
            <w:tcW w:w="1000" w:type="pct"/>
            <w:shd w:val="clear" w:color="auto" w:fill="auto"/>
          </w:tcPr>
          <w:p w14:paraId="4BC87012"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History</w:t>
            </w:r>
          </w:p>
        </w:tc>
        <w:tc>
          <w:tcPr>
            <w:tcW w:w="1000" w:type="pct"/>
            <w:shd w:val="clear" w:color="auto" w:fill="auto"/>
          </w:tcPr>
          <w:p w14:paraId="63803E06"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Occupational Sci</w:t>
            </w:r>
          </w:p>
        </w:tc>
        <w:tc>
          <w:tcPr>
            <w:tcW w:w="1000" w:type="pct"/>
            <w:shd w:val="clear" w:color="auto" w:fill="auto"/>
          </w:tcPr>
          <w:p w14:paraId="49D86411"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r w:rsidRPr="00817F71">
              <w:rPr>
                <w:rFonts w:ascii="Courier" w:eastAsia="Times New Roman" w:hAnsi="Courier"/>
                <w:sz w:val="18"/>
                <w:szCs w:val="18"/>
              </w:rPr>
              <w:fldChar w:fldCharType="begin">
                <w:ffData>
                  <w:name w:val=""/>
                  <w:enabled/>
                  <w:calcOnExit w:val="0"/>
                  <w:checkBox>
                    <w:sizeAuto/>
                    <w:default w:val="0"/>
                  </w:checkBox>
                </w:ffData>
              </w:fldChar>
            </w:r>
            <w:r w:rsidRPr="00817F71">
              <w:rPr>
                <w:rFonts w:ascii="Courier" w:eastAsia="Times New Roman" w:hAnsi="Courier"/>
                <w:sz w:val="18"/>
                <w:szCs w:val="18"/>
              </w:rPr>
              <w:instrText xml:space="preserve"> FORMCHECKBOX </w:instrText>
            </w:r>
            <w:r w:rsidR="00696E3B">
              <w:rPr>
                <w:rFonts w:ascii="Courier" w:eastAsia="Times New Roman" w:hAnsi="Courier"/>
                <w:sz w:val="18"/>
                <w:szCs w:val="18"/>
              </w:rPr>
            </w:r>
            <w:r w:rsidR="00696E3B">
              <w:rPr>
                <w:rFonts w:ascii="Courier" w:eastAsia="Times New Roman" w:hAnsi="Courier"/>
                <w:sz w:val="18"/>
                <w:szCs w:val="18"/>
              </w:rPr>
              <w:fldChar w:fldCharType="separate"/>
            </w:r>
            <w:r w:rsidRPr="00817F71">
              <w:rPr>
                <w:rFonts w:ascii="Courier" w:eastAsia="Times New Roman" w:hAnsi="Courier"/>
                <w:sz w:val="18"/>
                <w:szCs w:val="18"/>
              </w:rPr>
              <w:fldChar w:fldCharType="end"/>
            </w:r>
            <w:r w:rsidRPr="00817F71">
              <w:rPr>
                <w:rFonts w:ascii="Courier" w:eastAsia="Times New Roman" w:hAnsi="Courier"/>
                <w:sz w:val="18"/>
                <w:szCs w:val="18"/>
              </w:rPr>
              <w:t xml:space="preserve"> </w:t>
            </w:r>
            <w:r w:rsidRPr="00817F71">
              <w:rPr>
                <w:rFonts w:ascii="Helvetica" w:eastAsia="Times New Roman" w:hAnsi="Helvetica"/>
                <w:spacing w:val="-2"/>
                <w:sz w:val="18"/>
                <w:szCs w:val="18"/>
              </w:rPr>
              <w:t xml:space="preserve">Other: </w:t>
            </w:r>
          </w:p>
        </w:tc>
        <w:tc>
          <w:tcPr>
            <w:tcW w:w="1000" w:type="pct"/>
            <w:shd w:val="clear" w:color="auto" w:fill="auto"/>
          </w:tcPr>
          <w:p w14:paraId="0D83ABA2" w14:textId="77777777" w:rsidR="0038503F" w:rsidRPr="00817F71" w:rsidRDefault="0038503F" w:rsidP="00817F71">
            <w:pPr>
              <w:tabs>
                <w:tab w:val="left" w:pos="-720"/>
              </w:tabs>
              <w:suppressAutoHyphens/>
              <w:spacing w:after="0" w:line="240" w:lineRule="auto"/>
              <w:rPr>
                <w:rFonts w:ascii="Helvetica" w:eastAsia="Times New Roman" w:hAnsi="Helvetica"/>
                <w:spacing w:val="-2"/>
                <w:sz w:val="18"/>
                <w:szCs w:val="18"/>
              </w:rPr>
            </w:pPr>
          </w:p>
        </w:tc>
      </w:tr>
    </w:tbl>
    <w:p w14:paraId="5AC32301" w14:textId="77777777" w:rsidR="0038503F" w:rsidRDefault="0038503F" w:rsidP="0038503F">
      <w:pPr>
        <w:tabs>
          <w:tab w:val="left" w:pos="-720"/>
          <w:tab w:val="left" w:pos="0"/>
        </w:tabs>
        <w:suppressAutoHyphens/>
        <w:spacing w:after="0" w:line="240" w:lineRule="auto"/>
        <w:ind w:right="720"/>
        <w:outlineLvl w:val="0"/>
        <w:rPr>
          <w:rFonts w:ascii="Helvetica" w:eastAsia="Times New Roman" w:hAnsi="Helvetica"/>
          <w:spacing w:val="-2"/>
          <w:sz w:val="20"/>
          <w:szCs w:val="20"/>
        </w:rPr>
      </w:pPr>
    </w:p>
    <w:p w14:paraId="0B22D6C0" w14:textId="77777777" w:rsidR="0038503F" w:rsidRDefault="0038503F" w:rsidP="0038503F">
      <w:pPr>
        <w:tabs>
          <w:tab w:val="left" w:pos="-720"/>
          <w:tab w:val="left" w:pos="0"/>
        </w:tabs>
        <w:suppressAutoHyphens/>
        <w:spacing w:after="0" w:line="240" w:lineRule="auto"/>
        <w:ind w:right="720"/>
        <w:outlineLvl w:val="0"/>
        <w:rPr>
          <w:rFonts w:ascii="Helvetica" w:eastAsia="Times New Roman" w:hAnsi="Helvetica"/>
          <w:spacing w:val="-2"/>
          <w:sz w:val="20"/>
          <w:szCs w:val="20"/>
        </w:rPr>
      </w:pPr>
    </w:p>
    <w:p w14:paraId="095754FC" w14:textId="5550A9C2" w:rsidR="0038503F" w:rsidRDefault="0038503F" w:rsidP="00B71E0C">
      <w:pPr>
        <w:rPr>
          <w:sz w:val="24"/>
          <w:szCs w:val="24"/>
        </w:rPr>
      </w:pPr>
      <w:bookmarkStart w:id="145" w:name="_Toc69295770"/>
      <w:bookmarkStart w:id="146" w:name="_Toc69296458"/>
      <w:r w:rsidRPr="005B3365">
        <w:rPr>
          <w:sz w:val="24"/>
          <w:szCs w:val="24"/>
        </w:rPr>
        <w:t xml:space="preserve">What changes would you recommend in your academic program relative to the needs of </w:t>
      </w:r>
      <w:r w:rsidRPr="005B3365">
        <w:rPr>
          <w:b/>
          <w:sz w:val="24"/>
          <w:szCs w:val="24"/>
          <w:u w:val="single"/>
        </w:rPr>
        <w:t>THIS</w:t>
      </w:r>
      <w:r w:rsidRPr="005B3365">
        <w:rPr>
          <w:sz w:val="24"/>
          <w:szCs w:val="24"/>
        </w:rPr>
        <w:t xml:space="preserve"> Level II fieldwork experience?</w:t>
      </w:r>
      <w:bookmarkEnd w:id="145"/>
      <w:bookmarkEnd w:id="146"/>
    </w:p>
    <w:p w14:paraId="7DDCB10C" w14:textId="6C4DE068" w:rsidR="00B3145B" w:rsidRPr="00FE47FF" w:rsidRDefault="00B71E0C">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3145B">
        <w:br w:type="page"/>
      </w:r>
    </w:p>
    <w:tbl>
      <w:tblPr>
        <w:tblW w:w="0" w:type="auto"/>
        <w:tblInd w:w="120" w:type="dxa"/>
        <w:tblLayout w:type="fixed"/>
        <w:tblCellMar>
          <w:left w:w="120" w:type="dxa"/>
          <w:right w:w="120" w:type="dxa"/>
        </w:tblCellMar>
        <w:tblLook w:val="0000" w:firstRow="0" w:lastRow="0" w:firstColumn="0" w:lastColumn="0" w:noHBand="0" w:noVBand="0"/>
      </w:tblPr>
      <w:tblGrid>
        <w:gridCol w:w="5580"/>
        <w:gridCol w:w="632"/>
        <w:gridCol w:w="720"/>
        <w:gridCol w:w="632"/>
        <w:gridCol w:w="630"/>
        <w:gridCol w:w="630"/>
      </w:tblGrid>
      <w:tr w:rsidR="0038503F" w:rsidRPr="0038503F" w14:paraId="5D6324E9" w14:textId="77777777" w:rsidTr="00271658">
        <w:trPr>
          <w:cantSplit/>
          <w:trHeight w:val="1248"/>
        </w:trPr>
        <w:tc>
          <w:tcPr>
            <w:tcW w:w="5580" w:type="dxa"/>
            <w:vMerge w:val="restart"/>
            <w:tcBorders>
              <w:top w:val="nil"/>
              <w:bottom w:val="nil"/>
              <w:right w:val="double" w:sz="4" w:space="0" w:color="auto"/>
            </w:tcBorders>
          </w:tcPr>
          <w:p w14:paraId="7663FA7F" w14:textId="7685961C" w:rsidR="0038503F" w:rsidRPr="005B3365" w:rsidRDefault="0038503F" w:rsidP="005B3365">
            <w:pPr>
              <w:rPr>
                <w:sz w:val="24"/>
                <w:szCs w:val="24"/>
              </w:rPr>
            </w:pPr>
            <w:bookmarkStart w:id="147" w:name="_Toc69295772"/>
            <w:bookmarkStart w:id="148" w:name="_Toc69296460"/>
            <w:r w:rsidRPr="005B3365">
              <w:rPr>
                <w:sz w:val="24"/>
                <w:szCs w:val="24"/>
              </w:rPr>
              <w:lastRenderedPageBreak/>
              <w:t>SUMMARY</w:t>
            </w:r>
            <w:bookmarkEnd w:id="147"/>
            <w:bookmarkEnd w:id="148"/>
            <w:r w:rsidRPr="005B3365">
              <w:rPr>
                <w:sz w:val="24"/>
                <w:szCs w:val="24"/>
              </w:rPr>
              <w:t xml:space="preserve"> </w:t>
            </w:r>
          </w:p>
          <w:p w14:paraId="748DC7C1" w14:textId="77777777" w:rsidR="0038503F" w:rsidRPr="005B3365" w:rsidRDefault="0038503F" w:rsidP="005B3365">
            <w:pPr>
              <w:rPr>
                <w:rFonts w:eastAsia="Times New Roman"/>
                <w:spacing w:val="-2"/>
                <w:sz w:val="24"/>
                <w:szCs w:val="24"/>
              </w:rPr>
            </w:pPr>
            <w:r w:rsidRPr="005B3365">
              <w:rPr>
                <w:rFonts w:eastAsia="Times New Roman"/>
                <w:spacing w:val="-2"/>
                <w:sz w:val="24"/>
                <w:szCs w:val="24"/>
              </w:rPr>
              <w:fldChar w:fldCharType="begin"/>
            </w:r>
            <w:r w:rsidRPr="005B3365">
              <w:rPr>
                <w:rFonts w:eastAsia="Times New Roman"/>
                <w:spacing w:val="-2"/>
                <w:sz w:val="24"/>
                <w:szCs w:val="24"/>
              </w:rPr>
              <w:instrText xml:space="preserve">PRIVATE </w:instrText>
            </w:r>
            <w:r w:rsidRPr="005B3365">
              <w:rPr>
                <w:rFonts w:eastAsia="Times New Roman"/>
                <w:spacing w:val="-2"/>
                <w:sz w:val="24"/>
                <w:szCs w:val="24"/>
              </w:rPr>
              <w:fldChar w:fldCharType="end"/>
            </w:r>
          </w:p>
        </w:tc>
        <w:tc>
          <w:tcPr>
            <w:tcW w:w="3244" w:type="dxa"/>
            <w:gridSpan w:val="5"/>
            <w:tcBorders>
              <w:top w:val="double" w:sz="4" w:space="0" w:color="auto"/>
              <w:left w:val="nil"/>
              <w:right w:val="double" w:sz="4" w:space="0" w:color="auto"/>
            </w:tcBorders>
          </w:tcPr>
          <w:p w14:paraId="7E352D6C"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1 = Strongly disagree</w:t>
            </w:r>
          </w:p>
          <w:p w14:paraId="591C813E"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2 = Disagree</w:t>
            </w:r>
          </w:p>
          <w:p w14:paraId="35970EDA"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3 = No Opinion</w:t>
            </w:r>
          </w:p>
          <w:p w14:paraId="7F21872D"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4 = Agree</w:t>
            </w:r>
          </w:p>
          <w:p w14:paraId="444BBC36"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20"/>
                <w:szCs w:val="20"/>
              </w:rPr>
            </w:pPr>
            <w:r w:rsidRPr="0038503F">
              <w:rPr>
                <w:rFonts w:ascii="Helvetica" w:eastAsia="Times New Roman" w:hAnsi="Helvetica"/>
                <w:spacing w:val="-2"/>
                <w:sz w:val="20"/>
                <w:szCs w:val="20"/>
              </w:rPr>
              <w:t xml:space="preserve">        5 = Strongly agree</w:t>
            </w:r>
          </w:p>
          <w:p w14:paraId="28804EFE" w14:textId="77777777" w:rsidR="0038503F" w:rsidRPr="0038503F" w:rsidRDefault="0038503F" w:rsidP="0038503F">
            <w:pPr>
              <w:tabs>
                <w:tab w:val="left" w:pos="-720"/>
              </w:tabs>
              <w:suppressAutoHyphens/>
              <w:spacing w:after="0" w:line="240" w:lineRule="auto"/>
              <w:rPr>
                <w:rFonts w:ascii="Helvetica" w:eastAsia="Times New Roman" w:hAnsi="Helvetica"/>
                <w:spacing w:val="-2"/>
                <w:sz w:val="12"/>
                <w:szCs w:val="20"/>
              </w:rPr>
            </w:pPr>
          </w:p>
        </w:tc>
      </w:tr>
      <w:tr w:rsidR="0038503F" w:rsidRPr="0038503F" w14:paraId="6B6F7FF9" w14:textId="77777777" w:rsidTr="00271658">
        <w:trPr>
          <w:cantSplit/>
          <w:trHeight w:val="234"/>
        </w:trPr>
        <w:tc>
          <w:tcPr>
            <w:tcW w:w="5580" w:type="dxa"/>
            <w:vMerge/>
            <w:tcBorders>
              <w:top w:val="nil"/>
              <w:bottom w:val="double" w:sz="4" w:space="0" w:color="auto"/>
              <w:right w:val="double" w:sz="4" w:space="0" w:color="auto"/>
            </w:tcBorders>
          </w:tcPr>
          <w:p w14:paraId="3F8BF927" w14:textId="77777777" w:rsidR="0038503F" w:rsidRPr="005B3365" w:rsidRDefault="0038503F" w:rsidP="005B3365">
            <w:pPr>
              <w:rPr>
                <w:rFonts w:eastAsia="Times New Roman"/>
                <w:spacing w:val="-2"/>
                <w:sz w:val="24"/>
                <w:szCs w:val="24"/>
              </w:rPr>
            </w:pPr>
          </w:p>
        </w:tc>
        <w:tc>
          <w:tcPr>
            <w:tcW w:w="632" w:type="dxa"/>
            <w:tcBorders>
              <w:left w:val="nil"/>
            </w:tcBorders>
          </w:tcPr>
          <w:p w14:paraId="77E22654" w14:textId="77777777" w:rsidR="0038503F" w:rsidRPr="0038503F" w:rsidRDefault="0038503F" w:rsidP="0038503F">
            <w:pPr>
              <w:tabs>
                <w:tab w:val="left" w:pos="-720"/>
              </w:tabs>
              <w:suppressAutoHyphens/>
              <w:spacing w:before="12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1</w:t>
            </w:r>
          </w:p>
        </w:tc>
        <w:tc>
          <w:tcPr>
            <w:tcW w:w="720" w:type="dxa"/>
          </w:tcPr>
          <w:p w14:paraId="39E56A90" w14:textId="77777777" w:rsidR="0038503F" w:rsidRPr="0038503F" w:rsidRDefault="0038503F" w:rsidP="0038503F">
            <w:pPr>
              <w:tabs>
                <w:tab w:val="left" w:pos="-720"/>
              </w:tabs>
              <w:suppressAutoHyphens/>
              <w:spacing w:before="12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2</w:t>
            </w:r>
          </w:p>
        </w:tc>
        <w:tc>
          <w:tcPr>
            <w:tcW w:w="632" w:type="dxa"/>
          </w:tcPr>
          <w:p w14:paraId="3135EE81" w14:textId="77777777" w:rsidR="0038503F" w:rsidRPr="0038503F" w:rsidRDefault="0038503F" w:rsidP="0038503F">
            <w:pPr>
              <w:tabs>
                <w:tab w:val="left" w:pos="-720"/>
              </w:tabs>
              <w:suppressAutoHyphens/>
              <w:spacing w:before="12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3</w:t>
            </w:r>
          </w:p>
        </w:tc>
        <w:tc>
          <w:tcPr>
            <w:tcW w:w="630" w:type="dxa"/>
          </w:tcPr>
          <w:p w14:paraId="7D0B9CAE" w14:textId="77777777" w:rsidR="0038503F" w:rsidRPr="0038503F" w:rsidRDefault="0038503F" w:rsidP="0038503F">
            <w:pPr>
              <w:tabs>
                <w:tab w:val="left" w:pos="-720"/>
              </w:tabs>
              <w:suppressAutoHyphens/>
              <w:spacing w:before="12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4</w:t>
            </w:r>
          </w:p>
        </w:tc>
        <w:tc>
          <w:tcPr>
            <w:tcW w:w="630" w:type="dxa"/>
            <w:tcBorders>
              <w:right w:val="double" w:sz="4" w:space="0" w:color="auto"/>
            </w:tcBorders>
          </w:tcPr>
          <w:p w14:paraId="4186CCE7" w14:textId="77777777" w:rsidR="0038503F" w:rsidRPr="0038503F" w:rsidRDefault="0038503F" w:rsidP="0038503F">
            <w:pPr>
              <w:tabs>
                <w:tab w:val="left" w:pos="-720"/>
              </w:tabs>
              <w:suppressAutoHyphens/>
              <w:spacing w:before="120" w:after="0" w:line="240" w:lineRule="auto"/>
              <w:jc w:val="center"/>
              <w:rPr>
                <w:rFonts w:ascii="Helvetica" w:eastAsia="Times New Roman" w:hAnsi="Helvetica"/>
                <w:spacing w:val="-2"/>
                <w:sz w:val="20"/>
                <w:szCs w:val="20"/>
              </w:rPr>
            </w:pPr>
            <w:r w:rsidRPr="0038503F">
              <w:rPr>
                <w:rFonts w:ascii="Helvetica" w:eastAsia="Times New Roman" w:hAnsi="Helvetica"/>
                <w:spacing w:val="-2"/>
                <w:sz w:val="20"/>
                <w:szCs w:val="20"/>
              </w:rPr>
              <w:t>5</w:t>
            </w:r>
          </w:p>
        </w:tc>
      </w:tr>
      <w:tr w:rsidR="0038503F" w:rsidRPr="0038503F" w14:paraId="34525C6F" w14:textId="77777777" w:rsidTr="00271658">
        <w:tc>
          <w:tcPr>
            <w:tcW w:w="5580" w:type="dxa"/>
            <w:tcBorders>
              <w:top w:val="double" w:sz="4" w:space="0" w:color="auto"/>
              <w:left w:val="double" w:sz="6" w:space="0" w:color="auto"/>
              <w:right w:val="double" w:sz="4" w:space="0" w:color="auto"/>
            </w:tcBorders>
          </w:tcPr>
          <w:p w14:paraId="2F8D6D4B" w14:textId="77777777" w:rsidR="0038503F" w:rsidRPr="005B3365" w:rsidRDefault="0038503F" w:rsidP="005B3365">
            <w:pPr>
              <w:rPr>
                <w:rFonts w:eastAsia="Times New Roman"/>
                <w:spacing w:val="-2"/>
                <w:sz w:val="24"/>
                <w:szCs w:val="24"/>
              </w:rPr>
            </w:pPr>
            <w:r w:rsidRPr="005B3365">
              <w:rPr>
                <w:rFonts w:eastAsia="Times New Roman"/>
                <w:spacing w:val="-2"/>
                <w:sz w:val="24"/>
                <w:szCs w:val="24"/>
              </w:rPr>
              <w:t>Expectations of fieldwork experience were clearly defined</w:t>
            </w:r>
          </w:p>
        </w:tc>
        <w:tc>
          <w:tcPr>
            <w:tcW w:w="632" w:type="dxa"/>
            <w:tcBorders>
              <w:top w:val="single" w:sz="6" w:space="0" w:color="auto"/>
              <w:left w:val="nil"/>
            </w:tcBorders>
          </w:tcPr>
          <w:p w14:paraId="5FA69735"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720" w:type="dxa"/>
            <w:tcBorders>
              <w:top w:val="single" w:sz="6" w:space="0" w:color="auto"/>
              <w:left w:val="single" w:sz="6" w:space="0" w:color="auto"/>
            </w:tcBorders>
          </w:tcPr>
          <w:p w14:paraId="1503B89A"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2" w:type="dxa"/>
            <w:tcBorders>
              <w:top w:val="single" w:sz="6" w:space="0" w:color="auto"/>
              <w:left w:val="single" w:sz="6" w:space="0" w:color="auto"/>
            </w:tcBorders>
          </w:tcPr>
          <w:p w14:paraId="4ACDB872"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tcBorders>
          </w:tcPr>
          <w:p w14:paraId="5129D8B6"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right w:val="double" w:sz="4" w:space="0" w:color="auto"/>
            </w:tcBorders>
          </w:tcPr>
          <w:p w14:paraId="4D6B9C27"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r>
      <w:tr w:rsidR="0038503F" w:rsidRPr="0038503F" w14:paraId="3A6B522F" w14:textId="77777777" w:rsidTr="00271658">
        <w:tc>
          <w:tcPr>
            <w:tcW w:w="5580" w:type="dxa"/>
            <w:tcBorders>
              <w:top w:val="single" w:sz="6" w:space="0" w:color="auto"/>
              <w:left w:val="double" w:sz="6" w:space="0" w:color="auto"/>
              <w:right w:val="double" w:sz="4" w:space="0" w:color="auto"/>
            </w:tcBorders>
          </w:tcPr>
          <w:p w14:paraId="56B0E71D" w14:textId="77777777" w:rsidR="0038503F" w:rsidRPr="005B3365" w:rsidRDefault="0038503F" w:rsidP="005B3365">
            <w:pPr>
              <w:rPr>
                <w:rFonts w:eastAsia="Times New Roman"/>
                <w:spacing w:val="-2"/>
                <w:sz w:val="24"/>
                <w:szCs w:val="24"/>
              </w:rPr>
            </w:pPr>
            <w:r w:rsidRPr="005B3365">
              <w:rPr>
                <w:rFonts w:eastAsia="Times New Roman"/>
                <w:spacing w:val="-2"/>
                <w:sz w:val="24"/>
                <w:szCs w:val="24"/>
              </w:rPr>
              <w:t>Expectations were challenging but not overwhelming</w:t>
            </w:r>
          </w:p>
        </w:tc>
        <w:tc>
          <w:tcPr>
            <w:tcW w:w="632" w:type="dxa"/>
            <w:tcBorders>
              <w:top w:val="single" w:sz="6" w:space="0" w:color="auto"/>
              <w:left w:val="nil"/>
            </w:tcBorders>
          </w:tcPr>
          <w:p w14:paraId="5B9F26BD"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720" w:type="dxa"/>
            <w:tcBorders>
              <w:top w:val="single" w:sz="6" w:space="0" w:color="auto"/>
              <w:left w:val="single" w:sz="6" w:space="0" w:color="auto"/>
            </w:tcBorders>
          </w:tcPr>
          <w:p w14:paraId="039E0D63"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2" w:type="dxa"/>
            <w:tcBorders>
              <w:top w:val="single" w:sz="6" w:space="0" w:color="auto"/>
              <w:left w:val="single" w:sz="6" w:space="0" w:color="auto"/>
            </w:tcBorders>
          </w:tcPr>
          <w:p w14:paraId="61743194"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tcBorders>
          </w:tcPr>
          <w:p w14:paraId="419EF7D2"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right w:val="double" w:sz="4" w:space="0" w:color="auto"/>
            </w:tcBorders>
          </w:tcPr>
          <w:p w14:paraId="0A961333"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r>
      <w:tr w:rsidR="0038503F" w:rsidRPr="0038503F" w14:paraId="765A93CD" w14:textId="77777777" w:rsidTr="00271658">
        <w:tc>
          <w:tcPr>
            <w:tcW w:w="5580" w:type="dxa"/>
            <w:tcBorders>
              <w:top w:val="single" w:sz="6" w:space="0" w:color="auto"/>
              <w:left w:val="double" w:sz="6" w:space="0" w:color="auto"/>
              <w:bottom w:val="single" w:sz="6" w:space="0" w:color="auto"/>
              <w:right w:val="double" w:sz="4" w:space="0" w:color="auto"/>
            </w:tcBorders>
          </w:tcPr>
          <w:p w14:paraId="423CB9EE" w14:textId="77777777" w:rsidR="0038503F" w:rsidRPr="005B3365" w:rsidRDefault="0038503F" w:rsidP="005B3365">
            <w:pPr>
              <w:rPr>
                <w:rFonts w:eastAsia="Times New Roman"/>
                <w:spacing w:val="-2"/>
                <w:sz w:val="24"/>
                <w:szCs w:val="24"/>
              </w:rPr>
            </w:pPr>
            <w:r w:rsidRPr="005B3365">
              <w:rPr>
                <w:rFonts w:eastAsia="Times New Roman"/>
                <w:spacing w:val="-2"/>
                <w:sz w:val="24"/>
                <w:szCs w:val="24"/>
              </w:rPr>
              <w:t>Experiences supported student's professional development</w:t>
            </w:r>
          </w:p>
        </w:tc>
        <w:tc>
          <w:tcPr>
            <w:tcW w:w="632" w:type="dxa"/>
            <w:tcBorders>
              <w:top w:val="single" w:sz="6" w:space="0" w:color="auto"/>
              <w:left w:val="nil"/>
              <w:bottom w:val="single" w:sz="6" w:space="0" w:color="auto"/>
            </w:tcBorders>
          </w:tcPr>
          <w:p w14:paraId="2EB5A5AC"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720" w:type="dxa"/>
            <w:tcBorders>
              <w:top w:val="single" w:sz="6" w:space="0" w:color="auto"/>
              <w:left w:val="single" w:sz="6" w:space="0" w:color="auto"/>
              <w:bottom w:val="single" w:sz="6" w:space="0" w:color="auto"/>
            </w:tcBorders>
          </w:tcPr>
          <w:p w14:paraId="09A17288"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2" w:type="dxa"/>
            <w:tcBorders>
              <w:top w:val="single" w:sz="6" w:space="0" w:color="auto"/>
              <w:left w:val="single" w:sz="6" w:space="0" w:color="auto"/>
              <w:bottom w:val="single" w:sz="6" w:space="0" w:color="auto"/>
            </w:tcBorders>
          </w:tcPr>
          <w:p w14:paraId="11B383FB"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tcBorders>
          </w:tcPr>
          <w:p w14:paraId="2EDAECFB"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single" w:sz="6" w:space="0" w:color="auto"/>
              <w:right w:val="double" w:sz="4" w:space="0" w:color="auto"/>
            </w:tcBorders>
          </w:tcPr>
          <w:p w14:paraId="1FC226E3"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r>
      <w:tr w:rsidR="0038503F" w:rsidRPr="0038503F" w14:paraId="0BCBCD4E" w14:textId="77777777" w:rsidTr="00271658">
        <w:tc>
          <w:tcPr>
            <w:tcW w:w="5580" w:type="dxa"/>
            <w:tcBorders>
              <w:top w:val="single" w:sz="6" w:space="0" w:color="auto"/>
              <w:left w:val="double" w:sz="6" w:space="0" w:color="auto"/>
              <w:bottom w:val="double" w:sz="4" w:space="0" w:color="auto"/>
              <w:right w:val="double" w:sz="4" w:space="0" w:color="auto"/>
            </w:tcBorders>
          </w:tcPr>
          <w:p w14:paraId="0BE5084D" w14:textId="77777777" w:rsidR="0038503F" w:rsidRPr="005B3365" w:rsidRDefault="0038503F" w:rsidP="005B3365">
            <w:pPr>
              <w:rPr>
                <w:rFonts w:eastAsia="Times New Roman"/>
                <w:spacing w:val="-2"/>
                <w:sz w:val="24"/>
                <w:szCs w:val="24"/>
              </w:rPr>
            </w:pPr>
            <w:r w:rsidRPr="005B3365">
              <w:rPr>
                <w:rFonts w:eastAsia="Times New Roman"/>
                <w:spacing w:val="-2"/>
                <w:sz w:val="24"/>
                <w:szCs w:val="24"/>
              </w:rPr>
              <w:t>Experiences matched student's expectations</w:t>
            </w:r>
          </w:p>
        </w:tc>
        <w:tc>
          <w:tcPr>
            <w:tcW w:w="632" w:type="dxa"/>
            <w:tcBorders>
              <w:top w:val="single" w:sz="6" w:space="0" w:color="auto"/>
              <w:left w:val="nil"/>
              <w:bottom w:val="double" w:sz="4" w:space="0" w:color="auto"/>
            </w:tcBorders>
          </w:tcPr>
          <w:p w14:paraId="6C7C29F1"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720" w:type="dxa"/>
            <w:tcBorders>
              <w:top w:val="single" w:sz="6" w:space="0" w:color="auto"/>
              <w:left w:val="single" w:sz="6" w:space="0" w:color="auto"/>
              <w:bottom w:val="double" w:sz="4" w:space="0" w:color="auto"/>
            </w:tcBorders>
          </w:tcPr>
          <w:p w14:paraId="7261F6B0"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2" w:type="dxa"/>
            <w:tcBorders>
              <w:top w:val="single" w:sz="6" w:space="0" w:color="auto"/>
              <w:left w:val="single" w:sz="6" w:space="0" w:color="auto"/>
              <w:bottom w:val="double" w:sz="4" w:space="0" w:color="auto"/>
            </w:tcBorders>
          </w:tcPr>
          <w:p w14:paraId="3341ACC2"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double" w:sz="4" w:space="0" w:color="auto"/>
            </w:tcBorders>
          </w:tcPr>
          <w:p w14:paraId="798D5AD3"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c>
          <w:tcPr>
            <w:tcW w:w="630" w:type="dxa"/>
            <w:tcBorders>
              <w:top w:val="single" w:sz="6" w:space="0" w:color="auto"/>
              <w:left w:val="single" w:sz="6" w:space="0" w:color="auto"/>
              <w:bottom w:val="double" w:sz="4" w:space="0" w:color="auto"/>
              <w:right w:val="double" w:sz="4" w:space="0" w:color="auto"/>
            </w:tcBorders>
          </w:tcPr>
          <w:p w14:paraId="3EE25460" w14:textId="77777777" w:rsidR="0038503F" w:rsidRPr="0038503F" w:rsidRDefault="0038503F" w:rsidP="0038503F">
            <w:pPr>
              <w:tabs>
                <w:tab w:val="left" w:pos="-720"/>
              </w:tabs>
              <w:suppressAutoHyphens/>
              <w:spacing w:before="90" w:after="54" w:line="240" w:lineRule="auto"/>
              <w:jc w:val="both"/>
              <w:rPr>
                <w:rFonts w:ascii="Helvetica" w:eastAsia="Times New Roman" w:hAnsi="Helvetica"/>
                <w:spacing w:val="-2"/>
                <w:sz w:val="20"/>
                <w:szCs w:val="20"/>
              </w:rPr>
            </w:pPr>
          </w:p>
        </w:tc>
      </w:tr>
    </w:tbl>
    <w:p w14:paraId="248FE86D" w14:textId="77777777" w:rsidR="0038503F" w:rsidRPr="0038503F" w:rsidRDefault="0038503F" w:rsidP="0038503F">
      <w:pPr>
        <w:tabs>
          <w:tab w:val="center" w:pos="4752"/>
        </w:tabs>
        <w:suppressAutoHyphens/>
        <w:spacing w:after="0" w:line="240" w:lineRule="auto"/>
        <w:outlineLvl w:val="0"/>
        <w:rPr>
          <w:rFonts w:ascii="Helvetica" w:eastAsia="Times New Roman" w:hAnsi="Helvetica"/>
          <w:b/>
          <w:spacing w:val="-3"/>
          <w:sz w:val="20"/>
          <w:szCs w:val="20"/>
        </w:rPr>
      </w:pPr>
    </w:p>
    <w:p w14:paraId="3FD47530" w14:textId="77777777" w:rsidR="0038503F" w:rsidRPr="005B3365" w:rsidRDefault="0038503F" w:rsidP="005B3365">
      <w:pPr>
        <w:rPr>
          <w:sz w:val="24"/>
          <w:szCs w:val="24"/>
        </w:rPr>
      </w:pPr>
    </w:p>
    <w:p w14:paraId="6101AAB4" w14:textId="4F1B97CB" w:rsidR="00A44BF1" w:rsidRDefault="0038503F" w:rsidP="005B3365">
      <w:pPr>
        <w:rPr>
          <w:spacing w:val="-2"/>
          <w:sz w:val="24"/>
          <w:szCs w:val="24"/>
        </w:rPr>
      </w:pPr>
      <w:bookmarkStart w:id="149" w:name="_Toc69295773"/>
      <w:bookmarkStart w:id="150" w:name="_Toc69296461"/>
      <w:r w:rsidRPr="005B3365">
        <w:rPr>
          <w:spacing w:val="-2"/>
          <w:sz w:val="24"/>
          <w:szCs w:val="24"/>
        </w:rPr>
        <w:t>What particular qualities or personal performance skills do you feel that a student should have to function successfully on this fieldwork placement?</w:t>
      </w:r>
      <w:bookmarkEnd w:id="149"/>
      <w:bookmarkEnd w:id="150"/>
    </w:p>
    <w:p w14:paraId="127D73EE" w14:textId="7FD1241D" w:rsidR="00A44BF1" w:rsidRPr="00D56706" w:rsidRDefault="005B3365" w:rsidP="005B3365">
      <w:pPr>
        <w:rPr>
          <w:spacing w:val="-2"/>
          <w:sz w:val="24"/>
          <w:szCs w:val="24"/>
        </w:rPr>
      </w:pPr>
      <w:r>
        <w:rPr>
          <w:spacing w:val="-2"/>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A32998" w14:textId="571CB994" w:rsidR="0038503F" w:rsidRPr="005B3365" w:rsidRDefault="0038503F" w:rsidP="005B3365">
      <w:pPr>
        <w:rPr>
          <w:sz w:val="24"/>
          <w:szCs w:val="24"/>
        </w:rPr>
      </w:pPr>
      <w:bookmarkStart w:id="151" w:name="_Toc69295775"/>
      <w:bookmarkStart w:id="152" w:name="_Toc69296463"/>
      <w:r w:rsidRPr="005B3365">
        <w:rPr>
          <w:sz w:val="24"/>
          <w:szCs w:val="24"/>
        </w:rPr>
        <w:t>What advice do you have for future students who wish to prepare for this placement?</w:t>
      </w:r>
      <w:bookmarkEnd w:id="151"/>
      <w:bookmarkEnd w:id="152"/>
    </w:p>
    <w:p w14:paraId="3117CA82" w14:textId="1416A3BF" w:rsidR="0038503F" w:rsidRDefault="0038503F" w:rsidP="005B3365">
      <w:pPr>
        <w:rPr>
          <w:sz w:val="24"/>
          <w:szCs w:val="24"/>
        </w:rPr>
      </w:pPr>
      <w:bookmarkStart w:id="153" w:name="_Toc69295776"/>
      <w:bookmarkStart w:id="154" w:name="_Toc69296464"/>
      <w:r w:rsidRPr="005B3365">
        <w:rPr>
          <w:sz w:val="24"/>
          <w:szCs w:val="24"/>
        </w:rPr>
        <w:t>Study the following evaluations:</w:t>
      </w:r>
      <w:bookmarkEnd w:id="153"/>
      <w:bookmarkEnd w:id="154"/>
    </w:p>
    <w:p w14:paraId="43948F8F" w14:textId="4D727ABE" w:rsidR="005B3365" w:rsidRPr="005B3365" w:rsidRDefault="005B3365" w:rsidP="005B3365">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C0B3F4" w14:textId="031FF5E5" w:rsidR="0038503F" w:rsidRDefault="0038503F" w:rsidP="005B3365">
      <w:pPr>
        <w:rPr>
          <w:sz w:val="24"/>
          <w:szCs w:val="24"/>
        </w:rPr>
      </w:pPr>
      <w:bookmarkStart w:id="155" w:name="_Toc69295778"/>
      <w:bookmarkStart w:id="156" w:name="_Toc69296466"/>
      <w:r w:rsidRPr="005B3365">
        <w:rPr>
          <w:sz w:val="24"/>
          <w:szCs w:val="24"/>
        </w:rPr>
        <w:t>Study the following intervention methods:</w:t>
      </w:r>
      <w:bookmarkEnd w:id="155"/>
      <w:bookmarkEnd w:id="156"/>
    </w:p>
    <w:p w14:paraId="7C28F794" w14:textId="31EDE8B0" w:rsidR="005B3365" w:rsidRPr="005B3365" w:rsidRDefault="005B3365" w:rsidP="005B3365">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1E6653" w14:textId="1B79D62A" w:rsidR="0038503F" w:rsidRDefault="0038503F" w:rsidP="005B3365">
      <w:pPr>
        <w:rPr>
          <w:sz w:val="24"/>
          <w:szCs w:val="24"/>
        </w:rPr>
      </w:pPr>
      <w:bookmarkStart w:id="157" w:name="_Toc69295780"/>
      <w:bookmarkStart w:id="158" w:name="_Toc69296468"/>
      <w:r w:rsidRPr="005B3365">
        <w:rPr>
          <w:sz w:val="24"/>
          <w:szCs w:val="24"/>
        </w:rPr>
        <w:t>Read up on the following in advance:</w:t>
      </w:r>
      <w:bookmarkEnd w:id="157"/>
      <w:bookmarkEnd w:id="158"/>
    </w:p>
    <w:p w14:paraId="7D4C4CEC" w14:textId="1E03A83A" w:rsidR="0038503F" w:rsidRPr="005B3365" w:rsidRDefault="005B3365" w:rsidP="005B3365">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w:t>
      </w:r>
      <w:r w:rsidR="00D56706">
        <w:rPr>
          <w:sz w:val="24"/>
          <w:szCs w:val="24"/>
        </w:rPr>
        <w:t>__________________________________________________</w:t>
      </w:r>
    </w:p>
    <w:p w14:paraId="3B020465" w14:textId="77777777" w:rsidR="00D56706" w:rsidRDefault="00D56706" w:rsidP="005B3365">
      <w:pPr>
        <w:rPr>
          <w:sz w:val="24"/>
          <w:szCs w:val="24"/>
        </w:rPr>
      </w:pPr>
      <w:bookmarkStart w:id="159" w:name="_Toc69295782"/>
      <w:bookmarkStart w:id="160" w:name="_Toc69296470"/>
    </w:p>
    <w:p w14:paraId="77903F07" w14:textId="1EBAE66F" w:rsidR="0038503F" w:rsidRDefault="0038503F" w:rsidP="005B3365">
      <w:pPr>
        <w:rPr>
          <w:sz w:val="24"/>
          <w:szCs w:val="24"/>
        </w:rPr>
      </w:pPr>
      <w:r w:rsidRPr="005B3365">
        <w:rPr>
          <w:sz w:val="24"/>
          <w:szCs w:val="24"/>
        </w:rPr>
        <w:lastRenderedPageBreak/>
        <w:t>Overall, what changes would you recommend in this Level II fieldwork experience?</w:t>
      </w:r>
      <w:bookmarkEnd w:id="159"/>
      <w:bookmarkEnd w:id="160"/>
    </w:p>
    <w:p w14:paraId="0326E201" w14:textId="422BB57D" w:rsidR="00D56706" w:rsidRPr="005B3365" w:rsidRDefault="00D56706" w:rsidP="005B3365">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5776A0" w14:textId="0F06C738" w:rsidR="0038503F" w:rsidRDefault="0038503F" w:rsidP="00D56706">
      <w:pPr>
        <w:rPr>
          <w:sz w:val="24"/>
          <w:szCs w:val="24"/>
        </w:rPr>
      </w:pPr>
      <w:r w:rsidRPr="005B3365">
        <w:rPr>
          <w:sz w:val="24"/>
          <w:szCs w:val="24"/>
        </w:rPr>
        <w:t>Please feel free to add any further comments, descriptions, or information concerning your fieldwork at this center.</w:t>
      </w:r>
    </w:p>
    <w:p w14:paraId="12156452" w14:textId="08BEE5D6" w:rsidR="00D56706" w:rsidRPr="00D56706" w:rsidRDefault="00D56706" w:rsidP="00D5670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6EC345" w14:textId="77777777" w:rsidR="0038503F" w:rsidRPr="0038503F" w:rsidRDefault="0038503F" w:rsidP="0038503F">
      <w:pPr>
        <w:tabs>
          <w:tab w:val="right" w:pos="9504"/>
        </w:tabs>
        <w:suppressAutoHyphens/>
        <w:spacing w:after="0" w:line="240" w:lineRule="auto"/>
        <w:rPr>
          <w:rFonts w:ascii="Helvetica" w:eastAsia="Times New Roman" w:hAnsi="Helvetica"/>
          <w:spacing w:val="-1"/>
          <w:sz w:val="14"/>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7110"/>
        <w:gridCol w:w="450"/>
        <w:gridCol w:w="450"/>
        <w:gridCol w:w="450"/>
        <w:gridCol w:w="450"/>
        <w:gridCol w:w="362"/>
      </w:tblGrid>
      <w:tr w:rsidR="0038503F" w:rsidRPr="00D56706" w14:paraId="643563EB" w14:textId="77777777" w:rsidTr="0001255A">
        <w:trPr>
          <w:cantSplit/>
          <w:trHeight w:val="963"/>
        </w:trPr>
        <w:tc>
          <w:tcPr>
            <w:tcW w:w="7110" w:type="dxa"/>
            <w:vMerge w:val="restart"/>
            <w:tcBorders>
              <w:top w:val="nil"/>
              <w:bottom w:val="nil"/>
              <w:right w:val="double" w:sz="4" w:space="0" w:color="auto"/>
            </w:tcBorders>
          </w:tcPr>
          <w:p w14:paraId="6A24CC1E" w14:textId="38CFA1DA" w:rsidR="0038503F" w:rsidRPr="00D56706" w:rsidRDefault="0038503F" w:rsidP="00D56706">
            <w:pPr>
              <w:rPr>
                <w:sz w:val="24"/>
                <w:szCs w:val="24"/>
              </w:rPr>
            </w:pPr>
            <w:r w:rsidRPr="00D56706">
              <w:rPr>
                <w:sz w:val="24"/>
                <w:szCs w:val="24"/>
              </w:rPr>
              <w:t>Indicate the number that seems descriptive of each fieldwork educator.  Please make a copy of this page for each individual.</w:t>
            </w:r>
          </w:p>
          <w:p w14:paraId="3AB93990" w14:textId="3D58C873" w:rsidR="0038503F" w:rsidRPr="00D56706" w:rsidRDefault="0038503F" w:rsidP="00D56706">
            <w:pPr>
              <w:rPr>
                <w:b/>
                <w:bCs/>
                <w:sz w:val="24"/>
                <w:szCs w:val="24"/>
              </w:rPr>
            </w:pPr>
            <w:r w:rsidRPr="00D56706">
              <w:rPr>
                <w:b/>
                <w:bCs/>
                <w:sz w:val="24"/>
                <w:szCs w:val="24"/>
              </w:rPr>
              <w:t>FIELDWORK EDUCATOR</w:t>
            </w:r>
          </w:p>
          <w:p w14:paraId="20B78E11" w14:textId="1080F1A1" w:rsidR="0038503F" w:rsidRPr="00D56706" w:rsidRDefault="20F99F96" w:rsidP="00D56706">
            <w:pPr>
              <w:rPr>
                <w:b/>
                <w:bCs/>
                <w:sz w:val="24"/>
                <w:szCs w:val="24"/>
              </w:rPr>
            </w:pPr>
            <w:r w:rsidRPr="00D56706">
              <w:rPr>
                <w:b/>
                <w:bCs/>
                <w:sz w:val="24"/>
                <w:szCs w:val="24"/>
              </w:rPr>
              <w:t>NAME: _</w:t>
            </w:r>
            <w:r w:rsidR="0038503F" w:rsidRPr="00D56706">
              <w:rPr>
                <w:b/>
                <w:bCs/>
                <w:sz w:val="24"/>
                <w:szCs w:val="24"/>
              </w:rPr>
              <w:t>__________________________________</w:t>
            </w:r>
          </w:p>
          <w:p w14:paraId="3CD1DC9F" w14:textId="77777777" w:rsidR="0038503F" w:rsidRPr="00D56706" w:rsidRDefault="0038503F" w:rsidP="00D56706">
            <w:pPr>
              <w:rPr>
                <w:sz w:val="24"/>
                <w:szCs w:val="24"/>
              </w:rPr>
            </w:pPr>
            <w:r w:rsidRPr="00D56706">
              <w:rPr>
                <w:b/>
                <w:sz w:val="24"/>
                <w:szCs w:val="24"/>
              </w:rPr>
              <w:t>FIELDWORK EDUCATOR YEARS OF EXPERIENCE: __________</w:t>
            </w:r>
            <w:r w:rsidRPr="00D56706">
              <w:rPr>
                <w:sz w:val="24"/>
                <w:szCs w:val="24"/>
              </w:rPr>
              <w:fldChar w:fldCharType="begin"/>
            </w:r>
            <w:r w:rsidRPr="00D56706">
              <w:rPr>
                <w:sz w:val="24"/>
                <w:szCs w:val="24"/>
              </w:rPr>
              <w:instrText xml:space="preserve">PRIVATE </w:instrText>
            </w:r>
            <w:r w:rsidRPr="00D56706">
              <w:rPr>
                <w:sz w:val="24"/>
                <w:szCs w:val="24"/>
              </w:rPr>
              <w:fldChar w:fldCharType="end"/>
            </w:r>
          </w:p>
        </w:tc>
        <w:tc>
          <w:tcPr>
            <w:tcW w:w="2162" w:type="dxa"/>
            <w:gridSpan w:val="5"/>
            <w:tcBorders>
              <w:top w:val="double" w:sz="6" w:space="0" w:color="auto"/>
              <w:left w:val="nil"/>
              <w:right w:val="double" w:sz="4" w:space="0" w:color="auto"/>
            </w:tcBorders>
          </w:tcPr>
          <w:p w14:paraId="5A098D50"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 xml:space="preserve">       1 = Strongly Disagree</w:t>
            </w:r>
          </w:p>
          <w:p w14:paraId="3B7F0FD4"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 xml:space="preserve">       2 = Disagree</w:t>
            </w:r>
          </w:p>
          <w:p w14:paraId="148F02B9"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 xml:space="preserve">       3 = No opinion</w:t>
            </w:r>
          </w:p>
          <w:p w14:paraId="4D682A5B"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 xml:space="preserve">       4 = Agree</w:t>
            </w:r>
          </w:p>
          <w:p w14:paraId="302DB2E9"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 xml:space="preserve">       5 = Strongly agree</w:t>
            </w:r>
          </w:p>
        </w:tc>
      </w:tr>
      <w:tr w:rsidR="0038503F" w:rsidRPr="00D56706" w14:paraId="51CB234A" w14:textId="77777777" w:rsidTr="0001255A">
        <w:trPr>
          <w:cantSplit/>
          <w:trHeight w:val="540"/>
        </w:trPr>
        <w:tc>
          <w:tcPr>
            <w:tcW w:w="7110" w:type="dxa"/>
            <w:vMerge/>
          </w:tcPr>
          <w:p w14:paraId="6F470EF3" w14:textId="77777777" w:rsidR="0038503F" w:rsidRPr="00D56706" w:rsidRDefault="0038503F" w:rsidP="00D56706">
            <w:pPr>
              <w:rPr>
                <w:rFonts w:eastAsia="Times New Roman"/>
                <w:spacing w:val="-2"/>
                <w:sz w:val="24"/>
                <w:szCs w:val="24"/>
              </w:rPr>
            </w:pPr>
          </w:p>
        </w:tc>
        <w:tc>
          <w:tcPr>
            <w:tcW w:w="450" w:type="dxa"/>
            <w:tcBorders>
              <w:left w:val="nil"/>
            </w:tcBorders>
          </w:tcPr>
          <w:p w14:paraId="141585A7"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1</w:t>
            </w:r>
          </w:p>
        </w:tc>
        <w:tc>
          <w:tcPr>
            <w:tcW w:w="450" w:type="dxa"/>
          </w:tcPr>
          <w:p w14:paraId="18B5176F"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2</w:t>
            </w:r>
          </w:p>
        </w:tc>
        <w:tc>
          <w:tcPr>
            <w:tcW w:w="450" w:type="dxa"/>
          </w:tcPr>
          <w:p w14:paraId="7650C6E7"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3</w:t>
            </w:r>
          </w:p>
        </w:tc>
        <w:tc>
          <w:tcPr>
            <w:tcW w:w="450" w:type="dxa"/>
          </w:tcPr>
          <w:p w14:paraId="13EB73FF"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4</w:t>
            </w:r>
          </w:p>
        </w:tc>
        <w:tc>
          <w:tcPr>
            <w:tcW w:w="362" w:type="dxa"/>
            <w:tcBorders>
              <w:right w:val="double" w:sz="4" w:space="0" w:color="auto"/>
            </w:tcBorders>
          </w:tcPr>
          <w:p w14:paraId="4ACDBCA7" w14:textId="77777777" w:rsidR="0038503F" w:rsidRPr="00D56706" w:rsidRDefault="0038503F" w:rsidP="00D56706">
            <w:pPr>
              <w:rPr>
                <w:rFonts w:eastAsia="Times New Roman"/>
                <w:spacing w:val="-2"/>
                <w:sz w:val="20"/>
                <w:szCs w:val="20"/>
              </w:rPr>
            </w:pPr>
            <w:r w:rsidRPr="00D56706">
              <w:rPr>
                <w:rFonts w:eastAsia="Times New Roman"/>
                <w:spacing w:val="-2"/>
                <w:sz w:val="20"/>
                <w:szCs w:val="20"/>
              </w:rPr>
              <w:t>5</w:t>
            </w:r>
          </w:p>
        </w:tc>
      </w:tr>
      <w:tr w:rsidR="0038503F" w:rsidRPr="00D56706" w14:paraId="52136B23" w14:textId="77777777" w:rsidTr="0001255A">
        <w:tc>
          <w:tcPr>
            <w:tcW w:w="7110" w:type="dxa"/>
            <w:tcBorders>
              <w:top w:val="single" w:sz="6" w:space="0" w:color="auto"/>
              <w:left w:val="double" w:sz="6" w:space="0" w:color="auto"/>
              <w:right w:val="double" w:sz="4" w:space="0" w:color="auto"/>
            </w:tcBorders>
          </w:tcPr>
          <w:p w14:paraId="7915B8CD" w14:textId="77777777" w:rsidR="0038503F" w:rsidRPr="00D56706" w:rsidRDefault="0038503F" w:rsidP="00D56706">
            <w:pPr>
              <w:rPr>
                <w:rFonts w:eastAsia="Times New Roman"/>
                <w:spacing w:val="-2"/>
              </w:rPr>
            </w:pPr>
            <w:r w:rsidRPr="00D56706">
              <w:rPr>
                <w:rFonts w:eastAsia="Times New Roman"/>
                <w:spacing w:val="-2"/>
              </w:rPr>
              <w:t>Provided ongoing positive feedback in a timely manner</w:t>
            </w:r>
          </w:p>
        </w:tc>
        <w:tc>
          <w:tcPr>
            <w:tcW w:w="450" w:type="dxa"/>
            <w:tcBorders>
              <w:top w:val="single" w:sz="6" w:space="0" w:color="auto"/>
              <w:left w:val="nil"/>
            </w:tcBorders>
          </w:tcPr>
          <w:p w14:paraId="515F986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B662159"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81A382F"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20EA4FA6"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57FE4E6C" w14:textId="77777777" w:rsidR="0038503F" w:rsidRPr="00D56706" w:rsidRDefault="0038503F" w:rsidP="00D56706">
            <w:pPr>
              <w:rPr>
                <w:rFonts w:eastAsia="Times New Roman"/>
                <w:spacing w:val="-2"/>
              </w:rPr>
            </w:pPr>
          </w:p>
        </w:tc>
      </w:tr>
      <w:tr w:rsidR="0038503F" w:rsidRPr="00D56706" w14:paraId="59399795" w14:textId="77777777" w:rsidTr="0001255A">
        <w:tc>
          <w:tcPr>
            <w:tcW w:w="7110" w:type="dxa"/>
            <w:tcBorders>
              <w:top w:val="single" w:sz="6" w:space="0" w:color="auto"/>
              <w:left w:val="double" w:sz="6" w:space="0" w:color="auto"/>
              <w:right w:val="double" w:sz="4" w:space="0" w:color="auto"/>
            </w:tcBorders>
          </w:tcPr>
          <w:p w14:paraId="4E01F8C1" w14:textId="77777777" w:rsidR="0038503F" w:rsidRPr="00D56706" w:rsidRDefault="0038503F" w:rsidP="00D56706">
            <w:pPr>
              <w:rPr>
                <w:rFonts w:eastAsia="Times New Roman"/>
                <w:spacing w:val="-2"/>
              </w:rPr>
            </w:pPr>
            <w:r w:rsidRPr="00D56706">
              <w:rPr>
                <w:rFonts w:eastAsia="Times New Roman"/>
                <w:spacing w:val="-2"/>
              </w:rPr>
              <w:t>Provided ongoing constructive feedback in a timely manner</w:t>
            </w:r>
          </w:p>
        </w:tc>
        <w:tc>
          <w:tcPr>
            <w:tcW w:w="450" w:type="dxa"/>
            <w:tcBorders>
              <w:top w:val="single" w:sz="6" w:space="0" w:color="auto"/>
              <w:left w:val="nil"/>
            </w:tcBorders>
          </w:tcPr>
          <w:p w14:paraId="3CB0D23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667C5F9D"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4C6D049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D570189"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5DE299F8" w14:textId="77777777" w:rsidR="0038503F" w:rsidRPr="00D56706" w:rsidRDefault="0038503F" w:rsidP="00D56706">
            <w:pPr>
              <w:rPr>
                <w:rFonts w:eastAsia="Times New Roman"/>
                <w:spacing w:val="-2"/>
              </w:rPr>
            </w:pPr>
          </w:p>
        </w:tc>
      </w:tr>
      <w:tr w:rsidR="0038503F" w:rsidRPr="00D56706" w14:paraId="6FD9F1CC" w14:textId="77777777" w:rsidTr="0001255A">
        <w:tc>
          <w:tcPr>
            <w:tcW w:w="7110" w:type="dxa"/>
            <w:tcBorders>
              <w:top w:val="single" w:sz="6" w:space="0" w:color="auto"/>
              <w:left w:val="double" w:sz="6" w:space="0" w:color="auto"/>
              <w:bottom w:val="single" w:sz="6" w:space="0" w:color="auto"/>
              <w:right w:val="double" w:sz="4" w:space="0" w:color="auto"/>
            </w:tcBorders>
            <w:vAlign w:val="bottom"/>
          </w:tcPr>
          <w:p w14:paraId="11791CD4" w14:textId="77777777" w:rsidR="0038503F" w:rsidRPr="00D56706" w:rsidRDefault="0038503F" w:rsidP="00D56706">
            <w:pPr>
              <w:rPr>
                <w:rFonts w:eastAsia="Times New Roman"/>
                <w:spacing w:val="-2"/>
              </w:rPr>
            </w:pPr>
            <w:r w:rsidRPr="00D56706">
              <w:rPr>
                <w:rFonts w:eastAsia="Times New Roman"/>
                <w:spacing w:val="-2"/>
              </w:rPr>
              <w:t>Reviewed written work in a timely manner</w:t>
            </w:r>
          </w:p>
        </w:tc>
        <w:tc>
          <w:tcPr>
            <w:tcW w:w="450" w:type="dxa"/>
            <w:tcBorders>
              <w:top w:val="single" w:sz="6" w:space="0" w:color="auto"/>
              <w:left w:val="nil"/>
              <w:bottom w:val="single" w:sz="6" w:space="0" w:color="auto"/>
            </w:tcBorders>
          </w:tcPr>
          <w:p w14:paraId="6E53A17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19674C9F"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2AF32E5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4E4519B1"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4BF77896" w14:textId="77777777" w:rsidR="0038503F" w:rsidRPr="00D56706" w:rsidRDefault="0038503F" w:rsidP="00D56706">
            <w:pPr>
              <w:rPr>
                <w:rFonts w:eastAsia="Times New Roman"/>
                <w:spacing w:val="-2"/>
              </w:rPr>
            </w:pPr>
          </w:p>
        </w:tc>
      </w:tr>
      <w:tr w:rsidR="0038503F" w:rsidRPr="00D56706" w14:paraId="32FC67F8" w14:textId="77777777" w:rsidTr="0001255A">
        <w:tc>
          <w:tcPr>
            <w:tcW w:w="7110" w:type="dxa"/>
            <w:tcBorders>
              <w:top w:val="single" w:sz="6" w:space="0" w:color="auto"/>
              <w:left w:val="double" w:sz="6" w:space="0" w:color="auto"/>
              <w:right w:val="double" w:sz="4" w:space="0" w:color="auto"/>
            </w:tcBorders>
          </w:tcPr>
          <w:p w14:paraId="171E211D" w14:textId="77777777" w:rsidR="0038503F" w:rsidRPr="00D56706" w:rsidRDefault="0038503F" w:rsidP="00D56706">
            <w:pPr>
              <w:rPr>
                <w:rFonts w:eastAsia="Times New Roman"/>
                <w:spacing w:val="-2"/>
              </w:rPr>
            </w:pPr>
            <w:r w:rsidRPr="00D56706">
              <w:rPr>
                <w:rFonts w:eastAsia="Times New Roman"/>
                <w:spacing w:val="-2"/>
              </w:rPr>
              <w:t>Made specific suggestions to student to improve performance</w:t>
            </w:r>
          </w:p>
        </w:tc>
        <w:tc>
          <w:tcPr>
            <w:tcW w:w="450" w:type="dxa"/>
            <w:tcBorders>
              <w:top w:val="single" w:sz="6" w:space="0" w:color="auto"/>
              <w:left w:val="nil"/>
            </w:tcBorders>
          </w:tcPr>
          <w:p w14:paraId="79E90EB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CE5FFE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E984712"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2EB4FE2"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286482D8" w14:textId="77777777" w:rsidR="0038503F" w:rsidRPr="00D56706" w:rsidRDefault="0038503F" w:rsidP="00D56706">
            <w:pPr>
              <w:rPr>
                <w:rFonts w:eastAsia="Times New Roman"/>
                <w:spacing w:val="-2"/>
              </w:rPr>
            </w:pPr>
          </w:p>
        </w:tc>
      </w:tr>
      <w:tr w:rsidR="0038503F" w:rsidRPr="00D56706" w14:paraId="47F8B77F" w14:textId="77777777" w:rsidTr="0001255A">
        <w:tc>
          <w:tcPr>
            <w:tcW w:w="7110" w:type="dxa"/>
            <w:tcBorders>
              <w:top w:val="single" w:sz="6" w:space="0" w:color="auto"/>
              <w:left w:val="double" w:sz="6" w:space="0" w:color="auto"/>
              <w:right w:val="double" w:sz="4" w:space="0" w:color="auto"/>
            </w:tcBorders>
          </w:tcPr>
          <w:p w14:paraId="182D6439" w14:textId="77777777" w:rsidR="0038503F" w:rsidRPr="00D56706" w:rsidRDefault="0038503F" w:rsidP="00D56706">
            <w:pPr>
              <w:rPr>
                <w:rFonts w:eastAsia="Times New Roman"/>
                <w:spacing w:val="-2"/>
              </w:rPr>
            </w:pPr>
            <w:r w:rsidRPr="00D56706">
              <w:rPr>
                <w:rFonts w:eastAsia="Times New Roman"/>
                <w:spacing w:val="-2"/>
              </w:rPr>
              <w:t>Provided clear performance expectations</w:t>
            </w:r>
          </w:p>
        </w:tc>
        <w:tc>
          <w:tcPr>
            <w:tcW w:w="450" w:type="dxa"/>
            <w:tcBorders>
              <w:top w:val="single" w:sz="6" w:space="0" w:color="auto"/>
              <w:left w:val="nil"/>
            </w:tcBorders>
          </w:tcPr>
          <w:p w14:paraId="206A8AF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3262F32A"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9175146"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2E95BB0E"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4135CCA5" w14:textId="77777777" w:rsidR="0038503F" w:rsidRPr="00D56706" w:rsidRDefault="0038503F" w:rsidP="00D56706">
            <w:pPr>
              <w:rPr>
                <w:rFonts w:eastAsia="Times New Roman"/>
                <w:spacing w:val="-2"/>
              </w:rPr>
            </w:pPr>
          </w:p>
        </w:tc>
      </w:tr>
      <w:tr w:rsidR="0038503F" w:rsidRPr="00D56706" w14:paraId="1EE3E3E5" w14:textId="77777777" w:rsidTr="0001255A">
        <w:tc>
          <w:tcPr>
            <w:tcW w:w="7110" w:type="dxa"/>
            <w:tcBorders>
              <w:top w:val="single" w:sz="6" w:space="0" w:color="auto"/>
              <w:left w:val="double" w:sz="6" w:space="0" w:color="auto"/>
              <w:right w:val="double" w:sz="4" w:space="0" w:color="auto"/>
            </w:tcBorders>
          </w:tcPr>
          <w:p w14:paraId="2BA47002" w14:textId="77777777" w:rsidR="0038503F" w:rsidRPr="00D56706" w:rsidRDefault="0038503F" w:rsidP="00D56706">
            <w:pPr>
              <w:rPr>
                <w:rFonts w:eastAsia="Times New Roman"/>
                <w:spacing w:val="-2"/>
              </w:rPr>
            </w:pPr>
            <w:r w:rsidRPr="00D56706">
              <w:rPr>
                <w:rFonts w:eastAsia="Times New Roman"/>
                <w:spacing w:val="-2"/>
              </w:rPr>
              <w:t>Sequenced learning experiences to grade progression</w:t>
            </w:r>
          </w:p>
        </w:tc>
        <w:tc>
          <w:tcPr>
            <w:tcW w:w="450" w:type="dxa"/>
            <w:tcBorders>
              <w:top w:val="single" w:sz="6" w:space="0" w:color="auto"/>
              <w:left w:val="nil"/>
            </w:tcBorders>
          </w:tcPr>
          <w:p w14:paraId="5E69D3A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CE92F65"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38CBEFFD"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2C27C87"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7A3002AF" w14:textId="77777777" w:rsidR="0038503F" w:rsidRPr="00D56706" w:rsidRDefault="0038503F" w:rsidP="00D56706">
            <w:pPr>
              <w:rPr>
                <w:rFonts w:eastAsia="Times New Roman"/>
                <w:spacing w:val="-2"/>
              </w:rPr>
            </w:pPr>
          </w:p>
        </w:tc>
      </w:tr>
      <w:tr w:rsidR="0038503F" w:rsidRPr="00D56706" w14:paraId="6E44D173" w14:textId="77777777" w:rsidTr="0001255A">
        <w:tc>
          <w:tcPr>
            <w:tcW w:w="7110" w:type="dxa"/>
            <w:tcBorders>
              <w:top w:val="single" w:sz="6" w:space="0" w:color="auto"/>
              <w:left w:val="double" w:sz="6" w:space="0" w:color="auto"/>
              <w:right w:val="double" w:sz="4" w:space="0" w:color="auto"/>
            </w:tcBorders>
          </w:tcPr>
          <w:p w14:paraId="27AA9D63" w14:textId="77777777" w:rsidR="0038503F" w:rsidRPr="00D56706" w:rsidRDefault="0038503F" w:rsidP="00D56706">
            <w:pPr>
              <w:rPr>
                <w:rFonts w:eastAsia="Times New Roman"/>
                <w:spacing w:val="-2"/>
              </w:rPr>
            </w:pPr>
            <w:r w:rsidRPr="00D56706">
              <w:rPr>
                <w:rFonts w:eastAsia="Times New Roman"/>
                <w:spacing w:val="-2"/>
              </w:rPr>
              <w:t>Used a variety of instructional strategies</w:t>
            </w:r>
          </w:p>
        </w:tc>
        <w:tc>
          <w:tcPr>
            <w:tcW w:w="450" w:type="dxa"/>
            <w:tcBorders>
              <w:top w:val="single" w:sz="6" w:space="0" w:color="auto"/>
              <w:left w:val="nil"/>
            </w:tcBorders>
          </w:tcPr>
          <w:p w14:paraId="5764A698"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4B5807EF"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B35393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3DFA65B"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05FDA237" w14:textId="77777777" w:rsidR="0038503F" w:rsidRPr="00D56706" w:rsidRDefault="0038503F" w:rsidP="00D56706">
            <w:pPr>
              <w:rPr>
                <w:rFonts w:eastAsia="Times New Roman"/>
                <w:spacing w:val="-2"/>
              </w:rPr>
            </w:pPr>
          </w:p>
        </w:tc>
      </w:tr>
      <w:tr w:rsidR="0038503F" w:rsidRPr="00D56706" w14:paraId="0BD6F28F" w14:textId="77777777" w:rsidTr="0001255A">
        <w:tc>
          <w:tcPr>
            <w:tcW w:w="7110" w:type="dxa"/>
            <w:tcBorders>
              <w:top w:val="single" w:sz="6" w:space="0" w:color="auto"/>
              <w:left w:val="double" w:sz="6" w:space="0" w:color="auto"/>
              <w:right w:val="double" w:sz="4" w:space="0" w:color="auto"/>
            </w:tcBorders>
          </w:tcPr>
          <w:p w14:paraId="61240ED4" w14:textId="77777777" w:rsidR="0038503F" w:rsidRPr="00D56706" w:rsidRDefault="0038503F" w:rsidP="00D56706">
            <w:pPr>
              <w:rPr>
                <w:rFonts w:eastAsia="Times New Roman"/>
                <w:spacing w:val="-2"/>
              </w:rPr>
            </w:pPr>
            <w:r w:rsidRPr="00D56706">
              <w:rPr>
                <w:rFonts w:eastAsia="Times New Roman"/>
                <w:spacing w:val="-2"/>
              </w:rPr>
              <w:t>Taught knowledge and skills to facilitate learning and challenge student</w:t>
            </w:r>
          </w:p>
        </w:tc>
        <w:tc>
          <w:tcPr>
            <w:tcW w:w="450" w:type="dxa"/>
            <w:tcBorders>
              <w:top w:val="single" w:sz="6" w:space="0" w:color="auto"/>
              <w:left w:val="nil"/>
            </w:tcBorders>
          </w:tcPr>
          <w:p w14:paraId="3F59C42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1C66CD8"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644A9D8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D89C552"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496391A3" w14:textId="77777777" w:rsidR="0038503F" w:rsidRPr="00D56706" w:rsidRDefault="0038503F" w:rsidP="00D56706">
            <w:pPr>
              <w:rPr>
                <w:rFonts w:eastAsia="Times New Roman"/>
                <w:spacing w:val="-2"/>
              </w:rPr>
            </w:pPr>
          </w:p>
        </w:tc>
      </w:tr>
      <w:tr w:rsidR="0038503F" w:rsidRPr="00D56706" w14:paraId="0FA9022C" w14:textId="77777777" w:rsidTr="0001255A">
        <w:tc>
          <w:tcPr>
            <w:tcW w:w="7110" w:type="dxa"/>
            <w:tcBorders>
              <w:top w:val="single" w:sz="6" w:space="0" w:color="auto"/>
              <w:left w:val="double" w:sz="6" w:space="0" w:color="auto"/>
              <w:bottom w:val="single" w:sz="6" w:space="0" w:color="auto"/>
              <w:right w:val="double" w:sz="4" w:space="0" w:color="auto"/>
            </w:tcBorders>
          </w:tcPr>
          <w:p w14:paraId="50241158" w14:textId="77777777" w:rsidR="0038503F" w:rsidRPr="00D56706" w:rsidRDefault="0038503F" w:rsidP="00D56706">
            <w:pPr>
              <w:rPr>
                <w:rFonts w:eastAsia="Times New Roman"/>
                <w:spacing w:val="-2"/>
              </w:rPr>
            </w:pPr>
            <w:r w:rsidRPr="00D56706">
              <w:rPr>
                <w:rFonts w:eastAsia="Times New Roman"/>
                <w:spacing w:val="-2"/>
              </w:rPr>
              <w:t>Identified resources to promote student development</w:t>
            </w:r>
          </w:p>
        </w:tc>
        <w:tc>
          <w:tcPr>
            <w:tcW w:w="450" w:type="dxa"/>
            <w:tcBorders>
              <w:top w:val="single" w:sz="6" w:space="0" w:color="auto"/>
              <w:left w:val="nil"/>
            </w:tcBorders>
          </w:tcPr>
          <w:p w14:paraId="12BA3C0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D9EABD2"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B325CC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61CF3D5"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4FC33A86" w14:textId="77777777" w:rsidR="0038503F" w:rsidRPr="00D56706" w:rsidRDefault="0038503F" w:rsidP="00D56706">
            <w:pPr>
              <w:rPr>
                <w:rFonts w:eastAsia="Times New Roman"/>
                <w:spacing w:val="-2"/>
              </w:rPr>
            </w:pPr>
          </w:p>
        </w:tc>
      </w:tr>
      <w:tr w:rsidR="0038503F" w:rsidRPr="00D56706" w14:paraId="4CCF1FA0" w14:textId="77777777" w:rsidTr="0001255A">
        <w:tc>
          <w:tcPr>
            <w:tcW w:w="7110" w:type="dxa"/>
            <w:tcBorders>
              <w:top w:val="single" w:sz="6" w:space="0" w:color="auto"/>
              <w:left w:val="double" w:sz="6" w:space="0" w:color="auto"/>
              <w:bottom w:val="single" w:sz="6" w:space="0" w:color="auto"/>
              <w:right w:val="double" w:sz="6" w:space="0" w:color="auto"/>
            </w:tcBorders>
          </w:tcPr>
          <w:p w14:paraId="61C4FD24" w14:textId="77777777" w:rsidR="0038503F" w:rsidRPr="00D56706" w:rsidRDefault="0038503F" w:rsidP="00D56706">
            <w:pPr>
              <w:rPr>
                <w:rFonts w:eastAsia="Times New Roman"/>
                <w:spacing w:val="-2"/>
              </w:rPr>
            </w:pPr>
            <w:r w:rsidRPr="00D56706">
              <w:rPr>
                <w:rFonts w:eastAsia="Times New Roman"/>
                <w:spacing w:val="-2"/>
              </w:rPr>
              <w:t xml:space="preserve">Presented clear explanations </w:t>
            </w:r>
          </w:p>
        </w:tc>
        <w:tc>
          <w:tcPr>
            <w:tcW w:w="450" w:type="dxa"/>
            <w:tcBorders>
              <w:top w:val="single" w:sz="6" w:space="0" w:color="auto"/>
              <w:left w:val="double" w:sz="6" w:space="0" w:color="auto"/>
              <w:bottom w:val="single" w:sz="6" w:space="0" w:color="auto"/>
            </w:tcBorders>
          </w:tcPr>
          <w:p w14:paraId="5D303FE5"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1F100AA9"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4575C066"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5162DC13"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58A1A8A1" w14:textId="77777777" w:rsidR="0038503F" w:rsidRPr="00D56706" w:rsidRDefault="0038503F" w:rsidP="00D56706">
            <w:pPr>
              <w:rPr>
                <w:rFonts w:eastAsia="Times New Roman"/>
                <w:spacing w:val="-2"/>
              </w:rPr>
            </w:pPr>
          </w:p>
        </w:tc>
      </w:tr>
      <w:tr w:rsidR="0038503F" w:rsidRPr="00D56706" w14:paraId="28213B2A" w14:textId="77777777" w:rsidTr="0001255A">
        <w:tc>
          <w:tcPr>
            <w:tcW w:w="7110" w:type="dxa"/>
            <w:tcBorders>
              <w:top w:val="single" w:sz="6" w:space="0" w:color="auto"/>
              <w:left w:val="double" w:sz="6" w:space="0" w:color="auto"/>
              <w:bottom w:val="single" w:sz="6" w:space="0" w:color="auto"/>
              <w:right w:val="double" w:sz="6" w:space="0" w:color="auto"/>
            </w:tcBorders>
          </w:tcPr>
          <w:p w14:paraId="40FD0F9F" w14:textId="77777777" w:rsidR="0038503F" w:rsidRPr="00D56706" w:rsidRDefault="0038503F" w:rsidP="00D56706">
            <w:pPr>
              <w:rPr>
                <w:rFonts w:eastAsia="Times New Roman"/>
                <w:spacing w:val="-2"/>
              </w:rPr>
            </w:pPr>
            <w:r w:rsidRPr="00D56706">
              <w:rPr>
                <w:rFonts w:eastAsia="Times New Roman"/>
                <w:spacing w:val="-2"/>
              </w:rPr>
              <w:t>Facilitated student’s clinical reasoning</w:t>
            </w:r>
          </w:p>
        </w:tc>
        <w:tc>
          <w:tcPr>
            <w:tcW w:w="450" w:type="dxa"/>
            <w:tcBorders>
              <w:top w:val="single" w:sz="6" w:space="0" w:color="auto"/>
              <w:left w:val="double" w:sz="6" w:space="0" w:color="auto"/>
              <w:bottom w:val="single" w:sz="6" w:space="0" w:color="auto"/>
              <w:right w:val="single" w:sz="6" w:space="0" w:color="auto"/>
            </w:tcBorders>
          </w:tcPr>
          <w:p w14:paraId="474D2013"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74D46685"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136DF28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7BFEFD56"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0049BE96" w14:textId="77777777" w:rsidR="0038503F" w:rsidRPr="00D56706" w:rsidRDefault="0038503F" w:rsidP="00D56706">
            <w:pPr>
              <w:rPr>
                <w:rFonts w:eastAsia="Times New Roman"/>
                <w:spacing w:val="-2"/>
              </w:rPr>
            </w:pPr>
          </w:p>
        </w:tc>
      </w:tr>
      <w:tr w:rsidR="0038503F" w:rsidRPr="00D56706" w14:paraId="0A45FF68" w14:textId="77777777" w:rsidTr="0001255A">
        <w:tc>
          <w:tcPr>
            <w:tcW w:w="7110" w:type="dxa"/>
            <w:tcBorders>
              <w:top w:val="single" w:sz="6" w:space="0" w:color="auto"/>
              <w:left w:val="double" w:sz="6" w:space="0" w:color="auto"/>
              <w:bottom w:val="single" w:sz="6" w:space="0" w:color="auto"/>
              <w:right w:val="double" w:sz="6" w:space="0" w:color="auto"/>
            </w:tcBorders>
          </w:tcPr>
          <w:p w14:paraId="1DE7765B" w14:textId="77777777" w:rsidR="0038503F" w:rsidRPr="00D56706" w:rsidRDefault="0038503F" w:rsidP="00D56706">
            <w:pPr>
              <w:rPr>
                <w:rFonts w:eastAsia="Times New Roman"/>
                <w:spacing w:val="-2"/>
              </w:rPr>
            </w:pPr>
            <w:r w:rsidRPr="00D56706">
              <w:rPr>
                <w:rFonts w:eastAsia="Times New Roman"/>
                <w:spacing w:val="-2"/>
              </w:rPr>
              <w:lastRenderedPageBreak/>
              <w:t>Used a variety of supervisory approaches to facilitate student performance</w:t>
            </w:r>
          </w:p>
        </w:tc>
        <w:tc>
          <w:tcPr>
            <w:tcW w:w="450" w:type="dxa"/>
            <w:tcBorders>
              <w:top w:val="single" w:sz="6" w:space="0" w:color="auto"/>
              <w:left w:val="double" w:sz="6" w:space="0" w:color="auto"/>
              <w:bottom w:val="single" w:sz="6" w:space="0" w:color="auto"/>
              <w:right w:val="single" w:sz="6" w:space="0" w:color="auto"/>
            </w:tcBorders>
          </w:tcPr>
          <w:p w14:paraId="53B4367B"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439AFA1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2B78B299"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right w:val="single" w:sz="6" w:space="0" w:color="auto"/>
            </w:tcBorders>
          </w:tcPr>
          <w:p w14:paraId="50686F8C"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518C3123" w14:textId="77777777" w:rsidR="0038503F" w:rsidRPr="00D56706" w:rsidRDefault="0038503F" w:rsidP="00D56706">
            <w:pPr>
              <w:rPr>
                <w:rFonts w:eastAsia="Times New Roman"/>
                <w:spacing w:val="-2"/>
              </w:rPr>
            </w:pPr>
          </w:p>
        </w:tc>
      </w:tr>
      <w:tr w:rsidR="0038503F" w:rsidRPr="00D56706" w14:paraId="70A2DE86" w14:textId="77777777" w:rsidTr="0001255A">
        <w:tc>
          <w:tcPr>
            <w:tcW w:w="7110" w:type="dxa"/>
            <w:tcBorders>
              <w:top w:val="single" w:sz="6" w:space="0" w:color="auto"/>
              <w:left w:val="double" w:sz="6" w:space="0" w:color="auto"/>
              <w:right w:val="double" w:sz="4" w:space="0" w:color="auto"/>
            </w:tcBorders>
          </w:tcPr>
          <w:p w14:paraId="3A63FDA4" w14:textId="77777777" w:rsidR="0038503F" w:rsidRPr="00D56706" w:rsidRDefault="0038503F" w:rsidP="00D56706">
            <w:pPr>
              <w:rPr>
                <w:rFonts w:eastAsia="Times New Roman"/>
                <w:spacing w:val="-2"/>
              </w:rPr>
            </w:pPr>
            <w:r w:rsidRPr="00D56706">
              <w:rPr>
                <w:rFonts w:eastAsia="Times New Roman"/>
                <w:spacing w:val="-2"/>
              </w:rPr>
              <w:t>Elicited and responded to student feedback and concerns</w:t>
            </w:r>
          </w:p>
        </w:tc>
        <w:tc>
          <w:tcPr>
            <w:tcW w:w="450" w:type="dxa"/>
            <w:tcBorders>
              <w:top w:val="single" w:sz="6" w:space="0" w:color="auto"/>
              <w:left w:val="nil"/>
            </w:tcBorders>
          </w:tcPr>
          <w:p w14:paraId="290653A6"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2C3BD53"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A4317EE"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AF9EC30"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40E6C867" w14:textId="77777777" w:rsidR="0038503F" w:rsidRPr="00D56706" w:rsidRDefault="0038503F" w:rsidP="00D56706">
            <w:pPr>
              <w:rPr>
                <w:rFonts w:eastAsia="Times New Roman"/>
                <w:spacing w:val="-2"/>
              </w:rPr>
            </w:pPr>
          </w:p>
        </w:tc>
      </w:tr>
      <w:tr w:rsidR="0038503F" w:rsidRPr="00D56706" w14:paraId="4572770B" w14:textId="77777777" w:rsidTr="0001255A">
        <w:tc>
          <w:tcPr>
            <w:tcW w:w="7110" w:type="dxa"/>
            <w:tcBorders>
              <w:top w:val="single" w:sz="6" w:space="0" w:color="auto"/>
              <w:left w:val="double" w:sz="6" w:space="0" w:color="auto"/>
              <w:right w:val="double" w:sz="4" w:space="0" w:color="auto"/>
            </w:tcBorders>
          </w:tcPr>
          <w:p w14:paraId="333FA2FB" w14:textId="77777777" w:rsidR="0038503F" w:rsidRPr="00D56706" w:rsidRDefault="0038503F" w:rsidP="00D56706">
            <w:pPr>
              <w:rPr>
                <w:rFonts w:eastAsia="Times New Roman"/>
                <w:spacing w:val="-2"/>
              </w:rPr>
            </w:pPr>
            <w:r w:rsidRPr="00D56706">
              <w:rPr>
                <w:rFonts w:eastAsia="Times New Roman"/>
                <w:spacing w:val="-2"/>
              </w:rPr>
              <w:t>Adjusted responsibilities to facilitate student's growth</w:t>
            </w:r>
          </w:p>
        </w:tc>
        <w:tc>
          <w:tcPr>
            <w:tcW w:w="450" w:type="dxa"/>
            <w:tcBorders>
              <w:top w:val="single" w:sz="6" w:space="0" w:color="auto"/>
              <w:left w:val="nil"/>
            </w:tcBorders>
          </w:tcPr>
          <w:p w14:paraId="2B5C4B08"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EB72F33"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249A8155"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660707F"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4CC89113" w14:textId="77777777" w:rsidR="0038503F" w:rsidRPr="00D56706" w:rsidRDefault="0038503F" w:rsidP="00D56706">
            <w:pPr>
              <w:rPr>
                <w:rFonts w:eastAsia="Times New Roman"/>
                <w:spacing w:val="-2"/>
              </w:rPr>
            </w:pPr>
          </w:p>
        </w:tc>
      </w:tr>
      <w:tr w:rsidR="0038503F" w:rsidRPr="00D56706" w14:paraId="54E8BD13" w14:textId="77777777" w:rsidTr="0001255A">
        <w:tc>
          <w:tcPr>
            <w:tcW w:w="7110" w:type="dxa"/>
            <w:tcBorders>
              <w:top w:val="single" w:sz="6" w:space="0" w:color="auto"/>
              <w:left w:val="double" w:sz="6" w:space="0" w:color="auto"/>
              <w:right w:val="double" w:sz="4" w:space="0" w:color="auto"/>
            </w:tcBorders>
          </w:tcPr>
          <w:p w14:paraId="534DC579" w14:textId="77777777" w:rsidR="0038503F" w:rsidRPr="00D56706" w:rsidRDefault="0038503F" w:rsidP="00D56706">
            <w:pPr>
              <w:rPr>
                <w:rFonts w:eastAsia="Times New Roman"/>
                <w:spacing w:val="-2"/>
              </w:rPr>
            </w:pPr>
            <w:r w:rsidRPr="00D56706">
              <w:rPr>
                <w:rFonts w:eastAsia="Times New Roman"/>
                <w:spacing w:val="-2"/>
              </w:rPr>
              <w:t>Supervision changed as fieldwork progressed</w:t>
            </w:r>
          </w:p>
        </w:tc>
        <w:tc>
          <w:tcPr>
            <w:tcW w:w="450" w:type="dxa"/>
            <w:tcBorders>
              <w:top w:val="single" w:sz="6" w:space="0" w:color="auto"/>
              <w:left w:val="nil"/>
            </w:tcBorders>
          </w:tcPr>
          <w:p w14:paraId="699DA30C"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5F84F95F"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0B5F8E9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6BED67CE"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0DB431D7" w14:textId="77777777" w:rsidR="0038503F" w:rsidRPr="00D56706" w:rsidRDefault="0038503F" w:rsidP="00D56706">
            <w:pPr>
              <w:rPr>
                <w:rFonts w:eastAsia="Times New Roman"/>
                <w:spacing w:val="-2"/>
              </w:rPr>
            </w:pPr>
          </w:p>
        </w:tc>
      </w:tr>
      <w:tr w:rsidR="0038503F" w:rsidRPr="00D56706" w14:paraId="67CD8B41" w14:textId="77777777" w:rsidTr="0001255A">
        <w:tc>
          <w:tcPr>
            <w:tcW w:w="7110" w:type="dxa"/>
            <w:tcBorders>
              <w:top w:val="single" w:sz="6" w:space="0" w:color="auto"/>
              <w:left w:val="double" w:sz="6" w:space="0" w:color="auto"/>
              <w:right w:val="double" w:sz="4" w:space="0" w:color="auto"/>
            </w:tcBorders>
          </w:tcPr>
          <w:p w14:paraId="7FAA760A" w14:textId="77777777" w:rsidR="0038503F" w:rsidRPr="00D56706" w:rsidRDefault="0038503F" w:rsidP="00D56706">
            <w:pPr>
              <w:rPr>
                <w:rFonts w:eastAsia="Times New Roman"/>
                <w:spacing w:val="-2"/>
              </w:rPr>
            </w:pPr>
            <w:r w:rsidRPr="00D56706">
              <w:rPr>
                <w:rFonts w:eastAsia="Times New Roman"/>
                <w:spacing w:val="-2"/>
              </w:rPr>
              <w:t>Provided a positive role model of professional behavior in practice</w:t>
            </w:r>
          </w:p>
        </w:tc>
        <w:tc>
          <w:tcPr>
            <w:tcW w:w="450" w:type="dxa"/>
            <w:tcBorders>
              <w:top w:val="single" w:sz="6" w:space="0" w:color="auto"/>
              <w:left w:val="nil"/>
            </w:tcBorders>
          </w:tcPr>
          <w:p w14:paraId="497F4C4D"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339F0AC1"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776C4D5A"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tcBorders>
          </w:tcPr>
          <w:p w14:paraId="10E05B3A"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right w:val="double" w:sz="4" w:space="0" w:color="auto"/>
            </w:tcBorders>
          </w:tcPr>
          <w:p w14:paraId="0A187858" w14:textId="77777777" w:rsidR="0038503F" w:rsidRPr="00D56706" w:rsidRDefault="0038503F" w:rsidP="00D56706">
            <w:pPr>
              <w:rPr>
                <w:rFonts w:eastAsia="Times New Roman"/>
                <w:spacing w:val="-2"/>
              </w:rPr>
            </w:pPr>
          </w:p>
        </w:tc>
      </w:tr>
      <w:tr w:rsidR="0038503F" w:rsidRPr="00D56706" w14:paraId="1FCF0289" w14:textId="77777777" w:rsidTr="0001255A">
        <w:tc>
          <w:tcPr>
            <w:tcW w:w="7110" w:type="dxa"/>
            <w:tcBorders>
              <w:top w:val="single" w:sz="6" w:space="0" w:color="auto"/>
              <w:left w:val="double" w:sz="6" w:space="0" w:color="auto"/>
              <w:bottom w:val="single" w:sz="6" w:space="0" w:color="auto"/>
              <w:right w:val="double" w:sz="4" w:space="0" w:color="auto"/>
            </w:tcBorders>
          </w:tcPr>
          <w:p w14:paraId="53641ACC" w14:textId="77777777" w:rsidR="0038503F" w:rsidRPr="00D56706" w:rsidRDefault="0038503F" w:rsidP="00D56706">
            <w:pPr>
              <w:rPr>
                <w:rFonts w:eastAsia="Times New Roman"/>
                <w:spacing w:val="-2"/>
              </w:rPr>
            </w:pPr>
            <w:r w:rsidRPr="00D56706">
              <w:rPr>
                <w:rFonts w:eastAsia="Times New Roman"/>
                <w:spacing w:val="-2"/>
              </w:rPr>
              <w:t>Modeled and encouraged occupation-based practice</w:t>
            </w:r>
          </w:p>
        </w:tc>
        <w:tc>
          <w:tcPr>
            <w:tcW w:w="450" w:type="dxa"/>
            <w:tcBorders>
              <w:top w:val="single" w:sz="6" w:space="0" w:color="auto"/>
              <w:left w:val="nil"/>
              <w:bottom w:val="single" w:sz="6" w:space="0" w:color="auto"/>
            </w:tcBorders>
          </w:tcPr>
          <w:p w14:paraId="4264EA5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347DCF9D"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599277A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63041ACD"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2F8516F8" w14:textId="77777777" w:rsidR="0038503F" w:rsidRPr="00D56706" w:rsidRDefault="0038503F" w:rsidP="00D56706">
            <w:pPr>
              <w:rPr>
                <w:rFonts w:eastAsia="Times New Roman"/>
                <w:spacing w:val="-2"/>
              </w:rPr>
            </w:pPr>
          </w:p>
        </w:tc>
      </w:tr>
      <w:tr w:rsidR="0038503F" w:rsidRPr="00D56706" w14:paraId="6E817E65" w14:textId="77777777" w:rsidTr="0001255A">
        <w:tc>
          <w:tcPr>
            <w:tcW w:w="7110" w:type="dxa"/>
            <w:tcBorders>
              <w:top w:val="single" w:sz="6" w:space="0" w:color="auto"/>
              <w:left w:val="double" w:sz="6" w:space="0" w:color="auto"/>
              <w:bottom w:val="single" w:sz="6" w:space="0" w:color="auto"/>
              <w:right w:val="double" w:sz="4" w:space="0" w:color="auto"/>
            </w:tcBorders>
          </w:tcPr>
          <w:p w14:paraId="63A0FE76" w14:textId="77777777" w:rsidR="0038503F" w:rsidRPr="00D56706" w:rsidRDefault="0038503F" w:rsidP="00D56706">
            <w:pPr>
              <w:rPr>
                <w:rFonts w:eastAsia="Times New Roman"/>
                <w:spacing w:val="-2"/>
              </w:rPr>
            </w:pPr>
            <w:r w:rsidRPr="00D56706">
              <w:rPr>
                <w:rFonts w:eastAsia="Times New Roman"/>
                <w:spacing w:val="-2"/>
              </w:rPr>
              <w:t>Modeled and encouraged client-centered practice</w:t>
            </w:r>
          </w:p>
        </w:tc>
        <w:tc>
          <w:tcPr>
            <w:tcW w:w="450" w:type="dxa"/>
            <w:tcBorders>
              <w:top w:val="single" w:sz="6" w:space="0" w:color="auto"/>
              <w:left w:val="nil"/>
              <w:bottom w:val="single" w:sz="6" w:space="0" w:color="auto"/>
            </w:tcBorders>
          </w:tcPr>
          <w:p w14:paraId="324ED3A7"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151A7EE5"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3482C6C6"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single" w:sz="6" w:space="0" w:color="auto"/>
            </w:tcBorders>
          </w:tcPr>
          <w:p w14:paraId="18105A85"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single" w:sz="6" w:space="0" w:color="auto"/>
              <w:right w:val="double" w:sz="4" w:space="0" w:color="auto"/>
            </w:tcBorders>
          </w:tcPr>
          <w:p w14:paraId="466D69D2" w14:textId="77777777" w:rsidR="0038503F" w:rsidRPr="00D56706" w:rsidRDefault="0038503F" w:rsidP="00D56706">
            <w:pPr>
              <w:rPr>
                <w:rFonts w:eastAsia="Times New Roman"/>
                <w:spacing w:val="-2"/>
              </w:rPr>
            </w:pPr>
          </w:p>
        </w:tc>
      </w:tr>
      <w:tr w:rsidR="0038503F" w:rsidRPr="00D56706" w14:paraId="7B1BD1F2" w14:textId="77777777" w:rsidTr="0001255A">
        <w:tc>
          <w:tcPr>
            <w:tcW w:w="7110" w:type="dxa"/>
            <w:tcBorders>
              <w:top w:val="single" w:sz="6" w:space="0" w:color="auto"/>
              <w:left w:val="double" w:sz="6" w:space="0" w:color="auto"/>
              <w:bottom w:val="double" w:sz="4" w:space="0" w:color="auto"/>
              <w:right w:val="double" w:sz="4" w:space="0" w:color="auto"/>
            </w:tcBorders>
          </w:tcPr>
          <w:p w14:paraId="78DAD21D" w14:textId="77777777" w:rsidR="0038503F" w:rsidRPr="00D56706" w:rsidRDefault="0038503F" w:rsidP="00D56706">
            <w:pPr>
              <w:rPr>
                <w:rFonts w:eastAsia="Times New Roman"/>
                <w:spacing w:val="-2"/>
              </w:rPr>
            </w:pPr>
            <w:r w:rsidRPr="00D56706">
              <w:rPr>
                <w:rFonts w:eastAsia="Times New Roman"/>
                <w:spacing w:val="-2"/>
              </w:rPr>
              <w:t>Modeled and encouraged evidence-based practice</w:t>
            </w:r>
          </w:p>
        </w:tc>
        <w:tc>
          <w:tcPr>
            <w:tcW w:w="450" w:type="dxa"/>
            <w:tcBorders>
              <w:top w:val="single" w:sz="6" w:space="0" w:color="auto"/>
              <w:left w:val="nil"/>
              <w:bottom w:val="double" w:sz="4" w:space="0" w:color="auto"/>
            </w:tcBorders>
          </w:tcPr>
          <w:p w14:paraId="7DBB9240"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double" w:sz="4" w:space="0" w:color="auto"/>
            </w:tcBorders>
          </w:tcPr>
          <w:p w14:paraId="1FE69ADC"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double" w:sz="4" w:space="0" w:color="auto"/>
            </w:tcBorders>
          </w:tcPr>
          <w:p w14:paraId="6CCFBC44" w14:textId="77777777" w:rsidR="0038503F" w:rsidRPr="00D56706" w:rsidRDefault="0038503F" w:rsidP="00D56706">
            <w:pPr>
              <w:rPr>
                <w:rFonts w:eastAsia="Times New Roman"/>
                <w:spacing w:val="-2"/>
              </w:rPr>
            </w:pPr>
          </w:p>
        </w:tc>
        <w:tc>
          <w:tcPr>
            <w:tcW w:w="450" w:type="dxa"/>
            <w:tcBorders>
              <w:top w:val="single" w:sz="6" w:space="0" w:color="auto"/>
              <w:left w:val="single" w:sz="6" w:space="0" w:color="auto"/>
              <w:bottom w:val="double" w:sz="4" w:space="0" w:color="auto"/>
            </w:tcBorders>
          </w:tcPr>
          <w:p w14:paraId="78766E71" w14:textId="77777777" w:rsidR="0038503F" w:rsidRPr="00D56706" w:rsidRDefault="0038503F" w:rsidP="00D56706">
            <w:pPr>
              <w:rPr>
                <w:rFonts w:eastAsia="Times New Roman"/>
                <w:spacing w:val="-2"/>
              </w:rPr>
            </w:pPr>
          </w:p>
        </w:tc>
        <w:tc>
          <w:tcPr>
            <w:tcW w:w="362" w:type="dxa"/>
            <w:tcBorders>
              <w:top w:val="single" w:sz="6" w:space="0" w:color="auto"/>
              <w:left w:val="single" w:sz="6" w:space="0" w:color="auto"/>
              <w:bottom w:val="double" w:sz="4" w:space="0" w:color="auto"/>
              <w:right w:val="double" w:sz="4" w:space="0" w:color="auto"/>
            </w:tcBorders>
          </w:tcPr>
          <w:p w14:paraId="7277DB0F" w14:textId="77777777" w:rsidR="0038503F" w:rsidRPr="00D56706" w:rsidRDefault="0038503F" w:rsidP="00D56706">
            <w:pPr>
              <w:rPr>
                <w:rFonts w:eastAsia="Times New Roman"/>
                <w:spacing w:val="-2"/>
              </w:rPr>
            </w:pPr>
          </w:p>
        </w:tc>
      </w:tr>
    </w:tbl>
    <w:p w14:paraId="755228B9" w14:textId="77777777" w:rsidR="0038503F" w:rsidRPr="00D56706" w:rsidRDefault="0038503F" w:rsidP="00D56706">
      <w:pPr>
        <w:rPr>
          <w:rFonts w:eastAsia="Times New Roman"/>
          <w:spacing w:val="-2"/>
          <w:sz w:val="24"/>
          <w:szCs w:val="24"/>
        </w:rPr>
      </w:pPr>
    </w:p>
    <w:p w14:paraId="7EBCBF1B" w14:textId="77777777" w:rsidR="00D56706" w:rsidRDefault="00D56706" w:rsidP="0038503F">
      <w:pPr>
        <w:tabs>
          <w:tab w:val="left" w:pos="-720"/>
        </w:tabs>
        <w:suppressAutoHyphens/>
        <w:spacing w:after="0" w:line="360" w:lineRule="auto"/>
        <w:rPr>
          <w:rFonts w:ascii="Helvetica" w:eastAsia="Times New Roman" w:hAnsi="Helvetica"/>
          <w:spacing w:val="-2"/>
          <w:sz w:val="20"/>
          <w:szCs w:val="20"/>
        </w:rPr>
      </w:pPr>
    </w:p>
    <w:p w14:paraId="6BF12C21" w14:textId="76C6B330" w:rsidR="0038503F" w:rsidRDefault="0038503F" w:rsidP="00D56706">
      <w:pPr>
        <w:rPr>
          <w:sz w:val="24"/>
          <w:szCs w:val="24"/>
        </w:rPr>
      </w:pPr>
      <w:r w:rsidRPr="00D56706">
        <w:rPr>
          <w:sz w:val="24"/>
          <w:szCs w:val="24"/>
        </w:rPr>
        <w:t>Frequency of meetings/types of meetings with supervisor (value/frequency):</w:t>
      </w:r>
    </w:p>
    <w:p w14:paraId="3FD53A24" w14:textId="25D98343" w:rsidR="00D56706" w:rsidRPr="00D56706" w:rsidRDefault="00AC4C2F" w:rsidP="00D5670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88009" w14:textId="77777777" w:rsidR="00AC4C2F" w:rsidRDefault="0038503F" w:rsidP="00D56706">
      <w:pPr>
        <w:rPr>
          <w:sz w:val="24"/>
          <w:szCs w:val="24"/>
        </w:rPr>
      </w:pPr>
      <w:r w:rsidRPr="00D56706">
        <w:rPr>
          <w:sz w:val="24"/>
          <w:szCs w:val="24"/>
        </w:rPr>
        <w:t>General comments on supervision:</w:t>
      </w:r>
    </w:p>
    <w:p w14:paraId="225FC1B9" w14:textId="3B7A704D" w:rsidR="0038503F" w:rsidRPr="00AC4C2F" w:rsidRDefault="00AC4C2F" w:rsidP="00AC4C2F">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978D5B" w14:textId="77777777" w:rsidR="0038503F" w:rsidRPr="0038503F" w:rsidRDefault="0038503F" w:rsidP="0038503F">
      <w:pPr>
        <w:tabs>
          <w:tab w:val="right" w:pos="9504"/>
        </w:tabs>
        <w:suppressAutoHyphens/>
        <w:spacing w:after="0" w:line="240" w:lineRule="auto"/>
        <w:rPr>
          <w:rFonts w:ascii="Courier" w:eastAsia="Times New Roman" w:hAnsi="Courier"/>
          <w:spacing w:val="-2"/>
          <w:sz w:val="14"/>
          <w:szCs w:val="14"/>
        </w:rPr>
      </w:pPr>
      <w:r w:rsidRPr="0038503F">
        <w:rPr>
          <w:rFonts w:ascii="Courier" w:eastAsia="Times New Roman" w:hAnsi="Courier"/>
          <w:spacing w:val="-2"/>
          <w:sz w:val="14"/>
          <w:szCs w:val="14"/>
        </w:rPr>
        <w:t>AOTA SEFWE Task Force, June 2006</w:t>
      </w:r>
    </w:p>
    <w:p w14:paraId="2716A9E9" w14:textId="77777777" w:rsidR="00AF4AE2" w:rsidRDefault="00AF4AE2" w:rsidP="00AF4AE2">
      <w:pPr>
        <w:spacing w:line="240" w:lineRule="auto"/>
        <w:rPr>
          <w:rFonts w:ascii="Rockwell" w:hAnsi="Rockwell"/>
          <w:b/>
          <w:sz w:val="24"/>
          <w:szCs w:val="24"/>
        </w:rPr>
      </w:pPr>
    </w:p>
    <w:p w14:paraId="2B811EEC" w14:textId="77777777" w:rsidR="00A44BF1" w:rsidRDefault="00A44BF1" w:rsidP="00344135">
      <w:pPr>
        <w:jc w:val="center"/>
        <w:rPr>
          <w:rFonts w:ascii="Rockwell" w:hAnsi="Rockwell"/>
          <w:b/>
          <w:sz w:val="24"/>
          <w:szCs w:val="24"/>
        </w:rPr>
      </w:pPr>
    </w:p>
    <w:p w14:paraId="58C71606" w14:textId="77777777" w:rsidR="00A70034" w:rsidRDefault="00A70034">
      <w:pPr>
        <w:spacing w:after="0" w:line="240" w:lineRule="auto"/>
        <w:rPr>
          <w:rFonts w:ascii="Rockwell" w:hAnsi="Rockwell"/>
          <w:b/>
          <w:sz w:val="24"/>
          <w:szCs w:val="24"/>
        </w:rPr>
      </w:pPr>
      <w:r>
        <w:rPr>
          <w:rFonts w:ascii="Rockwell" w:hAnsi="Rockwell"/>
          <w:b/>
          <w:sz w:val="24"/>
          <w:szCs w:val="24"/>
        </w:rPr>
        <w:br w:type="page"/>
      </w:r>
    </w:p>
    <w:p w14:paraId="386A138A" w14:textId="40EA0A45" w:rsidR="0023583E" w:rsidRDefault="0023583E" w:rsidP="0023583E">
      <w:pPr>
        <w:pStyle w:val="Heading2"/>
        <w:jc w:val="center"/>
      </w:pPr>
      <w:bookmarkStart w:id="161" w:name="_Toc69296473"/>
      <w:bookmarkStart w:id="162" w:name="_Toc137535992"/>
      <w:r>
        <w:lastRenderedPageBreak/>
        <w:t>Level II Evaluation of Student Fieldwork Experience</w:t>
      </w:r>
      <w:bookmarkEnd w:id="161"/>
      <w:bookmarkEnd w:id="162"/>
    </w:p>
    <w:p w14:paraId="6D98D6B9" w14:textId="375AC140" w:rsidR="0023583E" w:rsidRDefault="0023583E" w:rsidP="0023583E">
      <w:pPr>
        <w:pStyle w:val="Heading2"/>
        <w:jc w:val="center"/>
      </w:pPr>
      <w:bookmarkStart w:id="163" w:name="_Toc69296474"/>
      <w:bookmarkStart w:id="164" w:name="_Toc137535993"/>
      <w:r>
        <w:t>AOTA FWPE Form</w:t>
      </w:r>
      <w:bookmarkEnd w:id="163"/>
      <w:bookmarkEnd w:id="164"/>
    </w:p>
    <w:p w14:paraId="036171FC" w14:textId="77777777" w:rsidR="0098241A" w:rsidRPr="00BB1C3F" w:rsidRDefault="0098241A" w:rsidP="00344135">
      <w:pPr>
        <w:jc w:val="center"/>
        <w:rPr>
          <w:rFonts w:asciiTheme="minorHAnsi" w:hAnsiTheme="minorHAnsi"/>
          <w:b/>
          <w:sz w:val="24"/>
          <w:szCs w:val="24"/>
        </w:rPr>
      </w:pPr>
      <w:r w:rsidRPr="00BB1C3F">
        <w:rPr>
          <w:rFonts w:asciiTheme="minorHAnsi" w:hAnsiTheme="minorHAnsi"/>
          <w:b/>
          <w:sz w:val="24"/>
          <w:szCs w:val="24"/>
        </w:rPr>
        <w:t>(Fieldwork Performance Evaluation Form)</w:t>
      </w:r>
    </w:p>
    <w:p w14:paraId="4C5E72DD" w14:textId="7206B60F" w:rsidR="00344135" w:rsidRPr="00BB1C3F" w:rsidRDefault="737A6BA5" w:rsidP="00344135">
      <w:pPr>
        <w:rPr>
          <w:rFonts w:asciiTheme="minorHAnsi" w:hAnsiTheme="minorHAnsi"/>
          <w:sz w:val="24"/>
          <w:szCs w:val="24"/>
        </w:rPr>
      </w:pPr>
      <w:r w:rsidRPr="00BB1C3F">
        <w:rPr>
          <w:rFonts w:asciiTheme="minorHAnsi" w:eastAsiaTheme="minorEastAsia" w:hAnsiTheme="minorHAnsi" w:cstheme="minorBidi"/>
          <w:sz w:val="24"/>
          <w:szCs w:val="24"/>
        </w:rPr>
        <w:t xml:space="preserve">The AOTA FWPE document is completed at midterm and upon completion of the rotation. The student and FWE receive a specific URL code via email </w:t>
      </w:r>
      <w:r w:rsidR="004B6ED1">
        <w:rPr>
          <w:rFonts w:asciiTheme="minorHAnsi" w:eastAsiaTheme="minorEastAsia" w:hAnsiTheme="minorHAnsi" w:cstheme="minorBidi"/>
          <w:sz w:val="24"/>
          <w:szCs w:val="24"/>
        </w:rPr>
        <w:t xml:space="preserve">through the Formstack platform </w:t>
      </w:r>
      <w:r w:rsidRPr="00BB1C3F">
        <w:rPr>
          <w:rFonts w:asciiTheme="minorHAnsi" w:eastAsiaTheme="minorEastAsia" w:hAnsiTheme="minorHAnsi" w:cstheme="minorBidi"/>
          <w:sz w:val="24"/>
          <w:szCs w:val="24"/>
        </w:rPr>
        <w:t>to complete the evaluation</w:t>
      </w:r>
      <w:r w:rsidR="67A039A9" w:rsidRPr="00BB1C3F">
        <w:rPr>
          <w:rFonts w:asciiTheme="minorHAnsi" w:eastAsiaTheme="minorEastAsia" w:hAnsiTheme="minorHAnsi" w:cstheme="minorBidi"/>
          <w:sz w:val="24"/>
          <w:szCs w:val="24"/>
        </w:rPr>
        <w:t>.</w:t>
      </w:r>
      <w:r w:rsidR="67A039A9" w:rsidRPr="00BB1C3F">
        <w:rPr>
          <w:rFonts w:asciiTheme="minorHAnsi" w:hAnsiTheme="minorHAnsi"/>
          <w:sz w:val="24"/>
          <w:szCs w:val="24"/>
        </w:rPr>
        <w:t xml:space="preserve"> </w:t>
      </w:r>
      <w:r w:rsidRPr="00BB1C3F">
        <w:rPr>
          <w:rFonts w:asciiTheme="minorHAnsi" w:hAnsiTheme="minorHAnsi"/>
          <w:sz w:val="24"/>
          <w:szCs w:val="24"/>
        </w:rPr>
        <w:t xml:space="preserve"> </w:t>
      </w:r>
    </w:p>
    <w:p w14:paraId="5E696977" w14:textId="30152AC5" w:rsidR="00344135" w:rsidRPr="00BB1C3F" w:rsidRDefault="005B05B8" w:rsidP="00407EDB">
      <w:pPr>
        <w:spacing w:line="240" w:lineRule="auto"/>
        <w:rPr>
          <w:rFonts w:asciiTheme="minorHAnsi" w:hAnsiTheme="minorHAnsi"/>
          <w:sz w:val="24"/>
          <w:szCs w:val="24"/>
        </w:rPr>
      </w:pPr>
      <w:r w:rsidRPr="00BB1C3F">
        <w:rPr>
          <w:rFonts w:asciiTheme="minorHAnsi" w:hAnsiTheme="minorHAnsi"/>
          <w:sz w:val="24"/>
          <w:szCs w:val="24"/>
        </w:rPr>
        <w:t>Sample form attached</w:t>
      </w:r>
      <w:r w:rsidR="00743B0C" w:rsidRPr="00BB1C3F">
        <w:rPr>
          <w:rFonts w:asciiTheme="minorHAnsi" w:hAnsiTheme="minorHAnsi"/>
          <w:sz w:val="24"/>
          <w:szCs w:val="24"/>
        </w:rPr>
        <w:t>.</w:t>
      </w:r>
    </w:p>
    <w:p w14:paraId="6263CC1C" w14:textId="7DD599A9" w:rsidR="00BF2409" w:rsidRDefault="009A0D8C" w:rsidP="00407EDB">
      <w:pPr>
        <w:spacing w:line="240" w:lineRule="auto"/>
        <w:rPr>
          <w:rFonts w:ascii="Rockwell" w:hAnsi="Rockwell"/>
          <w:sz w:val="24"/>
          <w:szCs w:val="24"/>
        </w:rPr>
      </w:pPr>
      <w:r>
        <w:rPr>
          <w:noProof/>
        </w:rPr>
        <w:lastRenderedPageBreak/>
        <w:drawing>
          <wp:inline distT="0" distB="0" distL="0" distR="0" wp14:anchorId="1DE00BE4" wp14:editId="3734DBA8">
            <wp:extent cx="6267450" cy="8048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67450" cy="8048625"/>
                    </a:xfrm>
                    <a:prstGeom prst="rect">
                      <a:avLst/>
                    </a:prstGeom>
                  </pic:spPr>
                </pic:pic>
              </a:graphicData>
            </a:graphic>
          </wp:inline>
        </w:drawing>
      </w:r>
    </w:p>
    <w:p w14:paraId="0674F244" w14:textId="3EA27E54" w:rsidR="009A0D8C" w:rsidRDefault="00F8235E" w:rsidP="00407EDB">
      <w:pPr>
        <w:spacing w:line="240" w:lineRule="auto"/>
        <w:rPr>
          <w:rFonts w:ascii="Rockwell" w:hAnsi="Rockwell"/>
          <w:sz w:val="24"/>
          <w:szCs w:val="24"/>
        </w:rPr>
      </w:pPr>
      <w:r>
        <w:rPr>
          <w:noProof/>
        </w:rPr>
        <w:lastRenderedPageBreak/>
        <w:drawing>
          <wp:inline distT="0" distB="0" distL="0" distR="0" wp14:anchorId="6F0CAA6B" wp14:editId="53F2C501">
            <wp:extent cx="6276975" cy="8086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76975" cy="8086725"/>
                    </a:xfrm>
                    <a:prstGeom prst="rect">
                      <a:avLst/>
                    </a:prstGeom>
                  </pic:spPr>
                </pic:pic>
              </a:graphicData>
            </a:graphic>
          </wp:inline>
        </w:drawing>
      </w:r>
    </w:p>
    <w:p w14:paraId="7AD539CC" w14:textId="6C51F3B0" w:rsidR="00F8235E" w:rsidRDefault="00575CEB" w:rsidP="00407EDB">
      <w:pPr>
        <w:spacing w:line="240" w:lineRule="auto"/>
        <w:rPr>
          <w:rFonts w:ascii="Rockwell" w:hAnsi="Rockwell"/>
          <w:sz w:val="24"/>
          <w:szCs w:val="24"/>
        </w:rPr>
      </w:pPr>
      <w:r>
        <w:rPr>
          <w:noProof/>
        </w:rPr>
        <w:lastRenderedPageBreak/>
        <w:drawing>
          <wp:inline distT="0" distB="0" distL="0" distR="0" wp14:anchorId="7DD0D2A9" wp14:editId="4F2E9880">
            <wp:extent cx="6267450" cy="8086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67450" cy="8086725"/>
                    </a:xfrm>
                    <a:prstGeom prst="rect">
                      <a:avLst/>
                    </a:prstGeom>
                  </pic:spPr>
                </pic:pic>
              </a:graphicData>
            </a:graphic>
          </wp:inline>
        </w:drawing>
      </w:r>
    </w:p>
    <w:p w14:paraId="1EFEA2B9" w14:textId="0AC2DD9D" w:rsidR="00575CEB" w:rsidRDefault="00194A4F" w:rsidP="00407EDB">
      <w:pPr>
        <w:spacing w:line="240" w:lineRule="auto"/>
        <w:rPr>
          <w:rFonts w:ascii="Rockwell" w:hAnsi="Rockwell"/>
          <w:sz w:val="24"/>
          <w:szCs w:val="24"/>
        </w:rPr>
      </w:pPr>
      <w:r>
        <w:rPr>
          <w:noProof/>
        </w:rPr>
        <w:lastRenderedPageBreak/>
        <w:drawing>
          <wp:inline distT="0" distB="0" distL="0" distR="0" wp14:anchorId="70BC871B" wp14:editId="0B98040F">
            <wp:extent cx="6248400" cy="8067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48400" cy="8067675"/>
                    </a:xfrm>
                    <a:prstGeom prst="rect">
                      <a:avLst/>
                    </a:prstGeom>
                  </pic:spPr>
                </pic:pic>
              </a:graphicData>
            </a:graphic>
          </wp:inline>
        </w:drawing>
      </w:r>
    </w:p>
    <w:p w14:paraId="50D8C148" w14:textId="36507E17" w:rsidR="00344135" w:rsidRDefault="00ED1BC3" w:rsidP="00407EDB">
      <w:pPr>
        <w:spacing w:line="240" w:lineRule="auto"/>
        <w:rPr>
          <w:rFonts w:ascii="Rockwell" w:hAnsi="Rockwell"/>
          <w:sz w:val="24"/>
          <w:szCs w:val="24"/>
        </w:rPr>
      </w:pPr>
      <w:r>
        <w:rPr>
          <w:noProof/>
        </w:rPr>
        <w:lastRenderedPageBreak/>
        <w:drawing>
          <wp:inline distT="0" distB="0" distL="0" distR="0" wp14:anchorId="4901FD37" wp14:editId="6C5BFE0B">
            <wp:extent cx="6267450" cy="8067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67450" cy="8067675"/>
                    </a:xfrm>
                    <a:prstGeom prst="rect">
                      <a:avLst/>
                    </a:prstGeom>
                  </pic:spPr>
                </pic:pic>
              </a:graphicData>
            </a:graphic>
          </wp:inline>
        </w:drawing>
      </w:r>
    </w:p>
    <w:p w14:paraId="267BDA19" w14:textId="56864176" w:rsidR="00271658" w:rsidRDefault="008873C6" w:rsidP="00407EDB">
      <w:pPr>
        <w:spacing w:line="240" w:lineRule="auto"/>
        <w:rPr>
          <w:rFonts w:ascii="Rockwell" w:hAnsi="Rockwell"/>
          <w:b/>
          <w:sz w:val="24"/>
          <w:szCs w:val="24"/>
        </w:rPr>
      </w:pPr>
      <w:r>
        <w:rPr>
          <w:noProof/>
        </w:rPr>
        <w:lastRenderedPageBreak/>
        <w:drawing>
          <wp:inline distT="0" distB="0" distL="0" distR="0" wp14:anchorId="778A367D" wp14:editId="0C594576">
            <wp:extent cx="6267450" cy="807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67450" cy="8077200"/>
                    </a:xfrm>
                    <a:prstGeom prst="rect">
                      <a:avLst/>
                    </a:prstGeom>
                  </pic:spPr>
                </pic:pic>
              </a:graphicData>
            </a:graphic>
          </wp:inline>
        </w:drawing>
      </w:r>
    </w:p>
    <w:p w14:paraId="52988394" w14:textId="463D41B7" w:rsidR="00691C1A" w:rsidRPr="00691C1A" w:rsidRDefault="0071765B" w:rsidP="00DF224E">
      <w:pPr>
        <w:pStyle w:val="Heading1"/>
        <w:ind w:left="0"/>
        <w:jc w:val="center"/>
        <w:rPr>
          <w:rFonts w:asciiTheme="minorHAnsi" w:hAnsiTheme="minorHAnsi" w:cstheme="minorHAnsi"/>
          <w:color w:val="681E2E"/>
          <w:sz w:val="28"/>
          <w:szCs w:val="28"/>
        </w:rPr>
      </w:pPr>
      <w:bookmarkStart w:id="165" w:name="_Toc69296475"/>
      <w:bookmarkStart w:id="166" w:name="_Toc137535994"/>
      <w:r w:rsidRPr="00691C1A">
        <w:rPr>
          <w:rFonts w:asciiTheme="minorHAnsi" w:hAnsiTheme="minorHAnsi" w:cstheme="minorHAnsi"/>
          <w:color w:val="681E2E"/>
          <w:sz w:val="28"/>
          <w:szCs w:val="28"/>
        </w:rPr>
        <w:lastRenderedPageBreak/>
        <w:t>APPENDI</w:t>
      </w:r>
      <w:bookmarkEnd w:id="165"/>
      <w:r w:rsidR="00866DCE">
        <w:rPr>
          <w:rFonts w:asciiTheme="minorHAnsi" w:hAnsiTheme="minorHAnsi" w:cstheme="minorHAnsi"/>
          <w:color w:val="681E2E"/>
          <w:sz w:val="28"/>
          <w:szCs w:val="28"/>
        </w:rPr>
        <w:t>X</w:t>
      </w:r>
      <w:bookmarkEnd w:id="166"/>
    </w:p>
    <w:p w14:paraId="30F88C74" w14:textId="36E57B36" w:rsidR="0071765B" w:rsidRDefault="0071765B" w:rsidP="0071765B">
      <w:pPr>
        <w:spacing w:line="240" w:lineRule="auto"/>
        <w:rPr>
          <w:rFonts w:ascii="Rockwell" w:hAnsi="Rockwell"/>
          <w:b/>
          <w:sz w:val="24"/>
          <w:szCs w:val="24"/>
        </w:rPr>
      </w:pPr>
      <w:bookmarkStart w:id="167" w:name="_Toc69296476"/>
      <w:bookmarkStart w:id="168" w:name="_Toc137535995"/>
      <w:r w:rsidRPr="00910317">
        <w:rPr>
          <w:rStyle w:val="Heading2Char"/>
          <w:rFonts w:eastAsia="Calibri"/>
        </w:rPr>
        <w:t>Student Requirements for Fieldwork Participation</w:t>
      </w:r>
      <w:bookmarkEnd w:id="167"/>
      <w:bookmarkEnd w:id="168"/>
    </w:p>
    <w:p w14:paraId="4A30F97C" w14:textId="77777777" w:rsidR="0071765B" w:rsidRPr="009009B6" w:rsidRDefault="0071765B" w:rsidP="0002560C">
      <w:pPr>
        <w:pStyle w:val="Heading3"/>
        <w:ind w:firstLine="720"/>
        <w:rPr>
          <w:rFonts w:asciiTheme="minorHAnsi" w:hAnsiTheme="minorHAnsi" w:cstheme="minorHAnsi"/>
          <w:b w:val="0"/>
          <w:bCs w:val="0"/>
          <w:i/>
          <w:sz w:val="22"/>
          <w:szCs w:val="22"/>
        </w:rPr>
      </w:pPr>
      <w:bookmarkStart w:id="169" w:name="_Toc137535996"/>
      <w:r w:rsidRPr="009009B6">
        <w:rPr>
          <w:rFonts w:asciiTheme="minorHAnsi" w:hAnsiTheme="minorHAnsi" w:cstheme="minorHAnsi"/>
          <w:iCs/>
          <w:sz w:val="22"/>
          <w:szCs w:val="22"/>
        </w:rPr>
        <w:t>A.</w:t>
      </w:r>
      <w:r w:rsidRPr="009009B6">
        <w:rPr>
          <w:rFonts w:asciiTheme="minorHAnsi" w:hAnsiTheme="minorHAnsi" w:cstheme="minorHAnsi"/>
          <w:b w:val="0"/>
          <w:bCs w:val="0"/>
          <w:i/>
          <w:sz w:val="22"/>
          <w:szCs w:val="22"/>
        </w:rPr>
        <w:t xml:space="preserve">  </w:t>
      </w:r>
      <w:r w:rsidRPr="009009B6">
        <w:rPr>
          <w:rStyle w:val="Heading3Char"/>
          <w:rFonts w:asciiTheme="minorHAnsi" w:eastAsia="Calibri" w:hAnsiTheme="minorHAnsi" w:cstheme="minorHAnsi"/>
          <w:b/>
          <w:bCs/>
          <w:sz w:val="22"/>
          <w:szCs w:val="22"/>
        </w:rPr>
        <w:t>Student Immunization Requirements</w:t>
      </w:r>
      <w:bookmarkEnd w:id="169"/>
    </w:p>
    <w:p w14:paraId="53DFDE7D" w14:textId="1C7197E9" w:rsidR="0071765B" w:rsidRPr="009009B6" w:rsidRDefault="0071765B" w:rsidP="0071765B">
      <w:pPr>
        <w:spacing w:line="240" w:lineRule="auto"/>
        <w:ind w:left="720"/>
        <w:rPr>
          <w:rFonts w:asciiTheme="minorHAnsi" w:hAnsiTheme="minorHAnsi" w:cstheme="minorHAnsi"/>
        </w:rPr>
      </w:pPr>
      <w:r w:rsidRPr="009009B6">
        <w:rPr>
          <w:rFonts w:asciiTheme="minorHAnsi" w:hAnsiTheme="minorHAnsi" w:cstheme="minorHAnsi"/>
        </w:rPr>
        <w:t xml:space="preserve">1) </w:t>
      </w:r>
      <w:r w:rsidRPr="009009B6">
        <w:rPr>
          <w:rFonts w:asciiTheme="minorHAnsi" w:hAnsiTheme="minorHAnsi" w:cstheme="minorHAnsi"/>
          <w:b/>
        </w:rPr>
        <w:t>Diphtheria and Tetanus</w:t>
      </w:r>
      <w:r w:rsidR="009D17CC" w:rsidRPr="009009B6">
        <w:rPr>
          <w:rFonts w:asciiTheme="minorHAnsi" w:hAnsiTheme="minorHAnsi" w:cstheme="minorHAnsi"/>
          <w:b/>
        </w:rPr>
        <w:t xml:space="preserve"> (Tdap)</w:t>
      </w:r>
      <w:r w:rsidRPr="009009B6">
        <w:rPr>
          <w:rFonts w:asciiTheme="minorHAnsi" w:hAnsiTheme="minorHAnsi" w:cstheme="minorHAnsi"/>
        </w:rPr>
        <w:t xml:space="preserve">: Documentation of </w:t>
      </w:r>
      <w:r w:rsidR="009D17CC" w:rsidRPr="009009B6">
        <w:rPr>
          <w:rFonts w:asciiTheme="minorHAnsi" w:hAnsiTheme="minorHAnsi" w:cstheme="minorHAnsi"/>
        </w:rPr>
        <w:t xml:space="preserve">Tdap vaccination from within the last ten years. If Tdap has expired, must provide proof of your past vaccination and a current booster. </w:t>
      </w:r>
    </w:p>
    <w:p w14:paraId="4E675673" w14:textId="55271DBC" w:rsidR="0071765B" w:rsidRPr="009009B6" w:rsidRDefault="0071765B" w:rsidP="0071765B">
      <w:pPr>
        <w:spacing w:line="240" w:lineRule="auto"/>
        <w:ind w:left="720"/>
        <w:rPr>
          <w:rFonts w:asciiTheme="minorHAnsi" w:hAnsiTheme="minorHAnsi" w:cstheme="minorHAnsi"/>
        </w:rPr>
      </w:pPr>
      <w:r w:rsidRPr="009009B6">
        <w:rPr>
          <w:rFonts w:asciiTheme="minorHAnsi" w:hAnsiTheme="minorHAnsi" w:cstheme="minorHAnsi"/>
        </w:rPr>
        <w:t xml:space="preserve">2) </w:t>
      </w:r>
      <w:r w:rsidRPr="009009B6">
        <w:rPr>
          <w:rFonts w:asciiTheme="minorHAnsi" w:hAnsiTheme="minorHAnsi" w:cstheme="minorHAnsi"/>
          <w:b/>
          <w:bCs/>
        </w:rPr>
        <w:t>Measles</w:t>
      </w:r>
      <w:r w:rsidR="009D17CC" w:rsidRPr="009009B6">
        <w:rPr>
          <w:rFonts w:asciiTheme="minorHAnsi" w:hAnsiTheme="minorHAnsi" w:cstheme="minorHAnsi"/>
          <w:b/>
          <w:bCs/>
        </w:rPr>
        <w:t>/Rubeola, Mumps and Rubella (MMR)</w:t>
      </w:r>
      <w:r w:rsidRPr="009009B6">
        <w:rPr>
          <w:rFonts w:asciiTheme="minorHAnsi" w:hAnsiTheme="minorHAnsi" w:cstheme="minorHAnsi"/>
        </w:rPr>
        <w:t xml:space="preserve">:  </w:t>
      </w:r>
      <w:r w:rsidR="00E72260" w:rsidRPr="009009B6">
        <w:rPr>
          <w:rFonts w:asciiTheme="minorHAnsi" w:hAnsiTheme="minorHAnsi" w:cstheme="minorHAnsi"/>
          <w:color w:val="000000"/>
        </w:rPr>
        <w:t>Documentation</w:t>
      </w:r>
      <w:r w:rsidR="009D17CC" w:rsidRPr="009009B6">
        <w:rPr>
          <w:rFonts w:asciiTheme="minorHAnsi" w:hAnsiTheme="minorHAnsi" w:cstheme="minorHAnsi"/>
          <w:color w:val="000000"/>
        </w:rPr>
        <w:t xml:space="preserve"> of two</w:t>
      </w:r>
      <w:r w:rsidR="00E72260" w:rsidRPr="009009B6">
        <w:rPr>
          <w:rFonts w:asciiTheme="minorHAnsi" w:hAnsiTheme="minorHAnsi" w:cstheme="minorHAnsi"/>
          <w:color w:val="000000"/>
        </w:rPr>
        <w:t xml:space="preserve"> live MMR</w:t>
      </w:r>
      <w:r w:rsidR="009D17CC" w:rsidRPr="009009B6">
        <w:rPr>
          <w:rFonts w:asciiTheme="minorHAnsi" w:hAnsiTheme="minorHAnsi" w:cstheme="minorHAnsi"/>
          <w:color w:val="000000"/>
        </w:rPr>
        <w:t xml:space="preserve"> vaccines or</w:t>
      </w:r>
      <w:r w:rsidR="009D17CC" w:rsidRPr="009009B6">
        <w:rPr>
          <w:rFonts w:asciiTheme="minorHAnsi" w:hAnsiTheme="minorHAnsi" w:cstheme="minorHAnsi"/>
          <w:b/>
          <w:bCs/>
          <w:color w:val="000000"/>
        </w:rPr>
        <w:t xml:space="preserve"> </w:t>
      </w:r>
      <w:r w:rsidR="009D17CC" w:rsidRPr="009009B6">
        <w:rPr>
          <w:rFonts w:asciiTheme="minorHAnsi" w:hAnsiTheme="minorHAnsi" w:cstheme="minorHAnsi"/>
          <w:color w:val="000000"/>
        </w:rPr>
        <w:t xml:space="preserve">provide documentation of serological proof of immunity (positive IGG titer) for rubella, rubeola/measles, and mumps. Equivocal </w:t>
      </w:r>
      <w:r w:rsidR="00E72260" w:rsidRPr="009009B6">
        <w:rPr>
          <w:rFonts w:asciiTheme="minorHAnsi" w:hAnsiTheme="minorHAnsi" w:cstheme="minorHAnsi"/>
          <w:color w:val="000000"/>
        </w:rPr>
        <w:t xml:space="preserve">or negative </w:t>
      </w:r>
      <w:r w:rsidR="009D17CC" w:rsidRPr="009009B6">
        <w:rPr>
          <w:rFonts w:asciiTheme="minorHAnsi" w:hAnsiTheme="minorHAnsi" w:cstheme="minorHAnsi"/>
          <w:color w:val="000000"/>
        </w:rPr>
        <w:t>titer results are not acceptable</w:t>
      </w:r>
      <w:r w:rsidRPr="009009B6">
        <w:rPr>
          <w:rFonts w:asciiTheme="minorHAnsi" w:hAnsiTheme="minorHAnsi" w:cstheme="minorHAnsi"/>
        </w:rPr>
        <w:t xml:space="preserve">. Individuals who received killed measles vaccine, combination of killed and live measles vaccine, or measles vaccine of an unknown type in the period 1963-1978 are considered </w:t>
      </w:r>
      <w:r w:rsidR="3EF4BEB5" w:rsidRPr="009009B6">
        <w:rPr>
          <w:rFonts w:asciiTheme="minorHAnsi" w:hAnsiTheme="minorHAnsi" w:cstheme="minorHAnsi"/>
        </w:rPr>
        <w:t>unvaccinated and</w:t>
      </w:r>
      <w:r w:rsidRPr="009009B6">
        <w:rPr>
          <w:rFonts w:asciiTheme="minorHAnsi" w:hAnsiTheme="minorHAnsi" w:cstheme="minorHAnsi"/>
        </w:rPr>
        <w:t xml:space="preserve"> should receive two doses of live vaccine at least one month apart. </w:t>
      </w:r>
    </w:p>
    <w:p w14:paraId="07711D75" w14:textId="75B91239" w:rsidR="0071765B" w:rsidRPr="009009B6" w:rsidRDefault="009D17CC" w:rsidP="0071765B">
      <w:pPr>
        <w:spacing w:line="240" w:lineRule="auto"/>
        <w:ind w:left="720"/>
        <w:rPr>
          <w:rFonts w:asciiTheme="minorHAnsi" w:hAnsiTheme="minorHAnsi" w:cstheme="minorHAnsi"/>
        </w:rPr>
      </w:pPr>
      <w:r w:rsidRPr="009009B6">
        <w:rPr>
          <w:rFonts w:asciiTheme="minorHAnsi" w:hAnsiTheme="minorHAnsi" w:cstheme="minorHAnsi"/>
        </w:rPr>
        <w:t>3</w:t>
      </w:r>
      <w:r w:rsidR="0071765B" w:rsidRPr="009009B6">
        <w:rPr>
          <w:rFonts w:asciiTheme="minorHAnsi" w:hAnsiTheme="minorHAnsi" w:cstheme="minorHAnsi"/>
        </w:rPr>
        <w:t xml:space="preserve">) </w:t>
      </w:r>
      <w:r w:rsidR="0071765B" w:rsidRPr="009009B6">
        <w:rPr>
          <w:rFonts w:asciiTheme="minorHAnsi" w:hAnsiTheme="minorHAnsi" w:cstheme="minorHAnsi"/>
          <w:b/>
        </w:rPr>
        <w:t>Varicella</w:t>
      </w:r>
      <w:r w:rsidR="0071765B" w:rsidRPr="009009B6">
        <w:rPr>
          <w:rFonts w:asciiTheme="minorHAnsi" w:hAnsiTheme="minorHAnsi" w:cstheme="minorHAnsi"/>
        </w:rPr>
        <w:t>: Documentation of two doses of live varicella vaccine, or documentation of physician-diagnosed disease, or laboratory evidence of immunity.</w:t>
      </w:r>
    </w:p>
    <w:p w14:paraId="70F48E29" w14:textId="6F244EC7" w:rsidR="0071765B" w:rsidRPr="009009B6" w:rsidRDefault="00E72260" w:rsidP="0071765B">
      <w:pPr>
        <w:spacing w:line="240" w:lineRule="auto"/>
        <w:ind w:firstLine="720"/>
        <w:rPr>
          <w:rFonts w:asciiTheme="minorHAnsi" w:hAnsiTheme="minorHAnsi" w:cstheme="minorHAnsi"/>
        </w:rPr>
      </w:pPr>
      <w:r w:rsidRPr="009009B6">
        <w:rPr>
          <w:rFonts w:asciiTheme="minorHAnsi" w:hAnsiTheme="minorHAnsi" w:cstheme="minorHAnsi"/>
        </w:rPr>
        <w:t>4</w:t>
      </w:r>
      <w:r w:rsidR="0071765B" w:rsidRPr="009009B6">
        <w:rPr>
          <w:rFonts w:asciiTheme="minorHAnsi" w:hAnsiTheme="minorHAnsi" w:cstheme="minorHAnsi"/>
        </w:rPr>
        <w:t xml:space="preserve">) </w:t>
      </w:r>
      <w:r w:rsidR="0071765B" w:rsidRPr="009009B6">
        <w:rPr>
          <w:rFonts w:asciiTheme="minorHAnsi" w:hAnsiTheme="minorHAnsi" w:cstheme="minorHAnsi"/>
          <w:b/>
        </w:rPr>
        <w:t>Tuberculosis Test</w:t>
      </w:r>
      <w:r w:rsidR="0071765B" w:rsidRPr="009009B6">
        <w:rPr>
          <w:rFonts w:asciiTheme="minorHAnsi" w:hAnsiTheme="minorHAnsi" w:cstheme="minorHAnsi"/>
        </w:rPr>
        <w:t xml:space="preserve">: </w:t>
      </w:r>
    </w:p>
    <w:p w14:paraId="24E98F3D" w14:textId="16D4AA3D" w:rsidR="00E72260" w:rsidRPr="009009B6" w:rsidRDefault="00E72260" w:rsidP="00E72260">
      <w:pPr>
        <w:numPr>
          <w:ilvl w:val="0"/>
          <w:numId w:val="5"/>
        </w:numPr>
        <w:spacing w:after="0" w:line="240" w:lineRule="auto"/>
        <w:rPr>
          <w:rFonts w:asciiTheme="minorHAnsi" w:hAnsiTheme="minorHAnsi" w:cstheme="minorHAnsi"/>
        </w:rPr>
      </w:pPr>
      <w:r w:rsidRPr="009009B6">
        <w:rPr>
          <w:rFonts w:asciiTheme="minorHAnsi" w:hAnsiTheme="minorHAnsi" w:cstheme="minorHAnsi"/>
          <w:color w:val="000000"/>
        </w:rPr>
        <w:t>Students have the following options for TB testing:</w:t>
      </w:r>
      <w:r w:rsidRPr="009009B6">
        <w:rPr>
          <w:rFonts w:asciiTheme="minorHAnsi" w:hAnsiTheme="minorHAnsi" w:cstheme="minorHAnsi"/>
          <w:color w:val="000000"/>
        </w:rPr>
        <w:br/>
        <w:t>TB Blood Test (Quantiferon, T-Spot, IGRA) or</w:t>
      </w:r>
      <w:r w:rsidRPr="009009B6">
        <w:rPr>
          <w:rFonts w:asciiTheme="minorHAnsi" w:hAnsiTheme="minorHAnsi" w:cstheme="minorHAnsi"/>
          <w:b/>
          <w:bCs/>
          <w:color w:val="000000"/>
        </w:rPr>
        <w:t xml:space="preserve"> </w:t>
      </w:r>
      <w:r w:rsidRPr="009009B6">
        <w:rPr>
          <w:rFonts w:asciiTheme="minorHAnsi" w:hAnsiTheme="minorHAnsi" w:cstheme="minorHAnsi"/>
          <w:color w:val="000000"/>
        </w:rPr>
        <w:t>TB Skin Tests</w:t>
      </w:r>
      <w:r w:rsidRPr="009009B6">
        <w:rPr>
          <w:rFonts w:asciiTheme="minorHAnsi" w:hAnsiTheme="minorHAnsi" w:cstheme="minorHAnsi"/>
          <w:color w:val="000000"/>
        </w:rPr>
        <w:br/>
        <w:t>If you choose the blood test option, only one test and result are required. If you choose the skin test option, you will be required to complete two tests at least seven days apart, no more than three weeks apart. You will have to provide two two-step test results to be considered complete.</w:t>
      </w:r>
    </w:p>
    <w:p w14:paraId="7DE33340" w14:textId="40A8C064" w:rsidR="00E72260" w:rsidRPr="009009B6" w:rsidRDefault="00E72260" w:rsidP="00E72260">
      <w:pPr>
        <w:numPr>
          <w:ilvl w:val="0"/>
          <w:numId w:val="5"/>
        </w:numPr>
        <w:spacing w:after="0" w:line="240" w:lineRule="auto"/>
        <w:rPr>
          <w:rFonts w:asciiTheme="minorHAnsi" w:hAnsiTheme="minorHAnsi" w:cstheme="minorHAnsi"/>
        </w:rPr>
      </w:pPr>
      <w:r w:rsidRPr="009009B6">
        <w:rPr>
          <w:rFonts w:asciiTheme="minorHAnsi" w:hAnsiTheme="minorHAnsi" w:cstheme="minorHAnsi"/>
          <w:color w:val="000000"/>
        </w:rPr>
        <w:t>If you receive, or have received, a positive result for TB testing you will have to provide proof of a negative chest x-ray from a certified health care provider. They must attest that you are not infectious and are able to work in the health care industry.</w:t>
      </w:r>
      <w:r w:rsidRPr="009009B6">
        <w:rPr>
          <w:rFonts w:asciiTheme="minorHAnsi" w:hAnsiTheme="minorHAnsi" w:cstheme="minorHAnsi"/>
        </w:rPr>
        <w:t xml:space="preserve"> </w:t>
      </w:r>
    </w:p>
    <w:p w14:paraId="2E087028" w14:textId="4D51289F" w:rsidR="0071765B" w:rsidRPr="009009B6" w:rsidRDefault="0071765B" w:rsidP="00E72260">
      <w:pPr>
        <w:numPr>
          <w:ilvl w:val="0"/>
          <w:numId w:val="5"/>
        </w:numPr>
        <w:spacing w:after="0" w:line="240" w:lineRule="auto"/>
        <w:rPr>
          <w:rFonts w:asciiTheme="minorHAnsi" w:hAnsiTheme="minorHAnsi" w:cstheme="minorHAnsi"/>
        </w:rPr>
      </w:pPr>
      <w:r w:rsidRPr="009009B6">
        <w:rPr>
          <w:rFonts w:asciiTheme="minorHAnsi" w:hAnsiTheme="minorHAnsi" w:cstheme="minorHAnsi"/>
        </w:rPr>
        <w:t>It is recommended that all students traveling from countries where tuberculosis is endemic update their TB test 12 weeks after their trip. It is also recommended that all incoming students who are at high risk for TB should have a current TB test.</w:t>
      </w:r>
    </w:p>
    <w:p w14:paraId="14C3787D" w14:textId="77777777" w:rsidR="0071765B" w:rsidRPr="009009B6" w:rsidRDefault="0071765B" w:rsidP="0088451A">
      <w:pPr>
        <w:numPr>
          <w:ilvl w:val="0"/>
          <w:numId w:val="5"/>
        </w:numPr>
        <w:spacing w:line="240" w:lineRule="auto"/>
        <w:rPr>
          <w:rFonts w:asciiTheme="minorHAnsi" w:hAnsiTheme="minorHAnsi" w:cstheme="minorHAnsi"/>
        </w:rPr>
      </w:pPr>
      <w:r w:rsidRPr="009009B6">
        <w:rPr>
          <w:rFonts w:asciiTheme="minorHAnsi" w:hAnsiTheme="minorHAnsi" w:cstheme="minorHAnsi"/>
        </w:rPr>
        <w:t>For more information, go to the CDC website (</w:t>
      </w:r>
      <w:hyperlink r:id="rId38" w:history="1">
        <w:r w:rsidRPr="009009B6">
          <w:rPr>
            <w:rStyle w:val="Hyperlink"/>
            <w:rFonts w:asciiTheme="minorHAnsi" w:hAnsiTheme="minorHAnsi" w:cstheme="minorHAnsi"/>
          </w:rPr>
          <w:t>http://www.cdc.gov/tb/publications/factsheets/testing/TB_Factsheet.pdf</w:t>
        </w:r>
      </w:hyperlink>
      <w:r w:rsidRPr="009009B6">
        <w:rPr>
          <w:rFonts w:asciiTheme="minorHAnsi" w:hAnsiTheme="minorHAnsi" w:cstheme="minorHAnsi"/>
        </w:rPr>
        <w:t xml:space="preserve">) </w:t>
      </w:r>
    </w:p>
    <w:p w14:paraId="29F2119A" w14:textId="1738C33A" w:rsidR="0071765B" w:rsidRPr="009009B6" w:rsidRDefault="00E72260" w:rsidP="0071765B">
      <w:pPr>
        <w:spacing w:line="240" w:lineRule="auto"/>
        <w:ind w:left="720"/>
        <w:rPr>
          <w:rFonts w:asciiTheme="minorHAnsi" w:hAnsiTheme="minorHAnsi" w:cstheme="minorHAnsi"/>
        </w:rPr>
      </w:pPr>
      <w:r w:rsidRPr="009009B6">
        <w:rPr>
          <w:rFonts w:asciiTheme="minorHAnsi" w:hAnsiTheme="minorHAnsi" w:cstheme="minorHAnsi"/>
        </w:rPr>
        <w:t>5</w:t>
      </w:r>
      <w:r w:rsidR="0071765B" w:rsidRPr="009009B6">
        <w:rPr>
          <w:rFonts w:asciiTheme="minorHAnsi" w:hAnsiTheme="minorHAnsi" w:cstheme="minorHAnsi"/>
        </w:rPr>
        <w:t xml:space="preserve">) </w:t>
      </w:r>
      <w:r w:rsidR="0071765B" w:rsidRPr="009009B6">
        <w:rPr>
          <w:rFonts w:asciiTheme="minorHAnsi" w:hAnsiTheme="minorHAnsi" w:cstheme="minorHAnsi"/>
          <w:b/>
        </w:rPr>
        <w:t xml:space="preserve">Hepatitis B: </w:t>
      </w:r>
      <w:r w:rsidRPr="009009B6">
        <w:rPr>
          <w:rFonts w:asciiTheme="minorHAnsi" w:hAnsiTheme="minorHAnsi" w:cstheme="minorHAnsi"/>
          <w:color w:val="000000"/>
        </w:rPr>
        <w:t>Documentation of a series of three</w:t>
      </w:r>
      <w:r w:rsidRPr="009009B6">
        <w:rPr>
          <w:rFonts w:asciiTheme="minorHAnsi" w:hAnsiTheme="minorHAnsi" w:cstheme="minorHAnsi"/>
          <w:b/>
          <w:bCs/>
          <w:color w:val="000000"/>
        </w:rPr>
        <w:t xml:space="preserve"> </w:t>
      </w:r>
      <w:r w:rsidRPr="009009B6">
        <w:rPr>
          <w:rFonts w:asciiTheme="minorHAnsi" w:hAnsiTheme="minorHAnsi" w:cstheme="minorHAnsi"/>
          <w:color w:val="000000"/>
        </w:rPr>
        <w:t>vaccines (within 6-month period) or</w:t>
      </w:r>
      <w:r w:rsidRPr="009009B6">
        <w:rPr>
          <w:rFonts w:asciiTheme="minorHAnsi" w:hAnsiTheme="minorHAnsi" w:cstheme="minorHAnsi"/>
          <w:b/>
          <w:bCs/>
          <w:color w:val="000000"/>
        </w:rPr>
        <w:t xml:space="preserve"> </w:t>
      </w:r>
      <w:r w:rsidRPr="009009B6">
        <w:rPr>
          <w:rFonts w:asciiTheme="minorHAnsi" w:hAnsiTheme="minorHAnsi" w:cstheme="minorHAnsi"/>
          <w:color w:val="000000"/>
        </w:rPr>
        <w:t>a Reactive titer.</w:t>
      </w:r>
      <w:r w:rsidRPr="009009B6">
        <w:rPr>
          <w:rFonts w:asciiTheme="minorHAnsi" w:hAnsiTheme="minorHAnsi" w:cstheme="minorHAnsi"/>
          <w:color w:val="000000"/>
        </w:rPr>
        <w:br/>
        <w:t xml:space="preserve">           a. Reactive – Immune (indicates baseline protection). No other testing or immunizations needed.</w:t>
      </w:r>
      <w:r w:rsidRPr="009009B6">
        <w:rPr>
          <w:rFonts w:asciiTheme="minorHAnsi" w:hAnsiTheme="minorHAnsi" w:cstheme="minorHAnsi"/>
          <w:color w:val="000000"/>
        </w:rPr>
        <w:br/>
        <w:t xml:space="preserve">           b. Nonreactive – Not immune, student must complete a second vaccination series</w:t>
      </w:r>
    </w:p>
    <w:p w14:paraId="469A11A5" w14:textId="42EA91A1" w:rsidR="0071765B" w:rsidRPr="009009B6" w:rsidRDefault="00E72260" w:rsidP="0071765B">
      <w:pPr>
        <w:spacing w:line="240" w:lineRule="auto"/>
        <w:ind w:left="720"/>
        <w:rPr>
          <w:rFonts w:asciiTheme="minorHAnsi" w:hAnsiTheme="minorHAnsi" w:cstheme="minorHAnsi"/>
        </w:rPr>
      </w:pPr>
      <w:r w:rsidRPr="009009B6">
        <w:rPr>
          <w:rFonts w:asciiTheme="minorHAnsi" w:hAnsiTheme="minorHAnsi" w:cstheme="minorHAnsi"/>
        </w:rPr>
        <w:t>6</w:t>
      </w:r>
      <w:r w:rsidR="0071765B" w:rsidRPr="009009B6">
        <w:rPr>
          <w:rFonts w:asciiTheme="minorHAnsi" w:hAnsiTheme="minorHAnsi" w:cstheme="minorHAnsi"/>
        </w:rPr>
        <w:t xml:space="preserve">) </w:t>
      </w:r>
      <w:r w:rsidR="0071765B" w:rsidRPr="009009B6">
        <w:rPr>
          <w:rFonts w:asciiTheme="minorHAnsi" w:hAnsiTheme="minorHAnsi" w:cstheme="minorHAnsi"/>
          <w:b/>
        </w:rPr>
        <w:t>Polio:</w:t>
      </w:r>
      <w:r w:rsidR="0071765B" w:rsidRPr="009009B6">
        <w:rPr>
          <w:rFonts w:asciiTheme="minorHAnsi" w:hAnsiTheme="minorHAnsi" w:cstheme="minorHAnsi"/>
        </w:rPr>
        <w:t xml:space="preserve"> </w:t>
      </w:r>
      <w:r w:rsidRPr="009009B6">
        <w:rPr>
          <w:rFonts w:asciiTheme="minorHAnsi" w:hAnsiTheme="minorHAnsi" w:cstheme="minorHAnsi"/>
          <w:color w:val="000000"/>
        </w:rPr>
        <w:t>documentation of 4 dose Polio vaccination or a titer will need to be performed to prove</w:t>
      </w:r>
      <w:r w:rsidRPr="009009B6">
        <w:rPr>
          <w:rFonts w:asciiTheme="minorHAnsi" w:hAnsiTheme="minorHAnsi" w:cstheme="minorHAnsi"/>
          <w:color w:val="000000"/>
        </w:rPr>
        <w:br/>
        <w:t>immunity. If titer shows non-reactive (not immune), a booster shot will be required.</w:t>
      </w:r>
    </w:p>
    <w:p w14:paraId="1FA3B279" w14:textId="3EB179B3" w:rsidR="0071765B" w:rsidRPr="009009B6" w:rsidRDefault="00E72260" w:rsidP="0071765B">
      <w:pPr>
        <w:spacing w:line="240" w:lineRule="auto"/>
        <w:ind w:left="720"/>
        <w:rPr>
          <w:rFonts w:asciiTheme="minorHAnsi" w:hAnsiTheme="minorHAnsi" w:cstheme="minorHAnsi"/>
        </w:rPr>
      </w:pPr>
      <w:r w:rsidRPr="009009B6">
        <w:rPr>
          <w:rFonts w:asciiTheme="minorHAnsi" w:hAnsiTheme="minorHAnsi" w:cstheme="minorHAnsi"/>
        </w:rPr>
        <w:t>7)</w:t>
      </w:r>
      <w:r w:rsidR="0071765B" w:rsidRPr="009009B6">
        <w:rPr>
          <w:rFonts w:asciiTheme="minorHAnsi" w:hAnsiTheme="minorHAnsi" w:cstheme="minorHAnsi"/>
        </w:rPr>
        <w:t xml:space="preserve"> </w:t>
      </w:r>
      <w:r w:rsidR="0071765B" w:rsidRPr="009009B6">
        <w:rPr>
          <w:rFonts w:asciiTheme="minorHAnsi" w:hAnsiTheme="minorHAnsi" w:cstheme="minorHAnsi"/>
          <w:b/>
        </w:rPr>
        <w:t>Influenza vaccine</w:t>
      </w:r>
      <w:r w:rsidR="0071765B" w:rsidRPr="009009B6">
        <w:rPr>
          <w:rFonts w:asciiTheme="minorHAnsi" w:hAnsiTheme="minorHAnsi" w:cstheme="minorHAnsi"/>
        </w:rPr>
        <w:t xml:space="preserve">: Available every fall semester from </w:t>
      </w:r>
      <w:r w:rsidRPr="009009B6">
        <w:rPr>
          <w:rFonts w:asciiTheme="minorHAnsi" w:hAnsiTheme="minorHAnsi" w:cstheme="minorHAnsi"/>
        </w:rPr>
        <w:t xml:space="preserve">Magers </w:t>
      </w:r>
      <w:r w:rsidR="0071765B" w:rsidRPr="009009B6">
        <w:rPr>
          <w:rFonts w:asciiTheme="minorHAnsi" w:hAnsiTheme="minorHAnsi" w:cstheme="minorHAnsi"/>
        </w:rPr>
        <w:t>Health and Wellness Clinic. If a student chooses to decline this vaccination due to medical or religious reasons, a written declination form must be provided to the AFWC and this may limit a student’s fieldwork site placement.</w:t>
      </w:r>
    </w:p>
    <w:p w14:paraId="185A253B" w14:textId="5CEBFCBF" w:rsidR="0067349E" w:rsidRPr="009009B6" w:rsidRDefault="00E72260" w:rsidP="0071765B">
      <w:pPr>
        <w:spacing w:line="240" w:lineRule="auto"/>
        <w:ind w:left="720"/>
        <w:rPr>
          <w:rFonts w:asciiTheme="minorHAnsi" w:hAnsiTheme="minorHAnsi" w:cstheme="minorHAnsi"/>
        </w:rPr>
      </w:pPr>
      <w:r w:rsidRPr="009009B6">
        <w:rPr>
          <w:rFonts w:asciiTheme="minorHAnsi" w:hAnsiTheme="minorHAnsi" w:cstheme="minorHAnsi"/>
        </w:rPr>
        <w:t>8</w:t>
      </w:r>
      <w:r w:rsidR="0067349E" w:rsidRPr="009009B6">
        <w:rPr>
          <w:rFonts w:asciiTheme="minorHAnsi" w:hAnsiTheme="minorHAnsi" w:cstheme="minorHAnsi"/>
        </w:rPr>
        <w:t xml:space="preserve">) </w:t>
      </w:r>
      <w:r w:rsidR="0067349E" w:rsidRPr="009009B6">
        <w:rPr>
          <w:rFonts w:asciiTheme="minorHAnsi" w:hAnsiTheme="minorHAnsi" w:cstheme="minorHAnsi"/>
          <w:b/>
          <w:bCs/>
        </w:rPr>
        <w:t xml:space="preserve">COVID vaccination series and Booster shot: </w:t>
      </w:r>
      <w:r w:rsidR="0067349E" w:rsidRPr="009009B6">
        <w:rPr>
          <w:rFonts w:asciiTheme="minorHAnsi" w:hAnsiTheme="minorHAnsi" w:cstheme="minorHAnsi"/>
        </w:rPr>
        <w:t xml:space="preserve">many fieldwork sites require a student to show proof of the COVID vaccination series and possibly a Booster shot. Students who decline this immunization may be at risk of not meeting the timeline for graduation. Students </w:t>
      </w:r>
      <w:r w:rsidR="00F90ED5" w:rsidRPr="009009B6">
        <w:rPr>
          <w:rFonts w:asciiTheme="minorHAnsi" w:hAnsiTheme="minorHAnsi" w:cstheme="minorHAnsi"/>
        </w:rPr>
        <w:t>may have the option to</w:t>
      </w:r>
      <w:r w:rsidR="0067349E" w:rsidRPr="009009B6">
        <w:rPr>
          <w:rFonts w:asciiTheme="minorHAnsi" w:hAnsiTheme="minorHAnsi" w:cstheme="minorHAnsi"/>
        </w:rPr>
        <w:t xml:space="preserve"> file a religious or medical exemption but are required to follow the fieldwork site’s guidelines for the exemption process. </w:t>
      </w:r>
    </w:p>
    <w:p w14:paraId="66028307" w14:textId="77777777" w:rsidR="0071765B" w:rsidRPr="009009B6" w:rsidRDefault="0071765B" w:rsidP="008873C6">
      <w:pPr>
        <w:pStyle w:val="Heading3"/>
        <w:ind w:firstLine="720"/>
        <w:rPr>
          <w:rFonts w:asciiTheme="minorHAnsi" w:hAnsiTheme="minorHAnsi" w:cstheme="minorHAnsi"/>
          <w:sz w:val="22"/>
          <w:szCs w:val="22"/>
        </w:rPr>
      </w:pPr>
      <w:bookmarkStart w:id="170" w:name="_Toc69296477"/>
      <w:bookmarkStart w:id="171" w:name="_Toc137535997"/>
      <w:r w:rsidRPr="009009B6">
        <w:rPr>
          <w:rFonts w:asciiTheme="minorHAnsi" w:hAnsiTheme="minorHAnsi" w:cstheme="minorHAnsi"/>
          <w:sz w:val="22"/>
          <w:szCs w:val="22"/>
        </w:rPr>
        <w:lastRenderedPageBreak/>
        <w:t>B.   Applicability, Documentation and Enforcement of Immunizations</w:t>
      </w:r>
      <w:bookmarkEnd w:id="170"/>
      <w:bookmarkEnd w:id="171"/>
    </w:p>
    <w:p w14:paraId="096990CB" w14:textId="77777777" w:rsidR="0071765B" w:rsidRPr="009009B6" w:rsidRDefault="0071765B" w:rsidP="0088451A">
      <w:pPr>
        <w:numPr>
          <w:ilvl w:val="0"/>
          <w:numId w:val="6"/>
        </w:numPr>
        <w:spacing w:line="240" w:lineRule="auto"/>
        <w:rPr>
          <w:rFonts w:asciiTheme="minorHAnsi" w:hAnsiTheme="minorHAnsi" w:cstheme="minorHAnsi"/>
        </w:rPr>
      </w:pPr>
      <w:r w:rsidRPr="009009B6">
        <w:rPr>
          <w:rFonts w:asciiTheme="minorHAnsi" w:hAnsiTheme="minorHAnsi" w:cstheme="minorHAnsi"/>
        </w:rPr>
        <w:t xml:space="preserve">This policy applies to all domestic and international students entering the University for the first time, unless medical or religious exemptions pertain. </w:t>
      </w:r>
    </w:p>
    <w:p w14:paraId="31E468C7" w14:textId="77777777" w:rsidR="0071765B" w:rsidRPr="009009B6" w:rsidRDefault="0071765B" w:rsidP="0088451A">
      <w:pPr>
        <w:numPr>
          <w:ilvl w:val="0"/>
          <w:numId w:val="6"/>
        </w:numPr>
        <w:spacing w:line="240" w:lineRule="auto"/>
        <w:rPr>
          <w:rFonts w:asciiTheme="minorHAnsi" w:hAnsiTheme="minorHAnsi" w:cstheme="minorHAnsi"/>
        </w:rPr>
      </w:pPr>
      <w:r w:rsidRPr="009009B6">
        <w:rPr>
          <w:rFonts w:asciiTheme="minorHAnsi" w:hAnsiTheme="minorHAnsi" w:cstheme="minorHAnsi"/>
        </w:rPr>
        <w:t>Submission of these records, by date specified, is mandatory. Failure to comply will result in participation in fieldwork experiences being cancelled and/or restricted.</w:t>
      </w:r>
    </w:p>
    <w:p w14:paraId="22947A81" w14:textId="77777777" w:rsidR="0071765B" w:rsidRPr="009009B6" w:rsidRDefault="0071765B" w:rsidP="0002560C">
      <w:pPr>
        <w:pStyle w:val="Heading3"/>
        <w:ind w:firstLine="720"/>
        <w:rPr>
          <w:rFonts w:asciiTheme="minorHAnsi" w:hAnsiTheme="minorHAnsi" w:cstheme="minorHAnsi"/>
          <w:sz w:val="22"/>
          <w:szCs w:val="22"/>
        </w:rPr>
      </w:pPr>
      <w:bookmarkStart w:id="172" w:name="_Toc69296478"/>
      <w:bookmarkStart w:id="173" w:name="_Toc137535998"/>
      <w:r w:rsidRPr="009009B6">
        <w:rPr>
          <w:rFonts w:asciiTheme="minorHAnsi" w:hAnsiTheme="minorHAnsi" w:cstheme="minorHAnsi"/>
          <w:sz w:val="22"/>
          <w:szCs w:val="22"/>
        </w:rPr>
        <w:t>C.   Additional Fieldwork Placement Requirements</w:t>
      </w:r>
      <w:bookmarkEnd w:id="172"/>
      <w:bookmarkEnd w:id="173"/>
    </w:p>
    <w:p w14:paraId="352C6308" w14:textId="77777777" w:rsidR="0071765B" w:rsidRPr="009009B6" w:rsidRDefault="0071765B" w:rsidP="0088451A">
      <w:pPr>
        <w:numPr>
          <w:ilvl w:val="0"/>
          <w:numId w:val="7"/>
        </w:numPr>
        <w:spacing w:line="240" w:lineRule="auto"/>
        <w:rPr>
          <w:rFonts w:asciiTheme="minorHAnsi" w:hAnsiTheme="minorHAnsi" w:cstheme="minorHAnsi"/>
        </w:rPr>
      </w:pPr>
      <w:r w:rsidRPr="009009B6">
        <w:rPr>
          <w:rFonts w:asciiTheme="minorHAnsi" w:hAnsiTheme="minorHAnsi" w:cstheme="minorHAnsi"/>
          <w:b/>
        </w:rPr>
        <w:t xml:space="preserve">Occupational Safety and Health Administration (OSHA) Blood-borne Pathogen and Tuberculosis Education: </w:t>
      </w:r>
      <w:r w:rsidRPr="009009B6">
        <w:rPr>
          <w:rFonts w:asciiTheme="minorHAnsi" w:hAnsiTheme="minorHAnsi" w:cstheme="minorHAnsi"/>
        </w:rPr>
        <w:t>Students are required to complete mandatory annual</w:t>
      </w:r>
      <w:r w:rsidRPr="009009B6">
        <w:rPr>
          <w:rFonts w:asciiTheme="minorHAnsi" w:hAnsiTheme="minorHAnsi" w:cstheme="minorHAnsi"/>
          <w:b/>
        </w:rPr>
        <w:t xml:space="preserve"> </w:t>
      </w:r>
      <w:r w:rsidRPr="009009B6">
        <w:rPr>
          <w:rFonts w:asciiTheme="minorHAnsi" w:hAnsiTheme="minorHAnsi" w:cstheme="minorHAnsi"/>
        </w:rPr>
        <w:t xml:space="preserve">OSHA Blood-borne Pathogen and Tuberculosis education each fall. </w:t>
      </w:r>
    </w:p>
    <w:p w14:paraId="02DFFE48" w14:textId="390BAF44" w:rsidR="0071765B" w:rsidRPr="009009B6" w:rsidRDefault="0071765B" w:rsidP="0088451A">
      <w:pPr>
        <w:numPr>
          <w:ilvl w:val="0"/>
          <w:numId w:val="7"/>
        </w:numPr>
        <w:spacing w:line="240" w:lineRule="auto"/>
        <w:rPr>
          <w:rFonts w:asciiTheme="minorHAnsi" w:hAnsiTheme="minorHAnsi" w:cstheme="minorHAnsi"/>
        </w:rPr>
      </w:pPr>
      <w:r w:rsidRPr="009009B6">
        <w:rPr>
          <w:rFonts w:asciiTheme="minorHAnsi" w:hAnsiTheme="minorHAnsi" w:cstheme="minorHAnsi"/>
          <w:b/>
        </w:rPr>
        <w:t>Health Information Portability Accountability Act (HIPAA)</w:t>
      </w:r>
      <w:r w:rsidRPr="009009B6">
        <w:rPr>
          <w:rFonts w:asciiTheme="minorHAnsi" w:hAnsiTheme="minorHAnsi" w:cstheme="minorHAnsi"/>
        </w:rPr>
        <w:t>: Students are required to complete a HIPAA course module during the first fall semester of the OT program.</w:t>
      </w:r>
    </w:p>
    <w:p w14:paraId="1F62EEE7" w14:textId="1DF5E814" w:rsidR="001E4AC0" w:rsidRPr="009009B6" w:rsidRDefault="0071765B" w:rsidP="00FE71E8">
      <w:pPr>
        <w:numPr>
          <w:ilvl w:val="0"/>
          <w:numId w:val="7"/>
        </w:numPr>
        <w:spacing w:line="240" w:lineRule="auto"/>
        <w:rPr>
          <w:rFonts w:asciiTheme="minorHAnsi" w:hAnsiTheme="minorHAnsi" w:cstheme="minorHAnsi"/>
          <w:b/>
        </w:rPr>
      </w:pPr>
      <w:r w:rsidRPr="009009B6">
        <w:rPr>
          <w:rFonts w:asciiTheme="minorHAnsi" w:hAnsiTheme="minorHAnsi" w:cstheme="minorHAnsi"/>
          <w:b/>
        </w:rPr>
        <w:t xml:space="preserve">Background checks/Drug Screens/Additional Medical Screening: </w:t>
      </w:r>
      <w:r w:rsidRPr="009009B6">
        <w:rPr>
          <w:rFonts w:asciiTheme="minorHAnsi" w:hAnsiTheme="minorHAnsi" w:cstheme="minorHAnsi"/>
        </w:rPr>
        <w:t>A criminal background check (CBC) and drug test is required for all students prior to formal admission to the OT program and having any opportunity for patient/client interaction.</w:t>
      </w:r>
    </w:p>
    <w:p w14:paraId="0EE84ED3" w14:textId="77777777" w:rsidR="0071765B" w:rsidRPr="009009B6" w:rsidRDefault="0071765B" w:rsidP="0088451A">
      <w:pPr>
        <w:numPr>
          <w:ilvl w:val="0"/>
          <w:numId w:val="9"/>
        </w:numPr>
        <w:spacing w:line="240" w:lineRule="auto"/>
        <w:rPr>
          <w:rFonts w:asciiTheme="minorHAnsi" w:hAnsiTheme="minorHAnsi" w:cstheme="minorHAnsi"/>
          <w:b/>
        </w:rPr>
      </w:pPr>
      <w:r w:rsidRPr="009009B6">
        <w:rPr>
          <w:rFonts w:asciiTheme="minorHAnsi" w:hAnsiTheme="minorHAnsi" w:cstheme="minorHAnsi"/>
        </w:rPr>
        <w:t>A single negative check does NOT preclude the requirement of additional checks at a future time.</w:t>
      </w:r>
    </w:p>
    <w:p w14:paraId="0124BE89" w14:textId="77777777" w:rsidR="0071765B" w:rsidRPr="009009B6" w:rsidRDefault="0071765B" w:rsidP="0088451A">
      <w:pPr>
        <w:numPr>
          <w:ilvl w:val="0"/>
          <w:numId w:val="9"/>
        </w:numPr>
        <w:spacing w:line="240" w:lineRule="auto"/>
        <w:rPr>
          <w:rFonts w:asciiTheme="minorHAnsi" w:hAnsiTheme="minorHAnsi" w:cstheme="minorHAnsi"/>
        </w:rPr>
      </w:pPr>
      <w:r w:rsidRPr="009009B6">
        <w:rPr>
          <w:rFonts w:asciiTheme="minorHAnsi" w:hAnsiTheme="minorHAnsi" w:cstheme="minorHAnsi"/>
        </w:rPr>
        <w:t xml:space="preserve"> Students should be aware that any affirmative results from a CBC could restrict ability to participate in a clinical experience and therefore restrict the ability to complete degree requirements. </w:t>
      </w:r>
    </w:p>
    <w:p w14:paraId="79AE44FD" w14:textId="77777777" w:rsidR="0071765B" w:rsidRPr="009009B6" w:rsidRDefault="0071765B" w:rsidP="0088451A">
      <w:pPr>
        <w:numPr>
          <w:ilvl w:val="0"/>
          <w:numId w:val="9"/>
        </w:numPr>
        <w:spacing w:line="240" w:lineRule="auto"/>
        <w:rPr>
          <w:rFonts w:asciiTheme="minorHAnsi" w:hAnsiTheme="minorHAnsi" w:cstheme="minorHAnsi"/>
        </w:rPr>
      </w:pPr>
      <w:r w:rsidRPr="009009B6">
        <w:rPr>
          <w:rFonts w:asciiTheme="minorHAnsi" w:hAnsiTheme="minorHAnsi" w:cstheme="minorHAnsi"/>
        </w:rPr>
        <w:t xml:space="preserve"> In addition, the lack of an acceptable report on a CBC could bar the student from sitting for certification examinations and thus from practice. </w:t>
      </w:r>
    </w:p>
    <w:p w14:paraId="2D999918" w14:textId="55B29954" w:rsidR="0071765B" w:rsidRPr="009009B6" w:rsidRDefault="0071765B" w:rsidP="0088451A">
      <w:pPr>
        <w:numPr>
          <w:ilvl w:val="0"/>
          <w:numId w:val="9"/>
        </w:numPr>
        <w:spacing w:line="240" w:lineRule="auto"/>
        <w:rPr>
          <w:rFonts w:asciiTheme="minorHAnsi" w:hAnsiTheme="minorHAnsi" w:cstheme="minorHAnsi"/>
        </w:rPr>
      </w:pPr>
      <w:r w:rsidRPr="009009B6">
        <w:rPr>
          <w:rFonts w:asciiTheme="minorHAnsi" w:hAnsiTheme="minorHAnsi" w:cstheme="minorHAnsi"/>
        </w:rPr>
        <w:t xml:space="preserve"> If requested, students are required to submit drug or additional medical screenings </w:t>
      </w:r>
      <w:r w:rsidR="00C23092" w:rsidRPr="009009B6">
        <w:rPr>
          <w:rFonts w:asciiTheme="minorHAnsi" w:hAnsiTheme="minorHAnsi" w:cstheme="minorHAnsi"/>
        </w:rPr>
        <w:t>because of</w:t>
      </w:r>
      <w:r w:rsidRPr="009009B6">
        <w:rPr>
          <w:rFonts w:asciiTheme="minorHAnsi" w:hAnsiTheme="minorHAnsi" w:cstheme="minorHAnsi"/>
        </w:rPr>
        <w:t xml:space="preserve"> affiliation agreements at the fieldwork center. </w:t>
      </w:r>
    </w:p>
    <w:p w14:paraId="223680BB" w14:textId="63E144E6" w:rsidR="001E4AC0" w:rsidRPr="009009B6" w:rsidRDefault="0071765B" w:rsidP="001E4AC0">
      <w:pPr>
        <w:numPr>
          <w:ilvl w:val="0"/>
          <w:numId w:val="9"/>
        </w:numPr>
        <w:spacing w:line="240" w:lineRule="auto"/>
        <w:rPr>
          <w:rFonts w:asciiTheme="minorHAnsi" w:hAnsiTheme="minorHAnsi" w:cstheme="minorHAnsi"/>
        </w:rPr>
      </w:pPr>
      <w:r w:rsidRPr="009009B6">
        <w:rPr>
          <w:rFonts w:asciiTheme="minorHAnsi" w:hAnsiTheme="minorHAnsi" w:cstheme="minorHAnsi"/>
        </w:rPr>
        <w:t xml:space="preserve"> Students are responsible for any cost associated with the above requirements. </w:t>
      </w:r>
    </w:p>
    <w:p w14:paraId="420504CD" w14:textId="370EDB9A" w:rsidR="0052001A" w:rsidRPr="009009B6" w:rsidRDefault="00F90ED5" w:rsidP="00A94483">
      <w:pPr>
        <w:pStyle w:val="ListParagraph"/>
        <w:numPr>
          <w:ilvl w:val="0"/>
          <w:numId w:val="7"/>
        </w:numPr>
        <w:spacing w:line="240" w:lineRule="auto"/>
        <w:rPr>
          <w:rFonts w:asciiTheme="minorHAnsi" w:hAnsiTheme="minorHAnsi" w:cstheme="minorHAnsi"/>
        </w:rPr>
      </w:pPr>
      <w:r w:rsidRPr="009009B6">
        <w:rPr>
          <w:rFonts w:asciiTheme="minorHAnsi" w:hAnsiTheme="minorHAnsi" w:cstheme="minorHAnsi"/>
          <w:b/>
          <w:bCs/>
        </w:rPr>
        <w:t>CPR</w:t>
      </w:r>
      <w:r w:rsidR="0052001A" w:rsidRPr="009009B6">
        <w:rPr>
          <w:rFonts w:asciiTheme="minorHAnsi" w:hAnsiTheme="minorHAnsi" w:cstheme="minorHAnsi"/>
          <w:b/>
          <w:bCs/>
        </w:rPr>
        <w:t xml:space="preserve"> certification</w:t>
      </w:r>
      <w:r w:rsidR="00B85EC0" w:rsidRPr="009009B6">
        <w:rPr>
          <w:rFonts w:asciiTheme="minorHAnsi" w:hAnsiTheme="minorHAnsi" w:cstheme="minorHAnsi"/>
          <w:b/>
          <w:bCs/>
        </w:rPr>
        <w:t xml:space="preserve">: </w:t>
      </w:r>
      <w:r w:rsidR="009326B9" w:rsidRPr="009009B6">
        <w:rPr>
          <w:rFonts w:asciiTheme="minorHAnsi" w:hAnsiTheme="minorHAnsi" w:cstheme="minorHAnsi"/>
        </w:rPr>
        <w:t xml:space="preserve">Students are required to obtain </w:t>
      </w:r>
      <w:r w:rsidR="00B21811" w:rsidRPr="009009B6">
        <w:rPr>
          <w:rFonts w:asciiTheme="minorHAnsi" w:hAnsiTheme="minorHAnsi" w:cstheme="minorHAnsi"/>
        </w:rPr>
        <w:t>Basic Life Support (BLS)</w:t>
      </w:r>
      <w:r w:rsidR="005F035F" w:rsidRPr="009009B6">
        <w:rPr>
          <w:rFonts w:asciiTheme="minorHAnsi" w:hAnsiTheme="minorHAnsi" w:cstheme="minorHAnsi"/>
        </w:rPr>
        <w:t xml:space="preserve"> through the  American Heart Association</w:t>
      </w:r>
      <w:r w:rsidR="00DF224E" w:rsidRPr="009009B6">
        <w:rPr>
          <w:rFonts w:asciiTheme="minorHAnsi" w:hAnsiTheme="minorHAnsi" w:cstheme="minorHAnsi"/>
        </w:rPr>
        <w:t>.</w:t>
      </w:r>
    </w:p>
    <w:p w14:paraId="3B1D100E" w14:textId="3AD088B0" w:rsidR="0071765B" w:rsidRPr="009009B6" w:rsidRDefault="0071765B" w:rsidP="00A94483">
      <w:pPr>
        <w:pStyle w:val="Default"/>
        <w:numPr>
          <w:ilvl w:val="0"/>
          <w:numId w:val="7"/>
        </w:numPr>
        <w:rPr>
          <w:rFonts w:asciiTheme="minorHAnsi" w:hAnsiTheme="minorHAnsi" w:cstheme="minorHAnsi"/>
          <w:sz w:val="22"/>
          <w:szCs w:val="22"/>
        </w:rPr>
      </w:pPr>
      <w:r w:rsidRPr="009009B6">
        <w:rPr>
          <w:rFonts w:asciiTheme="minorHAnsi" w:hAnsiTheme="minorHAnsi" w:cstheme="minorHAnsi"/>
          <w:b/>
          <w:bCs/>
          <w:sz w:val="22"/>
          <w:szCs w:val="22"/>
        </w:rPr>
        <w:t xml:space="preserve">Incident Reporting: </w:t>
      </w:r>
      <w:r w:rsidRPr="009009B6">
        <w:rPr>
          <w:rFonts w:asciiTheme="minorHAnsi" w:hAnsiTheme="minorHAnsi" w:cstheme="minorHAnsi"/>
          <w:sz w:val="22"/>
          <w:szCs w:val="22"/>
        </w:rPr>
        <w:t xml:space="preserve">Students involved in an activity requiring the completion of the facility’s incident report must immediately communicate the occurrence to the facility supervisor and Academic Fieldwork Coordinator. Each will direct you to further action, including personal documentation of your inclusion in the occurrence. If you become ill or are injured </w:t>
      </w:r>
      <w:r w:rsidR="00C23092" w:rsidRPr="009009B6">
        <w:rPr>
          <w:rFonts w:asciiTheme="minorHAnsi" w:hAnsiTheme="minorHAnsi" w:cstheme="minorHAnsi"/>
          <w:sz w:val="22"/>
          <w:szCs w:val="22"/>
        </w:rPr>
        <w:t>because of</w:t>
      </w:r>
      <w:r w:rsidRPr="009009B6">
        <w:rPr>
          <w:rFonts w:asciiTheme="minorHAnsi" w:hAnsiTheme="minorHAnsi" w:cstheme="minorHAnsi"/>
          <w:sz w:val="22"/>
          <w:szCs w:val="22"/>
        </w:rPr>
        <w:t xml:space="preserve"> participating in the incident, medical attention should be sought immediately. </w:t>
      </w:r>
    </w:p>
    <w:p w14:paraId="64FDAFBE" w14:textId="77777777" w:rsidR="0071765B" w:rsidRPr="009009B6" w:rsidRDefault="0071765B" w:rsidP="0071765B">
      <w:pPr>
        <w:pStyle w:val="Default"/>
        <w:rPr>
          <w:rFonts w:asciiTheme="minorHAnsi" w:hAnsiTheme="minorHAnsi" w:cstheme="minorHAnsi"/>
          <w:sz w:val="22"/>
          <w:szCs w:val="22"/>
        </w:rPr>
      </w:pPr>
    </w:p>
    <w:p w14:paraId="734BF0E0" w14:textId="3A141242" w:rsidR="0071765B" w:rsidRPr="009009B6" w:rsidRDefault="0071765B" w:rsidP="00A94483">
      <w:pPr>
        <w:pStyle w:val="Default"/>
        <w:numPr>
          <w:ilvl w:val="0"/>
          <w:numId w:val="7"/>
        </w:numPr>
        <w:rPr>
          <w:rFonts w:asciiTheme="minorHAnsi" w:hAnsiTheme="minorHAnsi" w:cstheme="minorHAnsi"/>
          <w:sz w:val="22"/>
          <w:szCs w:val="22"/>
        </w:rPr>
      </w:pPr>
      <w:r w:rsidRPr="009009B6">
        <w:rPr>
          <w:rFonts w:asciiTheme="minorHAnsi" w:hAnsiTheme="minorHAnsi" w:cstheme="minorHAnsi"/>
          <w:b/>
          <w:bCs/>
          <w:sz w:val="22"/>
          <w:szCs w:val="22"/>
        </w:rPr>
        <w:t xml:space="preserve">Professional Liability Insurance: </w:t>
      </w:r>
      <w:r w:rsidRPr="009009B6">
        <w:rPr>
          <w:rFonts w:asciiTheme="minorHAnsi" w:hAnsiTheme="minorHAnsi" w:cstheme="minorHAnsi"/>
          <w:sz w:val="22"/>
          <w:szCs w:val="22"/>
        </w:rPr>
        <w:t xml:space="preserve">Students participating in FW experiences are required to provide proof of professional liability insurance. Annual student premium fees for the insurance will be collected each fall semester. </w:t>
      </w:r>
    </w:p>
    <w:p w14:paraId="4364ADF2" w14:textId="7DFF9CFF" w:rsidR="0071765B" w:rsidRPr="009009B6" w:rsidRDefault="0071765B" w:rsidP="0088451A">
      <w:pPr>
        <w:numPr>
          <w:ilvl w:val="0"/>
          <w:numId w:val="8"/>
        </w:numPr>
        <w:spacing w:line="240" w:lineRule="auto"/>
        <w:rPr>
          <w:rFonts w:asciiTheme="minorHAnsi" w:hAnsiTheme="minorHAnsi" w:cstheme="minorHAnsi"/>
        </w:rPr>
      </w:pPr>
      <w:r w:rsidRPr="009009B6">
        <w:rPr>
          <w:rFonts w:asciiTheme="minorHAnsi" w:hAnsiTheme="minorHAnsi" w:cstheme="minorHAnsi"/>
        </w:rPr>
        <w:t xml:space="preserve">This policy sets forth the terms, conditions, and limits of medical professional liability coverage provided to each student under the </w:t>
      </w:r>
      <w:r w:rsidR="5C6E1BB3" w:rsidRPr="009009B6">
        <w:rPr>
          <w:rFonts w:asciiTheme="minorHAnsi" w:hAnsiTheme="minorHAnsi" w:cstheme="minorHAnsi"/>
        </w:rPr>
        <w:t>program.</w:t>
      </w:r>
      <w:r w:rsidRPr="009009B6">
        <w:rPr>
          <w:rFonts w:asciiTheme="minorHAnsi" w:hAnsiTheme="minorHAnsi" w:cstheme="minorHAnsi"/>
        </w:rPr>
        <w:t xml:space="preserve"> </w:t>
      </w:r>
    </w:p>
    <w:p w14:paraId="0871FE66" w14:textId="77777777" w:rsidR="0071765B" w:rsidRPr="009009B6" w:rsidRDefault="0071765B" w:rsidP="0088451A">
      <w:pPr>
        <w:numPr>
          <w:ilvl w:val="0"/>
          <w:numId w:val="8"/>
        </w:numPr>
        <w:spacing w:line="240" w:lineRule="auto"/>
        <w:rPr>
          <w:rFonts w:asciiTheme="minorHAnsi" w:hAnsiTheme="minorHAnsi" w:cstheme="minorHAnsi"/>
        </w:rPr>
      </w:pPr>
      <w:r w:rsidRPr="009009B6">
        <w:rPr>
          <w:rFonts w:asciiTheme="minorHAnsi" w:hAnsiTheme="minorHAnsi" w:cstheme="minorHAnsi"/>
        </w:rPr>
        <w:t xml:space="preserve">It details the coverage afforded and describes the student’s responsibilities in the event of an occurrence. </w:t>
      </w:r>
    </w:p>
    <w:p w14:paraId="18394E99" w14:textId="77777777" w:rsidR="0071765B" w:rsidRPr="009009B6" w:rsidRDefault="0071765B" w:rsidP="0088451A">
      <w:pPr>
        <w:numPr>
          <w:ilvl w:val="0"/>
          <w:numId w:val="8"/>
        </w:numPr>
        <w:spacing w:line="240" w:lineRule="auto"/>
        <w:rPr>
          <w:rFonts w:asciiTheme="minorHAnsi" w:hAnsiTheme="minorHAnsi" w:cstheme="minorHAnsi"/>
        </w:rPr>
      </w:pPr>
      <w:r w:rsidRPr="009009B6">
        <w:rPr>
          <w:rFonts w:asciiTheme="minorHAnsi" w:hAnsiTheme="minorHAnsi" w:cstheme="minorHAnsi"/>
        </w:rPr>
        <w:lastRenderedPageBreak/>
        <w:t xml:space="preserve">It is very important to note that coverage only applies while the student is acting within the scope and course of normal student responsibilities. </w:t>
      </w:r>
    </w:p>
    <w:p w14:paraId="6988F841" w14:textId="52B2342C" w:rsidR="0071765B" w:rsidRPr="009009B6" w:rsidRDefault="0071765B" w:rsidP="00DF224E">
      <w:pPr>
        <w:pStyle w:val="ListParagraph"/>
        <w:numPr>
          <w:ilvl w:val="0"/>
          <w:numId w:val="7"/>
        </w:numPr>
        <w:spacing w:line="240" w:lineRule="auto"/>
        <w:rPr>
          <w:rFonts w:asciiTheme="minorHAnsi" w:hAnsiTheme="minorHAnsi" w:cstheme="minorHAnsi"/>
        </w:rPr>
      </w:pPr>
      <w:r w:rsidRPr="009009B6">
        <w:rPr>
          <w:rFonts w:asciiTheme="minorHAnsi" w:hAnsiTheme="minorHAnsi" w:cstheme="minorHAnsi"/>
          <w:b/>
          <w:bCs/>
          <w:iCs/>
        </w:rPr>
        <w:t>Compliance Failure</w:t>
      </w:r>
      <w:r w:rsidRPr="009009B6">
        <w:rPr>
          <w:rFonts w:asciiTheme="minorHAnsi" w:hAnsiTheme="minorHAnsi" w:cstheme="minorHAnsi"/>
          <w:i/>
        </w:rPr>
        <w:t xml:space="preserve">: </w:t>
      </w:r>
      <w:r w:rsidRPr="009009B6">
        <w:rPr>
          <w:rFonts w:asciiTheme="minorHAnsi" w:hAnsiTheme="minorHAnsi" w:cstheme="minorHAnsi"/>
        </w:rPr>
        <w:t xml:space="preserve">Failure to comply with these requirements will result in the student’s inability to participate in applied experiences, thus resulting in an Incomplete (I) or Failing (F) grade for the associated </w:t>
      </w:r>
      <w:r w:rsidR="00E47153" w:rsidRPr="009009B6">
        <w:rPr>
          <w:rFonts w:asciiTheme="minorHAnsi" w:hAnsiTheme="minorHAnsi" w:cstheme="minorHAnsi"/>
        </w:rPr>
        <w:t>class (</w:t>
      </w:r>
      <w:r w:rsidRPr="009009B6">
        <w:rPr>
          <w:rFonts w:asciiTheme="minorHAnsi" w:hAnsiTheme="minorHAnsi" w:cstheme="minorHAnsi"/>
        </w:rPr>
        <w:t xml:space="preserve">es). </w:t>
      </w:r>
    </w:p>
    <w:p w14:paraId="46A8CA0D" w14:textId="08B06AA1" w:rsidR="0071765B" w:rsidRPr="009009B6" w:rsidRDefault="005F035F" w:rsidP="000E5948">
      <w:pPr>
        <w:spacing w:line="240" w:lineRule="auto"/>
        <w:ind w:left="720"/>
        <w:rPr>
          <w:rFonts w:asciiTheme="minorHAnsi" w:hAnsiTheme="minorHAnsi" w:cstheme="minorHAnsi"/>
          <w:bCs/>
        </w:rPr>
      </w:pPr>
      <w:r w:rsidRPr="009009B6">
        <w:rPr>
          <w:rFonts w:asciiTheme="minorHAnsi" w:hAnsiTheme="minorHAnsi" w:cstheme="minorHAnsi"/>
          <w:bCs/>
        </w:rPr>
        <w:t>8</w:t>
      </w:r>
      <w:r w:rsidR="0071765B" w:rsidRPr="009009B6">
        <w:rPr>
          <w:rFonts w:asciiTheme="minorHAnsi" w:hAnsiTheme="minorHAnsi" w:cstheme="minorHAnsi"/>
          <w:bCs/>
        </w:rPr>
        <w:t>)</w:t>
      </w:r>
      <w:r w:rsidR="0071765B" w:rsidRPr="009009B6">
        <w:rPr>
          <w:rFonts w:asciiTheme="minorHAnsi" w:hAnsiTheme="minorHAnsi" w:cstheme="minorHAnsi"/>
          <w:b/>
          <w:bCs/>
          <w:i/>
        </w:rPr>
        <w:t xml:space="preserve">   Professional Dress and Appearance Policy: </w:t>
      </w:r>
      <w:r w:rsidR="0071765B" w:rsidRPr="009009B6">
        <w:rPr>
          <w:rFonts w:asciiTheme="minorHAnsi" w:hAnsiTheme="minorHAnsi" w:cstheme="minorHAnsi"/>
          <w:bCs/>
        </w:rPr>
        <w:t xml:space="preserve">In addition to appropriate behaviors and attitudes, presentation extends to appearance and demeanor. Attire should reflect your intent to be perceived as a professional and suitable to the setting and activity. </w:t>
      </w:r>
      <w:r w:rsidR="00053CD5" w:rsidRPr="009009B6">
        <w:rPr>
          <w:rFonts w:asciiTheme="minorHAnsi" w:hAnsiTheme="minorHAnsi" w:cstheme="minorHAnsi"/>
          <w:bCs/>
        </w:rPr>
        <w:t xml:space="preserve">Required dress code for all class outings, applied community service experiences, and level I and level II fieldwork experiences are the program-specific Polo shirt paired with conservative black slacks, closed-toed shoes, and your program nametag. Additional dress codes may be required by individual fieldwork sites. </w:t>
      </w:r>
      <w:r w:rsidR="0071765B" w:rsidRPr="009009B6">
        <w:rPr>
          <w:rFonts w:asciiTheme="minorHAnsi" w:hAnsiTheme="minorHAnsi" w:cstheme="minorHAnsi"/>
          <w:bCs/>
        </w:rPr>
        <w:t>The following information describes suitable dress and personal hygiene.</w:t>
      </w:r>
    </w:p>
    <w:p w14:paraId="545C38E7" w14:textId="77777777" w:rsidR="0071765B" w:rsidRPr="009009B6" w:rsidRDefault="0071765B" w:rsidP="000E5948">
      <w:pPr>
        <w:spacing w:line="240" w:lineRule="auto"/>
        <w:ind w:left="1440"/>
        <w:rPr>
          <w:rFonts w:asciiTheme="minorHAnsi" w:hAnsiTheme="minorHAnsi" w:cstheme="minorHAnsi"/>
        </w:rPr>
      </w:pPr>
      <w:r w:rsidRPr="009009B6">
        <w:rPr>
          <w:rFonts w:asciiTheme="minorHAnsi" w:hAnsiTheme="minorHAnsi" w:cstheme="minorHAnsi"/>
        </w:rPr>
        <w:t xml:space="preserve">1) For class outings, applied community service experiences, and </w:t>
      </w:r>
      <w:r w:rsidR="00E43288" w:rsidRPr="009009B6">
        <w:rPr>
          <w:rFonts w:asciiTheme="minorHAnsi" w:hAnsiTheme="minorHAnsi" w:cstheme="minorHAnsi"/>
        </w:rPr>
        <w:t>l</w:t>
      </w:r>
      <w:r w:rsidRPr="009009B6">
        <w:rPr>
          <w:rFonts w:asciiTheme="minorHAnsi" w:hAnsiTheme="minorHAnsi" w:cstheme="minorHAnsi"/>
        </w:rPr>
        <w:t xml:space="preserve">evel I and </w:t>
      </w:r>
      <w:r w:rsidR="00E43288" w:rsidRPr="009009B6">
        <w:rPr>
          <w:rFonts w:asciiTheme="minorHAnsi" w:hAnsiTheme="minorHAnsi" w:cstheme="minorHAnsi"/>
        </w:rPr>
        <w:t>l</w:t>
      </w:r>
      <w:r w:rsidRPr="009009B6">
        <w:rPr>
          <w:rFonts w:asciiTheme="minorHAnsi" w:hAnsiTheme="minorHAnsi" w:cstheme="minorHAnsi"/>
        </w:rPr>
        <w:t>evel II fieldwork you may not wear/display:</w:t>
      </w:r>
    </w:p>
    <w:p w14:paraId="70FFCA22" w14:textId="77777777" w:rsidR="0071765B" w:rsidRPr="009009B6" w:rsidRDefault="0071765B" w:rsidP="000E5948">
      <w:pPr>
        <w:spacing w:line="240" w:lineRule="auto"/>
        <w:ind w:left="2160"/>
        <w:rPr>
          <w:rFonts w:asciiTheme="minorHAnsi" w:hAnsiTheme="minorHAnsi" w:cstheme="minorHAnsi"/>
        </w:rPr>
      </w:pPr>
      <w:r w:rsidRPr="009009B6">
        <w:rPr>
          <w:rFonts w:asciiTheme="minorHAnsi" w:hAnsiTheme="minorHAnsi" w:cstheme="minorHAnsi"/>
          <w:bCs/>
        </w:rPr>
        <w:t>a.</w:t>
      </w:r>
      <w:r w:rsidRPr="009009B6">
        <w:rPr>
          <w:rFonts w:asciiTheme="minorHAnsi" w:hAnsiTheme="minorHAnsi" w:cstheme="minorHAnsi"/>
          <w:b/>
          <w:bCs/>
        </w:rPr>
        <w:t xml:space="preserve"> </w:t>
      </w:r>
      <w:r w:rsidRPr="009009B6">
        <w:rPr>
          <w:rFonts w:asciiTheme="minorHAnsi" w:hAnsiTheme="minorHAnsi" w:cstheme="minorHAnsi"/>
        </w:rPr>
        <w:t xml:space="preserve">Clothing that reveals undergarments, cleavage, or midriff and   gluteal areas, especially when you are reaching above the head or bending over. Thin straps such as ‘spaghetti-straps’ or tank tops must be covered with a sweater or jacket. </w:t>
      </w:r>
    </w:p>
    <w:p w14:paraId="1FFA80DA" w14:textId="76944B7A" w:rsidR="0071765B" w:rsidRPr="009009B6" w:rsidRDefault="0071765B" w:rsidP="000E5948">
      <w:pPr>
        <w:spacing w:line="240" w:lineRule="auto"/>
        <w:ind w:left="1440" w:firstLine="720"/>
        <w:rPr>
          <w:rFonts w:asciiTheme="minorHAnsi" w:hAnsiTheme="minorHAnsi" w:cstheme="minorHAnsi"/>
        </w:rPr>
      </w:pPr>
      <w:r w:rsidRPr="009009B6">
        <w:rPr>
          <w:rFonts w:asciiTheme="minorHAnsi" w:hAnsiTheme="minorHAnsi" w:cstheme="minorHAnsi"/>
        </w:rPr>
        <w:t>b.</w:t>
      </w:r>
      <w:r w:rsidRPr="009009B6">
        <w:rPr>
          <w:rFonts w:asciiTheme="minorHAnsi" w:hAnsiTheme="minorHAnsi" w:cstheme="minorHAnsi"/>
          <w:b/>
          <w:bCs/>
        </w:rPr>
        <w:t xml:space="preserve"> </w:t>
      </w:r>
      <w:r w:rsidRPr="009009B6">
        <w:rPr>
          <w:rFonts w:asciiTheme="minorHAnsi" w:hAnsiTheme="minorHAnsi" w:cstheme="minorHAnsi"/>
        </w:rPr>
        <w:t xml:space="preserve">Pajama style or </w:t>
      </w:r>
      <w:r w:rsidR="2C70556E" w:rsidRPr="009009B6">
        <w:rPr>
          <w:rFonts w:asciiTheme="minorHAnsi" w:hAnsiTheme="minorHAnsi" w:cstheme="minorHAnsi"/>
        </w:rPr>
        <w:t>sweatpants</w:t>
      </w:r>
      <w:r w:rsidRPr="009009B6">
        <w:rPr>
          <w:rFonts w:asciiTheme="minorHAnsi" w:hAnsiTheme="minorHAnsi" w:cstheme="minorHAnsi"/>
        </w:rPr>
        <w:t xml:space="preserve"> </w:t>
      </w:r>
    </w:p>
    <w:p w14:paraId="682DE078" w14:textId="77777777" w:rsidR="0071765B" w:rsidRPr="009009B6" w:rsidRDefault="0071765B" w:rsidP="000E5948">
      <w:pPr>
        <w:spacing w:line="240" w:lineRule="auto"/>
        <w:ind w:left="1440" w:firstLine="720"/>
        <w:rPr>
          <w:rFonts w:asciiTheme="minorHAnsi" w:hAnsiTheme="minorHAnsi" w:cstheme="minorHAnsi"/>
        </w:rPr>
      </w:pPr>
      <w:r w:rsidRPr="009009B6">
        <w:rPr>
          <w:rFonts w:asciiTheme="minorHAnsi" w:hAnsiTheme="minorHAnsi" w:cstheme="minorHAnsi"/>
          <w:bCs/>
        </w:rPr>
        <w:t>c.</w:t>
      </w:r>
      <w:r w:rsidRPr="009009B6">
        <w:rPr>
          <w:rFonts w:asciiTheme="minorHAnsi" w:hAnsiTheme="minorHAnsi" w:cstheme="minorHAnsi"/>
          <w:b/>
          <w:bCs/>
        </w:rPr>
        <w:t xml:space="preserve"> </w:t>
      </w:r>
      <w:r w:rsidRPr="009009B6">
        <w:rPr>
          <w:rFonts w:asciiTheme="minorHAnsi" w:hAnsiTheme="minorHAnsi" w:cstheme="minorHAnsi"/>
        </w:rPr>
        <w:t xml:space="preserve">Slippers/house shoes </w:t>
      </w:r>
    </w:p>
    <w:p w14:paraId="43093B0D" w14:textId="72748872" w:rsidR="0071765B" w:rsidRPr="009009B6" w:rsidRDefault="0071765B" w:rsidP="000E5948">
      <w:pPr>
        <w:spacing w:line="240" w:lineRule="auto"/>
        <w:ind w:left="2160"/>
        <w:rPr>
          <w:rFonts w:asciiTheme="minorHAnsi" w:hAnsiTheme="minorHAnsi" w:cstheme="minorHAnsi"/>
        </w:rPr>
      </w:pPr>
      <w:r w:rsidRPr="009009B6">
        <w:rPr>
          <w:rFonts w:asciiTheme="minorHAnsi" w:hAnsiTheme="minorHAnsi" w:cstheme="minorHAnsi"/>
        </w:rPr>
        <w:t>d.</w:t>
      </w:r>
      <w:r w:rsidRPr="009009B6">
        <w:rPr>
          <w:rFonts w:asciiTheme="minorHAnsi" w:hAnsiTheme="minorHAnsi" w:cstheme="minorHAnsi"/>
          <w:b/>
          <w:bCs/>
        </w:rPr>
        <w:t xml:space="preserve"> </w:t>
      </w:r>
      <w:r w:rsidRPr="009009B6">
        <w:rPr>
          <w:rFonts w:asciiTheme="minorHAnsi" w:hAnsiTheme="minorHAnsi" w:cstheme="minorHAnsi"/>
        </w:rPr>
        <w:t xml:space="preserve">Jewelry that is excessive, can injure a client/yourself, or that interferes with activity </w:t>
      </w:r>
      <w:r w:rsidR="035E5D9B" w:rsidRPr="009009B6">
        <w:rPr>
          <w:rFonts w:asciiTheme="minorHAnsi" w:hAnsiTheme="minorHAnsi" w:cstheme="minorHAnsi"/>
        </w:rPr>
        <w:t>demands.</w:t>
      </w:r>
      <w:r w:rsidRPr="009009B6">
        <w:rPr>
          <w:rFonts w:asciiTheme="minorHAnsi" w:hAnsiTheme="minorHAnsi" w:cstheme="minorHAnsi"/>
        </w:rPr>
        <w:t xml:space="preserve"> </w:t>
      </w:r>
    </w:p>
    <w:p w14:paraId="542B4B4C" w14:textId="71D18BB9" w:rsidR="0071765B" w:rsidRPr="009009B6" w:rsidRDefault="0071765B" w:rsidP="000E5948">
      <w:pPr>
        <w:spacing w:line="240" w:lineRule="auto"/>
        <w:ind w:left="1080" w:firstLine="360"/>
        <w:rPr>
          <w:rFonts w:asciiTheme="minorHAnsi" w:hAnsiTheme="minorHAnsi" w:cstheme="minorHAnsi"/>
        </w:rPr>
      </w:pPr>
      <w:r w:rsidRPr="009009B6">
        <w:rPr>
          <w:rFonts w:asciiTheme="minorHAnsi" w:hAnsiTheme="minorHAnsi" w:cstheme="minorHAnsi"/>
        </w:rPr>
        <w:t xml:space="preserve">2)  Appropriate hygiene is </w:t>
      </w:r>
      <w:r w:rsidR="2B6FD638" w:rsidRPr="009009B6">
        <w:rPr>
          <w:rFonts w:asciiTheme="minorHAnsi" w:hAnsiTheme="minorHAnsi" w:cstheme="minorHAnsi"/>
        </w:rPr>
        <w:t>always expected</w:t>
      </w:r>
      <w:r w:rsidRPr="009009B6">
        <w:rPr>
          <w:rFonts w:asciiTheme="minorHAnsi" w:hAnsiTheme="minorHAnsi" w:cstheme="minorHAnsi"/>
        </w:rPr>
        <w:t>.</w:t>
      </w:r>
    </w:p>
    <w:p w14:paraId="1BF479D4" w14:textId="72F746E7" w:rsidR="0071765B" w:rsidRPr="009009B6" w:rsidRDefault="0071765B" w:rsidP="005F035F">
      <w:pPr>
        <w:spacing w:line="240" w:lineRule="auto"/>
        <w:ind w:left="1440"/>
        <w:rPr>
          <w:rFonts w:asciiTheme="minorHAnsi" w:hAnsiTheme="minorHAnsi" w:cstheme="minorHAnsi"/>
        </w:rPr>
      </w:pPr>
      <w:r w:rsidRPr="009009B6">
        <w:rPr>
          <w:rFonts w:asciiTheme="minorHAnsi" w:hAnsiTheme="minorHAnsi" w:cstheme="minorHAnsi"/>
        </w:rPr>
        <w:t xml:space="preserve">3) All tattoos and facial piercings must be covered when participating </w:t>
      </w:r>
      <w:r w:rsidR="00B52E22" w:rsidRPr="009009B6">
        <w:rPr>
          <w:rFonts w:asciiTheme="minorHAnsi" w:hAnsiTheme="minorHAnsi" w:cstheme="minorHAnsi"/>
        </w:rPr>
        <w:t>in fieldwork</w:t>
      </w:r>
      <w:r w:rsidRPr="009009B6">
        <w:rPr>
          <w:rFonts w:asciiTheme="minorHAnsi" w:hAnsiTheme="minorHAnsi" w:cstheme="minorHAnsi"/>
        </w:rPr>
        <w:t xml:space="preserve"> experiences.</w:t>
      </w:r>
      <w:r w:rsidR="009772B0" w:rsidRPr="009009B6">
        <w:rPr>
          <w:rFonts w:asciiTheme="minorHAnsi" w:hAnsiTheme="minorHAnsi" w:cstheme="minorHAnsi"/>
        </w:rPr>
        <w:t xml:space="preserve"> </w:t>
      </w:r>
      <w:r w:rsidR="005F035F" w:rsidRPr="009009B6">
        <w:rPr>
          <w:rFonts w:asciiTheme="minorHAnsi" w:hAnsiTheme="minorHAnsi" w:cstheme="minorHAnsi"/>
        </w:rPr>
        <w:t xml:space="preserve"> </w:t>
      </w:r>
      <w:r w:rsidR="009772B0" w:rsidRPr="009009B6">
        <w:rPr>
          <w:rFonts w:asciiTheme="minorHAnsi" w:hAnsiTheme="minorHAnsi" w:cstheme="minorHAnsi"/>
        </w:rPr>
        <w:t>(must adhere to site requirements)</w:t>
      </w:r>
    </w:p>
    <w:p w14:paraId="0CF27DFB" w14:textId="68232447" w:rsidR="0071765B" w:rsidRPr="009009B6" w:rsidRDefault="0071765B" w:rsidP="000E5948">
      <w:pPr>
        <w:spacing w:line="240" w:lineRule="auto"/>
        <w:ind w:left="1440"/>
        <w:rPr>
          <w:rFonts w:asciiTheme="minorHAnsi" w:hAnsiTheme="minorHAnsi" w:cstheme="minorHAnsi"/>
        </w:rPr>
      </w:pPr>
      <w:r w:rsidRPr="009009B6">
        <w:rPr>
          <w:rFonts w:asciiTheme="minorHAnsi" w:hAnsiTheme="minorHAnsi" w:cstheme="minorHAnsi"/>
        </w:rPr>
        <w:t xml:space="preserve">4)  Footwear should be functional and modest. Most sites require socks and </w:t>
      </w:r>
      <w:r w:rsidR="2AF1F19F" w:rsidRPr="009009B6">
        <w:rPr>
          <w:rFonts w:asciiTheme="minorHAnsi" w:hAnsiTheme="minorHAnsi" w:cstheme="minorHAnsi"/>
        </w:rPr>
        <w:t>closed toe</w:t>
      </w:r>
      <w:r w:rsidRPr="009009B6">
        <w:rPr>
          <w:rFonts w:asciiTheme="minorHAnsi" w:hAnsiTheme="minorHAnsi" w:cstheme="minorHAnsi"/>
        </w:rPr>
        <w:t xml:space="preserve">/heel shoes such as an athletic or leather shoe. </w:t>
      </w:r>
    </w:p>
    <w:p w14:paraId="4DD7AFFE" w14:textId="77777777" w:rsidR="0071765B" w:rsidRPr="009009B6" w:rsidRDefault="0071765B" w:rsidP="000E5948">
      <w:pPr>
        <w:spacing w:line="240" w:lineRule="auto"/>
        <w:ind w:left="1440"/>
        <w:rPr>
          <w:rFonts w:asciiTheme="minorHAnsi" w:hAnsiTheme="minorHAnsi" w:cstheme="minorHAnsi"/>
        </w:rPr>
      </w:pPr>
      <w:r w:rsidRPr="009009B6">
        <w:rPr>
          <w:rFonts w:asciiTheme="minorHAnsi" w:hAnsiTheme="minorHAnsi" w:cstheme="minorHAnsi"/>
        </w:rPr>
        <w:t xml:space="preserve">5)  Sites vary in guidelines, and therefore, students will follow the requirements of the facility, such as requirement of scrubs.  </w:t>
      </w:r>
    </w:p>
    <w:p w14:paraId="78E2BBAB" w14:textId="77777777" w:rsidR="00B52E22" w:rsidRDefault="00B52E22" w:rsidP="00B52E22">
      <w:pPr>
        <w:spacing w:line="240" w:lineRule="auto"/>
        <w:rPr>
          <w:rFonts w:ascii="Rockwell" w:hAnsi="Rockwell"/>
          <w:sz w:val="24"/>
          <w:szCs w:val="24"/>
        </w:rPr>
      </w:pPr>
    </w:p>
    <w:p w14:paraId="2D4679BF" w14:textId="77777777" w:rsidR="0065715F" w:rsidRPr="00890C2B" w:rsidRDefault="0065715F" w:rsidP="00B52E22">
      <w:pPr>
        <w:spacing w:line="240" w:lineRule="auto"/>
        <w:rPr>
          <w:rFonts w:ascii="Rockwell" w:hAnsi="Rockwell"/>
          <w:sz w:val="24"/>
          <w:szCs w:val="24"/>
        </w:rPr>
      </w:pPr>
    </w:p>
    <w:p w14:paraId="03B95A26" w14:textId="77777777" w:rsidR="0071765B" w:rsidRDefault="0071765B" w:rsidP="0071765B">
      <w:pPr>
        <w:spacing w:line="240" w:lineRule="auto"/>
        <w:ind w:left="1440"/>
        <w:rPr>
          <w:rFonts w:ascii="Rockwell" w:hAnsi="Rockwell"/>
          <w:sz w:val="24"/>
          <w:szCs w:val="24"/>
        </w:rPr>
      </w:pPr>
    </w:p>
    <w:sectPr w:rsidR="0071765B" w:rsidSect="006E1D9E">
      <w:headerReference w:type="default" r:id="rId39"/>
      <w:footerReference w:type="default" r:id="rId40"/>
      <w:pgSz w:w="12240" w:h="15840" w:code="1"/>
      <w:pgMar w:top="720" w:right="720" w:bottom="720" w:left="720" w:header="720" w:footer="720" w:gutter="0"/>
      <w:pgNumType w:fmt="numberInDash" w:start="2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69857" w14:textId="77777777" w:rsidR="00397525" w:rsidRDefault="00397525" w:rsidP="0077543C">
      <w:pPr>
        <w:spacing w:after="0" w:line="240" w:lineRule="auto"/>
      </w:pPr>
      <w:r>
        <w:separator/>
      </w:r>
    </w:p>
  </w:endnote>
  <w:endnote w:type="continuationSeparator" w:id="0">
    <w:p w14:paraId="28C641E3" w14:textId="77777777" w:rsidR="00397525" w:rsidRDefault="00397525" w:rsidP="0077543C">
      <w:pPr>
        <w:spacing w:after="0" w:line="240" w:lineRule="auto"/>
      </w:pPr>
      <w:r>
        <w:continuationSeparator/>
      </w:r>
    </w:p>
  </w:endnote>
  <w:endnote w:type="continuationNotice" w:id="1">
    <w:p w14:paraId="4F1B43A1" w14:textId="77777777" w:rsidR="00397525" w:rsidRDefault="003975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alatino-Roman">
    <w:altName w:val="Palatino Linotype"/>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Bold">
    <w:panose1 w:val="00000000000000000000"/>
    <w:charset w:val="00"/>
    <w:family w:val="roman"/>
    <w:notTrueType/>
    <w:pitch w:val="default"/>
    <w:sig w:usb0="00000003" w:usb1="00000000" w:usb2="00000000" w:usb3="00000000" w:csb0="00000001" w:csb1="00000000"/>
  </w:font>
  <w:font w:name="Helvetica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2106"/>
      <w:docPartObj>
        <w:docPartGallery w:val="Page Numbers (Bottom of Page)"/>
        <w:docPartUnique/>
      </w:docPartObj>
    </w:sdtPr>
    <w:sdtEndPr>
      <w:rPr>
        <w:noProof/>
      </w:rPr>
    </w:sdtEndPr>
    <w:sdtContent>
      <w:p w14:paraId="1D933C6B" w14:textId="08BE048D" w:rsidR="00B34126" w:rsidRDefault="00B341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36D366" w14:textId="77777777" w:rsidR="00AC4C2F" w:rsidRDefault="00AC4C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273962"/>
      <w:docPartObj>
        <w:docPartGallery w:val="Page Numbers (Bottom of Page)"/>
        <w:docPartUnique/>
      </w:docPartObj>
    </w:sdtPr>
    <w:sdtEndPr>
      <w:rPr>
        <w:noProof/>
      </w:rPr>
    </w:sdtEndPr>
    <w:sdtContent>
      <w:p w14:paraId="6DC9BA08" w14:textId="2336D71E" w:rsidR="006E1D9E" w:rsidRDefault="006E1D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F62535" w14:textId="77777777" w:rsidR="00AC4C2F" w:rsidRPr="00770C95" w:rsidRDefault="00AC4C2F" w:rsidP="00770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392C1" w14:textId="77777777" w:rsidR="00397525" w:rsidRDefault="00397525" w:rsidP="0077543C">
      <w:pPr>
        <w:spacing w:after="0" w:line="240" w:lineRule="auto"/>
      </w:pPr>
      <w:r>
        <w:separator/>
      </w:r>
    </w:p>
  </w:footnote>
  <w:footnote w:type="continuationSeparator" w:id="0">
    <w:p w14:paraId="3DB0D066" w14:textId="77777777" w:rsidR="00397525" w:rsidRDefault="00397525" w:rsidP="0077543C">
      <w:pPr>
        <w:spacing w:after="0" w:line="240" w:lineRule="auto"/>
      </w:pPr>
      <w:r>
        <w:continuationSeparator/>
      </w:r>
    </w:p>
  </w:footnote>
  <w:footnote w:type="continuationNotice" w:id="1">
    <w:p w14:paraId="4A4CD312" w14:textId="77777777" w:rsidR="00397525" w:rsidRDefault="003975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AC4C2F" w14:paraId="508341D8" w14:textId="77777777" w:rsidTr="0001255A">
      <w:tc>
        <w:tcPr>
          <w:tcW w:w="3600" w:type="dxa"/>
        </w:tcPr>
        <w:p w14:paraId="19C41C5F" w14:textId="377769FC" w:rsidR="00AC4C2F" w:rsidRDefault="00AC4C2F" w:rsidP="0001255A">
          <w:pPr>
            <w:pStyle w:val="Header"/>
            <w:ind w:left="-115"/>
          </w:pPr>
        </w:p>
      </w:tc>
      <w:tc>
        <w:tcPr>
          <w:tcW w:w="3600" w:type="dxa"/>
        </w:tcPr>
        <w:p w14:paraId="1346E4E9" w14:textId="070EF289" w:rsidR="00AC4C2F" w:rsidRDefault="00AC4C2F" w:rsidP="0001255A">
          <w:pPr>
            <w:pStyle w:val="Header"/>
            <w:jc w:val="center"/>
          </w:pPr>
        </w:p>
      </w:tc>
      <w:tc>
        <w:tcPr>
          <w:tcW w:w="3600" w:type="dxa"/>
        </w:tcPr>
        <w:p w14:paraId="6754ECCF" w14:textId="1DEE50FB" w:rsidR="00AC4C2F" w:rsidRDefault="00AC4C2F" w:rsidP="0001255A">
          <w:pPr>
            <w:pStyle w:val="Header"/>
            <w:ind w:right="-115"/>
            <w:jc w:val="right"/>
          </w:pPr>
        </w:p>
      </w:tc>
    </w:tr>
  </w:tbl>
  <w:p w14:paraId="6FC13DD8" w14:textId="7AA3F016" w:rsidR="00AC4C2F" w:rsidRDefault="00AC4C2F" w:rsidP="00012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AC4C2F" w14:paraId="66797DC3" w14:textId="77777777" w:rsidTr="0001255A">
      <w:tc>
        <w:tcPr>
          <w:tcW w:w="3600" w:type="dxa"/>
        </w:tcPr>
        <w:p w14:paraId="304EA857" w14:textId="417EFD2F" w:rsidR="00AC4C2F" w:rsidRDefault="00AC4C2F" w:rsidP="0001255A">
          <w:pPr>
            <w:pStyle w:val="Header"/>
            <w:ind w:left="-115"/>
          </w:pPr>
        </w:p>
      </w:tc>
      <w:tc>
        <w:tcPr>
          <w:tcW w:w="3600" w:type="dxa"/>
        </w:tcPr>
        <w:p w14:paraId="269AB412" w14:textId="1BC08AA4" w:rsidR="00AC4C2F" w:rsidRDefault="00AC4C2F" w:rsidP="0001255A">
          <w:pPr>
            <w:pStyle w:val="Header"/>
            <w:jc w:val="center"/>
          </w:pPr>
        </w:p>
      </w:tc>
      <w:tc>
        <w:tcPr>
          <w:tcW w:w="3600" w:type="dxa"/>
        </w:tcPr>
        <w:p w14:paraId="1A0E54FF" w14:textId="34CFBAA1" w:rsidR="00AC4C2F" w:rsidRDefault="00AC4C2F" w:rsidP="0001255A">
          <w:pPr>
            <w:pStyle w:val="Header"/>
            <w:ind w:right="-115"/>
            <w:jc w:val="right"/>
          </w:pPr>
        </w:p>
      </w:tc>
    </w:tr>
  </w:tbl>
  <w:p w14:paraId="00B8935D" w14:textId="58024A86" w:rsidR="00AC4C2F" w:rsidRDefault="00AC4C2F" w:rsidP="0001255A">
    <w:pPr>
      <w:pStyle w:val="Header"/>
    </w:pPr>
  </w:p>
</w:hdr>
</file>

<file path=word/intelligence2.xml><?xml version="1.0" encoding="utf-8"?>
<int2:intelligence xmlns:int2="http://schemas.microsoft.com/office/intelligence/2020/intelligence" xmlns:oel="http://schemas.microsoft.com/office/2019/extlst">
  <int2:observations>
    <int2:textHash int2:hashCode="C1me2RWg3+Khym" int2:id="SuQAxyZ6">
      <int2:state int2:value="Rejected" int2:type="LegacyProofing"/>
    </int2:textHash>
    <int2:textHash int2:hashCode="Ok5hPF14kuUu5C" int2:id="fglAcYMg">
      <int2:state int2:value="Rejected" int2:type="LegacyProofing"/>
    </int2:textHash>
    <int2:textHash int2:hashCode="MPehbFGjV0HSNf" int2:id="kSbk3dC1">
      <int2:state int2:value="Rejected" int2:type="LegacyProofing"/>
    </int2:textHash>
    <int2:bookmark int2:bookmarkName="_Int_hi0pH0SR" int2:invalidationBookmarkName="" int2:hashCode="EjNJqMl0Q7Mxaa" int2:id="d49cTm3t">
      <int2:state int2:value="Rejected" int2:type="LegacyProofing"/>
    </int2:bookmark>
    <int2:bookmark int2:bookmarkName="_Int_XLa3qZGK" int2:invalidationBookmarkName="" int2:hashCode="EjNJqMl0Q7Mxaa" int2:id="AWSB9rwl">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BD4"/>
    <w:multiLevelType w:val="hybridMultilevel"/>
    <w:tmpl w:val="B3EE5E56"/>
    <w:lvl w:ilvl="0" w:tplc="0409000F">
      <w:start w:val="1"/>
      <w:numFmt w:val="decimal"/>
      <w:lvlText w:val="%1."/>
      <w:lvlJc w:val="left"/>
      <w:pPr>
        <w:ind w:left="720" w:hanging="360"/>
      </w:pPr>
      <w:rPr>
        <w:rFonts w:hint="default"/>
      </w:rPr>
    </w:lvl>
    <w:lvl w:ilvl="1" w:tplc="A0962FFE">
      <w:numFmt w:val="bullet"/>
      <w:lvlText w:val=""/>
      <w:lvlJc w:val="left"/>
      <w:pPr>
        <w:ind w:left="1440" w:hanging="360"/>
      </w:pPr>
      <w:rPr>
        <w:rFonts w:ascii="Rockwell" w:eastAsia="Calibri" w:hAnsi="Rockwel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B369C"/>
    <w:multiLevelType w:val="hybridMultilevel"/>
    <w:tmpl w:val="BFBAD73A"/>
    <w:lvl w:ilvl="0" w:tplc="651A22BA">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D57156"/>
    <w:multiLevelType w:val="hybridMultilevel"/>
    <w:tmpl w:val="6C14DCA8"/>
    <w:lvl w:ilvl="0" w:tplc="74929934">
      <w:start w:val="1"/>
      <w:numFmt w:val="lowerLetter"/>
      <w:lvlText w:val="%1."/>
      <w:lvlJc w:val="left"/>
      <w:pPr>
        <w:ind w:left="1500" w:hanging="360"/>
      </w:pPr>
      <w:rPr>
        <w:rFonts w:ascii="Rockwell" w:eastAsia="Calibri" w:hAnsi="Rockwell" w:cs="Times New Roman"/>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B6316B9"/>
    <w:multiLevelType w:val="hybridMultilevel"/>
    <w:tmpl w:val="4A18EAC0"/>
    <w:lvl w:ilvl="0" w:tplc="F686FF68">
      <w:start w:val="1"/>
      <w:numFmt w:val="decimal"/>
      <w:lvlText w:val="%1)"/>
      <w:lvlJc w:val="left"/>
      <w:pPr>
        <w:ind w:left="144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B6A1958"/>
    <w:multiLevelType w:val="hybridMultilevel"/>
    <w:tmpl w:val="CAACBF8A"/>
    <w:lvl w:ilvl="0" w:tplc="0F707E4A">
      <w:start w:val="1"/>
      <w:numFmt w:val="upperRoman"/>
      <w:lvlText w:val="%1."/>
      <w:lvlJc w:val="left"/>
      <w:pPr>
        <w:ind w:left="492" w:hanging="153"/>
      </w:pPr>
      <w:rPr>
        <w:rFonts w:ascii="Calibri" w:eastAsia="Calibri" w:hAnsi="Calibri" w:hint="default"/>
        <w:b/>
        <w:bCs/>
        <w:w w:val="100"/>
        <w:sz w:val="20"/>
        <w:szCs w:val="20"/>
      </w:rPr>
    </w:lvl>
    <w:lvl w:ilvl="1" w:tplc="6FA81AAC">
      <w:start w:val="1"/>
      <w:numFmt w:val="bullet"/>
      <w:lvlText w:val="•"/>
      <w:lvlJc w:val="left"/>
      <w:pPr>
        <w:ind w:left="1578" w:hanging="153"/>
      </w:pPr>
      <w:rPr>
        <w:rFonts w:hint="default"/>
      </w:rPr>
    </w:lvl>
    <w:lvl w:ilvl="2" w:tplc="C2909246">
      <w:start w:val="1"/>
      <w:numFmt w:val="bullet"/>
      <w:lvlText w:val="•"/>
      <w:lvlJc w:val="left"/>
      <w:pPr>
        <w:ind w:left="2656" w:hanging="153"/>
      </w:pPr>
      <w:rPr>
        <w:rFonts w:hint="default"/>
      </w:rPr>
    </w:lvl>
    <w:lvl w:ilvl="3" w:tplc="27FC63D8">
      <w:start w:val="1"/>
      <w:numFmt w:val="bullet"/>
      <w:lvlText w:val="•"/>
      <w:lvlJc w:val="left"/>
      <w:pPr>
        <w:ind w:left="3734" w:hanging="153"/>
      </w:pPr>
      <w:rPr>
        <w:rFonts w:hint="default"/>
      </w:rPr>
    </w:lvl>
    <w:lvl w:ilvl="4" w:tplc="C7547CAE">
      <w:start w:val="1"/>
      <w:numFmt w:val="bullet"/>
      <w:lvlText w:val="•"/>
      <w:lvlJc w:val="left"/>
      <w:pPr>
        <w:ind w:left="4812" w:hanging="153"/>
      </w:pPr>
      <w:rPr>
        <w:rFonts w:hint="default"/>
      </w:rPr>
    </w:lvl>
    <w:lvl w:ilvl="5" w:tplc="9E48A912">
      <w:start w:val="1"/>
      <w:numFmt w:val="bullet"/>
      <w:lvlText w:val="•"/>
      <w:lvlJc w:val="left"/>
      <w:pPr>
        <w:ind w:left="5890" w:hanging="153"/>
      </w:pPr>
      <w:rPr>
        <w:rFonts w:hint="default"/>
      </w:rPr>
    </w:lvl>
    <w:lvl w:ilvl="6" w:tplc="8C0E5AE4">
      <w:start w:val="1"/>
      <w:numFmt w:val="bullet"/>
      <w:lvlText w:val="•"/>
      <w:lvlJc w:val="left"/>
      <w:pPr>
        <w:ind w:left="6968" w:hanging="153"/>
      </w:pPr>
      <w:rPr>
        <w:rFonts w:hint="default"/>
      </w:rPr>
    </w:lvl>
    <w:lvl w:ilvl="7" w:tplc="514EAC36">
      <w:start w:val="1"/>
      <w:numFmt w:val="bullet"/>
      <w:lvlText w:val="•"/>
      <w:lvlJc w:val="left"/>
      <w:pPr>
        <w:ind w:left="8046" w:hanging="153"/>
      </w:pPr>
      <w:rPr>
        <w:rFonts w:hint="default"/>
      </w:rPr>
    </w:lvl>
    <w:lvl w:ilvl="8" w:tplc="2B164C44">
      <w:start w:val="1"/>
      <w:numFmt w:val="bullet"/>
      <w:lvlText w:val="•"/>
      <w:lvlJc w:val="left"/>
      <w:pPr>
        <w:ind w:left="9124" w:hanging="153"/>
      </w:pPr>
      <w:rPr>
        <w:rFonts w:hint="default"/>
      </w:rPr>
    </w:lvl>
  </w:abstractNum>
  <w:abstractNum w:abstractNumId="5" w15:restartNumberingAfterBreak="0">
    <w:nsid w:val="0D05231F"/>
    <w:multiLevelType w:val="hybridMultilevel"/>
    <w:tmpl w:val="457E3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F278C"/>
    <w:multiLevelType w:val="hybridMultilevel"/>
    <w:tmpl w:val="B2142416"/>
    <w:lvl w:ilvl="0" w:tplc="D6D41364">
      <w:start w:val="1"/>
      <w:numFmt w:val="bullet"/>
      <w:lvlText w:val="□"/>
      <w:lvlJc w:val="left"/>
      <w:pPr>
        <w:ind w:left="534" w:hanging="246"/>
      </w:pPr>
      <w:rPr>
        <w:rFonts w:ascii="MS Gothic" w:eastAsia="MS Gothic" w:hAnsi="MS Gothic" w:hint="default"/>
        <w:w w:val="100"/>
        <w:sz w:val="20"/>
        <w:szCs w:val="20"/>
      </w:rPr>
    </w:lvl>
    <w:lvl w:ilvl="1" w:tplc="64FC8080">
      <w:start w:val="1"/>
      <w:numFmt w:val="bullet"/>
      <w:lvlText w:val="•"/>
      <w:lvlJc w:val="left"/>
      <w:pPr>
        <w:ind w:left="811" w:hanging="246"/>
      </w:pPr>
      <w:rPr>
        <w:rFonts w:hint="default"/>
      </w:rPr>
    </w:lvl>
    <w:lvl w:ilvl="2" w:tplc="27346476">
      <w:start w:val="1"/>
      <w:numFmt w:val="bullet"/>
      <w:lvlText w:val="•"/>
      <w:lvlJc w:val="left"/>
      <w:pPr>
        <w:ind w:left="1082" w:hanging="246"/>
      </w:pPr>
      <w:rPr>
        <w:rFonts w:hint="default"/>
      </w:rPr>
    </w:lvl>
    <w:lvl w:ilvl="3" w:tplc="5DFACEFE">
      <w:start w:val="1"/>
      <w:numFmt w:val="bullet"/>
      <w:lvlText w:val="•"/>
      <w:lvlJc w:val="left"/>
      <w:pPr>
        <w:ind w:left="1353" w:hanging="246"/>
      </w:pPr>
      <w:rPr>
        <w:rFonts w:hint="default"/>
      </w:rPr>
    </w:lvl>
    <w:lvl w:ilvl="4" w:tplc="94C27C5C">
      <w:start w:val="1"/>
      <w:numFmt w:val="bullet"/>
      <w:lvlText w:val="•"/>
      <w:lvlJc w:val="left"/>
      <w:pPr>
        <w:ind w:left="1625" w:hanging="246"/>
      </w:pPr>
      <w:rPr>
        <w:rFonts w:hint="default"/>
      </w:rPr>
    </w:lvl>
    <w:lvl w:ilvl="5" w:tplc="57328862">
      <w:start w:val="1"/>
      <w:numFmt w:val="bullet"/>
      <w:lvlText w:val="•"/>
      <w:lvlJc w:val="left"/>
      <w:pPr>
        <w:ind w:left="1896" w:hanging="246"/>
      </w:pPr>
      <w:rPr>
        <w:rFonts w:hint="default"/>
      </w:rPr>
    </w:lvl>
    <w:lvl w:ilvl="6" w:tplc="8DEE8FCC">
      <w:start w:val="1"/>
      <w:numFmt w:val="bullet"/>
      <w:lvlText w:val="•"/>
      <w:lvlJc w:val="left"/>
      <w:pPr>
        <w:ind w:left="2167" w:hanging="246"/>
      </w:pPr>
      <w:rPr>
        <w:rFonts w:hint="default"/>
      </w:rPr>
    </w:lvl>
    <w:lvl w:ilvl="7" w:tplc="F83CDDCC">
      <w:start w:val="1"/>
      <w:numFmt w:val="bullet"/>
      <w:lvlText w:val="•"/>
      <w:lvlJc w:val="left"/>
      <w:pPr>
        <w:ind w:left="2439" w:hanging="246"/>
      </w:pPr>
      <w:rPr>
        <w:rFonts w:hint="default"/>
      </w:rPr>
    </w:lvl>
    <w:lvl w:ilvl="8" w:tplc="8A8696BC">
      <w:start w:val="1"/>
      <w:numFmt w:val="bullet"/>
      <w:lvlText w:val="•"/>
      <w:lvlJc w:val="left"/>
      <w:pPr>
        <w:ind w:left="2710" w:hanging="246"/>
      </w:pPr>
      <w:rPr>
        <w:rFonts w:hint="default"/>
      </w:rPr>
    </w:lvl>
  </w:abstractNum>
  <w:abstractNum w:abstractNumId="7" w15:restartNumberingAfterBreak="0">
    <w:nsid w:val="11D83509"/>
    <w:multiLevelType w:val="hybridMultilevel"/>
    <w:tmpl w:val="CAACBF8A"/>
    <w:lvl w:ilvl="0" w:tplc="0F707E4A">
      <w:start w:val="1"/>
      <w:numFmt w:val="upperRoman"/>
      <w:lvlText w:val="%1."/>
      <w:lvlJc w:val="left"/>
      <w:pPr>
        <w:ind w:left="492" w:hanging="153"/>
      </w:pPr>
      <w:rPr>
        <w:rFonts w:ascii="Calibri" w:eastAsia="Calibri" w:hAnsi="Calibri" w:hint="default"/>
        <w:b/>
        <w:bCs/>
        <w:w w:val="100"/>
        <w:sz w:val="20"/>
        <w:szCs w:val="20"/>
      </w:rPr>
    </w:lvl>
    <w:lvl w:ilvl="1" w:tplc="6FA81AAC">
      <w:start w:val="1"/>
      <w:numFmt w:val="bullet"/>
      <w:lvlText w:val="•"/>
      <w:lvlJc w:val="left"/>
      <w:pPr>
        <w:ind w:left="1578" w:hanging="153"/>
      </w:pPr>
      <w:rPr>
        <w:rFonts w:hint="default"/>
      </w:rPr>
    </w:lvl>
    <w:lvl w:ilvl="2" w:tplc="C2909246">
      <w:start w:val="1"/>
      <w:numFmt w:val="bullet"/>
      <w:lvlText w:val="•"/>
      <w:lvlJc w:val="left"/>
      <w:pPr>
        <w:ind w:left="2656" w:hanging="153"/>
      </w:pPr>
      <w:rPr>
        <w:rFonts w:hint="default"/>
      </w:rPr>
    </w:lvl>
    <w:lvl w:ilvl="3" w:tplc="27FC63D8">
      <w:start w:val="1"/>
      <w:numFmt w:val="bullet"/>
      <w:lvlText w:val="•"/>
      <w:lvlJc w:val="left"/>
      <w:pPr>
        <w:ind w:left="3734" w:hanging="153"/>
      </w:pPr>
      <w:rPr>
        <w:rFonts w:hint="default"/>
      </w:rPr>
    </w:lvl>
    <w:lvl w:ilvl="4" w:tplc="C7547CAE">
      <w:start w:val="1"/>
      <w:numFmt w:val="bullet"/>
      <w:lvlText w:val="•"/>
      <w:lvlJc w:val="left"/>
      <w:pPr>
        <w:ind w:left="4812" w:hanging="153"/>
      </w:pPr>
      <w:rPr>
        <w:rFonts w:hint="default"/>
      </w:rPr>
    </w:lvl>
    <w:lvl w:ilvl="5" w:tplc="9E48A912">
      <w:start w:val="1"/>
      <w:numFmt w:val="bullet"/>
      <w:lvlText w:val="•"/>
      <w:lvlJc w:val="left"/>
      <w:pPr>
        <w:ind w:left="5890" w:hanging="153"/>
      </w:pPr>
      <w:rPr>
        <w:rFonts w:hint="default"/>
      </w:rPr>
    </w:lvl>
    <w:lvl w:ilvl="6" w:tplc="8C0E5AE4">
      <w:start w:val="1"/>
      <w:numFmt w:val="bullet"/>
      <w:lvlText w:val="•"/>
      <w:lvlJc w:val="left"/>
      <w:pPr>
        <w:ind w:left="6968" w:hanging="153"/>
      </w:pPr>
      <w:rPr>
        <w:rFonts w:hint="default"/>
      </w:rPr>
    </w:lvl>
    <w:lvl w:ilvl="7" w:tplc="514EAC36">
      <w:start w:val="1"/>
      <w:numFmt w:val="bullet"/>
      <w:lvlText w:val="•"/>
      <w:lvlJc w:val="left"/>
      <w:pPr>
        <w:ind w:left="8046" w:hanging="153"/>
      </w:pPr>
      <w:rPr>
        <w:rFonts w:hint="default"/>
      </w:rPr>
    </w:lvl>
    <w:lvl w:ilvl="8" w:tplc="2B164C44">
      <w:start w:val="1"/>
      <w:numFmt w:val="bullet"/>
      <w:lvlText w:val="•"/>
      <w:lvlJc w:val="left"/>
      <w:pPr>
        <w:ind w:left="9124" w:hanging="153"/>
      </w:pPr>
      <w:rPr>
        <w:rFonts w:hint="default"/>
      </w:rPr>
    </w:lvl>
  </w:abstractNum>
  <w:abstractNum w:abstractNumId="8" w15:restartNumberingAfterBreak="0">
    <w:nsid w:val="128E049E"/>
    <w:multiLevelType w:val="hybridMultilevel"/>
    <w:tmpl w:val="41D2A4F0"/>
    <w:lvl w:ilvl="0" w:tplc="64F0E630">
      <w:start w:val="1"/>
      <w:numFmt w:val="upperLetter"/>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2710B6"/>
    <w:multiLevelType w:val="hybridMultilevel"/>
    <w:tmpl w:val="78F0F5A0"/>
    <w:lvl w:ilvl="0" w:tplc="987C410E">
      <w:start w:val="1"/>
      <w:numFmt w:val="upperRoman"/>
      <w:lvlText w:val="%1."/>
      <w:lvlJc w:val="left"/>
      <w:pPr>
        <w:ind w:left="940" w:hanging="482"/>
        <w:jc w:val="right"/>
      </w:pPr>
      <w:rPr>
        <w:rFonts w:ascii="Calibri" w:eastAsia="Calibri" w:hAnsi="Calibri" w:hint="default"/>
        <w:spacing w:val="-1"/>
        <w:w w:val="100"/>
        <w:sz w:val="24"/>
        <w:szCs w:val="24"/>
      </w:rPr>
    </w:lvl>
    <w:lvl w:ilvl="1" w:tplc="1B60A29E">
      <w:start w:val="1"/>
      <w:numFmt w:val="bullet"/>
      <w:lvlText w:val="•"/>
      <w:lvlJc w:val="left"/>
      <w:pPr>
        <w:ind w:left="1952" w:hanging="482"/>
      </w:pPr>
      <w:rPr>
        <w:rFonts w:hint="default"/>
      </w:rPr>
    </w:lvl>
    <w:lvl w:ilvl="2" w:tplc="031470F2">
      <w:start w:val="1"/>
      <w:numFmt w:val="bullet"/>
      <w:lvlText w:val="•"/>
      <w:lvlJc w:val="left"/>
      <w:pPr>
        <w:ind w:left="2964" w:hanging="482"/>
      </w:pPr>
      <w:rPr>
        <w:rFonts w:hint="default"/>
      </w:rPr>
    </w:lvl>
    <w:lvl w:ilvl="3" w:tplc="4C96AA92">
      <w:start w:val="1"/>
      <w:numFmt w:val="bullet"/>
      <w:lvlText w:val="•"/>
      <w:lvlJc w:val="left"/>
      <w:pPr>
        <w:ind w:left="3976" w:hanging="482"/>
      </w:pPr>
      <w:rPr>
        <w:rFonts w:hint="default"/>
      </w:rPr>
    </w:lvl>
    <w:lvl w:ilvl="4" w:tplc="308A8F9E">
      <w:start w:val="1"/>
      <w:numFmt w:val="bullet"/>
      <w:lvlText w:val="•"/>
      <w:lvlJc w:val="left"/>
      <w:pPr>
        <w:ind w:left="4988" w:hanging="482"/>
      </w:pPr>
      <w:rPr>
        <w:rFonts w:hint="default"/>
      </w:rPr>
    </w:lvl>
    <w:lvl w:ilvl="5" w:tplc="1534DE5A">
      <w:start w:val="1"/>
      <w:numFmt w:val="bullet"/>
      <w:lvlText w:val="•"/>
      <w:lvlJc w:val="left"/>
      <w:pPr>
        <w:ind w:left="6000" w:hanging="482"/>
      </w:pPr>
      <w:rPr>
        <w:rFonts w:hint="default"/>
      </w:rPr>
    </w:lvl>
    <w:lvl w:ilvl="6" w:tplc="C576FC7C">
      <w:start w:val="1"/>
      <w:numFmt w:val="bullet"/>
      <w:lvlText w:val="•"/>
      <w:lvlJc w:val="left"/>
      <w:pPr>
        <w:ind w:left="7012" w:hanging="482"/>
      </w:pPr>
      <w:rPr>
        <w:rFonts w:hint="default"/>
      </w:rPr>
    </w:lvl>
    <w:lvl w:ilvl="7" w:tplc="C7C8D158">
      <w:start w:val="1"/>
      <w:numFmt w:val="bullet"/>
      <w:lvlText w:val="•"/>
      <w:lvlJc w:val="left"/>
      <w:pPr>
        <w:ind w:left="8024" w:hanging="482"/>
      </w:pPr>
      <w:rPr>
        <w:rFonts w:hint="default"/>
      </w:rPr>
    </w:lvl>
    <w:lvl w:ilvl="8" w:tplc="93BE64B8">
      <w:start w:val="1"/>
      <w:numFmt w:val="bullet"/>
      <w:lvlText w:val="•"/>
      <w:lvlJc w:val="left"/>
      <w:pPr>
        <w:ind w:left="9036" w:hanging="482"/>
      </w:pPr>
      <w:rPr>
        <w:rFonts w:hint="default"/>
      </w:rPr>
    </w:lvl>
  </w:abstractNum>
  <w:abstractNum w:abstractNumId="10" w15:restartNumberingAfterBreak="0">
    <w:nsid w:val="1A5F60E5"/>
    <w:multiLevelType w:val="hybridMultilevel"/>
    <w:tmpl w:val="FD705AAE"/>
    <w:lvl w:ilvl="0" w:tplc="2998FAB0">
      <w:numFmt w:val="bullet"/>
      <w:lvlText w:val=""/>
      <w:lvlJc w:val="left"/>
      <w:pPr>
        <w:tabs>
          <w:tab w:val="num" w:pos="1080"/>
        </w:tabs>
        <w:ind w:left="1080" w:hanging="360"/>
      </w:pPr>
      <w:rPr>
        <w:rFonts w:ascii="Symbol" w:eastAsia="Times New Roman" w:hAnsi="Symbol" w:cs="Times New Roman"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048227E"/>
    <w:multiLevelType w:val="hybridMultilevel"/>
    <w:tmpl w:val="8E026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904D1"/>
    <w:multiLevelType w:val="hybridMultilevel"/>
    <w:tmpl w:val="FF949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7705B"/>
    <w:multiLevelType w:val="hybridMultilevel"/>
    <w:tmpl w:val="CAACBF8A"/>
    <w:lvl w:ilvl="0" w:tplc="0F707E4A">
      <w:start w:val="1"/>
      <w:numFmt w:val="upperRoman"/>
      <w:lvlText w:val="%1."/>
      <w:lvlJc w:val="left"/>
      <w:pPr>
        <w:ind w:left="492" w:hanging="153"/>
      </w:pPr>
      <w:rPr>
        <w:rFonts w:ascii="Calibri" w:eastAsia="Calibri" w:hAnsi="Calibri" w:hint="default"/>
        <w:b/>
        <w:bCs/>
        <w:w w:val="100"/>
        <w:sz w:val="20"/>
        <w:szCs w:val="20"/>
      </w:rPr>
    </w:lvl>
    <w:lvl w:ilvl="1" w:tplc="6FA81AAC">
      <w:start w:val="1"/>
      <w:numFmt w:val="bullet"/>
      <w:lvlText w:val="•"/>
      <w:lvlJc w:val="left"/>
      <w:pPr>
        <w:ind w:left="1578" w:hanging="153"/>
      </w:pPr>
      <w:rPr>
        <w:rFonts w:hint="default"/>
      </w:rPr>
    </w:lvl>
    <w:lvl w:ilvl="2" w:tplc="C2909246">
      <w:start w:val="1"/>
      <w:numFmt w:val="bullet"/>
      <w:lvlText w:val="•"/>
      <w:lvlJc w:val="left"/>
      <w:pPr>
        <w:ind w:left="2656" w:hanging="153"/>
      </w:pPr>
      <w:rPr>
        <w:rFonts w:hint="default"/>
      </w:rPr>
    </w:lvl>
    <w:lvl w:ilvl="3" w:tplc="27FC63D8">
      <w:start w:val="1"/>
      <w:numFmt w:val="bullet"/>
      <w:lvlText w:val="•"/>
      <w:lvlJc w:val="left"/>
      <w:pPr>
        <w:ind w:left="3734" w:hanging="153"/>
      </w:pPr>
      <w:rPr>
        <w:rFonts w:hint="default"/>
      </w:rPr>
    </w:lvl>
    <w:lvl w:ilvl="4" w:tplc="C7547CAE">
      <w:start w:val="1"/>
      <w:numFmt w:val="bullet"/>
      <w:lvlText w:val="•"/>
      <w:lvlJc w:val="left"/>
      <w:pPr>
        <w:ind w:left="4812" w:hanging="153"/>
      </w:pPr>
      <w:rPr>
        <w:rFonts w:hint="default"/>
      </w:rPr>
    </w:lvl>
    <w:lvl w:ilvl="5" w:tplc="9E48A912">
      <w:start w:val="1"/>
      <w:numFmt w:val="bullet"/>
      <w:lvlText w:val="•"/>
      <w:lvlJc w:val="left"/>
      <w:pPr>
        <w:ind w:left="5890" w:hanging="153"/>
      </w:pPr>
      <w:rPr>
        <w:rFonts w:hint="default"/>
      </w:rPr>
    </w:lvl>
    <w:lvl w:ilvl="6" w:tplc="8C0E5AE4">
      <w:start w:val="1"/>
      <w:numFmt w:val="bullet"/>
      <w:lvlText w:val="•"/>
      <w:lvlJc w:val="left"/>
      <w:pPr>
        <w:ind w:left="6968" w:hanging="153"/>
      </w:pPr>
      <w:rPr>
        <w:rFonts w:hint="default"/>
      </w:rPr>
    </w:lvl>
    <w:lvl w:ilvl="7" w:tplc="514EAC36">
      <w:start w:val="1"/>
      <w:numFmt w:val="bullet"/>
      <w:lvlText w:val="•"/>
      <w:lvlJc w:val="left"/>
      <w:pPr>
        <w:ind w:left="8046" w:hanging="153"/>
      </w:pPr>
      <w:rPr>
        <w:rFonts w:hint="default"/>
      </w:rPr>
    </w:lvl>
    <w:lvl w:ilvl="8" w:tplc="2B164C44">
      <w:start w:val="1"/>
      <w:numFmt w:val="bullet"/>
      <w:lvlText w:val="•"/>
      <w:lvlJc w:val="left"/>
      <w:pPr>
        <w:ind w:left="9124" w:hanging="153"/>
      </w:pPr>
      <w:rPr>
        <w:rFonts w:hint="default"/>
      </w:rPr>
    </w:lvl>
  </w:abstractNum>
  <w:abstractNum w:abstractNumId="14" w15:restartNumberingAfterBreak="0">
    <w:nsid w:val="2B6331B9"/>
    <w:multiLevelType w:val="hybridMultilevel"/>
    <w:tmpl w:val="26E23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213A7"/>
    <w:multiLevelType w:val="hybridMultilevel"/>
    <w:tmpl w:val="471C6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319BE"/>
    <w:multiLevelType w:val="hybridMultilevel"/>
    <w:tmpl w:val="C0D2F39E"/>
    <w:lvl w:ilvl="0" w:tplc="3FC283C6">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E51A55"/>
    <w:multiLevelType w:val="hybridMultilevel"/>
    <w:tmpl w:val="BD10C79E"/>
    <w:lvl w:ilvl="0" w:tplc="634A640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A23F1B"/>
    <w:multiLevelType w:val="hybridMultilevel"/>
    <w:tmpl w:val="6978B0A8"/>
    <w:lvl w:ilvl="0" w:tplc="BFC43836">
      <w:start w:val="1"/>
      <w:numFmt w:val="decimal"/>
      <w:lvlText w:val="%1."/>
      <w:lvlJc w:val="left"/>
      <w:pPr>
        <w:ind w:left="810" w:hanging="360"/>
      </w:pPr>
    </w:lvl>
    <w:lvl w:ilvl="1" w:tplc="BF70DFCA">
      <w:start w:val="1"/>
      <w:numFmt w:val="lowerLetter"/>
      <w:lvlText w:val="%2."/>
      <w:lvlJc w:val="left"/>
      <w:pPr>
        <w:ind w:left="1440" w:hanging="360"/>
      </w:pPr>
    </w:lvl>
    <w:lvl w:ilvl="2" w:tplc="FF1C9A7C">
      <w:start w:val="1"/>
      <w:numFmt w:val="lowerRoman"/>
      <w:lvlText w:val="%3."/>
      <w:lvlJc w:val="right"/>
      <w:pPr>
        <w:ind w:left="2160" w:hanging="180"/>
      </w:pPr>
    </w:lvl>
    <w:lvl w:ilvl="3" w:tplc="1B806EB6">
      <w:start w:val="1"/>
      <w:numFmt w:val="decimal"/>
      <w:lvlText w:val="%4."/>
      <w:lvlJc w:val="left"/>
      <w:pPr>
        <w:ind w:left="2880" w:hanging="360"/>
      </w:pPr>
    </w:lvl>
    <w:lvl w:ilvl="4" w:tplc="93CC5D62">
      <w:start w:val="1"/>
      <w:numFmt w:val="lowerLetter"/>
      <w:lvlText w:val="%5."/>
      <w:lvlJc w:val="left"/>
      <w:pPr>
        <w:ind w:left="3600" w:hanging="360"/>
      </w:pPr>
    </w:lvl>
    <w:lvl w:ilvl="5" w:tplc="FB20AE40">
      <w:start w:val="1"/>
      <w:numFmt w:val="lowerRoman"/>
      <w:lvlText w:val="%6."/>
      <w:lvlJc w:val="right"/>
      <w:pPr>
        <w:ind w:left="4320" w:hanging="180"/>
      </w:pPr>
    </w:lvl>
    <w:lvl w:ilvl="6" w:tplc="7E5064FE">
      <w:start w:val="1"/>
      <w:numFmt w:val="decimal"/>
      <w:lvlText w:val="%7."/>
      <w:lvlJc w:val="left"/>
      <w:pPr>
        <w:ind w:left="5040" w:hanging="360"/>
      </w:pPr>
    </w:lvl>
    <w:lvl w:ilvl="7" w:tplc="D3AADE00">
      <w:start w:val="1"/>
      <w:numFmt w:val="lowerLetter"/>
      <w:lvlText w:val="%8."/>
      <w:lvlJc w:val="left"/>
      <w:pPr>
        <w:ind w:left="5760" w:hanging="360"/>
      </w:pPr>
    </w:lvl>
    <w:lvl w:ilvl="8" w:tplc="56C669C6">
      <w:start w:val="1"/>
      <w:numFmt w:val="lowerRoman"/>
      <w:lvlText w:val="%9."/>
      <w:lvlJc w:val="right"/>
      <w:pPr>
        <w:ind w:left="6480" w:hanging="180"/>
      </w:pPr>
    </w:lvl>
  </w:abstractNum>
  <w:abstractNum w:abstractNumId="19" w15:restartNumberingAfterBreak="0">
    <w:nsid w:val="43136730"/>
    <w:multiLevelType w:val="hybridMultilevel"/>
    <w:tmpl w:val="4A203B9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356B71"/>
    <w:multiLevelType w:val="hybridMultilevel"/>
    <w:tmpl w:val="4342B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7381A"/>
    <w:multiLevelType w:val="hybridMultilevel"/>
    <w:tmpl w:val="E7DEC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5125AE"/>
    <w:multiLevelType w:val="hybridMultilevel"/>
    <w:tmpl w:val="D9E0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4513CE"/>
    <w:multiLevelType w:val="hybridMultilevel"/>
    <w:tmpl w:val="11EC0914"/>
    <w:lvl w:ilvl="0" w:tplc="987445CA">
      <w:start w:val="1"/>
      <w:numFmt w:val="lowerLetter"/>
      <w:lvlText w:val="%1."/>
      <w:lvlJc w:val="left"/>
      <w:pPr>
        <w:ind w:left="1440" w:hanging="360"/>
      </w:pPr>
      <w:rPr>
        <w:rFonts w:ascii="Rockwell" w:eastAsia="Calibri" w:hAnsi="Rockwell"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EF7795"/>
    <w:multiLevelType w:val="hybridMultilevel"/>
    <w:tmpl w:val="CCBC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A07FDC"/>
    <w:multiLevelType w:val="hybridMultilevel"/>
    <w:tmpl w:val="759084D2"/>
    <w:lvl w:ilvl="0" w:tplc="609CA2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79E6C7D"/>
    <w:multiLevelType w:val="hybridMultilevel"/>
    <w:tmpl w:val="E72037C8"/>
    <w:lvl w:ilvl="0" w:tplc="86FAB9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81308F"/>
    <w:multiLevelType w:val="hybridMultilevel"/>
    <w:tmpl w:val="32EE2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F643C3"/>
    <w:multiLevelType w:val="hybridMultilevel"/>
    <w:tmpl w:val="8244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FD4A1C"/>
    <w:multiLevelType w:val="hybridMultilevel"/>
    <w:tmpl w:val="CAACBF8A"/>
    <w:lvl w:ilvl="0" w:tplc="0F707E4A">
      <w:start w:val="1"/>
      <w:numFmt w:val="upperRoman"/>
      <w:lvlText w:val="%1."/>
      <w:lvlJc w:val="left"/>
      <w:pPr>
        <w:ind w:left="492" w:hanging="153"/>
      </w:pPr>
      <w:rPr>
        <w:rFonts w:ascii="Calibri" w:eastAsia="Calibri" w:hAnsi="Calibri" w:hint="default"/>
        <w:b/>
        <w:bCs/>
        <w:w w:val="100"/>
        <w:sz w:val="20"/>
        <w:szCs w:val="20"/>
      </w:rPr>
    </w:lvl>
    <w:lvl w:ilvl="1" w:tplc="6FA81AAC">
      <w:start w:val="1"/>
      <w:numFmt w:val="bullet"/>
      <w:lvlText w:val="•"/>
      <w:lvlJc w:val="left"/>
      <w:pPr>
        <w:ind w:left="1578" w:hanging="153"/>
      </w:pPr>
      <w:rPr>
        <w:rFonts w:hint="default"/>
      </w:rPr>
    </w:lvl>
    <w:lvl w:ilvl="2" w:tplc="C2909246">
      <w:start w:val="1"/>
      <w:numFmt w:val="bullet"/>
      <w:lvlText w:val="•"/>
      <w:lvlJc w:val="left"/>
      <w:pPr>
        <w:ind w:left="2656" w:hanging="153"/>
      </w:pPr>
      <w:rPr>
        <w:rFonts w:hint="default"/>
      </w:rPr>
    </w:lvl>
    <w:lvl w:ilvl="3" w:tplc="27FC63D8">
      <w:start w:val="1"/>
      <w:numFmt w:val="bullet"/>
      <w:lvlText w:val="•"/>
      <w:lvlJc w:val="left"/>
      <w:pPr>
        <w:ind w:left="3734" w:hanging="153"/>
      </w:pPr>
      <w:rPr>
        <w:rFonts w:hint="default"/>
      </w:rPr>
    </w:lvl>
    <w:lvl w:ilvl="4" w:tplc="C7547CAE">
      <w:start w:val="1"/>
      <w:numFmt w:val="bullet"/>
      <w:lvlText w:val="•"/>
      <w:lvlJc w:val="left"/>
      <w:pPr>
        <w:ind w:left="4812" w:hanging="153"/>
      </w:pPr>
      <w:rPr>
        <w:rFonts w:hint="default"/>
      </w:rPr>
    </w:lvl>
    <w:lvl w:ilvl="5" w:tplc="9E48A912">
      <w:start w:val="1"/>
      <w:numFmt w:val="bullet"/>
      <w:lvlText w:val="•"/>
      <w:lvlJc w:val="left"/>
      <w:pPr>
        <w:ind w:left="5890" w:hanging="153"/>
      </w:pPr>
      <w:rPr>
        <w:rFonts w:hint="default"/>
      </w:rPr>
    </w:lvl>
    <w:lvl w:ilvl="6" w:tplc="8C0E5AE4">
      <w:start w:val="1"/>
      <w:numFmt w:val="bullet"/>
      <w:lvlText w:val="•"/>
      <w:lvlJc w:val="left"/>
      <w:pPr>
        <w:ind w:left="6968" w:hanging="153"/>
      </w:pPr>
      <w:rPr>
        <w:rFonts w:hint="default"/>
      </w:rPr>
    </w:lvl>
    <w:lvl w:ilvl="7" w:tplc="514EAC36">
      <w:start w:val="1"/>
      <w:numFmt w:val="bullet"/>
      <w:lvlText w:val="•"/>
      <w:lvlJc w:val="left"/>
      <w:pPr>
        <w:ind w:left="8046" w:hanging="153"/>
      </w:pPr>
      <w:rPr>
        <w:rFonts w:hint="default"/>
      </w:rPr>
    </w:lvl>
    <w:lvl w:ilvl="8" w:tplc="2B164C44">
      <w:start w:val="1"/>
      <w:numFmt w:val="bullet"/>
      <w:lvlText w:val="•"/>
      <w:lvlJc w:val="left"/>
      <w:pPr>
        <w:ind w:left="9124" w:hanging="153"/>
      </w:pPr>
      <w:rPr>
        <w:rFonts w:hint="default"/>
      </w:rPr>
    </w:lvl>
  </w:abstractNum>
  <w:abstractNum w:abstractNumId="30" w15:restartNumberingAfterBreak="0">
    <w:nsid w:val="73B42253"/>
    <w:multiLevelType w:val="hybridMultilevel"/>
    <w:tmpl w:val="134494B0"/>
    <w:lvl w:ilvl="0" w:tplc="F0129ECA">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90E6765"/>
    <w:multiLevelType w:val="hybridMultilevel"/>
    <w:tmpl w:val="94063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278021">
    <w:abstractNumId w:val="18"/>
  </w:num>
  <w:num w:numId="2" w16cid:durableId="255595798">
    <w:abstractNumId w:val="27"/>
  </w:num>
  <w:num w:numId="3" w16cid:durableId="702680398">
    <w:abstractNumId w:val="0"/>
  </w:num>
  <w:num w:numId="4" w16cid:durableId="964773806">
    <w:abstractNumId w:val="14"/>
  </w:num>
  <w:num w:numId="5" w16cid:durableId="537543957">
    <w:abstractNumId w:val="23"/>
  </w:num>
  <w:num w:numId="6" w16cid:durableId="576406277">
    <w:abstractNumId w:val="19"/>
  </w:num>
  <w:num w:numId="7" w16cid:durableId="1126464957">
    <w:abstractNumId w:val="3"/>
  </w:num>
  <w:num w:numId="8" w16cid:durableId="943729749">
    <w:abstractNumId w:val="2"/>
  </w:num>
  <w:num w:numId="9" w16cid:durableId="1564869473">
    <w:abstractNumId w:val="30"/>
  </w:num>
  <w:num w:numId="10" w16cid:durableId="1420366088">
    <w:abstractNumId w:val="24"/>
  </w:num>
  <w:num w:numId="11" w16cid:durableId="1566137842">
    <w:abstractNumId w:val="28"/>
  </w:num>
  <w:num w:numId="12" w16cid:durableId="434597330">
    <w:abstractNumId w:val="26"/>
  </w:num>
  <w:num w:numId="13" w16cid:durableId="268899327">
    <w:abstractNumId w:val="20"/>
  </w:num>
  <w:num w:numId="14" w16cid:durableId="1645694348">
    <w:abstractNumId w:val="5"/>
  </w:num>
  <w:num w:numId="15" w16cid:durableId="1771966788">
    <w:abstractNumId w:val="11"/>
  </w:num>
  <w:num w:numId="16" w16cid:durableId="1149831185">
    <w:abstractNumId w:val="25"/>
  </w:num>
  <w:num w:numId="17" w16cid:durableId="1021200757">
    <w:abstractNumId w:val="22"/>
  </w:num>
  <w:num w:numId="18" w16cid:durableId="1628462645">
    <w:abstractNumId w:val="21"/>
  </w:num>
  <w:num w:numId="19" w16cid:durableId="1410033955">
    <w:abstractNumId w:val="8"/>
  </w:num>
  <w:num w:numId="20" w16cid:durableId="1428773415">
    <w:abstractNumId w:val="10"/>
  </w:num>
  <w:num w:numId="21" w16cid:durableId="1251503548">
    <w:abstractNumId w:val="12"/>
  </w:num>
  <w:num w:numId="22" w16cid:durableId="262109623">
    <w:abstractNumId w:val="9"/>
  </w:num>
  <w:num w:numId="23" w16cid:durableId="570117201">
    <w:abstractNumId w:val="7"/>
  </w:num>
  <w:num w:numId="24" w16cid:durableId="2089812235">
    <w:abstractNumId w:val="6"/>
  </w:num>
  <w:num w:numId="25" w16cid:durableId="1024481252">
    <w:abstractNumId w:val="29"/>
  </w:num>
  <w:num w:numId="26" w16cid:durableId="1986231649">
    <w:abstractNumId w:val="13"/>
  </w:num>
  <w:num w:numId="27" w16cid:durableId="1927570784">
    <w:abstractNumId w:val="4"/>
  </w:num>
  <w:num w:numId="28" w16cid:durableId="1827822904">
    <w:abstractNumId w:val="31"/>
  </w:num>
  <w:num w:numId="29" w16cid:durableId="946502800">
    <w:abstractNumId w:val="15"/>
  </w:num>
  <w:num w:numId="30" w16cid:durableId="799150286">
    <w:abstractNumId w:val="17"/>
  </w:num>
  <w:num w:numId="31" w16cid:durableId="645623560">
    <w:abstractNumId w:val="16"/>
  </w:num>
  <w:num w:numId="32" w16cid:durableId="1777476950">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W0MDG1MDQ3szQ3MLdU0lEKTi0uzszPAymwrAUA//lbqiwAAAA="/>
  </w:docVars>
  <w:rsids>
    <w:rsidRoot w:val="00354BC1"/>
    <w:rsid w:val="000017F9"/>
    <w:rsid w:val="00003DF2"/>
    <w:rsid w:val="00004B4C"/>
    <w:rsid w:val="0001255A"/>
    <w:rsid w:val="000133BF"/>
    <w:rsid w:val="00013EFC"/>
    <w:rsid w:val="0001479A"/>
    <w:rsid w:val="00020157"/>
    <w:rsid w:val="00020182"/>
    <w:rsid w:val="00024220"/>
    <w:rsid w:val="0002452A"/>
    <w:rsid w:val="0002560C"/>
    <w:rsid w:val="00026486"/>
    <w:rsid w:val="00033C1F"/>
    <w:rsid w:val="000343B8"/>
    <w:rsid w:val="0003663F"/>
    <w:rsid w:val="00036CE1"/>
    <w:rsid w:val="00042CFE"/>
    <w:rsid w:val="000446AB"/>
    <w:rsid w:val="00050FA0"/>
    <w:rsid w:val="0005231E"/>
    <w:rsid w:val="000526AF"/>
    <w:rsid w:val="00053CD5"/>
    <w:rsid w:val="00057089"/>
    <w:rsid w:val="000574BC"/>
    <w:rsid w:val="00057E7C"/>
    <w:rsid w:val="00060A9E"/>
    <w:rsid w:val="00061195"/>
    <w:rsid w:val="00061723"/>
    <w:rsid w:val="00062FF2"/>
    <w:rsid w:val="00064D83"/>
    <w:rsid w:val="000677B1"/>
    <w:rsid w:val="00071E55"/>
    <w:rsid w:val="0007272F"/>
    <w:rsid w:val="00074346"/>
    <w:rsid w:val="00075A72"/>
    <w:rsid w:val="000777FE"/>
    <w:rsid w:val="00080955"/>
    <w:rsid w:val="00080B9A"/>
    <w:rsid w:val="00080F55"/>
    <w:rsid w:val="000940A3"/>
    <w:rsid w:val="00094376"/>
    <w:rsid w:val="00094744"/>
    <w:rsid w:val="00096CE5"/>
    <w:rsid w:val="000A20B1"/>
    <w:rsid w:val="000B039C"/>
    <w:rsid w:val="000B53B1"/>
    <w:rsid w:val="000B6CCF"/>
    <w:rsid w:val="000B7BE8"/>
    <w:rsid w:val="000C290F"/>
    <w:rsid w:val="000C2D6F"/>
    <w:rsid w:val="000C3F67"/>
    <w:rsid w:val="000C40D3"/>
    <w:rsid w:val="000C4323"/>
    <w:rsid w:val="000C646C"/>
    <w:rsid w:val="000D3429"/>
    <w:rsid w:val="000D3995"/>
    <w:rsid w:val="000D4A0A"/>
    <w:rsid w:val="000D4F3F"/>
    <w:rsid w:val="000E0336"/>
    <w:rsid w:val="000E1804"/>
    <w:rsid w:val="000E204C"/>
    <w:rsid w:val="000E5948"/>
    <w:rsid w:val="000F0B36"/>
    <w:rsid w:val="000F14C8"/>
    <w:rsid w:val="000F533A"/>
    <w:rsid w:val="000F55D8"/>
    <w:rsid w:val="00105372"/>
    <w:rsid w:val="00107D91"/>
    <w:rsid w:val="00126D06"/>
    <w:rsid w:val="00127D45"/>
    <w:rsid w:val="00131CF7"/>
    <w:rsid w:val="00134E18"/>
    <w:rsid w:val="001374BC"/>
    <w:rsid w:val="00150E37"/>
    <w:rsid w:val="00151A63"/>
    <w:rsid w:val="00154D25"/>
    <w:rsid w:val="0015770E"/>
    <w:rsid w:val="0015785F"/>
    <w:rsid w:val="00161EDF"/>
    <w:rsid w:val="001649FE"/>
    <w:rsid w:val="00165F2E"/>
    <w:rsid w:val="00170EC9"/>
    <w:rsid w:val="00175C8D"/>
    <w:rsid w:val="00177DDF"/>
    <w:rsid w:val="00180AAB"/>
    <w:rsid w:val="00180C23"/>
    <w:rsid w:val="00183FD0"/>
    <w:rsid w:val="001845F3"/>
    <w:rsid w:val="001864F4"/>
    <w:rsid w:val="001877D1"/>
    <w:rsid w:val="00187D86"/>
    <w:rsid w:val="00191607"/>
    <w:rsid w:val="00191A35"/>
    <w:rsid w:val="00194A4F"/>
    <w:rsid w:val="00195B5B"/>
    <w:rsid w:val="0019692B"/>
    <w:rsid w:val="001A062B"/>
    <w:rsid w:val="001A1728"/>
    <w:rsid w:val="001A1D5C"/>
    <w:rsid w:val="001A4FDD"/>
    <w:rsid w:val="001A6D69"/>
    <w:rsid w:val="001B0676"/>
    <w:rsid w:val="001B084D"/>
    <w:rsid w:val="001B1EF0"/>
    <w:rsid w:val="001B2839"/>
    <w:rsid w:val="001D7AC5"/>
    <w:rsid w:val="001E3CE1"/>
    <w:rsid w:val="001E4AC0"/>
    <w:rsid w:val="001E755A"/>
    <w:rsid w:val="001F1301"/>
    <w:rsid w:val="001F4495"/>
    <w:rsid w:val="001F68CB"/>
    <w:rsid w:val="001F7369"/>
    <w:rsid w:val="00205081"/>
    <w:rsid w:val="0020532C"/>
    <w:rsid w:val="00205AEC"/>
    <w:rsid w:val="00206C75"/>
    <w:rsid w:val="0021034D"/>
    <w:rsid w:val="00211175"/>
    <w:rsid w:val="002171C3"/>
    <w:rsid w:val="002171DD"/>
    <w:rsid w:val="002215EC"/>
    <w:rsid w:val="00224F49"/>
    <w:rsid w:val="00226B06"/>
    <w:rsid w:val="00227CEC"/>
    <w:rsid w:val="00227D05"/>
    <w:rsid w:val="00230200"/>
    <w:rsid w:val="00232311"/>
    <w:rsid w:val="00232E51"/>
    <w:rsid w:val="002330A2"/>
    <w:rsid w:val="00233141"/>
    <w:rsid w:val="0023361D"/>
    <w:rsid w:val="0023431F"/>
    <w:rsid w:val="0023583E"/>
    <w:rsid w:val="00237321"/>
    <w:rsid w:val="00237F49"/>
    <w:rsid w:val="00241EDE"/>
    <w:rsid w:val="00245EAC"/>
    <w:rsid w:val="00250043"/>
    <w:rsid w:val="0025306E"/>
    <w:rsid w:val="00254BF0"/>
    <w:rsid w:val="00255255"/>
    <w:rsid w:val="00271658"/>
    <w:rsid w:val="00282F3B"/>
    <w:rsid w:val="00286D38"/>
    <w:rsid w:val="002871F3"/>
    <w:rsid w:val="0029098B"/>
    <w:rsid w:val="00291F86"/>
    <w:rsid w:val="002927FC"/>
    <w:rsid w:val="00294ED0"/>
    <w:rsid w:val="002A3608"/>
    <w:rsid w:val="002A4FB2"/>
    <w:rsid w:val="002B0178"/>
    <w:rsid w:val="002B0A0E"/>
    <w:rsid w:val="002B4598"/>
    <w:rsid w:val="002B5129"/>
    <w:rsid w:val="002B6785"/>
    <w:rsid w:val="002C0E8F"/>
    <w:rsid w:val="002C4624"/>
    <w:rsid w:val="002C55FF"/>
    <w:rsid w:val="002C6B7D"/>
    <w:rsid w:val="002C7811"/>
    <w:rsid w:val="002D12C6"/>
    <w:rsid w:val="002D635F"/>
    <w:rsid w:val="002D6467"/>
    <w:rsid w:val="002D64A2"/>
    <w:rsid w:val="002D7BEA"/>
    <w:rsid w:val="002E0CB0"/>
    <w:rsid w:val="002E0F3A"/>
    <w:rsid w:val="002E14A8"/>
    <w:rsid w:val="002E2494"/>
    <w:rsid w:val="002E34CD"/>
    <w:rsid w:val="002F03E8"/>
    <w:rsid w:val="002F04FE"/>
    <w:rsid w:val="002F3CFA"/>
    <w:rsid w:val="002F57BB"/>
    <w:rsid w:val="002F7094"/>
    <w:rsid w:val="003018F1"/>
    <w:rsid w:val="0030433B"/>
    <w:rsid w:val="00304B52"/>
    <w:rsid w:val="003107AB"/>
    <w:rsid w:val="00314706"/>
    <w:rsid w:val="00315CE7"/>
    <w:rsid w:val="00325F93"/>
    <w:rsid w:val="00327B89"/>
    <w:rsid w:val="00331473"/>
    <w:rsid w:val="003363ED"/>
    <w:rsid w:val="003400E5"/>
    <w:rsid w:val="0034332D"/>
    <w:rsid w:val="00343E69"/>
    <w:rsid w:val="00344135"/>
    <w:rsid w:val="00344FD9"/>
    <w:rsid w:val="00354BC1"/>
    <w:rsid w:val="00356103"/>
    <w:rsid w:val="003571FD"/>
    <w:rsid w:val="00360FE0"/>
    <w:rsid w:val="003643A8"/>
    <w:rsid w:val="00364CA0"/>
    <w:rsid w:val="00370A85"/>
    <w:rsid w:val="00372ADC"/>
    <w:rsid w:val="0037500C"/>
    <w:rsid w:val="00376227"/>
    <w:rsid w:val="00376C35"/>
    <w:rsid w:val="003817AE"/>
    <w:rsid w:val="003819C7"/>
    <w:rsid w:val="0038503F"/>
    <w:rsid w:val="00386438"/>
    <w:rsid w:val="00386B8C"/>
    <w:rsid w:val="003903C7"/>
    <w:rsid w:val="00397525"/>
    <w:rsid w:val="00397A32"/>
    <w:rsid w:val="003A141A"/>
    <w:rsid w:val="003A3DA8"/>
    <w:rsid w:val="003A7492"/>
    <w:rsid w:val="003B200A"/>
    <w:rsid w:val="003B2191"/>
    <w:rsid w:val="003C0FB5"/>
    <w:rsid w:val="003C1444"/>
    <w:rsid w:val="003C3132"/>
    <w:rsid w:val="003C337D"/>
    <w:rsid w:val="003C6941"/>
    <w:rsid w:val="003C73CF"/>
    <w:rsid w:val="003D0657"/>
    <w:rsid w:val="003D0CA6"/>
    <w:rsid w:val="003D1E72"/>
    <w:rsid w:val="003D23DA"/>
    <w:rsid w:val="003D5F81"/>
    <w:rsid w:val="003D6E21"/>
    <w:rsid w:val="003E1C8D"/>
    <w:rsid w:val="003E65E0"/>
    <w:rsid w:val="003F1839"/>
    <w:rsid w:val="003F1983"/>
    <w:rsid w:val="003F28DE"/>
    <w:rsid w:val="003F3DF0"/>
    <w:rsid w:val="00400153"/>
    <w:rsid w:val="00404294"/>
    <w:rsid w:val="00406A13"/>
    <w:rsid w:val="00407CF4"/>
    <w:rsid w:val="00407EDB"/>
    <w:rsid w:val="004109EA"/>
    <w:rsid w:val="00413044"/>
    <w:rsid w:val="004133C0"/>
    <w:rsid w:val="004136CE"/>
    <w:rsid w:val="00416B59"/>
    <w:rsid w:val="00417230"/>
    <w:rsid w:val="00422982"/>
    <w:rsid w:val="004250C1"/>
    <w:rsid w:val="00425FEF"/>
    <w:rsid w:val="00427340"/>
    <w:rsid w:val="004277C3"/>
    <w:rsid w:val="00430065"/>
    <w:rsid w:val="00430205"/>
    <w:rsid w:val="00430F4E"/>
    <w:rsid w:val="00432085"/>
    <w:rsid w:val="00434383"/>
    <w:rsid w:val="004410EC"/>
    <w:rsid w:val="00442265"/>
    <w:rsid w:val="00442AD8"/>
    <w:rsid w:val="00444D85"/>
    <w:rsid w:val="00447A57"/>
    <w:rsid w:val="00450BC5"/>
    <w:rsid w:val="0045318E"/>
    <w:rsid w:val="004538A8"/>
    <w:rsid w:val="00455EF4"/>
    <w:rsid w:val="00461671"/>
    <w:rsid w:val="004617F9"/>
    <w:rsid w:val="004621F8"/>
    <w:rsid w:val="004651CE"/>
    <w:rsid w:val="00465EB8"/>
    <w:rsid w:val="00470C9D"/>
    <w:rsid w:val="0047191C"/>
    <w:rsid w:val="00472AA8"/>
    <w:rsid w:val="00472C4C"/>
    <w:rsid w:val="004748CF"/>
    <w:rsid w:val="00474C5F"/>
    <w:rsid w:val="00474D2B"/>
    <w:rsid w:val="00476DE2"/>
    <w:rsid w:val="004804EE"/>
    <w:rsid w:val="00480680"/>
    <w:rsid w:val="004813CB"/>
    <w:rsid w:val="00482033"/>
    <w:rsid w:val="004820ED"/>
    <w:rsid w:val="0048287C"/>
    <w:rsid w:val="004828C9"/>
    <w:rsid w:val="004832DB"/>
    <w:rsid w:val="004857A2"/>
    <w:rsid w:val="00485AE8"/>
    <w:rsid w:val="00486432"/>
    <w:rsid w:val="00486C5D"/>
    <w:rsid w:val="004874EF"/>
    <w:rsid w:val="00491155"/>
    <w:rsid w:val="0049191B"/>
    <w:rsid w:val="0049405A"/>
    <w:rsid w:val="00494084"/>
    <w:rsid w:val="00496ED0"/>
    <w:rsid w:val="004A288A"/>
    <w:rsid w:val="004A67B9"/>
    <w:rsid w:val="004B188B"/>
    <w:rsid w:val="004B1AC0"/>
    <w:rsid w:val="004B1DA4"/>
    <w:rsid w:val="004B5A21"/>
    <w:rsid w:val="004B65AF"/>
    <w:rsid w:val="004B6ED1"/>
    <w:rsid w:val="004C019C"/>
    <w:rsid w:val="004C045F"/>
    <w:rsid w:val="004C0FD2"/>
    <w:rsid w:val="004C5519"/>
    <w:rsid w:val="004D2FF0"/>
    <w:rsid w:val="004D325D"/>
    <w:rsid w:val="004D543A"/>
    <w:rsid w:val="004D773A"/>
    <w:rsid w:val="004E0BCE"/>
    <w:rsid w:val="004E0DC3"/>
    <w:rsid w:val="004E14E0"/>
    <w:rsid w:val="004E1F21"/>
    <w:rsid w:val="004E357C"/>
    <w:rsid w:val="004E4202"/>
    <w:rsid w:val="004E4EFE"/>
    <w:rsid w:val="004E568F"/>
    <w:rsid w:val="004E710E"/>
    <w:rsid w:val="004F3E34"/>
    <w:rsid w:val="004F5C84"/>
    <w:rsid w:val="004F6859"/>
    <w:rsid w:val="00500C8B"/>
    <w:rsid w:val="00500F18"/>
    <w:rsid w:val="00502762"/>
    <w:rsid w:val="00503ABE"/>
    <w:rsid w:val="00503DCD"/>
    <w:rsid w:val="00505317"/>
    <w:rsid w:val="00505EAF"/>
    <w:rsid w:val="00506F29"/>
    <w:rsid w:val="00512801"/>
    <w:rsid w:val="00515CF1"/>
    <w:rsid w:val="0051651F"/>
    <w:rsid w:val="00517694"/>
    <w:rsid w:val="0052001A"/>
    <w:rsid w:val="005200B1"/>
    <w:rsid w:val="005202DD"/>
    <w:rsid w:val="005225F2"/>
    <w:rsid w:val="00525EAF"/>
    <w:rsid w:val="0052703B"/>
    <w:rsid w:val="00530F3A"/>
    <w:rsid w:val="00531042"/>
    <w:rsid w:val="00531462"/>
    <w:rsid w:val="00533776"/>
    <w:rsid w:val="00535C56"/>
    <w:rsid w:val="00536D93"/>
    <w:rsid w:val="00537B0D"/>
    <w:rsid w:val="00542513"/>
    <w:rsid w:val="0054256E"/>
    <w:rsid w:val="0054395C"/>
    <w:rsid w:val="00545F48"/>
    <w:rsid w:val="00547A4E"/>
    <w:rsid w:val="0055153D"/>
    <w:rsid w:val="00553573"/>
    <w:rsid w:val="00553AEE"/>
    <w:rsid w:val="0055403E"/>
    <w:rsid w:val="005547A9"/>
    <w:rsid w:val="005554BC"/>
    <w:rsid w:val="0056282F"/>
    <w:rsid w:val="005641DC"/>
    <w:rsid w:val="00567EBA"/>
    <w:rsid w:val="00571B50"/>
    <w:rsid w:val="00575CEB"/>
    <w:rsid w:val="00582266"/>
    <w:rsid w:val="00585D77"/>
    <w:rsid w:val="00586890"/>
    <w:rsid w:val="00586CB1"/>
    <w:rsid w:val="00590C3F"/>
    <w:rsid w:val="00590EC8"/>
    <w:rsid w:val="00591401"/>
    <w:rsid w:val="00594234"/>
    <w:rsid w:val="00594A18"/>
    <w:rsid w:val="005A1D90"/>
    <w:rsid w:val="005A3658"/>
    <w:rsid w:val="005B05B8"/>
    <w:rsid w:val="005B1E37"/>
    <w:rsid w:val="005B28AF"/>
    <w:rsid w:val="005B3311"/>
    <w:rsid w:val="005B3365"/>
    <w:rsid w:val="005B42F4"/>
    <w:rsid w:val="005B57C2"/>
    <w:rsid w:val="005B58A8"/>
    <w:rsid w:val="005B59C5"/>
    <w:rsid w:val="005B7457"/>
    <w:rsid w:val="005C01C0"/>
    <w:rsid w:val="005C0BCF"/>
    <w:rsid w:val="005C1223"/>
    <w:rsid w:val="005C1524"/>
    <w:rsid w:val="005C25ED"/>
    <w:rsid w:val="005C37D4"/>
    <w:rsid w:val="005C5C11"/>
    <w:rsid w:val="005C681A"/>
    <w:rsid w:val="005D2B52"/>
    <w:rsid w:val="005D3759"/>
    <w:rsid w:val="005D61EF"/>
    <w:rsid w:val="005E087B"/>
    <w:rsid w:val="005E38FD"/>
    <w:rsid w:val="005E5498"/>
    <w:rsid w:val="005E7EA7"/>
    <w:rsid w:val="005F035F"/>
    <w:rsid w:val="005F67B1"/>
    <w:rsid w:val="006016F3"/>
    <w:rsid w:val="0060193D"/>
    <w:rsid w:val="00605200"/>
    <w:rsid w:val="006110A8"/>
    <w:rsid w:val="0061164B"/>
    <w:rsid w:val="006123B9"/>
    <w:rsid w:val="00616A63"/>
    <w:rsid w:val="00617CED"/>
    <w:rsid w:val="006206C2"/>
    <w:rsid w:val="00623259"/>
    <w:rsid w:val="00623356"/>
    <w:rsid w:val="00623A58"/>
    <w:rsid w:val="00626251"/>
    <w:rsid w:val="0063349F"/>
    <w:rsid w:val="00633B05"/>
    <w:rsid w:val="00635588"/>
    <w:rsid w:val="006356D5"/>
    <w:rsid w:val="00636903"/>
    <w:rsid w:val="00637BA9"/>
    <w:rsid w:val="0064061B"/>
    <w:rsid w:val="00641BAA"/>
    <w:rsid w:val="006428A0"/>
    <w:rsid w:val="00645DF1"/>
    <w:rsid w:val="00646840"/>
    <w:rsid w:val="00650340"/>
    <w:rsid w:val="00653409"/>
    <w:rsid w:val="00655F60"/>
    <w:rsid w:val="00656513"/>
    <w:rsid w:val="0065715F"/>
    <w:rsid w:val="006606EC"/>
    <w:rsid w:val="0066128E"/>
    <w:rsid w:val="006613C0"/>
    <w:rsid w:val="006666C1"/>
    <w:rsid w:val="006671E4"/>
    <w:rsid w:val="00667806"/>
    <w:rsid w:val="0067000A"/>
    <w:rsid w:val="00670AFA"/>
    <w:rsid w:val="006725D5"/>
    <w:rsid w:val="006726C4"/>
    <w:rsid w:val="0067349E"/>
    <w:rsid w:val="00674C2C"/>
    <w:rsid w:val="00675A24"/>
    <w:rsid w:val="00682E3F"/>
    <w:rsid w:val="00686541"/>
    <w:rsid w:val="00686E00"/>
    <w:rsid w:val="00691C1A"/>
    <w:rsid w:val="006943CE"/>
    <w:rsid w:val="00695AAF"/>
    <w:rsid w:val="00696E3B"/>
    <w:rsid w:val="006A10C6"/>
    <w:rsid w:val="006A143E"/>
    <w:rsid w:val="006A1F34"/>
    <w:rsid w:val="006A3971"/>
    <w:rsid w:val="006A4607"/>
    <w:rsid w:val="006A71B2"/>
    <w:rsid w:val="006B2B3E"/>
    <w:rsid w:val="006B44A3"/>
    <w:rsid w:val="006B5599"/>
    <w:rsid w:val="006B5AA3"/>
    <w:rsid w:val="006C0100"/>
    <w:rsid w:val="006C0535"/>
    <w:rsid w:val="006C5A56"/>
    <w:rsid w:val="006C78C3"/>
    <w:rsid w:val="006D2889"/>
    <w:rsid w:val="006D7CC3"/>
    <w:rsid w:val="006E0598"/>
    <w:rsid w:val="006E1D9E"/>
    <w:rsid w:val="006E6085"/>
    <w:rsid w:val="006E7AC5"/>
    <w:rsid w:val="006F0F6C"/>
    <w:rsid w:val="006F147F"/>
    <w:rsid w:val="006F20E2"/>
    <w:rsid w:val="006F60D4"/>
    <w:rsid w:val="006F6891"/>
    <w:rsid w:val="006F705C"/>
    <w:rsid w:val="00701DA0"/>
    <w:rsid w:val="00702C5C"/>
    <w:rsid w:val="00706666"/>
    <w:rsid w:val="00710748"/>
    <w:rsid w:val="007108F9"/>
    <w:rsid w:val="00713338"/>
    <w:rsid w:val="007136BE"/>
    <w:rsid w:val="00714B40"/>
    <w:rsid w:val="00715E6B"/>
    <w:rsid w:val="00716DC1"/>
    <w:rsid w:val="0071765B"/>
    <w:rsid w:val="00720F55"/>
    <w:rsid w:val="00721A48"/>
    <w:rsid w:val="0072267F"/>
    <w:rsid w:val="00725ED9"/>
    <w:rsid w:val="00725EFC"/>
    <w:rsid w:val="007279EC"/>
    <w:rsid w:val="00730D70"/>
    <w:rsid w:val="007327B2"/>
    <w:rsid w:val="0073293A"/>
    <w:rsid w:val="0073399E"/>
    <w:rsid w:val="00734B55"/>
    <w:rsid w:val="00743B0C"/>
    <w:rsid w:val="00744B34"/>
    <w:rsid w:val="007452C7"/>
    <w:rsid w:val="00752D3D"/>
    <w:rsid w:val="0075651B"/>
    <w:rsid w:val="00757C46"/>
    <w:rsid w:val="0076087E"/>
    <w:rsid w:val="00762324"/>
    <w:rsid w:val="007632B5"/>
    <w:rsid w:val="00764BF6"/>
    <w:rsid w:val="00764DF1"/>
    <w:rsid w:val="00765A73"/>
    <w:rsid w:val="00770C95"/>
    <w:rsid w:val="007734EC"/>
    <w:rsid w:val="00774FFF"/>
    <w:rsid w:val="0077543C"/>
    <w:rsid w:val="00776ECE"/>
    <w:rsid w:val="00780998"/>
    <w:rsid w:val="00783A24"/>
    <w:rsid w:val="00784CA1"/>
    <w:rsid w:val="00785D01"/>
    <w:rsid w:val="0078626F"/>
    <w:rsid w:val="00787D64"/>
    <w:rsid w:val="00790150"/>
    <w:rsid w:val="00796EDD"/>
    <w:rsid w:val="007974F9"/>
    <w:rsid w:val="007A4CB1"/>
    <w:rsid w:val="007A6C7D"/>
    <w:rsid w:val="007B118C"/>
    <w:rsid w:val="007B5220"/>
    <w:rsid w:val="007C0291"/>
    <w:rsid w:val="007C1CC3"/>
    <w:rsid w:val="007C2906"/>
    <w:rsid w:val="007C3FC6"/>
    <w:rsid w:val="007C530E"/>
    <w:rsid w:val="007D006A"/>
    <w:rsid w:val="007D3C67"/>
    <w:rsid w:val="007D4934"/>
    <w:rsid w:val="007D58E6"/>
    <w:rsid w:val="007E626A"/>
    <w:rsid w:val="007F16AC"/>
    <w:rsid w:val="007F2545"/>
    <w:rsid w:val="007F62DA"/>
    <w:rsid w:val="00800939"/>
    <w:rsid w:val="00801F34"/>
    <w:rsid w:val="00806356"/>
    <w:rsid w:val="00811D64"/>
    <w:rsid w:val="00813AB9"/>
    <w:rsid w:val="00813D56"/>
    <w:rsid w:val="008149E9"/>
    <w:rsid w:val="00816C87"/>
    <w:rsid w:val="00817CCA"/>
    <w:rsid w:val="00817F71"/>
    <w:rsid w:val="00820403"/>
    <w:rsid w:val="00820B02"/>
    <w:rsid w:val="00824D51"/>
    <w:rsid w:val="00825BA7"/>
    <w:rsid w:val="00825E3A"/>
    <w:rsid w:val="00826075"/>
    <w:rsid w:val="008319CD"/>
    <w:rsid w:val="00834668"/>
    <w:rsid w:val="00834857"/>
    <w:rsid w:val="008349EB"/>
    <w:rsid w:val="00834D3C"/>
    <w:rsid w:val="00835843"/>
    <w:rsid w:val="00837654"/>
    <w:rsid w:val="008451B0"/>
    <w:rsid w:val="00845F4B"/>
    <w:rsid w:val="008509E3"/>
    <w:rsid w:val="00854682"/>
    <w:rsid w:val="00857FF3"/>
    <w:rsid w:val="008606C2"/>
    <w:rsid w:val="008623BC"/>
    <w:rsid w:val="008655B2"/>
    <w:rsid w:val="00865966"/>
    <w:rsid w:val="00866741"/>
    <w:rsid w:val="00866B74"/>
    <w:rsid w:val="00866DCE"/>
    <w:rsid w:val="008712EB"/>
    <w:rsid w:val="008714E5"/>
    <w:rsid w:val="008740AC"/>
    <w:rsid w:val="00881016"/>
    <w:rsid w:val="00882ED5"/>
    <w:rsid w:val="00883D00"/>
    <w:rsid w:val="0088451A"/>
    <w:rsid w:val="00884F29"/>
    <w:rsid w:val="008873C6"/>
    <w:rsid w:val="00890C2B"/>
    <w:rsid w:val="00891E65"/>
    <w:rsid w:val="00897EF7"/>
    <w:rsid w:val="008A0E13"/>
    <w:rsid w:val="008A1584"/>
    <w:rsid w:val="008A1C3F"/>
    <w:rsid w:val="008A4DA8"/>
    <w:rsid w:val="008A631C"/>
    <w:rsid w:val="008B0018"/>
    <w:rsid w:val="008C07E7"/>
    <w:rsid w:val="008C20FF"/>
    <w:rsid w:val="008C60AA"/>
    <w:rsid w:val="008C693B"/>
    <w:rsid w:val="008C6C12"/>
    <w:rsid w:val="008D0B6A"/>
    <w:rsid w:val="008D2FAE"/>
    <w:rsid w:val="008D3BFD"/>
    <w:rsid w:val="008D4E73"/>
    <w:rsid w:val="008D50D5"/>
    <w:rsid w:val="008D5347"/>
    <w:rsid w:val="008E43D0"/>
    <w:rsid w:val="008E4A21"/>
    <w:rsid w:val="008E7D22"/>
    <w:rsid w:val="008F474D"/>
    <w:rsid w:val="008F4AF7"/>
    <w:rsid w:val="008F600E"/>
    <w:rsid w:val="00900717"/>
    <w:rsid w:val="009009B6"/>
    <w:rsid w:val="00901A53"/>
    <w:rsid w:val="009035FC"/>
    <w:rsid w:val="00907EC6"/>
    <w:rsid w:val="00910317"/>
    <w:rsid w:val="009125C0"/>
    <w:rsid w:val="009132FE"/>
    <w:rsid w:val="00915713"/>
    <w:rsid w:val="00915917"/>
    <w:rsid w:val="00917437"/>
    <w:rsid w:val="0092239B"/>
    <w:rsid w:val="0092258E"/>
    <w:rsid w:val="00922792"/>
    <w:rsid w:val="0092600F"/>
    <w:rsid w:val="00926DC4"/>
    <w:rsid w:val="0092719E"/>
    <w:rsid w:val="00927D9A"/>
    <w:rsid w:val="00931CCB"/>
    <w:rsid w:val="009326B9"/>
    <w:rsid w:val="0093353D"/>
    <w:rsid w:val="00933EBA"/>
    <w:rsid w:val="00935AD0"/>
    <w:rsid w:val="00937169"/>
    <w:rsid w:val="009436BE"/>
    <w:rsid w:val="0094460D"/>
    <w:rsid w:val="00944618"/>
    <w:rsid w:val="00945771"/>
    <w:rsid w:val="00952FD8"/>
    <w:rsid w:val="00953529"/>
    <w:rsid w:val="00962096"/>
    <w:rsid w:val="00962704"/>
    <w:rsid w:val="00966A5B"/>
    <w:rsid w:val="009727B2"/>
    <w:rsid w:val="00972B0B"/>
    <w:rsid w:val="00973B94"/>
    <w:rsid w:val="00976B7E"/>
    <w:rsid w:val="009772B0"/>
    <w:rsid w:val="0098241A"/>
    <w:rsid w:val="009834C6"/>
    <w:rsid w:val="00985505"/>
    <w:rsid w:val="00986D2F"/>
    <w:rsid w:val="00992E07"/>
    <w:rsid w:val="00992F08"/>
    <w:rsid w:val="009A0D8C"/>
    <w:rsid w:val="009A169F"/>
    <w:rsid w:val="009A2BDA"/>
    <w:rsid w:val="009A3678"/>
    <w:rsid w:val="009A787A"/>
    <w:rsid w:val="009B07AF"/>
    <w:rsid w:val="009B2645"/>
    <w:rsid w:val="009B5CC9"/>
    <w:rsid w:val="009B5FE1"/>
    <w:rsid w:val="009B6B87"/>
    <w:rsid w:val="009B6F83"/>
    <w:rsid w:val="009B6FB7"/>
    <w:rsid w:val="009C0194"/>
    <w:rsid w:val="009C047F"/>
    <w:rsid w:val="009C5ECE"/>
    <w:rsid w:val="009C61DC"/>
    <w:rsid w:val="009C6D12"/>
    <w:rsid w:val="009C71DF"/>
    <w:rsid w:val="009C76AB"/>
    <w:rsid w:val="009D17CC"/>
    <w:rsid w:val="009E2580"/>
    <w:rsid w:val="009E64F2"/>
    <w:rsid w:val="009F253F"/>
    <w:rsid w:val="009F277B"/>
    <w:rsid w:val="009F2EC5"/>
    <w:rsid w:val="009F314D"/>
    <w:rsid w:val="009F5EF2"/>
    <w:rsid w:val="009F6A84"/>
    <w:rsid w:val="00A030E9"/>
    <w:rsid w:val="00A03285"/>
    <w:rsid w:val="00A06D59"/>
    <w:rsid w:val="00A10705"/>
    <w:rsid w:val="00A10F29"/>
    <w:rsid w:val="00A10FB2"/>
    <w:rsid w:val="00A12E0F"/>
    <w:rsid w:val="00A1451E"/>
    <w:rsid w:val="00A1480D"/>
    <w:rsid w:val="00A15D2F"/>
    <w:rsid w:val="00A17E9A"/>
    <w:rsid w:val="00A202B8"/>
    <w:rsid w:val="00A23201"/>
    <w:rsid w:val="00A27206"/>
    <w:rsid w:val="00A27B0D"/>
    <w:rsid w:val="00A30A10"/>
    <w:rsid w:val="00A31B19"/>
    <w:rsid w:val="00A31E0A"/>
    <w:rsid w:val="00A37858"/>
    <w:rsid w:val="00A379A3"/>
    <w:rsid w:val="00A410F1"/>
    <w:rsid w:val="00A418A7"/>
    <w:rsid w:val="00A43E54"/>
    <w:rsid w:val="00A44BF1"/>
    <w:rsid w:val="00A45312"/>
    <w:rsid w:val="00A5005E"/>
    <w:rsid w:val="00A51952"/>
    <w:rsid w:val="00A51D11"/>
    <w:rsid w:val="00A525FD"/>
    <w:rsid w:val="00A528CA"/>
    <w:rsid w:val="00A54018"/>
    <w:rsid w:val="00A573E4"/>
    <w:rsid w:val="00A61598"/>
    <w:rsid w:val="00A6208C"/>
    <w:rsid w:val="00A62BB3"/>
    <w:rsid w:val="00A656D3"/>
    <w:rsid w:val="00A6742C"/>
    <w:rsid w:val="00A70034"/>
    <w:rsid w:val="00A700AF"/>
    <w:rsid w:val="00A72712"/>
    <w:rsid w:val="00A77411"/>
    <w:rsid w:val="00A84CD7"/>
    <w:rsid w:val="00A86C0C"/>
    <w:rsid w:val="00A87254"/>
    <w:rsid w:val="00A91148"/>
    <w:rsid w:val="00A918A8"/>
    <w:rsid w:val="00A91FDC"/>
    <w:rsid w:val="00A9267A"/>
    <w:rsid w:val="00A9365E"/>
    <w:rsid w:val="00A94483"/>
    <w:rsid w:val="00A94C11"/>
    <w:rsid w:val="00AA18BB"/>
    <w:rsid w:val="00AA3F77"/>
    <w:rsid w:val="00AA69AF"/>
    <w:rsid w:val="00AB3F92"/>
    <w:rsid w:val="00AB4C26"/>
    <w:rsid w:val="00AB4E4A"/>
    <w:rsid w:val="00AB6BA7"/>
    <w:rsid w:val="00AC4C2F"/>
    <w:rsid w:val="00AD15B2"/>
    <w:rsid w:val="00AD33D5"/>
    <w:rsid w:val="00AD3CF9"/>
    <w:rsid w:val="00AD737C"/>
    <w:rsid w:val="00AD7386"/>
    <w:rsid w:val="00AF103D"/>
    <w:rsid w:val="00AF2D34"/>
    <w:rsid w:val="00AF32F9"/>
    <w:rsid w:val="00AF3F74"/>
    <w:rsid w:val="00AF4AE2"/>
    <w:rsid w:val="00AF574B"/>
    <w:rsid w:val="00AF67B0"/>
    <w:rsid w:val="00AF686D"/>
    <w:rsid w:val="00AF6DD4"/>
    <w:rsid w:val="00AF702E"/>
    <w:rsid w:val="00AF756C"/>
    <w:rsid w:val="00B00686"/>
    <w:rsid w:val="00B02B43"/>
    <w:rsid w:val="00B02D35"/>
    <w:rsid w:val="00B120CD"/>
    <w:rsid w:val="00B12D0E"/>
    <w:rsid w:val="00B1314E"/>
    <w:rsid w:val="00B17A5A"/>
    <w:rsid w:val="00B2104B"/>
    <w:rsid w:val="00B21811"/>
    <w:rsid w:val="00B218F3"/>
    <w:rsid w:val="00B304DE"/>
    <w:rsid w:val="00B309E1"/>
    <w:rsid w:val="00B3145B"/>
    <w:rsid w:val="00B34126"/>
    <w:rsid w:val="00B34570"/>
    <w:rsid w:val="00B35110"/>
    <w:rsid w:val="00B37A7F"/>
    <w:rsid w:val="00B40323"/>
    <w:rsid w:val="00B4130C"/>
    <w:rsid w:val="00B43ACF"/>
    <w:rsid w:val="00B4610D"/>
    <w:rsid w:val="00B477BF"/>
    <w:rsid w:val="00B50B2F"/>
    <w:rsid w:val="00B52537"/>
    <w:rsid w:val="00B52E22"/>
    <w:rsid w:val="00B573AE"/>
    <w:rsid w:val="00B575CB"/>
    <w:rsid w:val="00B61B33"/>
    <w:rsid w:val="00B63DDF"/>
    <w:rsid w:val="00B646E3"/>
    <w:rsid w:val="00B65A83"/>
    <w:rsid w:val="00B66FEB"/>
    <w:rsid w:val="00B71E0C"/>
    <w:rsid w:val="00B735B4"/>
    <w:rsid w:val="00B76673"/>
    <w:rsid w:val="00B8079A"/>
    <w:rsid w:val="00B81B66"/>
    <w:rsid w:val="00B81C5F"/>
    <w:rsid w:val="00B84CD2"/>
    <w:rsid w:val="00B85EC0"/>
    <w:rsid w:val="00B900BA"/>
    <w:rsid w:val="00B92FD4"/>
    <w:rsid w:val="00BA27F3"/>
    <w:rsid w:val="00BA2E66"/>
    <w:rsid w:val="00BA34B2"/>
    <w:rsid w:val="00BA44CB"/>
    <w:rsid w:val="00BA53CC"/>
    <w:rsid w:val="00BB0B0A"/>
    <w:rsid w:val="00BB1C3F"/>
    <w:rsid w:val="00BB217A"/>
    <w:rsid w:val="00BB21F2"/>
    <w:rsid w:val="00BB2E03"/>
    <w:rsid w:val="00BB372E"/>
    <w:rsid w:val="00BB437E"/>
    <w:rsid w:val="00BB48D7"/>
    <w:rsid w:val="00BB64AC"/>
    <w:rsid w:val="00BC347D"/>
    <w:rsid w:val="00BC5D93"/>
    <w:rsid w:val="00BD1B95"/>
    <w:rsid w:val="00BD3664"/>
    <w:rsid w:val="00BD3BDB"/>
    <w:rsid w:val="00BD46F0"/>
    <w:rsid w:val="00BE07C8"/>
    <w:rsid w:val="00BF2409"/>
    <w:rsid w:val="00BF30B9"/>
    <w:rsid w:val="00BF667D"/>
    <w:rsid w:val="00BF704F"/>
    <w:rsid w:val="00BF779C"/>
    <w:rsid w:val="00C0481B"/>
    <w:rsid w:val="00C07261"/>
    <w:rsid w:val="00C12362"/>
    <w:rsid w:val="00C13EB5"/>
    <w:rsid w:val="00C15779"/>
    <w:rsid w:val="00C1598D"/>
    <w:rsid w:val="00C15E9B"/>
    <w:rsid w:val="00C1795A"/>
    <w:rsid w:val="00C21687"/>
    <w:rsid w:val="00C21BCC"/>
    <w:rsid w:val="00C22C80"/>
    <w:rsid w:val="00C23092"/>
    <w:rsid w:val="00C241FB"/>
    <w:rsid w:val="00C277E2"/>
    <w:rsid w:val="00C34D7E"/>
    <w:rsid w:val="00C34F0B"/>
    <w:rsid w:val="00C41DA7"/>
    <w:rsid w:val="00C468C5"/>
    <w:rsid w:val="00C47D5B"/>
    <w:rsid w:val="00C54881"/>
    <w:rsid w:val="00C56FE7"/>
    <w:rsid w:val="00C57040"/>
    <w:rsid w:val="00C570C4"/>
    <w:rsid w:val="00C576F5"/>
    <w:rsid w:val="00C61CB8"/>
    <w:rsid w:val="00C6308D"/>
    <w:rsid w:val="00C64213"/>
    <w:rsid w:val="00C64FCF"/>
    <w:rsid w:val="00C7171F"/>
    <w:rsid w:val="00C724DE"/>
    <w:rsid w:val="00C73A49"/>
    <w:rsid w:val="00C73CFA"/>
    <w:rsid w:val="00C741CA"/>
    <w:rsid w:val="00C74316"/>
    <w:rsid w:val="00C74E11"/>
    <w:rsid w:val="00C76864"/>
    <w:rsid w:val="00C85676"/>
    <w:rsid w:val="00C8616D"/>
    <w:rsid w:val="00C9422B"/>
    <w:rsid w:val="00C942A7"/>
    <w:rsid w:val="00C94B3E"/>
    <w:rsid w:val="00C9512C"/>
    <w:rsid w:val="00C95A0D"/>
    <w:rsid w:val="00C96F2B"/>
    <w:rsid w:val="00C97620"/>
    <w:rsid w:val="00CA3537"/>
    <w:rsid w:val="00CA62D3"/>
    <w:rsid w:val="00CA6C3A"/>
    <w:rsid w:val="00CB04D2"/>
    <w:rsid w:val="00CB080F"/>
    <w:rsid w:val="00CB0C36"/>
    <w:rsid w:val="00CB1EA2"/>
    <w:rsid w:val="00CB34C1"/>
    <w:rsid w:val="00CB35E3"/>
    <w:rsid w:val="00CB66D0"/>
    <w:rsid w:val="00CB6C4C"/>
    <w:rsid w:val="00CC117C"/>
    <w:rsid w:val="00CC3787"/>
    <w:rsid w:val="00CC381C"/>
    <w:rsid w:val="00CC4284"/>
    <w:rsid w:val="00CC7193"/>
    <w:rsid w:val="00CD0989"/>
    <w:rsid w:val="00CD2D6A"/>
    <w:rsid w:val="00CD2E73"/>
    <w:rsid w:val="00CD654C"/>
    <w:rsid w:val="00CE16A4"/>
    <w:rsid w:val="00CE3455"/>
    <w:rsid w:val="00CE6107"/>
    <w:rsid w:val="00CF2227"/>
    <w:rsid w:val="00CF3DE1"/>
    <w:rsid w:val="00CF5FB5"/>
    <w:rsid w:val="00CF6675"/>
    <w:rsid w:val="00D05250"/>
    <w:rsid w:val="00D05B89"/>
    <w:rsid w:val="00D10C2B"/>
    <w:rsid w:val="00D1717D"/>
    <w:rsid w:val="00D17CC8"/>
    <w:rsid w:val="00D2134A"/>
    <w:rsid w:val="00D21926"/>
    <w:rsid w:val="00D224B1"/>
    <w:rsid w:val="00D22916"/>
    <w:rsid w:val="00D27FB7"/>
    <w:rsid w:val="00D30B19"/>
    <w:rsid w:val="00D32283"/>
    <w:rsid w:val="00D32842"/>
    <w:rsid w:val="00D328EB"/>
    <w:rsid w:val="00D33D13"/>
    <w:rsid w:val="00D36D43"/>
    <w:rsid w:val="00D37C57"/>
    <w:rsid w:val="00D37C92"/>
    <w:rsid w:val="00D420E3"/>
    <w:rsid w:val="00D421AB"/>
    <w:rsid w:val="00D450CA"/>
    <w:rsid w:val="00D521E9"/>
    <w:rsid w:val="00D5235B"/>
    <w:rsid w:val="00D5284D"/>
    <w:rsid w:val="00D56706"/>
    <w:rsid w:val="00D578B2"/>
    <w:rsid w:val="00D57A47"/>
    <w:rsid w:val="00D60A56"/>
    <w:rsid w:val="00D63B7B"/>
    <w:rsid w:val="00D63B9D"/>
    <w:rsid w:val="00D63F61"/>
    <w:rsid w:val="00D668FF"/>
    <w:rsid w:val="00D67868"/>
    <w:rsid w:val="00D67D0A"/>
    <w:rsid w:val="00D70589"/>
    <w:rsid w:val="00D711A8"/>
    <w:rsid w:val="00D73FF9"/>
    <w:rsid w:val="00D7449D"/>
    <w:rsid w:val="00D7450A"/>
    <w:rsid w:val="00D745AE"/>
    <w:rsid w:val="00D76FF5"/>
    <w:rsid w:val="00D81BF8"/>
    <w:rsid w:val="00D81C34"/>
    <w:rsid w:val="00D84204"/>
    <w:rsid w:val="00D852F1"/>
    <w:rsid w:val="00D855B0"/>
    <w:rsid w:val="00D86509"/>
    <w:rsid w:val="00D940C5"/>
    <w:rsid w:val="00D965BB"/>
    <w:rsid w:val="00D9698A"/>
    <w:rsid w:val="00D97F74"/>
    <w:rsid w:val="00DA0E52"/>
    <w:rsid w:val="00DA5372"/>
    <w:rsid w:val="00DB10F7"/>
    <w:rsid w:val="00DB307F"/>
    <w:rsid w:val="00DB3539"/>
    <w:rsid w:val="00DB5D31"/>
    <w:rsid w:val="00DC04F5"/>
    <w:rsid w:val="00DC163F"/>
    <w:rsid w:val="00DC442B"/>
    <w:rsid w:val="00DC6402"/>
    <w:rsid w:val="00DC6FF5"/>
    <w:rsid w:val="00DD1923"/>
    <w:rsid w:val="00DD3622"/>
    <w:rsid w:val="00DD3748"/>
    <w:rsid w:val="00DD4021"/>
    <w:rsid w:val="00DD6766"/>
    <w:rsid w:val="00DD7BB2"/>
    <w:rsid w:val="00DE7447"/>
    <w:rsid w:val="00DE7CB5"/>
    <w:rsid w:val="00DF10F8"/>
    <w:rsid w:val="00DF224E"/>
    <w:rsid w:val="00DF4464"/>
    <w:rsid w:val="00DF516A"/>
    <w:rsid w:val="00DF6093"/>
    <w:rsid w:val="00DF6CFC"/>
    <w:rsid w:val="00E02251"/>
    <w:rsid w:val="00E065ED"/>
    <w:rsid w:val="00E11CB1"/>
    <w:rsid w:val="00E157C8"/>
    <w:rsid w:val="00E17FB4"/>
    <w:rsid w:val="00E21EAF"/>
    <w:rsid w:val="00E26671"/>
    <w:rsid w:val="00E27821"/>
    <w:rsid w:val="00E31439"/>
    <w:rsid w:val="00E31A1E"/>
    <w:rsid w:val="00E326DA"/>
    <w:rsid w:val="00E34482"/>
    <w:rsid w:val="00E368EA"/>
    <w:rsid w:val="00E377D8"/>
    <w:rsid w:val="00E41AB7"/>
    <w:rsid w:val="00E43288"/>
    <w:rsid w:val="00E45448"/>
    <w:rsid w:val="00E47153"/>
    <w:rsid w:val="00E63CE0"/>
    <w:rsid w:val="00E64362"/>
    <w:rsid w:val="00E6438F"/>
    <w:rsid w:val="00E6619E"/>
    <w:rsid w:val="00E66BE4"/>
    <w:rsid w:val="00E674CA"/>
    <w:rsid w:val="00E70875"/>
    <w:rsid w:val="00E708D9"/>
    <w:rsid w:val="00E72260"/>
    <w:rsid w:val="00E74F65"/>
    <w:rsid w:val="00E81206"/>
    <w:rsid w:val="00E832EA"/>
    <w:rsid w:val="00E86AB0"/>
    <w:rsid w:val="00E86CAC"/>
    <w:rsid w:val="00E8AC7C"/>
    <w:rsid w:val="00E92665"/>
    <w:rsid w:val="00E93C12"/>
    <w:rsid w:val="00E9407B"/>
    <w:rsid w:val="00EA12B8"/>
    <w:rsid w:val="00EA227C"/>
    <w:rsid w:val="00EA49A4"/>
    <w:rsid w:val="00EB1ACC"/>
    <w:rsid w:val="00EB3464"/>
    <w:rsid w:val="00EB5155"/>
    <w:rsid w:val="00EC006C"/>
    <w:rsid w:val="00EC042B"/>
    <w:rsid w:val="00EC1210"/>
    <w:rsid w:val="00EC259D"/>
    <w:rsid w:val="00EC2B61"/>
    <w:rsid w:val="00EC2DFE"/>
    <w:rsid w:val="00EC4464"/>
    <w:rsid w:val="00EC4B48"/>
    <w:rsid w:val="00EC4CC9"/>
    <w:rsid w:val="00EC4E53"/>
    <w:rsid w:val="00EC5999"/>
    <w:rsid w:val="00EC6B61"/>
    <w:rsid w:val="00EC7FFA"/>
    <w:rsid w:val="00ED0383"/>
    <w:rsid w:val="00ED1BC3"/>
    <w:rsid w:val="00ED2E30"/>
    <w:rsid w:val="00ED4FE2"/>
    <w:rsid w:val="00ED597C"/>
    <w:rsid w:val="00ED5D64"/>
    <w:rsid w:val="00EE022D"/>
    <w:rsid w:val="00EE488B"/>
    <w:rsid w:val="00EE4BBF"/>
    <w:rsid w:val="00EF128F"/>
    <w:rsid w:val="00EF4A83"/>
    <w:rsid w:val="00EF53F2"/>
    <w:rsid w:val="00EF5CDC"/>
    <w:rsid w:val="00F003D6"/>
    <w:rsid w:val="00F01985"/>
    <w:rsid w:val="00F03066"/>
    <w:rsid w:val="00F071D7"/>
    <w:rsid w:val="00F076C9"/>
    <w:rsid w:val="00F14279"/>
    <w:rsid w:val="00F1477A"/>
    <w:rsid w:val="00F14C06"/>
    <w:rsid w:val="00F151B4"/>
    <w:rsid w:val="00F15511"/>
    <w:rsid w:val="00F166A6"/>
    <w:rsid w:val="00F17F39"/>
    <w:rsid w:val="00F204A8"/>
    <w:rsid w:val="00F20674"/>
    <w:rsid w:val="00F20C5A"/>
    <w:rsid w:val="00F21F27"/>
    <w:rsid w:val="00F222DC"/>
    <w:rsid w:val="00F2633C"/>
    <w:rsid w:val="00F26DB3"/>
    <w:rsid w:val="00F27219"/>
    <w:rsid w:val="00F303CF"/>
    <w:rsid w:val="00F337B2"/>
    <w:rsid w:val="00F366C3"/>
    <w:rsid w:val="00F41008"/>
    <w:rsid w:val="00F42F3D"/>
    <w:rsid w:val="00F45640"/>
    <w:rsid w:val="00F474BB"/>
    <w:rsid w:val="00F51481"/>
    <w:rsid w:val="00F5194C"/>
    <w:rsid w:val="00F53E97"/>
    <w:rsid w:val="00F5447C"/>
    <w:rsid w:val="00F55AC9"/>
    <w:rsid w:val="00F56E4D"/>
    <w:rsid w:val="00F57FA6"/>
    <w:rsid w:val="00F625C0"/>
    <w:rsid w:val="00F63ED4"/>
    <w:rsid w:val="00F73AF6"/>
    <w:rsid w:val="00F76730"/>
    <w:rsid w:val="00F81231"/>
    <w:rsid w:val="00F820A8"/>
    <w:rsid w:val="00F8235E"/>
    <w:rsid w:val="00F827F8"/>
    <w:rsid w:val="00F85EC3"/>
    <w:rsid w:val="00F862B8"/>
    <w:rsid w:val="00F90825"/>
    <w:rsid w:val="00F90ED5"/>
    <w:rsid w:val="00F919E5"/>
    <w:rsid w:val="00F93807"/>
    <w:rsid w:val="00F93D44"/>
    <w:rsid w:val="00F945D8"/>
    <w:rsid w:val="00F95173"/>
    <w:rsid w:val="00F96370"/>
    <w:rsid w:val="00F9717B"/>
    <w:rsid w:val="00FA11EA"/>
    <w:rsid w:val="00FA1279"/>
    <w:rsid w:val="00FB30D9"/>
    <w:rsid w:val="00FB4281"/>
    <w:rsid w:val="00FC1AC5"/>
    <w:rsid w:val="00FC248C"/>
    <w:rsid w:val="00FC2BEE"/>
    <w:rsid w:val="00FC65D6"/>
    <w:rsid w:val="00FD4A7E"/>
    <w:rsid w:val="00FD4D04"/>
    <w:rsid w:val="00FE2086"/>
    <w:rsid w:val="00FE3795"/>
    <w:rsid w:val="00FE47FF"/>
    <w:rsid w:val="00FE7037"/>
    <w:rsid w:val="00FE71E8"/>
    <w:rsid w:val="00FF35C1"/>
    <w:rsid w:val="00FF738C"/>
    <w:rsid w:val="0148BC73"/>
    <w:rsid w:val="014DC70E"/>
    <w:rsid w:val="015E51F4"/>
    <w:rsid w:val="018725A9"/>
    <w:rsid w:val="0190A861"/>
    <w:rsid w:val="01C6FFD6"/>
    <w:rsid w:val="02B9A104"/>
    <w:rsid w:val="02BA8451"/>
    <w:rsid w:val="02DBBDF6"/>
    <w:rsid w:val="02E1E649"/>
    <w:rsid w:val="035E5D9B"/>
    <w:rsid w:val="036A4918"/>
    <w:rsid w:val="03A3AA80"/>
    <w:rsid w:val="044AC220"/>
    <w:rsid w:val="049A9121"/>
    <w:rsid w:val="04D7F2BF"/>
    <w:rsid w:val="05B5C1D8"/>
    <w:rsid w:val="05BA1436"/>
    <w:rsid w:val="05BC84A9"/>
    <w:rsid w:val="05DFCE69"/>
    <w:rsid w:val="065C5C20"/>
    <w:rsid w:val="065FEB61"/>
    <w:rsid w:val="069DA8E3"/>
    <w:rsid w:val="06EF266C"/>
    <w:rsid w:val="06F39521"/>
    <w:rsid w:val="070FEBD0"/>
    <w:rsid w:val="07A3E035"/>
    <w:rsid w:val="07B28736"/>
    <w:rsid w:val="07CFE7F1"/>
    <w:rsid w:val="07F91F6B"/>
    <w:rsid w:val="08713062"/>
    <w:rsid w:val="0874C698"/>
    <w:rsid w:val="08ABBE01"/>
    <w:rsid w:val="08B7CDBA"/>
    <w:rsid w:val="08CB6B93"/>
    <w:rsid w:val="0910C73F"/>
    <w:rsid w:val="0921355D"/>
    <w:rsid w:val="0932ABD0"/>
    <w:rsid w:val="09333084"/>
    <w:rsid w:val="09474006"/>
    <w:rsid w:val="09744B8E"/>
    <w:rsid w:val="09F6132E"/>
    <w:rsid w:val="0A957D03"/>
    <w:rsid w:val="0ABFD110"/>
    <w:rsid w:val="0B2EBB7C"/>
    <w:rsid w:val="0B60057D"/>
    <w:rsid w:val="0C881757"/>
    <w:rsid w:val="0D1B3BD5"/>
    <w:rsid w:val="0D54C000"/>
    <w:rsid w:val="0D54FEA2"/>
    <w:rsid w:val="0DEF0C5E"/>
    <w:rsid w:val="0E051D3A"/>
    <w:rsid w:val="0E0BFD3A"/>
    <w:rsid w:val="0E2F3B4B"/>
    <w:rsid w:val="0E743EF1"/>
    <w:rsid w:val="0E9BC795"/>
    <w:rsid w:val="0E9F2EE1"/>
    <w:rsid w:val="0EB93CDE"/>
    <w:rsid w:val="1045C4B1"/>
    <w:rsid w:val="107B4731"/>
    <w:rsid w:val="11408E66"/>
    <w:rsid w:val="1204A9AC"/>
    <w:rsid w:val="121D3B9A"/>
    <w:rsid w:val="12624344"/>
    <w:rsid w:val="127D5ECE"/>
    <w:rsid w:val="12832E76"/>
    <w:rsid w:val="129365A0"/>
    <w:rsid w:val="12A599AA"/>
    <w:rsid w:val="12B659F5"/>
    <w:rsid w:val="12C8D278"/>
    <w:rsid w:val="12DEAE48"/>
    <w:rsid w:val="12E7BEE8"/>
    <w:rsid w:val="12EBD7E0"/>
    <w:rsid w:val="13215CF3"/>
    <w:rsid w:val="1321B6CB"/>
    <w:rsid w:val="132507D2"/>
    <w:rsid w:val="1397B69D"/>
    <w:rsid w:val="140F8C8C"/>
    <w:rsid w:val="14199634"/>
    <w:rsid w:val="14560803"/>
    <w:rsid w:val="15014F2B"/>
    <w:rsid w:val="150FF39F"/>
    <w:rsid w:val="1566AC19"/>
    <w:rsid w:val="15976437"/>
    <w:rsid w:val="15DC1D68"/>
    <w:rsid w:val="15F93364"/>
    <w:rsid w:val="160B13AE"/>
    <w:rsid w:val="16BA6049"/>
    <w:rsid w:val="16CFE3F6"/>
    <w:rsid w:val="17322C9A"/>
    <w:rsid w:val="17ADD071"/>
    <w:rsid w:val="17E41FE8"/>
    <w:rsid w:val="17F3BE79"/>
    <w:rsid w:val="1817811E"/>
    <w:rsid w:val="196B5FD3"/>
    <w:rsid w:val="19752AA6"/>
    <w:rsid w:val="1989AFD9"/>
    <w:rsid w:val="19C74EB5"/>
    <w:rsid w:val="19F98BA2"/>
    <w:rsid w:val="1A1EA4D3"/>
    <w:rsid w:val="1A20925D"/>
    <w:rsid w:val="1A688F77"/>
    <w:rsid w:val="1A7A68C4"/>
    <w:rsid w:val="1A92C695"/>
    <w:rsid w:val="1A9FCF22"/>
    <w:rsid w:val="1AB3BDE9"/>
    <w:rsid w:val="1AC33589"/>
    <w:rsid w:val="1B19BCD9"/>
    <w:rsid w:val="1BC5B208"/>
    <w:rsid w:val="1BFCE848"/>
    <w:rsid w:val="1C16934D"/>
    <w:rsid w:val="1C8AEE01"/>
    <w:rsid w:val="1CA27A32"/>
    <w:rsid w:val="1D06E064"/>
    <w:rsid w:val="1D4C957E"/>
    <w:rsid w:val="1D6F32CB"/>
    <w:rsid w:val="1D74B803"/>
    <w:rsid w:val="1DF197E6"/>
    <w:rsid w:val="1EC17207"/>
    <w:rsid w:val="1ED150B4"/>
    <w:rsid w:val="1EE55AD9"/>
    <w:rsid w:val="1F49273C"/>
    <w:rsid w:val="1F5B84B2"/>
    <w:rsid w:val="1F8BA720"/>
    <w:rsid w:val="1F8C7BB5"/>
    <w:rsid w:val="202A4911"/>
    <w:rsid w:val="20B034C7"/>
    <w:rsid w:val="20C62D44"/>
    <w:rsid w:val="20D50803"/>
    <w:rsid w:val="20F99F96"/>
    <w:rsid w:val="211ABC80"/>
    <w:rsid w:val="2122360C"/>
    <w:rsid w:val="212702B0"/>
    <w:rsid w:val="21448C22"/>
    <w:rsid w:val="221AC2F5"/>
    <w:rsid w:val="224C0528"/>
    <w:rsid w:val="226E1103"/>
    <w:rsid w:val="227166F9"/>
    <w:rsid w:val="22EB7BCF"/>
    <w:rsid w:val="22F3A34F"/>
    <w:rsid w:val="2311BBB6"/>
    <w:rsid w:val="2401B79B"/>
    <w:rsid w:val="241E7DAB"/>
    <w:rsid w:val="24312D2E"/>
    <w:rsid w:val="24406B91"/>
    <w:rsid w:val="249B6C6C"/>
    <w:rsid w:val="24B4FE86"/>
    <w:rsid w:val="24F7AC01"/>
    <w:rsid w:val="257744D9"/>
    <w:rsid w:val="25C47165"/>
    <w:rsid w:val="25F04130"/>
    <w:rsid w:val="265E4080"/>
    <w:rsid w:val="26F34217"/>
    <w:rsid w:val="27115CC9"/>
    <w:rsid w:val="27148184"/>
    <w:rsid w:val="277A9102"/>
    <w:rsid w:val="27C84442"/>
    <w:rsid w:val="2828F4D8"/>
    <w:rsid w:val="28554ED0"/>
    <w:rsid w:val="285F865D"/>
    <w:rsid w:val="287A2915"/>
    <w:rsid w:val="28E80382"/>
    <w:rsid w:val="28FB9933"/>
    <w:rsid w:val="290A5E0D"/>
    <w:rsid w:val="295ABD53"/>
    <w:rsid w:val="297E8895"/>
    <w:rsid w:val="298E4440"/>
    <w:rsid w:val="29F18FEA"/>
    <w:rsid w:val="2A35ECC3"/>
    <w:rsid w:val="2A4F2524"/>
    <w:rsid w:val="2AC1BD90"/>
    <w:rsid w:val="2AC8435E"/>
    <w:rsid w:val="2AF1F19F"/>
    <w:rsid w:val="2B1315DB"/>
    <w:rsid w:val="2B36A449"/>
    <w:rsid w:val="2B6FD638"/>
    <w:rsid w:val="2BB3F245"/>
    <w:rsid w:val="2BE556ED"/>
    <w:rsid w:val="2C438059"/>
    <w:rsid w:val="2C6CB5A6"/>
    <w:rsid w:val="2C70556E"/>
    <w:rsid w:val="2CCD8204"/>
    <w:rsid w:val="2CE6AA61"/>
    <w:rsid w:val="2CFE1624"/>
    <w:rsid w:val="2D0FC97B"/>
    <w:rsid w:val="2D2930AC"/>
    <w:rsid w:val="2D9055FE"/>
    <w:rsid w:val="2DBAB27F"/>
    <w:rsid w:val="2E61DD27"/>
    <w:rsid w:val="2E6709F8"/>
    <w:rsid w:val="2E692103"/>
    <w:rsid w:val="2E69E12E"/>
    <w:rsid w:val="2E6CFDDE"/>
    <w:rsid w:val="2EDACFC7"/>
    <w:rsid w:val="2F160BC7"/>
    <w:rsid w:val="2F2391B3"/>
    <w:rsid w:val="2F2D966B"/>
    <w:rsid w:val="2F8981B5"/>
    <w:rsid w:val="2FB12706"/>
    <w:rsid w:val="2FB44BC1"/>
    <w:rsid w:val="301A6F21"/>
    <w:rsid w:val="302A7CCA"/>
    <w:rsid w:val="308AA72F"/>
    <w:rsid w:val="3091A2FA"/>
    <w:rsid w:val="30F53D83"/>
    <w:rsid w:val="3119EC47"/>
    <w:rsid w:val="313B13B1"/>
    <w:rsid w:val="31412D72"/>
    <w:rsid w:val="315646AA"/>
    <w:rsid w:val="316C39F7"/>
    <w:rsid w:val="31850FE2"/>
    <w:rsid w:val="31B63F82"/>
    <w:rsid w:val="31E4BB26"/>
    <w:rsid w:val="31FCA1CF"/>
    <w:rsid w:val="32118F2F"/>
    <w:rsid w:val="326B0962"/>
    <w:rsid w:val="3309E7BC"/>
    <w:rsid w:val="33238FF8"/>
    <w:rsid w:val="3366BF9A"/>
    <w:rsid w:val="33987230"/>
    <w:rsid w:val="3402CB77"/>
    <w:rsid w:val="3509FD3B"/>
    <w:rsid w:val="350EEA4F"/>
    <w:rsid w:val="352B6196"/>
    <w:rsid w:val="3579F10A"/>
    <w:rsid w:val="359C2C76"/>
    <w:rsid w:val="35D08B42"/>
    <w:rsid w:val="35E18F59"/>
    <w:rsid w:val="36280584"/>
    <w:rsid w:val="365ADC9B"/>
    <w:rsid w:val="36A50AF1"/>
    <w:rsid w:val="370B97EE"/>
    <w:rsid w:val="371B0F73"/>
    <w:rsid w:val="374A5887"/>
    <w:rsid w:val="377980E0"/>
    <w:rsid w:val="37B3D371"/>
    <w:rsid w:val="37C59D40"/>
    <w:rsid w:val="387ADEA1"/>
    <w:rsid w:val="38CDD3D0"/>
    <w:rsid w:val="3914EF14"/>
    <w:rsid w:val="393CBBB1"/>
    <w:rsid w:val="39454461"/>
    <w:rsid w:val="397F1E5D"/>
    <w:rsid w:val="39C5C0A8"/>
    <w:rsid w:val="39E7159A"/>
    <w:rsid w:val="3A2843E8"/>
    <w:rsid w:val="3A48F429"/>
    <w:rsid w:val="3A93FE77"/>
    <w:rsid w:val="3B6F8F29"/>
    <w:rsid w:val="3C116123"/>
    <w:rsid w:val="3C47175A"/>
    <w:rsid w:val="3C5ACD37"/>
    <w:rsid w:val="3C96D7FD"/>
    <w:rsid w:val="3CB92978"/>
    <w:rsid w:val="3CBD9B99"/>
    <w:rsid w:val="3CCFBDE5"/>
    <w:rsid w:val="3CDE21BB"/>
    <w:rsid w:val="3D09079F"/>
    <w:rsid w:val="3D0B3D6D"/>
    <w:rsid w:val="3D4D4BA9"/>
    <w:rsid w:val="3D7F99EF"/>
    <w:rsid w:val="3DBC9916"/>
    <w:rsid w:val="3DD1295F"/>
    <w:rsid w:val="3E824935"/>
    <w:rsid w:val="3ED685FE"/>
    <w:rsid w:val="3EF4BEB5"/>
    <w:rsid w:val="3F2C621D"/>
    <w:rsid w:val="3F3C420F"/>
    <w:rsid w:val="3F8E6730"/>
    <w:rsid w:val="3FC187E6"/>
    <w:rsid w:val="3FC2DE2C"/>
    <w:rsid w:val="3FEC3D03"/>
    <w:rsid w:val="3FFA5ECC"/>
    <w:rsid w:val="403BB0A2"/>
    <w:rsid w:val="40F8FB59"/>
    <w:rsid w:val="41414DF2"/>
    <w:rsid w:val="418D360F"/>
    <w:rsid w:val="41F88E5E"/>
    <w:rsid w:val="421008BC"/>
    <w:rsid w:val="421FC71F"/>
    <w:rsid w:val="426804CF"/>
    <w:rsid w:val="427D3E39"/>
    <w:rsid w:val="428D8BC3"/>
    <w:rsid w:val="4291872B"/>
    <w:rsid w:val="4291B187"/>
    <w:rsid w:val="42BBD9B0"/>
    <w:rsid w:val="42DD4C15"/>
    <w:rsid w:val="42FB907E"/>
    <w:rsid w:val="431C681E"/>
    <w:rsid w:val="433EB90C"/>
    <w:rsid w:val="435F9308"/>
    <w:rsid w:val="4367A5C4"/>
    <w:rsid w:val="4396AF51"/>
    <w:rsid w:val="43B203AF"/>
    <w:rsid w:val="43B68380"/>
    <w:rsid w:val="43EFD66F"/>
    <w:rsid w:val="4419017E"/>
    <w:rsid w:val="44AEC3FB"/>
    <w:rsid w:val="44BCD749"/>
    <w:rsid w:val="44C7201D"/>
    <w:rsid w:val="457AC76B"/>
    <w:rsid w:val="45E75E1C"/>
    <w:rsid w:val="45FED41A"/>
    <w:rsid w:val="463E294E"/>
    <w:rsid w:val="464B5C16"/>
    <w:rsid w:val="46606206"/>
    <w:rsid w:val="469432CD"/>
    <w:rsid w:val="46CBEF64"/>
    <w:rsid w:val="470FA302"/>
    <w:rsid w:val="47454B0D"/>
    <w:rsid w:val="474A2DF2"/>
    <w:rsid w:val="476C55A6"/>
    <w:rsid w:val="47848618"/>
    <w:rsid w:val="4785927E"/>
    <w:rsid w:val="47A3ACD8"/>
    <w:rsid w:val="47A8EAA9"/>
    <w:rsid w:val="47C2E1AC"/>
    <w:rsid w:val="47C863A4"/>
    <w:rsid w:val="47EB70E6"/>
    <w:rsid w:val="47EC2537"/>
    <w:rsid w:val="487EDEE6"/>
    <w:rsid w:val="4925BE5F"/>
    <w:rsid w:val="497B2066"/>
    <w:rsid w:val="497D0C82"/>
    <w:rsid w:val="49BC782D"/>
    <w:rsid w:val="4B1523A5"/>
    <w:rsid w:val="4B26A996"/>
    <w:rsid w:val="4B90865F"/>
    <w:rsid w:val="4BEAFB7F"/>
    <w:rsid w:val="4C16D4C2"/>
    <w:rsid w:val="4C3A5100"/>
    <w:rsid w:val="4C5C6D7E"/>
    <w:rsid w:val="4CA9078F"/>
    <w:rsid w:val="4D009C3B"/>
    <w:rsid w:val="4D1C4298"/>
    <w:rsid w:val="4D58B140"/>
    <w:rsid w:val="4D8EC728"/>
    <w:rsid w:val="4DB797E1"/>
    <w:rsid w:val="4DBA4091"/>
    <w:rsid w:val="4DDAF9D0"/>
    <w:rsid w:val="4E1D0960"/>
    <w:rsid w:val="4E39EF95"/>
    <w:rsid w:val="4E717CE7"/>
    <w:rsid w:val="4ED35007"/>
    <w:rsid w:val="4EEA3201"/>
    <w:rsid w:val="4F45530B"/>
    <w:rsid w:val="4FCDBA48"/>
    <w:rsid w:val="4FD3BE85"/>
    <w:rsid w:val="50005D9E"/>
    <w:rsid w:val="5104B45D"/>
    <w:rsid w:val="513CA318"/>
    <w:rsid w:val="5147D960"/>
    <w:rsid w:val="51749DD0"/>
    <w:rsid w:val="51809074"/>
    <w:rsid w:val="51A00E58"/>
    <w:rsid w:val="52296C61"/>
    <w:rsid w:val="523B06D8"/>
    <w:rsid w:val="52653677"/>
    <w:rsid w:val="52681ED6"/>
    <w:rsid w:val="52A3F94F"/>
    <w:rsid w:val="52E9E164"/>
    <w:rsid w:val="53110609"/>
    <w:rsid w:val="53E7FC82"/>
    <w:rsid w:val="540EA775"/>
    <w:rsid w:val="541D86D3"/>
    <w:rsid w:val="542EAA54"/>
    <w:rsid w:val="555DFA45"/>
    <w:rsid w:val="556F47CA"/>
    <w:rsid w:val="5574DAC1"/>
    <w:rsid w:val="55D8EEFD"/>
    <w:rsid w:val="55E72817"/>
    <w:rsid w:val="564BD3D8"/>
    <w:rsid w:val="565BF095"/>
    <w:rsid w:val="56B1B317"/>
    <w:rsid w:val="56C5C76D"/>
    <w:rsid w:val="57302962"/>
    <w:rsid w:val="574A8FE8"/>
    <w:rsid w:val="578A7D4A"/>
    <w:rsid w:val="579672A1"/>
    <w:rsid w:val="57A03A0F"/>
    <w:rsid w:val="57C480BD"/>
    <w:rsid w:val="57C74D02"/>
    <w:rsid w:val="57DDFB2D"/>
    <w:rsid w:val="57FD98A1"/>
    <w:rsid w:val="586197CE"/>
    <w:rsid w:val="5864B0E5"/>
    <w:rsid w:val="587F446C"/>
    <w:rsid w:val="5881BA21"/>
    <w:rsid w:val="589A68BA"/>
    <w:rsid w:val="58B50E31"/>
    <w:rsid w:val="58B8097A"/>
    <w:rsid w:val="591192C2"/>
    <w:rsid w:val="59133AD3"/>
    <w:rsid w:val="591703E7"/>
    <w:rsid w:val="59626AF6"/>
    <w:rsid w:val="5977BF66"/>
    <w:rsid w:val="597F4643"/>
    <w:rsid w:val="5983B21B"/>
    <w:rsid w:val="59A3E747"/>
    <w:rsid w:val="59C5F56D"/>
    <w:rsid w:val="59C940CD"/>
    <w:rsid w:val="5A0D923A"/>
    <w:rsid w:val="5A4963F6"/>
    <w:rsid w:val="5AE02561"/>
    <w:rsid w:val="5AF88CD8"/>
    <w:rsid w:val="5B27DF49"/>
    <w:rsid w:val="5B3309CC"/>
    <w:rsid w:val="5B993890"/>
    <w:rsid w:val="5C6E1BB3"/>
    <w:rsid w:val="5C94009B"/>
    <w:rsid w:val="5CB77331"/>
    <w:rsid w:val="5CDB7376"/>
    <w:rsid w:val="5D6F54FE"/>
    <w:rsid w:val="5D883E71"/>
    <w:rsid w:val="5EB91522"/>
    <w:rsid w:val="5F503BA9"/>
    <w:rsid w:val="5F511CE6"/>
    <w:rsid w:val="5F821D20"/>
    <w:rsid w:val="5FA40179"/>
    <w:rsid w:val="5FAF6976"/>
    <w:rsid w:val="5FBA77A8"/>
    <w:rsid w:val="5FD5C34F"/>
    <w:rsid w:val="604C95D2"/>
    <w:rsid w:val="60D93B39"/>
    <w:rsid w:val="612BFC16"/>
    <w:rsid w:val="6160C913"/>
    <w:rsid w:val="61A5EF7A"/>
    <w:rsid w:val="61DC6552"/>
    <w:rsid w:val="6200B38B"/>
    <w:rsid w:val="6214DB08"/>
    <w:rsid w:val="62297FEB"/>
    <w:rsid w:val="622AE9CD"/>
    <w:rsid w:val="62C20A9F"/>
    <w:rsid w:val="63233B67"/>
    <w:rsid w:val="638032DC"/>
    <w:rsid w:val="63C67A80"/>
    <w:rsid w:val="63D9BF97"/>
    <w:rsid w:val="63F5840D"/>
    <w:rsid w:val="64242C33"/>
    <w:rsid w:val="644320DD"/>
    <w:rsid w:val="64EE09BF"/>
    <w:rsid w:val="651E82E2"/>
    <w:rsid w:val="6549B06D"/>
    <w:rsid w:val="65643B07"/>
    <w:rsid w:val="65920809"/>
    <w:rsid w:val="65E08304"/>
    <w:rsid w:val="65E37D01"/>
    <w:rsid w:val="65F9AB61"/>
    <w:rsid w:val="6690EC2E"/>
    <w:rsid w:val="66ADFE89"/>
    <w:rsid w:val="66F42290"/>
    <w:rsid w:val="67639D36"/>
    <w:rsid w:val="679DD77E"/>
    <w:rsid w:val="67A039A9"/>
    <w:rsid w:val="67FBFD1F"/>
    <w:rsid w:val="6852379C"/>
    <w:rsid w:val="68A7BECB"/>
    <w:rsid w:val="68AA285A"/>
    <w:rsid w:val="68C35EC4"/>
    <w:rsid w:val="6949F453"/>
    <w:rsid w:val="69817B74"/>
    <w:rsid w:val="69BDEB17"/>
    <w:rsid w:val="69C81EBA"/>
    <w:rsid w:val="69F66888"/>
    <w:rsid w:val="6AA49263"/>
    <w:rsid w:val="6AB3F427"/>
    <w:rsid w:val="6AD06E01"/>
    <w:rsid w:val="6B1A1602"/>
    <w:rsid w:val="6B5746D0"/>
    <w:rsid w:val="6BDA7713"/>
    <w:rsid w:val="6BEA7F47"/>
    <w:rsid w:val="6C226854"/>
    <w:rsid w:val="6C237390"/>
    <w:rsid w:val="6C321C27"/>
    <w:rsid w:val="6C4FC488"/>
    <w:rsid w:val="6C75BC3B"/>
    <w:rsid w:val="6CBA9425"/>
    <w:rsid w:val="6CCC84CC"/>
    <w:rsid w:val="6CE429B1"/>
    <w:rsid w:val="6D146511"/>
    <w:rsid w:val="6D3C2153"/>
    <w:rsid w:val="6D44E841"/>
    <w:rsid w:val="6D77E97D"/>
    <w:rsid w:val="6D915B91"/>
    <w:rsid w:val="6DEEE556"/>
    <w:rsid w:val="6DFD7E5C"/>
    <w:rsid w:val="6E1AB4CC"/>
    <w:rsid w:val="6E4D9C4C"/>
    <w:rsid w:val="6EF9AB4A"/>
    <w:rsid w:val="6EFC8A5E"/>
    <w:rsid w:val="6F31E1D2"/>
    <w:rsid w:val="6F623FD9"/>
    <w:rsid w:val="6FF2124E"/>
    <w:rsid w:val="70CB4BDE"/>
    <w:rsid w:val="71375F78"/>
    <w:rsid w:val="715317B3"/>
    <w:rsid w:val="715D9074"/>
    <w:rsid w:val="7165440B"/>
    <w:rsid w:val="71697B2B"/>
    <w:rsid w:val="72A93550"/>
    <w:rsid w:val="72AFD637"/>
    <w:rsid w:val="72FCB75A"/>
    <w:rsid w:val="73435D9D"/>
    <w:rsid w:val="735A4DBF"/>
    <w:rsid w:val="737A6BA5"/>
    <w:rsid w:val="73923EF3"/>
    <w:rsid w:val="739C1E50"/>
    <w:rsid w:val="73A1592C"/>
    <w:rsid w:val="73A93368"/>
    <w:rsid w:val="73CF3B8A"/>
    <w:rsid w:val="73EDD455"/>
    <w:rsid w:val="74525F42"/>
    <w:rsid w:val="745E7B22"/>
    <w:rsid w:val="747C461A"/>
    <w:rsid w:val="748BB373"/>
    <w:rsid w:val="749F8FA5"/>
    <w:rsid w:val="74BF4E27"/>
    <w:rsid w:val="75562A88"/>
    <w:rsid w:val="760625C7"/>
    <w:rsid w:val="76402559"/>
    <w:rsid w:val="765CE576"/>
    <w:rsid w:val="7682AF02"/>
    <w:rsid w:val="7694B57E"/>
    <w:rsid w:val="76F5D674"/>
    <w:rsid w:val="774403DF"/>
    <w:rsid w:val="77BFCDE6"/>
    <w:rsid w:val="77C86516"/>
    <w:rsid w:val="77FA1267"/>
    <w:rsid w:val="7810BB58"/>
    <w:rsid w:val="78160574"/>
    <w:rsid w:val="7824703B"/>
    <w:rsid w:val="783F6B6D"/>
    <w:rsid w:val="78B4924B"/>
    <w:rsid w:val="79546A53"/>
    <w:rsid w:val="799650A1"/>
    <w:rsid w:val="79C51A27"/>
    <w:rsid w:val="7A19D896"/>
    <w:rsid w:val="7A5CCEC0"/>
    <w:rsid w:val="7A7D33E1"/>
    <w:rsid w:val="7A93F27E"/>
    <w:rsid w:val="7A9B22DC"/>
    <w:rsid w:val="7AA22B98"/>
    <w:rsid w:val="7AB3C88C"/>
    <w:rsid w:val="7AEFFCC0"/>
    <w:rsid w:val="7B155979"/>
    <w:rsid w:val="7B3B08A6"/>
    <w:rsid w:val="7B7F3DE6"/>
    <w:rsid w:val="7C004114"/>
    <w:rsid w:val="7C085116"/>
    <w:rsid w:val="7C31BC12"/>
    <w:rsid w:val="7C3ABAC7"/>
    <w:rsid w:val="7C41FEFE"/>
    <w:rsid w:val="7C5952FC"/>
    <w:rsid w:val="7C749D02"/>
    <w:rsid w:val="7C8D4D12"/>
    <w:rsid w:val="7CFEDD7B"/>
    <w:rsid w:val="7DB0744C"/>
    <w:rsid w:val="7DB18108"/>
    <w:rsid w:val="7DB935EF"/>
    <w:rsid w:val="7DDB6452"/>
    <w:rsid w:val="7DF869B6"/>
    <w:rsid w:val="7E0D823B"/>
    <w:rsid w:val="7E1C8DCD"/>
    <w:rsid w:val="7E5CC81C"/>
    <w:rsid w:val="7E890F8E"/>
    <w:rsid w:val="7E9036B4"/>
    <w:rsid w:val="7F3D6500"/>
    <w:rsid w:val="7F6318F0"/>
    <w:rsid w:val="7F9CE627"/>
    <w:rsid w:val="7FB1F6AC"/>
    <w:rsid w:val="7FC5C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3D913"/>
  <w15:chartTrackingRefBased/>
  <w15:docId w15:val="{A5DCDFB4-5A28-492F-80D4-BB388945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EC6"/>
    <w:pPr>
      <w:spacing w:after="160" w:line="259" w:lineRule="auto"/>
    </w:pPr>
    <w:rPr>
      <w:sz w:val="22"/>
      <w:szCs w:val="22"/>
    </w:rPr>
  </w:style>
  <w:style w:type="paragraph" w:styleId="Heading1">
    <w:name w:val="heading 1"/>
    <w:basedOn w:val="Normal"/>
    <w:link w:val="Heading1Char"/>
    <w:uiPriority w:val="9"/>
    <w:qFormat/>
    <w:rsid w:val="00DF6CFC"/>
    <w:pPr>
      <w:widowControl w:val="0"/>
      <w:spacing w:after="0" w:line="240" w:lineRule="auto"/>
      <w:ind w:left="1795"/>
      <w:outlineLvl w:val="0"/>
    </w:pPr>
    <w:rPr>
      <w:b/>
      <w:bCs/>
      <w:sz w:val="24"/>
      <w:szCs w:val="24"/>
    </w:rPr>
  </w:style>
  <w:style w:type="paragraph" w:styleId="Heading2">
    <w:name w:val="heading 2"/>
    <w:basedOn w:val="Normal"/>
    <w:next w:val="Normal"/>
    <w:link w:val="Heading2Char"/>
    <w:uiPriority w:val="9"/>
    <w:unhideWhenUsed/>
    <w:qFormat/>
    <w:rsid w:val="001F7369"/>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1F7369"/>
    <w:pPr>
      <w:keepNext/>
      <w:spacing w:before="240" w:after="60"/>
      <w:outlineLvl w:val="2"/>
    </w:pPr>
    <w:rPr>
      <w:rFonts w:ascii="Calibri Light" w:eastAsia="Times New Roman" w:hAnsi="Calibri Light"/>
      <w:b/>
      <w:bCs/>
      <w:sz w:val="26"/>
      <w:szCs w:val="26"/>
    </w:rPr>
  </w:style>
  <w:style w:type="paragraph" w:styleId="Heading4">
    <w:name w:val="heading 4"/>
    <w:basedOn w:val="Normal"/>
    <w:link w:val="Heading4Char"/>
    <w:uiPriority w:val="9"/>
    <w:qFormat/>
    <w:rsid w:val="001F7369"/>
    <w:pPr>
      <w:spacing w:before="216" w:after="75" w:line="270" w:lineRule="atLeast"/>
      <w:outlineLvl w:val="3"/>
    </w:pPr>
    <w:rPr>
      <w:rFonts w:ascii="Times New Roman" w:eastAsia="Times New Roman" w:hAnsi="Times New Roman"/>
      <w:b/>
      <w:bCs/>
      <w:color w:val="66889C"/>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143E"/>
    <w:rPr>
      <w:rFonts w:eastAsia="Times New Roman"/>
      <w:sz w:val="22"/>
      <w:szCs w:val="22"/>
    </w:rPr>
  </w:style>
  <w:style w:type="character" w:customStyle="1" w:styleId="NoSpacingChar">
    <w:name w:val="No Spacing Char"/>
    <w:link w:val="NoSpacing"/>
    <w:uiPriority w:val="1"/>
    <w:rsid w:val="006A143E"/>
    <w:rPr>
      <w:rFonts w:eastAsia="Times New Roman"/>
    </w:rPr>
  </w:style>
  <w:style w:type="paragraph" w:styleId="BalloonText">
    <w:name w:val="Balloon Text"/>
    <w:basedOn w:val="Normal"/>
    <w:link w:val="BalloonTextChar"/>
    <w:uiPriority w:val="99"/>
    <w:semiHidden/>
    <w:unhideWhenUsed/>
    <w:rsid w:val="006C053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C0535"/>
    <w:rPr>
      <w:rFonts w:ascii="Segoe UI" w:hAnsi="Segoe UI" w:cs="Segoe UI"/>
      <w:sz w:val="18"/>
      <w:szCs w:val="18"/>
    </w:rPr>
  </w:style>
  <w:style w:type="character" w:styleId="CommentReference">
    <w:name w:val="annotation reference"/>
    <w:uiPriority w:val="99"/>
    <w:semiHidden/>
    <w:unhideWhenUsed/>
    <w:rsid w:val="000D4A0A"/>
    <w:rPr>
      <w:sz w:val="16"/>
      <w:szCs w:val="16"/>
    </w:rPr>
  </w:style>
  <w:style w:type="paragraph" w:styleId="CommentText">
    <w:name w:val="annotation text"/>
    <w:basedOn w:val="Normal"/>
    <w:link w:val="CommentTextChar"/>
    <w:unhideWhenUsed/>
    <w:rsid w:val="000D4A0A"/>
    <w:rPr>
      <w:sz w:val="20"/>
      <w:szCs w:val="20"/>
    </w:rPr>
  </w:style>
  <w:style w:type="character" w:customStyle="1" w:styleId="CommentTextChar">
    <w:name w:val="Comment Text Char"/>
    <w:basedOn w:val="DefaultParagraphFont"/>
    <w:link w:val="CommentText"/>
    <w:rsid w:val="000D4A0A"/>
  </w:style>
  <w:style w:type="paragraph" w:styleId="CommentSubject">
    <w:name w:val="annotation subject"/>
    <w:basedOn w:val="CommentText"/>
    <w:next w:val="CommentText"/>
    <w:link w:val="CommentSubjectChar"/>
    <w:uiPriority w:val="99"/>
    <w:semiHidden/>
    <w:unhideWhenUsed/>
    <w:rsid w:val="000D4A0A"/>
    <w:rPr>
      <w:b/>
      <w:bCs/>
    </w:rPr>
  </w:style>
  <w:style w:type="character" w:customStyle="1" w:styleId="CommentSubjectChar">
    <w:name w:val="Comment Subject Char"/>
    <w:link w:val="CommentSubject"/>
    <w:uiPriority w:val="99"/>
    <w:semiHidden/>
    <w:rsid w:val="000D4A0A"/>
    <w:rPr>
      <w:b/>
      <w:bCs/>
    </w:rPr>
  </w:style>
  <w:style w:type="paragraph" w:styleId="Header">
    <w:name w:val="header"/>
    <w:basedOn w:val="Normal"/>
    <w:link w:val="HeaderChar"/>
    <w:uiPriority w:val="99"/>
    <w:unhideWhenUsed/>
    <w:rsid w:val="0077543C"/>
    <w:pPr>
      <w:tabs>
        <w:tab w:val="center" w:pos="4680"/>
        <w:tab w:val="right" w:pos="9360"/>
      </w:tabs>
    </w:pPr>
  </w:style>
  <w:style w:type="character" w:customStyle="1" w:styleId="HeaderChar">
    <w:name w:val="Header Char"/>
    <w:link w:val="Header"/>
    <w:uiPriority w:val="99"/>
    <w:rsid w:val="0077543C"/>
    <w:rPr>
      <w:sz w:val="22"/>
      <w:szCs w:val="22"/>
    </w:rPr>
  </w:style>
  <w:style w:type="paragraph" w:styleId="Footer">
    <w:name w:val="footer"/>
    <w:basedOn w:val="Normal"/>
    <w:link w:val="FooterChar"/>
    <w:uiPriority w:val="99"/>
    <w:unhideWhenUsed/>
    <w:rsid w:val="0077543C"/>
    <w:pPr>
      <w:tabs>
        <w:tab w:val="center" w:pos="4680"/>
        <w:tab w:val="right" w:pos="9360"/>
      </w:tabs>
    </w:pPr>
  </w:style>
  <w:style w:type="character" w:customStyle="1" w:styleId="FooterChar">
    <w:name w:val="Footer Char"/>
    <w:link w:val="Footer"/>
    <w:uiPriority w:val="99"/>
    <w:rsid w:val="0077543C"/>
    <w:rPr>
      <w:sz w:val="22"/>
      <w:szCs w:val="22"/>
    </w:rPr>
  </w:style>
  <w:style w:type="character" w:styleId="Hyperlink">
    <w:name w:val="Hyperlink"/>
    <w:uiPriority w:val="99"/>
    <w:unhideWhenUsed/>
    <w:rsid w:val="00416B59"/>
    <w:rPr>
      <w:color w:val="0563C1"/>
      <w:u w:val="single"/>
    </w:rPr>
  </w:style>
  <w:style w:type="paragraph" w:customStyle="1" w:styleId="Default">
    <w:name w:val="Default"/>
    <w:rsid w:val="00404294"/>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39"/>
    <w:rsid w:val="000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0343B8"/>
    <w:rPr>
      <w:color w:val="954F72"/>
      <w:u w:val="single"/>
    </w:rPr>
  </w:style>
  <w:style w:type="paragraph" w:styleId="ListParagraph">
    <w:name w:val="List Paragraph"/>
    <w:basedOn w:val="Normal"/>
    <w:uiPriority w:val="34"/>
    <w:qFormat/>
    <w:rsid w:val="0061164B"/>
    <w:pPr>
      <w:ind w:left="720"/>
      <w:contextualSpacing/>
    </w:pPr>
  </w:style>
  <w:style w:type="table" w:customStyle="1" w:styleId="TableGrid1">
    <w:name w:val="Table Grid1"/>
    <w:basedOn w:val="TableNormal"/>
    <w:next w:val="TableGrid"/>
    <w:uiPriority w:val="39"/>
    <w:rsid w:val="00657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127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rsid w:val="0038503F"/>
  </w:style>
  <w:style w:type="paragraph" w:styleId="EndnoteText">
    <w:name w:val="endnote text"/>
    <w:basedOn w:val="Normal"/>
    <w:link w:val="EndnoteTextChar"/>
    <w:semiHidden/>
    <w:rsid w:val="0038503F"/>
    <w:pPr>
      <w:spacing w:after="0" w:line="240" w:lineRule="auto"/>
    </w:pPr>
    <w:rPr>
      <w:rFonts w:ascii="Courier" w:eastAsia="Times New Roman" w:hAnsi="Courier"/>
      <w:sz w:val="24"/>
      <w:szCs w:val="20"/>
    </w:rPr>
  </w:style>
  <w:style w:type="character" w:customStyle="1" w:styleId="EndnoteTextChar">
    <w:name w:val="Endnote Text Char"/>
    <w:link w:val="EndnoteText"/>
    <w:semiHidden/>
    <w:rsid w:val="0038503F"/>
    <w:rPr>
      <w:rFonts w:ascii="Courier" w:eastAsia="Times New Roman" w:hAnsi="Courier"/>
      <w:sz w:val="24"/>
    </w:rPr>
  </w:style>
  <w:style w:type="character" w:styleId="EndnoteReference">
    <w:name w:val="endnote reference"/>
    <w:semiHidden/>
    <w:rsid w:val="0038503F"/>
    <w:rPr>
      <w:vertAlign w:val="superscript"/>
    </w:rPr>
  </w:style>
  <w:style w:type="paragraph" w:styleId="FootnoteText">
    <w:name w:val="footnote text"/>
    <w:basedOn w:val="Normal"/>
    <w:link w:val="FootnoteTextChar"/>
    <w:semiHidden/>
    <w:rsid w:val="0038503F"/>
    <w:pPr>
      <w:spacing w:after="0" w:line="240" w:lineRule="auto"/>
    </w:pPr>
    <w:rPr>
      <w:rFonts w:ascii="Courier" w:eastAsia="Times New Roman" w:hAnsi="Courier"/>
      <w:sz w:val="24"/>
      <w:szCs w:val="20"/>
    </w:rPr>
  </w:style>
  <w:style w:type="character" w:customStyle="1" w:styleId="FootnoteTextChar">
    <w:name w:val="Footnote Text Char"/>
    <w:link w:val="FootnoteText"/>
    <w:semiHidden/>
    <w:rsid w:val="0038503F"/>
    <w:rPr>
      <w:rFonts w:ascii="Courier" w:eastAsia="Times New Roman" w:hAnsi="Courier"/>
      <w:sz w:val="24"/>
    </w:rPr>
  </w:style>
  <w:style w:type="character" w:styleId="FootnoteReference">
    <w:name w:val="footnote reference"/>
    <w:semiHidden/>
    <w:rsid w:val="0038503F"/>
    <w:rPr>
      <w:vertAlign w:val="superscript"/>
    </w:rPr>
  </w:style>
  <w:style w:type="paragraph" w:styleId="TOC1">
    <w:name w:val="toc 1"/>
    <w:basedOn w:val="Normal"/>
    <w:next w:val="Normal"/>
    <w:uiPriority w:val="39"/>
    <w:rsid w:val="0038503F"/>
    <w:pPr>
      <w:spacing w:before="120" w:after="120"/>
    </w:pPr>
    <w:rPr>
      <w:rFonts w:asciiTheme="minorHAnsi" w:hAnsiTheme="minorHAnsi"/>
      <w:b/>
      <w:bCs/>
      <w:caps/>
      <w:sz w:val="20"/>
      <w:szCs w:val="20"/>
    </w:rPr>
  </w:style>
  <w:style w:type="paragraph" w:styleId="TOC2">
    <w:name w:val="toc 2"/>
    <w:basedOn w:val="Normal"/>
    <w:next w:val="Normal"/>
    <w:uiPriority w:val="39"/>
    <w:rsid w:val="0038503F"/>
    <w:pPr>
      <w:spacing w:after="0"/>
      <w:ind w:left="220"/>
    </w:pPr>
    <w:rPr>
      <w:rFonts w:asciiTheme="minorHAnsi" w:hAnsiTheme="minorHAnsi"/>
      <w:smallCaps/>
      <w:sz w:val="20"/>
      <w:szCs w:val="20"/>
    </w:rPr>
  </w:style>
  <w:style w:type="paragraph" w:styleId="TOC3">
    <w:name w:val="toc 3"/>
    <w:basedOn w:val="Normal"/>
    <w:next w:val="Normal"/>
    <w:uiPriority w:val="39"/>
    <w:rsid w:val="0038503F"/>
    <w:pPr>
      <w:spacing w:after="0"/>
      <w:ind w:left="440"/>
    </w:pPr>
    <w:rPr>
      <w:rFonts w:asciiTheme="minorHAnsi" w:hAnsiTheme="minorHAnsi"/>
      <w:i/>
      <w:iCs/>
      <w:sz w:val="20"/>
      <w:szCs w:val="20"/>
    </w:rPr>
  </w:style>
  <w:style w:type="paragraph" w:styleId="TOC4">
    <w:name w:val="toc 4"/>
    <w:basedOn w:val="Normal"/>
    <w:next w:val="Normal"/>
    <w:uiPriority w:val="39"/>
    <w:rsid w:val="0038503F"/>
    <w:pPr>
      <w:spacing w:after="0"/>
      <w:ind w:left="660"/>
    </w:pPr>
    <w:rPr>
      <w:rFonts w:asciiTheme="minorHAnsi" w:hAnsiTheme="minorHAnsi"/>
      <w:sz w:val="18"/>
      <w:szCs w:val="18"/>
    </w:rPr>
  </w:style>
  <w:style w:type="paragraph" w:styleId="TOC5">
    <w:name w:val="toc 5"/>
    <w:basedOn w:val="Normal"/>
    <w:next w:val="Normal"/>
    <w:uiPriority w:val="39"/>
    <w:rsid w:val="0038503F"/>
    <w:pPr>
      <w:spacing w:after="0"/>
      <w:ind w:left="880"/>
    </w:pPr>
    <w:rPr>
      <w:rFonts w:asciiTheme="minorHAnsi" w:hAnsiTheme="minorHAnsi"/>
      <w:sz w:val="18"/>
      <w:szCs w:val="18"/>
    </w:rPr>
  </w:style>
  <w:style w:type="paragraph" w:styleId="TOC6">
    <w:name w:val="toc 6"/>
    <w:basedOn w:val="Normal"/>
    <w:next w:val="Normal"/>
    <w:uiPriority w:val="39"/>
    <w:rsid w:val="0038503F"/>
    <w:pPr>
      <w:spacing w:after="0"/>
      <w:ind w:left="1100"/>
    </w:pPr>
    <w:rPr>
      <w:rFonts w:asciiTheme="minorHAnsi" w:hAnsiTheme="minorHAnsi"/>
      <w:sz w:val="18"/>
      <w:szCs w:val="18"/>
    </w:rPr>
  </w:style>
  <w:style w:type="paragraph" w:styleId="TOC7">
    <w:name w:val="toc 7"/>
    <w:basedOn w:val="Normal"/>
    <w:next w:val="Normal"/>
    <w:uiPriority w:val="39"/>
    <w:rsid w:val="0038503F"/>
    <w:pPr>
      <w:spacing w:after="0"/>
      <w:ind w:left="1320"/>
    </w:pPr>
    <w:rPr>
      <w:rFonts w:asciiTheme="minorHAnsi" w:hAnsiTheme="minorHAnsi"/>
      <w:sz w:val="18"/>
      <w:szCs w:val="18"/>
    </w:rPr>
  </w:style>
  <w:style w:type="paragraph" w:styleId="TOC8">
    <w:name w:val="toc 8"/>
    <w:basedOn w:val="Normal"/>
    <w:next w:val="Normal"/>
    <w:uiPriority w:val="39"/>
    <w:rsid w:val="0038503F"/>
    <w:pPr>
      <w:spacing w:after="0"/>
      <w:ind w:left="1540"/>
    </w:pPr>
    <w:rPr>
      <w:rFonts w:asciiTheme="minorHAnsi" w:hAnsiTheme="minorHAnsi"/>
      <w:sz w:val="18"/>
      <w:szCs w:val="18"/>
    </w:rPr>
  </w:style>
  <w:style w:type="paragraph" w:styleId="TOC9">
    <w:name w:val="toc 9"/>
    <w:basedOn w:val="Normal"/>
    <w:next w:val="Normal"/>
    <w:uiPriority w:val="39"/>
    <w:rsid w:val="0038503F"/>
    <w:pPr>
      <w:spacing w:after="0"/>
      <w:ind w:left="1760"/>
    </w:pPr>
    <w:rPr>
      <w:rFonts w:asciiTheme="minorHAnsi" w:hAnsiTheme="minorHAnsi"/>
      <w:sz w:val="18"/>
      <w:szCs w:val="18"/>
    </w:rPr>
  </w:style>
  <w:style w:type="paragraph" w:styleId="Index1">
    <w:name w:val="index 1"/>
    <w:basedOn w:val="Normal"/>
    <w:next w:val="Normal"/>
    <w:semiHidden/>
    <w:rsid w:val="0038503F"/>
    <w:pPr>
      <w:tabs>
        <w:tab w:val="right" w:leader="dot" w:pos="9360"/>
      </w:tabs>
      <w:suppressAutoHyphens/>
      <w:spacing w:after="0" w:line="240" w:lineRule="auto"/>
      <w:ind w:left="1440" w:right="720" w:hanging="1440"/>
    </w:pPr>
    <w:rPr>
      <w:rFonts w:ascii="Courier" w:eastAsia="Times New Roman" w:hAnsi="Courier"/>
      <w:sz w:val="24"/>
      <w:szCs w:val="20"/>
    </w:rPr>
  </w:style>
  <w:style w:type="paragraph" w:styleId="Index2">
    <w:name w:val="index 2"/>
    <w:basedOn w:val="Normal"/>
    <w:next w:val="Normal"/>
    <w:semiHidden/>
    <w:rsid w:val="0038503F"/>
    <w:pPr>
      <w:tabs>
        <w:tab w:val="right" w:leader="dot" w:pos="9360"/>
      </w:tabs>
      <w:suppressAutoHyphens/>
      <w:spacing w:after="0" w:line="240" w:lineRule="auto"/>
      <w:ind w:left="1440" w:right="720" w:hanging="720"/>
    </w:pPr>
    <w:rPr>
      <w:rFonts w:ascii="Courier" w:eastAsia="Times New Roman" w:hAnsi="Courier"/>
      <w:sz w:val="24"/>
      <w:szCs w:val="20"/>
    </w:rPr>
  </w:style>
  <w:style w:type="paragraph" w:styleId="TOAHeading">
    <w:name w:val="toa heading"/>
    <w:basedOn w:val="Normal"/>
    <w:next w:val="Normal"/>
    <w:semiHidden/>
    <w:rsid w:val="0038503F"/>
    <w:pPr>
      <w:tabs>
        <w:tab w:val="right" w:pos="9360"/>
      </w:tabs>
      <w:suppressAutoHyphens/>
      <w:spacing w:after="0" w:line="240" w:lineRule="auto"/>
    </w:pPr>
    <w:rPr>
      <w:rFonts w:ascii="Courier" w:eastAsia="Times New Roman" w:hAnsi="Courier"/>
      <w:sz w:val="24"/>
      <w:szCs w:val="20"/>
    </w:rPr>
  </w:style>
  <w:style w:type="paragraph" w:styleId="Caption">
    <w:name w:val="caption"/>
    <w:basedOn w:val="Normal"/>
    <w:next w:val="Normal"/>
    <w:qFormat/>
    <w:rsid w:val="0038503F"/>
    <w:pPr>
      <w:spacing w:after="0" w:line="240" w:lineRule="auto"/>
    </w:pPr>
    <w:rPr>
      <w:rFonts w:ascii="Courier" w:eastAsia="Times New Roman" w:hAnsi="Courier"/>
      <w:sz w:val="24"/>
      <w:szCs w:val="20"/>
    </w:rPr>
  </w:style>
  <w:style w:type="character" w:customStyle="1" w:styleId="EquationCaption">
    <w:name w:val="_Equation Caption"/>
    <w:rsid w:val="0038503F"/>
  </w:style>
  <w:style w:type="character" w:styleId="PageNumber">
    <w:name w:val="page number"/>
    <w:rsid w:val="0038503F"/>
  </w:style>
  <w:style w:type="paragraph" w:styleId="DocumentMap">
    <w:name w:val="Document Map"/>
    <w:basedOn w:val="Normal"/>
    <w:link w:val="DocumentMapChar"/>
    <w:semiHidden/>
    <w:rsid w:val="0038503F"/>
    <w:pPr>
      <w:shd w:val="clear" w:color="auto" w:fill="000080"/>
      <w:spacing w:after="0" w:line="240" w:lineRule="auto"/>
    </w:pPr>
    <w:rPr>
      <w:rFonts w:ascii="Tahoma" w:eastAsia="Times New Roman" w:hAnsi="Tahoma"/>
      <w:sz w:val="24"/>
      <w:szCs w:val="20"/>
    </w:rPr>
  </w:style>
  <w:style w:type="character" w:customStyle="1" w:styleId="DocumentMapChar">
    <w:name w:val="Document Map Char"/>
    <w:link w:val="DocumentMap"/>
    <w:semiHidden/>
    <w:rsid w:val="0038503F"/>
    <w:rPr>
      <w:rFonts w:ascii="Tahoma" w:eastAsia="Times New Roman" w:hAnsi="Tahoma"/>
      <w:sz w:val="24"/>
      <w:shd w:val="clear" w:color="auto" w:fill="000080"/>
    </w:rPr>
  </w:style>
  <w:style w:type="paragraph" w:styleId="BlockText">
    <w:name w:val="Block Text"/>
    <w:basedOn w:val="Normal"/>
    <w:rsid w:val="0038503F"/>
    <w:pPr>
      <w:tabs>
        <w:tab w:val="left" w:pos="-720"/>
        <w:tab w:val="left" w:pos="0"/>
        <w:tab w:val="left" w:pos="720"/>
      </w:tabs>
      <w:suppressAutoHyphens/>
      <w:spacing w:after="0" w:line="240" w:lineRule="auto"/>
      <w:ind w:left="1440" w:right="1440" w:hanging="1440"/>
    </w:pPr>
    <w:rPr>
      <w:rFonts w:ascii="Helvetica" w:eastAsia="Times New Roman" w:hAnsi="Helvetica"/>
      <w:spacing w:val="-2"/>
      <w:sz w:val="20"/>
      <w:szCs w:val="20"/>
    </w:rPr>
  </w:style>
  <w:style w:type="table" w:customStyle="1" w:styleId="TableGrid3">
    <w:name w:val="Table Grid3"/>
    <w:basedOn w:val="TableNormal"/>
    <w:next w:val="TableGrid"/>
    <w:rsid w:val="003850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E34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E34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CE34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9762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B6B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6AB0"/>
    <w:rPr>
      <w:rFonts w:ascii="Times New Roman" w:hAnsi="Times New Roman"/>
      <w:sz w:val="24"/>
      <w:szCs w:val="24"/>
    </w:rPr>
  </w:style>
  <w:style w:type="character" w:customStyle="1" w:styleId="Heading1Char">
    <w:name w:val="Heading 1 Char"/>
    <w:link w:val="Heading1"/>
    <w:uiPriority w:val="9"/>
    <w:rsid w:val="00DF6CFC"/>
    <w:rPr>
      <w:b/>
      <w:bCs/>
      <w:sz w:val="24"/>
      <w:szCs w:val="24"/>
    </w:rPr>
  </w:style>
  <w:style w:type="paragraph" w:styleId="BodyText">
    <w:name w:val="Body Text"/>
    <w:basedOn w:val="Normal"/>
    <w:link w:val="BodyTextChar"/>
    <w:qFormat/>
    <w:rsid w:val="00DF6CFC"/>
    <w:pPr>
      <w:widowControl w:val="0"/>
      <w:spacing w:after="0" w:line="240" w:lineRule="auto"/>
      <w:ind w:left="940"/>
    </w:pPr>
    <w:rPr>
      <w:sz w:val="24"/>
      <w:szCs w:val="24"/>
    </w:rPr>
  </w:style>
  <w:style w:type="character" w:customStyle="1" w:styleId="BodyTextChar">
    <w:name w:val="Body Text Char"/>
    <w:link w:val="BodyText"/>
    <w:rsid w:val="00DF6CFC"/>
    <w:rPr>
      <w:sz w:val="24"/>
      <w:szCs w:val="24"/>
    </w:rPr>
  </w:style>
  <w:style w:type="paragraph" w:customStyle="1" w:styleId="TableParagraph">
    <w:name w:val="Table Paragraph"/>
    <w:basedOn w:val="Normal"/>
    <w:uiPriority w:val="1"/>
    <w:qFormat/>
    <w:rsid w:val="00DF6CFC"/>
    <w:pPr>
      <w:widowControl w:val="0"/>
      <w:spacing w:after="0" w:line="240" w:lineRule="auto"/>
    </w:pPr>
  </w:style>
  <w:style w:type="paragraph" w:customStyle="1" w:styleId="paragraph">
    <w:name w:val="paragraph"/>
    <w:basedOn w:val="Normal"/>
    <w:rsid w:val="00770C95"/>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770C95"/>
  </w:style>
  <w:style w:type="character" w:customStyle="1" w:styleId="normaltextrun">
    <w:name w:val="normaltextrun"/>
    <w:basedOn w:val="DefaultParagraphFont"/>
    <w:rsid w:val="00770C95"/>
  </w:style>
  <w:style w:type="character" w:customStyle="1" w:styleId="fontstyle01">
    <w:name w:val="fontstyle01"/>
    <w:basedOn w:val="DefaultParagraphFont"/>
    <w:rsid w:val="00845F4B"/>
    <w:rPr>
      <w:rFonts w:ascii="Palatino-Roman" w:hAnsi="Palatino-Roman" w:hint="default"/>
      <w:b w:val="0"/>
      <w:bCs w:val="0"/>
      <w:i w:val="0"/>
      <w:iCs w:val="0"/>
      <w:color w:val="131413"/>
      <w:sz w:val="18"/>
      <w:szCs w:val="18"/>
    </w:rPr>
  </w:style>
  <w:style w:type="paragraph" w:styleId="TOCHeading">
    <w:name w:val="TOC Heading"/>
    <w:basedOn w:val="Heading1"/>
    <w:next w:val="Normal"/>
    <w:uiPriority w:val="39"/>
    <w:unhideWhenUsed/>
    <w:qFormat/>
    <w:rsid w:val="00A87254"/>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character" w:customStyle="1" w:styleId="Heading2Char">
    <w:name w:val="Heading 2 Char"/>
    <w:basedOn w:val="DefaultParagraphFont"/>
    <w:link w:val="Heading2"/>
    <w:uiPriority w:val="9"/>
    <w:rsid w:val="001F7369"/>
    <w:rPr>
      <w:rFonts w:ascii="Calibri Light" w:eastAsia="Times New Roman" w:hAnsi="Calibri Light"/>
      <w:b/>
      <w:bCs/>
      <w:i/>
      <w:iCs/>
      <w:sz w:val="28"/>
      <w:szCs w:val="28"/>
    </w:rPr>
  </w:style>
  <w:style w:type="character" w:customStyle="1" w:styleId="Heading3Char">
    <w:name w:val="Heading 3 Char"/>
    <w:basedOn w:val="DefaultParagraphFont"/>
    <w:link w:val="Heading3"/>
    <w:uiPriority w:val="9"/>
    <w:rsid w:val="001F7369"/>
    <w:rPr>
      <w:rFonts w:ascii="Calibri Light" w:eastAsia="Times New Roman" w:hAnsi="Calibri Light"/>
      <w:b/>
      <w:bCs/>
      <w:sz w:val="26"/>
      <w:szCs w:val="26"/>
    </w:rPr>
  </w:style>
  <w:style w:type="character" w:customStyle="1" w:styleId="Heading4Char">
    <w:name w:val="Heading 4 Char"/>
    <w:basedOn w:val="DefaultParagraphFont"/>
    <w:link w:val="Heading4"/>
    <w:uiPriority w:val="9"/>
    <w:rsid w:val="001F7369"/>
    <w:rPr>
      <w:rFonts w:ascii="Times New Roman" w:eastAsia="Times New Roman" w:hAnsi="Times New Roman"/>
      <w:b/>
      <w:bCs/>
      <w:color w:val="66889C"/>
      <w:sz w:val="21"/>
      <w:szCs w:val="21"/>
    </w:rPr>
  </w:style>
  <w:style w:type="character" w:styleId="Emphasis">
    <w:name w:val="Emphasis"/>
    <w:uiPriority w:val="20"/>
    <w:qFormat/>
    <w:rsid w:val="001F7369"/>
    <w:rPr>
      <w:i/>
      <w:iCs/>
    </w:rPr>
  </w:style>
  <w:style w:type="character" w:customStyle="1" w:styleId="policynumber">
    <w:name w:val="policynumber"/>
    <w:rsid w:val="001F7369"/>
  </w:style>
  <w:style w:type="character" w:styleId="Strong">
    <w:name w:val="Strong"/>
    <w:uiPriority w:val="22"/>
    <w:qFormat/>
    <w:rsid w:val="001F7369"/>
    <w:rPr>
      <w:b/>
      <w:bCs/>
    </w:rPr>
  </w:style>
  <w:style w:type="character" w:styleId="LineNumber">
    <w:name w:val="line number"/>
    <w:basedOn w:val="DefaultParagraphFont"/>
    <w:uiPriority w:val="99"/>
    <w:semiHidden/>
    <w:unhideWhenUsed/>
    <w:rsid w:val="001F7369"/>
  </w:style>
  <w:style w:type="paragraph" w:customStyle="1" w:styleId="alignleft">
    <w:name w:val="alignleft"/>
    <w:basedOn w:val="Normal"/>
    <w:rsid w:val="001F7369"/>
    <w:pPr>
      <w:spacing w:before="100" w:beforeAutospacing="1" w:after="100" w:afterAutospacing="1" w:line="240" w:lineRule="auto"/>
    </w:pPr>
    <w:rPr>
      <w:rFonts w:ascii="Times New Roman" w:eastAsia="Times New Roman" w:hAnsi="Times New Roman"/>
      <w:sz w:val="24"/>
      <w:szCs w:val="24"/>
    </w:rPr>
  </w:style>
  <w:style w:type="character" w:customStyle="1" w:styleId="color23">
    <w:name w:val="color_23"/>
    <w:basedOn w:val="DefaultParagraphFont"/>
    <w:rsid w:val="001F7369"/>
  </w:style>
  <w:style w:type="paragraph" w:customStyle="1" w:styleId="font8">
    <w:name w:val="font_8"/>
    <w:basedOn w:val="Normal"/>
    <w:rsid w:val="001F7369"/>
    <w:pPr>
      <w:spacing w:before="100" w:beforeAutospacing="1" w:after="100" w:afterAutospacing="1" w:line="240" w:lineRule="auto"/>
    </w:pPr>
    <w:rPr>
      <w:rFonts w:ascii="Times New Roman" w:eastAsia="Times New Roman" w:hAnsi="Times New Roman"/>
      <w:sz w:val="24"/>
      <w:szCs w:val="24"/>
    </w:rPr>
  </w:style>
  <w:style w:type="paragraph" w:customStyle="1" w:styleId="Level1">
    <w:name w:val="Level 1"/>
    <w:basedOn w:val="Normal"/>
    <w:rsid w:val="001F7369"/>
    <w:pPr>
      <w:widowControl w:val="0"/>
      <w:spacing w:after="0" w:line="240" w:lineRule="auto"/>
    </w:pPr>
    <w:rPr>
      <w:rFonts w:ascii="Times New Roman" w:eastAsia="Times New Roman" w:hAnsi="Times New Roman"/>
      <w:sz w:val="24"/>
      <w:szCs w:val="20"/>
    </w:rPr>
  </w:style>
  <w:style w:type="character" w:customStyle="1" w:styleId="PlainText1">
    <w:name w:val="Plain Text1"/>
    <w:rsid w:val="001F7369"/>
    <w:rPr>
      <w:rFonts w:ascii="Courier New" w:hAnsi="Courier New"/>
      <w:sz w:val="20"/>
    </w:rPr>
  </w:style>
  <w:style w:type="paragraph" w:styleId="Revision">
    <w:name w:val="Revision"/>
    <w:hidden/>
    <w:uiPriority w:val="99"/>
    <w:semiHidden/>
    <w:rsid w:val="001F7369"/>
    <w:rPr>
      <w:sz w:val="22"/>
      <w:szCs w:val="22"/>
    </w:rPr>
  </w:style>
  <w:style w:type="table" w:styleId="GridTable3-Accent2">
    <w:name w:val="Grid Table 3 Accent 2"/>
    <w:basedOn w:val="TableNormal"/>
    <w:uiPriority w:val="48"/>
    <w:rsid w:val="001F7369"/>
    <w:rPr>
      <w:rFonts w:ascii="Times New Roman" w:eastAsiaTheme="minorHAnsi" w:hAnsi="Times New Roman"/>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4-Accent2">
    <w:name w:val="Grid Table 4 Accent 2"/>
    <w:basedOn w:val="TableNormal"/>
    <w:uiPriority w:val="49"/>
    <w:rsid w:val="001F7369"/>
    <w:rPr>
      <w:rFonts w:ascii="Times New Roman" w:eastAsiaTheme="minorHAnsi" w:hAnsi="Times New Roman"/>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1F7369"/>
    <w:rPr>
      <w:rFonts w:ascii="Times New Roman" w:eastAsiaTheme="minorHAnsi" w:hAnsi="Times New Roman"/>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7Colorful-Accent2">
    <w:name w:val="Grid Table 7 Colorful Accent 2"/>
    <w:basedOn w:val="TableNormal"/>
    <w:uiPriority w:val="52"/>
    <w:rsid w:val="001F7369"/>
    <w:rPr>
      <w:rFonts w:ascii="Times New Roman" w:eastAsiaTheme="minorHAnsi" w:hAnsi="Times New Roman"/>
      <w:color w:val="C45911" w:themeColor="accent2" w:themeShade="BF"/>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7Colorful-Accent2">
    <w:name w:val="List Table 7 Colorful Accent 2"/>
    <w:basedOn w:val="TableNormal"/>
    <w:uiPriority w:val="52"/>
    <w:rsid w:val="001F7369"/>
    <w:rPr>
      <w:rFonts w:ascii="Times New Roman" w:eastAsiaTheme="minorHAnsi" w:hAnsi="Times New Roman"/>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rmaltextrun1">
    <w:name w:val="normaltextrun1"/>
    <w:basedOn w:val="DefaultParagraphFont"/>
    <w:rsid w:val="001F7369"/>
  </w:style>
  <w:style w:type="table" w:styleId="GridTable2-Accent2">
    <w:name w:val="Grid Table 2 Accent 2"/>
    <w:basedOn w:val="TableNormal"/>
    <w:uiPriority w:val="47"/>
    <w:rsid w:val="001F7369"/>
    <w:rPr>
      <w:rFonts w:ascii="Times New Roman" w:eastAsiaTheme="minorHAnsi" w:hAnsi="Times New Roman"/>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
    <w:name w:val="Grid Table 6 Colorful"/>
    <w:basedOn w:val="TableNormal"/>
    <w:uiPriority w:val="51"/>
    <w:rsid w:val="001F7369"/>
    <w:rPr>
      <w:rFonts w:ascii="Times New Roman" w:eastAsiaTheme="minorHAnsi" w:hAnsi="Times New Roman"/>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1F7369"/>
    <w:rPr>
      <w:rFonts w:ascii="Times New Roman" w:eastAsiaTheme="minorHAnsi" w:hAnsi="Times New Roman"/>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1F7369"/>
    <w:rPr>
      <w:color w:val="605E5C"/>
      <w:shd w:val="clear" w:color="auto" w:fill="E1DFDD"/>
    </w:rPr>
  </w:style>
  <w:style w:type="character" w:customStyle="1" w:styleId="fontstyle21">
    <w:name w:val="fontstyle21"/>
    <w:basedOn w:val="DefaultParagraphFont"/>
    <w:rsid w:val="009D17CC"/>
    <w:rPr>
      <w:rFonts w:ascii="TimesNewRomanPS-BoldMT" w:hAnsi="TimesNewRomanPS-BoldMT" w:hint="default"/>
      <w:b/>
      <w:bCs/>
      <w:i w:val="0"/>
      <w:iCs w:val="0"/>
      <w:color w:val="000000"/>
      <w:sz w:val="22"/>
      <w:szCs w:val="22"/>
    </w:rPr>
  </w:style>
  <w:style w:type="character" w:customStyle="1" w:styleId="contentpasted0">
    <w:name w:val="contentpasted0"/>
    <w:basedOn w:val="DefaultParagraphFont"/>
    <w:rsid w:val="00784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9691">
      <w:bodyDiv w:val="1"/>
      <w:marLeft w:val="0"/>
      <w:marRight w:val="0"/>
      <w:marTop w:val="0"/>
      <w:marBottom w:val="0"/>
      <w:divBdr>
        <w:top w:val="none" w:sz="0" w:space="0" w:color="auto"/>
        <w:left w:val="none" w:sz="0" w:space="0" w:color="auto"/>
        <w:bottom w:val="none" w:sz="0" w:space="0" w:color="auto"/>
        <w:right w:val="none" w:sz="0" w:space="0" w:color="auto"/>
      </w:divBdr>
      <w:divsChild>
        <w:div w:id="90591243">
          <w:marLeft w:val="0"/>
          <w:marRight w:val="0"/>
          <w:marTop w:val="0"/>
          <w:marBottom w:val="0"/>
          <w:divBdr>
            <w:top w:val="none" w:sz="0" w:space="0" w:color="auto"/>
            <w:left w:val="none" w:sz="0" w:space="0" w:color="auto"/>
            <w:bottom w:val="none" w:sz="0" w:space="0" w:color="auto"/>
            <w:right w:val="none" w:sz="0" w:space="0" w:color="auto"/>
          </w:divBdr>
        </w:div>
        <w:div w:id="113836896">
          <w:marLeft w:val="0"/>
          <w:marRight w:val="0"/>
          <w:marTop w:val="0"/>
          <w:marBottom w:val="0"/>
          <w:divBdr>
            <w:top w:val="none" w:sz="0" w:space="0" w:color="auto"/>
            <w:left w:val="none" w:sz="0" w:space="0" w:color="auto"/>
            <w:bottom w:val="none" w:sz="0" w:space="0" w:color="auto"/>
            <w:right w:val="none" w:sz="0" w:space="0" w:color="auto"/>
          </w:divBdr>
        </w:div>
        <w:div w:id="463930440">
          <w:marLeft w:val="0"/>
          <w:marRight w:val="0"/>
          <w:marTop w:val="0"/>
          <w:marBottom w:val="0"/>
          <w:divBdr>
            <w:top w:val="none" w:sz="0" w:space="0" w:color="auto"/>
            <w:left w:val="none" w:sz="0" w:space="0" w:color="auto"/>
            <w:bottom w:val="none" w:sz="0" w:space="0" w:color="auto"/>
            <w:right w:val="none" w:sz="0" w:space="0" w:color="auto"/>
          </w:divBdr>
        </w:div>
        <w:div w:id="579490031">
          <w:marLeft w:val="0"/>
          <w:marRight w:val="0"/>
          <w:marTop w:val="0"/>
          <w:marBottom w:val="0"/>
          <w:divBdr>
            <w:top w:val="none" w:sz="0" w:space="0" w:color="auto"/>
            <w:left w:val="none" w:sz="0" w:space="0" w:color="auto"/>
            <w:bottom w:val="none" w:sz="0" w:space="0" w:color="auto"/>
            <w:right w:val="none" w:sz="0" w:space="0" w:color="auto"/>
          </w:divBdr>
        </w:div>
        <w:div w:id="649477600">
          <w:marLeft w:val="0"/>
          <w:marRight w:val="0"/>
          <w:marTop w:val="0"/>
          <w:marBottom w:val="0"/>
          <w:divBdr>
            <w:top w:val="none" w:sz="0" w:space="0" w:color="auto"/>
            <w:left w:val="none" w:sz="0" w:space="0" w:color="auto"/>
            <w:bottom w:val="none" w:sz="0" w:space="0" w:color="auto"/>
            <w:right w:val="none" w:sz="0" w:space="0" w:color="auto"/>
          </w:divBdr>
        </w:div>
        <w:div w:id="927813029">
          <w:marLeft w:val="0"/>
          <w:marRight w:val="0"/>
          <w:marTop w:val="0"/>
          <w:marBottom w:val="0"/>
          <w:divBdr>
            <w:top w:val="none" w:sz="0" w:space="0" w:color="auto"/>
            <w:left w:val="none" w:sz="0" w:space="0" w:color="auto"/>
            <w:bottom w:val="none" w:sz="0" w:space="0" w:color="auto"/>
            <w:right w:val="none" w:sz="0" w:space="0" w:color="auto"/>
          </w:divBdr>
        </w:div>
        <w:div w:id="1054277651">
          <w:marLeft w:val="0"/>
          <w:marRight w:val="0"/>
          <w:marTop w:val="0"/>
          <w:marBottom w:val="0"/>
          <w:divBdr>
            <w:top w:val="none" w:sz="0" w:space="0" w:color="auto"/>
            <w:left w:val="none" w:sz="0" w:space="0" w:color="auto"/>
            <w:bottom w:val="none" w:sz="0" w:space="0" w:color="auto"/>
            <w:right w:val="none" w:sz="0" w:space="0" w:color="auto"/>
          </w:divBdr>
        </w:div>
        <w:div w:id="1186944085">
          <w:marLeft w:val="0"/>
          <w:marRight w:val="0"/>
          <w:marTop w:val="0"/>
          <w:marBottom w:val="0"/>
          <w:divBdr>
            <w:top w:val="none" w:sz="0" w:space="0" w:color="auto"/>
            <w:left w:val="none" w:sz="0" w:space="0" w:color="auto"/>
            <w:bottom w:val="none" w:sz="0" w:space="0" w:color="auto"/>
            <w:right w:val="none" w:sz="0" w:space="0" w:color="auto"/>
          </w:divBdr>
        </w:div>
        <w:div w:id="1217014159">
          <w:marLeft w:val="0"/>
          <w:marRight w:val="0"/>
          <w:marTop w:val="0"/>
          <w:marBottom w:val="0"/>
          <w:divBdr>
            <w:top w:val="none" w:sz="0" w:space="0" w:color="auto"/>
            <w:left w:val="none" w:sz="0" w:space="0" w:color="auto"/>
            <w:bottom w:val="none" w:sz="0" w:space="0" w:color="auto"/>
            <w:right w:val="none" w:sz="0" w:space="0" w:color="auto"/>
          </w:divBdr>
        </w:div>
        <w:div w:id="1219366261">
          <w:marLeft w:val="0"/>
          <w:marRight w:val="0"/>
          <w:marTop w:val="0"/>
          <w:marBottom w:val="0"/>
          <w:divBdr>
            <w:top w:val="none" w:sz="0" w:space="0" w:color="auto"/>
            <w:left w:val="none" w:sz="0" w:space="0" w:color="auto"/>
            <w:bottom w:val="none" w:sz="0" w:space="0" w:color="auto"/>
            <w:right w:val="none" w:sz="0" w:space="0" w:color="auto"/>
          </w:divBdr>
        </w:div>
        <w:div w:id="1258516006">
          <w:marLeft w:val="0"/>
          <w:marRight w:val="0"/>
          <w:marTop w:val="0"/>
          <w:marBottom w:val="0"/>
          <w:divBdr>
            <w:top w:val="none" w:sz="0" w:space="0" w:color="auto"/>
            <w:left w:val="none" w:sz="0" w:space="0" w:color="auto"/>
            <w:bottom w:val="none" w:sz="0" w:space="0" w:color="auto"/>
            <w:right w:val="none" w:sz="0" w:space="0" w:color="auto"/>
          </w:divBdr>
        </w:div>
        <w:div w:id="1310985221">
          <w:marLeft w:val="0"/>
          <w:marRight w:val="0"/>
          <w:marTop w:val="0"/>
          <w:marBottom w:val="0"/>
          <w:divBdr>
            <w:top w:val="none" w:sz="0" w:space="0" w:color="auto"/>
            <w:left w:val="none" w:sz="0" w:space="0" w:color="auto"/>
            <w:bottom w:val="none" w:sz="0" w:space="0" w:color="auto"/>
            <w:right w:val="none" w:sz="0" w:space="0" w:color="auto"/>
          </w:divBdr>
        </w:div>
        <w:div w:id="1425567767">
          <w:marLeft w:val="0"/>
          <w:marRight w:val="0"/>
          <w:marTop w:val="0"/>
          <w:marBottom w:val="0"/>
          <w:divBdr>
            <w:top w:val="none" w:sz="0" w:space="0" w:color="auto"/>
            <w:left w:val="none" w:sz="0" w:space="0" w:color="auto"/>
            <w:bottom w:val="none" w:sz="0" w:space="0" w:color="auto"/>
            <w:right w:val="none" w:sz="0" w:space="0" w:color="auto"/>
          </w:divBdr>
        </w:div>
        <w:div w:id="1563831648">
          <w:marLeft w:val="0"/>
          <w:marRight w:val="0"/>
          <w:marTop w:val="0"/>
          <w:marBottom w:val="0"/>
          <w:divBdr>
            <w:top w:val="none" w:sz="0" w:space="0" w:color="auto"/>
            <w:left w:val="none" w:sz="0" w:space="0" w:color="auto"/>
            <w:bottom w:val="none" w:sz="0" w:space="0" w:color="auto"/>
            <w:right w:val="none" w:sz="0" w:space="0" w:color="auto"/>
          </w:divBdr>
        </w:div>
        <w:div w:id="1567716703">
          <w:marLeft w:val="0"/>
          <w:marRight w:val="0"/>
          <w:marTop w:val="0"/>
          <w:marBottom w:val="0"/>
          <w:divBdr>
            <w:top w:val="none" w:sz="0" w:space="0" w:color="auto"/>
            <w:left w:val="none" w:sz="0" w:space="0" w:color="auto"/>
            <w:bottom w:val="none" w:sz="0" w:space="0" w:color="auto"/>
            <w:right w:val="none" w:sz="0" w:space="0" w:color="auto"/>
          </w:divBdr>
        </w:div>
        <w:div w:id="1575386271">
          <w:marLeft w:val="0"/>
          <w:marRight w:val="0"/>
          <w:marTop w:val="0"/>
          <w:marBottom w:val="0"/>
          <w:divBdr>
            <w:top w:val="none" w:sz="0" w:space="0" w:color="auto"/>
            <w:left w:val="none" w:sz="0" w:space="0" w:color="auto"/>
            <w:bottom w:val="none" w:sz="0" w:space="0" w:color="auto"/>
            <w:right w:val="none" w:sz="0" w:space="0" w:color="auto"/>
          </w:divBdr>
        </w:div>
        <w:div w:id="1872644727">
          <w:marLeft w:val="0"/>
          <w:marRight w:val="0"/>
          <w:marTop w:val="0"/>
          <w:marBottom w:val="0"/>
          <w:divBdr>
            <w:top w:val="none" w:sz="0" w:space="0" w:color="auto"/>
            <w:left w:val="none" w:sz="0" w:space="0" w:color="auto"/>
            <w:bottom w:val="none" w:sz="0" w:space="0" w:color="auto"/>
            <w:right w:val="none" w:sz="0" w:space="0" w:color="auto"/>
          </w:divBdr>
        </w:div>
        <w:div w:id="1899852452">
          <w:marLeft w:val="0"/>
          <w:marRight w:val="0"/>
          <w:marTop w:val="0"/>
          <w:marBottom w:val="0"/>
          <w:divBdr>
            <w:top w:val="none" w:sz="0" w:space="0" w:color="auto"/>
            <w:left w:val="none" w:sz="0" w:space="0" w:color="auto"/>
            <w:bottom w:val="none" w:sz="0" w:space="0" w:color="auto"/>
            <w:right w:val="none" w:sz="0" w:space="0" w:color="auto"/>
          </w:divBdr>
        </w:div>
        <w:div w:id="1916548758">
          <w:marLeft w:val="0"/>
          <w:marRight w:val="0"/>
          <w:marTop w:val="0"/>
          <w:marBottom w:val="0"/>
          <w:divBdr>
            <w:top w:val="none" w:sz="0" w:space="0" w:color="auto"/>
            <w:left w:val="none" w:sz="0" w:space="0" w:color="auto"/>
            <w:bottom w:val="none" w:sz="0" w:space="0" w:color="auto"/>
            <w:right w:val="none" w:sz="0" w:space="0" w:color="auto"/>
          </w:divBdr>
        </w:div>
        <w:div w:id="1974560322">
          <w:marLeft w:val="0"/>
          <w:marRight w:val="0"/>
          <w:marTop w:val="0"/>
          <w:marBottom w:val="0"/>
          <w:divBdr>
            <w:top w:val="none" w:sz="0" w:space="0" w:color="auto"/>
            <w:left w:val="none" w:sz="0" w:space="0" w:color="auto"/>
            <w:bottom w:val="none" w:sz="0" w:space="0" w:color="auto"/>
            <w:right w:val="none" w:sz="0" w:space="0" w:color="auto"/>
          </w:divBdr>
        </w:div>
      </w:divsChild>
    </w:div>
    <w:div w:id="394016052">
      <w:bodyDiv w:val="1"/>
      <w:marLeft w:val="0"/>
      <w:marRight w:val="0"/>
      <w:marTop w:val="0"/>
      <w:marBottom w:val="0"/>
      <w:divBdr>
        <w:top w:val="none" w:sz="0" w:space="0" w:color="auto"/>
        <w:left w:val="none" w:sz="0" w:space="0" w:color="auto"/>
        <w:bottom w:val="none" w:sz="0" w:space="0" w:color="auto"/>
        <w:right w:val="none" w:sz="0" w:space="0" w:color="auto"/>
      </w:divBdr>
      <w:divsChild>
        <w:div w:id="262226242">
          <w:marLeft w:val="0"/>
          <w:marRight w:val="0"/>
          <w:marTop w:val="0"/>
          <w:marBottom w:val="0"/>
          <w:divBdr>
            <w:top w:val="none" w:sz="0" w:space="0" w:color="auto"/>
            <w:left w:val="none" w:sz="0" w:space="0" w:color="auto"/>
            <w:bottom w:val="none" w:sz="0" w:space="0" w:color="auto"/>
            <w:right w:val="none" w:sz="0" w:space="0" w:color="auto"/>
          </w:divBdr>
        </w:div>
        <w:div w:id="1233851183">
          <w:marLeft w:val="0"/>
          <w:marRight w:val="0"/>
          <w:marTop w:val="0"/>
          <w:marBottom w:val="0"/>
          <w:divBdr>
            <w:top w:val="none" w:sz="0" w:space="0" w:color="auto"/>
            <w:left w:val="none" w:sz="0" w:space="0" w:color="auto"/>
            <w:bottom w:val="none" w:sz="0" w:space="0" w:color="auto"/>
            <w:right w:val="none" w:sz="0" w:space="0" w:color="auto"/>
          </w:divBdr>
        </w:div>
        <w:div w:id="1288051811">
          <w:marLeft w:val="0"/>
          <w:marRight w:val="0"/>
          <w:marTop w:val="0"/>
          <w:marBottom w:val="0"/>
          <w:divBdr>
            <w:top w:val="none" w:sz="0" w:space="0" w:color="auto"/>
            <w:left w:val="none" w:sz="0" w:space="0" w:color="auto"/>
            <w:bottom w:val="none" w:sz="0" w:space="0" w:color="auto"/>
            <w:right w:val="none" w:sz="0" w:space="0" w:color="auto"/>
          </w:divBdr>
        </w:div>
        <w:div w:id="1952977644">
          <w:marLeft w:val="0"/>
          <w:marRight w:val="0"/>
          <w:marTop w:val="0"/>
          <w:marBottom w:val="0"/>
          <w:divBdr>
            <w:top w:val="none" w:sz="0" w:space="0" w:color="auto"/>
            <w:left w:val="none" w:sz="0" w:space="0" w:color="auto"/>
            <w:bottom w:val="none" w:sz="0" w:space="0" w:color="auto"/>
            <w:right w:val="none" w:sz="0" w:space="0" w:color="auto"/>
          </w:divBdr>
        </w:div>
        <w:div w:id="2141223119">
          <w:marLeft w:val="0"/>
          <w:marRight w:val="0"/>
          <w:marTop w:val="0"/>
          <w:marBottom w:val="0"/>
          <w:divBdr>
            <w:top w:val="none" w:sz="0" w:space="0" w:color="auto"/>
            <w:left w:val="none" w:sz="0" w:space="0" w:color="auto"/>
            <w:bottom w:val="none" w:sz="0" w:space="0" w:color="auto"/>
            <w:right w:val="none" w:sz="0" w:space="0" w:color="auto"/>
          </w:divBdr>
        </w:div>
      </w:divsChild>
    </w:div>
    <w:div w:id="1067804016">
      <w:bodyDiv w:val="1"/>
      <w:marLeft w:val="0"/>
      <w:marRight w:val="0"/>
      <w:marTop w:val="0"/>
      <w:marBottom w:val="0"/>
      <w:divBdr>
        <w:top w:val="none" w:sz="0" w:space="0" w:color="auto"/>
        <w:left w:val="none" w:sz="0" w:space="0" w:color="auto"/>
        <w:bottom w:val="none" w:sz="0" w:space="0" w:color="auto"/>
        <w:right w:val="none" w:sz="0" w:space="0" w:color="auto"/>
      </w:divBdr>
      <w:divsChild>
        <w:div w:id="1879734542">
          <w:marLeft w:val="0"/>
          <w:marRight w:val="0"/>
          <w:marTop w:val="0"/>
          <w:marBottom w:val="0"/>
          <w:divBdr>
            <w:top w:val="none" w:sz="0" w:space="0" w:color="auto"/>
            <w:left w:val="none" w:sz="0" w:space="0" w:color="auto"/>
            <w:bottom w:val="none" w:sz="0" w:space="0" w:color="auto"/>
            <w:right w:val="none" w:sz="0" w:space="0" w:color="auto"/>
          </w:divBdr>
          <w:divsChild>
            <w:div w:id="19860010">
              <w:marLeft w:val="0"/>
              <w:marRight w:val="0"/>
              <w:marTop w:val="0"/>
              <w:marBottom w:val="0"/>
              <w:divBdr>
                <w:top w:val="none" w:sz="0" w:space="0" w:color="auto"/>
                <w:left w:val="none" w:sz="0" w:space="0" w:color="auto"/>
                <w:bottom w:val="none" w:sz="0" w:space="0" w:color="auto"/>
                <w:right w:val="none" w:sz="0" w:space="0" w:color="auto"/>
              </w:divBdr>
            </w:div>
            <w:div w:id="44065919">
              <w:marLeft w:val="0"/>
              <w:marRight w:val="0"/>
              <w:marTop w:val="0"/>
              <w:marBottom w:val="0"/>
              <w:divBdr>
                <w:top w:val="none" w:sz="0" w:space="0" w:color="auto"/>
                <w:left w:val="none" w:sz="0" w:space="0" w:color="auto"/>
                <w:bottom w:val="none" w:sz="0" w:space="0" w:color="auto"/>
                <w:right w:val="none" w:sz="0" w:space="0" w:color="auto"/>
              </w:divBdr>
            </w:div>
            <w:div w:id="46415225">
              <w:marLeft w:val="0"/>
              <w:marRight w:val="0"/>
              <w:marTop w:val="0"/>
              <w:marBottom w:val="0"/>
              <w:divBdr>
                <w:top w:val="none" w:sz="0" w:space="0" w:color="auto"/>
                <w:left w:val="none" w:sz="0" w:space="0" w:color="auto"/>
                <w:bottom w:val="none" w:sz="0" w:space="0" w:color="auto"/>
                <w:right w:val="none" w:sz="0" w:space="0" w:color="auto"/>
              </w:divBdr>
            </w:div>
            <w:div w:id="46733392">
              <w:marLeft w:val="0"/>
              <w:marRight w:val="0"/>
              <w:marTop w:val="0"/>
              <w:marBottom w:val="0"/>
              <w:divBdr>
                <w:top w:val="none" w:sz="0" w:space="0" w:color="auto"/>
                <w:left w:val="none" w:sz="0" w:space="0" w:color="auto"/>
                <w:bottom w:val="none" w:sz="0" w:space="0" w:color="auto"/>
                <w:right w:val="none" w:sz="0" w:space="0" w:color="auto"/>
              </w:divBdr>
            </w:div>
            <w:div w:id="64425086">
              <w:marLeft w:val="0"/>
              <w:marRight w:val="0"/>
              <w:marTop w:val="0"/>
              <w:marBottom w:val="0"/>
              <w:divBdr>
                <w:top w:val="none" w:sz="0" w:space="0" w:color="auto"/>
                <w:left w:val="none" w:sz="0" w:space="0" w:color="auto"/>
                <w:bottom w:val="none" w:sz="0" w:space="0" w:color="auto"/>
                <w:right w:val="none" w:sz="0" w:space="0" w:color="auto"/>
              </w:divBdr>
            </w:div>
            <w:div w:id="95492312">
              <w:marLeft w:val="0"/>
              <w:marRight w:val="0"/>
              <w:marTop w:val="0"/>
              <w:marBottom w:val="0"/>
              <w:divBdr>
                <w:top w:val="none" w:sz="0" w:space="0" w:color="auto"/>
                <w:left w:val="none" w:sz="0" w:space="0" w:color="auto"/>
                <w:bottom w:val="none" w:sz="0" w:space="0" w:color="auto"/>
                <w:right w:val="none" w:sz="0" w:space="0" w:color="auto"/>
              </w:divBdr>
            </w:div>
            <w:div w:id="131557734">
              <w:marLeft w:val="0"/>
              <w:marRight w:val="0"/>
              <w:marTop w:val="0"/>
              <w:marBottom w:val="0"/>
              <w:divBdr>
                <w:top w:val="none" w:sz="0" w:space="0" w:color="auto"/>
                <w:left w:val="none" w:sz="0" w:space="0" w:color="auto"/>
                <w:bottom w:val="none" w:sz="0" w:space="0" w:color="auto"/>
                <w:right w:val="none" w:sz="0" w:space="0" w:color="auto"/>
              </w:divBdr>
            </w:div>
            <w:div w:id="137694873">
              <w:marLeft w:val="0"/>
              <w:marRight w:val="0"/>
              <w:marTop w:val="0"/>
              <w:marBottom w:val="0"/>
              <w:divBdr>
                <w:top w:val="none" w:sz="0" w:space="0" w:color="auto"/>
                <w:left w:val="none" w:sz="0" w:space="0" w:color="auto"/>
                <w:bottom w:val="none" w:sz="0" w:space="0" w:color="auto"/>
                <w:right w:val="none" w:sz="0" w:space="0" w:color="auto"/>
              </w:divBdr>
            </w:div>
            <w:div w:id="177042900">
              <w:marLeft w:val="0"/>
              <w:marRight w:val="0"/>
              <w:marTop w:val="0"/>
              <w:marBottom w:val="0"/>
              <w:divBdr>
                <w:top w:val="none" w:sz="0" w:space="0" w:color="auto"/>
                <w:left w:val="none" w:sz="0" w:space="0" w:color="auto"/>
                <w:bottom w:val="none" w:sz="0" w:space="0" w:color="auto"/>
                <w:right w:val="none" w:sz="0" w:space="0" w:color="auto"/>
              </w:divBdr>
            </w:div>
            <w:div w:id="225796248">
              <w:marLeft w:val="0"/>
              <w:marRight w:val="0"/>
              <w:marTop w:val="0"/>
              <w:marBottom w:val="0"/>
              <w:divBdr>
                <w:top w:val="none" w:sz="0" w:space="0" w:color="auto"/>
                <w:left w:val="none" w:sz="0" w:space="0" w:color="auto"/>
                <w:bottom w:val="none" w:sz="0" w:space="0" w:color="auto"/>
                <w:right w:val="none" w:sz="0" w:space="0" w:color="auto"/>
              </w:divBdr>
            </w:div>
            <w:div w:id="257300287">
              <w:marLeft w:val="0"/>
              <w:marRight w:val="0"/>
              <w:marTop w:val="0"/>
              <w:marBottom w:val="0"/>
              <w:divBdr>
                <w:top w:val="none" w:sz="0" w:space="0" w:color="auto"/>
                <w:left w:val="none" w:sz="0" w:space="0" w:color="auto"/>
                <w:bottom w:val="none" w:sz="0" w:space="0" w:color="auto"/>
                <w:right w:val="none" w:sz="0" w:space="0" w:color="auto"/>
              </w:divBdr>
            </w:div>
            <w:div w:id="259023898">
              <w:marLeft w:val="0"/>
              <w:marRight w:val="0"/>
              <w:marTop w:val="0"/>
              <w:marBottom w:val="0"/>
              <w:divBdr>
                <w:top w:val="none" w:sz="0" w:space="0" w:color="auto"/>
                <w:left w:val="none" w:sz="0" w:space="0" w:color="auto"/>
                <w:bottom w:val="none" w:sz="0" w:space="0" w:color="auto"/>
                <w:right w:val="none" w:sz="0" w:space="0" w:color="auto"/>
              </w:divBdr>
            </w:div>
            <w:div w:id="261033968">
              <w:marLeft w:val="0"/>
              <w:marRight w:val="0"/>
              <w:marTop w:val="0"/>
              <w:marBottom w:val="0"/>
              <w:divBdr>
                <w:top w:val="none" w:sz="0" w:space="0" w:color="auto"/>
                <w:left w:val="none" w:sz="0" w:space="0" w:color="auto"/>
                <w:bottom w:val="none" w:sz="0" w:space="0" w:color="auto"/>
                <w:right w:val="none" w:sz="0" w:space="0" w:color="auto"/>
              </w:divBdr>
            </w:div>
            <w:div w:id="277378979">
              <w:marLeft w:val="0"/>
              <w:marRight w:val="0"/>
              <w:marTop w:val="0"/>
              <w:marBottom w:val="0"/>
              <w:divBdr>
                <w:top w:val="none" w:sz="0" w:space="0" w:color="auto"/>
                <w:left w:val="none" w:sz="0" w:space="0" w:color="auto"/>
                <w:bottom w:val="none" w:sz="0" w:space="0" w:color="auto"/>
                <w:right w:val="none" w:sz="0" w:space="0" w:color="auto"/>
              </w:divBdr>
            </w:div>
            <w:div w:id="292946142">
              <w:marLeft w:val="0"/>
              <w:marRight w:val="0"/>
              <w:marTop w:val="0"/>
              <w:marBottom w:val="0"/>
              <w:divBdr>
                <w:top w:val="none" w:sz="0" w:space="0" w:color="auto"/>
                <w:left w:val="none" w:sz="0" w:space="0" w:color="auto"/>
                <w:bottom w:val="none" w:sz="0" w:space="0" w:color="auto"/>
                <w:right w:val="none" w:sz="0" w:space="0" w:color="auto"/>
              </w:divBdr>
            </w:div>
            <w:div w:id="321130067">
              <w:marLeft w:val="0"/>
              <w:marRight w:val="0"/>
              <w:marTop w:val="0"/>
              <w:marBottom w:val="0"/>
              <w:divBdr>
                <w:top w:val="none" w:sz="0" w:space="0" w:color="auto"/>
                <w:left w:val="none" w:sz="0" w:space="0" w:color="auto"/>
                <w:bottom w:val="none" w:sz="0" w:space="0" w:color="auto"/>
                <w:right w:val="none" w:sz="0" w:space="0" w:color="auto"/>
              </w:divBdr>
            </w:div>
            <w:div w:id="330567511">
              <w:marLeft w:val="0"/>
              <w:marRight w:val="0"/>
              <w:marTop w:val="0"/>
              <w:marBottom w:val="0"/>
              <w:divBdr>
                <w:top w:val="none" w:sz="0" w:space="0" w:color="auto"/>
                <w:left w:val="none" w:sz="0" w:space="0" w:color="auto"/>
                <w:bottom w:val="none" w:sz="0" w:space="0" w:color="auto"/>
                <w:right w:val="none" w:sz="0" w:space="0" w:color="auto"/>
              </w:divBdr>
            </w:div>
            <w:div w:id="352341292">
              <w:marLeft w:val="0"/>
              <w:marRight w:val="0"/>
              <w:marTop w:val="0"/>
              <w:marBottom w:val="0"/>
              <w:divBdr>
                <w:top w:val="none" w:sz="0" w:space="0" w:color="auto"/>
                <w:left w:val="none" w:sz="0" w:space="0" w:color="auto"/>
                <w:bottom w:val="none" w:sz="0" w:space="0" w:color="auto"/>
                <w:right w:val="none" w:sz="0" w:space="0" w:color="auto"/>
              </w:divBdr>
            </w:div>
            <w:div w:id="364866868">
              <w:marLeft w:val="0"/>
              <w:marRight w:val="0"/>
              <w:marTop w:val="0"/>
              <w:marBottom w:val="0"/>
              <w:divBdr>
                <w:top w:val="none" w:sz="0" w:space="0" w:color="auto"/>
                <w:left w:val="none" w:sz="0" w:space="0" w:color="auto"/>
                <w:bottom w:val="none" w:sz="0" w:space="0" w:color="auto"/>
                <w:right w:val="none" w:sz="0" w:space="0" w:color="auto"/>
              </w:divBdr>
            </w:div>
            <w:div w:id="366223788">
              <w:marLeft w:val="0"/>
              <w:marRight w:val="0"/>
              <w:marTop w:val="0"/>
              <w:marBottom w:val="0"/>
              <w:divBdr>
                <w:top w:val="none" w:sz="0" w:space="0" w:color="auto"/>
                <w:left w:val="none" w:sz="0" w:space="0" w:color="auto"/>
                <w:bottom w:val="none" w:sz="0" w:space="0" w:color="auto"/>
                <w:right w:val="none" w:sz="0" w:space="0" w:color="auto"/>
              </w:divBdr>
            </w:div>
            <w:div w:id="412632454">
              <w:marLeft w:val="0"/>
              <w:marRight w:val="0"/>
              <w:marTop w:val="0"/>
              <w:marBottom w:val="0"/>
              <w:divBdr>
                <w:top w:val="none" w:sz="0" w:space="0" w:color="auto"/>
                <w:left w:val="none" w:sz="0" w:space="0" w:color="auto"/>
                <w:bottom w:val="none" w:sz="0" w:space="0" w:color="auto"/>
                <w:right w:val="none" w:sz="0" w:space="0" w:color="auto"/>
              </w:divBdr>
            </w:div>
            <w:div w:id="424158375">
              <w:marLeft w:val="0"/>
              <w:marRight w:val="0"/>
              <w:marTop w:val="0"/>
              <w:marBottom w:val="0"/>
              <w:divBdr>
                <w:top w:val="none" w:sz="0" w:space="0" w:color="auto"/>
                <w:left w:val="none" w:sz="0" w:space="0" w:color="auto"/>
                <w:bottom w:val="none" w:sz="0" w:space="0" w:color="auto"/>
                <w:right w:val="none" w:sz="0" w:space="0" w:color="auto"/>
              </w:divBdr>
            </w:div>
            <w:div w:id="431321493">
              <w:marLeft w:val="0"/>
              <w:marRight w:val="0"/>
              <w:marTop w:val="0"/>
              <w:marBottom w:val="0"/>
              <w:divBdr>
                <w:top w:val="none" w:sz="0" w:space="0" w:color="auto"/>
                <w:left w:val="none" w:sz="0" w:space="0" w:color="auto"/>
                <w:bottom w:val="none" w:sz="0" w:space="0" w:color="auto"/>
                <w:right w:val="none" w:sz="0" w:space="0" w:color="auto"/>
              </w:divBdr>
            </w:div>
            <w:div w:id="434593577">
              <w:marLeft w:val="0"/>
              <w:marRight w:val="0"/>
              <w:marTop w:val="0"/>
              <w:marBottom w:val="0"/>
              <w:divBdr>
                <w:top w:val="none" w:sz="0" w:space="0" w:color="auto"/>
                <w:left w:val="none" w:sz="0" w:space="0" w:color="auto"/>
                <w:bottom w:val="none" w:sz="0" w:space="0" w:color="auto"/>
                <w:right w:val="none" w:sz="0" w:space="0" w:color="auto"/>
              </w:divBdr>
            </w:div>
            <w:div w:id="449016719">
              <w:marLeft w:val="0"/>
              <w:marRight w:val="0"/>
              <w:marTop w:val="0"/>
              <w:marBottom w:val="0"/>
              <w:divBdr>
                <w:top w:val="none" w:sz="0" w:space="0" w:color="auto"/>
                <w:left w:val="none" w:sz="0" w:space="0" w:color="auto"/>
                <w:bottom w:val="none" w:sz="0" w:space="0" w:color="auto"/>
                <w:right w:val="none" w:sz="0" w:space="0" w:color="auto"/>
              </w:divBdr>
            </w:div>
            <w:div w:id="461314343">
              <w:marLeft w:val="0"/>
              <w:marRight w:val="0"/>
              <w:marTop w:val="0"/>
              <w:marBottom w:val="0"/>
              <w:divBdr>
                <w:top w:val="none" w:sz="0" w:space="0" w:color="auto"/>
                <w:left w:val="none" w:sz="0" w:space="0" w:color="auto"/>
                <w:bottom w:val="none" w:sz="0" w:space="0" w:color="auto"/>
                <w:right w:val="none" w:sz="0" w:space="0" w:color="auto"/>
              </w:divBdr>
            </w:div>
            <w:div w:id="494882406">
              <w:marLeft w:val="0"/>
              <w:marRight w:val="0"/>
              <w:marTop w:val="0"/>
              <w:marBottom w:val="0"/>
              <w:divBdr>
                <w:top w:val="none" w:sz="0" w:space="0" w:color="auto"/>
                <w:left w:val="none" w:sz="0" w:space="0" w:color="auto"/>
                <w:bottom w:val="none" w:sz="0" w:space="0" w:color="auto"/>
                <w:right w:val="none" w:sz="0" w:space="0" w:color="auto"/>
              </w:divBdr>
            </w:div>
            <w:div w:id="518356252">
              <w:marLeft w:val="0"/>
              <w:marRight w:val="0"/>
              <w:marTop w:val="0"/>
              <w:marBottom w:val="0"/>
              <w:divBdr>
                <w:top w:val="none" w:sz="0" w:space="0" w:color="auto"/>
                <w:left w:val="none" w:sz="0" w:space="0" w:color="auto"/>
                <w:bottom w:val="none" w:sz="0" w:space="0" w:color="auto"/>
                <w:right w:val="none" w:sz="0" w:space="0" w:color="auto"/>
              </w:divBdr>
            </w:div>
            <w:div w:id="562913533">
              <w:marLeft w:val="0"/>
              <w:marRight w:val="0"/>
              <w:marTop w:val="0"/>
              <w:marBottom w:val="0"/>
              <w:divBdr>
                <w:top w:val="none" w:sz="0" w:space="0" w:color="auto"/>
                <w:left w:val="none" w:sz="0" w:space="0" w:color="auto"/>
                <w:bottom w:val="none" w:sz="0" w:space="0" w:color="auto"/>
                <w:right w:val="none" w:sz="0" w:space="0" w:color="auto"/>
              </w:divBdr>
            </w:div>
            <w:div w:id="567346660">
              <w:marLeft w:val="0"/>
              <w:marRight w:val="0"/>
              <w:marTop w:val="0"/>
              <w:marBottom w:val="0"/>
              <w:divBdr>
                <w:top w:val="none" w:sz="0" w:space="0" w:color="auto"/>
                <w:left w:val="none" w:sz="0" w:space="0" w:color="auto"/>
                <w:bottom w:val="none" w:sz="0" w:space="0" w:color="auto"/>
                <w:right w:val="none" w:sz="0" w:space="0" w:color="auto"/>
              </w:divBdr>
            </w:div>
            <w:div w:id="595601161">
              <w:marLeft w:val="0"/>
              <w:marRight w:val="0"/>
              <w:marTop w:val="0"/>
              <w:marBottom w:val="0"/>
              <w:divBdr>
                <w:top w:val="none" w:sz="0" w:space="0" w:color="auto"/>
                <w:left w:val="none" w:sz="0" w:space="0" w:color="auto"/>
                <w:bottom w:val="none" w:sz="0" w:space="0" w:color="auto"/>
                <w:right w:val="none" w:sz="0" w:space="0" w:color="auto"/>
              </w:divBdr>
            </w:div>
            <w:div w:id="612444884">
              <w:marLeft w:val="0"/>
              <w:marRight w:val="0"/>
              <w:marTop w:val="0"/>
              <w:marBottom w:val="0"/>
              <w:divBdr>
                <w:top w:val="none" w:sz="0" w:space="0" w:color="auto"/>
                <w:left w:val="none" w:sz="0" w:space="0" w:color="auto"/>
                <w:bottom w:val="none" w:sz="0" w:space="0" w:color="auto"/>
                <w:right w:val="none" w:sz="0" w:space="0" w:color="auto"/>
              </w:divBdr>
            </w:div>
            <w:div w:id="619729457">
              <w:marLeft w:val="0"/>
              <w:marRight w:val="0"/>
              <w:marTop w:val="0"/>
              <w:marBottom w:val="0"/>
              <w:divBdr>
                <w:top w:val="none" w:sz="0" w:space="0" w:color="auto"/>
                <w:left w:val="none" w:sz="0" w:space="0" w:color="auto"/>
                <w:bottom w:val="none" w:sz="0" w:space="0" w:color="auto"/>
                <w:right w:val="none" w:sz="0" w:space="0" w:color="auto"/>
              </w:divBdr>
            </w:div>
            <w:div w:id="625545697">
              <w:marLeft w:val="0"/>
              <w:marRight w:val="0"/>
              <w:marTop w:val="0"/>
              <w:marBottom w:val="0"/>
              <w:divBdr>
                <w:top w:val="none" w:sz="0" w:space="0" w:color="auto"/>
                <w:left w:val="none" w:sz="0" w:space="0" w:color="auto"/>
                <w:bottom w:val="none" w:sz="0" w:space="0" w:color="auto"/>
                <w:right w:val="none" w:sz="0" w:space="0" w:color="auto"/>
              </w:divBdr>
            </w:div>
            <w:div w:id="627980395">
              <w:marLeft w:val="0"/>
              <w:marRight w:val="0"/>
              <w:marTop w:val="0"/>
              <w:marBottom w:val="0"/>
              <w:divBdr>
                <w:top w:val="none" w:sz="0" w:space="0" w:color="auto"/>
                <w:left w:val="none" w:sz="0" w:space="0" w:color="auto"/>
                <w:bottom w:val="none" w:sz="0" w:space="0" w:color="auto"/>
                <w:right w:val="none" w:sz="0" w:space="0" w:color="auto"/>
              </w:divBdr>
            </w:div>
            <w:div w:id="635183096">
              <w:marLeft w:val="0"/>
              <w:marRight w:val="0"/>
              <w:marTop w:val="0"/>
              <w:marBottom w:val="0"/>
              <w:divBdr>
                <w:top w:val="none" w:sz="0" w:space="0" w:color="auto"/>
                <w:left w:val="none" w:sz="0" w:space="0" w:color="auto"/>
                <w:bottom w:val="none" w:sz="0" w:space="0" w:color="auto"/>
                <w:right w:val="none" w:sz="0" w:space="0" w:color="auto"/>
              </w:divBdr>
            </w:div>
            <w:div w:id="688750492">
              <w:marLeft w:val="0"/>
              <w:marRight w:val="0"/>
              <w:marTop w:val="0"/>
              <w:marBottom w:val="0"/>
              <w:divBdr>
                <w:top w:val="none" w:sz="0" w:space="0" w:color="auto"/>
                <w:left w:val="none" w:sz="0" w:space="0" w:color="auto"/>
                <w:bottom w:val="none" w:sz="0" w:space="0" w:color="auto"/>
                <w:right w:val="none" w:sz="0" w:space="0" w:color="auto"/>
              </w:divBdr>
            </w:div>
            <w:div w:id="708382930">
              <w:marLeft w:val="0"/>
              <w:marRight w:val="0"/>
              <w:marTop w:val="0"/>
              <w:marBottom w:val="0"/>
              <w:divBdr>
                <w:top w:val="none" w:sz="0" w:space="0" w:color="auto"/>
                <w:left w:val="none" w:sz="0" w:space="0" w:color="auto"/>
                <w:bottom w:val="none" w:sz="0" w:space="0" w:color="auto"/>
                <w:right w:val="none" w:sz="0" w:space="0" w:color="auto"/>
              </w:divBdr>
            </w:div>
            <w:div w:id="712539016">
              <w:marLeft w:val="0"/>
              <w:marRight w:val="0"/>
              <w:marTop w:val="0"/>
              <w:marBottom w:val="0"/>
              <w:divBdr>
                <w:top w:val="none" w:sz="0" w:space="0" w:color="auto"/>
                <w:left w:val="none" w:sz="0" w:space="0" w:color="auto"/>
                <w:bottom w:val="none" w:sz="0" w:space="0" w:color="auto"/>
                <w:right w:val="none" w:sz="0" w:space="0" w:color="auto"/>
              </w:divBdr>
            </w:div>
            <w:div w:id="739139683">
              <w:marLeft w:val="0"/>
              <w:marRight w:val="0"/>
              <w:marTop w:val="0"/>
              <w:marBottom w:val="0"/>
              <w:divBdr>
                <w:top w:val="none" w:sz="0" w:space="0" w:color="auto"/>
                <w:left w:val="none" w:sz="0" w:space="0" w:color="auto"/>
                <w:bottom w:val="none" w:sz="0" w:space="0" w:color="auto"/>
                <w:right w:val="none" w:sz="0" w:space="0" w:color="auto"/>
              </w:divBdr>
            </w:div>
            <w:div w:id="739908226">
              <w:marLeft w:val="0"/>
              <w:marRight w:val="0"/>
              <w:marTop w:val="0"/>
              <w:marBottom w:val="0"/>
              <w:divBdr>
                <w:top w:val="none" w:sz="0" w:space="0" w:color="auto"/>
                <w:left w:val="none" w:sz="0" w:space="0" w:color="auto"/>
                <w:bottom w:val="none" w:sz="0" w:space="0" w:color="auto"/>
                <w:right w:val="none" w:sz="0" w:space="0" w:color="auto"/>
              </w:divBdr>
            </w:div>
            <w:div w:id="754282164">
              <w:marLeft w:val="0"/>
              <w:marRight w:val="0"/>
              <w:marTop w:val="0"/>
              <w:marBottom w:val="0"/>
              <w:divBdr>
                <w:top w:val="none" w:sz="0" w:space="0" w:color="auto"/>
                <w:left w:val="none" w:sz="0" w:space="0" w:color="auto"/>
                <w:bottom w:val="none" w:sz="0" w:space="0" w:color="auto"/>
                <w:right w:val="none" w:sz="0" w:space="0" w:color="auto"/>
              </w:divBdr>
            </w:div>
            <w:div w:id="755781457">
              <w:marLeft w:val="0"/>
              <w:marRight w:val="0"/>
              <w:marTop w:val="0"/>
              <w:marBottom w:val="0"/>
              <w:divBdr>
                <w:top w:val="none" w:sz="0" w:space="0" w:color="auto"/>
                <w:left w:val="none" w:sz="0" w:space="0" w:color="auto"/>
                <w:bottom w:val="none" w:sz="0" w:space="0" w:color="auto"/>
                <w:right w:val="none" w:sz="0" w:space="0" w:color="auto"/>
              </w:divBdr>
            </w:div>
            <w:div w:id="802307399">
              <w:marLeft w:val="0"/>
              <w:marRight w:val="0"/>
              <w:marTop w:val="0"/>
              <w:marBottom w:val="0"/>
              <w:divBdr>
                <w:top w:val="none" w:sz="0" w:space="0" w:color="auto"/>
                <w:left w:val="none" w:sz="0" w:space="0" w:color="auto"/>
                <w:bottom w:val="none" w:sz="0" w:space="0" w:color="auto"/>
                <w:right w:val="none" w:sz="0" w:space="0" w:color="auto"/>
              </w:divBdr>
            </w:div>
            <w:div w:id="816801016">
              <w:marLeft w:val="0"/>
              <w:marRight w:val="0"/>
              <w:marTop w:val="0"/>
              <w:marBottom w:val="0"/>
              <w:divBdr>
                <w:top w:val="none" w:sz="0" w:space="0" w:color="auto"/>
                <w:left w:val="none" w:sz="0" w:space="0" w:color="auto"/>
                <w:bottom w:val="none" w:sz="0" w:space="0" w:color="auto"/>
                <w:right w:val="none" w:sz="0" w:space="0" w:color="auto"/>
              </w:divBdr>
            </w:div>
            <w:div w:id="821576694">
              <w:marLeft w:val="0"/>
              <w:marRight w:val="0"/>
              <w:marTop w:val="0"/>
              <w:marBottom w:val="0"/>
              <w:divBdr>
                <w:top w:val="none" w:sz="0" w:space="0" w:color="auto"/>
                <w:left w:val="none" w:sz="0" w:space="0" w:color="auto"/>
                <w:bottom w:val="none" w:sz="0" w:space="0" w:color="auto"/>
                <w:right w:val="none" w:sz="0" w:space="0" w:color="auto"/>
              </w:divBdr>
            </w:div>
            <w:div w:id="831213488">
              <w:marLeft w:val="0"/>
              <w:marRight w:val="0"/>
              <w:marTop w:val="0"/>
              <w:marBottom w:val="0"/>
              <w:divBdr>
                <w:top w:val="none" w:sz="0" w:space="0" w:color="auto"/>
                <w:left w:val="none" w:sz="0" w:space="0" w:color="auto"/>
                <w:bottom w:val="none" w:sz="0" w:space="0" w:color="auto"/>
                <w:right w:val="none" w:sz="0" w:space="0" w:color="auto"/>
              </w:divBdr>
            </w:div>
            <w:div w:id="845939936">
              <w:marLeft w:val="0"/>
              <w:marRight w:val="0"/>
              <w:marTop w:val="0"/>
              <w:marBottom w:val="0"/>
              <w:divBdr>
                <w:top w:val="none" w:sz="0" w:space="0" w:color="auto"/>
                <w:left w:val="none" w:sz="0" w:space="0" w:color="auto"/>
                <w:bottom w:val="none" w:sz="0" w:space="0" w:color="auto"/>
                <w:right w:val="none" w:sz="0" w:space="0" w:color="auto"/>
              </w:divBdr>
            </w:div>
            <w:div w:id="848833032">
              <w:marLeft w:val="0"/>
              <w:marRight w:val="0"/>
              <w:marTop w:val="0"/>
              <w:marBottom w:val="0"/>
              <w:divBdr>
                <w:top w:val="none" w:sz="0" w:space="0" w:color="auto"/>
                <w:left w:val="none" w:sz="0" w:space="0" w:color="auto"/>
                <w:bottom w:val="none" w:sz="0" w:space="0" w:color="auto"/>
                <w:right w:val="none" w:sz="0" w:space="0" w:color="auto"/>
              </w:divBdr>
            </w:div>
            <w:div w:id="860897305">
              <w:marLeft w:val="0"/>
              <w:marRight w:val="0"/>
              <w:marTop w:val="0"/>
              <w:marBottom w:val="0"/>
              <w:divBdr>
                <w:top w:val="none" w:sz="0" w:space="0" w:color="auto"/>
                <w:left w:val="none" w:sz="0" w:space="0" w:color="auto"/>
                <w:bottom w:val="none" w:sz="0" w:space="0" w:color="auto"/>
                <w:right w:val="none" w:sz="0" w:space="0" w:color="auto"/>
              </w:divBdr>
            </w:div>
            <w:div w:id="889414365">
              <w:marLeft w:val="0"/>
              <w:marRight w:val="0"/>
              <w:marTop w:val="0"/>
              <w:marBottom w:val="0"/>
              <w:divBdr>
                <w:top w:val="none" w:sz="0" w:space="0" w:color="auto"/>
                <w:left w:val="none" w:sz="0" w:space="0" w:color="auto"/>
                <w:bottom w:val="none" w:sz="0" w:space="0" w:color="auto"/>
                <w:right w:val="none" w:sz="0" w:space="0" w:color="auto"/>
              </w:divBdr>
            </w:div>
            <w:div w:id="898134155">
              <w:marLeft w:val="0"/>
              <w:marRight w:val="0"/>
              <w:marTop w:val="0"/>
              <w:marBottom w:val="0"/>
              <w:divBdr>
                <w:top w:val="none" w:sz="0" w:space="0" w:color="auto"/>
                <w:left w:val="none" w:sz="0" w:space="0" w:color="auto"/>
                <w:bottom w:val="none" w:sz="0" w:space="0" w:color="auto"/>
                <w:right w:val="none" w:sz="0" w:space="0" w:color="auto"/>
              </w:divBdr>
            </w:div>
            <w:div w:id="921917412">
              <w:marLeft w:val="0"/>
              <w:marRight w:val="0"/>
              <w:marTop w:val="0"/>
              <w:marBottom w:val="0"/>
              <w:divBdr>
                <w:top w:val="none" w:sz="0" w:space="0" w:color="auto"/>
                <w:left w:val="none" w:sz="0" w:space="0" w:color="auto"/>
                <w:bottom w:val="none" w:sz="0" w:space="0" w:color="auto"/>
                <w:right w:val="none" w:sz="0" w:space="0" w:color="auto"/>
              </w:divBdr>
            </w:div>
            <w:div w:id="938683928">
              <w:marLeft w:val="0"/>
              <w:marRight w:val="0"/>
              <w:marTop w:val="0"/>
              <w:marBottom w:val="0"/>
              <w:divBdr>
                <w:top w:val="none" w:sz="0" w:space="0" w:color="auto"/>
                <w:left w:val="none" w:sz="0" w:space="0" w:color="auto"/>
                <w:bottom w:val="none" w:sz="0" w:space="0" w:color="auto"/>
                <w:right w:val="none" w:sz="0" w:space="0" w:color="auto"/>
              </w:divBdr>
            </w:div>
            <w:div w:id="964651857">
              <w:marLeft w:val="0"/>
              <w:marRight w:val="0"/>
              <w:marTop w:val="0"/>
              <w:marBottom w:val="0"/>
              <w:divBdr>
                <w:top w:val="none" w:sz="0" w:space="0" w:color="auto"/>
                <w:left w:val="none" w:sz="0" w:space="0" w:color="auto"/>
                <w:bottom w:val="none" w:sz="0" w:space="0" w:color="auto"/>
                <w:right w:val="none" w:sz="0" w:space="0" w:color="auto"/>
              </w:divBdr>
            </w:div>
            <w:div w:id="990334606">
              <w:marLeft w:val="0"/>
              <w:marRight w:val="0"/>
              <w:marTop w:val="0"/>
              <w:marBottom w:val="0"/>
              <w:divBdr>
                <w:top w:val="none" w:sz="0" w:space="0" w:color="auto"/>
                <w:left w:val="none" w:sz="0" w:space="0" w:color="auto"/>
                <w:bottom w:val="none" w:sz="0" w:space="0" w:color="auto"/>
                <w:right w:val="none" w:sz="0" w:space="0" w:color="auto"/>
              </w:divBdr>
            </w:div>
            <w:div w:id="1019240949">
              <w:marLeft w:val="0"/>
              <w:marRight w:val="0"/>
              <w:marTop w:val="0"/>
              <w:marBottom w:val="0"/>
              <w:divBdr>
                <w:top w:val="none" w:sz="0" w:space="0" w:color="auto"/>
                <w:left w:val="none" w:sz="0" w:space="0" w:color="auto"/>
                <w:bottom w:val="none" w:sz="0" w:space="0" w:color="auto"/>
                <w:right w:val="none" w:sz="0" w:space="0" w:color="auto"/>
              </w:divBdr>
            </w:div>
            <w:div w:id="1048071613">
              <w:marLeft w:val="0"/>
              <w:marRight w:val="0"/>
              <w:marTop w:val="0"/>
              <w:marBottom w:val="0"/>
              <w:divBdr>
                <w:top w:val="none" w:sz="0" w:space="0" w:color="auto"/>
                <w:left w:val="none" w:sz="0" w:space="0" w:color="auto"/>
                <w:bottom w:val="none" w:sz="0" w:space="0" w:color="auto"/>
                <w:right w:val="none" w:sz="0" w:space="0" w:color="auto"/>
              </w:divBdr>
            </w:div>
            <w:div w:id="1063135848">
              <w:marLeft w:val="0"/>
              <w:marRight w:val="0"/>
              <w:marTop w:val="0"/>
              <w:marBottom w:val="0"/>
              <w:divBdr>
                <w:top w:val="none" w:sz="0" w:space="0" w:color="auto"/>
                <w:left w:val="none" w:sz="0" w:space="0" w:color="auto"/>
                <w:bottom w:val="none" w:sz="0" w:space="0" w:color="auto"/>
                <w:right w:val="none" w:sz="0" w:space="0" w:color="auto"/>
              </w:divBdr>
            </w:div>
            <w:div w:id="1066681845">
              <w:marLeft w:val="0"/>
              <w:marRight w:val="0"/>
              <w:marTop w:val="0"/>
              <w:marBottom w:val="0"/>
              <w:divBdr>
                <w:top w:val="none" w:sz="0" w:space="0" w:color="auto"/>
                <w:left w:val="none" w:sz="0" w:space="0" w:color="auto"/>
                <w:bottom w:val="none" w:sz="0" w:space="0" w:color="auto"/>
                <w:right w:val="none" w:sz="0" w:space="0" w:color="auto"/>
              </w:divBdr>
            </w:div>
            <w:div w:id="1090934088">
              <w:marLeft w:val="0"/>
              <w:marRight w:val="0"/>
              <w:marTop w:val="0"/>
              <w:marBottom w:val="0"/>
              <w:divBdr>
                <w:top w:val="none" w:sz="0" w:space="0" w:color="auto"/>
                <w:left w:val="none" w:sz="0" w:space="0" w:color="auto"/>
                <w:bottom w:val="none" w:sz="0" w:space="0" w:color="auto"/>
                <w:right w:val="none" w:sz="0" w:space="0" w:color="auto"/>
              </w:divBdr>
            </w:div>
            <w:div w:id="1123881801">
              <w:marLeft w:val="0"/>
              <w:marRight w:val="0"/>
              <w:marTop w:val="0"/>
              <w:marBottom w:val="0"/>
              <w:divBdr>
                <w:top w:val="none" w:sz="0" w:space="0" w:color="auto"/>
                <w:left w:val="none" w:sz="0" w:space="0" w:color="auto"/>
                <w:bottom w:val="none" w:sz="0" w:space="0" w:color="auto"/>
                <w:right w:val="none" w:sz="0" w:space="0" w:color="auto"/>
              </w:divBdr>
            </w:div>
            <w:div w:id="1131244584">
              <w:marLeft w:val="0"/>
              <w:marRight w:val="0"/>
              <w:marTop w:val="0"/>
              <w:marBottom w:val="0"/>
              <w:divBdr>
                <w:top w:val="none" w:sz="0" w:space="0" w:color="auto"/>
                <w:left w:val="none" w:sz="0" w:space="0" w:color="auto"/>
                <w:bottom w:val="none" w:sz="0" w:space="0" w:color="auto"/>
                <w:right w:val="none" w:sz="0" w:space="0" w:color="auto"/>
              </w:divBdr>
            </w:div>
            <w:div w:id="1136024958">
              <w:marLeft w:val="0"/>
              <w:marRight w:val="0"/>
              <w:marTop w:val="0"/>
              <w:marBottom w:val="0"/>
              <w:divBdr>
                <w:top w:val="none" w:sz="0" w:space="0" w:color="auto"/>
                <w:left w:val="none" w:sz="0" w:space="0" w:color="auto"/>
                <w:bottom w:val="none" w:sz="0" w:space="0" w:color="auto"/>
                <w:right w:val="none" w:sz="0" w:space="0" w:color="auto"/>
              </w:divBdr>
            </w:div>
            <w:div w:id="1139999623">
              <w:marLeft w:val="0"/>
              <w:marRight w:val="0"/>
              <w:marTop w:val="0"/>
              <w:marBottom w:val="0"/>
              <w:divBdr>
                <w:top w:val="none" w:sz="0" w:space="0" w:color="auto"/>
                <w:left w:val="none" w:sz="0" w:space="0" w:color="auto"/>
                <w:bottom w:val="none" w:sz="0" w:space="0" w:color="auto"/>
                <w:right w:val="none" w:sz="0" w:space="0" w:color="auto"/>
              </w:divBdr>
            </w:div>
            <w:div w:id="1148865208">
              <w:marLeft w:val="0"/>
              <w:marRight w:val="0"/>
              <w:marTop w:val="0"/>
              <w:marBottom w:val="0"/>
              <w:divBdr>
                <w:top w:val="none" w:sz="0" w:space="0" w:color="auto"/>
                <w:left w:val="none" w:sz="0" w:space="0" w:color="auto"/>
                <w:bottom w:val="none" w:sz="0" w:space="0" w:color="auto"/>
                <w:right w:val="none" w:sz="0" w:space="0" w:color="auto"/>
              </w:divBdr>
            </w:div>
            <w:div w:id="1153793815">
              <w:marLeft w:val="0"/>
              <w:marRight w:val="0"/>
              <w:marTop w:val="0"/>
              <w:marBottom w:val="0"/>
              <w:divBdr>
                <w:top w:val="none" w:sz="0" w:space="0" w:color="auto"/>
                <w:left w:val="none" w:sz="0" w:space="0" w:color="auto"/>
                <w:bottom w:val="none" w:sz="0" w:space="0" w:color="auto"/>
                <w:right w:val="none" w:sz="0" w:space="0" w:color="auto"/>
              </w:divBdr>
            </w:div>
            <w:div w:id="1159612761">
              <w:marLeft w:val="0"/>
              <w:marRight w:val="0"/>
              <w:marTop w:val="0"/>
              <w:marBottom w:val="0"/>
              <w:divBdr>
                <w:top w:val="none" w:sz="0" w:space="0" w:color="auto"/>
                <w:left w:val="none" w:sz="0" w:space="0" w:color="auto"/>
                <w:bottom w:val="none" w:sz="0" w:space="0" w:color="auto"/>
                <w:right w:val="none" w:sz="0" w:space="0" w:color="auto"/>
              </w:divBdr>
            </w:div>
            <w:div w:id="1180967825">
              <w:marLeft w:val="0"/>
              <w:marRight w:val="0"/>
              <w:marTop w:val="0"/>
              <w:marBottom w:val="0"/>
              <w:divBdr>
                <w:top w:val="none" w:sz="0" w:space="0" w:color="auto"/>
                <w:left w:val="none" w:sz="0" w:space="0" w:color="auto"/>
                <w:bottom w:val="none" w:sz="0" w:space="0" w:color="auto"/>
                <w:right w:val="none" w:sz="0" w:space="0" w:color="auto"/>
              </w:divBdr>
            </w:div>
            <w:div w:id="1184783621">
              <w:marLeft w:val="0"/>
              <w:marRight w:val="0"/>
              <w:marTop w:val="0"/>
              <w:marBottom w:val="0"/>
              <w:divBdr>
                <w:top w:val="none" w:sz="0" w:space="0" w:color="auto"/>
                <w:left w:val="none" w:sz="0" w:space="0" w:color="auto"/>
                <w:bottom w:val="none" w:sz="0" w:space="0" w:color="auto"/>
                <w:right w:val="none" w:sz="0" w:space="0" w:color="auto"/>
              </w:divBdr>
            </w:div>
            <w:div w:id="1207447943">
              <w:marLeft w:val="0"/>
              <w:marRight w:val="0"/>
              <w:marTop w:val="0"/>
              <w:marBottom w:val="0"/>
              <w:divBdr>
                <w:top w:val="none" w:sz="0" w:space="0" w:color="auto"/>
                <w:left w:val="none" w:sz="0" w:space="0" w:color="auto"/>
                <w:bottom w:val="none" w:sz="0" w:space="0" w:color="auto"/>
                <w:right w:val="none" w:sz="0" w:space="0" w:color="auto"/>
              </w:divBdr>
            </w:div>
            <w:div w:id="1228687399">
              <w:marLeft w:val="0"/>
              <w:marRight w:val="0"/>
              <w:marTop w:val="0"/>
              <w:marBottom w:val="0"/>
              <w:divBdr>
                <w:top w:val="none" w:sz="0" w:space="0" w:color="auto"/>
                <w:left w:val="none" w:sz="0" w:space="0" w:color="auto"/>
                <w:bottom w:val="none" w:sz="0" w:space="0" w:color="auto"/>
                <w:right w:val="none" w:sz="0" w:space="0" w:color="auto"/>
              </w:divBdr>
            </w:div>
            <w:div w:id="1255169201">
              <w:marLeft w:val="0"/>
              <w:marRight w:val="0"/>
              <w:marTop w:val="0"/>
              <w:marBottom w:val="0"/>
              <w:divBdr>
                <w:top w:val="none" w:sz="0" w:space="0" w:color="auto"/>
                <w:left w:val="none" w:sz="0" w:space="0" w:color="auto"/>
                <w:bottom w:val="none" w:sz="0" w:space="0" w:color="auto"/>
                <w:right w:val="none" w:sz="0" w:space="0" w:color="auto"/>
              </w:divBdr>
            </w:div>
            <w:div w:id="1282030801">
              <w:marLeft w:val="0"/>
              <w:marRight w:val="0"/>
              <w:marTop w:val="0"/>
              <w:marBottom w:val="0"/>
              <w:divBdr>
                <w:top w:val="none" w:sz="0" w:space="0" w:color="auto"/>
                <w:left w:val="none" w:sz="0" w:space="0" w:color="auto"/>
                <w:bottom w:val="none" w:sz="0" w:space="0" w:color="auto"/>
                <w:right w:val="none" w:sz="0" w:space="0" w:color="auto"/>
              </w:divBdr>
            </w:div>
            <w:div w:id="1286933785">
              <w:marLeft w:val="0"/>
              <w:marRight w:val="0"/>
              <w:marTop w:val="0"/>
              <w:marBottom w:val="0"/>
              <w:divBdr>
                <w:top w:val="none" w:sz="0" w:space="0" w:color="auto"/>
                <w:left w:val="none" w:sz="0" w:space="0" w:color="auto"/>
                <w:bottom w:val="none" w:sz="0" w:space="0" w:color="auto"/>
                <w:right w:val="none" w:sz="0" w:space="0" w:color="auto"/>
              </w:divBdr>
            </w:div>
            <w:div w:id="1321159091">
              <w:marLeft w:val="0"/>
              <w:marRight w:val="0"/>
              <w:marTop w:val="0"/>
              <w:marBottom w:val="0"/>
              <w:divBdr>
                <w:top w:val="none" w:sz="0" w:space="0" w:color="auto"/>
                <w:left w:val="none" w:sz="0" w:space="0" w:color="auto"/>
                <w:bottom w:val="none" w:sz="0" w:space="0" w:color="auto"/>
                <w:right w:val="none" w:sz="0" w:space="0" w:color="auto"/>
              </w:divBdr>
            </w:div>
            <w:div w:id="1343050365">
              <w:marLeft w:val="0"/>
              <w:marRight w:val="0"/>
              <w:marTop w:val="0"/>
              <w:marBottom w:val="0"/>
              <w:divBdr>
                <w:top w:val="none" w:sz="0" w:space="0" w:color="auto"/>
                <w:left w:val="none" w:sz="0" w:space="0" w:color="auto"/>
                <w:bottom w:val="none" w:sz="0" w:space="0" w:color="auto"/>
                <w:right w:val="none" w:sz="0" w:space="0" w:color="auto"/>
              </w:divBdr>
            </w:div>
            <w:div w:id="1363557447">
              <w:marLeft w:val="0"/>
              <w:marRight w:val="0"/>
              <w:marTop w:val="0"/>
              <w:marBottom w:val="0"/>
              <w:divBdr>
                <w:top w:val="none" w:sz="0" w:space="0" w:color="auto"/>
                <w:left w:val="none" w:sz="0" w:space="0" w:color="auto"/>
                <w:bottom w:val="none" w:sz="0" w:space="0" w:color="auto"/>
                <w:right w:val="none" w:sz="0" w:space="0" w:color="auto"/>
              </w:divBdr>
            </w:div>
            <w:div w:id="1368988563">
              <w:marLeft w:val="0"/>
              <w:marRight w:val="0"/>
              <w:marTop w:val="0"/>
              <w:marBottom w:val="0"/>
              <w:divBdr>
                <w:top w:val="none" w:sz="0" w:space="0" w:color="auto"/>
                <w:left w:val="none" w:sz="0" w:space="0" w:color="auto"/>
                <w:bottom w:val="none" w:sz="0" w:space="0" w:color="auto"/>
                <w:right w:val="none" w:sz="0" w:space="0" w:color="auto"/>
              </w:divBdr>
            </w:div>
            <w:div w:id="1372994762">
              <w:marLeft w:val="0"/>
              <w:marRight w:val="0"/>
              <w:marTop w:val="0"/>
              <w:marBottom w:val="0"/>
              <w:divBdr>
                <w:top w:val="none" w:sz="0" w:space="0" w:color="auto"/>
                <w:left w:val="none" w:sz="0" w:space="0" w:color="auto"/>
                <w:bottom w:val="none" w:sz="0" w:space="0" w:color="auto"/>
                <w:right w:val="none" w:sz="0" w:space="0" w:color="auto"/>
              </w:divBdr>
            </w:div>
            <w:div w:id="1375815351">
              <w:marLeft w:val="0"/>
              <w:marRight w:val="0"/>
              <w:marTop w:val="0"/>
              <w:marBottom w:val="0"/>
              <w:divBdr>
                <w:top w:val="none" w:sz="0" w:space="0" w:color="auto"/>
                <w:left w:val="none" w:sz="0" w:space="0" w:color="auto"/>
                <w:bottom w:val="none" w:sz="0" w:space="0" w:color="auto"/>
                <w:right w:val="none" w:sz="0" w:space="0" w:color="auto"/>
              </w:divBdr>
            </w:div>
            <w:div w:id="1414203864">
              <w:marLeft w:val="0"/>
              <w:marRight w:val="0"/>
              <w:marTop w:val="0"/>
              <w:marBottom w:val="0"/>
              <w:divBdr>
                <w:top w:val="none" w:sz="0" w:space="0" w:color="auto"/>
                <w:left w:val="none" w:sz="0" w:space="0" w:color="auto"/>
                <w:bottom w:val="none" w:sz="0" w:space="0" w:color="auto"/>
                <w:right w:val="none" w:sz="0" w:space="0" w:color="auto"/>
              </w:divBdr>
            </w:div>
            <w:div w:id="1414476736">
              <w:marLeft w:val="0"/>
              <w:marRight w:val="0"/>
              <w:marTop w:val="0"/>
              <w:marBottom w:val="0"/>
              <w:divBdr>
                <w:top w:val="none" w:sz="0" w:space="0" w:color="auto"/>
                <w:left w:val="none" w:sz="0" w:space="0" w:color="auto"/>
                <w:bottom w:val="none" w:sz="0" w:space="0" w:color="auto"/>
                <w:right w:val="none" w:sz="0" w:space="0" w:color="auto"/>
              </w:divBdr>
            </w:div>
            <w:div w:id="1418210282">
              <w:marLeft w:val="0"/>
              <w:marRight w:val="0"/>
              <w:marTop w:val="0"/>
              <w:marBottom w:val="0"/>
              <w:divBdr>
                <w:top w:val="none" w:sz="0" w:space="0" w:color="auto"/>
                <w:left w:val="none" w:sz="0" w:space="0" w:color="auto"/>
                <w:bottom w:val="none" w:sz="0" w:space="0" w:color="auto"/>
                <w:right w:val="none" w:sz="0" w:space="0" w:color="auto"/>
              </w:divBdr>
            </w:div>
            <w:div w:id="1433669434">
              <w:marLeft w:val="0"/>
              <w:marRight w:val="0"/>
              <w:marTop w:val="0"/>
              <w:marBottom w:val="0"/>
              <w:divBdr>
                <w:top w:val="none" w:sz="0" w:space="0" w:color="auto"/>
                <w:left w:val="none" w:sz="0" w:space="0" w:color="auto"/>
                <w:bottom w:val="none" w:sz="0" w:space="0" w:color="auto"/>
                <w:right w:val="none" w:sz="0" w:space="0" w:color="auto"/>
              </w:divBdr>
            </w:div>
            <w:div w:id="1448700424">
              <w:marLeft w:val="0"/>
              <w:marRight w:val="0"/>
              <w:marTop w:val="0"/>
              <w:marBottom w:val="0"/>
              <w:divBdr>
                <w:top w:val="none" w:sz="0" w:space="0" w:color="auto"/>
                <w:left w:val="none" w:sz="0" w:space="0" w:color="auto"/>
                <w:bottom w:val="none" w:sz="0" w:space="0" w:color="auto"/>
                <w:right w:val="none" w:sz="0" w:space="0" w:color="auto"/>
              </w:divBdr>
            </w:div>
            <w:div w:id="1453787096">
              <w:marLeft w:val="0"/>
              <w:marRight w:val="0"/>
              <w:marTop w:val="0"/>
              <w:marBottom w:val="0"/>
              <w:divBdr>
                <w:top w:val="none" w:sz="0" w:space="0" w:color="auto"/>
                <w:left w:val="none" w:sz="0" w:space="0" w:color="auto"/>
                <w:bottom w:val="none" w:sz="0" w:space="0" w:color="auto"/>
                <w:right w:val="none" w:sz="0" w:space="0" w:color="auto"/>
              </w:divBdr>
            </w:div>
            <w:div w:id="1457749579">
              <w:marLeft w:val="0"/>
              <w:marRight w:val="0"/>
              <w:marTop w:val="0"/>
              <w:marBottom w:val="0"/>
              <w:divBdr>
                <w:top w:val="none" w:sz="0" w:space="0" w:color="auto"/>
                <w:left w:val="none" w:sz="0" w:space="0" w:color="auto"/>
                <w:bottom w:val="none" w:sz="0" w:space="0" w:color="auto"/>
                <w:right w:val="none" w:sz="0" w:space="0" w:color="auto"/>
              </w:divBdr>
            </w:div>
            <w:div w:id="1473446087">
              <w:marLeft w:val="0"/>
              <w:marRight w:val="0"/>
              <w:marTop w:val="0"/>
              <w:marBottom w:val="0"/>
              <w:divBdr>
                <w:top w:val="none" w:sz="0" w:space="0" w:color="auto"/>
                <w:left w:val="none" w:sz="0" w:space="0" w:color="auto"/>
                <w:bottom w:val="none" w:sz="0" w:space="0" w:color="auto"/>
                <w:right w:val="none" w:sz="0" w:space="0" w:color="auto"/>
              </w:divBdr>
            </w:div>
            <w:div w:id="1483541832">
              <w:marLeft w:val="0"/>
              <w:marRight w:val="0"/>
              <w:marTop w:val="0"/>
              <w:marBottom w:val="0"/>
              <w:divBdr>
                <w:top w:val="none" w:sz="0" w:space="0" w:color="auto"/>
                <w:left w:val="none" w:sz="0" w:space="0" w:color="auto"/>
                <w:bottom w:val="none" w:sz="0" w:space="0" w:color="auto"/>
                <w:right w:val="none" w:sz="0" w:space="0" w:color="auto"/>
              </w:divBdr>
            </w:div>
            <w:div w:id="1574584779">
              <w:marLeft w:val="0"/>
              <w:marRight w:val="0"/>
              <w:marTop w:val="0"/>
              <w:marBottom w:val="0"/>
              <w:divBdr>
                <w:top w:val="none" w:sz="0" w:space="0" w:color="auto"/>
                <w:left w:val="none" w:sz="0" w:space="0" w:color="auto"/>
                <w:bottom w:val="none" w:sz="0" w:space="0" w:color="auto"/>
                <w:right w:val="none" w:sz="0" w:space="0" w:color="auto"/>
              </w:divBdr>
            </w:div>
            <w:div w:id="1575629371">
              <w:marLeft w:val="0"/>
              <w:marRight w:val="0"/>
              <w:marTop w:val="0"/>
              <w:marBottom w:val="0"/>
              <w:divBdr>
                <w:top w:val="none" w:sz="0" w:space="0" w:color="auto"/>
                <w:left w:val="none" w:sz="0" w:space="0" w:color="auto"/>
                <w:bottom w:val="none" w:sz="0" w:space="0" w:color="auto"/>
                <w:right w:val="none" w:sz="0" w:space="0" w:color="auto"/>
              </w:divBdr>
            </w:div>
            <w:div w:id="1584096837">
              <w:marLeft w:val="0"/>
              <w:marRight w:val="0"/>
              <w:marTop w:val="0"/>
              <w:marBottom w:val="0"/>
              <w:divBdr>
                <w:top w:val="none" w:sz="0" w:space="0" w:color="auto"/>
                <w:left w:val="none" w:sz="0" w:space="0" w:color="auto"/>
                <w:bottom w:val="none" w:sz="0" w:space="0" w:color="auto"/>
                <w:right w:val="none" w:sz="0" w:space="0" w:color="auto"/>
              </w:divBdr>
            </w:div>
            <w:div w:id="1635788450">
              <w:marLeft w:val="0"/>
              <w:marRight w:val="0"/>
              <w:marTop w:val="0"/>
              <w:marBottom w:val="0"/>
              <w:divBdr>
                <w:top w:val="none" w:sz="0" w:space="0" w:color="auto"/>
                <w:left w:val="none" w:sz="0" w:space="0" w:color="auto"/>
                <w:bottom w:val="none" w:sz="0" w:space="0" w:color="auto"/>
                <w:right w:val="none" w:sz="0" w:space="0" w:color="auto"/>
              </w:divBdr>
            </w:div>
            <w:div w:id="1644460765">
              <w:marLeft w:val="0"/>
              <w:marRight w:val="0"/>
              <w:marTop w:val="0"/>
              <w:marBottom w:val="0"/>
              <w:divBdr>
                <w:top w:val="none" w:sz="0" w:space="0" w:color="auto"/>
                <w:left w:val="none" w:sz="0" w:space="0" w:color="auto"/>
                <w:bottom w:val="none" w:sz="0" w:space="0" w:color="auto"/>
                <w:right w:val="none" w:sz="0" w:space="0" w:color="auto"/>
              </w:divBdr>
            </w:div>
            <w:div w:id="1655255591">
              <w:marLeft w:val="0"/>
              <w:marRight w:val="0"/>
              <w:marTop w:val="0"/>
              <w:marBottom w:val="0"/>
              <w:divBdr>
                <w:top w:val="none" w:sz="0" w:space="0" w:color="auto"/>
                <w:left w:val="none" w:sz="0" w:space="0" w:color="auto"/>
                <w:bottom w:val="none" w:sz="0" w:space="0" w:color="auto"/>
                <w:right w:val="none" w:sz="0" w:space="0" w:color="auto"/>
              </w:divBdr>
            </w:div>
            <w:div w:id="1669554914">
              <w:marLeft w:val="0"/>
              <w:marRight w:val="0"/>
              <w:marTop w:val="0"/>
              <w:marBottom w:val="0"/>
              <w:divBdr>
                <w:top w:val="none" w:sz="0" w:space="0" w:color="auto"/>
                <w:left w:val="none" w:sz="0" w:space="0" w:color="auto"/>
                <w:bottom w:val="none" w:sz="0" w:space="0" w:color="auto"/>
                <w:right w:val="none" w:sz="0" w:space="0" w:color="auto"/>
              </w:divBdr>
            </w:div>
            <w:div w:id="1672022247">
              <w:marLeft w:val="0"/>
              <w:marRight w:val="0"/>
              <w:marTop w:val="0"/>
              <w:marBottom w:val="0"/>
              <w:divBdr>
                <w:top w:val="none" w:sz="0" w:space="0" w:color="auto"/>
                <w:left w:val="none" w:sz="0" w:space="0" w:color="auto"/>
                <w:bottom w:val="none" w:sz="0" w:space="0" w:color="auto"/>
                <w:right w:val="none" w:sz="0" w:space="0" w:color="auto"/>
              </w:divBdr>
            </w:div>
            <w:div w:id="1679841699">
              <w:marLeft w:val="0"/>
              <w:marRight w:val="0"/>
              <w:marTop w:val="0"/>
              <w:marBottom w:val="0"/>
              <w:divBdr>
                <w:top w:val="none" w:sz="0" w:space="0" w:color="auto"/>
                <w:left w:val="none" w:sz="0" w:space="0" w:color="auto"/>
                <w:bottom w:val="none" w:sz="0" w:space="0" w:color="auto"/>
                <w:right w:val="none" w:sz="0" w:space="0" w:color="auto"/>
              </w:divBdr>
            </w:div>
            <w:div w:id="1731228755">
              <w:marLeft w:val="0"/>
              <w:marRight w:val="0"/>
              <w:marTop w:val="0"/>
              <w:marBottom w:val="0"/>
              <w:divBdr>
                <w:top w:val="none" w:sz="0" w:space="0" w:color="auto"/>
                <w:left w:val="none" w:sz="0" w:space="0" w:color="auto"/>
                <w:bottom w:val="none" w:sz="0" w:space="0" w:color="auto"/>
                <w:right w:val="none" w:sz="0" w:space="0" w:color="auto"/>
              </w:divBdr>
            </w:div>
            <w:div w:id="1745684038">
              <w:marLeft w:val="0"/>
              <w:marRight w:val="0"/>
              <w:marTop w:val="0"/>
              <w:marBottom w:val="0"/>
              <w:divBdr>
                <w:top w:val="none" w:sz="0" w:space="0" w:color="auto"/>
                <w:left w:val="none" w:sz="0" w:space="0" w:color="auto"/>
                <w:bottom w:val="none" w:sz="0" w:space="0" w:color="auto"/>
                <w:right w:val="none" w:sz="0" w:space="0" w:color="auto"/>
              </w:divBdr>
            </w:div>
            <w:div w:id="1746801189">
              <w:marLeft w:val="0"/>
              <w:marRight w:val="0"/>
              <w:marTop w:val="0"/>
              <w:marBottom w:val="0"/>
              <w:divBdr>
                <w:top w:val="none" w:sz="0" w:space="0" w:color="auto"/>
                <w:left w:val="none" w:sz="0" w:space="0" w:color="auto"/>
                <w:bottom w:val="none" w:sz="0" w:space="0" w:color="auto"/>
                <w:right w:val="none" w:sz="0" w:space="0" w:color="auto"/>
              </w:divBdr>
            </w:div>
            <w:div w:id="1762288194">
              <w:marLeft w:val="0"/>
              <w:marRight w:val="0"/>
              <w:marTop w:val="0"/>
              <w:marBottom w:val="0"/>
              <w:divBdr>
                <w:top w:val="none" w:sz="0" w:space="0" w:color="auto"/>
                <w:left w:val="none" w:sz="0" w:space="0" w:color="auto"/>
                <w:bottom w:val="none" w:sz="0" w:space="0" w:color="auto"/>
                <w:right w:val="none" w:sz="0" w:space="0" w:color="auto"/>
              </w:divBdr>
            </w:div>
            <w:div w:id="1768041527">
              <w:marLeft w:val="0"/>
              <w:marRight w:val="0"/>
              <w:marTop w:val="0"/>
              <w:marBottom w:val="0"/>
              <w:divBdr>
                <w:top w:val="none" w:sz="0" w:space="0" w:color="auto"/>
                <w:left w:val="none" w:sz="0" w:space="0" w:color="auto"/>
                <w:bottom w:val="none" w:sz="0" w:space="0" w:color="auto"/>
                <w:right w:val="none" w:sz="0" w:space="0" w:color="auto"/>
              </w:divBdr>
            </w:div>
            <w:div w:id="1773621713">
              <w:marLeft w:val="0"/>
              <w:marRight w:val="0"/>
              <w:marTop w:val="0"/>
              <w:marBottom w:val="0"/>
              <w:divBdr>
                <w:top w:val="none" w:sz="0" w:space="0" w:color="auto"/>
                <w:left w:val="none" w:sz="0" w:space="0" w:color="auto"/>
                <w:bottom w:val="none" w:sz="0" w:space="0" w:color="auto"/>
                <w:right w:val="none" w:sz="0" w:space="0" w:color="auto"/>
              </w:divBdr>
            </w:div>
            <w:div w:id="1795100849">
              <w:marLeft w:val="0"/>
              <w:marRight w:val="0"/>
              <w:marTop w:val="0"/>
              <w:marBottom w:val="0"/>
              <w:divBdr>
                <w:top w:val="none" w:sz="0" w:space="0" w:color="auto"/>
                <w:left w:val="none" w:sz="0" w:space="0" w:color="auto"/>
                <w:bottom w:val="none" w:sz="0" w:space="0" w:color="auto"/>
                <w:right w:val="none" w:sz="0" w:space="0" w:color="auto"/>
              </w:divBdr>
            </w:div>
            <w:div w:id="1836068026">
              <w:marLeft w:val="0"/>
              <w:marRight w:val="0"/>
              <w:marTop w:val="0"/>
              <w:marBottom w:val="0"/>
              <w:divBdr>
                <w:top w:val="none" w:sz="0" w:space="0" w:color="auto"/>
                <w:left w:val="none" w:sz="0" w:space="0" w:color="auto"/>
                <w:bottom w:val="none" w:sz="0" w:space="0" w:color="auto"/>
                <w:right w:val="none" w:sz="0" w:space="0" w:color="auto"/>
              </w:divBdr>
            </w:div>
            <w:div w:id="1856729188">
              <w:marLeft w:val="0"/>
              <w:marRight w:val="0"/>
              <w:marTop w:val="0"/>
              <w:marBottom w:val="0"/>
              <w:divBdr>
                <w:top w:val="none" w:sz="0" w:space="0" w:color="auto"/>
                <w:left w:val="none" w:sz="0" w:space="0" w:color="auto"/>
                <w:bottom w:val="none" w:sz="0" w:space="0" w:color="auto"/>
                <w:right w:val="none" w:sz="0" w:space="0" w:color="auto"/>
              </w:divBdr>
            </w:div>
            <w:div w:id="1865092271">
              <w:marLeft w:val="0"/>
              <w:marRight w:val="0"/>
              <w:marTop w:val="0"/>
              <w:marBottom w:val="0"/>
              <w:divBdr>
                <w:top w:val="none" w:sz="0" w:space="0" w:color="auto"/>
                <w:left w:val="none" w:sz="0" w:space="0" w:color="auto"/>
                <w:bottom w:val="none" w:sz="0" w:space="0" w:color="auto"/>
                <w:right w:val="none" w:sz="0" w:space="0" w:color="auto"/>
              </w:divBdr>
            </w:div>
            <w:div w:id="1865361680">
              <w:marLeft w:val="0"/>
              <w:marRight w:val="0"/>
              <w:marTop w:val="0"/>
              <w:marBottom w:val="0"/>
              <w:divBdr>
                <w:top w:val="none" w:sz="0" w:space="0" w:color="auto"/>
                <w:left w:val="none" w:sz="0" w:space="0" w:color="auto"/>
                <w:bottom w:val="none" w:sz="0" w:space="0" w:color="auto"/>
                <w:right w:val="none" w:sz="0" w:space="0" w:color="auto"/>
              </w:divBdr>
            </w:div>
            <w:div w:id="1868056570">
              <w:marLeft w:val="0"/>
              <w:marRight w:val="0"/>
              <w:marTop w:val="0"/>
              <w:marBottom w:val="0"/>
              <w:divBdr>
                <w:top w:val="none" w:sz="0" w:space="0" w:color="auto"/>
                <w:left w:val="none" w:sz="0" w:space="0" w:color="auto"/>
                <w:bottom w:val="none" w:sz="0" w:space="0" w:color="auto"/>
                <w:right w:val="none" w:sz="0" w:space="0" w:color="auto"/>
              </w:divBdr>
            </w:div>
            <w:div w:id="1868983099">
              <w:marLeft w:val="0"/>
              <w:marRight w:val="0"/>
              <w:marTop w:val="0"/>
              <w:marBottom w:val="0"/>
              <w:divBdr>
                <w:top w:val="none" w:sz="0" w:space="0" w:color="auto"/>
                <w:left w:val="none" w:sz="0" w:space="0" w:color="auto"/>
                <w:bottom w:val="none" w:sz="0" w:space="0" w:color="auto"/>
                <w:right w:val="none" w:sz="0" w:space="0" w:color="auto"/>
              </w:divBdr>
            </w:div>
            <w:div w:id="1889413490">
              <w:marLeft w:val="0"/>
              <w:marRight w:val="0"/>
              <w:marTop w:val="0"/>
              <w:marBottom w:val="0"/>
              <w:divBdr>
                <w:top w:val="none" w:sz="0" w:space="0" w:color="auto"/>
                <w:left w:val="none" w:sz="0" w:space="0" w:color="auto"/>
                <w:bottom w:val="none" w:sz="0" w:space="0" w:color="auto"/>
                <w:right w:val="none" w:sz="0" w:space="0" w:color="auto"/>
              </w:divBdr>
            </w:div>
            <w:div w:id="1892157577">
              <w:marLeft w:val="0"/>
              <w:marRight w:val="0"/>
              <w:marTop w:val="0"/>
              <w:marBottom w:val="0"/>
              <w:divBdr>
                <w:top w:val="none" w:sz="0" w:space="0" w:color="auto"/>
                <w:left w:val="none" w:sz="0" w:space="0" w:color="auto"/>
                <w:bottom w:val="none" w:sz="0" w:space="0" w:color="auto"/>
                <w:right w:val="none" w:sz="0" w:space="0" w:color="auto"/>
              </w:divBdr>
            </w:div>
            <w:div w:id="1906523859">
              <w:marLeft w:val="0"/>
              <w:marRight w:val="0"/>
              <w:marTop w:val="0"/>
              <w:marBottom w:val="0"/>
              <w:divBdr>
                <w:top w:val="none" w:sz="0" w:space="0" w:color="auto"/>
                <w:left w:val="none" w:sz="0" w:space="0" w:color="auto"/>
                <w:bottom w:val="none" w:sz="0" w:space="0" w:color="auto"/>
                <w:right w:val="none" w:sz="0" w:space="0" w:color="auto"/>
              </w:divBdr>
            </w:div>
            <w:div w:id="1914047510">
              <w:marLeft w:val="0"/>
              <w:marRight w:val="0"/>
              <w:marTop w:val="0"/>
              <w:marBottom w:val="0"/>
              <w:divBdr>
                <w:top w:val="none" w:sz="0" w:space="0" w:color="auto"/>
                <w:left w:val="none" w:sz="0" w:space="0" w:color="auto"/>
                <w:bottom w:val="none" w:sz="0" w:space="0" w:color="auto"/>
                <w:right w:val="none" w:sz="0" w:space="0" w:color="auto"/>
              </w:divBdr>
            </w:div>
            <w:div w:id="1919245233">
              <w:marLeft w:val="0"/>
              <w:marRight w:val="0"/>
              <w:marTop w:val="0"/>
              <w:marBottom w:val="0"/>
              <w:divBdr>
                <w:top w:val="none" w:sz="0" w:space="0" w:color="auto"/>
                <w:left w:val="none" w:sz="0" w:space="0" w:color="auto"/>
                <w:bottom w:val="none" w:sz="0" w:space="0" w:color="auto"/>
                <w:right w:val="none" w:sz="0" w:space="0" w:color="auto"/>
              </w:divBdr>
            </w:div>
            <w:div w:id="1969698909">
              <w:marLeft w:val="0"/>
              <w:marRight w:val="0"/>
              <w:marTop w:val="0"/>
              <w:marBottom w:val="0"/>
              <w:divBdr>
                <w:top w:val="none" w:sz="0" w:space="0" w:color="auto"/>
                <w:left w:val="none" w:sz="0" w:space="0" w:color="auto"/>
                <w:bottom w:val="none" w:sz="0" w:space="0" w:color="auto"/>
                <w:right w:val="none" w:sz="0" w:space="0" w:color="auto"/>
              </w:divBdr>
            </w:div>
            <w:div w:id="1999310782">
              <w:marLeft w:val="0"/>
              <w:marRight w:val="0"/>
              <w:marTop w:val="0"/>
              <w:marBottom w:val="0"/>
              <w:divBdr>
                <w:top w:val="none" w:sz="0" w:space="0" w:color="auto"/>
                <w:left w:val="none" w:sz="0" w:space="0" w:color="auto"/>
                <w:bottom w:val="none" w:sz="0" w:space="0" w:color="auto"/>
                <w:right w:val="none" w:sz="0" w:space="0" w:color="auto"/>
              </w:divBdr>
            </w:div>
            <w:div w:id="2020035314">
              <w:marLeft w:val="0"/>
              <w:marRight w:val="0"/>
              <w:marTop w:val="0"/>
              <w:marBottom w:val="0"/>
              <w:divBdr>
                <w:top w:val="none" w:sz="0" w:space="0" w:color="auto"/>
                <w:left w:val="none" w:sz="0" w:space="0" w:color="auto"/>
                <w:bottom w:val="none" w:sz="0" w:space="0" w:color="auto"/>
                <w:right w:val="none" w:sz="0" w:space="0" w:color="auto"/>
              </w:divBdr>
            </w:div>
            <w:div w:id="2051757336">
              <w:marLeft w:val="0"/>
              <w:marRight w:val="0"/>
              <w:marTop w:val="0"/>
              <w:marBottom w:val="0"/>
              <w:divBdr>
                <w:top w:val="none" w:sz="0" w:space="0" w:color="auto"/>
                <w:left w:val="none" w:sz="0" w:space="0" w:color="auto"/>
                <w:bottom w:val="none" w:sz="0" w:space="0" w:color="auto"/>
                <w:right w:val="none" w:sz="0" w:space="0" w:color="auto"/>
              </w:divBdr>
            </w:div>
            <w:div w:id="2096201018">
              <w:marLeft w:val="0"/>
              <w:marRight w:val="0"/>
              <w:marTop w:val="0"/>
              <w:marBottom w:val="0"/>
              <w:divBdr>
                <w:top w:val="none" w:sz="0" w:space="0" w:color="auto"/>
                <w:left w:val="none" w:sz="0" w:space="0" w:color="auto"/>
                <w:bottom w:val="none" w:sz="0" w:space="0" w:color="auto"/>
                <w:right w:val="none" w:sz="0" w:space="0" w:color="auto"/>
              </w:divBdr>
            </w:div>
            <w:div w:id="2102139704">
              <w:marLeft w:val="0"/>
              <w:marRight w:val="0"/>
              <w:marTop w:val="0"/>
              <w:marBottom w:val="0"/>
              <w:divBdr>
                <w:top w:val="none" w:sz="0" w:space="0" w:color="auto"/>
                <w:left w:val="none" w:sz="0" w:space="0" w:color="auto"/>
                <w:bottom w:val="none" w:sz="0" w:space="0" w:color="auto"/>
                <w:right w:val="none" w:sz="0" w:space="0" w:color="auto"/>
              </w:divBdr>
            </w:div>
            <w:div w:id="214364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32963">
      <w:bodyDiv w:val="1"/>
      <w:marLeft w:val="0"/>
      <w:marRight w:val="0"/>
      <w:marTop w:val="0"/>
      <w:marBottom w:val="0"/>
      <w:divBdr>
        <w:top w:val="none" w:sz="0" w:space="0" w:color="auto"/>
        <w:left w:val="none" w:sz="0" w:space="0" w:color="auto"/>
        <w:bottom w:val="none" w:sz="0" w:space="0" w:color="auto"/>
        <w:right w:val="none" w:sz="0" w:space="0" w:color="auto"/>
      </w:divBdr>
    </w:div>
    <w:div w:id="1187447010">
      <w:bodyDiv w:val="1"/>
      <w:marLeft w:val="0"/>
      <w:marRight w:val="0"/>
      <w:marTop w:val="0"/>
      <w:marBottom w:val="0"/>
      <w:divBdr>
        <w:top w:val="none" w:sz="0" w:space="0" w:color="auto"/>
        <w:left w:val="none" w:sz="0" w:space="0" w:color="auto"/>
        <w:bottom w:val="none" w:sz="0" w:space="0" w:color="auto"/>
        <w:right w:val="none" w:sz="0" w:space="0" w:color="auto"/>
      </w:divBdr>
    </w:div>
    <w:div w:id="1487548199">
      <w:bodyDiv w:val="1"/>
      <w:marLeft w:val="0"/>
      <w:marRight w:val="0"/>
      <w:marTop w:val="0"/>
      <w:marBottom w:val="0"/>
      <w:divBdr>
        <w:top w:val="none" w:sz="0" w:space="0" w:color="auto"/>
        <w:left w:val="none" w:sz="0" w:space="0" w:color="auto"/>
        <w:bottom w:val="none" w:sz="0" w:space="0" w:color="auto"/>
        <w:right w:val="none" w:sz="0" w:space="0" w:color="auto"/>
      </w:divBdr>
      <w:divsChild>
        <w:div w:id="27413958">
          <w:marLeft w:val="0"/>
          <w:marRight w:val="0"/>
          <w:marTop w:val="0"/>
          <w:marBottom w:val="0"/>
          <w:divBdr>
            <w:top w:val="none" w:sz="0" w:space="0" w:color="auto"/>
            <w:left w:val="none" w:sz="0" w:space="0" w:color="auto"/>
            <w:bottom w:val="none" w:sz="0" w:space="0" w:color="auto"/>
            <w:right w:val="none" w:sz="0" w:space="0" w:color="auto"/>
          </w:divBdr>
        </w:div>
        <w:div w:id="67778062">
          <w:marLeft w:val="0"/>
          <w:marRight w:val="0"/>
          <w:marTop w:val="0"/>
          <w:marBottom w:val="0"/>
          <w:divBdr>
            <w:top w:val="none" w:sz="0" w:space="0" w:color="auto"/>
            <w:left w:val="none" w:sz="0" w:space="0" w:color="auto"/>
            <w:bottom w:val="none" w:sz="0" w:space="0" w:color="auto"/>
            <w:right w:val="none" w:sz="0" w:space="0" w:color="auto"/>
          </w:divBdr>
        </w:div>
        <w:div w:id="110832070">
          <w:marLeft w:val="0"/>
          <w:marRight w:val="0"/>
          <w:marTop w:val="0"/>
          <w:marBottom w:val="0"/>
          <w:divBdr>
            <w:top w:val="none" w:sz="0" w:space="0" w:color="auto"/>
            <w:left w:val="none" w:sz="0" w:space="0" w:color="auto"/>
            <w:bottom w:val="none" w:sz="0" w:space="0" w:color="auto"/>
            <w:right w:val="none" w:sz="0" w:space="0" w:color="auto"/>
          </w:divBdr>
        </w:div>
        <w:div w:id="237250360">
          <w:marLeft w:val="0"/>
          <w:marRight w:val="0"/>
          <w:marTop w:val="0"/>
          <w:marBottom w:val="0"/>
          <w:divBdr>
            <w:top w:val="none" w:sz="0" w:space="0" w:color="auto"/>
            <w:left w:val="none" w:sz="0" w:space="0" w:color="auto"/>
            <w:bottom w:val="none" w:sz="0" w:space="0" w:color="auto"/>
            <w:right w:val="none" w:sz="0" w:space="0" w:color="auto"/>
          </w:divBdr>
        </w:div>
        <w:div w:id="309217850">
          <w:marLeft w:val="0"/>
          <w:marRight w:val="0"/>
          <w:marTop w:val="0"/>
          <w:marBottom w:val="0"/>
          <w:divBdr>
            <w:top w:val="none" w:sz="0" w:space="0" w:color="auto"/>
            <w:left w:val="none" w:sz="0" w:space="0" w:color="auto"/>
            <w:bottom w:val="none" w:sz="0" w:space="0" w:color="auto"/>
            <w:right w:val="none" w:sz="0" w:space="0" w:color="auto"/>
          </w:divBdr>
        </w:div>
        <w:div w:id="324092221">
          <w:marLeft w:val="0"/>
          <w:marRight w:val="0"/>
          <w:marTop w:val="0"/>
          <w:marBottom w:val="0"/>
          <w:divBdr>
            <w:top w:val="none" w:sz="0" w:space="0" w:color="auto"/>
            <w:left w:val="none" w:sz="0" w:space="0" w:color="auto"/>
            <w:bottom w:val="none" w:sz="0" w:space="0" w:color="auto"/>
            <w:right w:val="none" w:sz="0" w:space="0" w:color="auto"/>
          </w:divBdr>
        </w:div>
        <w:div w:id="368921758">
          <w:marLeft w:val="0"/>
          <w:marRight w:val="0"/>
          <w:marTop w:val="0"/>
          <w:marBottom w:val="0"/>
          <w:divBdr>
            <w:top w:val="none" w:sz="0" w:space="0" w:color="auto"/>
            <w:left w:val="none" w:sz="0" w:space="0" w:color="auto"/>
            <w:bottom w:val="none" w:sz="0" w:space="0" w:color="auto"/>
            <w:right w:val="none" w:sz="0" w:space="0" w:color="auto"/>
          </w:divBdr>
        </w:div>
        <w:div w:id="429274289">
          <w:marLeft w:val="0"/>
          <w:marRight w:val="0"/>
          <w:marTop w:val="0"/>
          <w:marBottom w:val="0"/>
          <w:divBdr>
            <w:top w:val="none" w:sz="0" w:space="0" w:color="auto"/>
            <w:left w:val="none" w:sz="0" w:space="0" w:color="auto"/>
            <w:bottom w:val="none" w:sz="0" w:space="0" w:color="auto"/>
            <w:right w:val="none" w:sz="0" w:space="0" w:color="auto"/>
          </w:divBdr>
        </w:div>
        <w:div w:id="598489420">
          <w:marLeft w:val="0"/>
          <w:marRight w:val="0"/>
          <w:marTop w:val="0"/>
          <w:marBottom w:val="0"/>
          <w:divBdr>
            <w:top w:val="none" w:sz="0" w:space="0" w:color="auto"/>
            <w:left w:val="none" w:sz="0" w:space="0" w:color="auto"/>
            <w:bottom w:val="none" w:sz="0" w:space="0" w:color="auto"/>
            <w:right w:val="none" w:sz="0" w:space="0" w:color="auto"/>
          </w:divBdr>
        </w:div>
        <w:div w:id="689448621">
          <w:marLeft w:val="0"/>
          <w:marRight w:val="0"/>
          <w:marTop w:val="0"/>
          <w:marBottom w:val="0"/>
          <w:divBdr>
            <w:top w:val="none" w:sz="0" w:space="0" w:color="auto"/>
            <w:left w:val="none" w:sz="0" w:space="0" w:color="auto"/>
            <w:bottom w:val="none" w:sz="0" w:space="0" w:color="auto"/>
            <w:right w:val="none" w:sz="0" w:space="0" w:color="auto"/>
          </w:divBdr>
        </w:div>
        <w:div w:id="764304346">
          <w:marLeft w:val="0"/>
          <w:marRight w:val="0"/>
          <w:marTop w:val="0"/>
          <w:marBottom w:val="0"/>
          <w:divBdr>
            <w:top w:val="none" w:sz="0" w:space="0" w:color="auto"/>
            <w:left w:val="none" w:sz="0" w:space="0" w:color="auto"/>
            <w:bottom w:val="none" w:sz="0" w:space="0" w:color="auto"/>
            <w:right w:val="none" w:sz="0" w:space="0" w:color="auto"/>
          </w:divBdr>
        </w:div>
        <w:div w:id="1063142462">
          <w:marLeft w:val="0"/>
          <w:marRight w:val="0"/>
          <w:marTop w:val="0"/>
          <w:marBottom w:val="0"/>
          <w:divBdr>
            <w:top w:val="none" w:sz="0" w:space="0" w:color="auto"/>
            <w:left w:val="none" w:sz="0" w:space="0" w:color="auto"/>
            <w:bottom w:val="none" w:sz="0" w:space="0" w:color="auto"/>
            <w:right w:val="none" w:sz="0" w:space="0" w:color="auto"/>
          </w:divBdr>
        </w:div>
        <w:div w:id="1098870695">
          <w:marLeft w:val="0"/>
          <w:marRight w:val="0"/>
          <w:marTop w:val="0"/>
          <w:marBottom w:val="0"/>
          <w:divBdr>
            <w:top w:val="none" w:sz="0" w:space="0" w:color="auto"/>
            <w:left w:val="none" w:sz="0" w:space="0" w:color="auto"/>
            <w:bottom w:val="none" w:sz="0" w:space="0" w:color="auto"/>
            <w:right w:val="none" w:sz="0" w:space="0" w:color="auto"/>
          </w:divBdr>
        </w:div>
        <w:div w:id="1103112820">
          <w:marLeft w:val="0"/>
          <w:marRight w:val="0"/>
          <w:marTop w:val="0"/>
          <w:marBottom w:val="0"/>
          <w:divBdr>
            <w:top w:val="none" w:sz="0" w:space="0" w:color="auto"/>
            <w:left w:val="none" w:sz="0" w:space="0" w:color="auto"/>
            <w:bottom w:val="none" w:sz="0" w:space="0" w:color="auto"/>
            <w:right w:val="none" w:sz="0" w:space="0" w:color="auto"/>
          </w:divBdr>
        </w:div>
        <w:div w:id="1114252098">
          <w:marLeft w:val="0"/>
          <w:marRight w:val="0"/>
          <w:marTop w:val="0"/>
          <w:marBottom w:val="0"/>
          <w:divBdr>
            <w:top w:val="none" w:sz="0" w:space="0" w:color="auto"/>
            <w:left w:val="none" w:sz="0" w:space="0" w:color="auto"/>
            <w:bottom w:val="none" w:sz="0" w:space="0" w:color="auto"/>
            <w:right w:val="none" w:sz="0" w:space="0" w:color="auto"/>
          </w:divBdr>
        </w:div>
        <w:div w:id="1346251596">
          <w:marLeft w:val="0"/>
          <w:marRight w:val="0"/>
          <w:marTop w:val="0"/>
          <w:marBottom w:val="0"/>
          <w:divBdr>
            <w:top w:val="none" w:sz="0" w:space="0" w:color="auto"/>
            <w:left w:val="none" w:sz="0" w:space="0" w:color="auto"/>
            <w:bottom w:val="none" w:sz="0" w:space="0" w:color="auto"/>
            <w:right w:val="none" w:sz="0" w:space="0" w:color="auto"/>
          </w:divBdr>
        </w:div>
        <w:div w:id="1361276651">
          <w:marLeft w:val="0"/>
          <w:marRight w:val="0"/>
          <w:marTop w:val="0"/>
          <w:marBottom w:val="0"/>
          <w:divBdr>
            <w:top w:val="none" w:sz="0" w:space="0" w:color="auto"/>
            <w:left w:val="none" w:sz="0" w:space="0" w:color="auto"/>
            <w:bottom w:val="none" w:sz="0" w:space="0" w:color="auto"/>
            <w:right w:val="none" w:sz="0" w:space="0" w:color="auto"/>
          </w:divBdr>
        </w:div>
        <w:div w:id="1362050751">
          <w:marLeft w:val="0"/>
          <w:marRight w:val="0"/>
          <w:marTop w:val="0"/>
          <w:marBottom w:val="0"/>
          <w:divBdr>
            <w:top w:val="none" w:sz="0" w:space="0" w:color="auto"/>
            <w:left w:val="none" w:sz="0" w:space="0" w:color="auto"/>
            <w:bottom w:val="none" w:sz="0" w:space="0" w:color="auto"/>
            <w:right w:val="none" w:sz="0" w:space="0" w:color="auto"/>
          </w:divBdr>
        </w:div>
        <w:div w:id="1369450182">
          <w:marLeft w:val="0"/>
          <w:marRight w:val="0"/>
          <w:marTop w:val="0"/>
          <w:marBottom w:val="0"/>
          <w:divBdr>
            <w:top w:val="none" w:sz="0" w:space="0" w:color="auto"/>
            <w:left w:val="none" w:sz="0" w:space="0" w:color="auto"/>
            <w:bottom w:val="none" w:sz="0" w:space="0" w:color="auto"/>
            <w:right w:val="none" w:sz="0" w:space="0" w:color="auto"/>
          </w:divBdr>
        </w:div>
        <w:div w:id="1502348828">
          <w:marLeft w:val="0"/>
          <w:marRight w:val="0"/>
          <w:marTop w:val="0"/>
          <w:marBottom w:val="0"/>
          <w:divBdr>
            <w:top w:val="none" w:sz="0" w:space="0" w:color="auto"/>
            <w:left w:val="none" w:sz="0" w:space="0" w:color="auto"/>
            <w:bottom w:val="none" w:sz="0" w:space="0" w:color="auto"/>
            <w:right w:val="none" w:sz="0" w:space="0" w:color="auto"/>
          </w:divBdr>
        </w:div>
        <w:div w:id="1596206869">
          <w:marLeft w:val="0"/>
          <w:marRight w:val="0"/>
          <w:marTop w:val="0"/>
          <w:marBottom w:val="0"/>
          <w:divBdr>
            <w:top w:val="none" w:sz="0" w:space="0" w:color="auto"/>
            <w:left w:val="none" w:sz="0" w:space="0" w:color="auto"/>
            <w:bottom w:val="none" w:sz="0" w:space="0" w:color="auto"/>
            <w:right w:val="none" w:sz="0" w:space="0" w:color="auto"/>
          </w:divBdr>
        </w:div>
        <w:div w:id="1607036595">
          <w:marLeft w:val="0"/>
          <w:marRight w:val="0"/>
          <w:marTop w:val="0"/>
          <w:marBottom w:val="0"/>
          <w:divBdr>
            <w:top w:val="none" w:sz="0" w:space="0" w:color="auto"/>
            <w:left w:val="none" w:sz="0" w:space="0" w:color="auto"/>
            <w:bottom w:val="none" w:sz="0" w:space="0" w:color="auto"/>
            <w:right w:val="none" w:sz="0" w:space="0" w:color="auto"/>
          </w:divBdr>
        </w:div>
        <w:div w:id="1650281903">
          <w:marLeft w:val="0"/>
          <w:marRight w:val="0"/>
          <w:marTop w:val="0"/>
          <w:marBottom w:val="0"/>
          <w:divBdr>
            <w:top w:val="none" w:sz="0" w:space="0" w:color="auto"/>
            <w:left w:val="none" w:sz="0" w:space="0" w:color="auto"/>
            <w:bottom w:val="none" w:sz="0" w:space="0" w:color="auto"/>
            <w:right w:val="none" w:sz="0" w:space="0" w:color="auto"/>
          </w:divBdr>
        </w:div>
        <w:div w:id="1821850837">
          <w:marLeft w:val="0"/>
          <w:marRight w:val="0"/>
          <w:marTop w:val="0"/>
          <w:marBottom w:val="0"/>
          <w:divBdr>
            <w:top w:val="none" w:sz="0" w:space="0" w:color="auto"/>
            <w:left w:val="none" w:sz="0" w:space="0" w:color="auto"/>
            <w:bottom w:val="none" w:sz="0" w:space="0" w:color="auto"/>
            <w:right w:val="none" w:sz="0" w:space="0" w:color="auto"/>
          </w:divBdr>
        </w:div>
        <w:div w:id="2103528637">
          <w:marLeft w:val="0"/>
          <w:marRight w:val="0"/>
          <w:marTop w:val="0"/>
          <w:marBottom w:val="0"/>
          <w:divBdr>
            <w:top w:val="none" w:sz="0" w:space="0" w:color="auto"/>
            <w:left w:val="none" w:sz="0" w:space="0" w:color="auto"/>
            <w:bottom w:val="none" w:sz="0" w:space="0" w:color="auto"/>
            <w:right w:val="none" w:sz="0" w:space="0" w:color="auto"/>
          </w:divBdr>
        </w:div>
        <w:div w:id="2117796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pnachakraborty@missouristate.edu" TargetMode="External"/><Relationship Id="rId18" Type="http://schemas.openxmlformats.org/officeDocument/2006/relationships/hyperlink" Target="https://doi.org/10.5014/ajot.2020.74S3002" TargetMode="External"/><Relationship Id="rId26" Type="http://schemas.openxmlformats.org/officeDocument/2006/relationships/hyperlink" Target="https://www.aota.org/Education-Careers/Fieldwork/StuSuprvsn.aspx" TargetMode="External"/><Relationship Id="rId39" Type="http://schemas.openxmlformats.org/officeDocument/2006/relationships/header" Target="header2.xml"/><Relationship Id="rId21" Type="http://schemas.openxmlformats.org/officeDocument/2006/relationships/hyperlink" Target="http://www.missouristate.edu/ot/Courses.htm" TargetMode="External"/><Relationship Id="rId34" Type="http://schemas.openxmlformats.org/officeDocument/2006/relationships/image" Target="media/image5.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5014/ajot.%20716S06" TargetMode="External"/><Relationship Id="rId20" Type="http://schemas.openxmlformats.org/officeDocument/2006/relationships/hyperlink" Target="https://doi.org/10.1016/j.profnurs.2013.09.011" TargetMode="External"/><Relationship Id="rId29" Type="http://schemas.openxmlformats.org/officeDocument/2006/relationships/hyperlink" Target="mailto:caryn.johnson@jefferson.ed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souristate.edu/identity/logos/carrington.aspx" TargetMode="External"/><Relationship Id="rId24" Type="http://schemas.openxmlformats.org/officeDocument/2006/relationships/hyperlink" Target="https://ajot.aota.org/article.aspx?articleid=2767077"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publicaffairs.missouristate.edu/" TargetMode="External"/><Relationship Id="rId23" Type="http://schemas.openxmlformats.org/officeDocument/2006/relationships/hyperlink" Target="https://research.aota.org/ajot/article/76/Supplement_3/7613410240/23992/Occupational-Therapy-Fieldwork-Education-Value-and" TargetMode="External"/><Relationship Id="rId28" Type="http://schemas.openxmlformats.org/officeDocument/2006/relationships/footer" Target="footer1.xm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doi.org/10.5014/ajot.55.4.441"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raboehne@missouristate.edu" TargetMode="External"/><Relationship Id="rId22" Type="http://schemas.openxmlformats.org/officeDocument/2006/relationships/hyperlink" Target="https://research.aota.org/ajot/article/71/Supplement_2/7112410045P1/6364/Philosophical-Base-of-Occupational-Therapy" TargetMode="External"/><Relationship Id="rId27" Type="http://schemas.openxmlformats.org/officeDocument/2006/relationships/header" Target="header1.xml"/><Relationship Id="rId30" Type="http://schemas.openxmlformats.org/officeDocument/2006/relationships/hyperlink" Target="mailto:TaraBoehne@MissouriState.edu" TargetMode="External"/><Relationship Id="rId35" Type="http://schemas.openxmlformats.org/officeDocument/2006/relationships/image" Target="media/image6.png"/><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oi.org/10.5014/ajot.2018.72S201" TargetMode="External"/><Relationship Id="rId25" Type="http://schemas.openxmlformats.org/officeDocument/2006/relationships/hyperlink" Target="https://research.aota.org/ajot/article/72/Supplement_2/7212410020p1/6516/Fieldwork-Level-II-and-Occupational-Therapy" TargetMode="External"/><Relationship Id="rId33" Type="http://schemas.openxmlformats.org/officeDocument/2006/relationships/image" Target="media/image4.png"/><Relationship Id="rId38" Type="http://schemas.openxmlformats.org/officeDocument/2006/relationships/hyperlink" Target="http://www.cdc.gov/tb/publications/factsheets/testing/TB_Fact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95f9aba-5747-4629-acdf-c0a01e896440" xsi:nil="true"/>
    <lcf76f155ced4ddcb4097134ff3c332f xmlns="7d714abd-2f1f-480d-a4e4-f1d2e51dd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DCB321B171F94D9E2AA96959BCAA15" ma:contentTypeVersion="18" ma:contentTypeDescription="Create a new document." ma:contentTypeScope="" ma:versionID="d9072940148599aa0764669f0a2f772c">
  <xsd:schema xmlns:xsd="http://www.w3.org/2001/XMLSchema" xmlns:xs="http://www.w3.org/2001/XMLSchema" xmlns:p="http://schemas.microsoft.com/office/2006/metadata/properties" xmlns:ns1="http://schemas.microsoft.com/sharepoint/v3" xmlns:ns2="7d714abd-2f1f-480d-a4e4-f1d2e51dd52f" xmlns:ns3="54b7cbe9-7f40-4cc8-bc45-7d334698e7bc" xmlns:ns4="995f9aba-5747-4629-acdf-c0a01e896440" targetNamespace="http://schemas.microsoft.com/office/2006/metadata/properties" ma:root="true" ma:fieldsID="6ab9b8efe590d22991bf8f07327ec372" ns1:_="" ns2:_="" ns3:_="" ns4:_="">
    <xsd:import namespace="http://schemas.microsoft.com/sharepoint/v3"/>
    <xsd:import namespace="7d714abd-2f1f-480d-a4e4-f1d2e51dd52f"/>
    <xsd:import namespace="54b7cbe9-7f40-4cc8-bc45-7d334698e7bc"/>
    <xsd:import namespace="995f9aba-5747-4629-acdf-c0a01e896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714abd-2f1f-480d-a4e4-f1d2e51dd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b7cbe9-7f40-4cc8-bc45-7d334698e7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5f9aba-5747-4629-acdf-c0a01e89644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5baa877-5f33-4335-9804-10c9df3e31f1}" ma:internalName="TaxCatchAll" ma:showField="CatchAllData" ma:web="995f9aba-5747-4629-acdf-c0a01e896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05811-087C-47C8-B48D-C496FD4B84F1}">
  <ds:schemaRefs>
    <ds:schemaRef ds:uri="http://schemas.microsoft.com/office/2006/metadata/properties"/>
    <ds:schemaRef ds:uri="http://schemas.microsoft.com/office/infopath/2007/PartnerControls"/>
    <ds:schemaRef ds:uri="http://schemas.microsoft.com/sharepoint/v3"/>
    <ds:schemaRef ds:uri="995f9aba-5747-4629-acdf-c0a01e896440"/>
    <ds:schemaRef ds:uri="7d714abd-2f1f-480d-a4e4-f1d2e51dd52f"/>
  </ds:schemaRefs>
</ds:datastoreItem>
</file>

<file path=customXml/itemProps2.xml><?xml version="1.0" encoding="utf-8"?>
<ds:datastoreItem xmlns:ds="http://schemas.openxmlformats.org/officeDocument/2006/customXml" ds:itemID="{62C2BA7A-D892-4D2D-8286-75068D807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714abd-2f1f-480d-a4e4-f1d2e51dd52f"/>
    <ds:schemaRef ds:uri="54b7cbe9-7f40-4cc8-bc45-7d334698e7bc"/>
    <ds:schemaRef ds:uri="995f9aba-5747-4629-acdf-c0a01e896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05D271-A9A5-43C1-A137-C7F747EADCA3}">
  <ds:schemaRefs>
    <ds:schemaRef ds:uri="http://schemas.openxmlformats.org/officeDocument/2006/bibliography"/>
  </ds:schemaRefs>
</ds:datastoreItem>
</file>

<file path=customXml/itemProps4.xml><?xml version="1.0" encoding="utf-8"?>
<ds:datastoreItem xmlns:ds="http://schemas.openxmlformats.org/officeDocument/2006/customXml" ds:itemID="{AD9227E9-FFE8-4857-8645-6A53BC9E8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18833</Words>
  <Characters>107351</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FIELDWORK MANUAL   Occupational Therapy Program</dc:subject>
  <dc:creator>Springfield, Missouri</dc:creator>
  <cp:keywords/>
  <dc:description/>
  <cp:lastModifiedBy>Riannon Shelley</cp:lastModifiedBy>
  <cp:revision>2</cp:revision>
  <cp:lastPrinted>2021-09-16T18:24:00Z</cp:lastPrinted>
  <dcterms:created xsi:type="dcterms:W3CDTF">2023-06-20T14:16:00Z</dcterms:created>
  <dcterms:modified xsi:type="dcterms:W3CDTF">2023-06-20T14:16:00Z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0x01010024DCB321B171F94D9E2AA96959BCAA15</vt:lpwstr>
  </property>
  <property fmtid="{D5CDD505-2E9C-101B-9397-08002B2CF9AE}" pid="3" name="MediaServiceImageTags">
    <vt:lpwstr/>
  </property>
</Properties>
</file>