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48" w:rsidRPr="00BA3448" w:rsidRDefault="004A253E" w:rsidP="00BA3448">
      <w:pPr>
        <w:spacing w:before="100" w:beforeAutospacing="1" w:after="100" w:afterAutospacing="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Annual </w:t>
      </w:r>
      <w:r w:rsidR="00BA3448" w:rsidRPr="00BA3448">
        <w:rPr>
          <w:rFonts w:ascii="Times New Roman" w:eastAsia="Times New Roman" w:hAnsi="Times New Roman" w:cs="Times New Roman"/>
          <w:b/>
          <w:bCs/>
          <w:sz w:val="28"/>
          <w:szCs w:val="28"/>
        </w:rPr>
        <w:t xml:space="preserve">Race, Ethnicity and Veteran Status Survey – Fall </w:t>
      </w:r>
      <w:r>
        <w:rPr>
          <w:rFonts w:ascii="Times New Roman" w:eastAsia="Times New Roman" w:hAnsi="Times New Roman" w:cs="Times New Roman"/>
          <w:b/>
          <w:bCs/>
          <w:sz w:val="28"/>
          <w:szCs w:val="28"/>
        </w:rPr>
        <w:t>2018</w:t>
      </w:r>
    </w:p>
    <w:p w:rsidR="00EC5FAD" w:rsidRPr="00BA3448" w:rsidRDefault="00BA3448" w:rsidP="00BA3448">
      <w:pPr>
        <w:spacing w:before="100" w:beforeAutospacing="1" w:after="100" w:afterAutospacing="1"/>
        <w:jc w:val="center"/>
        <w:rPr>
          <w:rFonts w:ascii="Times New Roman" w:eastAsia="Times New Roman" w:hAnsi="Times New Roman" w:cs="Times New Roman"/>
          <w:b/>
          <w:bCs/>
          <w:sz w:val="28"/>
          <w:szCs w:val="28"/>
        </w:rPr>
      </w:pPr>
      <w:r w:rsidRPr="00BA3448">
        <w:rPr>
          <w:rFonts w:ascii="Times New Roman" w:eastAsia="Times New Roman" w:hAnsi="Times New Roman" w:cs="Times New Roman"/>
          <w:b/>
          <w:bCs/>
          <w:sz w:val="28"/>
          <w:szCs w:val="28"/>
        </w:rPr>
        <w:t>Frequently Asked Q</w:t>
      </w:r>
      <w:r w:rsidR="00EC5FAD" w:rsidRPr="00BA3448">
        <w:rPr>
          <w:rFonts w:ascii="Times New Roman" w:eastAsia="Times New Roman" w:hAnsi="Times New Roman" w:cs="Times New Roman"/>
          <w:b/>
          <w:bCs/>
          <w:sz w:val="28"/>
          <w:szCs w:val="28"/>
        </w:rPr>
        <w:t>uestions</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Why are University employees</w:t>
      </w:r>
      <w:r w:rsidR="001A1B6B" w:rsidRPr="004A4C0D">
        <w:rPr>
          <w:rFonts w:ascii="Times New Roman" w:eastAsia="Times New Roman" w:hAnsi="Times New Roman" w:cs="Times New Roman"/>
          <w:b/>
          <w:bCs/>
          <w:sz w:val="24"/>
          <w:szCs w:val="24"/>
        </w:rPr>
        <w:t xml:space="preserve"> and students</w:t>
      </w:r>
      <w:r w:rsidRPr="004A4C0D">
        <w:rPr>
          <w:rFonts w:ascii="Times New Roman" w:eastAsia="Times New Roman" w:hAnsi="Times New Roman" w:cs="Times New Roman"/>
          <w:b/>
          <w:bCs/>
          <w:sz w:val="24"/>
          <w:szCs w:val="24"/>
        </w:rPr>
        <w:t xml:space="preserve"> asked to provide personal information such as sex, race and ethnicity?</w:t>
      </w:r>
    </w:p>
    <w:p w:rsidR="00DB0A84" w:rsidRDefault="00EB4668" w:rsidP="00DB0A84">
      <w:pPr>
        <w:spacing w:before="100" w:beforeAutospacing="1" w:after="100" w:afterAutospacing="1"/>
        <w:ind w:left="720"/>
        <w:rPr>
          <w:rFonts w:ascii="Times New Roman" w:eastAsia="Times New Roman" w:hAnsi="Times New Roman" w:cs="Times New Roman"/>
          <w:b/>
          <w:bCs/>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w:t>
      </w:r>
      <w:r w:rsidR="00EC5FAD" w:rsidRPr="004A4C0D">
        <w:rPr>
          <w:rFonts w:ascii="Times New Roman" w:eastAsia="Times New Roman" w:hAnsi="Times New Roman" w:cs="Times New Roman"/>
          <w:sz w:val="24"/>
          <w:szCs w:val="24"/>
        </w:rPr>
        <w:t>Missouri State University</w:t>
      </w:r>
      <w:r w:rsidRPr="004A4C0D">
        <w:rPr>
          <w:rFonts w:ascii="Times New Roman" w:eastAsia="Times New Roman" w:hAnsi="Times New Roman" w:cs="Times New Roman"/>
          <w:sz w:val="24"/>
          <w:szCs w:val="24"/>
        </w:rPr>
        <w:t xml:space="preserve"> is a federal contractor and receives funds from the federal government in the form of financial aid and research funding. Federal contractors are required to complete an annual Affirmative Action Plan, and universities must report summary data about employees to the U.S. Department of Education.</w:t>
      </w:r>
      <w:r w:rsidR="00DB0A84" w:rsidRPr="00DB0A84">
        <w:rPr>
          <w:rFonts w:ascii="Times New Roman" w:eastAsia="Times New Roman" w:hAnsi="Times New Roman" w:cs="Times New Roman"/>
          <w:b/>
          <w:bCs/>
          <w:sz w:val="24"/>
          <w:szCs w:val="24"/>
        </w:rPr>
        <w:t xml:space="preserve"> </w:t>
      </w:r>
    </w:p>
    <w:p w:rsidR="00DB0A84" w:rsidRPr="00DB0A84" w:rsidRDefault="00DB0A84" w:rsidP="00DB0A84">
      <w:pPr>
        <w:pStyle w:val="ListParagraph"/>
        <w:numPr>
          <w:ilvl w:val="0"/>
          <w:numId w:val="1"/>
        </w:numPr>
        <w:spacing w:before="100" w:beforeAutospacing="1" w:after="100" w:afterAutospacing="1"/>
        <w:rPr>
          <w:rFonts w:ascii="Times New Roman" w:eastAsia="Times New Roman" w:hAnsi="Times New Roman" w:cs="Times New Roman"/>
          <w:sz w:val="24"/>
          <w:szCs w:val="24"/>
        </w:rPr>
      </w:pPr>
      <w:r w:rsidRPr="00DB0A84">
        <w:rPr>
          <w:rFonts w:ascii="Times New Roman" w:eastAsia="Times New Roman" w:hAnsi="Times New Roman" w:cs="Times New Roman"/>
          <w:b/>
          <w:bCs/>
          <w:sz w:val="24"/>
          <w:szCs w:val="24"/>
        </w:rPr>
        <w:t>Is the race, ethnicity, and veteran status information I provide kept confidential?</w:t>
      </w:r>
    </w:p>
    <w:p w:rsidR="00DB0A84" w:rsidRPr="004A4C0D" w:rsidRDefault="00DB0A84" w:rsidP="00DB0A84">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The information you provide is considered sensitive and private data, and it will be safeguarded. It is used for c</w:t>
      </w:r>
      <w:r>
        <w:rPr>
          <w:rFonts w:ascii="Times New Roman" w:eastAsia="Times New Roman" w:hAnsi="Times New Roman" w:cs="Times New Roman"/>
          <w:sz w:val="24"/>
          <w:szCs w:val="24"/>
        </w:rPr>
        <w:t xml:space="preserve">ompliance and reporting purposes in aggregate form only.  No individual information is released.   </w:t>
      </w:r>
      <w:r w:rsidRPr="004A4C0D">
        <w:rPr>
          <w:rFonts w:ascii="Times New Roman" w:eastAsia="Times New Roman" w:hAnsi="Times New Roman" w:cs="Times New Roman"/>
          <w:sz w:val="24"/>
          <w:szCs w:val="24"/>
        </w:rPr>
        <w:t xml:space="preserve"> </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What laws require the University to collect personal demographic data?</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Executive Order 11246 requires the University to create and maintain an annual Affirmative Action Plan. Part of the Affirmative Action Plan is an analysis which contains summary data regarding the sex, race, and ethnic origin of our workforce.</w:t>
      </w:r>
    </w:p>
    <w:p w:rsidR="001A1B6B" w:rsidRPr="004A4C0D" w:rsidRDefault="00EB4668" w:rsidP="001A1B6B">
      <w:pPr>
        <w:autoSpaceDE w:val="0"/>
        <w:autoSpaceDN w:val="0"/>
        <w:adjustRightInd w:val="0"/>
        <w:spacing w:after="0"/>
        <w:ind w:left="720"/>
        <w:rPr>
          <w:rFonts w:ascii="Times New Roman" w:hAnsi="Times New Roman" w:cs="Times New Roman"/>
          <w:color w:val="000000"/>
          <w:sz w:val="24"/>
          <w:szCs w:val="24"/>
        </w:rPr>
      </w:pPr>
      <w:r w:rsidRPr="004A4C0D">
        <w:rPr>
          <w:rFonts w:ascii="Times New Roman" w:eastAsia="Times New Roman" w:hAnsi="Times New Roman" w:cs="Times New Roman"/>
          <w:sz w:val="24"/>
          <w:szCs w:val="24"/>
        </w:rPr>
        <w:t>The collection and reporting of sex and race/ethnicity data also are mandatory for all institutions which receive, are applicants for, or expect to be applicants for federal financial assistance as defined in the Department of Education regulations implementing Title VI of the Civil Rights Act of 1964 (34 CFR 100).</w:t>
      </w:r>
      <w:r w:rsidR="001A1B6B" w:rsidRPr="004A4C0D">
        <w:rPr>
          <w:rFonts w:ascii="Times New Roman" w:hAnsi="Times New Roman" w:cs="Times New Roman"/>
          <w:color w:val="000000"/>
          <w:sz w:val="24"/>
          <w:szCs w:val="24"/>
        </w:rPr>
        <w:t xml:space="preserve"> The federal government requires these changes so that data collected for </w:t>
      </w:r>
      <w:r w:rsidR="004A4C0D" w:rsidRPr="004A4C0D">
        <w:rPr>
          <w:rFonts w:ascii="Times New Roman" w:hAnsi="Times New Roman" w:cs="Times New Roman"/>
          <w:color w:val="000000"/>
          <w:sz w:val="24"/>
          <w:szCs w:val="24"/>
        </w:rPr>
        <w:t>t</w:t>
      </w:r>
      <w:r w:rsidR="001A1B6B" w:rsidRPr="004A4C0D">
        <w:rPr>
          <w:rFonts w:ascii="Times New Roman" w:hAnsi="Times New Roman" w:cs="Times New Roman"/>
          <w:color w:val="000000"/>
          <w:sz w:val="24"/>
          <w:szCs w:val="24"/>
        </w:rPr>
        <w:t>he Integrated Postsecondary Education Data System (IPEDS), the core postsecondary education data collection program, from all primary providers of postsecondary education in the country is consistent. This mandate applies to enrollments, program completions, graduation rates, faculty, staff, finances,</w:t>
      </w:r>
    </w:p>
    <w:p w:rsidR="001A1B6B" w:rsidRPr="004A4C0D" w:rsidRDefault="001A1B6B" w:rsidP="001A1B6B">
      <w:pPr>
        <w:autoSpaceDE w:val="0"/>
        <w:autoSpaceDN w:val="0"/>
        <w:adjustRightInd w:val="0"/>
        <w:spacing w:after="0"/>
        <w:ind w:firstLine="720"/>
        <w:rPr>
          <w:rFonts w:ascii="Times New Roman" w:hAnsi="Times New Roman" w:cs="Times New Roman"/>
          <w:color w:val="000000"/>
          <w:sz w:val="24"/>
          <w:szCs w:val="24"/>
        </w:rPr>
      </w:pPr>
      <w:r w:rsidRPr="004A4C0D">
        <w:rPr>
          <w:rFonts w:ascii="Times New Roman" w:hAnsi="Times New Roman" w:cs="Times New Roman"/>
          <w:color w:val="000000"/>
          <w:sz w:val="24"/>
          <w:szCs w:val="24"/>
        </w:rPr>
        <w:t>institutional prices, and student financial aid.</w:t>
      </w:r>
    </w:p>
    <w:p w:rsidR="004A4C0D" w:rsidRPr="004A4C0D" w:rsidRDefault="004A4C0D" w:rsidP="001A1B6B">
      <w:pPr>
        <w:autoSpaceDE w:val="0"/>
        <w:autoSpaceDN w:val="0"/>
        <w:adjustRightInd w:val="0"/>
        <w:spacing w:after="0"/>
        <w:ind w:firstLine="720"/>
        <w:rPr>
          <w:rFonts w:ascii="Times New Roman" w:hAnsi="Times New Roman" w:cs="Times New Roman"/>
          <w:color w:val="000000"/>
          <w:sz w:val="24"/>
          <w:szCs w:val="24"/>
        </w:rPr>
      </w:pPr>
    </w:p>
    <w:p w:rsidR="004A4C0D" w:rsidRPr="004A4C0D" w:rsidRDefault="004A4C0D" w:rsidP="004A4C0D">
      <w:pPr>
        <w:pStyle w:val="ListParagraph"/>
        <w:numPr>
          <w:ilvl w:val="0"/>
          <w:numId w:val="1"/>
        </w:numPr>
        <w:autoSpaceDE w:val="0"/>
        <w:autoSpaceDN w:val="0"/>
        <w:adjustRightInd w:val="0"/>
        <w:spacing w:after="0"/>
        <w:rPr>
          <w:rFonts w:ascii="Times New Roman" w:hAnsi="Times New Roman" w:cs="Times New Roman"/>
          <w:b/>
          <w:color w:val="000000"/>
          <w:sz w:val="24"/>
          <w:szCs w:val="24"/>
        </w:rPr>
      </w:pPr>
      <w:r w:rsidRPr="004A4C0D">
        <w:rPr>
          <w:rFonts w:ascii="Times New Roman" w:hAnsi="Times New Roman" w:cs="Times New Roman"/>
          <w:b/>
          <w:color w:val="000000"/>
          <w:sz w:val="24"/>
          <w:szCs w:val="24"/>
        </w:rPr>
        <w:t>Is this change definite?</w:t>
      </w:r>
    </w:p>
    <w:p w:rsidR="004A4C0D" w:rsidRDefault="004A4C0D" w:rsidP="004A4C0D">
      <w:pPr>
        <w:autoSpaceDE w:val="0"/>
        <w:autoSpaceDN w:val="0"/>
        <w:adjustRightInd w:val="0"/>
        <w:spacing w:after="0"/>
        <w:rPr>
          <w:rFonts w:ascii="Times New Roman" w:hAnsi="Times New Roman" w:cs="Times New Roman"/>
          <w:color w:val="000000"/>
          <w:sz w:val="24"/>
          <w:szCs w:val="24"/>
        </w:rPr>
      </w:pPr>
    </w:p>
    <w:p w:rsidR="004A4C0D" w:rsidRPr="004A4C0D" w:rsidRDefault="004A4C0D" w:rsidP="004A4C0D">
      <w:pPr>
        <w:autoSpaceDE w:val="0"/>
        <w:autoSpaceDN w:val="0"/>
        <w:adjustRightInd w:val="0"/>
        <w:spacing w:after="0"/>
        <w:ind w:firstLine="720"/>
        <w:rPr>
          <w:rFonts w:ascii="Times New Roman" w:hAnsi="Times New Roman" w:cs="Times New Roman"/>
          <w:color w:val="000000"/>
          <w:sz w:val="24"/>
          <w:szCs w:val="24"/>
        </w:rPr>
      </w:pPr>
      <w:r w:rsidRPr="004A4C0D">
        <w:rPr>
          <w:rFonts w:ascii="Times New Roman" w:hAnsi="Times New Roman" w:cs="Times New Roman"/>
          <w:b/>
          <w:color w:val="000000"/>
          <w:sz w:val="24"/>
          <w:szCs w:val="24"/>
        </w:rPr>
        <w:t>Answer:</w:t>
      </w:r>
      <w:r>
        <w:rPr>
          <w:rFonts w:ascii="Times New Roman" w:hAnsi="Times New Roman" w:cs="Times New Roman"/>
          <w:color w:val="000000"/>
          <w:sz w:val="24"/>
          <w:szCs w:val="24"/>
        </w:rPr>
        <w:t xml:space="preserve">  Yes.  </w:t>
      </w:r>
      <w:r w:rsidRPr="004A4C0D">
        <w:rPr>
          <w:rFonts w:ascii="Times New Roman" w:hAnsi="Times New Roman" w:cs="Times New Roman"/>
          <w:color w:val="000000"/>
          <w:sz w:val="24"/>
          <w:szCs w:val="24"/>
        </w:rPr>
        <w:t xml:space="preserve"> The change to the new categories is now law (Higher Education</w:t>
      </w:r>
    </w:p>
    <w:p w:rsidR="00DB0A84" w:rsidRDefault="004A4C0D" w:rsidP="00DB0A84">
      <w:pPr>
        <w:autoSpaceDE w:val="0"/>
        <w:autoSpaceDN w:val="0"/>
        <w:adjustRightInd w:val="0"/>
        <w:spacing w:after="0"/>
        <w:ind w:firstLine="720"/>
        <w:rPr>
          <w:rFonts w:ascii="Times New Roman" w:hAnsi="Times New Roman" w:cs="Times New Roman"/>
          <w:color w:val="000000"/>
          <w:sz w:val="24"/>
          <w:szCs w:val="24"/>
        </w:rPr>
      </w:pPr>
      <w:r w:rsidRPr="004A4C0D">
        <w:rPr>
          <w:rFonts w:ascii="Times New Roman" w:hAnsi="Times New Roman" w:cs="Times New Roman"/>
          <w:color w:val="000000"/>
          <w:sz w:val="24"/>
          <w:szCs w:val="24"/>
        </w:rPr>
        <w:t>Opportunity Act</w:t>
      </w:r>
      <w:r w:rsidR="00B870CF">
        <w:rPr>
          <w:rFonts w:ascii="Times New Roman" w:hAnsi="Times New Roman" w:cs="Times New Roman"/>
          <w:color w:val="000000"/>
          <w:sz w:val="24"/>
          <w:szCs w:val="24"/>
        </w:rPr>
        <w:t xml:space="preserve"> - </w:t>
      </w:r>
      <w:hyperlink r:id="rId5" w:history="1">
        <w:r w:rsidR="00DB0A84" w:rsidRPr="00FA186A">
          <w:rPr>
            <w:rStyle w:val="Hyperlink"/>
            <w:rFonts w:ascii="Times New Roman" w:hAnsi="Times New Roman" w:cs="Times New Roman"/>
            <w:sz w:val="24"/>
            <w:szCs w:val="24"/>
          </w:rPr>
          <w:t>http://www.ed.gov/policy/highered/leg/hea08/index.html</w:t>
        </w:r>
      </w:hyperlink>
      <w:r w:rsidR="00B870CF">
        <w:rPr>
          <w:rFonts w:ascii="Times New Roman" w:hAnsi="Times New Roman" w:cs="Times New Roman"/>
          <w:color w:val="000000"/>
          <w:sz w:val="24"/>
          <w:szCs w:val="24"/>
        </w:rPr>
        <w:t>).</w:t>
      </w:r>
    </w:p>
    <w:p w:rsidR="00B870CF" w:rsidRDefault="00B870CF" w:rsidP="00B870CF">
      <w:pPr>
        <w:autoSpaceDE w:val="0"/>
        <w:autoSpaceDN w:val="0"/>
        <w:adjustRightInd w:val="0"/>
        <w:spacing w:after="0"/>
        <w:rPr>
          <w:rFonts w:ascii="Times New Roman" w:hAnsi="Times New Roman" w:cs="Times New Roman"/>
          <w:color w:val="000000"/>
          <w:sz w:val="24"/>
          <w:szCs w:val="24"/>
        </w:rPr>
      </w:pPr>
    </w:p>
    <w:p w:rsidR="00B870CF" w:rsidRPr="00B870CF" w:rsidRDefault="00EB4668" w:rsidP="00B870CF">
      <w:pPr>
        <w:pStyle w:val="ListParagraph"/>
        <w:numPr>
          <w:ilvl w:val="0"/>
          <w:numId w:val="1"/>
        </w:numPr>
        <w:autoSpaceDE w:val="0"/>
        <w:autoSpaceDN w:val="0"/>
        <w:adjustRightInd w:val="0"/>
        <w:spacing w:after="0"/>
        <w:rPr>
          <w:rFonts w:ascii="Times New Roman" w:eastAsia="Times New Roman" w:hAnsi="Times New Roman" w:cs="Times New Roman"/>
          <w:b/>
          <w:bCs/>
          <w:sz w:val="24"/>
          <w:szCs w:val="24"/>
        </w:rPr>
      </w:pPr>
      <w:r w:rsidRPr="00B870CF">
        <w:rPr>
          <w:rFonts w:ascii="Times New Roman" w:eastAsia="Times New Roman" w:hAnsi="Times New Roman" w:cs="Times New Roman"/>
          <w:b/>
          <w:bCs/>
          <w:sz w:val="24"/>
          <w:szCs w:val="24"/>
        </w:rPr>
        <w:t xml:space="preserve">If </w:t>
      </w:r>
      <w:r w:rsidR="001A1B6B" w:rsidRPr="00B870CF">
        <w:rPr>
          <w:rFonts w:ascii="Times New Roman" w:eastAsia="Times New Roman" w:hAnsi="Times New Roman" w:cs="Times New Roman"/>
          <w:b/>
          <w:bCs/>
          <w:sz w:val="24"/>
          <w:szCs w:val="24"/>
        </w:rPr>
        <w:t>employees or students</w:t>
      </w:r>
      <w:r w:rsidRPr="00B870CF">
        <w:rPr>
          <w:rFonts w:ascii="Times New Roman" w:eastAsia="Times New Roman" w:hAnsi="Times New Roman" w:cs="Times New Roman"/>
          <w:b/>
          <w:bCs/>
          <w:sz w:val="24"/>
          <w:szCs w:val="24"/>
        </w:rPr>
        <w:t xml:space="preserve"> have provided this information before, why are they being </w:t>
      </w:r>
    </w:p>
    <w:p w:rsidR="00EB4668" w:rsidRDefault="00EB4668" w:rsidP="00B870CF">
      <w:pPr>
        <w:autoSpaceDE w:val="0"/>
        <w:autoSpaceDN w:val="0"/>
        <w:adjustRightInd w:val="0"/>
        <w:spacing w:after="0"/>
        <w:ind w:left="720"/>
        <w:rPr>
          <w:rFonts w:ascii="Times New Roman" w:eastAsia="Times New Roman" w:hAnsi="Times New Roman" w:cs="Times New Roman"/>
          <w:b/>
          <w:bCs/>
          <w:sz w:val="24"/>
          <w:szCs w:val="24"/>
        </w:rPr>
      </w:pPr>
      <w:r w:rsidRPr="004A4C0D">
        <w:rPr>
          <w:rFonts w:ascii="Times New Roman" w:eastAsia="Times New Roman" w:hAnsi="Times New Roman" w:cs="Times New Roman"/>
          <w:b/>
          <w:bCs/>
          <w:sz w:val="24"/>
          <w:szCs w:val="24"/>
        </w:rPr>
        <w:t>asked again?</w:t>
      </w:r>
    </w:p>
    <w:p w:rsidR="00B870CF" w:rsidRPr="004A4C0D" w:rsidRDefault="00B870CF" w:rsidP="00B870CF">
      <w:pPr>
        <w:autoSpaceDE w:val="0"/>
        <w:autoSpaceDN w:val="0"/>
        <w:adjustRightInd w:val="0"/>
        <w:spacing w:after="0"/>
        <w:ind w:left="720"/>
        <w:rPr>
          <w:rFonts w:ascii="Times New Roman" w:eastAsia="Times New Roman" w:hAnsi="Times New Roman" w:cs="Times New Roman"/>
          <w:sz w:val="24"/>
          <w:szCs w:val="24"/>
        </w:rPr>
      </w:pPr>
    </w:p>
    <w:p w:rsidR="001A1B6B" w:rsidRPr="004A4C0D" w:rsidRDefault="00EB4668" w:rsidP="00DB0A84">
      <w:pPr>
        <w:autoSpaceDE w:val="0"/>
        <w:autoSpaceDN w:val="0"/>
        <w:adjustRightInd w:val="0"/>
        <w:spacing w:after="0"/>
        <w:ind w:left="720"/>
        <w:rPr>
          <w:rFonts w:ascii="Times New Roman" w:hAnsi="Times New Roman" w:cs="Times New Roman"/>
          <w:color w:val="000000"/>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The Federal government is collecting this data in a different way. </w:t>
      </w:r>
      <w:r w:rsidR="001A1B6B" w:rsidRPr="004A4C0D">
        <w:rPr>
          <w:rFonts w:ascii="Times New Roman" w:hAnsi="Times New Roman" w:cs="Times New Roman"/>
          <w:color w:val="000000"/>
          <w:sz w:val="24"/>
          <w:szCs w:val="24"/>
        </w:rPr>
        <w:t>The Higher Education Opportunity Act, passed August 14, 2008</w:t>
      </w:r>
      <w:r w:rsidR="00DB0A84">
        <w:rPr>
          <w:rFonts w:ascii="Times New Roman" w:hAnsi="Times New Roman" w:cs="Times New Roman"/>
          <w:color w:val="000000"/>
          <w:sz w:val="24"/>
          <w:szCs w:val="24"/>
        </w:rPr>
        <w:t xml:space="preserve"> </w:t>
      </w:r>
      <w:hyperlink r:id="rId6" w:history="1">
        <w:r w:rsidR="00DB0A84" w:rsidRPr="00FA186A">
          <w:rPr>
            <w:rStyle w:val="Hyperlink"/>
            <w:rFonts w:ascii="Times New Roman" w:hAnsi="Times New Roman" w:cs="Times New Roman"/>
            <w:sz w:val="24"/>
            <w:szCs w:val="24"/>
          </w:rPr>
          <w:t>http://www.ed.gov/policy/highered/leg/hea08/index.html</w:t>
        </w:r>
      </w:hyperlink>
      <w:r w:rsidR="00DB0A84">
        <w:rPr>
          <w:rFonts w:ascii="Times New Roman" w:hAnsi="Times New Roman" w:cs="Times New Roman"/>
          <w:color w:val="000000"/>
          <w:sz w:val="24"/>
          <w:szCs w:val="24"/>
        </w:rPr>
        <w:t xml:space="preserve"> </w:t>
      </w:r>
      <w:r w:rsidR="001A1B6B" w:rsidRPr="004A4C0D">
        <w:rPr>
          <w:rFonts w:ascii="Times New Roman" w:hAnsi="Times New Roman" w:cs="Times New Roman"/>
          <w:color w:val="000000"/>
          <w:sz w:val="24"/>
          <w:szCs w:val="24"/>
        </w:rPr>
        <w:t>requires all institutions of</w:t>
      </w:r>
    </w:p>
    <w:p w:rsidR="001A1B6B" w:rsidRPr="004A4C0D" w:rsidRDefault="001A1B6B" w:rsidP="001A1B6B">
      <w:pPr>
        <w:autoSpaceDE w:val="0"/>
        <w:autoSpaceDN w:val="0"/>
        <w:adjustRightInd w:val="0"/>
        <w:spacing w:after="0"/>
        <w:ind w:firstLine="720"/>
        <w:rPr>
          <w:rFonts w:ascii="Times New Roman" w:hAnsi="Times New Roman" w:cs="Times New Roman"/>
          <w:color w:val="000000"/>
          <w:sz w:val="24"/>
          <w:szCs w:val="24"/>
        </w:rPr>
      </w:pPr>
      <w:r w:rsidRPr="004A4C0D">
        <w:rPr>
          <w:rFonts w:ascii="Times New Roman" w:hAnsi="Times New Roman" w:cs="Times New Roman"/>
          <w:color w:val="000000"/>
          <w:sz w:val="24"/>
          <w:szCs w:val="24"/>
        </w:rPr>
        <w:t>higher education to collect and report data on race and ethnicity in a new way,</w:t>
      </w:r>
    </w:p>
    <w:p w:rsidR="001A1B6B" w:rsidRDefault="001A1B6B" w:rsidP="001A1B6B">
      <w:pPr>
        <w:autoSpaceDE w:val="0"/>
        <w:autoSpaceDN w:val="0"/>
        <w:adjustRightInd w:val="0"/>
        <w:spacing w:after="0"/>
        <w:ind w:left="720"/>
        <w:rPr>
          <w:rFonts w:ascii="Times New Roman" w:hAnsi="Times New Roman" w:cs="Times New Roman"/>
          <w:color w:val="000000"/>
          <w:sz w:val="24"/>
          <w:szCs w:val="24"/>
        </w:rPr>
      </w:pPr>
      <w:r w:rsidRPr="004A4C0D">
        <w:rPr>
          <w:rFonts w:ascii="Times New Roman" w:hAnsi="Times New Roman" w:cs="Times New Roman"/>
          <w:color w:val="000000"/>
          <w:sz w:val="24"/>
          <w:szCs w:val="24"/>
        </w:rPr>
        <w:lastRenderedPageBreak/>
        <w:t xml:space="preserve">which requires asking certain new questions.  </w:t>
      </w:r>
      <w:r w:rsidR="00EB4668" w:rsidRPr="004A4C0D">
        <w:rPr>
          <w:rFonts w:ascii="Times New Roman" w:eastAsia="Times New Roman" w:hAnsi="Times New Roman" w:cs="Times New Roman"/>
          <w:sz w:val="24"/>
          <w:szCs w:val="24"/>
        </w:rPr>
        <w:t xml:space="preserve">To ensure that all employees </w:t>
      </w:r>
      <w:r w:rsidRPr="004A4C0D">
        <w:rPr>
          <w:rFonts w:ascii="Times New Roman" w:eastAsia="Times New Roman" w:hAnsi="Times New Roman" w:cs="Times New Roman"/>
          <w:sz w:val="24"/>
          <w:szCs w:val="24"/>
        </w:rPr>
        <w:t xml:space="preserve">and students </w:t>
      </w:r>
      <w:r w:rsidR="00EB4668" w:rsidRPr="004A4C0D">
        <w:rPr>
          <w:rFonts w:ascii="Times New Roman" w:eastAsia="Times New Roman" w:hAnsi="Times New Roman" w:cs="Times New Roman"/>
          <w:sz w:val="24"/>
          <w:szCs w:val="24"/>
        </w:rPr>
        <w:t>have the opportunity to identify themselves more accurately, the information is being requested again.</w:t>
      </w:r>
      <w:r w:rsidRPr="004A4C0D">
        <w:rPr>
          <w:rFonts w:ascii="Times New Roman" w:hAnsi="Times New Roman" w:cs="Times New Roman"/>
          <w:color w:val="000000"/>
          <w:sz w:val="24"/>
          <w:szCs w:val="24"/>
        </w:rPr>
        <w:t xml:space="preserve"> </w:t>
      </w:r>
    </w:p>
    <w:p w:rsidR="001A1B6B" w:rsidRPr="004A4C0D" w:rsidRDefault="004A4C0D" w:rsidP="004A4C0D">
      <w:pPr>
        <w:pStyle w:val="ListParagraph"/>
        <w:numPr>
          <w:ilvl w:val="0"/>
          <w:numId w:val="1"/>
        </w:numPr>
        <w:spacing w:before="100" w:beforeAutospacing="1" w:after="100" w:afterAutospacing="1"/>
        <w:rPr>
          <w:rFonts w:ascii="Times New Roman" w:eastAsia="Times New Roman" w:hAnsi="Times New Roman" w:cs="Times New Roman"/>
          <w:b/>
          <w:sz w:val="24"/>
          <w:szCs w:val="24"/>
        </w:rPr>
      </w:pPr>
      <w:r w:rsidRPr="004A4C0D">
        <w:rPr>
          <w:rFonts w:ascii="Times New Roman" w:eastAsia="Times New Roman" w:hAnsi="Times New Roman" w:cs="Times New Roman"/>
          <w:b/>
          <w:sz w:val="24"/>
          <w:szCs w:val="24"/>
        </w:rPr>
        <w:t>Is the University required to make these changes?</w:t>
      </w:r>
    </w:p>
    <w:p w:rsidR="004A4C0D" w:rsidRPr="004A4C0D" w:rsidRDefault="004A4C0D" w:rsidP="004A4C0D">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sz w:val="24"/>
          <w:szCs w:val="24"/>
        </w:rPr>
        <w:t>Answer:</w:t>
      </w:r>
      <w:r w:rsidRPr="004A4C0D">
        <w:rPr>
          <w:rFonts w:ascii="Times New Roman" w:eastAsia="Times New Roman" w:hAnsi="Times New Roman" w:cs="Times New Roman"/>
          <w:sz w:val="24"/>
          <w:szCs w:val="24"/>
        </w:rPr>
        <w:t xml:space="preserve">  Yes</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What are the categories used for reporting race and ethnicity to the federal government, and how is the data collected to reflect the changes?</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The standards for the classification of federal data on race and ethnicity were revised by the U.S. Office of Management and Budget (OMB) and adopted by the Department of Labor, Department of Education, and the Equal Employment Opportunity Commission. For detailed information on the OMB's revisions, see </w:t>
      </w:r>
      <w:r w:rsidR="000E4358" w:rsidRPr="000E4358">
        <w:rPr>
          <w:rFonts w:ascii="Times New Roman" w:eastAsia="Times New Roman" w:hAnsi="Times New Roman" w:cs="Times New Roman"/>
          <w:color w:val="0000FF"/>
          <w:sz w:val="24"/>
          <w:szCs w:val="24"/>
          <w:u w:val="single"/>
        </w:rPr>
        <w:t>https://www.whitehouse.gov/omb/federal-register/</w:t>
      </w:r>
      <w:r w:rsidRPr="004A4C0D">
        <w:rPr>
          <w:rFonts w:ascii="Times New Roman" w:eastAsia="Times New Roman" w:hAnsi="Times New Roman" w:cs="Times New Roman"/>
          <w:sz w:val="24"/>
          <w:szCs w:val="24"/>
        </w:rPr>
        <w:t xml:space="preserve"> The following are the federal reporting categories with descriptions:</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Hispanic or Latino</w:t>
      </w:r>
      <w:r w:rsidRPr="004A4C0D">
        <w:rPr>
          <w:rFonts w:ascii="Times New Roman" w:eastAsia="Times New Roman" w:hAnsi="Times New Roman" w:cs="Times New Roman"/>
          <w:sz w:val="24"/>
          <w:szCs w:val="24"/>
        </w:rPr>
        <w:t xml:space="preserve"> – a person of Cuban, Mexican, Puerto Rican, South or Central American, or other Spanish culture or origin regardless of race.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American Indian or Alaska Native</w:t>
      </w:r>
      <w:r w:rsidRPr="004A4C0D">
        <w:rPr>
          <w:rFonts w:ascii="Times New Roman" w:eastAsia="Times New Roman" w:hAnsi="Times New Roman" w:cs="Times New Roman"/>
          <w:sz w:val="24"/>
          <w:szCs w:val="24"/>
        </w:rPr>
        <w:t xml:space="preserve"> - a person having origins in any of the original peoples of North and South America (including Central America) and who maintains a tribal affiliation or community attachment.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Asian</w:t>
      </w:r>
      <w:r w:rsidRPr="004A4C0D">
        <w:rPr>
          <w:rFonts w:ascii="Times New Roman" w:eastAsia="Times New Roman" w:hAnsi="Times New Roman" w:cs="Times New Roman"/>
          <w:sz w:val="24"/>
          <w:szCs w:val="24"/>
        </w:rPr>
        <w:t xml:space="preserve"> - a person having origins in any of the original peoples of the Far East, Southeast Asia, or the Indian subcontinent.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Black or African American</w:t>
      </w:r>
      <w:r w:rsidRPr="004A4C0D">
        <w:rPr>
          <w:rFonts w:ascii="Times New Roman" w:eastAsia="Times New Roman" w:hAnsi="Times New Roman" w:cs="Times New Roman"/>
          <w:sz w:val="24"/>
          <w:szCs w:val="24"/>
        </w:rPr>
        <w:t xml:space="preserve"> - a person having origins in any of the black racial groups of Africa.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Native Hawaiian or Other Pacific Islander</w:t>
      </w:r>
      <w:r w:rsidRPr="004A4C0D">
        <w:rPr>
          <w:rFonts w:ascii="Times New Roman" w:eastAsia="Times New Roman" w:hAnsi="Times New Roman" w:cs="Times New Roman"/>
          <w:sz w:val="24"/>
          <w:szCs w:val="24"/>
        </w:rPr>
        <w:t xml:space="preserve"> - a person having origins in any of the original peoples of Hawaii, Guam, Samoa or other Pacific Islands.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White</w:t>
      </w:r>
      <w:r w:rsidRPr="004A4C0D">
        <w:rPr>
          <w:rFonts w:ascii="Times New Roman" w:eastAsia="Times New Roman" w:hAnsi="Times New Roman" w:cs="Times New Roman"/>
          <w:sz w:val="24"/>
          <w:szCs w:val="24"/>
        </w:rPr>
        <w:t xml:space="preserve"> - a person having origins in any of the original peoples of Europe, the Middle East or North Africa.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Two or more races</w:t>
      </w:r>
      <w:r w:rsidRPr="004A4C0D">
        <w:rPr>
          <w:rFonts w:ascii="Times New Roman" w:eastAsia="Times New Roman" w:hAnsi="Times New Roman" w:cs="Times New Roman"/>
          <w:sz w:val="24"/>
          <w:szCs w:val="24"/>
        </w:rPr>
        <w:t xml:space="preserve"> (not Hispanic/Latino). </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sz w:val="24"/>
          <w:szCs w:val="24"/>
        </w:rPr>
        <w:t>The revised standards require that employers offer individuals the opportunity to select one or more races in order to comply with federal data reporting. In addition, "Hispanic or Latino" ethnicity is now to be considered a separate and distinct category from race. Finally, the category "Asian or Pacific Islander" is now divided into two categories, "Asian" and "Native Hawaiian or Other Pacific Islander."</w:t>
      </w:r>
    </w:p>
    <w:p w:rsidR="004A4C0D" w:rsidRPr="004A4C0D" w:rsidRDefault="004A4C0D" w:rsidP="004A4C0D">
      <w:pPr>
        <w:pStyle w:val="ListParagraph"/>
        <w:numPr>
          <w:ilvl w:val="0"/>
          <w:numId w:val="1"/>
        </w:numPr>
        <w:autoSpaceDE w:val="0"/>
        <w:autoSpaceDN w:val="0"/>
        <w:adjustRightInd w:val="0"/>
        <w:spacing w:after="0"/>
        <w:rPr>
          <w:rFonts w:ascii="Times New Roman" w:hAnsi="Times New Roman" w:cs="Times New Roman"/>
          <w:b/>
          <w:color w:val="000000"/>
          <w:sz w:val="24"/>
          <w:szCs w:val="24"/>
        </w:rPr>
      </w:pPr>
      <w:r w:rsidRPr="004A4C0D">
        <w:rPr>
          <w:rFonts w:ascii="Times New Roman" w:hAnsi="Times New Roman" w:cs="Times New Roman"/>
          <w:b/>
          <w:color w:val="000000"/>
          <w:sz w:val="24"/>
          <w:szCs w:val="24"/>
        </w:rPr>
        <w:t xml:space="preserve">What was the U.S. Department of Education’s intent when they decided on this new </w:t>
      </w:r>
    </w:p>
    <w:p w:rsidR="004A4C0D" w:rsidRDefault="004A4C0D" w:rsidP="004A4C0D">
      <w:pPr>
        <w:autoSpaceDE w:val="0"/>
        <w:autoSpaceDN w:val="0"/>
        <w:adjustRightInd w:val="0"/>
        <w:spacing w:after="0"/>
        <w:ind w:left="360" w:firstLine="360"/>
        <w:rPr>
          <w:rFonts w:ascii="Times New Roman" w:hAnsi="Times New Roman" w:cs="Times New Roman"/>
          <w:b/>
          <w:color w:val="000000"/>
          <w:sz w:val="24"/>
          <w:szCs w:val="24"/>
        </w:rPr>
      </w:pPr>
      <w:r w:rsidRPr="004A4C0D">
        <w:rPr>
          <w:rFonts w:ascii="Times New Roman" w:hAnsi="Times New Roman" w:cs="Times New Roman"/>
          <w:b/>
          <w:color w:val="000000"/>
          <w:sz w:val="24"/>
          <w:szCs w:val="24"/>
        </w:rPr>
        <w:t>approach?</w:t>
      </w:r>
    </w:p>
    <w:p w:rsidR="004A4C0D" w:rsidRPr="004A4C0D" w:rsidRDefault="004A4C0D" w:rsidP="004A4C0D">
      <w:pPr>
        <w:autoSpaceDE w:val="0"/>
        <w:autoSpaceDN w:val="0"/>
        <w:adjustRightInd w:val="0"/>
        <w:spacing w:after="0"/>
        <w:ind w:left="360" w:firstLine="360"/>
        <w:rPr>
          <w:rFonts w:ascii="Times New Roman" w:hAnsi="Times New Roman" w:cs="Times New Roman"/>
          <w:b/>
          <w:color w:val="000000"/>
          <w:sz w:val="24"/>
          <w:szCs w:val="24"/>
        </w:rPr>
      </w:pPr>
    </w:p>
    <w:p w:rsidR="004A4C0D" w:rsidRPr="004A4C0D" w:rsidRDefault="004A4C0D" w:rsidP="004A4C0D">
      <w:pPr>
        <w:autoSpaceDE w:val="0"/>
        <w:autoSpaceDN w:val="0"/>
        <w:adjustRightInd w:val="0"/>
        <w:spacing w:after="0"/>
        <w:ind w:left="720"/>
        <w:rPr>
          <w:rFonts w:ascii="Times New Roman" w:hAnsi="Times New Roman" w:cs="Times New Roman"/>
          <w:color w:val="000000"/>
          <w:sz w:val="24"/>
          <w:szCs w:val="24"/>
        </w:rPr>
      </w:pPr>
      <w:r w:rsidRPr="00B870CF">
        <w:rPr>
          <w:rFonts w:ascii="Times New Roman" w:hAnsi="Times New Roman" w:cs="Times New Roman"/>
          <w:b/>
          <w:color w:val="000000"/>
          <w:sz w:val="24"/>
          <w:szCs w:val="24"/>
        </w:rPr>
        <w:t>Answer:</w:t>
      </w:r>
      <w:r w:rsidRPr="004A4C0D">
        <w:rPr>
          <w:rFonts w:ascii="Times New Roman" w:hAnsi="Times New Roman" w:cs="Times New Roman"/>
          <w:color w:val="000000"/>
          <w:sz w:val="24"/>
          <w:szCs w:val="24"/>
        </w:rPr>
        <w:t xml:space="preserve"> According to the U.S. Department of Education</w:t>
      </w:r>
      <w:r w:rsidR="00BA3448">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there are multiple reasons for</w:t>
      </w:r>
      <w:r>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their decisions. It was a mandate by the Office of Management and Budget</w:t>
      </w:r>
      <w:r>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 xml:space="preserve">because the </w:t>
      </w:r>
      <w:r>
        <w:rPr>
          <w:rFonts w:ascii="Times New Roman" w:hAnsi="Times New Roman" w:cs="Times New Roman"/>
          <w:color w:val="000000"/>
          <w:sz w:val="24"/>
          <w:szCs w:val="24"/>
        </w:rPr>
        <w:t>f</w:t>
      </w:r>
      <w:r w:rsidRPr="004A4C0D">
        <w:rPr>
          <w:rFonts w:ascii="Times New Roman" w:hAnsi="Times New Roman" w:cs="Times New Roman"/>
          <w:color w:val="000000"/>
          <w:sz w:val="24"/>
          <w:szCs w:val="24"/>
        </w:rPr>
        <w:t>ederal government wants to report race and ethnicity uniformly for</w:t>
      </w:r>
      <w:r>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the student population across the U.S., and they want to stop double reporting of</w:t>
      </w:r>
      <w:r w:rsidR="00BA3448">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 xml:space="preserve">people who identify </w:t>
      </w:r>
      <w:r w:rsidRPr="004A4C0D">
        <w:rPr>
          <w:rFonts w:ascii="Times New Roman" w:hAnsi="Times New Roman" w:cs="Times New Roman"/>
          <w:color w:val="000000"/>
          <w:sz w:val="24"/>
          <w:szCs w:val="24"/>
        </w:rPr>
        <w:lastRenderedPageBreak/>
        <w:t>with multiple races.</w:t>
      </w:r>
      <w:r>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Additionally, this will make the data comparable to the U.S. census statistics. The</w:t>
      </w:r>
      <w:r>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U.S. Census Bureau has used the Hispanic/Latino question for nearly a decade.</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What does the University do if an employee does not self-identify his or her race or ethnicity?</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Federal regulations require that the University collect EEO data on all employees. If an employee fails to self-identify his or her race or ethnicity, then as a last resort, a University official will be asked to assign the employee a race or ethnicity category based on a visual assessment.</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 xml:space="preserve">What veteran employment obligations apply to the </w:t>
      </w:r>
      <w:r w:rsidR="00EC5FAD" w:rsidRPr="004A4C0D">
        <w:rPr>
          <w:rFonts w:ascii="Times New Roman" w:eastAsia="Times New Roman" w:hAnsi="Times New Roman" w:cs="Times New Roman"/>
          <w:b/>
          <w:bCs/>
          <w:sz w:val="24"/>
          <w:szCs w:val="24"/>
        </w:rPr>
        <w:t>Missouri State University</w:t>
      </w:r>
      <w:r w:rsidRPr="004A4C0D">
        <w:rPr>
          <w:rFonts w:ascii="Times New Roman" w:eastAsia="Times New Roman" w:hAnsi="Times New Roman" w:cs="Times New Roman"/>
          <w:b/>
          <w:bCs/>
          <w:sz w:val="24"/>
          <w:szCs w:val="24"/>
        </w:rPr>
        <w:t>?</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The University is a federal contractor and is subject to the regulations of the Office of Federal Contract Compliance Programs (OFCCP). One of the areas enforced by the OFCCP is affirmative action as it applies to veterans, including the Vietnam Era Veterans' Readjustment Assistance Act of 1974 (VEVRAA) and the Jobs for Veterans Act of 2002 (JVA).</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How does the University report on the employment of veterans?</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As a federal contractor, the University uses voluntarily self-reported data provided by new employees to prepare an annual report on the number and types of veterans in the workforce. Employees are not required to disclose this information, but the University encourages them to do so in order to make the affirmative action plan and governmental reporting as accurate and useful as possible.</w:t>
      </w:r>
    </w:p>
    <w:p w:rsidR="00EB4668" w:rsidRPr="004A4C0D" w:rsidRDefault="00EB4668" w:rsidP="00EB4668">
      <w:pPr>
        <w:numPr>
          <w:ilvl w:val="0"/>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Why are current employees being re-surveyed regarding veteran status?</w:t>
      </w:r>
    </w:p>
    <w:p w:rsidR="00EB4668" w:rsidRPr="004A4C0D" w:rsidRDefault="00B870CF" w:rsidP="00EB4668">
      <w:pPr>
        <w:spacing w:before="100" w:beforeAutospacing="1" w:after="100" w:afterAutospacing="1"/>
        <w:ind w:left="720"/>
        <w:rPr>
          <w:rFonts w:ascii="Times New Roman" w:eastAsia="Times New Roman" w:hAnsi="Times New Roman" w:cs="Times New Roman"/>
          <w:sz w:val="24"/>
          <w:szCs w:val="24"/>
        </w:rPr>
      </w:pPr>
      <w:r w:rsidRPr="00B870CF">
        <w:rPr>
          <w:rFonts w:ascii="Times New Roman" w:eastAsia="Times New Roman" w:hAnsi="Times New Roman" w:cs="Times New Roman"/>
          <w:b/>
          <w:sz w:val="24"/>
          <w:szCs w:val="24"/>
        </w:rPr>
        <w:t>Answer:</w:t>
      </w:r>
      <w:r>
        <w:rPr>
          <w:rFonts w:ascii="Times New Roman" w:eastAsia="Times New Roman" w:hAnsi="Times New Roman" w:cs="Times New Roman"/>
          <w:sz w:val="24"/>
          <w:szCs w:val="24"/>
        </w:rPr>
        <w:t xml:space="preserve">  </w:t>
      </w:r>
      <w:r w:rsidR="00EB4668" w:rsidRPr="004A4C0D">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past veteran statuses were</w:t>
      </w:r>
      <w:r w:rsidR="00EB4668" w:rsidRPr="004A4C0D">
        <w:rPr>
          <w:rFonts w:ascii="Times New Roman" w:eastAsia="Times New Roman" w:hAnsi="Times New Roman" w:cs="Times New Roman"/>
          <w:sz w:val="24"/>
          <w:szCs w:val="24"/>
        </w:rPr>
        <w:t xml:space="preserve"> Special Disabled Veterans, Vietnam Era Veterans, Other Protected Veterans, and Newly Separated Veterans (2 years).</w:t>
      </w:r>
    </w:p>
    <w:p w:rsidR="00EB4668" w:rsidRPr="004A4C0D" w:rsidRDefault="00EB4668" w:rsidP="00EB4668">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sz w:val="24"/>
          <w:szCs w:val="24"/>
        </w:rPr>
        <w:t>The Jobs for Veterans Act (JVA) revised these categories, so the University is re-surveying all current employees. The new categories of veterans covered under the regulations are:</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Disabled Veteran</w:t>
      </w:r>
      <w:r w:rsidRPr="004A4C0D">
        <w:rPr>
          <w:rFonts w:ascii="Times New Roman" w:eastAsia="Times New Roman" w:hAnsi="Times New Roman" w:cs="Times New Roman"/>
          <w:sz w:val="24"/>
          <w:szCs w:val="24"/>
        </w:rPr>
        <w:t xml:space="preserve"> – (i) A veteran of the U.S. military, ground, naval or air service who is entitled to compensation (or who but for the receipt of military retired pay would be entitled to compensation) under laws administered by the Secretary of Veterans Affairs, or (ii) A person who was discharged or released from active duty because of a service-connected disability. </w:t>
      </w:r>
    </w:p>
    <w:p w:rsidR="00EB4668" w:rsidRPr="004A4C0D" w:rsidRDefault="00EB4668" w:rsidP="00BB5E93">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Other Protected Veteran</w:t>
      </w:r>
      <w:r w:rsidRPr="004A4C0D">
        <w:rPr>
          <w:rFonts w:ascii="Times New Roman" w:eastAsia="Times New Roman" w:hAnsi="Times New Roman" w:cs="Times New Roman"/>
          <w:sz w:val="24"/>
          <w:szCs w:val="24"/>
        </w:rPr>
        <w:t xml:space="preserve"> – A veteran who served on active duty in the U.S. military, ground, naval, or air service during a war or in a campaign or expedition for which a campaign badge has been authorized under the laws administered by the Department of Defense. (The complete list of wars, campaigns, and </w:t>
      </w:r>
      <w:r w:rsidRPr="004A4C0D">
        <w:rPr>
          <w:rFonts w:ascii="Times New Roman" w:eastAsia="Times New Roman" w:hAnsi="Times New Roman" w:cs="Times New Roman"/>
          <w:sz w:val="24"/>
          <w:szCs w:val="24"/>
        </w:rPr>
        <w:lastRenderedPageBreak/>
        <w:t xml:space="preserve">expeditions can be found in the </w:t>
      </w:r>
      <w:proofErr w:type="spellStart"/>
      <w:r w:rsidRPr="004A4C0D">
        <w:rPr>
          <w:rFonts w:ascii="Times New Roman" w:eastAsia="Times New Roman" w:hAnsi="Times New Roman" w:cs="Times New Roman"/>
          <w:sz w:val="24"/>
          <w:szCs w:val="24"/>
        </w:rPr>
        <w:t>VetGuide</w:t>
      </w:r>
      <w:proofErr w:type="spellEnd"/>
      <w:r w:rsidRPr="004A4C0D">
        <w:rPr>
          <w:rFonts w:ascii="Times New Roman" w:eastAsia="Times New Roman" w:hAnsi="Times New Roman" w:cs="Times New Roman"/>
          <w:sz w:val="24"/>
          <w:szCs w:val="24"/>
        </w:rPr>
        <w:t xml:space="preserve"> Appendix A at </w:t>
      </w:r>
      <w:r w:rsidR="00BB5E93" w:rsidRPr="00BB5E93">
        <w:rPr>
          <w:rFonts w:ascii="Times New Roman" w:eastAsia="Times New Roman" w:hAnsi="Times New Roman" w:cs="Times New Roman"/>
          <w:color w:val="0000FF"/>
          <w:sz w:val="24"/>
          <w:szCs w:val="24"/>
          <w:u w:val="single"/>
        </w:rPr>
        <w:t>https://www.opm.gov/policy-data-oversight/veterans-services/vet-guide-for-hr-professionals/</w:t>
      </w:r>
      <w:bookmarkStart w:id="0" w:name="_GoBack"/>
      <w:bookmarkEnd w:id="0"/>
      <w:r w:rsidR="00B870CF">
        <w:t>.</w:t>
      </w:r>
      <w:r w:rsidRPr="004A4C0D">
        <w:rPr>
          <w:rFonts w:ascii="Times New Roman" w:eastAsia="Times New Roman" w:hAnsi="Times New Roman" w:cs="Times New Roman"/>
          <w:sz w:val="24"/>
          <w:szCs w:val="24"/>
        </w:rPr>
        <w:t xml:space="preserve"> </w:t>
      </w:r>
    </w:p>
    <w:p w:rsidR="00EB4668" w:rsidRPr="004A4C0D" w:rsidRDefault="00EB4668" w:rsidP="00EB4668">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Recently Separated Veteran</w:t>
      </w:r>
      <w:r w:rsidRPr="004A4C0D">
        <w:rPr>
          <w:rFonts w:ascii="Times New Roman" w:eastAsia="Times New Roman" w:hAnsi="Times New Roman" w:cs="Times New Roman"/>
          <w:sz w:val="24"/>
          <w:szCs w:val="24"/>
        </w:rPr>
        <w:t xml:space="preserve"> – A veteran during the three-year period beginning on the date of such veteran's discharge or release from active duty in the U.S. military, ground, naval or air service. </w:t>
      </w:r>
    </w:p>
    <w:p w:rsidR="00733939" w:rsidRPr="00733939" w:rsidRDefault="00EB4668" w:rsidP="00733939">
      <w:pPr>
        <w:numPr>
          <w:ilvl w:val="1"/>
          <w:numId w:val="1"/>
        </w:numPr>
        <w:spacing w:before="100" w:beforeAutospacing="1" w:after="100" w:afterAutospacing="1"/>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Armed Forces Service Medal Veteran</w:t>
      </w:r>
      <w:r w:rsidRPr="004A4C0D">
        <w:rPr>
          <w:rFonts w:ascii="Times New Roman" w:eastAsia="Times New Roman" w:hAnsi="Times New Roman" w:cs="Times New Roman"/>
          <w:sz w:val="24"/>
          <w:szCs w:val="24"/>
        </w:rPr>
        <w:t xml:space="preserve"> – A veteran who, while serving on active duty in the U.S. military, ground, naval or air force, participated in a United States military operation for which an Armed Services medal was awarded pursuant to Executive Order 12985 (61 FR 1209, 3 CFR, 1996 Comp., p. 159). </w:t>
      </w:r>
    </w:p>
    <w:p w:rsidR="00EB4668" w:rsidRPr="00733939" w:rsidRDefault="00EB4668" w:rsidP="00733939">
      <w:pPr>
        <w:pStyle w:val="ListParagraph"/>
        <w:numPr>
          <w:ilvl w:val="0"/>
          <w:numId w:val="9"/>
        </w:numPr>
        <w:spacing w:before="100" w:beforeAutospacing="1" w:after="100" w:afterAutospacing="1"/>
        <w:rPr>
          <w:rFonts w:ascii="Times New Roman" w:eastAsia="Times New Roman" w:hAnsi="Times New Roman" w:cs="Times New Roman"/>
          <w:sz w:val="24"/>
          <w:szCs w:val="24"/>
        </w:rPr>
      </w:pPr>
      <w:r w:rsidRPr="00733939">
        <w:rPr>
          <w:rFonts w:ascii="Times New Roman" w:eastAsia="Times New Roman" w:hAnsi="Times New Roman" w:cs="Times New Roman"/>
          <w:b/>
          <w:bCs/>
          <w:sz w:val="24"/>
          <w:szCs w:val="24"/>
        </w:rPr>
        <w:t>If I am a veteran, may I choose more than one category of veteran status?</w:t>
      </w:r>
    </w:p>
    <w:p w:rsidR="00EB4668" w:rsidRPr="004A4C0D" w:rsidRDefault="00EB4668" w:rsidP="00B870CF">
      <w:pPr>
        <w:spacing w:before="100" w:beforeAutospacing="1" w:after="100" w:afterAutospacing="1"/>
        <w:ind w:left="720"/>
        <w:rPr>
          <w:rFonts w:ascii="Times New Roman" w:eastAsia="Times New Roman" w:hAnsi="Times New Roman" w:cs="Times New Roman"/>
          <w:sz w:val="24"/>
          <w:szCs w:val="24"/>
        </w:rPr>
      </w:pPr>
      <w:r w:rsidRPr="004A4C0D">
        <w:rPr>
          <w:rFonts w:ascii="Times New Roman" w:eastAsia="Times New Roman" w:hAnsi="Times New Roman" w:cs="Times New Roman"/>
          <w:b/>
          <w:bCs/>
          <w:sz w:val="24"/>
          <w:szCs w:val="24"/>
        </w:rPr>
        <w:t>Answer:</w:t>
      </w:r>
      <w:r w:rsidRPr="004A4C0D">
        <w:rPr>
          <w:rFonts w:ascii="Times New Roman" w:eastAsia="Times New Roman" w:hAnsi="Times New Roman" w:cs="Times New Roman"/>
          <w:sz w:val="24"/>
          <w:szCs w:val="24"/>
        </w:rPr>
        <w:t xml:space="preserve"> Yes. You should check all categories that apply to you. It is very likely that if you are a veteran you may fall into more than one category.</w:t>
      </w:r>
    </w:p>
    <w:p w:rsidR="004A4C0D" w:rsidRPr="00BA3448" w:rsidRDefault="004A4C0D" w:rsidP="00733939">
      <w:pPr>
        <w:pStyle w:val="ListParagraph"/>
        <w:numPr>
          <w:ilvl w:val="0"/>
          <w:numId w:val="9"/>
        </w:numPr>
        <w:autoSpaceDE w:val="0"/>
        <w:autoSpaceDN w:val="0"/>
        <w:adjustRightInd w:val="0"/>
        <w:spacing w:after="0"/>
        <w:rPr>
          <w:rFonts w:ascii="Times New Roman" w:hAnsi="Times New Roman" w:cs="Times New Roman"/>
          <w:b/>
          <w:color w:val="000000"/>
          <w:sz w:val="24"/>
          <w:szCs w:val="24"/>
        </w:rPr>
      </w:pPr>
      <w:r w:rsidRPr="00BA3448">
        <w:rPr>
          <w:rFonts w:ascii="Times New Roman" w:hAnsi="Times New Roman" w:cs="Times New Roman"/>
          <w:b/>
          <w:color w:val="000000"/>
          <w:sz w:val="24"/>
          <w:szCs w:val="24"/>
        </w:rPr>
        <w:t>Is there any way to ensure continuity in longitudinal studies given the change</w:t>
      </w:r>
      <w:r w:rsidR="00BA3448" w:rsidRPr="00BA3448">
        <w:rPr>
          <w:rFonts w:ascii="Times New Roman" w:hAnsi="Times New Roman" w:cs="Times New Roman"/>
          <w:b/>
          <w:color w:val="000000"/>
          <w:sz w:val="24"/>
          <w:szCs w:val="24"/>
        </w:rPr>
        <w:t xml:space="preserve"> </w:t>
      </w:r>
      <w:r w:rsidRPr="00BA3448">
        <w:rPr>
          <w:rFonts w:ascii="Times New Roman" w:hAnsi="Times New Roman" w:cs="Times New Roman"/>
          <w:b/>
          <w:color w:val="000000"/>
          <w:sz w:val="24"/>
          <w:szCs w:val="24"/>
        </w:rPr>
        <w:t>in categories?</w:t>
      </w:r>
    </w:p>
    <w:p w:rsidR="00BA3448" w:rsidRPr="00BA3448" w:rsidRDefault="00BA3448" w:rsidP="00BA3448">
      <w:pPr>
        <w:autoSpaceDE w:val="0"/>
        <w:autoSpaceDN w:val="0"/>
        <w:adjustRightInd w:val="0"/>
        <w:spacing w:after="0"/>
        <w:ind w:left="360"/>
        <w:rPr>
          <w:rFonts w:ascii="Times New Roman" w:hAnsi="Times New Roman" w:cs="Times New Roman"/>
          <w:b/>
          <w:color w:val="000000"/>
          <w:sz w:val="24"/>
          <w:szCs w:val="24"/>
        </w:rPr>
      </w:pPr>
    </w:p>
    <w:p w:rsidR="004A4C0D" w:rsidRPr="004A4C0D" w:rsidRDefault="004A4C0D" w:rsidP="00BA3448">
      <w:pPr>
        <w:autoSpaceDE w:val="0"/>
        <w:autoSpaceDN w:val="0"/>
        <w:adjustRightInd w:val="0"/>
        <w:spacing w:after="0"/>
        <w:ind w:firstLine="720"/>
        <w:rPr>
          <w:rFonts w:ascii="Times New Roman" w:hAnsi="Times New Roman" w:cs="Times New Roman"/>
          <w:color w:val="000000"/>
          <w:sz w:val="24"/>
          <w:szCs w:val="24"/>
        </w:rPr>
      </w:pPr>
      <w:r w:rsidRPr="00BA3448">
        <w:rPr>
          <w:rFonts w:ascii="Times New Roman" w:hAnsi="Times New Roman" w:cs="Times New Roman"/>
          <w:b/>
          <w:color w:val="000000"/>
          <w:sz w:val="24"/>
          <w:szCs w:val="24"/>
        </w:rPr>
        <w:t>A</w:t>
      </w:r>
      <w:r w:rsidR="00BA3448" w:rsidRPr="00BA3448">
        <w:rPr>
          <w:rFonts w:ascii="Times New Roman" w:hAnsi="Times New Roman" w:cs="Times New Roman"/>
          <w:b/>
          <w:color w:val="000000"/>
          <w:sz w:val="24"/>
          <w:szCs w:val="24"/>
        </w:rPr>
        <w:t>nswer</w:t>
      </w:r>
      <w:r w:rsidRPr="00BA3448">
        <w:rPr>
          <w:rFonts w:ascii="Times New Roman" w:hAnsi="Times New Roman" w:cs="Times New Roman"/>
          <w:b/>
          <w:color w:val="000000"/>
          <w:sz w:val="24"/>
          <w:szCs w:val="24"/>
        </w:rPr>
        <w:t>:</w:t>
      </w:r>
      <w:r w:rsidRPr="004A4C0D">
        <w:rPr>
          <w:rFonts w:ascii="Times New Roman" w:hAnsi="Times New Roman" w:cs="Times New Roman"/>
          <w:color w:val="000000"/>
          <w:sz w:val="24"/>
          <w:szCs w:val="24"/>
        </w:rPr>
        <w:t xml:space="preserve"> No. The best we can do is to notate when the change in categories occurred as</w:t>
      </w:r>
    </w:p>
    <w:p w:rsidR="004A4C0D" w:rsidRPr="004A4C0D" w:rsidRDefault="004A4C0D" w:rsidP="00BA3448">
      <w:pPr>
        <w:autoSpaceDE w:val="0"/>
        <w:autoSpaceDN w:val="0"/>
        <w:adjustRightInd w:val="0"/>
        <w:spacing w:after="0"/>
        <w:ind w:firstLine="720"/>
        <w:rPr>
          <w:rFonts w:ascii="Times New Roman" w:hAnsi="Times New Roman" w:cs="Times New Roman"/>
          <w:color w:val="000000"/>
          <w:sz w:val="24"/>
          <w:szCs w:val="24"/>
        </w:rPr>
      </w:pPr>
      <w:r w:rsidRPr="004A4C0D">
        <w:rPr>
          <w:rFonts w:ascii="Times New Roman" w:hAnsi="Times New Roman" w:cs="Times New Roman"/>
          <w:color w:val="000000"/>
          <w:sz w:val="24"/>
          <w:szCs w:val="24"/>
        </w:rPr>
        <w:t>an explanation for shifts in counts. All other institutions of higher education data</w:t>
      </w:r>
    </w:p>
    <w:p w:rsidR="004A4C0D" w:rsidRPr="004A4C0D" w:rsidRDefault="004A4C0D" w:rsidP="00BA3448">
      <w:pPr>
        <w:autoSpaceDE w:val="0"/>
        <w:autoSpaceDN w:val="0"/>
        <w:adjustRightInd w:val="0"/>
        <w:spacing w:after="0"/>
        <w:ind w:left="720"/>
        <w:rPr>
          <w:rFonts w:ascii="Times New Roman" w:hAnsi="Times New Roman" w:cs="Times New Roman"/>
          <w:color w:val="000000"/>
          <w:sz w:val="24"/>
          <w:szCs w:val="24"/>
        </w:rPr>
      </w:pPr>
      <w:r w:rsidRPr="004A4C0D">
        <w:rPr>
          <w:rFonts w:ascii="Times New Roman" w:hAnsi="Times New Roman" w:cs="Times New Roman"/>
          <w:color w:val="000000"/>
          <w:sz w:val="24"/>
          <w:szCs w:val="24"/>
        </w:rPr>
        <w:t>will experience the same challenge.</w:t>
      </w:r>
      <w:r w:rsidR="00BA3448">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Individual researchers may choose to follow up with individuals who have</w:t>
      </w:r>
      <w:r w:rsidR="00BA3448">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changed their race/ethnicity identity to learn how the new IPEDS questions may</w:t>
      </w:r>
      <w:r w:rsidR="00BA3448">
        <w:rPr>
          <w:rFonts w:ascii="Times New Roman" w:hAnsi="Times New Roman" w:cs="Times New Roman"/>
          <w:color w:val="000000"/>
          <w:sz w:val="24"/>
          <w:szCs w:val="24"/>
        </w:rPr>
        <w:t xml:space="preserve"> </w:t>
      </w:r>
      <w:r w:rsidRPr="004A4C0D">
        <w:rPr>
          <w:rFonts w:ascii="Times New Roman" w:hAnsi="Times New Roman" w:cs="Times New Roman"/>
          <w:color w:val="000000"/>
          <w:sz w:val="24"/>
          <w:szCs w:val="24"/>
        </w:rPr>
        <w:t>have influenced their answers.</w:t>
      </w:r>
    </w:p>
    <w:sectPr w:rsidR="004A4C0D" w:rsidRPr="004A4C0D" w:rsidSect="00EB1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50B"/>
    <w:multiLevelType w:val="hybridMultilevel"/>
    <w:tmpl w:val="E6ACF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A2618B"/>
    <w:multiLevelType w:val="hybridMultilevel"/>
    <w:tmpl w:val="AD8EA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B81113"/>
    <w:multiLevelType w:val="hybridMultilevel"/>
    <w:tmpl w:val="8F68F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021564"/>
    <w:multiLevelType w:val="hybridMultilevel"/>
    <w:tmpl w:val="B21E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E4233"/>
    <w:multiLevelType w:val="hybridMultilevel"/>
    <w:tmpl w:val="0DE8F784"/>
    <w:lvl w:ilvl="0" w:tplc="9034896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B5BC0"/>
    <w:multiLevelType w:val="multilevel"/>
    <w:tmpl w:val="262E3DD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E49B1"/>
    <w:multiLevelType w:val="hybridMultilevel"/>
    <w:tmpl w:val="B6B0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75CDE"/>
    <w:multiLevelType w:val="multilevel"/>
    <w:tmpl w:val="262E3DD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465CA"/>
    <w:multiLevelType w:val="multilevel"/>
    <w:tmpl w:val="262E3DD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5"/>
  </w:num>
  <w:num w:numId="5">
    <w:abstractNumId w:val="2"/>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668"/>
    <w:rsid w:val="0009248F"/>
    <w:rsid w:val="000B28B6"/>
    <w:rsid w:val="000E4358"/>
    <w:rsid w:val="0019186D"/>
    <w:rsid w:val="001A1B6B"/>
    <w:rsid w:val="002851D6"/>
    <w:rsid w:val="002C5B0C"/>
    <w:rsid w:val="00311494"/>
    <w:rsid w:val="00323844"/>
    <w:rsid w:val="004A253E"/>
    <w:rsid w:val="004A4C0D"/>
    <w:rsid w:val="00703931"/>
    <w:rsid w:val="00727343"/>
    <w:rsid w:val="00733939"/>
    <w:rsid w:val="0077733B"/>
    <w:rsid w:val="00834CFF"/>
    <w:rsid w:val="008919FC"/>
    <w:rsid w:val="008D0297"/>
    <w:rsid w:val="00B10B46"/>
    <w:rsid w:val="00B870CF"/>
    <w:rsid w:val="00BA3448"/>
    <w:rsid w:val="00BB5E93"/>
    <w:rsid w:val="00D601A9"/>
    <w:rsid w:val="00DA5EFA"/>
    <w:rsid w:val="00DB0A84"/>
    <w:rsid w:val="00E35144"/>
    <w:rsid w:val="00E8223E"/>
    <w:rsid w:val="00E90069"/>
    <w:rsid w:val="00EB1646"/>
    <w:rsid w:val="00EB4668"/>
    <w:rsid w:val="00EB4796"/>
    <w:rsid w:val="00EC0146"/>
    <w:rsid w:val="00EC5FAD"/>
    <w:rsid w:val="00EF4282"/>
    <w:rsid w:val="00F05CAF"/>
    <w:rsid w:val="00F2536F"/>
    <w:rsid w:val="00F3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599D"/>
  <w15:docId w15:val="{5FEB99D5-9CD7-43CE-9B96-2407EE79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66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B4668"/>
    <w:rPr>
      <w:b/>
      <w:bCs/>
    </w:rPr>
  </w:style>
  <w:style w:type="character" w:styleId="Hyperlink">
    <w:name w:val="Hyperlink"/>
    <w:basedOn w:val="DefaultParagraphFont"/>
    <w:uiPriority w:val="99"/>
    <w:unhideWhenUsed/>
    <w:rsid w:val="00EB4668"/>
    <w:rPr>
      <w:color w:val="0000FF"/>
      <w:u w:val="single"/>
    </w:rPr>
  </w:style>
  <w:style w:type="paragraph" w:styleId="ListParagraph">
    <w:name w:val="List Paragraph"/>
    <w:basedOn w:val="Normal"/>
    <w:uiPriority w:val="34"/>
    <w:qFormat/>
    <w:rsid w:val="004A4C0D"/>
    <w:pPr>
      <w:ind w:left="720"/>
      <w:contextualSpacing/>
    </w:pPr>
  </w:style>
  <w:style w:type="character" w:styleId="FollowedHyperlink">
    <w:name w:val="FollowedHyperlink"/>
    <w:basedOn w:val="DefaultParagraphFont"/>
    <w:uiPriority w:val="99"/>
    <w:semiHidden/>
    <w:unhideWhenUsed/>
    <w:rsid w:val="00DB0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5991">
      <w:bodyDiv w:val="1"/>
      <w:marLeft w:val="0"/>
      <w:marRight w:val="0"/>
      <w:marTop w:val="0"/>
      <w:marBottom w:val="0"/>
      <w:divBdr>
        <w:top w:val="none" w:sz="0" w:space="0" w:color="auto"/>
        <w:left w:val="none" w:sz="0" w:space="0" w:color="auto"/>
        <w:bottom w:val="none" w:sz="0" w:space="0" w:color="auto"/>
        <w:right w:val="none" w:sz="0" w:space="0" w:color="auto"/>
      </w:divBdr>
      <w:divsChild>
        <w:div w:id="1002777633">
          <w:marLeft w:val="0"/>
          <w:marRight w:val="0"/>
          <w:marTop w:val="0"/>
          <w:marBottom w:val="0"/>
          <w:divBdr>
            <w:top w:val="none" w:sz="0" w:space="0" w:color="auto"/>
            <w:left w:val="none" w:sz="0" w:space="0" w:color="auto"/>
            <w:bottom w:val="none" w:sz="0" w:space="0" w:color="auto"/>
            <w:right w:val="none" w:sz="0" w:space="0" w:color="auto"/>
          </w:divBdr>
          <w:divsChild>
            <w:div w:id="434638430">
              <w:marLeft w:val="0"/>
              <w:marRight w:val="0"/>
              <w:marTop w:val="0"/>
              <w:marBottom w:val="0"/>
              <w:divBdr>
                <w:top w:val="none" w:sz="0" w:space="0" w:color="auto"/>
                <w:left w:val="none" w:sz="0" w:space="0" w:color="auto"/>
                <w:bottom w:val="none" w:sz="0" w:space="0" w:color="auto"/>
                <w:right w:val="none" w:sz="0" w:space="0" w:color="auto"/>
              </w:divBdr>
              <w:divsChild>
                <w:div w:id="8264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ov/policy/highered/leg/hea08/index.html" TargetMode="External"/><Relationship Id="rId5" Type="http://schemas.openxmlformats.org/officeDocument/2006/relationships/hyperlink" Target="http://www.ed.gov/policy/highered/leg/hea08/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jke451</dc:creator>
  <cp:lastModifiedBy>Breshears, Andrea M</cp:lastModifiedBy>
  <cp:revision>2</cp:revision>
  <dcterms:created xsi:type="dcterms:W3CDTF">2018-09-05T14:26:00Z</dcterms:created>
  <dcterms:modified xsi:type="dcterms:W3CDTF">2018-09-05T14:26:00Z</dcterms:modified>
</cp:coreProperties>
</file>