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54C59" w14:textId="77777777" w:rsidR="00AA24C4" w:rsidRDefault="00695E06">
      <w:pPr>
        <w:autoSpaceDE w:val="0"/>
        <w:autoSpaceDN w:val="0"/>
        <w:adjustRightInd w:val="0"/>
        <w:jc w:val="center"/>
        <w:rPr>
          <w:rFonts w:ascii="Arial" w:hAnsi="Arial" w:cs="Arial"/>
          <w:b/>
          <w:sz w:val="28"/>
          <w:szCs w:val="28"/>
        </w:rPr>
      </w:pPr>
      <w:r>
        <w:rPr>
          <w:rFonts w:ascii="Arial" w:hAnsi="Arial" w:cs="Arial"/>
          <w:b/>
          <w:sz w:val="28"/>
          <w:szCs w:val="28"/>
        </w:rPr>
        <w:t xml:space="preserve">Important Notice from Missouri State University About </w:t>
      </w:r>
    </w:p>
    <w:p w14:paraId="347ED28A" w14:textId="77777777" w:rsidR="00AA24C4" w:rsidRDefault="00695E06">
      <w:pPr>
        <w:autoSpaceDE w:val="0"/>
        <w:autoSpaceDN w:val="0"/>
        <w:adjustRightInd w:val="0"/>
        <w:jc w:val="center"/>
        <w:rPr>
          <w:rFonts w:ascii="Arial" w:hAnsi="Arial" w:cs="Arial"/>
          <w:b/>
          <w:sz w:val="28"/>
          <w:szCs w:val="28"/>
        </w:rPr>
      </w:pPr>
      <w:r>
        <w:rPr>
          <w:rFonts w:ascii="Arial" w:hAnsi="Arial" w:cs="Arial"/>
          <w:b/>
          <w:sz w:val="28"/>
          <w:szCs w:val="28"/>
        </w:rPr>
        <w:t>Your Prescription Drug Coverage and Medicare</w:t>
      </w:r>
    </w:p>
    <w:p w14:paraId="005FDAAB" w14:textId="77777777" w:rsidR="009C6724" w:rsidRDefault="008861D9" w:rsidP="009C6724">
      <w:pPr>
        <w:autoSpaceDE w:val="0"/>
        <w:autoSpaceDN w:val="0"/>
        <w:adjustRightInd w:val="0"/>
        <w:rPr>
          <w:rFonts w:ascii="AGaramond-Semibold" w:hAnsi="AGaramond-Semibold" w:cs="Arial"/>
          <w:bCs/>
          <w:sz w:val="28"/>
          <w:szCs w:val="28"/>
        </w:rPr>
      </w:pPr>
    </w:p>
    <w:p w14:paraId="78548020" w14:textId="77777777" w:rsidR="00D92126" w:rsidRDefault="008861D9" w:rsidP="009C6724">
      <w:pPr>
        <w:autoSpaceDE w:val="0"/>
        <w:autoSpaceDN w:val="0"/>
        <w:adjustRightInd w:val="0"/>
        <w:rPr>
          <w:rFonts w:ascii="AGaramond-Semibold" w:hAnsi="AGaramond-Semibold" w:cs="Arial"/>
          <w:bCs/>
          <w:sz w:val="28"/>
          <w:szCs w:val="28"/>
        </w:rPr>
      </w:pPr>
    </w:p>
    <w:p w14:paraId="5CC439B2" w14:textId="4F17A3A2" w:rsidR="006C1D2A" w:rsidRPr="002D654F" w:rsidRDefault="00695E06" w:rsidP="009C6724">
      <w:pPr>
        <w:autoSpaceDE w:val="0"/>
        <w:autoSpaceDN w:val="0"/>
        <w:adjustRightInd w:val="0"/>
        <w:rPr>
          <w:rFonts w:ascii="Arial" w:hAnsi="Arial" w:cs="Arial"/>
          <w:bCs/>
        </w:rPr>
      </w:pPr>
      <w:r w:rsidRPr="002D654F">
        <w:rPr>
          <w:rFonts w:ascii="Arial" w:hAnsi="Arial" w:cs="Arial"/>
          <w:bCs/>
        </w:rPr>
        <w:t>October 1</w:t>
      </w:r>
      <w:r w:rsidR="00F72B1B">
        <w:rPr>
          <w:rFonts w:ascii="Arial" w:hAnsi="Arial" w:cs="Arial"/>
          <w:bCs/>
        </w:rPr>
        <w:t>1</w:t>
      </w:r>
      <w:r w:rsidRPr="002D654F">
        <w:rPr>
          <w:rFonts w:ascii="Arial" w:hAnsi="Arial" w:cs="Arial"/>
          <w:bCs/>
        </w:rPr>
        <w:t>, 20</w:t>
      </w:r>
      <w:r w:rsidR="002D654F" w:rsidRPr="002D654F">
        <w:rPr>
          <w:rFonts w:ascii="Arial" w:hAnsi="Arial" w:cs="Arial"/>
          <w:bCs/>
        </w:rPr>
        <w:t>2</w:t>
      </w:r>
      <w:r w:rsidR="00F72B1B">
        <w:rPr>
          <w:rFonts w:ascii="Arial" w:hAnsi="Arial" w:cs="Arial"/>
          <w:bCs/>
        </w:rPr>
        <w:t>1</w:t>
      </w:r>
    </w:p>
    <w:p w14:paraId="6EE64371" w14:textId="77777777" w:rsidR="006C1D2A" w:rsidRDefault="008861D9" w:rsidP="009C6724">
      <w:pPr>
        <w:autoSpaceDE w:val="0"/>
        <w:autoSpaceDN w:val="0"/>
        <w:adjustRightInd w:val="0"/>
        <w:rPr>
          <w:rFonts w:ascii="Arial" w:hAnsi="Arial" w:cs="Arial"/>
          <w:bCs/>
          <w:sz w:val="28"/>
          <w:szCs w:val="28"/>
        </w:rPr>
      </w:pPr>
    </w:p>
    <w:p w14:paraId="12B647D4" w14:textId="77777777" w:rsidR="006C1D2A" w:rsidRDefault="008861D9" w:rsidP="009C6724">
      <w:pPr>
        <w:autoSpaceDE w:val="0"/>
        <w:autoSpaceDN w:val="0"/>
        <w:adjustRightInd w:val="0"/>
        <w:rPr>
          <w:rFonts w:ascii="Arial" w:hAnsi="Arial" w:cs="Arial"/>
          <w:bCs/>
          <w:sz w:val="28"/>
          <w:szCs w:val="28"/>
        </w:rPr>
      </w:pPr>
    </w:p>
    <w:p w14:paraId="75EE5A91" w14:textId="77777777" w:rsidR="00D92126" w:rsidRPr="00D92126" w:rsidRDefault="008861D9" w:rsidP="009C6724">
      <w:pPr>
        <w:autoSpaceDE w:val="0"/>
        <w:autoSpaceDN w:val="0"/>
        <w:adjustRightInd w:val="0"/>
        <w:rPr>
          <w:rFonts w:ascii="Arial" w:hAnsi="Arial" w:cs="Arial"/>
          <w:bCs/>
          <w:sz w:val="28"/>
          <w:szCs w:val="28"/>
        </w:rPr>
      </w:pPr>
    </w:p>
    <w:p w14:paraId="59F82ADF" w14:textId="77777777" w:rsidR="00F30F99" w:rsidRPr="008F302C" w:rsidRDefault="00695E06" w:rsidP="00EF60D8">
      <w:pPr>
        <w:tabs>
          <w:tab w:val="left" w:pos="0"/>
        </w:tabs>
        <w:autoSpaceDE w:val="0"/>
        <w:autoSpaceDN w:val="0"/>
        <w:adjustRightInd w:val="0"/>
        <w:ind w:right="180"/>
        <w:jc w:val="both"/>
        <w:rPr>
          <w:rFonts w:ascii="Arial" w:hAnsi="Arial" w:cs="Arial"/>
          <w:b/>
          <w:sz w:val="21"/>
          <w:szCs w:val="21"/>
        </w:rPr>
      </w:pPr>
      <w:r w:rsidRPr="008F302C">
        <w:rPr>
          <w:rFonts w:ascii="Arial" w:hAnsi="Arial" w:cs="Arial"/>
          <w:b/>
          <w:sz w:val="21"/>
          <w:szCs w:val="21"/>
        </w:rPr>
        <w:t xml:space="preserve">Please read this notice carefully and keep it where you can find it. This notice has information about your current prescription drug coverage with Missouri State University and about your options under Medicare’s prescription drug coverage.  This information can help you decide </w:t>
      </w:r>
      <w:proofErr w:type="gramStart"/>
      <w:r w:rsidRPr="008F302C">
        <w:rPr>
          <w:rFonts w:ascii="Arial" w:hAnsi="Arial" w:cs="Arial"/>
          <w:b/>
          <w:sz w:val="21"/>
          <w:szCs w:val="21"/>
        </w:rPr>
        <w:t>whether or not</w:t>
      </w:r>
      <w:proofErr w:type="gramEnd"/>
      <w:r w:rsidRPr="008F302C">
        <w:rPr>
          <w:rFonts w:ascii="Arial" w:hAnsi="Arial" w:cs="Arial"/>
          <w:b/>
          <w:sz w:val="21"/>
          <w:szCs w:val="21"/>
        </w:rPr>
        <w:t xml:space="preserve"> you want to join a Medicare drug plan.  </w:t>
      </w:r>
      <w:r w:rsidRPr="008F302C">
        <w:rPr>
          <w:rFonts w:ascii="Arial" w:hAnsi="Arial" w:cs="Arial"/>
          <w:b/>
          <w:color w:val="000000"/>
          <w:sz w:val="21"/>
          <w:szCs w:val="21"/>
        </w:rPr>
        <w:t>If you are considering joining, y</w:t>
      </w:r>
      <w:r w:rsidRPr="008F302C">
        <w:rPr>
          <w:rFonts w:ascii="Arial" w:hAnsi="Arial" w:cs="Arial"/>
          <w:b/>
          <w:sz w:val="21"/>
          <w:szCs w:val="21"/>
        </w:rPr>
        <w:t>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209180B5" w14:textId="77777777" w:rsidR="003A4102" w:rsidRPr="008F302C" w:rsidRDefault="008861D9" w:rsidP="00EF60D8">
      <w:pPr>
        <w:tabs>
          <w:tab w:val="left" w:pos="0"/>
        </w:tabs>
        <w:autoSpaceDE w:val="0"/>
        <w:autoSpaceDN w:val="0"/>
        <w:adjustRightInd w:val="0"/>
        <w:ind w:right="180"/>
        <w:jc w:val="both"/>
        <w:rPr>
          <w:rFonts w:ascii="Arial" w:hAnsi="Arial" w:cs="Arial"/>
          <w:b/>
          <w:sz w:val="21"/>
          <w:szCs w:val="21"/>
        </w:rPr>
      </w:pPr>
    </w:p>
    <w:p w14:paraId="0903757A" w14:textId="77777777" w:rsidR="003A4102" w:rsidRPr="008F302C" w:rsidRDefault="00695E06" w:rsidP="00EF60D8">
      <w:pPr>
        <w:tabs>
          <w:tab w:val="left" w:pos="0"/>
        </w:tabs>
        <w:autoSpaceDE w:val="0"/>
        <w:autoSpaceDN w:val="0"/>
        <w:adjustRightInd w:val="0"/>
        <w:ind w:right="180"/>
        <w:jc w:val="both"/>
        <w:rPr>
          <w:rFonts w:ascii="Arial" w:hAnsi="Arial" w:cs="Arial"/>
          <w:b/>
          <w:sz w:val="21"/>
          <w:szCs w:val="21"/>
        </w:rPr>
      </w:pPr>
      <w:r w:rsidRPr="008F302C">
        <w:rPr>
          <w:rFonts w:ascii="Arial" w:hAnsi="Arial" w:cs="Arial"/>
          <w:b/>
          <w:sz w:val="21"/>
          <w:szCs w:val="21"/>
        </w:rPr>
        <w:t xml:space="preserve">There are two important things you need to know about your current coverage and Medicare’s prescription drug coverage: </w:t>
      </w:r>
    </w:p>
    <w:p w14:paraId="64BE7500" w14:textId="77777777" w:rsidR="005C1A68" w:rsidRPr="008F302C" w:rsidRDefault="008861D9" w:rsidP="00EF60D8">
      <w:pPr>
        <w:autoSpaceDE w:val="0"/>
        <w:autoSpaceDN w:val="0"/>
        <w:adjustRightInd w:val="0"/>
        <w:jc w:val="both"/>
        <w:rPr>
          <w:rFonts w:ascii="Arial" w:hAnsi="Arial" w:cs="Arial"/>
          <w:b/>
          <w:sz w:val="21"/>
          <w:szCs w:val="21"/>
        </w:rPr>
      </w:pPr>
    </w:p>
    <w:p w14:paraId="2AF60AFF" w14:textId="77777777" w:rsidR="004859B4" w:rsidRPr="008F302C" w:rsidRDefault="00695E06" w:rsidP="004859B4">
      <w:pPr>
        <w:numPr>
          <w:ilvl w:val="0"/>
          <w:numId w:val="1"/>
        </w:numPr>
        <w:tabs>
          <w:tab w:val="clear" w:pos="-720"/>
          <w:tab w:val="num" w:pos="-1440"/>
          <w:tab w:val="num" w:pos="360"/>
        </w:tabs>
        <w:ind w:left="360"/>
        <w:jc w:val="both"/>
        <w:rPr>
          <w:rFonts w:ascii="Arial" w:hAnsi="Arial" w:cs="Arial"/>
          <w:b/>
          <w:sz w:val="21"/>
          <w:szCs w:val="21"/>
        </w:rPr>
      </w:pPr>
      <w:r w:rsidRPr="008F302C">
        <w:rPr>
          <w:rFonts w:ascii="Arial" w:hAnsi="Arial" w:cs="Arial"/>
          <w:b/>
          <w:sz w:val="21"/>
          <w:szCs w:val="21"/>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63BEF07A" w14:textId="77777777" w:rsidR="004859B4" w:rsidRPr="008F302C" w:rsidRDefault="004859B4" w:rsidP="004859B4">
      <w:pPr>
        <w:tabs>
          <w:tab w:val="num" w:pos="360"/>
        </w:tabs>
        <w:ind w:left="360"/>
        <w:jc w:val="both"/>
        <w:rPr>
          <w:rFonts w:ascii="Arial" w:hAnsi="Arial" w:cs="Arial"/>
          <w:b/>
          <w:sz w:val="21"/>
          <w:szCs w:val="21"/>
        </w:rPr>
      </w:pPr>
    </w:p>
    <w:p w14:paraId="17F48055" w14:textId="3C1098B3" w:rsidR="004859B4" w:rsidRPr="008F302C" w:rsidRDefault="00695E06" w:rsidP="004859B4">
      <w:pPr>
        <w:numPr>
          <w:ilvl w:val="0"/>
          <w:numId w:val="1"/>
        </w:numPr>
        <w:tabs>
          <w:tab w:val="clear" w:pos="-720"/>
          <w:tab w:val="num" w:pos="-1440"/>
          <w:tab w:val="num" w:pos="360"/>
        </w:tabs>
        <w:ind w:left="360"/>
        <w:jc w:val="both"/>
        <w:rPr>
          <w:rFonts w:ascii="Arial" w:hAnsi="Arial" w:cs="Arial"/>
          <w:b/>
          <w:sz w:val="21"/>
          <w:szCs w:val="21"/>
        </w:rPr>
      </w:pPr>
      <w:r w:rsidRPr="008F302C">
        <w:rPr>
          <w:rFonts w:ascii="Arial" w:hAnsi="Arial" w:cs="Arial"/>
          <w:b/>
          <w:sz w:val="21"/>
          <w:szCs w:val="21"/>
        </w:rPr>
        <w:t>Missouri State University has determined that the prescription drug coverage offered by the Missouri State University Group Medical Plan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r w:rsidR="004859B4" w:rsidRPr="008F302C">
        <w:rPr>
          <w:rFonts w:ascii="Arial" w:hAnsi="Arial" w:cs="Arial"/>
          <w:b/>
          <w:sz w:val="21"/>
          <w:szCs w:val="21"/>
        </w:rPr>
        <w:t xml:space="preserve">  Note: Retired Employees (including Dependents of a Retired Employee) cease to be eligible under the Missouri State University Group Medical Plan when they become eligible for Medicare benefits. Refer to the Missouri State University Group Medical Plan for additional details. </w:t>
      </w:r>
    </w:p>
    <w:p w14:paraId="4D8F8399" w14:textId="77777777" w:rsidR="004859B4" w:rsidRDefault="004859B4" w:rsidP="00EF60D8">
      <w:pPr>
        <w:tabs>
          <w:tab w:val="left" w:pos="0"/>
        </w:tabs>
        <w:autoSpaceDE w:val="0"/>
        <w:autoSpaceDN w:val="0"/>
        <w:adjustRightInd w:val="0"/>
        <w:ind w:right="36"/>
        <w:jc w:val="both"/>
        <w:rPr>
          <w:rFonts w:ascii="Arial" w:hAnsi="Arial" w:cs="Arial"/>
          <w:b/>
          <w:sz w:val="28"/>
          <w:szCs w:val="28"/>
        </w:rPr>
      </w:pPr>
    </w:p>
    <w:p w14:paraId="7239A6BD" w14:textId="01CDC1C6" w:rsidR="003D09C0" w:rsidRPr="002D654F" w:rsidRDefault="00695E06" w:rsidP="00EF60D8">
      <w:pPr>
        <w:tabs>
          <w:tab w:val="left" w:pos="0"/>
        </w:tabs>
        <w:autoSpaceDE w:val="0"/>
        <w:autoSpaceDN w:val="0"/>
        <w:adjustRightInd w:val="0"/>
        <w:ind w:right="36"/>
        <w:jc w:val="both"/>
        <w:rPr>
          <w:rFonts w:ascii="Arial" w:hAnsi="Arial" w:cs="Arial"/>
          <w:b/>
          <w:sz w:val="22"/>
          <w:szCs w:val="22"/>
        </w:rPr>
      </w:pPr>
      <w:r w:rsidRPr="002D654F">
        <w:rPr>
          <w:rFonts w:ascii="Arial" w:hAnsi="Arial" w:cs="Arial"/>
          <w:b/>
          <w:sz w:val="22"/>
          <w:szCs w:val="22"/>
        </w:rPr>
        <w:t xml:space="preserve">When Can You Join </w:t>
      </w:r>
      <w:proofErr w:type="gramStart"/>
      <w:r w:rsidRPr="002D654F">
        <w:rPr>
          <w:rFonts w:ascii="Arial" w:hAnsi="Arial" w:cs="Arial"/>
          <w:b/>
          <w:sz w:val="22"/>
          <w:szCs w:val="22"/>
        </w:rPr>
        <w:t>A</w:t>
      </w:r>
      <w:proofErr w:type="gramEnd"/>
      <w:r w:rsidRPr="002D654F">
        <w:rPr>
          <w:rFonts w:ascii="Arial" w:hAnsi="Arial" w:cs="Arial"/>
          <w:b/>
          <w:sz w:val="22"/>
          <w:szCs w:val="22"/>
        </w:rPr>
        <w:t xml:space="preserve"> Medicare Drug Plan?</w:t>
      </w:r>
    </w:p>
    <w:p w14:paraId="28BE897D" w14:textId="77777777" w:rsidR="003D09C0" w:rsidRPr="008F302C" w:rsidRDefault="008861D9" w:rsidP="00EF60D8">
      <w:pPr>
        <w:jc w:val="both"/>
        <w:rPr>
          <w:rFonts w:ascii="Arial" w:hAnsi="Arial" w:cs="Arial"/>
          <w:b/>
          <w:sz w:val="22"/>
          <w:szCs w:val="22"/>
        </w:rPr>
      </w:pPr>
    </w:p>
    <w:p w14:paraId="30AD3862" w14:textId="77777777" w:rsidR="003D09C0" w:rsidRPr="002D654F" w:rsidRDefault="00695E06" w:rsidP="00EF60D8">
      <w:pPr>
        <w:tabs>
          <w:tab w:val="left" w:pos="0"/>
        </w:tabs>
        <w:autoSpaceDE w:val="0"/>
        <w:autoSpaceDN w:val="0"/>
        <w:adjustRightInd w:val="0"/>
        <w:ind w:right="180"/>
        <w:jc w:val="both"/>
        <w:rPr>
          <w:rFonts w:ascii="Arial" w:hAnsi="Arial" w:cs="Arial"/>
          <w:sz w:val="21"/>
          <w:szCs w:val="21"/>
        </w:rPr>
      </w:pPr>
      <w:r w:rsidRPr="002D654F">
        <w:rPr>
          <w:rFonts w:ascii="Arial" w:hAnsi="Arial" w:cs="Arial"/>
          <w:sz w:val="21"/>
          <w:szCs w:val="21"/>
        </w:rPr>
        <w:t>You can join a Medicare drug plan when you first become eligible for Medicare and each year from October 15</w:t>
      </w:r>
      <w:r w:rsidRPr="002D654F">
        <w:rPr>
          <w:rFonts w:ascii="Arial" w:hAnsi="Arial" w:cs="Arial"/>
          <w:sz w:val="21"/>
          <w:szCs w:val="21"/>
          <w:vertAlign w:val="superscript"/>
        </w:rPr>
        <w:t>th</w:t>
      </w:r>
      <w:r w:rsidRPr="002D654F">
        <w:rPr>
          <w:rFonts w:ascii="Arial" w:hAnsi="Arial" w:cs="Arial"/>
          <w:sz w:val="21"/>
          <w:szCs w:val="21"/>
        </w:rPr>
        <w:t xml:space="preserve"> through December 7</w:t>
      </w:r>
      <w:r w:rsidRPr="002D654F">
        <w:rPr>
          <w:rFonts w:ascii="Arial" w:hAnsi="Arial" w:cs="Arial"/>
          <w:sz w:val="21"/>
          <w:szCs w:val="21"/>
          <w:vertAlign w:val="superscript"/>
        </w:rPr>
        <w:t>th</w:t>
      </w:r>
      <w:r w:rsidRPr="002D654F">
        <w:rPr>
          <w:rFonts w:ascii="Arial" w:hAnsi="Arial" w:cs="Arial"/>
          <w:sz w:val="21"/>
          <w:szCs w:val="21"/>
        </w:rPr>
        <w:t>.</w:t>
      </w:r>
      <w:r w:rsidRPr="002D654F">
        <w:rPr>
          <w:rFonts w:ascii="Arial" w:hAnsi="Arial" w:cs="Arial"/>
          <w:color w:val="000000"/>
          <w:sz w:val="21"/>
          <w:szCs w:val="21"/>
        </w:rPr>
        <w:t xml:space="preserve">  </w:t>
      </w:r>
    </w:p>
    <w:p w14:paraId="0058D562" w14:textId="77777777" w:rsidR="009E2309" w:rsidRPr="002D654F" w:rsidRDefault="008861D9" w:rsidP="00EF60D8">
      <w:pPr>
        <w:tabs>
          <w:tab w:val="left" w:pos="0"/>
        </w:tabs>
        <w:autoSpaceDE w:val="0"/>
        <w:autoSpaceDN w:val="0"/>
        <w:adjustRightInd w:val="0"/>
        <w:ind w:right="180"/>
        <w:jc w:val="both"/>
        <w:rPr>
          <w:rFonts w:ascii="Arial" w:hAnsi="Arial" w:cs="Arial"/>
          <w:sz w:val="21"/>
          <w:szCs w:val="21"/>
        </w:rPr>
      </w:pPr>
    </w:p>
    <w:p w14:paraId="6AFEB28B" w14:textId="77777777" w:rsidR="00AD5685" w:rsidRDefault="00695E06" w:rsidP="00EF60D8">
      <w:pPr>
        <w:jc w:val="both"/>
        <w:rPr>
          <w:szCs w:val="22"/>
        </w:rPr>
      </w:pPr>
      <w:r w:rsidRPr="002D654F">
        <w:rPr>
          <w:rFonts w:ascii="Arial" w:hAnsi="Arial" w:cs="Arial"/>
          <w:color w:val="000000"/>
          <w:sz w:val="21"/>
          <w:szCs w:val="21"/>
        </w:rPr>
        <w:t>However, i</w:t>
      </w:r>
      <w:r w:rsidRPr="002D654F">
        <w:rPr>
          <w:rFonts w:ascii="Arial" w:hAnsi="Arial" w:cs="Arial"/>
          <w:sz w:val="21"/>
          <w:szCs w:val="21"/>
        </w:rPr>
        <w:t>f you lose your current creditable prescription drug coverage, through no fault of your own, you will also be eligible for a two (2) month Special Enrollment Period (SEP) to join a Medicare drug plan.</w:t>
      </w:r>
      <w:r>
        <w:rPr>
          <w:szCs w:val="22"/>
        </w:rPr>
        <w:t xml:space="preserve">  </w:t>
      </w:r>
    </w:p>
    <w:p w14:paraId="48146333" w14:textId="77777777" w:rsidR="00361C3B" w:rsidRDefault="008861D9" w:rsidP="00EF60D8">
      <w:pPr>
        <w:jc w:val="both"/>
      </w:pPr>
    </w:p>
    <w:p w14:paraId="42BCF0A6" w14:textId="46643DF2" w:rsidR="008F302C" w:rsidRDefault="008F302C" w:rsidP="00EF60D8">
      <w:pPr>
        <w:jc w:val="both"/>
        <w:rPr>
          <w:rFonts w:ascii="Arial" w:hAnsi="Arial" w:cs="Arial"/>
          <w:b/>
          <w:color w:val="000000"/>
          <w:sz w:val="22"/>
          <w:szCs w:val="22"/>
        </w:rPr>
      </w:pPr>
    </w:p>
    <w:p w14:paraId="0EA94AE1" w14:textId="0FAA44AD" w:rsidR="008861D9" w:rsidRDefault="008861D9" w:rsidP="00EF60D8">
      <w:pPr>
        <w:jc w:val="both"/>
        <w:rPr>
          <w:rFonts w:ascii="Arial" w:hAnsi="Arial" w:cs="Arial"/>
          <w:b/>
          <w:color w:val="000000"/>
          <w:sz w:val="22"/>
          <w:szCs w:val="22"/>
        </w:rPr>
      </w:pPr>
    </w:p>
    <w:p w14:paraId="12195766" w14:textId="713AA085" w:rsidR="008861D9" w:rsidRDefault="008861D9" w:rsidP="00EF60D8">
      <w:pPr>
        <w:jc w:val="both"/>
        <w:rPr>
          <w:rFonts w:ascii="Arial" w:hAnsi="Arial" w:cs="Arial"/>
          <w:b/>
          <w:color w:val="000000"/>
          <w:sz w:val="22"/>
          <w:szCs w:val="22"/>
        </w:rPr>
      </w:pPr>
    </w:p>
    <w:p w14:paraId="712CFE8E" w14:textId="662E91AF" w:rsidR="008861D9" w:rsidRDefault="008861D9" w:rsidP="00EF60D8">
      <w:pPr>
        <w:jc w:val="both"/>
        <w:rPr>
          <w:rFonts w:ascii="Arial" w:hAnsi="Arial" w:cs="Arial"/>
          <w:b/>
          <w:color w:val="000000"/>
          <w:sz w:val="22"/>
          <w:szCs w:val="22"/>
        </w:rPr>
      </w:pPr>
    </w:p>
    <w:p w14:paraId="2397C968" w14:textId="111664AA" w:rsidR="008861D9" w:rsidRDefault="008861D9" w:rsidP="00EF60D8">
      <w:pPr>
        <w:jc w:val="both"/>
        <w:rPr>
          <w:rFonts w:ascii="Arial" w:hAnsi="Arial" w:cs="Arial"/>
          <w:b/>
          <w:color w:val="000000"/>
          <w:sz w:val="22"/>
          <w:szCs w:val="22"/>
        </w:rPr>
      </w:pPr>
    </w:p>
    <w:p w14:paraId="232084FB" w14:textId="319A6601" w:rsidR="008861D9" w:rsidRDefault="008861D9" w:rsidP="00EF60D8">
      <w:pPr>
        <w:jc w:val="both"/>
        <w:rPr>
          <w:rFonts w:ascii="Arial" w:hAnsi="Arial" w:cs="Arial"/>
          <w:b/>
          <w:color w:val="000000"/>
          <w:sz w:val="22"/>
          <w:szCs w:val="22"/>
        </w:rPr>
      </w:pPr>
    </w:p>
    <w:p w14:paraId="0B47FF85" w14:textId="64224BE9" w:rsidR="008861D9" w:rsidRDefault="008861D9" w:rsidP="00EF60D8">
      <w:pPr>
        <w:jc w:val="both"/>
        <w:rPr>
          <w:rFonts w:ascii="Arial" w:hAnsi="Arial" w:cs="Arial"/>
          <w:b/>
          <w:color w:val="000000"/>
          <w:sz w:val="22"/>
          <w:szCs w:val="22"/>
        </w:rPr>
      </w:pPr>
    </w:p>
    <w:p w14:paraId="12C70523" w14:textId="77777777" w:rsidR="008861D9" w:rsidRDefault="008861D9" w:rsidP="00EF60D8">
      <w:pPr>
        <w:jc w:val="both"/>
        <w:rPr>
          <w:rFonts w:ascii="Arial" w:hAnsi="Arial" w:cs="Arial"/>
          <w:b/>
          <w:color w:val="000000"/>
          <w:sz w:val="22"/>
          <w:szCs w:val="22"/>
        </w:rPr>
      </w:pPr>
    </w:p>
    <w:p w14:paraId="0230DE8B" w14:textId="77777777" w:rsidR="008F302C" w:rsidRDefault="008F302C" w:rsidP="00EF60D8">
      <w:pPr>
        <w:jc w:val="both"/>
        <w:rPr>
          <w:rFonts w:ascii="Arial" w:hAnsi="Arial" w:cs="Arial"/>
          <w:b/>
          <w:color w:val="000000"/>
          <w:sz w:val="22"/>
          <w:szCs w:val="22"/>
        </w:rPr>
      </w:pPr>
    </w:p>
    <w:p w14:paraId="512E888C" w14:textId="6568D7EF" w:rsidR="00AD5685" w:rsidRPr="002D654F" w:rsidRDefault="00695E06" w:rsidP="00EF60D8">
      <w:pPr>
        <w:jc w:val="both"/>
        <w:rPr>
          <w:rFonts w:ascii="Arial" w:hAnsi="Arial" w:cs="Arial"/>
          <w:b/>
          <w:color w:val="000000"/>
          <w:sz w:val="22"/>
          <w:szCs w:val="22"/>
        </w:rPr>
      </w:pPr>
      <w:r w:rsidRPr="002D654F">
        <w:rPr>
          <w:rFonts w:ascii="Arial" w:hAnsi="Arial" w:cs="Arial"/>
          <w:b/>
          <w:color w:val="000000"/>
          <w:sz w:val="22"/>
          <w:szCs w:val="22"/>
        </w:rPr>
        <w:lastRenderedPageBreak/>
        <w:t xml:space="preserve">What Happens </w:t>
      </w:r>
      <w:proofErr w:type="gramStart"/>
      <w:r w:rsidRPr="002D654F">
        <w:rPr>
          <w:rFonts w:ascii="Arial" w:hAnsi="Arial" w:cs="Arial"/>
          <w:b/>
          <w:color w:val="000000"/>
          <w:sz w:val="22"/>
          <w:szCs w:val="22"/>
        </w:rPr>
        <w:t>To</w:t>
      </w:r>
      <w:proofErr w:type="gramEnd"/>
      <w:r w:rsidRPr="002D654F">
        <w:rPr>
          <w:rFonts w:ascii="Arial" w:hAnsi="Arial" w:cs="Arial"/>
          <w:b/>
          <w:color w:val="000000"/>
          <w:sz w:val="22"/>
          <w:szCs w:val="22"/>
        </w:rPr>
        <w:t xml:space="preserve"> Your Current Coverage If You Decide to Join A Medicare Drug Plan?</w:t>
      </w:r>
    </w:p>
    <w:p w14:paraId="013947B8" w14:textId="77777777" w:rsidR="00C479E6" w:rsidRPr="008F302C" w:rsidRDefault="008861D9" w:rsidP="00EF60D8">
      <w:pPr>
        <w:jc w:val="both"/>
        <w:rPr>
          <w:rFonts w:ascii="Arial" w:hAnsi="Arial" w:cs="Arial"/>
          <w:b/>
          <w:color w:val="000000"/>
          <w:sz w:val="22"/>
          <w:szCs w:val="22"/>
        </w:rPr>
      </w:pPr>
    </w:p>
    <w:p w14:paraId="0D80FDB1" w14:textId="77777777" w:rsidR="00AD5685" w:rsidRPr="002D654F" w:rsidRDefault="00695E06" w:rsidP="00EF60D8">
      <w:pPr>
        <w:jc w:val="both"/>
        <w:rPr>
          <w:rFonts w:ascii="Arial" w:hAnsi="Arial" w:cs="Arial"/>
          <w:b/>
          <w:color w:val="000000"/>
          <w:sz w:val="21"/>
          <w:szCs w:val="21"/>
        </w:rPr>
      </w:pPr>
      <w:r w:rsidRPr="002D654F">
        <w:rPr>
          <w:rFonts w:ascii="Arial" w:hAnsi="Arial" w:cs="Arial"/>
          <w:color w:val="000000"/>
          <w:sz w:val="21"/>
          <w:szCs w:val="21"/>
        </w:rPr>
        <w:t xml:space="preserve">If you decide to join a Medicare drug plan, your current Missouri State University coverage will not be affected.  Your current coverage pays for other health expenses in addition to your prescription drug. If you enroll in a Medicare prescription drug plan, you and your eligible dependents will still be eligible to receive </w:t>
      </w:r>
      <w:proofErr w:type="gramStart"/>
      <w:r w:rsidRPr="002D654F">
        <w:rPr>
          <w:rFonts w:ascii="Arial" w:hAnsi="Arial" w:cs="Arial"/>
          <w:color w:val="000000"/>
          <w:sz w:val="21"/>
          <w:szCs w:val="21"/>
        </w:rPr>
        <w:t>all of</w:t>
      </w:r>
      <w:proofErr w:type="gramEnd"/>
      <w:r w:rsidRPr="002D654F">
        <w:rPr>
          <w:rFonts w:ascii="Arial" w:hAnsi="Arial" w:cs="Arial"/>
          <w:color w:val="000000"/>
          <w:sz w:val="21"/>
          <w:szCs w:val="21"/>
        </w:rPr>
        <w:t xml:space="preserve"> your current health and prescription drug benefits.  If this is your secondary plan, you may keep this coverage even if you elect Part D, and this plan will coordinate benefits with Part D coverage.</w:t>
      </w:r>
    </w:p>
    <w:p w14:paraId="28912A59" w14:textId="77777777" w:rsidR="00816049" w:rsidRPr="002D654F" w:rsidRDefault="008861D9" w:rsidP="00EF60D8">
      <w:pPr>
        <w:ind w:right="36"/>
        <w:jc w:val="both"/>
        <w:rPr>
          <w:rFonts w:ascii="Arial" w:hAnsi="Arial" w:cs="Arial"/>
          <w:b/>
          <w:sz w:val="21"/>
          <w:szCs w:val="21"/>
        </w:rPr>
      </w:pPr>
    </w:p>
    <w:p w14:paraId="64125C67" w14:textId="77777777" w:rsidR="002D06DD" w:rsidRPr="00901E02" w:rsidRDefault="00695E06" w:rsidP="00EF60D8">
      <w:pPr>
        <w:ind w:right="36"/>
        <w:jc w:val="both"/>
        <w:rPr>
          <w:rFonts w:ascii="Arial" w:hAnsi="Arial" w:cs="Arial"/>
        </w:rPr>
      </w:pPr>
      <w:r w:rsidRPr="002D654F">
        <w:rPr>
          <w:rFonts w:ascii="Arial" w:hAnsi="Arial" w:cs="Arial"/>
          <w:sz w:val="21"/>
          <w:szCs w:val="21"/>
        </w:rPr>
        <w:t xml:space="preserve">If you do decide to join a Medicare drug plan and drop your current Missouri State University coverage, be aware that you and your dependents may not be able to get this coverage back.  </w:t>
      </w:r>
    </w:p>
    <w:p w14:paraId="2F6FC93A" w14:textId="77777777" w:rsidR="002D06DD" w:rsidRPr="008F302C" w:rsidRDefault="008861D9" w:rsidP="00EF60D8">
      <w:pPr>
        <w:ind w:right="720"/>
        <w:jc w:val="both"/>
        <w:rPr>
          <w:rFonts w:ascii="Arial" w:hAnsi="Arial" w:cs="Arial"/>
          <w:b/>
          <w:sz w:val="22"/>
          <w:szCs w:val="22"/>
        </w:rPr>
      </w:pPr>
    </w:p>
    <w:p w14:paraId="6E878425" w14:textId="77777777" w:rsidR="004B7501" w:rsidRPr="002D654F" w:rsidRDefault="00695E06" w:rsidP="00EF60D8">
      <w:pPr>
        <w:jc w:val="both"/>
        <w:rPr>
          <w:rFonts w:ascii="Arial" w:hAnsi="Arial" w:cs="Arial"/>
          <w:b/>
          <w:sz w:val="22"/>
          <w:szCs w:val="22"/>
        </w:rPr>
      </w:pPr>
      <w:r w:rsidRPr="002D654F">
        <w:rPr>
          <w:rFonts w:ascii="Arial" w:hAnsi="Arial" w:cs="Arial"/>
          <w:b/>
          <w:sz w:val="22"/>
          <w:szCs w:val="22"/>
        </w:rPr>
        <w:t xml:space="preserve">When Will You Pay </w:t>
      </w:r>
      <w:proofErr w:type="gramStart"/>
      <w:r w:rsidRPr="002D654F">
        <w:rPr>
          <w:rFonts w:ascii="Arial" w:hAnsi="Arial" w:cs="Arial"/>
          <w:b/>
          <w:sz w:val="22"/>
          <w:szCs w:val="22"/>
        </w:rPr>
        <w:t>A</w:t>
      </w:r>
      <w:proofErr w:type="gramEnd"/>
      <w:r w:rsidRPr="002D654F">
        <w:rPr>
          <w:rFonts w:ascii="Arial" w:hAnsi="Arial" w:cs="Arial"/>
          <w:b/>
          <w:sz w:val="22"/>
          <w:szCs w:val="22"/>
        </w:rPr>
        <w:t xml:space="preserve"> Higher Premium (Penalty) To Join A Medicare Drug Plan?</w:t>
      </w:r>
    </w:p>
    <w:p w14:paraId="5FE5639E" w14:textId="77777777" w:rsidR="004B7501" w:rsidRPr="008F302C" w:rsidRDefault="008861D9" w:rsidP="00EF60D8">
      <w:pPr>
        <w:jc w:val="both"/>
        <w:rPr>
          <w:rFonts w:ascii="Arial" w:hAnsi="Arial" w:cs="Arial"/>
          <w:sz w:val="22"/>
          <w:szCs w:val="22"/>
        </w:rPr>
      </w:pPr>
    </w:p>
    <w:p w14:paraId="7E2B9F0D" w14:textId="77777777" w:rsidR="003900CB" w:rsidRPr="002D654F" w:rsidRDefault="00695E06" w:rsidP="00EF60D8">
      <w:pPr>
        <w:jc w:val="both"/>
        <w:rPr>
          <w:rFonts w:ascii="Arial" w:hAnsi="Arial" w:cs="Arial"/>
          <w:sz w:val="21"/>
          <w:szCs w:val="21"/>
        </w:rPr>
      </w:pPr>
      <w:r w:rsidRPr="002D654F">
        <w:rPr>
          <w:rFonts w:ascii="Arial" w:hAnsi="Arial" w:cs="Arial"/>
          <w:sz w:val="21"/>
          <w:szCs w:val="21"/>
        </w:rPr>
        <w:t xml:space="preserve">You should also know that if you drop or lose your current coverage with Missouri State University and don’t join a Medicare drug plan within 63 continuous days after your current coverage ends, you may pay a higher premium (a penalty) to join a Medicare drug plan later. </w:t>
      </w:r>
    </w:p>
    <w:p w14:paraId="6A81C32F" w14:textId="77777777" w:rsidR="003900CB" w:rsidRPr="002D654F" w:rsidRDefault="008861D9" w:rsidP="00EF60D8">
      <w:pPr>
        <w:jc w:val="both"/>
        <w:rPr>
          <w:rFonts w:ascii="Arial" w:hAnsi="Arial" w:cs="Arial"/>
          <w:sz w:val="21"/>
          <w:szCs w:val="21"/>
        </w:rPr>
      </w:pPr>
    </w:p>
    <w:p w14:paraId="0F29DFE2" w14:textId="77777777" w:rsidR="00AA24C4" w:rsidRPr="002D654F" w:rsidRDefault="00695E06" w:rsidP="00EF60D8">
      <w:pPr>
        <w:jc w:val="both"/>
        <w:rPr>
          <w:rFonts w:ascii="Arial" w:hAnsi="Arial" w:cs="Arial"/>
          <w:sz w:val="21"/>
          <w:szCs w:val="21"/>
        </w:rPr>
      </w:pPr>
      <w:r w:rsidRPr="002D654F">
        <w:rPr>
          <w:rFonts w:ascii="Arial" w:hAnsi="Arial" w:cs="Arial"/>
          <w:sz w:val="21"/>
          <w:szCs w:val="21"/>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sidRPr="002D654F">
        <w:rPr>
          <w:rFonts w:ascii="Arial" w:hAnsi="Arial" w:cs="Arial"/>
          <w:sz w:val="21"/>
          <w:szCs w:val="21"/>
        </w:rPr>
        <w:t>as long as</w:t>
      </w:r>
      <w:proofErr w:type="gramEnd"/>
      <w:r w:rsidRPr="002D654F">
        <w:rPr>
          <w:rFonts w:ascii="Arial" w:hAnsi="Arial" w:cs="Arial"/>
          <w:sz w:val="21"/>
          <w:szCs w:val="21"/>
        </w:rPr>
        <w:t xml:space="preserve"> you have Medicare prescription drug coverage. In addition, you may have to wait until the following October to join. </w:t>
      </w:r>
    </w:p>
    <w:p w14:paraId="16F1651F" w14:textId="77777777" w:rsidR="00D92126" w:rsidRDefault="008861D9" w:rsidP="00EF60D8">
      <w:pPr>
        <w:jc w:val="both"/>
        <w:rPr>
          <w:rFonts w:ascii="Arial" w:hAnsi="Arial" w:cs="Arial"/>
          <w:b/>
          <w:sz w:val="28"/>
          <w:szCs w:val="28"/>
        </w:rPr>
      </w:pPr>
    </w:p>
    <w:p w14:paraId="45C11880" w14:textId="77777777" w:rsidR="00AA24C4" w:rsidRPr="002D654F" w:rsidRDefault="00695E06" w:rsidP="00EF60D8">
      <w:pPr>
        <w:jc w:val="both"/>
        <w:rPr>
          <w:rFonts w:ascii="Arial" w:hAnsi="Arial" w:cs="Arial"/>
          <w:b/>
          <w:sz w:val="22"/>
          <w:szCs w:val="22"/>
        </w:rPr>
      </w:pPr>
      <w:r w:rsidRPr="002D654F">
        <w:rPr>
          <w:rFonts w:ascii="Arial" w:hAnsi="Arial" w:cs="Arial"/>
          <w:b/>
          <w:sz w:val="22"/>
          <w:szCs w:val="22"/>
        </w:rPr>
        <w:t xml:space="preserve">For More Information About This Notice </w:t>
      </w:r>
      <w:proofErr w:type="gramStart"/>
      <w:r w:rsidRPr="002D654F">
        <w:rPr>
          <w:rFonts w:ascii="Arial" w:hAnsi="Arial" w:cs="Arial"/>
          <w:b/>
          <w:sz w:val="22"/>
          <w:szCs w:val="22"/>
        </w:rPr>
        <w:t>Or</w:t>
      </w:r>
      <w:proofErr w:type="gramEnd"/>
      <w:r w:rsidRPr="002D654F">
        <w:rPr>
          <w:rFonts w:ascii="Arial" w:hAnsi="Arial" w:cs="Arial"/>
          <w:b/>
          <w:sz w:val="22"/>
          <w:szCs w:val="22"/>
        </w:rPr>
        <w:t xml:space="preserve"> Your Current Prescription Drug Coverage…</w:t>
      </w:r>
    </w:p>
    <w:p w14:paraId="1BD5AFDB" w14:textId="77777777" w:rsidR="00AA24C4" w:rsidRPr="00816049" w:rsidRDefault="008861D9" w:rsidP="00EF60D8">
      <w:pPr>
        <w:jc w:val="both"/>
        <w:rPr>
          <w:rFonts w:ascii="Arial" w:hAnsi="Arial" w:cs="Arial"/>
          <w:b/>
        </w:rPr>
      </w:pPr>
    </w:p>
    <w:p w14:paraId="6FC837BA" w14:textId="77777777" w:rsidR="00AA24C4" w:rsidRPr="002D654F" w:rsidRDefault="00695E06" w:rsidP="00EF60D8">
      <w:pPr>
        <w:jc w:val="both"/>
        <w:rPr>
          <w:rFonts w:ascii="Arial" w:hAnsi="Arial" w:cs="Arial"/>
          <w:sz w:val="21"/>
          <w:szCs w:val="21"/>
        </w:rPr>
      </w:pPr>
      <w:r w:rsidRPr="002D654F">
        <w:rPr>
          <w:rFonts w:ascii="Arial" w:hAnsi="Arial" w:cs="Arial"/>
          <w:sz w:val="21"/>
          <w:szCs w:val="21"/>
        </w:rPr>
        <w:t xml:space="preserve">Contact the person listed below for further information.  </w:t>
      </w:r>
      <w:r w:rsidRPr="002D654F">
        <w:rPr>
          <w:rFonts w:ascii="Arial" w:hAnsi="Arial" w:cs="Arial"/>
          <w:b/>
          <w:sz w:val="21"/>
          <w:szCs w:val="21"/>
        </w:rPr>
        <w:t>NOTE:</w:t>
      </w:r>
      <w:r w:rsidRPr="002D654F">
        <w:rPr>
          <w:rFonts w:ascii="Arial" w:hAnsi="Arial" w:cs="Arial"/>
          <w:sz w:val="21"/>
          <w:szCs w:val="21"/>
        </w:rPr>
        <w:t xml:space="preserve"> You’ll get this notice each year. You will also get it before the next period you can join a Medicare drug plan, and if this coverage through Missouri State University changes. You also may request a copy of this notice at any time. </w:t>
      </w:r>
    </w:p>
    <w:p w14:paraId="6F0ECC3C" w14:textId="77777777" w:rsidR="00996385" w:rsidRPr="00816049" w:rsidRDefault="008861D9" w:rsidP="00EF60D8">
      <w:pPr>
        <w:jc w:val="both"/>
        <w:rPr>
          <w:rFonts w:ascii="Arial" w:hAnsi="Arial" w:cs="Arial"/>
        </w:rPr>
      </w:pPr>
    </w:p>
    <w:p w14:paraId="25BE08C5" w14:textId="77777777" w:rsidR="00AA24C4" w:rsidRPr="002D654F" w:rsidRDefault="00695E06" w:rsidP="00EF60D8">
      <w:pPr>
        <w:jc w:val="both"/>
        <w:rPr>
          <w:rFonts w:ascii="Arial" w:hAnsi="Arial" w:cs="Arial"/>
          <w:b/>
          <w:sz w:val="22"/>
          <w:szCs w:val="22"/>
        </w:rPr>
      </w:pPr>
      <w:r w:rsidRPr="002D654F">
        <w:rPr>
          <w:rFonts w:ascii="Arial" w:hAnsi="Arial" w:cs="Arial"/>
          <w:b/>
          <w:sz w:val="22"/>
          <w:szCs w:val="22"/>
        </w:rPr>
        <w:t>For More Information About Your Options Under Medicare Prescription Drug Coverage…</w:t>
      </w:r>
    </w:p>
    <w:p w14:paraId="0663217F" w14:textId="77777777" w:rsidR="00AA24C4" w:rsidRPr="00816049" w:rsidRDefault="008861D9" w:rsidP="00EF60D8">
      <w:pPr>
        <w:jc w:val="both"/>
        <w:rPr>
          <w:rFonts w:ascii="Arial" w:hAnsi="Arial" w:cs="Arial"/>
          <w:b/>
        </w:rPr>
      </w:pPr>
    </w:p>
    <w:p w14:paraId="2408B3E5" w14:textId="77777777" w:rsidR="00715CCA" w:rsidRPr="002D654F" w:rsidRDefault="00695E06" w:rsidP="00EF60D8">
      <w:pPr>
        <w:autoSpaceDE w:val="0"/>
        <w:autoSpaceDN w:val="0"/>
        <w:adjustRightInd w:val="0"/>
        <w:jc w:val="both"/>
        <w:rPr>
          <w:rFonts w:ascii="Arial" w:hAnsi="Arial" w:cs="Arial"/>
          <w:sz w:val="21"/>
          <w:szCs w:val="21"/>
        </w:rPr>
      </w:pPr>
      <w:r w:rsidRPr="002D654F">
        <w:rPr>
          <w:rFonts w:ascii="Arial" w:hAnsi="Arial" w:cs="Arial"/>
          <w:sz w:val="21"/>
          <w:szCs w:val="21"/>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7CEA18DA" w14:textId="77777777" w:rsidR="00715CCA" w:rsidRPr="002D654F" w:rsidRDefault="008861D9" w:rsidP="00EF60D8">
      <w:pPr>
        <w:autoSpaceDE w:val="0"/>
        <w:autoSpaceDN w:val="0"/>
        <w:adjustRightInd w:val="0"/>
        <w:jc w:val="both"/>
        <w:rPr>
          <w:rFonts w:ascii="Arial" w:hAnsi="Arial" w:cs="Arial"/>
          <w:sz w:val="21"/>
          <w:szCs w:val="21"/>
        </w:rPr>
      </w:pPr>
    </w:p>
    <w:p w14:paraId="3BC85A08" w14:textId="77777777" w:rsidR="00AA24C4" w:rsidRPr="002D654F" w:rsidRDefault="00695E06" w:rsidP="00EF60D8">
      <w:pPr>
        <w:autoSpaceDE w:val="0"/>
        <w:autoSpaceDN w:val="0"/>
        <w:adjustRightInd w:val="0"/>
        <w:jc w:val="both"/>
        <w:rPr>
          <w:rFonts w:ascii="Arial" w:hAnsi="Arial" w:cs="Arial"/>
          <w:sz w:val="21"/>
          <w:szCs w:val="21"/>
        </w:rPr>
      </w:pPr>
      <w:r w:rsidRPr="002D654F">
        <w:rPr>
          <w:rFonts w:ascii="Arial" w:hAnsi="Arial" w:cs="Arial"/>
          <w:sz w:val="21"/>
          <w:szCs w:val="21"/>
        </w:rPr>
        <w:t>For more information about Medicare prescription drug coverage:</w:t>
      </w:r>
    </w:p>
    <w:p w14:paraId="1032C20C" w14:textId="77777777" w:rsidR="00AA24C4" w:rsidRPr="002D654F" w:rsidRDefault="00695E06" w:rsidP="00EF60D8">
      <w:pPr>
        <w:numPr>
          <w:ilvl w:val="0"/>
          <w:numId w:val="2"/>
        </w:numPr>
        <w:autoSpaceDE w:val="0"/>
        <w:autoSpaceDN w:val="0"/>
        <w:adjustRightInd w:val="0"/>
        <w:jc w:val="both"/>
        <w:rPr>
          <w:rFonts w:ascii="Arial" w:hAnsi="Arial" w:cs="Arial"/>
          <w:sz w:val="21"/>
          <w:szCs w:val="21"/>
        </w:rPr>
      </w:pPr>
      <w:r w:rsidRPr="002D654F">
        <w:rPr>
          <w:rFonts w:ascii="Arial" w:hAnsi="Arial" w:cs="Arial"/>
          <w:sz w:val="21"/>
          <w:szCs w:val="21"/>
        </w:rPr>
        <w:t xml:space="preserve">Visit </w:t>
      </w:r>
      <w:hyperlink r:id="rId7" w:history="1">
        <w:r w:rsidRPr="002D654F">
          <w:rPr>
            <w:rStyle w:val="Hyperlink"/>
            <w:rFonts w:ascii="Arial" w:hAnsi="Arial" w:cs="Arial"/>
            <w:sz w:val="21"/>
            <w:szCs w:val="21"/>
          </w:rPr>
          <w:t>www.medicare.gov</w:t>
        </w:r>
      </w:hyperlink>
      <w:r w:rsidRPr="002D654F">
        <w:rPr>
          <w:rFonts w:ascii="Arial" w:hAnsi="Arial" w:cs="Arial"/>
          <w:sz w:val="21"/>
          <w:szCs w:val="21"/>
        </w:rPr>
        <w:t xml:space="preserve"> </w:t>
      </w:r>
    </w:p>
    <w:p w14:paraId="064AF15F" w14:textId="77777777" w:rsidR="00AA24C4" w:rsidRPr="002D654F" w:rsidRDefault="00695E06" w:rsidP="00EF60D8">
      <w:pPr>
        <w:numPr>
          <w:ilvl w:val="0"/>
          <w:numId w:val="2"/>
        </w:numPr>
        <w:autoSpaceDE w:val="0"/>
        <w:autoSpaceDN w:val="0"/>
        <w:adjustRightInd w:val="0"/>
        <w:jc w:val="both"/>
        <w:rPr>
          <w:rFonts w:ascii="Arial" w:hAnsi="Arial" w:cs="Arial"/>
          <w:sz w:val="21"/>
          <w:szCs w:val="21"/>
        </w:rPr>
      </w:pPr>
      <w:r w:rsidRPr="002D654F">
        <w:rPr>
          <w:rFonts w:ascii="Arial" w:hAnsi="Arial" w:cs="Arial"/>
          <w:sz w:val="21"/>
          <w:szCs w:val="21"/>
        </w:rPr>
        <w:t>Call your State Health Insurance Assistance Program (see the inside back cover of your copy of the “Medicare &amp; You” handbook for their telephone number) for personalized help</w:t>
      </w:r>
    </w:p>
    <w:p w14:paraId="041A8708" w14:textId="77777777" w:rsidR="00AA24C4" w:rsidRPr="002D654F" w:rsidRDefault="00695E06" w:rsidP="00EF60D8">
      <w:pPr>
        <w:numPr>
          <w:ilvl w:val="0"/>
          <w:numId w:val="2"/>
        </w:numPr>
        <w:autoSpaceDE w:val="0"/>
        <w:autoSpaceDN w:val="0"/>
        <w:adjustRightInd w:val="0"/>
        <w:jc w:val="both"/>
        <w:rPr>
          <w:rFonts w:ascii="Arial" w:hAnsi="Arial" w:cs="Arial"/>
          <w:b/>
          <w:bCs/>
          <w:i/>
          <w:iCs/>
          <w:sz w:val="21"/>
          <w:szCs w:val="21"/>
        </w:rPr>
      </w:pPr>
      <w:r w:rsidRPr="002D654F">
        <w:rPr>
          <w:rFonts w:ascii="Arial" w:hAnsi="Arial" w:cs="Arial"/>
          <w:sz w:val="21"/>
          <w:szCs w:val="21"/>
        </w:rPr>
        <w:t>Call 1-800-MEDICARE (1-800-633-4227). TTY users should call 1-877-486-2048.</w:t>
      </w:r>
    </w:p>
    <w:p w14:paraId="08BAF642" w14:textId="77777777" w:rsidR="00AA24C4" w:rsidRPr="002D654F" w:rsidRDefault="008861D9" w:rsidP="00EF60D8">
      <w:pPr>
        <w:autoSpaceDE w:val="0"/>
        <w:autoSpaceDN w:val="0"/>
        <w:adjustRightInd w:val="0"/>
        <w:jc w:val="both"/>
        <w:rPr>
          <w:rFonts w:ascii="Arial" w:hAnsi="Arial" w:cs="Arial"/>
          <w:sz w:val="21"/>
          <w:szCs w:val="21"/>
        </w:rPr>
      </w:pPr>
    </w:p>
    <w:p w14:paraId="0785E5DF" w14:textId="77777777" w:rsidR="00AA24C4" w:rsidRPr="002D654F" w:rsidRDefault="00695E06" w:rsidP="00EF60D8">
      <w:pPr>
        <w:jc w:val="both"/>
        <w:rPr>
          <w:rFonts w:ascii="Arial" w:hAnsi="Arial" w:cs="Arial"/>
          <w:sz w:val="21"/>
          <w:szCs w:val="21"/>
        </w:rPr>
      </w:pPr>
      <w:r w:rsidRPr="002D654F">
        <w:rPr>
          <w:rFonts w:ascii="Arial" w:hAnsi="Arial" w:cs="Arial"/>
          <w:sz w:val="21"/>
          <w:szCs w:val="21"/>
        </w:rPr>
        <w:t xml:space="preserve">If you have limited income and resources, extra help paying for Medicare prescription drug coverage is available. For information about this extra help, visit Social Security on the web at </w:t>
      </w:r>
      <w:hyperlink r:id="rId8" w:history="1">
        <w:r w:rsidRPr="002D654F">
          <w:rPr>
            <w:rStyle w:val="Hyperlink"/>
            <w:rFonts w:ascii="Arial" w:hAnsi="Arial" w:cs="Arial"/>
            <w:sz w:val="21"/>
            <w:szCs w:val="21"/>
          </w:rPr>
          <w:t>www.socialsecurity.gov</w:t>
        </w:r>
      </w:hyperlink>
      <w:r w:rsidRPr="002D654F">
        <w:rPr>
          <w:rFonts w:ascii="Arial" w:hAnsi="Arial" w:cs="Arial"/>
          <w:sz w:val="21"/>
          <w:szCs w:val="21"/>
        </w:rPr>
        <w:t>, or call them at 1-800-772-1213 (TTY 1-800-325-0778).</w:t>
      </w:r>
    </w:p>
    <w:p w14:paraId="708EDFB1" w14:textId="308BEF76" w:rsidR="00AA24C4" w:rsidRDefault="008861D9" w:rsidP="00EF60D8">
      <w:pPr>
        <w:jc w:val="both"/>
        <w:rPr>
          <w:rFonts w:ascii="Arial" w:hAnsi="Arial" w:cs="Arial"/>
          <w:sz w:val="16"/>
          <w:szCs w:val="16"/>
        </w:rPr>
      </w:pPr>
    </w:p>
    <w:p w14:paraId="34287CB1" w14:textId="77777777" w:rsidR="00AA24C4" w:rsidRPr="002D654F" w:rsidRDefault="00695E06" w:rsidP="00EF60D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D654F">
        <w:rPr>
          <w:rFonts w:ascii="Arial" w:hAnsi="Arial" w:cs="Arial"/>
          <w:b/>
          <w:sz w:val="22"/>
          <w:szCs w:val="22"/>
        </w:rPr>
        <w:t xml:space="preserve">Remember:  Keep this Creditable Coverage notice.  If you decide to join one of the Medicare drug plans, you may be required to provide a copy of this notice when you join to show </w:t>
      </w:r>
      <w:proofErr w:type="gramStart"/>
      <w:r w:rsidRPr="002D654F">
        <w:rPr>
          <w:rFonts w:ascii="Arial" w:hAnsi="Arial" w:cs="Arial"/>
          <w:b/>
          <w:sz w:val="22"/>
          <w:szCs w:val="22"/>
        </w:rPr>
        <w:t>whether or not</w:t>
      </w:r>
      <w:proofErr w:type="gramEnd"/>
      <w:r w:rsidRPr="002D654F">
        <w:rPr>
          <w:rFonts w:ascii="Arial" w:hAnsi="Arial" w:cs="Arial"/>
          <w:b/>
          <w:sz w:val="22"/>
          <w:szCs w:val="22"/>
        </w:rPr>
        <w:t xml:space="preserve"> you have maintained creditable coverage and, therefore, whether or not you are required to pay a higher</w:t>
      </w:r>
      <w:r w:rsidRPr="002D654F">
        <w:rPr>
          <w:rFonts w:ascii="Arial" w:hAnsi="Arial" w:cs="Arial"/>
          <w:sz w:val="22"/>
          <w:szCs w:val="22"/>
        </w:rPr>
        <w:t xml:space="preserve"> </w:t>
      </w:r>
      <w:r w:rsidRPr="002D654F">
        <w:rPr>
          <w:rFonts w:ascii="Arial" w:hAnsi="Arial" w:cs="Arial"/>
          <w:b/>
          <w:sz w:val="22"/>
          <w:szCs w:val="22"/>
        </w:rPr>
        <w:t xml:space="preserve">premium (a penalty). </w:t>
      </w:r>
    </w:p>
    <w:p w14:paraId="33BE2073" w14:textId="77777777" w:rsidR="005771F8" w:rsidRPr="00D910A8" w:rsidRDefault="008861D9" w:rsidP="005771F8">
      <w:pPr>
        <w:rPr>
          <w:rFonts w:ascii="Arial" w:hAnsi="Arial" w:cs="Arial"/>
          <w:sz w:val="16"/>
          <w:szCs w:val="16"/>
        </w:rPr>
      </w:pPr>
    </w:p>
    <w:p w14:paraId="463D4C6E" w14:textId="77777777" w:rsidR="00996385" w:rsidRPr="002D654F" w:rsidRDefault="00695E06" w:rsidP="002E3790">
      <w:pPr>
        <w:tabs>
          <w:tab w:val="right" w:pos="2880"/>
          <w:tab w:val="left" w:pos="3780"/>
        </w:tabs>
        <w:rPr>
          <w:rFonts w:ascii="Arial" w:hAnsi="Arial" w:cs="Arial"/>
          <w:sz w:val="22"/>
          <w:szCs w:val="22"/>
          <w:u w:val="single"/>
        </w:rPr>
      </w:pPr>
      <w:r w:rsidRPr="002D654F">
        <w:rPr>
          <w:rFonts w:ascii="Arial" w:hAnsi="Arial" w:cs="Arial"/>
          <w:sz w:val="22"/>
          <w:szCs w:val="22"/>
        </w:rPr>
        <w:tab/>
        <w:t>Name of Entity/Sender:</w:t>
      </w:r>
      <w:r w:rsidRPr="002D654F">
        <w:rPr>
          <w:rFonts w:ascii="Arial" w:hAnsi="Arial" w:cs="Arial"/>
          <w:sz w:val="22"/>
          <w:szCs w:val="22"/>
        </w:rPr>
        <w:tab/>
        <w:t>Missouri State University</w:t>
      </w:r>
    </w:p>
    <w:p w14:paraId="38A9EB6F" w14:textId="77777777" w:rsidR="00996385" w:rsidRPr="002D654F" w:rsidRDefault="00695E06" w:rsidP="002E3790">
      <w:pPr>
        <w:tabs>
          <w:tab w:val="right" w:pos="2880"/>
          <w:tab w:val="left" w:pos="3780"/>
        </w:tabs>
        <w:rPr>
          <w:rFonts w:ascii="Arial" w:hAnsi="Arial" w:cs="Arial"/>
          <w:b/>
          <w:sz w:val="22"/>
          <w:szCs w:val="22"/>
        </w:rPr>
      </w:pPr>
      <w:r w:rsidRPr="002D654F">
        <w:rPr>
          <w:rFonts w:ascii="Arial" w:hAnsi="Arial" w:cs="Arial"/>
          <w:sz w:val="22"/>
          <w:szCs w:val="22"/>
        </w:rPr>
        <w:tab/>
        <w:t>Contact--Position/Office:</w:t>
      </w:r>
      <w:r w:rsidRPr="002D654F">
        <w:rPr>
          <w:rFonts w:ascii="Arial" w:hAnsi="Arial" w:cs="Arial"/>
          <w:sz w:val="22"/>
          <w:szCs w:val="22"/>
        </w:rPr>
        <w:tab/>
        <w:t xml:space="preserve">Med-Pay Customer Service </w:t>
      </w:r>
    </w:p>
    <w:p w14:paraId="69B9C223" w14:textId="77777777" w:rsidR="00996385" w:rsidRPr="002D654F" w:rsidRDefault="00695E06" w:rsidP="002E3790">
      <w:pPr>
        <w:tabs>
          <w:tab w:val="right" w:pos="2880"/>
          <w:tab w:val="left" w:pos="3780"/>
        </w:tabs>
        <w:rPr>
          <w:rFonts w:ascii="Arial" w:hAnsi="Arial" w:cs="Arial"/>
          <w:sz w:val="22"/>
          <w:szCs w:val="22"/>
        </w:rPr>
      </w:pPr>
      <w:r w:rsidRPr="002D654F">
        <w:rPr>
          <w:rFonts w:ascii="Arial" w:hAnsi="Arial" w:cs="Arial"/>
          <w:sz w:val="22"/>
          <w:szCs w:val="22"/>
        </w:rPr>
        <w:tab/>
        <w:t>Address:</w:t>
      </w:r>
      <w:r w:rsidRPr="002D654F">
        <w:rPr>
          <w:rFonts w:ascii="Arial" w:hAnsi="Arial" w:cs="Arial"/>
          <w:sz w:val="22"/>
          <w:szCs w:val="22"/>
        </w:rPr>
        <w:tab/>
        <w:t xml:space="preserve">1650 E. Battlefield, Suite 300, Springfield, MO 65804 </w:t>
      </w:r>
    </w:p>
    <w:p w14:paraId="6814AFB2" w14:textId="38BFC8ED" w:rsidR="00D92126" w:rsidRPr="00404215" w:rsidRDefault="00695E06" w:rsidP="00996385">
      <w:pPr>
        <w:tabs>
          <w:tab w:val="right" w:pos="2880"/>
          <w:tab w:val="left" w:pos="3780"/>
        </w:tabs>
        <w:rPr>
          <w:rFonts w:ascii="Arial" w:hAnsi="Arial" w:cs="Arial"/>
        </w:rPr>
      </w:pPr>
      <w:r w:rsidRPr="002D654F">
        <w:rPr>
          <w:rFonts w:ascii="Arial" w:hAnsi="Arial" w:cs="Arial"/>
          <w:sz w:val="22"/>
          <w:szCs w:val="22"/>
        </w:rPr>
        <w:tab/>
        <w:t>Phone Number:</w:t>
      </w:r>
      <w:r w:rsidRPr="002D654F">
        <w:rPr>
          <w:rFonts w:ascii="Arial" w:hAnsi="Arial" w:cs="Arial"/>
          <w:sz w:val="22"/>
          <w:szCs w:val="22"/>
        </w:rPr>
        <w:tab/>
        <w:t>417-886-6886 or 800-777-9087</w:t>
      </w:r>
      <w:r w:rsidRPr="002D654F">
        <w:rPr>
          <w:rFonts w:ascii="Arial" w:hAnsi="Arial" w:cs="Arial"/>
          <w:sz w:val="22"/>
          <w:szCs w:val="22"/>
        </w:rPr>
        <w:tab/>
      </w:r>
    </w:p>
    <w:sectPr w:rsidR="00D92126" w:rsidRPr="00404215" w:rsidSect="002D654F">
      <w:footerReference w:type="default" r:id="rId9"/>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F395D" w14:textId="77777777" w:rsidR="001C7ECE" w:rsidRDefault="00695E06">
      <w:r>
        <w:separator/>
      </w:r>
    </w:p>
  </w:endnote>
  <w:endnote w:type="continuationSeparator" w:id="0">
    <w:p w14:paraId="26D8ED03" w14:textId="77777777" w:rsidR="001C7ECE" w:rsidRDefault="00695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Semibol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DC2A" w14:textId="77777777" w:rsidR="00F50C2A" w:rsidRDefault="008861D9" w:rsidP="00240E9E">
    <w:pPr>
      <w:autoSpaceDE w:val="0"/>
      <w:autoSpaceDN w:val="0"/>
      <w:adjustRightInd w:val="0"/>
      <w:rPr>
        <w:rFonts w:ascii="Arial" w:hAnsi="Arial" w:cs="Arial"/>
        <w:b/>
        <w:sz w:val="16"/>
        <w:szCs w:val="16"/>
      </w:rPr>
    </w:pPr>
  </w:p>
  <w:p w14:paraId="35283B95" w14:textId="77777777" w:rsidR="00F50C2A" w:rsidRDefault="008861D9" w:rsidP="008154B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524BD" w14:textId="77777777" w:rsidR="001C7ECE" w:rsidRDefault="00695E06">
      <w:r>
        <w:separator/>
      </w:r>
    </w:p>
  </w:footnote>
  <w:footnote w:type="continuationSeparator" w:id="0">
    <w:p w14:paraId="40CADBC2" w14:textId="77777777" w:rsidR="001C7ECE" w:rsidRDefault="00695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3D0E7BBF"/>
    <w:multiLevelType w:val="hybridMultilevel"/>
    <w:tmpl w:val="3F3C35A8"/>
    <w:lvl w:ilvl="0" w:tplc="8B60847E">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E06"/>
    <w:rsid w:val="001C7ECE"/>
    <w:rsid w:val="002D654F"/>
    <w:rsid w:val="004859B4"/>
    <w:rsid w:val="00695E06"/>
    <w:rsid w:val="008861D9"/>
    <w:rsid w:val="008F302C"/>
    <w:rsid w:val="00CB5D71"/>
    <w:rsid w:val="00F72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F5BB"/>
  <w15:docId w15:val="{E9A7F744-E43D-4E76-B3F4-1952FB29D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paragraph" w:styleId="BodyText">
    <w:name w:val="Body Text"/>
    <w:basedOn w:val="Normal"/>
    <w:rPr>
      <w:b/>
      <w:bCs/>
      <w:i/>
      <w:iCs/>
      <w:sz w:val="28"/>
      <w:szCs w:val="28"/>
    </w:rPr>
  </w:style>
  <w:style w:type="paragraph" w:styleId="BodyTextIndent">
    <w:name w:val="Body Text Indent"/>
    <w:basedOn w:val="Normal"/>
    <w:pPr>
      <w:autoSpaceDE w:val="0"/>
      <w:autoSpaceDN w:val="0"/>
      <w:adjustRightInd w:val="0"/>
      <w:ind w:left="2700" w:hanging="2700"/>
    </w:pPr>
    <w:rPr>
      <w:b/>
      <w:sz w:val="28"/>
      <w:szCs w:val="28"/>
    </w:rPr>
  </w:style>
  <w:style w:type="paragraph" w:styleId="BodyTextIndent2">
    <w:name w:val="Body Text Indent 2"/>
    <w:basedOn w:val="Normal"/>
    <w:pPr>
      <w:autoSpaceDE w:val="0"/>
      <w:autoSpaceDN w:val="0"/>
      <w:adjustRightInd w:val="0"/>
      <w:ind w:left="720"/>
    </w:pPr>
    <w:rPr>
      <w:sz w:val="28"/>
      <w:szCs w:val="28"/>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har">
    <w:name w:val="Char"/>
    <w:basedOn w:val="Normal"/>
    <w:rsid w:val="007A1E14"/>
    <w:pPr>
      <w:spacing w:after="16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3" Type="http://schemas.openxmlformats.org/officeDocument/2006/relationships/settings" Target="settings.xml"/><Relationship Id="rId7" Type="http://schemas.openxmlformats.org/officeDocument/2006/relationships/hyperlink" Target="http://www.medicar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CMS</Company>
  <LinksUpToDate>false</LinksUpToDate>
  <CharactersWithSpaces>6181</CharactersWithSpaces>
  <SharedDoc>false</SharedDoc>
  <HLinks>
    <vt:vector size="12" baseType="variant">
      <vt:variant>
        <vt:i4>2228267</vt:i4>
      </vt:variant>
      <vt:variant>
        <vt:i4>21</vt:i4>
      </vt:variant>
      <vt:variant>
        <vt:i4>0</vt:i4>
      </vt:variant>
      <vt:variant>
        <vt:i4>5</vt:i4>
      </vt:variant>
      <vt:variant>
        <vt:lpwstr>http://www.socialsecurity.gov/</vt:lpwstr>
      </vt:variant>
      <vt:variant>
        <vt:lpwstr/>
      </vt:variant>
      <vt:variant>
        <vt:i4>6094921</vt:i4>
      </vt:variant>
      <vt:variant>
        <vt:i4>18</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creator>CMS</dc:creator>
  <cp:lastModifiedBy>Mathis, Pam</cp:lastModifiedBy>
  <cp:revision>2</cp:revision>
  <cp:lastPrinted>2017-10-08T11:47:00Z</cp:lastPrinted>
  <dcterms:created xsi:type="dcterms:W3CDTF">2021-10-13T15:52:00Z</dcterms:created>
  <dcterms:modified xsi:type="dcterms:W3CDTF">2021-10-13T15:52:00Z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