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260" w:rsidRDefault="00F80260"/>
    <w:p w:rsidR="00412BDC" w:rsidRDefault="00412BDC" w:rsidP="00F80260">
      <w:pPr>
        <w:spacing w:after="0" w:line="240" w:lineRule="auto"/>
        <w:rPr>
          <w:rFonts w:ascii="Courier New" w:hAnsi="Courier New" w:cs="Courier New"/>
          <w:sz w:val="24"/>
          <w:szCs w:val="24"/>
        </w:rPr>
      </w:pPr>
    </w:p>
    <w:p w:rsidR="00F80260" w:rsidRPr="00F80260" w:rsidRDefault="00F80260" w:rsidP="00F80260">
      <w:pPr>
        <w:spacing w:after="0" w:line="240" w:lineRule="auto"/>
        <w:rPr>
          <w:rFonts w:ascii="Courier New" w:hAnsi="Courier New" w:cs="Courier New"/>
          <w:sz w:val="24"/>
          <w:szCs w:val="24"/>
        </w:rPr>
      </w:pPr>
      <w:r w:rsidRPr="00F80260">
        <w:rPr>
          <w:rFonts w:ascii="Courier New" w:hAnsi="Courier New" w:cs="Courier New"/>
          <w:sz w:val="24"/>
          <w:szCs w:val="24"/>
        </w:rPr>
        <w:t>Dear Colleagues:</w:t>
      </w:r>
    </w:p>
    <w:p w:rsidR="00F80260" w:rsidRPr="00F80260" w:rsidRDefault="00F80260" w:rsidP="00F80260">
      <w:pPr>
        <w:spacing w:after="0" w:line="240" w:lineRule="auto"/>
        <w:rPr>
          <w:rFonts w:ascii="Courier New" w:hAnsi="Courier New" w:cs="Courier New"/>
          <w:sz w:val="24"/>
          <w:szCs w:val="24"/>
        </w:rPr>
      </w:pPr>
    </w:p>
    <w:p w:rsidR="00843CA2" w:rsidRPr="00F80260" w:rsidRDefault="00F80260" w:rsidP="00F80260">
      <w:pPr>
        <w:spacing w:after="0" w:line="240" w:lineRule="auto"/>
        <w:rPr>
          <w:rFonts w:ascii="Courier New" w:hAnsi="Courier New" w:cs="Courier New"/>
          <w:sz w:val="24"/>
          <w:szCs w:val="24"/>
        </w:rPr>
      </w:pPr>
      <w:r w:rsidRPr="00F80260">
        <w:rPr>
          <w:rFonts w:ascii="Courier New" w:hAnsi="Courier New" w:cs="Courier New"/>
          <w:sz w:val="24"/>
          <w:szCs w:val="24"/>
        </w:rPr>
        <w:t xml:space="preserve">To better manage and track our work flow, the Office of General Counsel is implementing the following process regarding requests for legal review or creation of contracts (e.g., memorandums of understanding, affiliation agreements, speaker engagements, etc.) All such requests should be emailed to T.J. Phinney at </w:t>
      </w:r>
      <w:hyperlink r:id="rId4" w:history="1">
        <w:r w:rsidRPr="00F80260">
          <w:rPr>
            <w:rStyle w:val="Hyperlink"/>
            <w:rFonts w:ascii="Courier New" w:hAnsi="Courier New" w:cs="Courier New"/>
            <w:sz w:val="24"/>
            <w:szCs w:val="24"/>
          </w:rPr>
          <w:t>TPhinney@missouristate.edu</w:t>
        </w:r>
      </w:hyperlink>
      <w:r w:rsidRPr="00F80260">
        <w:rPr>
          <w:rFonts w:ascii="Courier New" w:hAnsi="Courier New" w:cs="Courier New"/>
          <w:sz w:val="24"/>
          <w:szCs w:val="24"/>
        </w:rPr>
        <w:t xml:space="preserve">.  Upon receipt, T.J. will log your request and ensure that it is placed in the work queue of either the General Counsel or the Assistant General Counsel.    </w:t>
      </w:r>
    </w:p>
    <w:p w:rsidR="00F80260" w:rsidRPr="00F80260" w:rsidRDefault="00F80260" w:rsidP="00F80260">
      <w:pPr>
        <w:spacing w:after="0" w:line="240" w:lineRule="auto"/>
        <w:rPr>
          <w:rFonts w:ascii="Courier New" w:hAnsi="Courier New" w:cs="Courier New"/>
          <w:sz w:val="24"/>
          <w:szCs w:val="24"/>
        </w:rPr>
      </w:pPr>
    </w:p>
    <w:p w:rsidR="00F80260" w:rsidRDefault="00F80260" w:rsidP="00F80260">
      <w:pPr>
        <w:spacing w:after="0" w:line="240" w:lineRule="auto"/>
        <w:rPr>
          <w:rFonts w:ascii="Courier New" w:hAnsi="Courier New" w:cs="Courier New"/>
          <w:sz w:val="24"/>
          <w:szCs w:val="24"/>
        </w:rPr>
      </w:pPr>
      <w:r w:rsidRPr="00F80260">
        <w:rPr>
          <w:rFonts w:ascii="Courier New" w:hAnsi="Courier New" w:cs="Courier New"/>
          <w:sz w:val="24"/>
          <w:szCs w:val="24"/>
        </w:rPr>
        <w:t xml:space="preserve">Requests may be submitted by individuals at the level of department head of higher; however, only those </w:t>
      </w:r>
      <w:r>
        <w:rPr>
          <w:rFonts w:ascii="Courier New" w:hAnsi="Courier New" w:cs="Courier New"/>
          <w:sz w:val="24"/>
          <w:szCs w:val="24"/>
        </w:rPr>
        <w:t xml:space="preserve">individuals </w:t>
      </w:r>
      <w:r w:rsidRPr="00F80260">
        <w:rPr>
          <w:rFonts w:ascii="Courier New" w:hAnsi="Courier New" w:cs="Courier New"/>
          <w:sz w:val="24"/>
          <w:szCs w:val="24"/>
        </w:rPr>
        <w:t>reference</w:t>
      </w:r>
      <w:r w:rsidR="00412BDC">
        <w:rPr>
          <w:rFonts w:ascii="Courier New" w:hAnsi="Courier New" w:cs="Courier New"/>
          <w:sz w:val="24"/>
          <w:szCs w:val="24"/>
        </w:rPr>
        <w:t>d</w:t>
      </w:r>
      <w:r w:rsidRPr="00F80260">
        <w:rPr>
          <w:rFonts w:ascii="Courier New" w:hAnsi="Courier New" w:cs="Courier New"/>
          <w:sz w:val="24"/>
          <w:szCs w:val="24"/>
        </w:rPr>
        <w:t xml:space="preserve"> in the Delegation of Contract Authority  </w:t>
      </w:r>
      <w:hyperlink r:id="rId5" w:history="1">
        <w:r w:rsidRPr="00F80260">
          <w:rPr>
            <w:rStyle w:val="Hyperlink"/>
            <w:rFonts w:ascii="Courier New" w:hAnsi="Courier New" w:cs="Courier New"/>
            <w:sz w:val="24"/>
            <w:szCs w:val="24"/>
          </w:rPr>
          <w:t>http://www.missourista</w:t>
        </w:r>
        <w:r w:rsidRPr="00F80260">
          <w:rPr>
            <w:rStyle w:val="Hyperlink"/>
            <w:rFonts w:ascii="Courier New" w:hAnsi="Courier New" w:cs="Courier New"/>
            <w:sz w:val="24"/>
            <w:szCs w:val="24"/>
          </w:rPr>
          <w:t>t</w:t>
        </w:r>
        <w:r w:rsidRPr="00F80260">
          <w:rPr>
            <w:rStyle w:val="Hyperlink"/>
            <w:rFonts w:ascii="Courier New" w:hAnsi="Courier New" w:cs="Courier New"/>
            <w:sz w:val="24"/>
            <w:szCs w:val="24"/>
          </w:rPr>
          <w:t>e.edu/policy/op8_05_delegationofcontractingauthority.htm</w:t>
        </w:r>
      </w:hyperlink>
      <w:r>
        <w:rPr>
          <w:rFonts w:ascii="Courier New" w:hAnsi="Courier New" w:cs="Courier New"/>
          <w:sz w:val="24"/>
          <w:szCs w:val="24"/>
        </w:rPr>
        <w:t xml:space="preserve"> are authorized to sign agreements on behalf of the University.  </w:t>
      </w:r>
    </w:p>
    <w:p w:rsidR="00F80260" w:rsidRDefault="00F80260" w:rsidP="00F80260">
      <w:pPr>
        <w:spacing w:after="0" w:line="240" w:lineRule="auto"/>
        <w:rPr>
          <w:rFonts w:ascii="Courier New" w:hAnsi="Courier New" w:cs="Courier New"/>
          <w:sz w:val="24"/>
          <w:szCs w:val="24"/>
        </w:rPr>
      </w:pPr>
    </w:p>
    <w:p w:rsidR="00F80260" w:rsidRDefault="00F80260" w:rsidP="00F80260">
      <w:pPr>
        <w:spacing w:after="0" w:line="240" w:lineRule="auto"/>
        <w:rPr>
          <w:rFonts w:ascii="Courier New" w:hAnsi="Courier New" w:cs="Courier New"/>
          <w:sz w:val="24"/>
          <w:szCs w:val="24"/>
        </w:rPr>
      </w:pPr>
      <w:r>
        <w:rPr>
          <w:rFonts w:ascii="Courier New" w:hAnsi="Courier New" w:cs="Courier New"/>
          <w:sz w:val="24"/>
          <w:szCs w:val="24"/>
        </w:rPr>
        <w:t>Please note that in most circumstances, requests for review will be completed within two (2) weeks of the initial submission.  In the event that circumstances are such that you need to request expedited review, please communicate the nature of your urge</w:t>
      </w:r>
      <w:r w:rsidR="00412BDC">
        <w:rPr>
          <w:rFonts w:ascii="Courier New" w:hAnsi="Courier New" w:cs="Courier New"/>
          <w:sz w:val="24"/>
          <w:szCs w:val="24"/>
        </w:rPr>
        <w:t>ncy, including any deadlines, in</w:t>
      </w:r>
      <w:r>
        <w:rPr>
          <w:rFonts w:ascii="Courier New" w:hAnsi="Courier New" w:cs="Courier New"/>
          <w:sz w:val="24"/>
          <w:szCs w:val="24"/>
        </w:rPr>
        <w:t xml:space="preserve"> you</w:t>
      </w:r>
      <w:r w:rsidR="00412BDC">
        <w:rPr>
          <w:rFonts w:ascii="Courier New" w:hAnsi="Courier New" w:cs="Courier New"/>
          <w:sz w:val="24"/>
          <w:szCs w:val="24"/>
        </w:rPr>
        <w:t>r</w:t>
      </w:r>
      <w:r>
        <w:rPr>
          <w:rFonts w:ascii="Courier New" w:hAnsi="Courier New" w:cs="Courier New"/>
          <w:sz w:val="24"/>
          <w:szCs w:val="24"/>
        </w:rPr>
        <w:t xml:space="preserve"> initial email correspondence to T.J.  </w:t>
      </w:r>
    </w:p>
    <w:p w:rsidR="00F80260" w:rsidRDefault="00F80260" w:rsidP="00F80260">
      <w:pPr>
        <w:spacing w:after="0" w:line="240" w:lineRule="auto"/>
        <w:rPr>
          <w:rFonts w:ascii="Courier New" w:hAnsi="Courier New" w:cs="Courier New"/>
          <w:sz w:val="24"/>
          <w:szCs w:val="24"/>
        </w:rPr>
      </w:pPr>
    </w:p>
    <w:p w:rsidR="00F80260" w:rsidRDefault="00F80260" w:rsidP="00F80260">
      <w:pPr>
        <w:spacing w:after="0" w:line="240" w:lineRule="auto"/>
        <w:rPr>
          <w:rFonts w:ascii="Courier New" w:hAnsi="Courier New" w:cs="Courier New"/>
          <w:sz w:val="24"/>
          <w:szCs w:val="24"/>
        </w:rPr>
      </w:pPr>
      <w:r>
        <w:rPr>
          <w:rFonts w:ascii="Courier New" w:hAnsi="Courier New" w:cs="Courier New"/>
          <w:sz w:val="24"/>
          <w:szCs w:val="24"/>
        </w:rPr>
        <w:t xml:space="preserve">It is our sincere hope that this process will help us better serve your departments and manage </w:t>
      </w:r>
      <w:r w:rsidR="00412BDC">
        <w:rPr>
          <w:rFonts w:ascii="Courier New" w:hAnsi="Courier New" w:cs="Courier New"/>
          <w:sz w:val="24"/>
          <w:szCs w:val="24"/>
        </w:rPr>
        <w:t xml:space="preserve">your expectations. </w:t>
      </w:r>
    </w:p>
    <w:p w:rsidR="00412BDC" w:rsidRDefault="00412BDC" w:rsidP="00F80260">
      <w:pPr>
        <w:spacing w:after="0" w:line="240" w:lineRule="auto"/>
        <w:rPr>
          <w:rFonts w:ascii="Courier New" w:hAnsi="Courier New" w:cs="Courier New"/>
          <w:sz w:val="24"/>
          <w:szCs w:val="24"/>
        </w:rPr>
      </w:pPr>
    </w:p>
    <w:p w:rsidR="00412BDC" w:rsidRDefault="00412BDC" w:rsidP="00F80260">
      <w:pPr>
        <w:spacing w:after="0" w:line="240" w:lineRule="auto"/>
        <w:rPr>
          <w:rFonts w:ascii="Courier New" w:hAnsi="Courier New" w:cs="Courier New"/>
          <w:sz w:val="24"/>
          <w:szCs w:val="24"/>
        </w:rPr>
      </w:pPr>
      <w:r>
        <w:rPr>
          <w:rFonts w:ascii="Courier New" w:hAnsi="Courier New" w:cs="Courier New"/>
          <w:sz w:val="24"/>
          <w:szCs w:val="24"/>
        </w:rPr>
        <w:t xml:space="preserve">Thank you for your attention in this matter. </w:t>
      </w:r>
    </w:p>
    <w:p w:rsidR="00412BDC" w:rsidRDefault="00412BDC" w:rsidP="00F80260">
      <w:pPr>
        <w:spacing w:after="0" w:line="240" w:lineRule="auto"/>
        <w:rPr>
          <w:rFonts w:ascii="Courier New" w:hAnsi="Courier New" w:cs="Courier New"/>
          <w:sz w:val="24"/>
          <w:szCs w:val="24"/>
        </w:rPr>
      </w:pPr>
      <w:bookmarkStart w:id="0" w:name="_GoBack"/>
      <w:bookmarkEnd w:id="0"/>
    </w:p>
    <w:p w:rsidR="00412BDC" w:rsidRDefault="00412BDC" w:rsidP="00F80260">
      <w:pPr>
        <w:spacing w:after="0" w:line="240" w:lineRule="auto"/>
        <w:rPr>
          <w:rFonts w:ascii="Courier New" w:hAnsi="Courier New" w:cs="Courier New"/>
          <w:sz w:val="24"/>
          <w:szCs w:val="24"/>
        </w:rPr>
      </w:pPr>
      <w:r>
        <w:rPr>
          <w:rFonts w:ascii="Courier New" w:hAnsi="Courier New" w:cs="Courier New"/>
          <w:sz w:val="24"/>
          <w:szCs w:val="24"/>
        </w:rPr>
        <w:t xml:space="preserve">Rachael M. Dockery </w:t>
      </w:r>
    </w:p>
    <w:p w:rsidR="00412BDC" w:rsidRDefault="00412BDC" w:rsidP="00F80260">
      <w:pPr>
        <w:spacing w:after="0" w:line="240" w:lineRule="auto"/>
        <w:rPr>
          <w:rFonts w:ascii="Courier New" w:hAnsi="Courier New" w:cs="Courier New"/>
          <w:sz w:val="24"/>
          <w:szCs w:val="24"/>
        </w:rPr>
      </w:pPr>
      <w:r>
        <w:rPr>
          <w:rFonts w:ascii="Courier New" w:hAnsi="Courier New" w:cs="Courier New"/>
          <w:sz w:val="24"/>
          <w:szCs w:val="24"/>
        </w:rPr>
        <w:t xml:space="preserve">General Counsel </w:t>
      </w:r>
    </w:p>
    <w:p w:rsidR="00412BDC" w:rsidRDefault="00412BDC" w:rsidP="00F80260">
      <w:pPr>
        <w:spacing w:after="0" w:line="240" w:lineRule="auto"/>
        <w:rPr>
          <w:rFonts w:ascii="Courier New" w:hAnsi="Courier New" w:cs="Courier New"/>
          <w:sz w:val="24"/>
          <w:szCs w:val="24"/>
        </w:rPr>
      </w:pPr>
      <w:r>
        <w:rPr>
          <w:rFonts w:ascii="Courier New" w:hAnsi="Courier New" w:cs="Courier New"/>
          <w:sz w:val="24"/>
          <w:szCs w:val="24"/>
        </w:rPr>
        <w:t xml:space="preserve">Missouri State University </w:t>
      </w:r>
    </w:p>
    <w:p w:rsidR="00412BDC" w:rsidRDefault="00412BDC" w:rsidP="00F80260">
      <w:pPr>
        <w:spacing w:after="0" w:line="240" w:lineRule="auto"/>
        <w:rPr>
          <w:rFonts w:ascii="Courier New" w:hAnsi="Courier New" w:cs="Courier New"/>
          <w:sz w:val="24"/>
          <w:szCs w:val="24"/>
        </w:rPr>
      </w:pPr>
      <w:r>
        <w:rPr>
          <w:rFonts w:ascii="Courier New" w:hAnsi="Courier New" w:cs="Courier New"/>
          <w:sz w:val="24"/>
          <w:szCs w:val="24"/>
        </w:rPr>
        <w:t>417-836-8507</w:t>
      </w:r>
    </w:p>
    <w:p w:rsidR="00412BDC" w:rsidRPr="00F80260" w:rsidRDefault="00412BDC" w:rsidP="00F80260">
      <w:pPr>
        <w:spacing w:after="0" w:line="240" w:lineRule="auto"/>
        <w:rPr>
          <w:rFonts w:ascii="Courier New" w:hAnsi="Courier New" w:cs="Courier New"/>
          <w:sz w:val="24"/>
          <w:szCs w:val="24"/>
        </w:rPr>
      </w:pPr>
    </w:p>
    <w:sectPr w:rsidR="00412BDC" w:rsidRPr="00F80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260"/>
    <w:rsid w:val="00412BDC"/>
    <w:rsid w:val="00843CA2"/>
    <w:rsid w:val="00F80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0283D"/>
  <w15:chartTrackingRefBased/>
  <w15:docId w15:val="{7AA99509-9E6C-456A-B37D-3C068F1ED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0260"/>
    <w:rPr>
      <w:color w:val="0563C1" w:themeColor="hyperlink"/>
      <w:u w:val="single"/>
    </w:rPr>
  </w:style>
  <w:style w:type="character" w:styleId="FollowedHyperlink">
    <w:name w:val="FollowedHyperlink"/>
    <w:basedOn w:val="DefaultParagraphFont"/>
    <w:uiPriority w:val="99"/>
    <w:semiHidden/>
    <w:unhideWhenUsed/>
    <w:rsid w:val="00412BDC"/>
    <w:rPr>
      <w:color w:val="954F72" w:themeColor="followedHyperlink"/>
      <w:u w:val="single"/>
    </w:rPr>
  </w:style>
  <w:style w:type="paragraph" w:styleId="BalloonText">
    <w:name w:val="Balloon Text"/>
    <w:basedOn w:val="Normal"/>
    <w:link w:val="BalloonTextChar"/>
    <w:uiPriority w:val="99"/>
    <w:semiHidden/>
    <w:unhideWhenUsed/>
    <w:rsid w:val="00412B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B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issouristate.edu/policy/op8_05_delegationofcontractingauthority.htm" TargetMode="External"/><Relationship Id="rId4" Type="http://schemas.openxmlformats.org/officeDocument/2006/relationships/hyperlink" Target="mailto:TPhinney@missouri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Phinney, Tennie J</dc:creator>
  <cp:keywords/>
  <dc:description/>
  <cp:lastModifiedBy>Phinney, Tennie J</cp:lastModifiedBy>
  <cp:revision>1</cp:revision>
  <cp:lastPrinted>2016-08-02T18:30:00Z</cp:lastPrinted>
  <dcterms:created xsi:type="dcterms:W3CDTF">2016-08-02T18:17:00Z</dcterms:created>
  <dcterms:modified xsi:type="dcterms:W3CDTF">2016-08-02T18:31:00Z</dcterms:modified>
</cp:coreProperties>
</file>