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98E" w:rsidRDefault="002D098E" w:rsidP="002D098E">
      <w:pPr>
        <w:tabs>
          <w:tab w:val="center" w:pos="4680"/>
          <w:tab w:val="left" w:pos="6168"/>
          <w:tab w:val="left" w:pos="6268"/>
          <w:tab w:val="left" w:pos="6470"/>
          <w:tab w:val="left" w:pos="7156"/>
        </w:tabs>
        <w:spacing w:line="286" w:lineRule="auto"/>
        <w:jc w:val="center"/>
        <w:rPr>
          <w:rFonts w:cs="CG Times"/>
          <w:b/>
          <w:bCs/>
          <w:i/>
          <w:iCs/>
          <w:sz w:val="22"/>
          <w:szCs w:val="22"/>
        </w:rPr>
      </w:pPr>
      <w:r>
        <w:rPr>
          <w:rFonts w:cs="CG Times"/>
          <w:b/>
          <w:bCs/>
          <w:i/>
          <w:iCs/>
          <w:sz w:val="22"/>
          <w:szCs w:val="22"/>
        </w:rPr>
        <w:t>MISSOURI STATE UNIVERSITY</w:t>
      </w: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i/>
          <w:iCs/>
          <w:sz w:val="22"/>
          <w:szCs w:val="22"/>
        </w:rPr>
      </w:pPr>
    </w:p>
    <w:p w:rsidR="002D098E" w:rsidRDefault="002D098E" w:rsidP="002D098E">
      <w:pPr>
        <w:tabs>
          <w:tab w:val="center" w:pos="4680"/>
          <w:tab w:val="left" w:pos="6168"/>
          <w:tab w:val="left" w:pos="6268"/>
          <w:tab w:val="left" w:pos="6470"/>
          <w:tab w:val="left" w:pos="7156"/>
        </w:tabs>
        <w:spacing w:line="286" w:lineRule="auto"/>
        <w:jc w:val="center"/>
        <w:rPr>
          <w:rFonts w:cs="CG Times"/>
          <w:b/>
          <w:bCs/>
          <w:i/>
          <w:iCs/>
          <w:sz w:val="22"/>
          <w:szCs w:val="22"/>
        </w:rPr>
      </w:pPr>
      <w:r>
        <w:rPr>
          <w:rFonts w:cs="CG Times"/>
          <w:b/>
          <w:bCs/>
          <w:i/>
          <w:iCs/>
          <w:sz w:val="22"/>
          <w:szCs w:val="22"/>
        </w:rPr>
        <w:t>NOTICE OF CHALLENGE OF SENATE ACTION</w:t>
      </w: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b/>
          <w:bCs/>
          <w:sz w:val="16"/>
          <w:szCs w:val="16"/>
        </w:rPr>
      </w:pPr>
    </w:p>
    <w:p w:rsidR="002D098E" w:rsidRDefault="002D098E" w:rsidP="002D098E">
      <w:pPr>
        <w:tabs>
          <w:tab w:val="center" w:pos="4680"/>
          <w:tab w:val="left" w:pos="6168"/>
          <w:tab w:val="left" w:pos="6268"/>
          <w:tab w:val="left" w:pos="6470"/>
          <w:tab w:val="left" w:pos="7156"/>
        </w:tabs>
        <w:spacing w:line="286" w:lineRule="auto"/>
        <w:jc w:val="center"/>
        <w:rPr>
          <w:rFonts w:cs="CG Times"/>
          <w:sz w:val="16"/>
          <w:szCs w:val="16"/>
        </w:rPr>
      </w:pPr>
      <w:r>
        <w:rPr>
          <w:rFonts w:cs="CG Times"/>
          <w:b/>
          <w:bCs/>
          <w:sz w:val="16"/>
          <w:szCs w:val="16"/>
        </w:rPr>
        <w:t>(This form applies to challenge of Actions of Faculty Senate)</w:t>
      </w: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sz w:val="16"/>
          <w:szCs w:val="16"/>
        </w:rPr>
      </w:pP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286" w:lineRule="auto"/>
        <w:rPr>
          <w:rFonts w:cs="CG Times"/>
          <w:sz w:val="16"/>
          <w:szCs w:val="16"/>
        </w:rPr>
      </w:pP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r>
        <w:rPr>
          <w:rFonts w:cs="CG Times"/>
          <w:sz w:val="22"/>
          <w:szCs w:val="22"/>
        </w:rPr>
        <w:t xml:space="preserve">Date:  </w:t>
      </w:r>
      <w:r>
        <w:rPr>
          <w:rFonts w:cs="CG Times"/>
          <w:sz w:val="22"/>
          <w:szCs w:val="22"/>
          <w:u w:val="single"/>
        </w:rPr>
        <w:t xml:space="preserve">                                                               </w:t>
      </w:r>
      <w:bookmarkStart w:id="0" w:name="_GoBack"/>
      <w:bookmarkEnd w:id="0"/>
    </w:p>
    <w:p w:rsidR="002D098E" w:rsidRDefault="002D098E" w:rsidP="002D098E">
      <w:pPr>
        <w:tabs>
          <w:tab w:val="right" w:pos="9360"/>
        </w:tabs>
        <w:spacing w:line="480" w:lineRule="auto"/>
        <w:rPr>
          <w:rFonts w:cs="CG Times"/>
          <w:sz w:val="22"/>
          <w:szCs w:val="22"/>
          <w:u w:val="single"/>
        </w:rPr>
      </w:pPr>
      <w:r>
        <w:rPr>
          <w:rFonts w:cs="CG Times"/>
          <w:sz w:val="22"/>
          <w:szCs w:val="22"/>
        </w:rPr>
        <w:t xml:space="preserve">Specific Action Being Challenged:  </w:t>
      </w: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rPr>
      </w:pPr>
      <w:r>
        <w:rPr>
          <w:rFonts w:cs="CG Times"/>
          <w:sz w:val="22"/>
          <w:szCs w:val="22"/>
          <w:u w:val="single"/>
        </w:rPr>
        <w:tab/>
      </w: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r>
        <w:rPr>
          <w:rFonts w:cs="CG Times"/>
          <w:sz w:val="22"/>
          <w:szCs w:val="22"/>
        </w:rPr>
        <w:t>Signatures of At Least 50 Ranked Faculty Required for Challenge</w:t>
      </w: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rsidR="002D098E" w:rsidRDefault="002D098E" w:rsidP="002D098E">
      <w:pPr>
        <w:tabs>
          <w:tab w:val="right" w:pos="9360"/>
        </w:tabs>
        <w:spacing w:line="480" w:lineRule="auto"/>
        <w:rPr>
          <w:rFonts w:cs="CG Times"/>
          <w:sz w:val="22"/>
          <w:szCs w:val="22"/>
          <w:u w:val="single"/>
        </w:rPr>
      </w:pPr>
      <w:r>
        <w:rPr>
          <w:rFonts w:cs="CG Times"/>
          <w:sz w:val="22"/>
          <w:szCs w:val="22"/>
        </w:rPr>
        <w:t xml:space="preserve">Reason(s) for Challenge:  </w:t>
      </w: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right" w:pos="9360"/>
        </w:tabs>
        <w:spacing w:line="480" w:lineRule="auto"/>
        <w:rPr>
          <w:rFonts w:cs="CG Times"/>
          <w:sz w:val="22"/>
          <w:szCs w:val="22"/>
          <w:u w:val="single"/>
        </w:rPr>
      </w:pPr>
      <w:r>
        <w:rPr>
          <w:rFonts w:cs="CG Times"/>
          <w:sz w:val="22"/>
          <w:szCs w:val="22"/>
          <w:u w:val="single"/>
        </w:rPr>
        <w:tab/>
      </w: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r>
        <w:rPr>
          <w:rFonts w:cs="CG Times"/>
          <w:sz w:val="22"/>
          <w:szCs w:val="22"/>
        </w:rPr>
        <w:t>Names of Faculty Making Challenge (List on Back)</w:t>
      </w:r>
    </w:p>
    <w:p w:rsidR="002D098E" w:rsidRDefault="002D098E" w:rsidP="002D098E">
      <w:pPr>
        <w:tabs>
          <w:tab w:val="left" w:pos="-1440"/>
          <w:tab w:val="left" w:pos="-720"/>
          <w:tab w:val="left" w:pos="0"/>
          <w:tab w:val="left" w:pos="360"/>
          <w:tab w:val="left" w:pos="604"/>
          <w:tab w:val="left" w:pos="3748"/>
          <w:tab w:val="left" w:pos="6168"/>
          <w:tab w:val="left" w:pos="6268"/>
          <w:tab w:val="left" w:pos="6470"/>
          <w:tab w:val="left" w:pos="7156"/>
        </w:tabs>
        <w:spacing w:line="480" w:lineRule="auto"/>
        <w:rPr>
          <w:rFonts w:cs="CG Times"/>
          <w:sz w:val="22"/>
          <w:szCs w:val="22"/>
        </w:rPr>
      </w:pPr>
    </w:p>
    <w:p w:rsidR="002D098E" w:rsidRDefault="002D098E" w:rsidP="002D098E">
      <w:pPr>
        <w:tabs>
          <w:tab w:val="left" w:pos="-1080"/>
          <w:tab w:val="left" w:pos="-720"/>
          <w:tab w:val="left" w:pos="0"/>
          <w:tab w:val="left" w:pos="360"/>
          <w:tab w:val="left" w:pos="604"/>
          <w:tab w:val="left" w:pos="1260"/>
          <w:tab w:val="left" w:pos="6168"/>
          <w:tab w:val="left" w:pos="6268"/>
          <w:tab w:val="left" w:pos="6470"/>
          <w:tab w:val="left" w:pos="7156"/>
        </w:tabs>
        <w:spacing w:line="480" w:lineRule="auto"/>
        <w:rPr>
          <w:rFonts w:cs="CG Times"/>
          <w:sz w:val="22"/>
          <w:szCs w:val="22"/>
        </w:rPr>
      </w:pPr>
      <w:r>
        <w:rPr>
          <w:rFonts w:cs="CG Times"/>
          <w:sz w:val="22"/>
          <w:szCs w:val="22"/>
        </w:rPr>
        <w:t>ROUTING:</w:t>
      </w:r>
      <w:r>
        <w:rPr>
          <w:rFonts w:cs="CG Times"/>
          <w:sz w:val="22"/>
          <w:szCs w:val="22"/>
        </w:rPr>
        <w:tab/>
        <w:t>One copy each to Chair of Faculty Senate and Secretary of the Faculty</w:t>
      </w:r>
    </w:p>
    <w:p w:rsidR="002D098E" w:rsidRDefault="002D098E" w:rsidP="002D098E">
      <w:pPr>
        <w:tabs>
          <w:tab w:val="left" w:pos="-1080"/>
          <w:tab w:val="left" w:pos="-720"/>
          <w:tab w:val="left" w:pos="0"/>
          <w:tab w:val="left" w:pos="360"/>
          <w:tab w:val="left" w:pos="604"/>
          <w:tab w:val="left" w:pos="1260"/>
          <w:tab w:val="left" w:pos="6168"/>
          <w:tab w:val="left" w:pos="6268"/>
          <w:tab w:val="left" w:pos="6470"/>
          <w:tab w:val="left" w:pos="7156"/>
        </w:tabs>
        <w:spacing w:line="300" w:lineRule="auto"/>
        <w:ind w:left="604"/>
        <w:rPr>
          <w:rFonts w:cs="CG Times"/>
          <w:sz w:val="22"/>
          <w:szCs w:val="22"/>
        </w:rPr>
      </w:pPr>
      <w:r>
        <w:rPr>
          <w:rFonts w:cs="CG Times"/>
          <w:sz w:val="22"/>
          <w:szCs w:val="22"/>
        </w:rPr>
        <w:t>The group originating the challenge can withdraw it from consideration at any time during the process upon written request (signed by all originators of the challenge) to the Chair of the Faculty Senate.</w:t>
      </w:r>
    </w:p>
    <w:p w:rsidR="002D098E" w:rsidRDefault="002D098E">
      <w:pPr>
        <w:widowControl/>
        <w:autoSpaceDE/>
        <w:autoSpaceDN/>
        <w:adjustRightInd/>
      </w:pPr>
      <w:r>
        <w:br w:type="page"/>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b/>
          <w:sz w:val="22"/>
          <w:szCs w:val="22"/>
        </w:rPr>
        <w:lastRenderedPageBreak/>
        <w:t>NAME</w:t>
      </w:r>
      <w:r w:rsidRPr="002D098E">
        <w:rPr>
          <w:rFonts w:asciiTheme="minorHAnsi" w:eastAsiaTheme="minorHAnsi" w:hAnsiTheme="minorHAnsi"/>
          <w:szCs w:val="22"/>
        </w:rPr>
        <w:t xml:space="preserve"> </w:t>
      </w:r>
      <w:r w:rsidRPr="002D098E">
        <w:rPr>
          <w:rFonts w:asciiTheme="minorHAnsi" w:eastAsiaTheme="minorHAnsi" w:hAnsiTheme="minorHAnsi"/>
          <w:sz w:val="18"/>
          <w:szCs w:val="22"/>
        </w:rPr>
        <w:t>(Please print or type)</w:t>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t xml:space="preserve">        </w:t>
      </w:r>
      <w:r w:rsidRPr="002D098E">
        <w:rPr>
          <w:rFonts w:asciiTheme="minorHAnsi" w:eastAsiaTheme="minorHAnsi" w:hAnsiTheme="minorHAnsi"/>
          <w:b/>
          <w:sz w:val="22"/>
          <w:szCs w:val="22"/>
        </w:rPr>
        <w:t>RANK</w:t>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sz w:val="22"/>
          <w:szCs w:val="22"/>
        </w:rPr>
        <w:tab/>
      </w:r>
      <w:r w:rsidRPr="002D098E">
        <w:rPr>
          <w:rFonts w:asciiTheme="minorHAnsi" w:eastAsiaTheme="minorHAnsi" w:hAnsiTheme="minorHAnsi"/>
          <w:b/>
          <w:sz w:val="22"/>
          <w:szCs w:val="22"/>
        </w:rPr>
        <w:t>SIGNATURE</w:t>
      </w:r>
    </w:p>
    <w:p w:rsidR="002D098E" w:rsidRPr="002D098E" w:rsidRDefault="002D098E" w:rsidP="002D098E">
      <w:pPr>
        <w:widowControl/>
        <w:autoSpaceDE/>
        <w:autoSpaceDN/>
        <w:adjustRightInd/>
        <w:rPr>
          <w:rFonts w:asciiTheme="minorHAnsi" w:eastAsiaTheme="minorHAnsi" w:hAnsiTheme="minorHAnsi"/>
          <w:sz w:val="22"/>
          <w:szCs w:val="22"/>
        </w:rPr>
      </w:pP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19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29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32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39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sidRPr="002D098E">
        <w:rPr>
          <w:rFonts w:asciiTheme="minorHAnsi" w:eastAsiaTheme="minorHAnsi" w:hAnsiTheme="minorHAnsi"/>
          <w:sz w:val="22"/>
          <w:szCs w:val="22"/>
        </w:rPr>
        <w:t>40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1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42</w:t>
      </w:r>
      <w:r w:rsidRPr="002D098E">
        <w:rPr>
          <w:rFonts w:asciiTheme="minorHAnsi" w:eastAsiaTheme="minorHAnsi" w:hAnsiTheme="minorHAnsi"/>
          <w:sz w:val="22"/>
          <w:szCs w:val="22"/>
        </w:rPr>
        <w:t xml:space="preserve">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3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4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5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6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7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8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4</w:t>
      </w:r>
      <w:r w:rsidRPr="002D098E">
        <w:rPr>
          <w:rFonts w:asciiTheme="minorHAnsi" w:eastAsiaTheme="minorHAnsi" w:hAnsiTheme="minorHAnsi"/>
          <w:sz w:val="22"/>
          <w:szCs w:val="22"/>
        </w:rPr>
        <w:t>9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r>
        <w:rPr>
          <w:rFonts w:asciiTheme="minorHAnsi" w:eastAsiaTheme="minorHAnsi" w:hAnsiTheme="minorHAnsi"/>
          <w:sz w:val="22"/>
          <w:szCs w:val="22"/>
        </w:rPr>
        <w:t>5</w:t>
      </w:r>
      <w:r w:rsidRPr="002D098E">
        <w:rPr>
          <w:rFonts w:asciiTheme="minorHAnsi" w:eastAsiaTheme="minorHAnsi" w:hAnsiTheme="minorHAnsi"/>
          <w:sz w:val="22"/>
          <w:szCs w:val="22"/>
        </w:rPr>
        <w:t>0 ____________________________</w:t>
      </w:r>
      <w:r w:rsidRPr="002D098E">
        <w:rPr>
          <w:rFonts w:asciiTheme="minorHAnsi" w:eastAsiaTheme="minorHAnsi" w:hAnsiTheme="minorHAnsi"/>
          <w:sz w:val="22"/>
          <w:szCs w:val="22"/>
        </w:rPr>
        <w:tab/>
        <w:t>_________________________</w:t>
      </w:r>
      <w:r w:rsidRPr="002D098E">
        <w:rPr>
          <w:rFonts w:asciiTheme="minorHAnsi" w:eastAsiaTheme="minorHAnsi" w:hAnsiTheme="minorHAnsi"/>
          <w:sz w:val="22"/>
          <w:szCs w:val="22"/>
        </w:rPr>
        <w:tab/>
        <w:t>_______________________________________</w:t>
      </w:r>
    </w:p>
    <w:p w:rsidR="002D098E" w:rsidRPr="002D098E" w:rsidRDefault="002D098E" w:rsidP="002D098E">
      <w:pPr>
        <w:widowControl/>
        <w:autoSpaceDE/>
        <w:autoSpaceDN/>
        <w:adjustRightInd/>
        <w:rPr>
          <w:rFonts w:asciiTheme="minorHAnsi" w:eastAsiaTheme="minorHAnsi" w:hAnsiTheme="minorHAnsi"/>
          <w:sz w:val="22"/>
          <w:szCs w:val="22"/>
        </w:rPr>
      </w:pPr>
    </w:p>
    <w:sectPr w:rsidR="002D098E" w:rsidRPr="002D098E" w:rsidSect="002D09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8E"/>
    <w:rsid w:val="002D098E"/>
    <w:rsid w:val="00E8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8E"/>
    <w:pPr>
      <w:widowControl w:val="0"/>
      <w:autoSpaceDE w:val="0"/>
      <w:autoSpaceDN w:val="0"/>
      <w:adjustRightInd w:val="0"/>
    </w:pPr>
    <w:rPr>
      <w:rFonts w:ascii="CG Times" w:eastAsiaTheme="minorEastAsia"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98E"/>
    <w:pPr>
      <w:widowControl w:val="0"/>
      <w:autoSpaceDE w:val="0"/>
      <w:autoSpaceDN w:val="0"/>
      <w:adjustRightInd w:val="0"/>
    </w:pPr>
    <w:rPr>
      <w:rFonts w:ascii="CG Times" w:eastAsiaTheme="minorEastAsia"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Sandra L</dc:creator>
  <cp:lastModifiedBy>Johnson, Sandra L</cp:lastModifiedBy>
  <cp:revision>1</cp:revision>
  <dcterms:created xsi:type="dcterms:W3CDTF">2013-11-06T15:21:00Z</dcterms:created>
  <dcterms:modified xsi:type="dcterms:W3CDTF">2013-11-06T15:24:00Z</dcterms:modified>
</cp:coreProperties>
</file>