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7C4" w:rsidRPr="00EA2508" w:rsidRDefault="008207C4" w:rsidP="008207C4">
      <w:pPr>
        <w:jc w:val="center"/>
        <w:rPr>
          <w:sz w:val="27"/>
          <w:szCs w:val="27"/>
        </w:rPr>
      </w:pPr>
      <w:r w:rsidRPr="00EA2508">
        <w:rPr>
          <w:sz w:val="27"/>
          <w:szCs w:val="27"/>
        </w:rPr>
        <w:t>COMMITTEE ON GENERAL EDUCATION AND</w:t>
      </w:r>
    </w:p>
    <w:p w:rsidR="008207C4" w:rsidRPr="00EA2508" w:rsidRDefault="008207C4" w:rsidP="008207C4">
      <w:pPr>
        <w:jc w:val="center"/>
        <w:rPr>
          <w:sz w:val="27"/>
          <w:szCs w:val="27"/>
        </w:rPr>
      </w:pPr>
      <w:r w:rsidRPr="00EA2508">
        <w:rPr>
          <w:sz w:val="27"/>
          <w:szCs w:val="27"/>
        </w:rPr>
        <w:t>INTERCOLLEGIATE PROGRAMS</w:t>
      </w:r>
    </w:p>
    <w:p w:rsidR="003C0249" w:rsidRPr="00EA2508" w:rsidRDefault="003C0249" w:rsidP="008207C4">
      <w:pPr>
        <w:jc w:val="center"/>
        <w:rPr>
          <w:sz w:val="22"/>
          <w:szCs w:val="22"/>
        </w:rPr>
      </w:pPr>
    </w:p>
    <w:p w:rsidR="008207C4" w:rsidRPr="00EA2508" w:rsidRDefault="008207C4" w:rsidP="008207C4">
      <w:pPr>
        <w:jc w:val="center"/>
      </w:pPr>
      <w:r w:rsidRPr="00EA2508">
        <w:t xml:space="preserve">Minutes of the </w:t>
      </w:r>
      <w:r w:rsidR="00DD5FFD" w:rsidRPr="00EA2508">
        <w:t>August 25</w:t>
      </w:r>
      <w:r w:rsidRPr="00EA2508">
        <w:t>, 2010 Meeting</w:t>
      </w:r>
    </w:p>
    <w:p w:rsidR="005303BB" w:rsidRPr="00EA2508" w:rsidRDefault="005303BB" w:rsidP="008207C4">
      <w:pPr>
        <w:jc w:val="center"/>
        <w:rPr>
          <w:sz w:val="22"/>
          <w:szCs w:val="22"/>
        </w:rPr>
      </w:pPr>
    </w:p>
    <w:p w:rsidR="008207C4" w:rsidRPr="00EA2508" w:rsidRDefault="008207C4" w:rsidP="004F6B17">
      <w:pPr>
        <w:ind w:left="720" w:hanging="720"/>
        <w:rPr>
          <w:sz w:val="21"/>
          <w:szCs w:val="21"/>
        </w:rPr>
      </w:pPr>
      <w:r w:rsidRPr="00EA2508">
        <w:rPr>
          <w:sz w:val="21"/>
          <w:szCs w:val="21"/>
        </w:rPr>
        <w:t>Present:</w:t>
      </w:r>
      <w:r w:rsidRPr="00EA2508">
        <w:rPr>
          <w:sz w:val="21"/>
          <w:szCs w:val="21"/>
        </w:rPr>
        <w:tab/>
        <w:t xml:space="preserve"> </w:t>
      </w:r>
      <w:r w:rsidR="004A6FE5" w:rsidRPr="00EA2508">
        <w:rPr>
          <w:sz w:val="21"/>
          <w:szCs w:val="21"/>
        </w:rPr>
        <w:t>Mike Foster, THE</w:t>
      </w:r>
      <w:r w:rsidR="004667EE" w:rsidRPr="00EA2508">
        <w:rPr>
          <w:sz w:val="21"/>
          <w:szCs w:val="21"/>
        </w:rPr>
        <w:t>;</w:t>
      </w:r>
      <w:r w:rsidR="004A6FE5" w:rsidRPr="00EA2508">
        <w:rPr>
          <w:sz w:val="21"/>
          <w:szCs w:val="21"/>
        </w:rPr>
        <w:t xml:space="preserve"> </w:t>
      </w:r>
      <w:r w:rsidR="004667EE" w:rsidRPr="00EA2508">
        <w:rPr>
          <w:sz w:val="21"/>
          <w:szCs w:val="21"/>
        </w:rPr>
        <w:t xml:space="preserve">Ed Chang, FGB; Mario Daoust, GGP; </w:t>
      </w:r>
      <w:r w:rsidR="004A6FE5" w:rsidRPr="00EA2508">
        <w:rPr>
          <w:sz w:val="21"/>
          <w:szCs w:val="21"/>
        </w:rPr>
        <w:t>John Downing, HPE</w:t>
      </w:r>
      <w:r w:rsidRPr="00EA2508">
        <w:rPr>
          <w:sz w:val="21"/>
          <w:szCs w:val="21"/>
        </w:rPr>
        <w:t xml:space="preserve">; </w:t>
      </w:r>
      <w:r w:rsidR="004667EE" w:rsidRPr="00EA2508">
        <w:rPr>
          <w:sz w:val="21"/>
          <w:szCs w:val="21"/>
        </w:rPr>
        <w:t xml:space="preserve">Steve Jones, RFT; Judith Martin, MCL; Thornton Miller, HST; David Mitchell, ECO; Carl Riegel, HRA; Eric Sheffield, RFT; </w:t>
      </w:r>
      <w:r w:rsidRPr="00EA2508">
        <w:rPr>
          <w:sz w:val="21"/>
          <w:szCs w:val="21"/>
        </w:rPr>
        <w:t>Joshua Smith, BMS;</w:t>
      </w:r>
      <w:r w:rsidR="004A6FE5" w:rsidRPr="00EA2508">
        <w:rPr>
          <w:sz w:val="21"/>
          <w:szCs w:val="21"/>
        </w:rPr>
        <w:t xml:space="preserve"> John Catau, Office of the Provost</w:t>
      </w:r>
      <w:r w:rsidR="004667EE" w:rsidRPr="00EA2508">
        <w:rPr>
          <w:sz w:val="21"/>
          <w:szCs w:val="21"/>
        </w:rPr>
        <w:t>; Terrel Gallaway, Faculty Senate Chair Elect.</w:t>
      </w:r>
    </w:p>
    <w:p w:rsidR="008207C4" w:rsidRPr="00EA2508" w:rsidRDefault="008207C4" w:rsidP="008207C4">
      <w:pPr>
        <w:rPr>
          <w:sz w:val="21"/>
          <w:szCs w:val="21"/>
        </w:rPr>
      </w:pPr>
    </w:p>
    <w:p w:rsidR="008207C4" w:rsidRPr="00EA2508" w:rsidRDefault="008207C4" w:rsidP="004F6B17">
      <w:pPr>
        <w:rPr>
          <w:sz w:val="21"/>
          <w:szCs w:val="21"/>
        </w:rPr>
      </w:pPr>
      <w:r w:rsidRPr="00EA2508">
        <w:rPr>
          <w:sz w:val="21"/>
          <w:szCs w:val="21"/>
        </w:rPr>
        <w:t xml:space="preserve">Guests: </w:t>
      </w:r>
      <w:r w:rsidR="004667EE" w:rsidRPr="00EA2508">
        <w:rPr>
          <w:sz w:val="21"/>
          <w:szCs w:val="21"/>
        </w:rPr>
        <w:t xml:space="preserve">Mike Scroggins, </w:t>
      </w:r>
      <w:r w:rsidR="004D7D61" w:rsidRPr="00EA2508">
        <w:rPr>
          <w:sz w:val="21"/>
          <w:szCs w:val="21"/>
        </w:rPr>
        <w:t>CSC</w:t>
      </w:r>
      <w:r w:rsidR="004667EE" w:rsidRPr="00EA2508">
        <w:rPr>
          <w:sz w:val="21"/>
          <w:szCs w:val="21"/>
        </w:rPr>
        <w:t>; W.D. Blackmon</w:t>
      </w:r>
      <w:r w:rsidR="004D7D61" w:rsidRPr="00EA2508">
        <w:rPr>
          <w:sz w:val="21"/>
          <w:szCs w:val="21"/>
        </w:rPr>
        <w:t>, ENG</w:t>
      </w:r>
    </w:p>
    <w:p w:rsidR="008207C4" w:rsidRPr="00EA2508" w:rsidRDefault="008207C4" w:rsidP="008207C4">
      <w:pPr>
        <w:rPr>
          <w:sz w:val="21"/>
          <w:szCs w:val="21"/>
        </w:rPr>
      </w:pPr>
    </w:p>
    <w:p w:rsidR="008207C4" w:rsidRPr="00EA2508" w:rsidRDefault="008207C4" w:rsidP="008207C4">
      <w:pPr>
        <w:pStyle w:val="ListParagraph"/>
        <w:numPr>
          <w:ilvl w:val="0"/>
          <w:numId w:val="1"/>
        </w:numPr>
        <w:rPr>
          <w:b/>
          <w:bCs/>
          <w:sz w:val="21"/>
          <w:szCs w:val="21"/>
        </w:rPr>
      </w:pPr>
      <w:r w:rsidRPr="00EA2508">
        <w:rPr>
          <w:b/>
          <w:bCs/>
          <w:sz w:val="21"/>
          <w:szCs w:val="21"/>
        </w:rPr>
        <w:t>CALL TO ORDER</w:t>
      </w:r>
    </w:p>
    <w:p w:rsidR="008207C4" w:rsidRPr="00EA2508" w:rsidRDefault="004D7D61" w:rsidP="008207C4">
      <w:pPr>
        <w:pStyle w:val="ListParagraph"/>
        <w:ind w:left="1080"/>
        <w:rPr>
          <w:sz w:val="21"/>
          <w:szCs w:val="21"/>
        </w:rPr>
      </w:pPr>
      <w:r w:rsidRPr="00EA2508">
        <w:rPr>
          <w:sz w:val="21"/>
          <w:szCs w:val="21"/>
        </w:rPr>
        <w:t>Mike Foster</w:t>
      </w:r>
      <w:r w:rsidR="008207C4" w:rsidRPr="00EA2508">
        <w:rPr>
          <w:sz w:val="21"/>
          <w:szCs w:val="21"/>
        </w:rPr>
        <w:t xml:space="preserve"> called the meeting to order at 3:</w:t>
      </w:r>
      <w:r w:rsidRPr="00EA2508">
        <w:rPr>
          <w:sz w:val="21"/>
          <w:szCs w:val="21"/>
        </w:rPr>
        <w:t xml:space="preserve">30 </w:t>
      </w:r>
      <w:r w:rsidR="008207C4" w:rsidRPr="00EA2508">
        <w:rPr>
          <w:sz w:val="21"/>
          <w:szCs w:val="21"/>
        </w:rPr>
        <w:t>in Plaster Student Union room 31</w:t>
      </w:r>
      <w:r w:rsidR="00AA2D20" w:rsidRPr="00EA2508">
        <w:rPr>
          <w:sz w:val="21"/>
          <w:szCs w:val="21"/>
        </w:rPr>
        <w:t>7</w:t>
      </w:r>
    </w:p>
    <w:p w:rsidR="00395B76" w:rsidRPr="00EA2508" w:rsidRDefault="00395B76" w:rsidP="008207C4">
      <w:pPr>
        <w:pStyle w:val="ListParagraph"/>
        <w:ind w:left="1080"/>
        <w:rPr>
          <w:sz w:val="21"/>
          <w:szCs w:val="21"/>
        </w:rPr>
      </w:pPr>
      <w:r w:rsidRPr="00EA2508">
        <w:rPr>
          <w:sz w:val="21"/>
          <w:szCs w:val="21"/>
        </w:rPr>
        <w:t xml:space="preserve">New members and visitors </w:t>
      </w:r>
      <w:proofErr w:type="gramStart"/>
      <w:r w:rsidRPr="00EA2508">
        <w:rPr>
          <w:sz w:val="21"/>
          <w:szCs w:val="21"/>
        </w:rPr>
        <w:t>were introduced and welcomed</w:t>
      </w:r>
      <w:proofErr w:type="gramEnd"/>
      <w:r w:rsidRPr="00EA2508">
        <w:rPr>
          <w:sz w:val="21"/>
          <w:szCs w:val="21"/>
        </w:rPr>
        <w:t xml:space="preserve">. </w:t>
      </w:r>
    </w:p>
    <w:p w:rsidR="00BB017D" w:rsidRPr="00EA2508" w:rsidRDefault="00BB017D" w:rsidP="008207C4">
      <w:pPr>
        <w:pStyle w:val="ListParagraph"/>
        <w:ind w:left="1080"/>
        <w:rPr>
          <w:sz w:val="21"/>
          <w:szCs w:val="21"/>
        </w:rPr>
      </w:pPr>
    </w:p>
    <w:p w:rsidR="00BB017D" w:rsidRPr="00EA2508" w:rsidRDefault="00BB017D" w:rsidP="004F6B17">
      <w:pPr>
        <w:pStyle w:val="ListParagraph"/>
        <w:numPr>
          <w:ilvl w:val="0"/>
          <w:numId w:val="1"/>
        </w:numPr>
        <w:rPr>
          <w:b/>
          <w:sz w:val="21"/>
          <w:szCs w:val="21"/>
        </w:rPr>
      </w:pPr>
      <w:r w:rsidRPr="00EA2508">
        <w:rPr>
          <w:b/>
          <w:sz w:val="21"/>
          <w:szCs w:val="21"/>
        </w:rPr>
        <w:t>OLD BUSINESS</w:t>
      </w:r>
    </w:p>
    <w:p w:rsidR="00BB017D" w:rsidRPr="00EA2508" w:rsidRDefault="00BB017D" w:rsidP="00BB017D">
      <w:pPr>
        <w:pStyle w:val="ListParagraph"/>
        <w:ind w:left="1080"/>
        <w:rPr>
          <w:b/>
          <w:bCs/>
          <w:sz w:val="21"/>
          <w:szCs w:val="21"/>
          <w:u w:val="single"/>
        </w:rPr>
      </w:pPr>
    </w:p>
    <w:p w:rsidR="00BB017D" w:rsidRPr="00EA2508" w:rsidRDefault="00BB017D" w:rsidP="00BB017D">
      <w:pPr>
        <w:pStyle w:val="ListParagraph"/>
        <w:ind w:left="1080"/>
        <w:rPr>
          <w:b/>
          <w:bCs/>
          <w:sz w:val="21"/>
          <w:szCs w:val="21"/>
          <w:u w:val="single"/>
        </w:rPr>
      </w:pPr>
      <w:r w:rsidRPr="00EA2508">
        <w:rPr>
          <w:b/>
          <w:bCs/>
          <w:sz w:val="21"/>
          <w:szCs w:val="21"/>
          <w:u w:val="single"/>
        </w:rPr>
        <w:t>Approval of the Minutes</w:t>
      </w:r>
    </w:p>
    <w:p w:rsidR="00BB017D" w:rsidRPr="00EA2508" w:rsidRDefault="004D7D61" w:rsidP="00BB017D">
      <w:pPr>
        <w:pStyle w:val="ListParagraph"/>
        <w:ind w:left="1080"/>
        <w:rPr>
          <w:sz w:val="21"/>
          <w:szCs w:val="21"/>
        </w:rPr>
      </w:pPr>
      <w:r w:rsidRPr="00EA2508">
        <w:rPr>
          <w:sz w:val="21"/>
          <w:szCs w:val="21"/>
        </w:rPr>
        <w:t xml:space="preserve">Joshua Smith </w:t>
      </w:r>
      <w:r w:rsidR="00BB017D" w:rsidRPr="00EA2508">
        <w:rPr>
          <w:sz w:val="21"/>
          <w:szCs w:val="21"/>
        </w:rPr>
        <w:t xml:space="preserve">moved for acceptance of the minutes from the </w:t>
      </w:r>
      <w:r w:rsidRPr="00EA2508">
        <w:rPr>
          <w:sz w:val="21"/>
          <w:szCs w:val="21"/>
        </w:rPr>
        <w:t>May 12,</w:t>
      </w:r>
      <w:r w:rsidR="00BB017D" w:rsidRPr="00EA2508">
        <w:rPr>
          <w:sz w:val="21"/>
          <w:szCs w:val="21"/>
        </w:rPr>
        <w:t xml:space="preserve"> 2010 meeting. Mario Daoust seconded. </w:t>
      </w:r>
      <w:r w:rsidR="00597CA6" w:rsidRPr="00EA2508">
        <w:rPr>
          <w:sz w:val="21"/>
          <w:szCs w:val="21"/>
        </w:rPr>
        <w:t>M</w:t>
      </w:r>
      <w:r w:rsidR="00BB017D" w:rsidRPr="00EA2508">
        <w:rPr>
          <w:sz w:val="21"/>
          <w:szCs w:val="21"/>
        </w:rPr>
        <w:t>inutes</w:t>
      </w:r>
      <w:r w:rsidR="00B57E47" w:rsidRPr="00EA2508">
        <w:rPr>
          <w:sz w:val="21"/>
          <w:szCs w:val="21"/>
        </w:rPr>
        <w:t xml:space="preserve"> </w:t>
      </w:r>
      <w:proofErr w:type="gramStart"/>
      <w:r w:rsidR="00B57E47" w:rsidRPr="00EA2508">
        <w:rPr>
          <w:sz w:val="21"/>
          <w:szCs w:val="21"/>
        </w:rPr>
        <w:t>were</w:t>
      </w:r>
      <w:r w:rsidR="00BB017D" w:rsidRPr="00EA2508">
        <w:rPr>
          <w:sz w:val="21"/>
          <w:szCs w:val="21"/>
        </w:rPr>
        <w:t xml:space="preserve"> approved</w:t>
      </w:r>
      <w:proofErr w:type="gramEnd"/>
      <w:r w:rsidR="00BB017D" w:rsidRPr="00EA2508">
        <w:rPr>
          <w:sz w:val="21"/>
          <w:szCs w:val="21"/>
        </w:rPr>
        <w:t xml:space="preserve"> as distributed.</w:t>
      </w:r>
    </w:p>
    <w:p w:rsidR="00BB017D" w:rsidRPr="00EA2508" w:rsidRDefault="00BB017D" w:rsidP="00BB017D">
      <w:pPr>
        <w:pStyle w:val="ListParagraph"/>
        <w:ind w:left="1080"/>
        <w:rPr>
          <w:sz w:val="21"/>
          <w:szCs w:val="21"/>
        </w:rPr>
      </w:pPr>
    </w:p>
    <w:p w:rsidR="00BB017D" w:rsidRPr="00EA2508" w:rsidRDefault="00BB017D" w:rsidP="00BB017D">
      <w:pPr>
        <w:pStyle w:val="ListParagraph"/>
        <w:ind w:left="1080"/>
        <w:rPr>
          <w:b/>
          <w:sz w:val="21"/>
          <w:szCs w:val="21"/>
          <w:u w:val="single"/>
        </w:rPr>
      </w:pPr>
      <w:r w:rsidRPr="00EA2508">
        <w:rPr>
          <w:b/>
          <w:sz w:val="21"/>
          <w:szCs w:val="21"/>
          <w:u w:val="single"/>
        </w:rPr>
        <w:t>Public Affairs Intensive Experience</w:t>
      </w:r>
    </w:p>
    <w:p w:rsidR="004D7D61" w:rsidRPr="00EA2508" w:rsidRDefault="004D7D61" w:rsidP="00BB017D">
      <w:pPr>
        <w:pStyle w:val="ListParagraph"/>
        <w:ind w:left="1080"/>
        <w:rPr>
          <w:sz w:val="21"/>
          <w:szCs w:val="21"/>
        </w:rPr>
      </w:pPr>
      <w:r w:rsidRPr="00EA2508">
        <w:rPr>
          <w:sz w:val="21"/>
          <w:szCs w:val="21"/>
        </w:rPr>
        <w:t xml:space="preserve">Mr. Foster gave a brief History of the deletion of GEP 397 and the </w:t>
      </w:r>
      <w:r w:rsidR="00B57E47" w:rsidRPr="00EA2508">
        <w:rPr>
          <w:sz w:val="21"/>
          <w:szCs w:val="21"/>
        </w:rPr>
        <w:t>c</w:t>
      </w:r>
      <w:r w:rsidRPr="00EA2508">
        <w:rPr>
          <w:sz w:val="21"/>
          <w:szCs w:val="21"/>
        </w:rPr>
        <w:t xml:space="preserve">harge forwarded by Faculty Senate to CGEIP to develop and approve guidelines for College Councils to use in determining </w:t>
      </w:r>
      <w:proofErr w:type="gramStart"/>
      <w:r w:rsidRPr="00EA2508">
        <w:rPr>
          <w:sz w:val="21"/>
          <w:szCs w:val="21"/>
        </w:rPr>
        <w:t>acceptable</w:t>
      </w:r>
      <w:proofErr w:type="gramEnd"/>
      <w:r w:rsidRPr="00EA2508">
        <w:rPr>
          <w:sz w:val="21"/>
          <w:szCs w:val="21"/>
        </w:rPr>
        <w:t xml:space="preserve"> courses for the Public Affairs Intensive Experience. </w:t>
      </w:r>
    </w:p>
    <w:p w:rsidR="004D7D61" w:rsidRPr="00EA2508" w:rsidRDefault="004D7D61" w:rsidP="00BB017D">
      <w:pPr>
        <w:pStyle w:val="ListParagraph"/>
        <w:ind w:left="1080"/>
        <w:rPr>
          <w:sz w:val="21"/>
          <w:szCs w:val="21"/>
        </w:rPr>
      </w:pPr>
    </w:p>
    <w:p w:rsidR="00E9608E" w:rsidRPr="00EA2508" w:rsidRDefault="004D7D61" w:rsidP="00E9608E">
      <w:pPr>
        <w:ind w:left="1080"/>
        <w:rPr>
          <w:sz w:val="21"/>
          <w:szCs w:val="21"/>
        </w:rPr>
      </w:pPr>
      <w:r w:rsidRPr="00EA2508">
        <w:rPr>
          <w:sz w:val="21"/>
          <w:szCs w:val="21"/>
        </w:rPr>
        <w:t>Dr. Catau</w:t>
      </w:r>
      <w:r w:rsidR="001E3380" w:rsidRPr="00EA2508">
        <w:rPr>
          <w:sz w:val="21"/>
          <w:szCs w:val="21"/>
        </w:rPr>
        <w:t xml:space="preserve"> discussed the handouts forwarded to the committee prior to the meeting. </w:t>
      </w:r>
      <w:r w:rsidRPr="00EA2508">
        <w:rPr>
          <w:sz w:val="21"/>
          <w:szCs w:val="21"/>
        </w:rPr>
        <w:t xml:space="preserve"> </w:t>
      </w:r>
      <w:r w:rsidR="00B57E47" w:rsidRPr="00EA2508">
        <w:rPr>
          <w:sz w:val="21"/>
          <w:szCs w:val="21"/>
        </w:rPr>
        <w:t xml:space="preserve">He </w:t>
      </w:r>
      <w:r w:rsidR="0019150B" w:rsidRPr="00EA2508">
        <w:rPr>
          <w:sz w:val="21"/>
          <w:szCs w:val="21"/>
        </w:rPr>
        <w:t xml:space="preserve">indicated that both President </w:t>
      </w:r>
      <w:proofErr w:type="spellStart"/>
      <w:r w:rsidR="0019150B" w:rsidRPr="00EA2508">
        <w:rPr>
          <w:sz w:val="21"/>
          <w:szCs w:val="21"/>
        </w:rPr>
        <w:t>Cofer</w:t>
      </w:r>
      <w:proofErr w:type="spellEnd"/>
      <w:r w:rsidR="0019150B" w:rsidRPr="00EA2508">
        <w:rPr>
          <w:sz w:val="21"/>
          <w:szCs w:val="21"/>
        </w:rPr>
        <w:t xml:space="preserve"> and Provost McCarthy believe that in light of our public affairs mission, it is essential that measurable public affairs learning outcomes</w:t>
      </w:r>
      <w:r w:rsidR="00742C8D" w:rsidRPr="00EA2508">
        <w:rPr>
          <w:sz w:val="21"/>
          <w:szCs w:val="21"/>
        </w:rPr>
        <w:t>/competencies</w:t>
      </w:r>
      <w:r w:rsidR="0019150B" w:rsidRPr="00EA2508">
        <w:rPr>
          <w:sz w:val="21"/>
          <w:szCs w:val="21"/>
        </w:rPr>
        <w:t xml:space="preserve"> </w:t>
      </w:r>
      <w:proofErr w:type="gramStart"/>
      <w:r w:rsidR="0019150B" w:rsidRPr="00EA2508">
        <w:rPr>
          <w:sz w:val="21"/>
          <w:szCs w:val="21"/>
        </w:rPr>
        <w:t>are</w:t>
      </w:r>
      <w:proofErr w:type="gramEnd"/>
      <w:r w:rsidR="0019150B" w:rsidRPr="00EA2508">
        <w:rPr>
          <w:sz w:val="21"/>
          <w:szCs w:val="21"/>
        </w:rPr>
        <w:t xml:space="preserve"> incorporated into all components of the curriculum.</w:t>
      </w:r>
      <w:r w:rsidR="00742C8D" w:rsidRPr="00EA2508">
        <w:rPr>
          <w:sz w:val="21"/>
          <w:szCs w:val="21"/>
        </w:rPr>
        <w:t xml:space="preserve">  This would include, of course, </w:t>
      </w:r>
      <w:r w:rsidR="00AD5460" w:rsidRPr="00EA2508">
        <w:rPr>
          <w:sz w:val="21"/>
          <w:szCs w:val="21"/>
        </w:rPr>
        <w:t xml:space="preserve">all </w:t>
      </w:r>
      <w:r w:rsidR="00742C8D" w:rsidRPr="00EA2508">
        <w:rPr>
          <w:sz w:val="21"/>
          <w:szCs w:val="21"/>
        </w:rPr>
        <w:t xml:space="preserve">public affairs intensive experiences. </w:t>
      </w:r>
      <w:r w:rsidR="00AD5460" w:rsidRPr="00EA2508">
        <w:rPr>
          <w:sz w:val="21"/>
          <w:szCs w:val="21"/>
        </w:rPr>
        <w:t xml:space="preserve"> Because these measurable outcomes still need to be developed, it may be premature to ask all depart</w:t>
      </w:r>
      <w:r w:rsidR="001B21D6" w:rsidRPr="00EA2508">
        <w:rPr>
          <w:sz w:val="21"/>
          <w:szCs w:val="21"/>
        </w:rPr>
        <w:t>m</w:t>
      </w:r>
      <w:r w:rsidR="00AD5460" w:rsidRPr="00EA2508">
        <w:rPr>
          <w:sz w:val="21"/>
          <w:szCs w:val="21"/>
        </w:rPr>
        <w:t>e</w:t>
      </w:r>
      <w:r w:rsidR="001B21D6" w:rsidRPr="00EA2508">
        <w:rPr>
          <w:sz w:val="21"/>
          <w:szCs w:val="21"/>
        </w:rPr>
        <w:t>n</w:t>
      </w:r>
      <w:r w:rsidR="00AD5460" w:rsidRPr="00EA2508">
        <w:rPr>
          <w:sz w:val="21"/>
          <w:szCs w:val="21"/>
        </w:rPr>
        <w:t xml:space="preserve">ts to </w:t>
      </w:r>
      <w:r w:rsidR="0052473E" w:rsidRPr="00EA2508">
        <w:rPr>
          <w:sz w:val="21"/>
          <w:szCs w:val="21"/>
        </w:rPr>
        <w:t>complete that colum</w:t>
      </w:r>
      <w:r w:rsidR="001B21D6" w:rsidRPr="00EA2508">
        <w:rPr>
          <w:sz w:val="21"/>
          <w:szCs w:val="21"/>
        </w:rPr>
        <w:t>n</w:t>
      </w:r>
      <w:r w:rsidR="00095CAA" w:rsidRPr="00EA2508">
        <w:rPr>
          <w:sz w:val="21"/>
          <w:szCs w:val="21"/>
        </w:rPr>
        <w:t xml:space="preserve"> of the expedited form at this time.  Instead, another option may be to identify high i</w:t>
      </w:r>
      <w:r w:rsidR="001B21D6" w:rsidRPr="00EA2508">
        <w:rPr>
          <w:sz w:val="21"/>
          <w:szCs w:val="21"/>
        </w:rPr>
        <w:t>m</w:t>
      </w:r>
      <w:r w:rsidR="00095CAA" w:rsidRPr="00EA2508">
        <w:rPr>
          <w:sz w:val="21"/>
          <w:szCs w:val="21"/>
        </w:rPr>
        <w:t>pact classes</w:t>
      </w:r>
      <w:r w:rsidR="001B21D6" w:rsidRPr="00EA2508">
        <w:rPr>
          <w:sz w:val="21"/>
          <w:szCs w:val="21"/>
        </w:rPr>
        <w:t xml:space="preserve"> - most of which </w:t>
      </w:r>
      <w:proofErr w:type="gramStart"/>
      <w:r w:rsidR="001B21D6" w:rsidRPr="00EA2508">
        <w:rPr>
          <w:sz w:val="21"/>
          <w:szCs w:val="21"/>
        </w:rPr>
        <w:t>could be converted</w:t>
      </w:r>
      <w:proofErr w:type="gramEnd"/>
      <w:r w:rsidR="001B21D6" w:rsidRPr="00EA2508">
        <w:rPr>
          <w:sz w:val="21"/>
          <w:szCs w:val="21"/>
        </w:rPr>
        <w:t xml:space="preserve"> to public intensive classes later.  In light of this recent interpretation, </w:t>
      </w:r>
      <w:proofErr w:type="spellStart"/>
      <w:r w:rsidR="001B21D6" w:rsidRPr="00EA2508">
        <w:rPr>
          <w:sz w:val="21"/>
          <w:szCs w:val="21"/>
        </w:rPr>
        <w:t>Dr</w:t>
      </w:r>
      <w:proofErr w:type="spellEnd"/>
      <w:r w:rsidR="001B21D6" w:rsidRPr="00EA2508">
        <w:rPr>
          <w:sz w:val="21"/>
          <w:szCs w:val="21"/>
        </w:rPr>
        <w:t>, Catau suggested the materials may need to be revised before they are distributed to the departments</w:t>
      </w:r>
      <w:r w:rsidR="0048323C" w:rsidRPr="00EA2508">
        <w:rPr>
          <w:sz w:val="21"/>
          <w:szCs w:val="21"/>
        </w:rPr>
        <w:t xml:space="preserve">, </w:t>
      </w:r>
      <w:r w:rsidR="00780B5B" w:rsidRPr="00EA2508">
        <w:rPr>
          <w:sz w:val="21"/>
          <w:szCs w:val="21"/>
        </w:rPr>
        <w:t xml:space="preserve"> </w:t>
      </w:r>
      <w:r w:rsidR="0048323C" w:rsidRPr="00EA2508">
        <w:rPr>
          <w:sz w:val="21"/>
          <w:szCs w:val="21"/>
        </w:rPr>
        <w:t xml:space="preserve">and </w:t>
      </w:r>
      <w:r w:rsidR="001B21D6" w:rsidRPr="00EA2508">
        <w:rPr>
          <w:sz w:val="21"/>
          <w:szCs w:val="21"/>
        </w:rPr>
        <w:t xml:space="preserve">hoped </w:t>
      </w:r>
      <w:r w:rsidR="00E9608E" w:rsidRPr="00EA2508">
        <w:rPr>
          <w:sz w:val="21"/>
          <w:szCs w:val="21"/>
        </w:rPr>
        <w:t xml:space="preserve"> that </w:t>
      </w:r>
      <w:r w:rsidR="001B21D6" w:rsidRPr="00EA2508">
        <w:rPr>
          <w:sz w:val="21"/>
          <w:szCs w:val="21"/>
        </w:rPr>
        <w:t xml:space="preserve">the </w:t>
      </w:r>
      <w:r w:rsidR="00E9608E" w:rsidRPr="00EA2508">
        <w:rPr>
          <w:sz w:val="21"/>
          <w:szCs w:val="21"/>
        </w:rPr>
        <w:t>revised guidelines would be ready for the September 8</w:t>
      </w:r>
      <w:r w:rsidR="00E9608E" w:rsidRPr="00EA2508">
        <w:rPr>
          <w:sz w:val="21"/>
          <w:szCs w:val="21"/>
          <w:vertAlign w:val="superscript"/>
        </w:rPr>
        <w:t>th</w:t>
      </w:r>
      <w:r w:rsidR="00E9608E" w:rsidRPr="00EA2508">
        <w:rPr>
          <w:sz w:val="21"/>
          <w:szCs w:val="21"/>
        </w:rPr>
        <w:t xml:space="preserve"> CGEIP meeting. </w:t>
      </w:r>
    </w:p>
    <w:p w:rsidR="00CC5575" w:rsidRPr="00EA2508" w:rsidRDefault="00CC5575" w:rsidP="00BB017D">
      <w:pPr>
        <w:pStyle w:val="ListParagraph"/>
        <w:ind w:left="1080"/>
        <w:rPr>
          <w:sz w:val="21"/>
          <w:szCs w:val="21"/>
        </w:rPr>
      </w:pPr>
    </w:p>
    <w:p w:rsidR="002F7B48" w:rsidRPr="00EA2508" w:rsidRDefault="001B21D6" w:rsidP="00BB017D">
      <w:pPr>
        <w:pStyle w:val="ListParagraph"/>
        <w:ind w:left="1080"/>
        <w:rPr>
          <w:sz w:val="21"/>
          <w:szCs w:val="21"/>
        </w:rPr>
      </w:pPr>
      <w:r w:rsidRPr="00EA2508">
        <w:rPr>
          <w:sz w:val="21"/>
          <w:szCs w:val="21"/>
        </w:rPr>
        <w:t xml:space="preserve">Dr. Catau also indicated that there is a very high probability that the university’s general education program </w:t>
      </w:r>
      <w:proofErr w:type="gramStart"/>
      <w:r w:rsidRPr="00EA2508">
        <w:rPr>
          <w:sz w:val="21"/>
          <w:szCs w:val="21"/>
        </w:rPr>
        <w:t>will be reconsidered and revised over the next year or two</w:t>
      </w:r>
      <w:proofErr w:type="gramEnd"/>
      <w:r w:rsidRPr="00EA2508">
        <w:rPr>
          <w:sz w:val="21"/>
          <w:szCs w:val="21"/>
        </w:rPr>
        <w:t xml:space="preserve">.  </w:t>
      </w:r>
      <w:r w:rsidR="0048323C" w:rsidRPr="00EA2508">
        <w:rPr>
          <w:sz w:val="21"/>
          <w:szCs w:val="21"/>
        </w:rPr>
        <w:t xml:space="preserve">He gave a brief </w:t>
      </w:r>
      <w:r w:rsidR="00CC5575" w:rsidRPr="00EA2508">
        <w:rPr>
          <w:sz w:val="21"/>
          <w:szCs w:val="21"/>
        </w:rPr>
        <w:t xml:space="preserve">history of the creation of the </w:t>
      </w:r>
      <w:r w:rsidRPr="00EA2508">
        <w:rPr>
          <w:sz w:val="21"/>
          <w:szCs w:val="21"/>
        </w:rPr>
        <w:t xml:space="preserve">current </w:t>
      </w:r>
      <w:r w:rsidR="00CC5575" w:rsidRPr="00EA2508">
        <w:rPr>
          <w:sz w:val="21"/>
          <w:szCs w:val="21"/>
        </w:rPr>
        <w:t>Gen Ed program</w:t>
      </w:r>
      <w:r w:rsidRPr="00EA2508">
        <w:rPr>
          <w:sz w:val="21"/>
          <w:szCs w:val="21"/>
        </w:rPr>
        <w:t xml:space="preserve"> and indicated that after 12+years, it was probably time to see if any changes were needed</w:t>
      </w:r>
      <w:r w:rsidR="0048323C" w:rsidRPr="00EA2508">
        <w:rPr>
          <w:sz w:val="21"/>
          <w:szCs w:val="21"/>
        </w:rPr>
        <w:t>, and t</w:t>
      </w:r>
      <w:r w:rsidRPr="00EA2508">
        <w:rPr>
          <w:sz w:val="21"/>
          <w:szCs w:val="21"/>
        </w:rPr>
        <w:t>here is also a need to ensure that public affairs in adequately ad</w:t>
      </w:r>
      <w:r w:rsidR="0048323C" w:rsidRPr="00EA2508">
        <w:rPr>
          <w:sz w:val="21"/>
          <w:szCs w:val="21"/>
        </w:rPr>
        <w:t xml:space="preserve">dressed in the core curriculum. </w:t>
      </w:r>
      <w:r w:rsidR="00CC5575" w:rsidRPr="00EA2508">
        <w:rPr>
          <w:sz w:val="21"/>
          <w:szCs w:val="21"/>
        </w:rPr>
        <w:t xml:space="preserve">President </w:t>
      </w:r>
      <w:proofErr w:type="spellStart"/>
      <w:r w:rsidRPr="00EA2508">
        <w:rPr>
          <w:sz w:val="21"/>
          <w:szCs w:val="21"/>
        </w:rPr>
        <w:t>Cofer</w:t>
      </w:r>
      <w:proofErr w:type="spellEnd"/>
      <w:r w:rsidRPr="00EA2508">
        <w:rPr>
          <w:sz w:val="21"/>
          <w:szCs w:val="21"/>
        </w:rPr>
        <w:t xml:space="preserve"> </w:t>
      </w:r>
      <w:r w:rsidR="00CC5575" w:rsidRPr="00EA2508">
        <w:rPr>
          <w:sz w:val="21"/>
          <w:szCs w:val="21"/>
        </w:rPr>
        <w:t xml:space="preserve">will </w:t>
      </w:r>
      <w:r w:rsidRPr="00EA2508">
        <w:rPr>
          <w:sz w:val="21"/>
          <w:szCs w:val="21"/>
        </w:rPr>
        <w:t xml:space="preserve">be </w:t>
      </w:r>
      <w:r w:rsidR="00CC5575" w:rsidRPr="00EA2508">
        <w:rPr>
          <w:sz w:val="21"/>
          <w:szCs w:val="21"/>
        </w:rPr>
        <w:t>appoint</w:t>
      </w:r>
      <w:r w:rsidRPr="00EA2508">
        <w:rPr>
          <w:sz w:val="21"/>
          <w:szCs w:val="21"/>
        </w:rPr>
        <w:t>ing</w:t>
      </w:r>
      <w:r w:rsidR="00CC5575" w:rsidRPr="00EA2508">
        <w:rPr>
          <w:sz w:val="21"/>
          <w:szCs w:val="21"/>
        </w:rPr>
        <w:t xml:space="preserve"> a </w:t>
      </w:r>
      <w:r w:rsidR="0048323C" w:rsidRPr="00EA2508">
        <w:rPr>
          <w:sz w:val="21"/>
          <w:szCs w:val="21"/>
        </w:rPr>
        <w:t xml:space="preserve">“blue ribbon” </w:t>
      </w:r>
      <w:r w:rsidR="00CC5575" w:rsidRPr="00EA2508">
        <w:rPr>
          <w:sz w:val="21"/>
          <w:szCs w:val="21"/>
        </w:rPr>
        <w:t>committee to re-examine the General Education Program</w:t>
      </w:r>
      <w:r w:rsidRPr="00EA2508">
        <w:rPr>
          <w:sz w:val="21"/>
          <w:szCs w:val="21"/>
        </w:rPr>
        <w:t xml:space="preserve"> soon</w:t>
      </w:r>
      <w:r w:rsidR="00CC5575" w:rsidRPr="00EA2508">
        <w:rPr>
          <w:sz w:val="21"/>
          <w:szCs w:val="21"/>
        </w:rPr>
        <w:t>.</w:t>
      </w:r>
      <w:r w:rsidR="002F7B48" w:rsidRPr="00EA2508">
        <w:rPr>
          <w:sz w:val="21"/>
          <w:szCs w:val="21"/>
        </w:rPr>
        <w:t xml:space="preserve">  </w:t>
      </w:r>
    </w:p>
    <w:p w:rsidR="0048323C" w:rsidRPr="00EA2508" w:rsidRDefault="0048323C" w:rsidP="00BB017D">
      <w:pPr>
        <w:pStyle w:val="ListParagraph"/>
        <w:ind w:left="1080"/>
        <w:rPr>
          <w:sz w:val="21"/>
          <w:szCs w:val="21"/>
        </w:rPr>
      </w:pPr>
    </w:p>
    <w:p w:rsidR="002F7B48" w:rsidRPr="00EA2508" w:rsidRDefault="00112AE5" w:rsidP="00E9608E">
      <w:pPr>
        <w:pStyle w:val="ListParagraph"/>
        <w:ind w:left="1080"/>
        <w:rPr>
          <w:sz w:val="21"/>
          <w:szCs w:val="21"/>
        </w:rPr>
      </w:pPr>
      <w:r w:rsidRPr="00EA2508">
        <w:rPr>
          <w:sz w:val="21"/>
          <w:szCs w:val="21"/>
        </w:rPr>
        <w:t>Dr. Catau discussed</w:t>
      </w:r>
      <w:r w:rsidR="00E9608E" w:rsidRPr="00EA2508">
        <w:rPr>
          <w:sz w:val="21"/>
          <w:szCs w:val="21"/>
        </w:rPr>
        <w:t xml:space="preserve"> the Financial Responsibility </w:t>
      </w:r>
      <w:r w:rsidR="00AF350C" w:rsidRPr="00EA2508">
        <w:rPr>
          <w:sz w:val="21"/>
          <w:szCs w:val="21"/>
        </w:rPr>
        <w:t>charge CGEIP had received from the Faculty Senate.  He noted that in light of the impending general education review/revision, rather than adding classes to the current program, a temporary “fix” may be to incorporate this material into GEP 101 using the online Cash Course materials.  If, however, the committee felt strongly that the classes still need to be added to the current general education program, they could</w:t>
      </w:r>
      <w:r w:rsidR="0048323C" w:rsidRPr="00EA2508">
        <w:rPr>
          <w:sz w:val="21"/>
          <w:szCs w:val="21"/>
        </w:rPr>
        <w:t xml:space="preserve"> proceed with that approach.</w:t>
      </w:r>
    </w:p>
    <w:p w:rsidR="0048323C" w:rsidRPr="00EA2508" w:rsidRDefault="0048323C" w:rsidP="00E9608E">
      <w:pPr>
        <w:pStyle w:val="ListParagraph"/>
        <w:ind w:left="1080"/>
        <w:rPr>
          <w:sz w:val="21"/>
          <w:szCs w:val="21"/>
        </w:rPr>
      </w:pPr>
    </w:p>
    <w:p w:rsidR="008207C4" w:rsidRPr="00EA2508" w:rsidRDefault="008207C4" w:rsidP="004F6B17">
      <w:pPr>
        <w:pStyle w:val="ListParagraph"/>
        <w:numPr>
          <w:ilvl w:val="0"/>
          <w:numId w:val="1"/>
        </w:numPr>
        <w:contextualSpacing/>
        <w:rPr>
          <w:b/>
          <w:sz w:val="21"/>
          <w:szCs w:val="21"/>
        </w:rPr>
      </w:pPr>
      <w:r w:rsidRPr="00EA2508">
        <w:rPr>
          <w:b/>
          <w:sz w:val="21"/>
          <w:szCs w:val="21"/>
        </w:rPr>
        <w:t>Adjournment</w:t>
      </w:r>
    </w:p>
    <w:p w:rsidR="008207C4" w:rsidRPr="00EA2508" w:rsidRDefault="008207C4" w:rsidP="00B57E47">
      <w:pPr>
        <w:pStyle w:val="ListParagraph"/>
        <w:ind w:firstLine="360"/>
        <w:rPr>
          <w:sz w:val="21"/>
          <w:szCs w:val="21"/>
        </w:rPr>
      </w:pPr>
      <w:r w:rsidRPr="00EA2508">
        <w:rPr>
          <w:sz w:val="21"/>
          <w:szCs w:val="21"/>
        </w:rPr>
        <w:t xml:space="preserve">The meeting </w:t>
      </w:r>
      <w:proofErr w:type="gramStart"/>
      <w:r w:rsidRPr="00EA2508">
        <w:rPr>
          <w:sz w:val="21"/>
          <w:szCs w:val="21"/>
        </w:rPr>
        <w:t>was adjourned</w:t>
      </w:r>
      <w:proofErr w:type="gramEnd"/>
      <w:r w:rsidRPr="00EA2508">
        <w:rPr>
          <w:sz w:val="21"/>
          <w:szCs w:val="21"/>
        </w:rPr>
        <w:t xml:space="preserve"> at </w:t>
      </w:r>
      <w:r w:rsidR="00E47121" w:rsidRPr="00EA2508">
        <w:rPr>
          <w:sz w:val="21"/>
          <w:szCs w:val="21"/>
        </w:rPr>
        <w:t>4:</w:t>
      </w:r>
      <w:r w:rsidR="004D7D61" w:rsidRPr="00EA2508">
        <w:rPr>
          <w:sz w:val="21"/>
          <w:szCs w:val="21"/>
        </w:rPr>
        <w:t xml:space="preserve">45 </w:t>
      </w:r>
      <w:r w:rsidRPr="00EA2508">
        <w:rPr>
          <w:sz w:val="21"/>
          <w:szCs w:val="21"/>
        </w:rPr>
        <w:t>p.m.</w:t>
      </w:r>
    </w:p>
    <w:p w:rsidR="00BC68DC" w:rsidRPr="00EA2508" w:rsidRDefault="00BC68DC" w:rsidP="00B57E47">
      <w:pPr>
        <w:pStyle w:val="ListParagraph"/>
        <w:ind w:firstLine="360"/>
        <w:rPr>
          <w:sz w:val="21"/>
          <w:szCs w:val="21"/>
        </w:rPr>
      </w:pPr>
    </w:p>
    <w:p w:rsidR="008207C4" w:rsidRPr="00EA2508" w:rsidRDefault="00B179BE">
      <w:pPr>
        <w:rPr>
          <w:sz w:val="21"/>
          <w:szCs w:val="21"/>
        </w:rPr>
      </w:pPr>
      <w:r w:rsidRPr="00EA2508">
        <w:rPr>
          <w:b/>
          <w:sz w:val="21"/>
          <w:szCs w:val="21"/>
        </w:rPr>
        <w:t xml:space="preserve">The next CGEIP meeting will be held 3:30 p.m. on </w:t>
      </w:r>
      <w:r w:rsidR="004D7D61" w:rsidRPr="00EA2508">
        <w:rPr>
          <w:b/>
          <w:sz w:val="21"/>
          <w:szCs w:val="21"/>
        </w:rPr>
        <w:t>September 8</w:t>
      </w:r>
      <w:r w:rsidRPr="00EA2508">
        <w:rPr>
          <w:b/>
          <w:sz w:val="21"/>
          <w:szCs w:val="21"/>
        </w:rPr>
        <w:t>, 2010 in PSU 317</w:t>
      </w:r>
    </w:p>
    <w:sectPr w:rsidR="008207C4" w:rsidRPr="00EA2508" w:rsidSect="00D36050">
      <w:headerReference w:type="default" r:id="rId8"/>
      <w:pgSz w:w="12240" w:h="15840"/>
      <w:pgMar w:top="1152"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02E" w:rsidRDefault="007C702E" w:rsidP="00A5711D">
      <w:r>
        <w:separator/>
      </w:r>
    </w:p>
  </w:endnote>
  <w:endnote w:type="continuationSeparator" w:id="0">
    <w:p w:rsidR="007C702E" w:rsidRDefault="007C702E" w:rsidP="00A5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02E" w:rsidRDefault="007C702E" w:rsidP="00A5711D">
      <w:r>
        <w:separator/>
      </w:r>
    </w:p>
  </w:footnote>
  <w:footnote w:type="continuationSeparator" w:id="0">
    <w:p w:rsidR="007C702E" w:rsidRDefault="007C702E" w:rsidP="00A571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3BB" w:rsidRDefault="00D36050" w:rsidP="005303BB">
    <w:pPr>
      <w:pStyle w:val="Header"/>
      <w:jc w:val="center"/>
    </w:pPr>
    <w:r>
      <w:t>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7339A"/>
    <w:multiLevelType w:val="hybridMultilevel"/>
    <w:tmpl w:val="C632063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CD76FA1"/>
    <w:multiLevelType w:val="hybridMultilevel"/>
    <w:tmpl w:val="8EE2FE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64B0049"/>
    <w:multiLevelType w:val="hybridMultilevel"/>
    <w:tmpl w:val="4978E060"/>
    <w:lvl w:ilvl="0" w:tplc="3F867A8E">
      <w:start w:val="1"/>
      <w:numFmt w:val="decimal"/>
      <w:lvlText w:val="%1."/>
      <w:lvlJc w:val="left"/>
      <w:pPr>
        <w:ind w:left="450" w:hanging="360"/>
      </w:pPr>
      <w:rPr>
        <w:b/>
      </w:rPr>
    </w:lvl>
    <w:lvl w:ilvl="1" w:tplc="6BAC42F8">
      <w:start w:val="1"/>
      <w:numFmt w:val="bullet"/>
      <w:lvlText w:val=""/>
      <w:lvlJc w:val="left"/>
      <w:pPr>
        <w:ind w:left="1620" w:hanging="360"/>
      </w:pPr>
      <w:rPr>
        <w:rFonts w:ascii="Symbol" w:hAnsi="Symbol" w:hint="default"/>
        <w:b/>
        <w:sz w:val="22"/>
        <w:szCs w:val="22"/>
      </w:rPr>
    </w:lvl>
    <w:lvl w:ilvl="2" w:tplc="0409001B">
      <w:start w:val="1"/>
      <w:numFmt w:val="lowerRoman"/>
      <w:lvlText w:val="%3."/>
      <w:lvlJc w:val="right"/>
      <w:pPr>
        <w:ind w:left="2340" w:hanging="180"/>
      </w:pPr>
    </w:lvl>
    <w:lvl w:ilvl="3" w:tplc="04090001">
      <w:start w:val="1"/>
      <w:numFmt w:val="bullet"/>
      <w:lvlText w:val=""/>
      <w:lvlJc w:val="left"/>
      <w:pPr>
        <w:ind w:left="3060" w:hanging="360"/>
      </w:pPr>
      <w:rPr>
        <w:rFonts w:ascii="Symbol" w:hAnsi="Symbol" w:hint="default"/>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7830FE1"/>
    <w:multiLevelType w:val="hybridMultilevel"/>
    <w:tmpl w:val="3652369A"/>
    <w:lvl w:ilvl="0" w:tplc="B9A480C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9BB11D3"/>
    <w:multiLevelType w:val="hybridMultilevel"/>
    <w:tmpl w:val="7E666CE6"/>
    <w:lvl w:ilvl="0" w:tplc="2FA423A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F145819"/>
    <w:multiLevelType w:val="hybridMultilevel"/>
    <w:tmpl w:val="E3B07918"/>
    <w:lvl w:ilvl="0" w:tplc="04090001">
      <w:start w:val="1"/>
      <w:numFmt w:val="bullet"/>
      <w:lvlText w:val=""/>
      <w:lvlJc w:val="left"/>
      <w:pPr>
        <w:ind w:left="1844" w:hanging="360"/>
      </w:pPr>
      <w:rPr>
        <w:rFonts w:ascii="Symbol" w:hAnsi="Symbol" w:hint="default"/>
      </w:rPr>
    </w:lvl>
    <w:lvl w:ilvl="1" w:tplc="04090003" w:tentative="1">
      <w:start w:val="1"/>
      <w:numFmt w:val="bullet"/>
      <w:lvlText w:val="o"/>
      <w:lvlJc w:val="left"/>
      <w:pPr>
        <w:ind w:left="2564" w:hanging="360"/>
      </w:pPr>
      <w:rPr>
        <w:rFonts w:ascii="Courier New" w:hAnsi="Courier New" w:cs="Courier New" w:hint="default"/>
      </w:rPr>
    </w:lvl>
    <w:lvl w:ilvl="2" w:tplc="04090005" w:tentative="1">
      <w:start w:val="1"/>
      <w:numFmt w:val="bullet"/>
      <w:lvlText w:val=""/>
      <w:lvlJc w:val="left"/>
      <w:pPr>
        <w:ind w:left="3284" w:hanging="360"/>
      </w:pPr>
      <w:rPr>
        <w:rFonts w:ascii="Wingdings" w:hAnsi="Wingdings" w:hint="default"/>
      </w:rPr>
    </w:lvl>
    <w:lvl w:ilvl="3" w:tplc="04090001" w:tentative="1">
      <w:start w:val="1"/>
      <w:numFmt w:val="bullet"/>
      <w:lvlText w:val=""/>
      <w:lvlJc w:val="left"/>
      <w:pPr>
        <w:ind w:left="4004" w:hanging="360"/>
      </w:pPr>
      <w:rPr>
        <w:rFonts w:ascii="Symbol" w:hAnsi="Symbol" w:hint="default"/>
      </w:rPr>
    </w:lvl>
    <w:lvl w:ilvl="4" w:tplc="04090003" w:tentative="1">
      <w:start w:val="1"/>
      <w:numFmt w:val="bullet"/>
      <w:lvlText w:val="o"/>
      <w:lvlJc w:val="left"/>
      <w:pPr>
        <w:ind w:left="4724" w:hanging="360"/>
      </w:pPr>
      <w:rPr>
        <w:rFonts w:ascii="Courier New" w:hAnsi="Courier New" w:cs="Courier New" w:hint="default"/>
      </w:rPr>
    </w:lvl>
    <w:lvl w:ilvl="5" w:tplc="04090005" w:tentative="1">
      <w:start w:val="1"/>
      <w:numFmt w:val="bullet"/>
      <w:lvlText w:val=""/>
      <w:lvlJc w:val="left"/>
      <w:pPr>
        <w:ind w:left="5444" w:hanging="360"/>
      </w:pPr>
      <w:rPr>
        <w:rFonts w:ascii="Wingdings" w:hAnsi="Wingdings" w:hint="default"/>
      </w:rPr>
    </w:lvl>
    <w:lvl w:ilvl="6" w:tplc="04090001" w:tentative="1">
      <w:start w:val="1"/>
      <w:numFmt w:val="bullet"/>
      <w:lvlText w:val=""/>
      <w:lvlJc w:val="left"/>
      <w:pPr>
        <w:ind w:left="6164" w:hanging="360"/>
      </w:pPr>
      <w:rPr>
        <w:rFonts w:ascii="Symbol" w:hAnsi="Symbol" w:hint="default"/>
      </w:rPr>
    </w:lvl>
    <w:lvl w:ilvl="7" w:tplc="04090003" w:tentative="1">
      <w:start w:val="1"/>
      <w:numFmt w:val="bullet"/>
      <w:lvlText w:val="o"/>
      <w:lvlJc w:val="left"/>
      <w:pPr>
        <w:ind w:left="6884" w:hanging="360"/>
      </w:pPr>
      <w:rPr>
        <w:rFonts w:ascii="Courier New" w:hAnsi="Courier New" w:cs="Courier New" w:hint="default"/>
      </w:rPr>
    </w:lvl>
    <w:lvl w:ilvl="8" w:tplc="04090005" w:tentative="1">
      <w:start w:val="1"/>
      <w:numFmt w:val="bullet"/>
      <w:lvlText w:val=""/>
      <w:lvlJc w:val="left"/>
      <w:pPr>
        <w:ind w:left="7604" w:hanging="360"/>
      </w:pPr>
      <w:rPr>
        <w:rFonts w:ascii="Wingdings" w:hAnsi="Wingdings" w:hint="default"/>
      </w:rPr>
    </w:lvl>
  </w:abstractNum>
  <w:abstractNum w:abstractNumId="7">
    <w:nsid w:val="757A09B7"/>
    <w:multiLevelType w:val="hybridMultilevel"/>
    <w:tmpl w:val="9D6A584E"/>
    <w:lvl w:ilvl="0" w:tplc="3F867A8E">
      <w:start w:val="1"/>
      <w:numFmt w:val="decimal"/>
      <w:lvlText w:val="%1."/>
      <w:lvlJc w:val="left"/>
      <w:pPr>
        <w:ind w:left="1080" w:hanging="360"/>
      </w:pPr>
      <w:rPr>
        <w:b/>
      </w:rPr>
    </w:lvl>
    <w:lvl w:ilvl="1" w:tplc="3AE61340">
      <w:start w:val="1"/>
      <w:numFmt w:val="bullet"/>
      <w:lvlText w:val=""/>
      <w:lvlJc w:val="left"/>
      <w:pPr>
        <w:ind w:left="1890" w:hanging="360"/>
      </w:pPr>
      <w:rPr>
        <w:rFonts w:ascii="Symbol" w:hAnsi="Symbol" w:hint="default"/>
        <w:sz w:val="22"/>
        <w:szCs w:val="22"/>
      </w:rPr>
    </w:lvl>
    <w:lvl w:ilvl="2" w:tplc="0409001B">
      <w:start w:val="1"/>
      <w:numFmt w:val="lowerRoman"/>
      <w:lvlText w:val="%3."/>
      <w:lvlJc w:val="right"/>
      <w:pPr>
        <w:ind w:left="2970" w:hanging="180"/>
      </w:pPr>
    </w:lvl>
    <w:lvl w:ilvl="3" w:tplc="04090001">
      <w:start w:val="1"/>
      <w:numFmt w:val="bullet"/>
      <w:lvlText w:val=""/>
      <w:lvlJc w:val="left"/>
      <w:pPr>
        <w:ind w:left="3690" w:hanging="360"/>
      </w:pPr>
      <w:rPr>
        <w:rFonts w:ascii="Symbol" w:hAnsi="Symbol" w:hint="default"/>
      </w:r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3"/>
  </w:num>
  <w:num w:numId="2">
    <w:abstractNumId w:val="5"/>
  </w:num>
  <w:num w:numId="3">
    <w:abstractNumId w:val="2"/>
  </w:num>
  <w:num w:numId="4">
    <w:abstractNumId w:val="7"/>
  </w:num>
  <w:num w:numId="5">
    <w:abstractNumId w:val="1"/>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7C4"/>
    <w:rsid w:val="00000F99"/>
    <w:rsid w:val="00007D20"/>
    <w:rsid w:val="0001165D"/>
    <w:rsid w:val="0002321C"/>
    <w:rsid w:val="00095CAA"/>
    <w:rsid w:val="000A712F"/>
    <w:rsid w:val="000C18D3"/>
    <w:rsid w:val="000F7754"/>
    <w:rsid w:val="00102EDA"/>
    <w:rsid w:val="00112AE5"/>
    <w:rsid w:val="00125D0D"/>
    <w:rsid w:val="00134BED"/>
    <w:rsid w:val="00152321"/>
    <w:rsid w:val="0019150B"/>
    <w:rsid w:val="001A768A"/>
    <w:rsid w:val="001B21D6"/>
    <w:rsid w:val="001D740F"/>
    <w:rsid w:val="001E3380"/>
    <w:rsid w:val="00253D8E"/>
    <w:rsid w:val="0026679A"/>
    <w:rsid w:val="002A02E6"/>
    <w:rsid w:val="002D7BE0"/>
    <w:rsid w:val="002F2541"/>
    <w:rsid w:val="002F7B48"/>
    <w:rsid w:val="00323573"/>
    <w:rsid w:val="00355507"/>
    <w:rsid w:val="00395B76"/>
    <w:rsid w:val="003C0249"/>
    <w:rsid w:val="003D65EF"/>
    <w:rsid w:val="00413FFE"/>
    <w:rsid w:val="004667EE"/>
    <w:rsid w:val="0048323C"/>
    <w:rsid w:val="004947F9"/>
    <w:rsid w:val="004A6FE5"/>
    <w:rsid w:val="004D7D61"/>
    <w:rsid w:val="004F640D"/>
    <w:rsid w:val="004F6B17"/>
    <w:rsid w:val="0052473E"/>
    <w:rsid w:val="005303BB"/>
    <w:rsid w:val="005539C4"/>
    <w:rsid w:val="00567433"/>
    <w:rsid w:val="00597CA6"/>
    <w:rsid w:val="005F1B8A"/>
    <w:rsid w:val="00635376"/>
    <w:rsid w:val="00651A9F"/>
    <w:rsid w:val="006D694D"/>
    <w:rsid w:val="00742C8D"/>
    <w:rsid w:val="0075454D"/>
    <w:rsid w:val="00780B5B"/>
    <w:rsid w:val="007B55EF"/>
    <w:rsid w:val="007C702E"/>
    <w:rsid w:val="007D08DE"/>
    <w:rsid w:val="00803533"/>
    <w:rsid w:val="00811CC9"/>
    <w:rsid w:val="008207C4"/>
    <w:rsid w:val="00821E80"/>
    <w:rsid w:val="00844DC1"/>
    <w:rsid w:val="008452F9"/>
    <w:rsid w:val="009B013C"/>
    <w:rsid w:val="009C09C2"/>
    <w:rsid w:val="00A21859"/>
    <w:rsid w:val="00A3039F"/>
    <w:rsid w:val="00A5711D"/>
    <w:rsid w:val="00AA2D20"/>
    <w:rsid w:val="00AD5460"/>
    <w:rsid w:val="00AF350C"/>
    <w:rsid w:val="00B1774C"/>
    <w:rsid w:val="00B179BE"/>
    <w:rsid w:val="00B34220"/>
    <w:rsid w:val="00B57E47"/>
    <w:rsid w:val="00BB017D"/>
    <w:rsid w:val="00BB70A5"/>
    <w:rsid w:val="00BC5083"/>
    <w:rsid w:val="00BC68DC"/>
    <w:rsid w:val="00BF4155"/>
    <w:rsid w:val="00C057B6"/>
    <w:rsid w:val="00CC4095"/>
    <w:rsid w:val="00CC5575"/>
    <w:rsid w:val="00CD4E94"/>
    <w:rsid w:val="00D36050"/>
    <w:rsid w:val="00D8757F"/>
    <w:rsid w:val="00DD5FFD"/>
    <w:rsid w:val="00E37F46"/>
    <w:rsid w:val="00E47121"/>
    <w:rsid w:val="00E9608E"/>
    <w:rsid w:val="00EA2508"/>
    <w:rsid w:val="00EA7D3B"/>
    <w:rsid w:val="00EC2CDB"/>
    <w:rsid w:val="00F37FBB"/>
    <w:rsid w:val="00FA6C81"/>
    <w:rsid w:val="00FF3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7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7C4"/>
    <w:pPr>
      <w:ind w:left="720"/>
    </w:pPr>
  </w:style>
  <w:style w:type="character" w:styleId="CommentReference">
    <w:name w:val="annotation reference"/>
    <w:basedOn w:val="DefaultParagraphFont"/>
    <w:uiPriority w:val="99"/>
    <w:semiHidden/>
    <w:unhideWhenUsed/>
    <w:rsid w:val="000A712F"/>
    <w:rPr>
      <w:sz w:val="16"/>
      <w:szCs w:val="16"/>
    </w:rPr>
  </w:style>
  <w:style w:type="paragraph" w:styleId="CommentText">
    <w:name w:val="annotation text"/>
    <w:basedOn w:val="Normal"/>
    <w:link w:val="CommentTextChar"/>
    <w:uiPriority w:val="99"/>
    <w:semiHidden/>
    <w:unhideWhenUsed/>
    <w:rsid w:val="000A712F"/>
    <w:rPr>
      <w:sz w:val="20"/>
      <w:szCs w:val="20"/>
    </w:rPr>
  </w:style>
  <w:style w:type="character" w:customStyle="1" w:styleId="CommentTextChar">
    <w:name w:val="Comment Text Char"/>
    <w:basedOn w:val="DefaultParagraphFont"/>
    <w:link w:val="CommentText"/>
    <w:uiPriority w:val="99"/>
    <w:semiHidden/>
    <w:rsid w:val="000A71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712F"/>
    <w:rPr>
      <w:b/>
      <w:bCs/>
    </w:rPr>
  </w:style>
  <w:style w:type="character" w:customStyle="1" w:styleId="CommentSubjectChar">
    <w:name w:val="Comment Subject Char"/>
    <w:basedOn w:val="CommentTextChar"/>
    <w:link w:val="CommentSubject"/>
    <w:uiPriority w:val="99"/>
    <w:semiHidden/>
    <w:rsid w:val="000A712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A712F"/>
    <w:rPr>
      <w:rFonts w:ascii="Tahoma" w:hAnsi="Tahoma" w:cs="Tahoma"/>
      <w:sz w:val="16"/>
      <w:szCs w:val="16"/>
    </w:rPr>
  </w:style>
  <w:style w:type="character" w:customStyle="1" w:styleId="BalloonTextChar">
    <w:name w:val="Balloon Text Char"/>
    <w:basedOn w:val="DefaultParagraphFont"/>
    <w:link w:val="BalloonText"/>
    <w:uiPriority w:val="99"/>
    <w:semiHidden/>
    <w:rsid w:val="000A712F"/>
    <w:rPr>
      <w:rFonts w:ascii="Tahoma" w:eastAsia="Times New Roman" w:hAnsi="Tahoma" w:cs="Tahoma"/>
      <w:sz w:val="16"/>
      <w:szCs w:val="16"/>
    </w:rPr>
  </w:style>
  <w:style w:type="paragraph" w:styleId="Header">
    <w:name w:val="header"/>
    <w:basedOn w:val="Normal"/>
    <w:link w:val="HeaderChar"/>
    <w:uiPriority w:val="99"/>
    <w:unhideWhenUsed/>
    <w:rsid w:val="00A5711D"/>
    <w:pPr>
      <w:tabs>
        <w:tab w:val="center" w:pos="4680"/>
        <w:tab w:val="right" w:pos="9360"/>
      </w:tabs>
    </w:pPr>
  </w:style>
  <w:style w:type="character" w:customStyle="1" w:styleId="HeaderChar">
    <w:name w:val="Header Char"/>
    <w:basedOn w:val="DefaultParagraphFont"/>
    <w:link w:val="Header"/>
    <w:uiPriority w:val="99"/>
    <w:rsid w:val="00A5711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5711D"/>
    <w:pPr>
      <w:tabs>
        <w:tab w:val="center" w:pos="4680"/>
        <w:tab w:val="right" w:pos="9360"/>
      </w:tabs>
    </w:pPr>
  </w:style>
  <w:style w:type="character" w:customStyle="1" w:styleId="FooterChar">
    <w:name w:val="Footer Char"/>
    <w:basedOn w:val="DefaultParagraphFont"/>
    <w:link w:val="Footer"/>
    <w:uiPriority w:val="99"/>
    <w:rsid w:val="00A5711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7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7C4"/>
    <w:pPr>
      <w:ind w:left="720"/>
    </w:pPr>
  </w:style>
  <w:style w:type="character" w:styleId="CommentReference">
    <w:name w:val="annotation reference"/>
    <w:basedOn w:val="DefaultParagraphFont"/>
    <w:uiPriority w:val="99"/>
    <w:semiHidden/>
    <w:unhideWhenUsed/>
    <w:rsid w:val="000A712F"/>
    <w:rPr>
      <w:sz w:val="16"/>
      <w:szCs w:val="16"/>
    </w:rPr>
  </w:style>
  <w:style w:type="paragraph" w:styleId="CommentText">
    <w:name w:val="annotation text"/>
    <w:basedOn w:val="Normal"/>
    <w:link w:val="CommentTextChar"/>
    <w:uiPriority w:val="99"/>
    <w:semiHidden/>
    <w:unhideWhenUsed/>
    <w:rsid w:val="000A712F"/>
    <w:rPr>
      <w:sz w:val="20"/>
      <w:szCs w:val="20"/>
    </w:rPr>
  </w:style>
  <w:style w:type="character" w:customStyle="1" w:styleId="CommentTextChar">
    <w:name w:val="Comment Text Char"/>
    <w:basedOn w:val="DefaultParagraphFont"/>
    <w:link w:val="CommentText"/>
    <w:uiPriority w:val="99"/>
    <w:semiHidden/>
    <w:rsid w:val="000A71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712F"/>
    <w:rPr>
      <w:b/>
      <w:bCs/>
    </w:rPr>
  </w:style>
  <w:style w:type="character" w:customStyle="1" w:styleId="CommentSubjectChar">
    <w:name w:val="Comment Subject Char"/>
    <w:basedOn w:val="CommentTextChar"/>
    <w:link w:val="CommentSubject"/>
    <w:uiPriority w:val="99"/>
    <w:semiHidden/>
    <w:rsid w:val="000A712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A712F"/>
    <w:rPr>
      <w:rFonts w:ascii="Tahoma" w:hAnsi="Tahoma" w:cs="Tahoma"/>
      <w:sz w:val="16"/>
      <w:szCs w:val="16"/>
    </w:rPr>
  </w:style>
  <w:style w:type="character" w:customStyle="1" w:styleId="BalloonTextChar">
    <w:name w:val="Balloon Text Char"/>
    <w:basedOn w:val="DefaultParagraphFont"/>
    <w:link w:val="BalloonText"/>
    <w:uiPriority w:val="99"/>
    <w:semiHidden/>
    <w:rsid w:val="000A712F"/>
    <w:rPr>
      <w:rFonts w:ascii="Tahoma" w:eastAsia="Times New Roman" w:hAnsi="Tahoma" w:cs="Tahoma"/>
      <w:sz w:val="16"/>
      <w:szCs w:val="16"/>
    </w:rPr>
  </w:style>
  <w:style w:type="paragraph" w:styleId="Header">
    <w:name w:val="header"/>
    <w:basedOn w:val="Normal"/>
    <w:link w:val="HeaderChar"/>
    <w:uiPriority w:val="99"/>
    <w:unhideWhenUsed/>
    <w:rsid w:val="00A5711D"/>
    <w:pPr>
      <w:tabs>
        <w:tab w:val="center" w:pos="4680"/>
        <w:tab w:val="right" w:pos="9360"/>
      </w:tabs>
    </w:pPr>
  </w:style>
  <w:style w:type="character" w:customStyle="1" w:styleId="HeaderChar">
    <w:name w:val="Header Char"/>
    <w:basedOn w:val="DefaultParagraphFont"/>
    <w:link w:val="Header"/>
    <w:uiPriority w:val="99"/>
    <w:rsid w:val="00A5711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5711D"/>
    <w:pPr>
      <w:tabs>
        <w:tab w:val="center" w:pos="4680"/>
        <w:tab w:val="right" w:pos="9360"/>
      </w:tabs>
    </w:pPr>
  </w:style>
  <w:style w:type="character" w:customStyle="1" w:styleId="FooterChar">
    <w:name w:val="Footer Char"/>
    <w:basedOn w:val="DefaultParagraphFont"/>
    <w:link w:val="Footer"/>
    <w:uiPriority w:val="99"/>
    <w:rsid w:val="00A5711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2</cp:revision>
  <dcterms:created xsi:type="dcterms:W3CDTF">2010-09-09T14:32:00Z</dcterms:created>
  <dcterms:modified xsi:type="dcterms:W3CDTF">2010-09-09T14:32:00Z</dcterms:modified>
</cp:coreProperties>
</file>