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E5E" w:rsidRDefault="00884606"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4802FB" w:rsidP="00914E5E">
      <w:pPr>
        <w:spacing w:after="0"/>
        <w:jc w:val="center"/>
        <w:rPr>
          <w:b/>
        </w:rPr>
      </w:pPr>
      <w:r>
        <w:rPr>
          <w:b/>
        </w:rPr>
        <w:t>COUNCIL</w:t>
      </w:r>
      <w:r w:rsidR="00914E5E">
        <w:rPr>
          <w:b/>
        </w:rPr>
        <w:t xml:space="preserv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AB67C2">
        <w:rPr>
          <w:b/>
        </w:rPr>
        <w:t>April 12</w:t>
      </w:r>
      <w:r w:rsidR="000336F6">
        <w:rPr>
          <w:b/>
        </w:rPr>
        <w:t>, 2017</w:t>
      </w:r>
      <w:r>
        <w:rPr>
          <w:b/>
        </w:rPr>
        <w:t xml:space="preserve"> Meeting</w:t>
      </w:r>
    </w:p>
    <w:p w:rsidR="00914E5E" w:rsidRDefault="00914E5E" w:rsidP="00914E5E">
      <w:pPr>
        <w:spacing w:after="0"/>
        <w:jc w:val="center"/>
      </w:pPr>
    </w:p>
    <w:p w:rsidR="00914E5E" w:rsidRPr="00B056E2" w:rsidRDefault="00EC7290" w:rsidP="00C5456A">
      <w:pPr>
        <w:spacing w:after="0"/>
        <w:ind w:left="1440" w:hanging="1440"/>
        <w:rPr>
          <w:highlight w:val="yellow"/>
        </w:rPr>
      </w:pPr>
      <w:r w:rsidRPr="00841F19">
        <w:t>Present:</w:t>
      </w:r>
      <w:r w:rsidRPr="00841F19">
        <w:tab/>
      </w:r>
      <w:r w:rsidR="00F46914" w:rsidRPr="00B11377">
        <w:t xml:space="preserve">Beth Walker, AG; Josh Smith, BMS; Michael A. Murray, MUS; </w:t>
      </w:r>
      <w:r w:rsidR="00B11377">
        <w:t xml:space="preserve">Kathryn Gibson, </w:t>
      </w:r>
      <w:r w:rsidR="00B959D1" w:rsidRPr="00B11377">
        <w:t>Greenwood;</w:t>
      </w:r>
      <w:r w:rsidR="00F46914" w:rsidRPr="00B11377">
        <w:t xml:space="preserve"> Keri Franklin, Assessment</w:t>
      </w:r>
      <w:r w:rsidR="002C73B7" w:rsidRPr="00B11377">
        <w:t>;</w:t>
      </w:r>
      <w:r w:rsidR="00F46914" w:rsidRPr="00B11377">
        <w:t xml:space="preserve"> Rich Biagioni,</w:t>
      </w:r>
      <w:r w:rsidR="00B959D1" w:rsidRPr="00B11377">
        <w:t xml:space="preserve"> CHM; </w:t>
      </w:r>
      <w:r w:rsidR="00F46914" w:rsidRPr="00B11377">
        <w:t>Tom Altena, KIN</w:t>
      </w:r>
      <w:r w:rsidR="00B959D1" w:rsidRPr="00B11377">
        <w:t xml:space="preserve">; </w:t>
      </w:r>
      <w:r w:rsidR="00841F19" w:rsidRPr="00B11377">
        <w:t>Steven Senger, MTH;</w:t>
      </w:r>
      <w:r w:rsidR="00C5456A" w:rsidRPr="00B11377">
        <w:t xml:space="preserve"> </w:t>
      </w:r>
      <w:r w:rsidR="00B11377" w:rsidRPr="00B11377">
        <w:t>John Strong, REL;</w:t>
      </w:r>
      <w:r w:rsidR="00B11377">
        <w:t xml:space="preserve"> </w:t>
      </w:r>
      <w:r w:rsidR="00C5456A" w:rsidRPr="00B11377">
        <w:t xml:space="preserve">Cathy Van Landuyt, CIS; </w:t>
      </w:r>
      <w:r w:rsidR="00B11377" w:rsidRPr="00B11377">
        <w:t>Rachelle Darabi, Provost Office; Steven Hinch, RFT;</w:t>
      </w:r>
      <w:r w:rsidR="00CC3B40" w:rsidRPr="00B11377">
        <w:t xml:space="preserve"> </w:t>
      </w:r>
      <w:r w:rsidR="00B959D1" w:rsidRPr="00B11377">
        <w:t>and Thornt</w:t>
      </w:r>
      <w:r w:rsidR="009367C1" w:rsidRPr="00B11377">
        <w:t>on Miller, HST</w:t>
      </w:r>
    </w:p>
    <w:p w:rsidR="00B959D1" w:rsidRPr="00FD7E55" w:rsidRDefault="00B959D1" w:rsidP="00B959D1">
      <w:pPr>
        <w:spacing w:after="0"/>
        <w:ind w:left="1440" w:hanging="1440"/>
        <w:rPr>
          <w:highlight w:val="yellow"/>
        </w:rPr>
      </w:pPr>
    </w:p>
    <w:p w:rsidR="00B959D1" w:rsidRPr="002A763D" w:rsidRDefault="00914E5E" w:rsidP="00B11377">
      <w:pPr>
        <w:spacing w:after="0"/>
        <w:ind w:left="1440" w:hanging="1440"/>
      </w:pPr>
      <w:r w:rsidRPr="002A763D">
        <w:t xml:space="preserve">Not present:  </w:t>
      </w:r>
      <w:r w:rsidRPr="002A763D">
        <w:tab/>
      </w:r>
      <w:r w:rsidR="00B11377" w:rsidRPr="00B11377">
        <w:t>Kevin Hubbard, TCM; and Joe Hughes, MCL;</w:t>
      </w:r>
    </w:p>
    <w:p w:rsidR="00C5456A" w:rsidRPr="00FD7E55" w:rsidRDefault="00C5456A" w:rsidP="00914E5E">
      <w:pPr>
        <w:spacing w:after="0"/>
        <w:ind w:left="1440" w:hanging="1440"/>
        <w:rPr>
          <w:highlight w:val="yellow"/>
        </w:rPr>
      </w:pPr>
    </w:p>
    <w:p w:rsidR="00914E5E" w:rsidRPr="00B11377" w:rsidRDefault="00914E5E" w:rsidP="00914E5E">
      <w:pPr>
        <w:spacing w:after="0"/>
        <w:ind w:left="1440" w:hanging="1440"/>
      </w:pPr>
      <w:r w:rsidRPr="00B11377">
        <w:t>Guest:</w:t>
      </w:r>
      <w:r w:rsidR="001B419D" w:rsidRPr="00B11377">
        <w:tab/>
      </w:r>
      <w:r w:rsidR="00B11377" w:rsidRPr="00B11377">
        <w:t>LeAnn Brazeal, COM</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40321C" w:rsidRDefault="004802FB" w:rsidP="0040321C">
      <w:pPr>
        <w:pStyle w:val="ListParagraph"/>
        <w:spacing w:after="0"/>
      </w:pPr>
      <w:r>
        <w:t>Beth Walker</w:t>
      </w:r>
      <w:r w:rsidR="00914E5E">
        <w:t xml:space="preserve"> cal</w:t>
      </w:r>
      <w:r w:rsidR="00697DAD">
        <w:t>led the meet</w:t>
      </w:r>
      <w:r w:rsidR="002633AF">
        <w:t>ing to order</w:t>
      </w:r>
      <w:r w:rsidR="00914E5E">
        <w:t>.</w:t>
      </w:r>
      <w:r w:rsidR="00092A58">
        <w:t xml:space="preserve">  </w:t>
      </w:r>
      <w:r w:rsidR="00B959D1">
        <w:t>All members were welcomed.</w:t>
      </w:r>
      <w:r w:rsidR="002876A0">
        <w:t xml:space="preserve">  </w:t>
      </w:r>
    </w:p>
    <w:p w:rsidR="0040321C" w:rsidRDefault="0040321C" w:rsidP="0040321C">
      <w:pPr>
        <w:pStyle w:val="ListParagraph"/>
        <w:spacing w:after="0"/>
      </w:pPr>
    </w:p>
    <w:p w:rsidR="00D71161" w:rsidRPr="0040321C" w:rsidRDefault="00D71161" w:rsidP="0040321C">
      <w:pPr>
        <w:pStyle w:val="ListParagraph"/>
        <w:numPr>
          <w:ilvl w:val="0"/>
          <w:numId w:val="1"/>
        </w:numPr>
        <w:spacing w:after="0"/>
      </w:pPr>
      <w:r w:rsidRPr="0040321C">
        <w:rPr>
          <w:b/>
        </w:rPr>
        <w:t>OLD BUSINESS</w:t>
      </w:r>
    </w:p>
    <w:p w:rsidR="00D71161" w:rsidRDefault="00D71161" w:rsidP="002876A0">
      <w:pPr>
        <w:pStyle w:val="ListParagraph"/>
        <w:spacing w:after="0"/>
      </w:pPr>
      <w:r>
        <w:t xml:space="preserve">Minutes from the </w:t>
      </w:r>
      <w:r w:rsidR="00AB67C2">
        <w:t>March</w:t>
      </w:r>
      <w:r w:rsidR="00795224">
        <w:t xml:space="preserve"> </w:t>
      </w:r>
      <w:r w:rsidR="00B056E2">
        <w:t>8, 2017</w:t>
      </w:r>
      <w:r w:rsidR="000336F6">
        <w:t xml:space="preserve"> meeting were reviewed.  </w:t>
      </w:r>
      <w:r w:rsidR="00E540E3">
        <w:t>Steven Hinch</w:t>
      </w:r>
      <w:r w:rsidR="006931D0">
        <w:t xml:space="preserve"> moved to accept the </w:t>
      </w:r>
      <w:r w:rsidR="006931D0" w:rsidRPr="000336F6">
        <w:t>minutes</w:t>
      </w:r>
      <w:r w:rsidR="00602BF3">
        <w:t>;</w:t>
      </w:r>
      <w:r w:rsidR="006931D0">
        <w:t xml:space="preserve"> </w:t>
      </w:r>
      <w:r w:rsidR="00602BF3">
        <w:t>Kathryn Gibso</w:t>
      </w:r>
      <w:r w:rsidR="00E540E3">
        <w:t>n</w:t>
      </w:r>
      <w:r w:rsidR="006931D0">
        <w:t xml:space="preserve"> seconded the motion.  </w:t>
      </w:r>
      <w:r w:rsidR="00B959D1">
        <w:t>All approved;</w:t>
      </w:r>
      <w:r>
        <w:t xml:space="preserve"> motion carried. </w:t>
      </w:r>
    </w:p>
    <w:p w:rsidR="00795224" w:rsidRDefault="00795224" w:rsidP="000336F6">
      <w:pPr>
        <w:spacing w:after="0"/>
        <w:ind w:left="720"/>
      </w:pPr>
    </w:p>
    <w:p w:rsidR="00E540E3" w:rsidRDefault="00E540E3" w:rsidP="000336F6">
      <w:pPr>
        <w:spacing w:after="0"/>
        <w:ind w:left="720"/>
      </w:pPr>
      <w:r>
        <w:rPr>
          <w:b/>
        </w:rPr>
        <w:t xml:space="preserve">UHC 110 and ENG 110:  </w:t>
      </w:r>
      <w:r>
        <w:t xml:space="preserve">It was stated that everything </w:t>
      </w:r>
      <w:r w:rsidR="00602BF3">
        <w:t>all information was provided</w:t>
      </w:r>
      <w:r>
        <w:t xml:space="preserve"> for these course</w:t>
      </w:r>
      <w:r w:rsidR="00602BF3">
        <w:t>s</w:t>
      </w:r>
      <w:r>
        <w:t xml:space="preserve"> and a </w:t>
      </w:r>
      <w:r w:rsidR="00602BF3">
        <w:t>“</w:t>
      </w:r>
      <w:r>
        <w:t>good</w:t>
      </w:r>
      <w:r w:rsidR="00602BF3">
        <w:t>”</w:t>
      </w:r>
      <w:r>
        <w:t xml:space="preserve"> rating was given.  Josh Smith moved to accept</w:t>
      </w:r>
      <w:r w:rsidR="00602BF3">
        <w:t>;</w:t>
      </w:r>
      <w:r>
        <w:t xml:space="preserve"> Tom Altena seconded the motion.  </w:t>
      </w:r>
      <w:r w:rsidR="00602BF3">
        <w:t>All approved; motion carried.</w:t>
      </w:r>
    </w:p>
    <w:p w:rsidR="00E540E3" w:rsidRPr="00E540E3" w:rsidRDefault="00E540E3" w:rsidP="000336F6">
      <w:pPr>
        <w:spacing w:after="0"/>
        <w:ind w:left="720"/>
      </w:pPr>
    </w:p>
    <w:p w:rsidR="00AD1B5B" w:rsidRPr="00AB67C2" w:rsidRDefault="00914E5E" w:rsidP="00AB67C2">
      <w:pPr>
        <w:pStyle w:val="ListParagraph"/>
        <w:numPr>
          <w:ilvl w:val="0"/>
          <w:numId w:val="1"/>
        </w:numPr>
        <w:spacing w:after="0"/>
        <w:rPr>
          <w:b/>
        </w:rPr>
      </w:pPr>
      <w:r w:rsidRPr="006D7563">
        <w:rPr>
          <w:b/>
        </w:rPr>
        <w:t>NEW BUSINESS</w:t>
      </w:r>
    </w:p>
    <w:p w:rsidR="00AD1B5B" w:rsidRPr="00D2742F" w:rsidRDefault="00AD1B5B" w:rsidP="00002790">
      <w:pPr>
        <w:spacing w:after="0"/>
        <w:ind w:left="720"/>
        <w:rPr>
          <w:b/>
        </w:rPr>
      </w:pPr>
      <w:r w:rsidRPr="00D2742F">
        <w:rPr>
          <w:b/>
        </w:rPr>
        <w:t>Periodic Reviews were given</w:t>
      </w:r>
      <w:r w:rsidR="00C60746" w:rsidRPr="00D2742F">
        <w:rPr>
          <w:b/>
        </w:rPr>
        <w:t>:</w:t>
      </w:r>
      <w:r w:rsidR="00002790" w:rsidRPr="00D2742F">
        <w:rPr>
          <w:b/>
        </w:rPr>
        <w:t xml:space="preserve"> </w:t>
      </w:r>
    </w:p>
    <w:p w:rsidR="00D2742F" w:rsidRDefault="0080459F" w:rsidP="00002790">
      <w:pPr>
        <w:spacing w:after="0"/>
        <w:ind w:left="720"/>
      </w:pPr>
      <w:r>
        <w:rPr>
          <w:b/>
        </w:rPr>
        <w:t>MTH 130</w:t>
      </w:r>
      <w:r w:rsidR="00AD1B5B" w:rsidRPr="00D2742F">
        <w:rPr>
          <w:b/>
        </w:rPr>
        <w:t>:</w:t>
      </w:r>
      <w:r w:rsidR="00AD1B5B">
        <w:t xml:space="preserve">  </w:t>
      </w:r>
      <w:r>
        <w:t>Thornton Miller and Michael Murray</w:t>
      </w:r>
      <w:r w:rsidR="00AD1B5B">
        <w:t xml:space="preserve">.  </w:t>
      </w:r>
      <w:r w:rsidR="00E540E3">
        <w:t xml:space="preserve">An overview was given by Thornton Miller.  There was discussion.  It was stated that a </w:t>
      </w:r>
      <w:r w:rsidR="00602BF3">
        <w:t>“</w:t>
      </w:r>
      <w:r w:rsidR="00E540E3">
        <w:t>good</w:t>
      </w:r>
      <w:r w:rsidR="00602BF3">
        <w:t>”</w:t>
      </w:r>
      <w:r w:rsidR="00E540E3">
        <w:t xml:space="preserve"> rating was given.  The only concern was the syllabi.  It was suggeste</w:t>
      </w:r>
      <w:r w:rsidR="00A8574B">
        <w:t>d to ask them to resubmit the syllabi with the SLOs being included at the next annual review.  It was questioned how a ‘good’ rating can be given if not all the information is included.  It was then suggested to provide a recommendation.  It was decided to change the rating.</w:t>
      </w:r>
      <w:r w:rsidR="00602BF3">
        <w:t xml:space="preserve"> </w:t>
      </w:r>
      <w:r w:rsidR="00A8574B">
        <w:t xml:space="preserve"> Josh Smith moved to approve with the amendments</w:t>
      </w:r>
      <w:r w:rsidR="00602BF3">
        <w:t>;</w:t>
      </w:r>
      <w:r w:rsidR="00A8574B">
        <w:t xml:space="preserve"> Steve Senger secon</w:t>
      </w:r>
      <w:r w:rsidR="00602BF3">
        <w:t>ded the motion.  All approved;</w:t>
      </w:r>
      <w:r w:rsidR="00A8574B">
        <w:t xml:space="preserve"> motion carried.  </w:t>
      </w:r>
    </w:p>
    <w:p w:rsidR="0080459F" w:rsidRDefault="0080459F" w:rsidP="00002790">
      <w:pPr>
        <w:spacing w:after="0"/>
        <w:ind w:left="720"/>
      </w:pPr>
    </w:p>
    <w:p w:rsidR="0080459F" w:rsidRDefault="0080459F" w:rsidP="00A8574B">
      <w:pPr>
        <w:spacing w:after="0"/>
        <w:ind w:left="720"/>
      </w:pPr>
      <w:r>
        <w:rPr>
          <w:b/>
        </w:rPr>
        <w:t>MTH 135</w:t>
      </w:r>
      <w:r w:rsidR="00AD1B5B" w:rsidRPr="00D2742F">
        <w:rPr>
          <w:b/>
        </w:rPr>
        <w:t>:</w:t>
      </w:r>
      <w:r w:rsidR="00AD1B5B">
        <w:t xml:space="preserve">  </w:t>
      </w:r>
      <w:r>
        <w:t>Kevin Hubbard and Steve Hinch</w:t>
      </w:r>
      <w:r w:rsidR="00A8574B">
        <w:t>.  Steve Hinch</w:t>
      </w:r>
      <w:r>
        <w:t xml:space="preserve"> g</w:t>
      </w:r>
      <w:r w:rsidR="00AD1B5B">
        <w:t xml:space="preserve">ave the overview.  </w:t>
      </w:r>
      <w:r w:rsidR="00A8574B">
        <w:t xml:space="preserve">This course had the same issue as above.  It was decided to change the rating.  Michael Murray moved to accept with changes; Cathryn Van </w:t>
      </w:r>
      <w:proofErr w:type="spellStart"/>
      <w:r w:rsidR="00A8574B">
        <w:t>LanDuyt</w:t>
      </w:r>
      <w:proofErr w:type="spellEnd"/>
      <w:r w:rsidR="00A8574B">
        <w:t xml:space="preserve"> seconded the motion.  All approved; motion carried.</w:t>
      </w:r>
    </w:p>
    <w:p w:rsidR="00A8574B" w:rsidRDefault="00A8574B" w:rsidP="00A8574B">
      <w:pPr>
        <w:spacing w:after="0"/>
        <w:ind w:left="720"/>
      </w:pPr>
    </w:p>
    <w:p w:rsidR="0080459F" w:rsidRDefault="0080459F" w:rsidP="00D2742F">
      <w:pPr>
        <w:spacing w:after="0"/>
        <w:ind w:left="720"/>
      </w:pPr>
      <w:r>
        <w:rPr>
          <w:b/>
        </w:rPr>
        <w:lastRenderedPageBreak/>
        <w:t>ENG 221</w:t>
      </w:r>
      <w:r w:rsidR="00002790" w:rsidRPr="00D2742F">
        <w:rPr>
          <w:b/>
        </w:rPr>
        <w:t>:</w:t>
      </w:r>
      <w:r w:rsidR="00002790">
        <w:t xml:space="preserve">  </w:t>
      </w:r>
      <w:r>
        <w:t>Rich Biagioni and Joe Hughes</w:t>
      </w:r>
      <w:r w:rsidR="00EC6E24">
        <w:t xml:space="preserve">.  </w:t>
      </w:r>
      <w:r w:rsidR="00A8574B">
        <w:t>Rich Biagioni gave the ov</w:t>
      </w:r>
      <w:r w:rsidR="00E960B4">
        <w:t xml:space="preserve">erview.  There was discussion.  What to include in a syllabi was discussed.  </w:t>
      </w:r>
      <w:r w:rsidR="00B406EC">
        <w:t>It was suggested to include the SLO in the memo sent by Chris Craig discussing things to include in a syllabi.  It was stated that a rating of “</w:t>
      </w:r>
      <w:r w:rsidR="00602BF3">
        <w:t>Noted Opportunities for Enhancements</w:t>
      </w:r>
      <w:r w:rsidR="00B406EC">
        <w:t xml:space="preserve">” because it was </w:t>
      </w:r>
      <w:r w:rsidR="00602BF3">
        <w:t>in</w:t>
      </w:r>
      <w:r w:rsidR="00B406EC">
        <w:t>complete and SLOs weren’t explicitly delineated.  It was questioned if some syllabi’s were missing because they were per cour</w:t>
      </w:r>
      <w:r w:rsidR="00602BF3">
        <w:t xml:space="preserve">se or </w:t>
      </w:r>
      <w:proofErr w:type="spellStart"/>
      <w:proofErr w:type="gramStart"/>
      <w:r w:rsidR="00602BF3">
        <w:t>TAs.</w:t>
      </w:r>
      <w:proofErr w:type="spellEnd"/>
      <w:proofErr w:type="gramEnd"/>
      <w:r w:rsidR="00602BF3">
        <w:t xml:space="preserve">  It was again</w:t>
      </w:r>
      <w:r w:rsidR="00B406EC">
        <w:t xml:space="preserve"> questioned if dual credit syllabi’s needed to be included</w:t>
      </w:r>
      <w:r w:rsidR="00602BF3">
        <w:t xml:space="preserve">.  </w:t>
      </w:r>
      <w:r w:rsidR="00D60531">
        <w:t>The rating will be “good” with a comme</w:t>
      </w:r>
      <w:r w:rsidR="00602BF3">
        <w:t>nt.  Josh Smith moved to accept;</w:t>
      </w:r>
      <w:r w:rsidR="00D60531">
        <w:t xml:space="preserve"> Steven Senger seconded the motion.  All approved</w:t>
      </w:r>
      <w:r w:rsidR="00602BF3">
        <w:t>;</w:t>
      </w:r>
      <w:r w:rsidR="00D60531">
        <w:t xml:space="preserve"> motion carried.</w:t>
      </w:r>
    </w:p>
    <w:p w:rsidR="00D60531" w:rsidRDefault="00D60531" w:rsidP="00D2742F">
      <w:pPr>
        <w:spacing w:after="0"/>
        <w:ind w:left="720"/>
      </w:pPr>
    </w:p>
    <w:p w:rsidR="00002790" w:rsidRDefault="0080459F" w:rsidP="00D2742F">
      <w:pPr>
        <w:spacing w:after="0"/>
        <w:ind w:left="720"/>
      </w:pPr>
      <w:r>
        <w:rPr>
          <w:b/>
        </w:rPr>
        <w:t>ENG 321</w:t>
      </w:r>
      <w:r w:rsidR="00002790" w:rsidRPr="00D2742F">
        <w:rPr>
          <w:b/>
        </w:rPr>
        <w:t>:</w:t>
      </w:r>
      <w:r w:rsidR="00002790">
        <w:t xml:space="preserve">  </w:t>
      </w:r>
      <w:r>
        <w:t>Crystal Gale and Josh Smith</w:t>
      </w:r>
      <w:r w:rsidR="00D2742F">
        <w:t>.</w:t>
      </w:r>
      <w:r w:rsidR="009C64EF">
        <w:t xml:space="preserve">  </w:t>
      </w:r>
      <w:r w:rsidR="00D60531">
        <w:t xml:space="preserve">Josh Smith gave the overview.  </w:t>
      </w:r>
      <w:r w:rsidR="008574D7">
        <w:t>It was suggested to add the comments with a rating of “good”.  Kathryn Gibson m</w:t>
      </w:r>
      <w:r w:rsidR="00602BF3">
        <w:t>oved to accept with the changes;</w:t>
      </w:r>
      <w:r w:rsidR="008574D7">
        <w:t xml:space="preserve"> Steven Senger sec</w:t>
      </w:r>
      <w:r w:rsidR="00602BF3">
        <w:t>onded the motion.  All approved;</w:t>
      </w:r>
      <w:r w:rsidR="008574D7">
        <w:t xml:space="preserve"> motion carried.</w:t>
      </w:r>
    </w:p>
    <w:p w:rsidR="0080459F" w:rsidRDefault="0080459F" w:rsidP="00D2742F">
      <w:pPr>
        <w:spacing w:after="0"/>
        <w:ind w:left="720"/>
      </w:pPr>
    </w:p>
    <w:p w:rsidR="0080459F" w:rsidRDefault="0080459F" w:rsidP="00D2742F">
      <w:pPr>
        <w:spacing w:after="0"/>
        <w:ind w:left="720"/>
      </w:pPr>
      <w:r>
        <w:rPr>
          <w:b/>
        </w:rPr>
        <w:t xml:space="preserve">GLG 358:  </w:t>
      </w:r>
      <w:r>
        <w:t xml:space="preserve">John Strong and Cathy Van </w:t>
      </w:r>
      <w:proofErr w:type="spellStart"/>
      <w:r>
        <w:t>LanDuyt</w:t>
      </w:r>
      <w:proofErr w:type="spellEnd"/>
      <w:r>
        <w:t>.</w:t>
      </w:r>
      <w:r w:rsidR="008574D7">
        <w:t xml:space="preserve">  Cathy gave the overview.  A rating of “excellent” was given.  Steven Senger moved to accept</w:t>
      </w:r>
      <w:r w:rsidR="00602BF3">
        <w:t>;</w:t>
      </w:r>
      <w:r w:rsidR="008574D7">
        <w:t xml:space="preserve"> Rich Biagioni sec</w:t>
      </w:r>
      <w:r w:rsidR="00602BF3">
        <w:t>onded the motion.  All approved;</w:t>
      </w:r>
      <w:r w:rsidR="008574D7">
        <w:t xml:space="preserve"> motion carried.</w:t>
      </w:r>
    </w:p>
    <w:p w:rsidR="0080459F" w:rsidRDefault="0080459F" w:rsidP="00D2742F">
      <w:pPr>
        <w:spacing w:after="0"/>
        <w:ind w:left="720"/>
      </w:pPr>
    </w:p>
    <w:p w:rsidR="00602BF3" w:rsidRDefault="0080459F" w:rsidP="008574D7">
      <w:pPr>
        <w:spacing w:after="0"/>
        <w:ind w:left="720"/>
      </w:pPr>
      <w:r>
        <w:rPr>
          <w:b/>
        </w:rPr>
        <w:t xml:space="preserve">HST 210: </w:t>
      </w:r>
      <w:r>
        <w:t>Beth Walker and Tom Altena.</w:t>
      </w:r>
      <w:r w:rsidR="008574D7">
        <w:t xml:space="preserve">  Beth gave the overview.  A rating of “good” was given.  One SLO was not accessed.  It was suggested to provide feedback on providing several writing assignments to acce</w:t>
      </w:r>
      <w:r w:rsidR="00602BF3">
        <w:t xml:space="preserve">ss whether SLOs are </w:t>
      </w:r>
      <w:r w:rsidR="008574D7">
        <w:t>being m</w:t>
      </w:r>
      <w:r w:rsidR="00602BF3">
        <w:t>et.  Josh Smith moved to accept;</w:t>
      </w:r>
      <w:r w:rsidR="008574D7">
        <w:t xml:space="preserve"> Kathryn Gibson sec</w:t>
      </w:r>
      <w:r w:rsidR="00602BF3">
        <w:t>onded the motion.  All approved;</w:t>
      </w:r>
      <w:r w:rsidR="008574D7">
        <w:t xml:space="preserve"> motion carried. </w:t>
      </w:r>
    </w:p>
    <w:p w:rsidR="008574D7" w:rsidRDefault="008574D7" w:rsidP="008574D7">
      <w:pPr>
        <w:spacing w:after="0"/>
        <w:ind w:left="720"/>
      </w:pPr>
      <w:r>
        <w:t xml:space="preserve"> </w:t>
      </w:r>
    </w:p>
    <w:p w:rsidR="0080459F" w:rsidRDefault="0080459F" w:rsidP="00D2742F">
      <w:pPr>
        <w:spacing w:after="0"/>
        <w:ind w:left="720"/>
      </w:pPr>
      <w:r>
        <w:rPr>
          <w:b/>
        </w:rPr>
        <w:t xml:space="preserve">NUR 472:  </w:t>
      </w:r>
      <w:r>
        <w:t>Kathryn Gibson and Steven Senger</w:t>
      </w:r>
      <w:r w:rsidR="008574D7">
        <w:t xml:space="preserve">.  Steven Senger gave the overview and an </w:t>
      </w:r>
      <w:r w:rsidR="00602BF3">
        <w:t>“</w:t>
      </w:r>
      <w:r w:rsidR="008574D7">
        <w:t>excellent</w:t>
      </w:r>
      <w:r w:rsidR="00602BF3">
        <w:t>”</w:t>
      </w:r>
      <w:r w:rsidR="008574D7">
        <w:t xml:space="preserve"> rating was given.  Josh Smith mo</w:t>
      </w:r>
      <w:r w:rsidR="00602BF3">
        <w:t>ved to accept;</w:t>
      </w:r>
      <w:r w:rsidR="008574D7">
        <w:t xml:space="preserve"> Cathryn Van </w:t>
      </w:r>
      <w:proofErr w:type="spellStart"/>
      <w:r w:rsidR="008574D7">
        <w:t>LanDuyt</w:t>
      </w:r>
      <w:proofErr w:type="spellEnd"/>
      <w:r w:rsidR="008574D7">
        <w:t xml:space="preserve"> seconded the motion.  All approved; motion carried.</w:t>
      </w:r>
    </w:p>
    <w:p w:rsidR="007022DD" w:rsidRDefault="007022DD" w:rsidP="00D2742F">
      <w:pPr>
        <w:spacing w:after="0"/>
        <w:ind w:left="720"/>
      </w:pPr>
    </w:p>
    <w:p w:rsidR="007022DD" w:rsidRDefault="007022DD" w:rsidP="00D2742F">
      <w:pPr>
        <w:spacing w:after="0"/>
        <w:ind w:left="720"/>
      </w:pPr>
      <w:r>
        <w:t>Beth will send out the final summaries to the departments.  This document will be saved in the Periodic Review folder on the CGEIP Common File. It was finally decided that in this final summary, it will be stated that Math did not submit anything.  Math Department Head will be notified that this will be sent to Faculty Senate.</w:t>
      </w:r>
    </w:p>
    <w:p w:rsidR="0080459F" w:rsidRDefault="0080459F" w:rsidP="00D2742F">
      <w:pPr>
        <w:spacing w:after="0"/>
        <w:ind w:left="720"/>
      </w:pPr>
    </w:p>
    <w:p w:rsidR="0080459F" w:rsidRPr="007022DD" w:rsidRDefault="0080459F" w:rsidP="00D2742F">
      <w:pPr>
        <w:spacing w:after="0"/>
        <w:ind w:left="720"/>
      </w:pPr>
      <w:r>
        <w:rPr>
          <w:b/>
        </w:rPr>
        <w:t xml:space="preserve">ENG 210:  </w:t>
      </w:r>
      <w:r w:rsidR="007022DD">
        <w:t>Rich Biagioni and Tom Altena will review.</w:t>
      </w:r>
    </w:p>
    <w:p w:rsidR="0080459F" w:rsidRDefault="0080459F" w:rsidP="00D2742F">
      <w:pPr>
        <w:spacing w:after="0"/>
        <w:ind w:left="720"/>
      </w:pPr>
    </w:p>
    <w:p w:rsidR="0080459F" w:rsidRPr="007022DD" w:rsidRDefault="0080459F" w:rsidP="00D2742F">
      <w:pPr>
        <w:spacing w:after="0"/>
        <w:ind w:left="720"/>
      </w:pPr>
      <w:r>
        <w:rPr>
          <w:b/>
        </w:rPr>
        <w:t>ENG 310:</w:t>
      </w:r>
      <w:r w:rsidR="007022DD">
        <w:rPr>
          <w:b/>
        </w:rPr>
        <w:t xml:space="preserve">  </w:t>
      </w:r>
      <w:r w:rsidR="000C0A8C">
        <w:t>Kathryn Gibson and Beth Walker will review.</w:t>
      </w:r>
    </w:p>
    <w:p w:rsidR="0080459F" w:rsidRDefault="0080459F" w:rsidP="00D2742F">
      <w:pPr>
        <w:spacing w:after="0"/>
        <w:ind w:left="720"/>
        <w:rPr>
          <w:b/>
        </w:rPr>
      </w:pPr>
    </w:p>
    <w:p w:rsidR="0080459F" w:rsidRPr="007022DD" w:rsidRDefault="0080459F" w:rsidP="00D2742F">
      <w:pPr>
        <w:spacing w:after="0"/>
        <w:ind w:left="720"/>
      </w:pPr>
      <w:r>
        <w:rPr>
          <w:b/>
        </w:rPr>
        <w:t>AGR 320:</w:t>
      </w:r>
      <w:r w:rsidR="007022DD">
        <w:rPr>
          <w:b/>
        </w:rPr>
        <w:t xml:space="preserve">  </w:t>
      </w:r>
      <w:r w:rsidR="007022DD">
        <w:t xml:space="preserve"> Cathryn Van </w:t>
      </w:r>
      <w:proofErr w:type="spellStart"/>
      <w:r w:rsidR="007022DD">
        <w:t>LanDuyt</w:t>
      </w:r>
      <w:proofErr w:type="spellEnd"/>
      <w:r w:rsidR="007022DD">
        <w:t xml:space="preserve"> and Steven Senger will review.</w:t>
      </w:r>
    </w:p>
    <w:p w:rsidR="0080459F" w:rsidRDefault="0080459F" w:rsidP="00D2742F">
      <w:pPr>
        <w:spacing w:after="0"/>
        <w:ind w:left="720"/>
        <w:rPr>
          <w:b/>
        </w:rPr>
      </w:pPr>
    </w:p>
    <w:p w:rsidR="0080459F" w:rsidRPr="00602BF3" w:rsidRDefault="0080459F" w:rsidP="00D2742F">
      <w:pPr>
        <w:spacing w:after="0"/>
        <w:ind w:left="720"/>
      </w:pPr>
      <w:r>
        <w:rPr>
          <w:b/>
        </w:rPr>
        <w:t>MTH 138:</w:t>
      </w:r>
      <w:r w:rsidR="00602BF3">
        <w:rPr>
          <w:b/>
        </w:rPr>
        <w:t xml:space="preserve">  </w:t>
      </w:r>
      <w:r w:rsidR="00602BF3">
        <w:t>Tabled</w:t>
      </w:r>
    </w:p>
    <w:p w:rsidR="007022DD" w:rsidRDefault="007022DD" w:rsidP="00D2742F">
      <w:pPr>
        <w:spacing w:after="0"/>
        <w:ind w:left="720"/>
        <w:rPr>
          <w:b/>
        </w:rPr>
      </w:pPr>
    </w:p>
    <w:p w:rsidR="007022DD" w:rsidRDefault="007022DD" w:rsidP="00D2742F">
      <w:pPr>
        <w:spacing w:after="0"/>
        <w:ind w:left="720"/>
        <w:rPr>
          <w:b/>
        </w:rPr>
      </w:pPr>
      <w:r>
        <w:rPr>
          <w:b/>
        </w:rPr>
        <w:t>GENERAL EDUCATION QUA</w:t>
      </w:r>
      <w:r w:rsidR="00EF12B5">
        <w:rPr>
          <w:b/>
        </w:rPr>
        <w:t>N</w:t>
      </w:r>
      <w:r>
        <w:rPr>
          <w:b/>
        </w:rPr>
        <w:t>TITATIVE LITERACY CHANGE</w:t>
      </w:r>
    </w:p>
    <w:p w:rsidR="007022DD" w:rsidRDefault="007022DD" w:rsidP="00D2742F">
      <w:pPr>
        <w:spacing w:after="0"/>
        <w:ind w:left="720"/>
      </w:pPr>
      <w:r>
        <w:t xml:space="preserve">This was tabled until a decision is made in the CNAS College Council.  </w:t>
      </w:r>
    </w:p>
    <w:p w:rsidR="007022DD" w:rsidRDefault="007022DD" w:rsidP="00D2742F">
      <w:pPr>
        <w:spacing w:after="0"/>
        <w:ind w:left="720"/>
      </w:pPr>
    </w:p>
    <w:p w:rsidR="007022DD" w:rsidRDefault="007022DD" w:rsidP="00D2742F">
      <w:pPr>
        <w:spacing w:after="0"/>
        <w:ind w:left="720"/>
        <w:rPr>
          <w:b/>
        </w:rPr>
      </w:pPr>
      <w:r>
        <w:rPr>
          <w:b/>
        </w:rPr>
        <w:lastRenderedPageBreak/>
        <w:t>MTH 181, MTH 261, MTH 287</w:t>
      </w:r>
    </w:p>
    <w:p w:rsidR="00602BF3" w:rsidRDefault="007022DD" w:rsidP="00D2742F">
      <w:pPr>
        <w:spacing w:after="0"/>
        <w:ind w:left="720"/>
      </w:pPr>
      <w:r>
        <w:t xml:space="preserve">These were tabled until a decision is made in the CNAS College Council. </w:t>
      </w:r>
    </w:p>
    <w:p w:rsidR="007022DD" w:rsidRPr="007022DD" w:rsidRDefault="007022DD" w:rsidP="00D2742F">
      <w:pPr>
        <w:spacing w:after="0"/>
        <w:ind w:left="720"/>
      </w:pPr>
      <w:r>
        <w:t xml:space="preserve"> </w:t>
      </w:r>
    </w:p>
    <w:p w:rsidR="000C0A8C" w:rsidRPr="00602BF3" w:rsidRDefault="000C0A8C" w:rsidP="00602BF3">
      <w:pPr>
        <w:spacing w:after="0"/>
        <w:ind w:left="720"/>
      </w:pPr>
      <w:r w:rsidRPr="00602BF3">
        <w:t>Annual review</w:t>
      </w:r>
      <w:r w:rsidR="00602BF3" w:rsidRPr="00602BF3">
        <w:t>s document need</w:t>
      </w:r>
      <w:r w:rsidRPr="00602BF3">
        <w:t xml:space="preserve"> to be </w:t>
      </w:r>
      <w:r w:rsidR="00602BF3" w:rsidRPr="00602BF3">
        <w:t>submitted</w:t>
      </w:r>
      <w:r w:rsidRPr="00602BF3">
        <w:t xml:space="preserve"> to Faculty Senate.</w:t>
      </w:r>
      <w:r w:rsidR="00602BF3" w:rsidRPr="00602BF3">
        <w:t xml:space="preserve">  Beth Walker will get this submitted.  Beth Walker will</w:t>
      </w:r>
      <w:r w:rsidRPr="00602BF3">
        <w:t xml:space="preserve"> make a call for </w:t>
      </w:r>
      <w:r w:rsidR="00602BF3" w:rsidRPr="00602BF3">
        <w:t xml:space="preserve">the </w:t>
      </w:r>
      <w:r w:rsidRPr="00602BF3">
        <w:t>16-17 annual report submissions.</w:t>
      </w:r>
    </w:p>
    <w:p w:rsidR="000C0A8C" w:rsidRDefault="000C0A8C" w:rsidP="00D2742F">
      <w:pPr>
        <w:spacing w:after="0"/>
        <w:ind w:left="720"/>
        <w:rPr>
          <w:b/>
        </w:rPr>
      </w:pPr>
    </w:p>
    <w:p w:rsidR="000C0A8C" w:rsidRPr="000C0A8C" w:rsidRDefault="000C0A8C" w:rsidP="00D2742F">
      <w:pPr>
        <w:spacing w:after="0"/>
        <w:ind w:left="720"/>
      </w:pPr>
      <w:r>
        <w:t>Reviewers for IDS 122</w:t>
      </w:r>
      <w:r w:rsidR="00602BF3">
        <w:t xml:space="preserve"> are</w:t>
      </w:r>
      <w:r>
        <w:t xml:space="preserve"> Michael Murray and John Strong.</w:t>
      </w:r>
    </w:p>
    <w:p w:rsidR="00002790" w:rsidRPr="00D2742F" w:rsidRDefault="00002790" w:rsidP="0021385C">
      <w:pPr>
        <w:spacing w:after="0" w:line="240" w:lineRule="auto"/>
      </w:pPr>
    </w:p>
    <w:p w:rsidR="00E02353" w:rsidRDefault="006047F1" w:rsidP="005D5856">
      <w:pPr>
        <w:pStyle w:val="ListParagraph"/>
        <w:numPr>
          <w:ilvl w:val="0"/>
          <w:numId w:val="1"/>
        </w:numPr>
        <w:spacing w:after="0"/>
        <w:rPr>
          <w:b/>
        </w:rPr>
      </w:pPr>
      <w:r>
        <w:rPr>
          <w:b/>
        </w:rPr>
        <w:t>ADJOURNMENT</w:t>
      </w:r>
    </w:p>
    <w:p w:rsidR="000B693D" w:rsidRPr="00796867" w:rsidRDefault="0057183B" w:rsidP="008A05EE">
      <w:pPr>
        <w:spacing w:after="0"/>
        <w:ind w:left="720"/>
      </w:pPr>
      <w:r>
        <w:t xml:space="preserve">It was moved </w:t>
      </w:r>
      <w:r w:rsidR="00940250">
        <w:t xml:space="preserve">by </w:t>
      </w:r>
      <w:r w:rsidR="000C0A8C">
        <w:t>Rich Biagioni to adjourn</w:t>
      </w:r>
      <w:r w:rsidR="008635D8">
        <w:t xml:space="preserve"> </w:t>
      </w:r>
      <w:r>
        <w:t>and seconded</w:t>
      </w:r>
      <w:r w:rsidR="002C73B7">
        <w:t xml:space="preserve"> </w:t>
      </w:r>
      <w:r w:rsidR="000C0A8C">
        <w:t>Josh Smith</w:t>
      </w:r>
      <w:r>
        <w:t>.</w:t>
      </w:r>
      <w:r w:rsidR="008A05EE">
        <w:t xml:space="preserve">  </w:t>
      </w:r>
      <w:r w:rsidR="000B693D">
        <w:t>All approved</w:t>
      </w:r>
      <w:r w:rsidR="004802FB">
        <w:t>;</w:t>
      </w:r>
      <w:r w:rsidR="000B693D">
        <w:t xml:space="preserve"> motion carried.</w:t>
      </w:r>
      <w:r w:rsidR="006F1694">
        <w:t xml:space="preserve">  Meeting adjourned</w:t>
      </w:r>
      <w:r w:rsidR="000C0A8C">
        <w:t xml:space="preserve"> at 4:51</w:t>
      </w:r>
      <w:r w:rsidR="008635D8">
        <w:t xml:space="preserve"> p.m.</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166BB"/>
    <w:multiLevelType w:val="hybridMultilevel"/>
    <w:tmpl w:val="56CAD6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C3594F"/>
    <w:multiLevelType w:val="hybridMultilevel"/>
    <w:tmpl w:val="305A45CA"/>
    <w:lvl w:ilvl="0" w:tplc="04090013">
      <w:start w:val="1"/>
      <w:numFmt w:val="upperRoman"/>
      <w:lvlText w:val="%1."/>
      <w:lvlJc w:val="right"/>
      <w:pPr>
        <w:ind w:left="720" w:hanging="360"/>
      </w:pPr>
    </w:lvl>
    <w:lvl w:ilvl="1" w:tplc="04090013">
      <w:start w:val="1"/>
      <w:numFmt w:val="upperRoman"/>
      <w:lvlText w:val="%2."/>
      <w:lvlJc w:val="right"/>
      <w:pPr>
        <w:ind w:left="1530" w:hanging="360"/>
      </w:pPr>
      <w:rPr>
        <w:b/>
      </w:rPr>
    </w:lvl>
    <w:lvl w:ilvl="2" w:tplc="0409001B">
      <w:start w:val="1"/>
      <w:numFmt w:val="lowerRoman"/>
      <w:lvlText w:val="%3."/>
      <w:lvlJc w:val="right"/>
      <w:pPr>
        <w:ind w:left="2160" w:hanging="180"/>
      </w:pPr>
    </w:lvl>
    <w:lvl w:ilvl="3" w:tplc="1C86845E">
      <w:start w:val="1"/>
      <w:numFmt w:val="decimal"/>
      <w:lvlText w:val="%4."/>
      <w:lvlJc w:val="left"/>
      <w:pPr>
        <w:ind w:left="2880" w:hanging="360"/>
      </w:pPr>
      <w:rPr>
        <w:b/>
      </w:rPr>
    </w:lvl>
    <w:lvl w:ilvl="4" w:tplc="E768356E">
      <w:start w:val="1"/>
      <w:numFmt w:val="lowerLetter"/>
      <w:lvlText w:val="%5."/>
      <w:lvlJc w:val="left"/>
      <w:pPr>
        <w:ind w:left="3600"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3C05796"/>
    <w:multiLevelType w:val="hybridMultilevel"/>
    <w:tmpl w:val="6FF8D576"/>
    <w:lvl w:ilvl="0" w:tplc="BD38970C">
      <w:start w:val="1"/>
      <w:numFmt w:val="upperRoman"/>
      <w:lvlText w:val="%1."/>
      <w:lvlJc w:val="right"/>
      <w:pPr>
        <w:ind w:left="720" w:hanging="360"/>
      </w:pPr>
      <w:rPr>
        <w:b/>
      </w:r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02790"/>
    <w:rsid w:val="0002262B"/>
    <w:rsid w:val="000336F6"/>
    <w:rsid w:val="00037411"/>
    <w:rsid w:val="00057C00"/>
    <w:rsid w:val="000732EA"/>
    <w:rsid w:val="00092A58"/>
    <w:rsid w:val="000967DC"/>
    <w:rsid w:val="000B693D"/>
    <w:rsid w:val="000C0A8C"/>
    <w:rsid w:val="00100F02"/>
    <w:rsid w:val="001534E7"/>
    <w:rsid w:val="001A6852"/>
    <w:rsid w:val="001B419D"/>
    <w:rsid w:val="0021385C"/>
    <w:rsid w:val="00257BEC"/>
    <w:rsid w:val="002633AF"/>
    <w:rsid w:val="00264024"/>
    <w:rsid w:val="00270F70"/>
    <w:rsid w:val="002742A1"/>
    <w:rsid w:val="00276FE3"/>
    <w:rsid w:val="00277AA3"/>
    <w:rsid w:val="002876A0"/>
    <w:rsid w:val="002A763D"/>
    <w:rsid w:val="002C73B7"/>
    <w:rsid w:val="0030361C"/>
    <w:rsid w:val="003254A2"/>
    <w:rsid w:val="00387BB7"/>
    <w:rsid w:val="00394EC4"/>
    <w:rsid w:val="0040321C"/>
    <w:rsid w:val="00406286"/>
    <w:rsid w:val="004614E2"/>
    <w:rsid w:val="004653D5"/>
    <w:rsid w:val="004802FB"/>
    <w:rsid w:val="00487F69"/>
    <w:rsid w:val="004A4451"/>
    <w:rsid w:val="00505CED"/>
    <w:rsid w:val="00506120"/>
    <w:rsid w:val="00510786"/>
    <w:rsid w:val="005263BF"/>
    <w:rsid w:val="00527C69"/>
    <w:rsid w:val="00534A53"/>
    <w:rsid w:val="0057183B"/>
    <w:rsid w:val="00573F30"/>
    <w:rsid w:val="005D5856"/>
    <w:rsid w:val="005F4278"/>
    <w:rsid w:val="00601E2E"/>
    <w:rsid w:val="00602BF3"/>
    <w:rsid w:val="00602D2F"/>
    <w:rsid w:val="006047F1"/>
    <w:rsid w:val="006553A9"/>
    <w:rsid w:val="006617CB"/>
    <w:rsid w:val="0067207D"/>
    <w:rsid w:val="006931D0"/>
    <w:rsid w:val="00697DAD"/>
    <w:rsid w:val="006A6F0A"/>
    <w:rsid w:val="006B0525"/>
    <w:rsid w:val="006B6277"/>
    <w:rsid w:val="006C11E4"/>
    <w:rsid w:val="006E163F"/>
    <w:rsid w:val="006F1694"/>
    <w:rsid w:val="007021CC"/>
    <w:rsid w:val="007022DD"/>
    <w:rsid w:val="00773890"/>
    <w:rsid w:val="00784043"/>
    <w:rsid w:val="00795224"/>
    <w:rsid w:val="00795BD0"/>
    <w:rsid w:val="00796867"/>
    <w:rsid w:val="007A13A1"/>
    <w:rsid w:val="007C601E"/>
    <w:rsid w:val="007C6BCA"/>
    <w:rsid w:val="007F0C1B"/>
    <w:rsid w:val="0080459F"/>
    <w:rsid w:val="00841F19"/>
    <w:rsid w:val="008574D7"/>
    <w:rsid w:val="008635D8"/>
    <w:rsid w:val="00863BB8"/>
    <w:rsid w:val="00863D8F"/>
    <w:rsid w:val="008654CA"/>
    <w:rsid w:val="00884606"/>
    <w:rsid w:val="008A05EE"/>
    <w:rsid w:val="008D452C"/>
    <w:rsid w:val="00903C42"/>
    <w:rsid w:val="00905A8A"/>
    <w:rsid w:val="00914E5E"/>
    <w:rsid w:val="009317D5"/>
    <w:rsid w:val="009367C1"/>
    <w:rsid w:val="00940250"/>
    <w:rsid w:val="009470DD"/>
    <w:rsid w:val="00961E10"/>
    <w:rsid w:val="00965DC1"/>
    <w:rsid w:val="009704C6"/>
    <w:rsid w:val="00982A2C"/>
    <w:rsid w:val="0098729A"/>
    <w:rsid w:val="009A5D9F"/>
    <w:rsid w:val="009C64EF"/>
    <w:rsid w:val="009C70F2"/>
    <w:rsid w:val="00A17A43"/>
    <w:rsid w:val="00A24452"/>
    <w:rsid w:val="00A47DFD"/>
    <w:rsid w:val="00A8574B"/>
    <w:rsid w:val="00A9268A"/>
    <w:rsid w:val="00A93B06"/>
    <w:rsid w:val="00AA2E03"/>
    <w:rsid w:val="00AB67C2"/>
    <w:rsid w:val="00AC7160"/>
    <w:rsid w:val="00AC799E"/>
    <w:rsid w:val="00AD1B5B"/>
    <w:rsid w:val="00AE4F5E"/>
    <w:rsid w:val="00B056E2"/>
    <w:rsid w:val="00B11377"/>
    <w:rsid w:val="00B16FC8"/>
    <w:rsid w:val="00B35782"/>
    <w:rsid w:val="00B406EC"/>
    <w:rsid w:val="00B4360F"/>
    <w:rsid w:val="00B5114E"/>
    <w:rsid w:val="00B5376B"/>
    <w:rsid w:val="00B959D1"/>
    <w:rsid w:val="00BA798A"/>
    <w:rsid w:val="00BB6B19"/>
    <w:rsid w:val="00BE3BB5"/>
    <w:rsid w:val="00C03982"/>
    <w:rsid w:val="00C15CE4"/>
    <w:rsid w:val="00C1608E"/>
    <w:rsid w:val="00C20C88"/>
    <w:rsid w:val="00C21EDE"/>
    <w:rsid w:val="00C226CC"/>
    <w:rsid w:val="00C43DC0"/>
    <w:rsid w:val="00C52494"/>
    <w:rsid w:val="00C5456A"/>
    <w:rsid w:val="00C60746"/>
    <w:rsid w:val="00C70FB2"/>
    <w:rsid w:val="00C92C74"/>
    <w:rsid w:val="00CA7B22"/>
    <w:rsid w:val="00CC3B40"/>
    <w:rsid w:val="00D223B3"/>
    <w:rsid w:val="00D2742F"/>
    <w:rsid w:val="00D571EC"/>
    <w:rsid w:val="00D60531"/>
    <w:rsid w:val="00D679BA"/>
    <w:rsid w:val="00D71161"/>
    <w:rsid w:val="00D97123"/>
    <w:rsid w:val="00DA68B6"/>
    <w:rsid w:val="00DC3C2F"/>
    <w:rsid w:val="00E02353"/>
    <w:rsid w:val="00E540E3"/>
    <w:rsid w:val="00E76E95"/>
    <w:rsid w:val="00E960B4"/>
    <w:rsid w:val="00EA6828"/>
    <w:rsid w:val="00EB2A9E"/>
    <w:rsid w:val="00EC6E24"/>
    <w:rsid w:val="00EC7290"/>
    <w:rsid w:val="00EE2A8E"/>
    <w:rsid w:val="00EE612F"/>
    <w:rsid w:val="00EE6DF6"/>
    <w:rsid w:val="00EF0C89"/>
    <w:rsid w:val="00EF12B5"/>
    <w:rsid w:val="00F326F6"/>
    <w:rsid w:val="00F33ECE"/>
    <w:rsid w:val="00F35C38"/>
    <w:rsid w:val="00F46914"/>
    <w:rsid w:val="00F474AD"/>
    <w:rsid w:val="00FD7E55"/>
    <w:rsid w:val="00FD7F69"/>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DCD32"/>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 w:type="character" w:styleId="Hyperlink">
    <w:name w:val="Hyperlink"/>
    <w:basedOn w:val="DefaultParagraphFont"/>
    <w:uiPriority w:val="99"/>
    <w:unhideWhenUsed/>
    <w:rsid w:val="002742A1"/>
    <w:rPr>
      <w:color w:val="0000FF" w:themeColor="hyperlink"/>
      <w:u w:val="single"/>
    </w:rPr>
  </w:style>
  <w:style w:type="character" w:styleId="CommentReference">
    <w:name w:val="annotation reference"/>
    <w:basedOn w:val="DefaultParagraphFont"/>
    <w:uiPriority w:val="99"/>
    <w:semiHidden/>
    <w:unhideWhenUsed/>
    <w:rsid w:val="00C20C88"/>
    <w:rPr>
      <w:sz w:val="16"/>
      <w:szCs w:val="16"/>
    </w:rPr>
  </w:style>
  <w:style w:type="paragraph" w:styleId="CommentText">
    <w:name w:val="annotation text"/>
    <w:basedOn w:val="Normal"/>
    <w:link w:val="CommentTextChar"/>
    <w:uiPriority w:val="99"/>
    <w:semiHidden/>
    <w:unhideWhenUsed/>
    <w:rsid w:val="00C20C88"/>
    <w:pPr>
      <w:spacing w:line="240" w:lineRule="auto"/>
    </w:pPr>
    <w:rPr>
      <w:sz w:val="20"/>
      <w:szCs w:val="20"/>
    </w:rPr>
  </w:style>
  <w:style w:type="character" w:customStyle="1" w:styleId="CommentTextChar">
    <w:name w:val="Comment Text Char"/>
    <w:basedOn w:val="DefaultParagraphFont"/>
    <w:link w:val="CommentText"/>
    <w:uiPriority w:val="99"/>
    <w:semiHidden/>
    <w:rsid w:val="00C20C88"/>
    <w:rPr>
      <w:sz w:val="20"/>
      <w:szCs w:val="20"/>
    </w:rPr>
  </w:style>
  <w:style w:type="paragraph" w:styleId="CommentSubject">
    <w:name w:val="annotation subject"/>
    <w:basedOn w:val="CommentText"/>
    <w:next w:val="CommentText"/>
    <w:link w:val="CommentSubjectChar"/>
    <w:uiPriority w:val="99"/>
    <w:semiHidden/>
    <w:unhideWhenUsed/>
    <w:rsid w:val="00C20C88"/>
    <w:rPr>
      <w:b/>
      <w:bCs/>
    </w:rPr>
  </w:style>
  <w:style w:type="character" w:customStyle="1" w:styleId="CommentSubjectChar">
    <w:name w:val="Comment Subject Char"/>
    <w:basedOn w:val="CommentTextChar"/>
    <w:link w:val="CommentSubject"/>
    <w:uiPriority w:val="99"/>
    <w:semiHidden/>
    <w:rsid w:val="00C20C88"/>
    <w:rPr>
      <w:b/>
      <w:bCs/>
      <w:sz w:val="20"/>
      <w:szCs w:val="20"/>
    </w:rPr>
  </w:style>
  <w:style w:type="paragraph" w:styleId="BalloonText">
    <w:name w:val="Balloon Text"/>
    <w:basedOn w:val="Normal"/>
    <w:link w:val="BalloonTextChar"/>
    <w:uiPriority w:val="99"/>
    <w:semiHidden/>
    <w:unhideWhenUsed/>
    <w:rsid w:val="00C20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C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Arthur, Sandra A</cp:lastModifiedBy>
  <cp:revision>2</cp:revision>
  <dcterms:created xsi:type="dcterms:W3CDTF">2017-06-01T14:11:00Z</dcterms:created>
  <dcterms:modified xsi:type="dcterms:W3CDTF">2017-06-01T14:11:00Z</dcterms:modified>
</cp:coreProperties>
</file>