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ECF0E" w14:textId="513E5725" w:rsidR="008D0944" w:rsidRDefault="001961D0" w:rsidP="001961D0">
      <w:pPr>
        <w:pStyle w:val="Heading1"/>
        <w:spacing w:after="0" w:line="240" w:lineRule="auto"/>
      </w:pPr>
      <w:r>
        <w:t>DHEWD Additional Question Form – New PhD Programs</w:t>
      </w:r>
    </w:p>
    <w:p w14:paraId="1A9D1476" w14:textId="77777777" w:rsidR="001961D0" w:rsidRPr="001961D0" w:rsidRDefault="001961D0" w:rsidP="001961D0"/>
    <w:p w14:paraId="72246B81" w14:textId="417C8709" w:rsidR="001961D0" w:rsidRDefault="001961D0" w:rsidP="001961D0">
      <w:pPr>
        <w:pStyle w:val="Heading2"/>
        <w:numPr>
          <w:ilvl w:val="0"/>
          <w:numId w:val="2"/>
        </w:numPr>
        <w:spacing w:after="0" w:line="240" w:lineRule="auto"/>
      </w:pPr>
      <w:r>
        <w:t xml:space="preserve">Provide an overview of the PhD program’s required milestones (including qualifying exams, </w:t>
      </w:r>
      <w:r w:rsidRPr="001961D0">
        <w:t>proposal</w:t>
      </w:r>
      <w:r>
        <w:t xml:space="preserve"> defense, candidacy steps, and dissertation requirements), the program’s doctoral-level learning outcomes and assessment methods, and the plan for annual student progress reviews along with the associated milestone timelines.</w:t>
      </w:r>
    </w:p>
    <w:p w14:paraId="581FEA21" w14:textId="77777777" w:rsidR="001961D0" w:rsidRDefault="001961D0" w:rsidP="001961D0"/>
    <w:p w14:paraId="11009C2A" w14:textId="77777777" w:rsidR="001961D0" w:rsidRDefault="001961D0" w:rsidP="001961D0"/>
    <w:p w14:paraId="1A7CFB8A" w14:textId="4D385C4C" w:rsidR="001961D0" w:rsidRPr="001961D0" w:rsidRDefault="001961D0" w:rsidP="001961D0">
      <w:pPr>
        <w:pStyle w:val="Heading2"/>
        <w:numPr>
          <w:ilvl w:val="0"/>
          <w:numId w:val="2"/>
        </w:numPr>
        <w:spacing w:after="0" w:line="240" w:lineRule="auto"/>
      </w:pPr>
      <w:r w:rsidRPr="001961D0">
        <w:t>Describe the program’s expected research activities, such as publications,</w:t>
      </w:r>
      <w:r>
        <w:t xml:space="preserve"> </w:t>
      </w:r>
      <w:r w:rsidRPr="001961D0">
        <w:t>conference participation, and project involvement, and outline the research</w:t>
      </w:r>
      <w:r>
        <w:t xml:space="preserve"> </w:t>
      </w:r>
      <w:r w:rsidRPr="001961D0">
        <w:t>resources available to students, including labs, databases, IRB processes, and</w:t>
      </w:r>
      <w:r>
        <w:t xml:space="preserve"> </w:t>
      </w:r>
      <w:r w:rsidRPr="001961D0">
        <w:t>security-related tools.</w:t>
      </w:r>
    </w:p>
    <w:p w14:paraId="6622074D" w14:textId="77777777" w:rsidR="001961D0" w:rsidRDefault="001961D0" w:rsidP="001961D0">
      <w:pPr>
        <w:spacing w:after="0" w:line="240" w:lineRule="auto"/>
      </w:pPr>
    </w:p>
    <w:p w14:paraId="1FA1596E" w14:textId="77777777" w:rsidR="001961D0" w:rsidRPr="001961D0" w:rsidRDefault="001961D0" w:rsidP="001961D0">
      <w:pPr>
        <w:spacing w:after="0" w:line="240" w:lineRule="auto"/>
      </w:pPr>
    </w:p>
    <w:p w14:paraId="417F1DD1" w14:textId="0F4CB7BE" w:rsidR="001961D0" w:rsidRDefault="001961D0" w:rsidP="001961D0">
      <w:pPr>
        <w:pStyle w:val="Heading2"/>
        <w:numPr>
          <w:ilvl w:val="0"/>
          <w:numId w:val="2"/>
        </w:numPr>
        <w:spacing w:after="0" w:line="240" w:lineRule="auto"/>
      </w:pPr>
      <w:r>
        <w:t>Provide the program’s evaluation and quality improvement process aligned with institution standards.</w:t>
      </w:r>
    </w:p>
    <w:p w14:paraId="24EA704D" w14:textId="77777777" w:rsidR="001961D0" w:rsidRDefault="001961D0" w:rsidP="001961D0">
      <w:pPr>
        <w:spacing w:after="0" w:line="240" w:lineRule="auto"/>
      </w:pPr>
    </w:p>
    <w:p w14:paraId="302E9EBF" w14:textId="77777777" w:rsidR="001961D0" w:rsidRPr="001961D0" w:rsidRDefault="001961D0" w:rsidP="001961D0">
      <w:pPr>
        <w:spacing w:after="0" w:line="240" w:lineRule="auto"/>
      </w:pPr>
    </w:p>
    <w:p w14:paraId="656D3644" w14:textId="5C9F228E" w:rsidR="001961D0" w:rsidRPr="001961D0" w:rsidRDefault="001961D0" w:rsidP="001961D0">
      <w:pPr>
        <w:pStyle w:val="Heading2"/>
        <w:numPr>
          <w:ilvl w:val="0"/>
          <w:numId w:val="2"/>
        </w:numPr>
        <w:spacing w:after="0" w:line="240" w:lineRule="auto"/>
      </w:pPr>
      <w:r>
        <w:t>Include a curriculum map showing how courses connect to learning outcomes and research skills.</w:t>
      </w:r>
    </w:p>
    <w:sectPr w:rsidR="001961D0" w:rsidRPr="001961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679A2"/>
    <w:multiLevelType w:val="hybridMultilevel"/>
    <w:tmpl w:val="61406086"/>
    <w:lvl w:ilvl="0" w:tplc="795897F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C44152"/>
    <w:multiLevelType w:val="hybridMultilevel"/>
    <w:tmpl w:val="08F4CEF8"/>
    <w:lvl w:ilvl="0" w:tplc="D270996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2214231">
    <w:abstractNumId w:val="1"/>
  </w:num>
  <w:num w:numId="2" w16cid:durableId="134611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1D0"/>
    <w:rsid w:val="001514ED"/>
    <w:rsid w:val="001961D0"/>
    <w:rsid w:val="0034409B"/>
    <w:rsid w:val="0039739D"/>
    <w:rsid w:val="008D0944"/>
    <w:rsid w:val="0094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B13BD"/>
  <w15:chartTrackingRefBased/>
  <w15:docId w15:val="{41E84093-64A6-437D-80B5-D22D6254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61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5E000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61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5E0009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1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1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1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1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1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1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1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1D0"/>
    <w:rPr>
      <w:rFonts w:asciiTheme="majorHAnsi" w:eastAsiaTheme="majorEastAsia" w:hAnsiTheme="majorHAnsi" w:cstheme="majorBidi"/>
      <w:color w:val="5E000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961D0"/>
    <w:rPr>
      <w:rFonts w:asciiTheme="majorHAnsi" w:eastAsiaTheme="majorEastAsia" w:hAnsiTheme="majorHAnsi" w:cstheme="majorBidi"/>
      <w:color w:val="5E0009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1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1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1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1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1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1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1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1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1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1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1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1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1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1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1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1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454FB6E5992F48BBA8C765F9FF531B" ma:contentTypeVersion="23" ma:contentTypeDescription="Create a new document." ma:contentTypeScope="" ma:versionID="33799563d345ac85b29d6646549c460f">
  <xsd:schema xmlns:xsd="http://www.w3.org/2001/XMLSchema" xmlns:xs="http://www.w3.org/2001/XMLSchema" xmlns:p="http://schemas.microsoft.com/office/2006/metadata/properties" xmlns:ns2="5491ef83-f3db-43b5-ae69-7985de0b55d7" xmlns:ns3="8199b776-a385-4a7b-b1b2-3bb5a52f587a" targetNamespace="http://schemas.microsoft.com/office/2006/metadata/properties" ma:root="true" ma:fieldsID="4905a5b0be15db2e5ab659314064a2d3" ns2:_="" ns3:_="">
    <xsd:import namespace="5491ef83-f3db-43b5-ae69-7985de0b55d7"/>
    <xsd:import namespace="8199b776-a385-4a7b-b1b2-3bb5a52f587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Notes" minOccurs="0"/>
                <xsd:element ref="ns3:MediaLengthInSeconds" minOccurs="0"/>
                <xsd:element ref="ns3:MediaServiceBillingMetadata" minOccurs="0"/>
                <xsd:element ref="ns3:Link" minOccurs="0"/>
                <xsd:element ref="ns3:Location" minOccurs="0"/>
                <xsd:element ref="ns3:CountryOrRegion13e6adc0-206a-4cd7-abe9-720a372f9a97" minOccurs="0"/>
                <xsd:element ref="ns3:State13e6adc0-206a-4cd7-abe9-720a372f9a97" minOccurs="0"/>
                <xsd:element ref="ns3:City13e6adc0-206a-4cd7-abe9-720a372f9a97" minOccurs="0"/>
                <xsd:element ref="ns3:PostalCode13e6adc0-206a-4cd7-abe9-720a372f9a97" minOccurs="0"/>
                <xsd:element ref="ns3:Street13e6adc0-206a-4cd7-abe9-720a372f9a97" minOccurs="0"/>
                <xsd:element ref="ns3:GeoLoc13e6adc0-206a-4cd7-abe9-720a372f9a97" minOccurs="0"/>
                <xsd:element ref="ns3:DispName13e6adc0-206a-4cd7-abe9-720a372f9a97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1ef83-f3db-43b5-ae69-7985de0b55d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3cc6913e-fdf2-43dc-aa19-1dabcb7a1b88}" ma:internalName="TaxCatchAll" ma:showField="CatchAllData" ma:web="5491ef83-f3db-43b5-ae69-7985de0b55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9b776-a385-4a7b-b1b2-3bb5a52f5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da40051-455f-48ac-bab4-8728f93ba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Link" ma:index="24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ocation" ma:index="25" nillable="true" ma:displayName="Location" ma:format="Dropdown" ma:internalName="Location">
      <xsd:simpleType>
        <xsd:restriction base="dms:Unknown"/>
      </xsd:simpleType>
    </xsd:element>
    <xsd:element name="CountryOrRegion13e6adc0-206a-4cd7-abe9-720a372f9a97" ma:index="26" nillable="true" ma:displayName="Location: Country/Region" ma:internalName="CountryOrRegion" ma:readOnly="true">
      <xsd:simpleType>
        <xsd:restriction base="dms:Text"/>
      </xsd:simpleType>
    </xsd:element>
    <xsd:element name="State13e6adc0-206a-4cd7-abe9-720a372f9a97" ma:index="27" nillable="true" ma:displayName="Location: State" ma:internalName="State" ma:readOnly="true">
      <xsd:simpleType>
        <xsd:restriction base="dms:Text"/>
      </xsd:simpleType>
    </xsd:element>
    <xsd:element name="City13e6adc0-206a-4cd7-abe9-720a372f9a97" ma:index="28" nillable="true" ma:displayName="Location: City" ma:internalName="City" ma:readOnly="true">
      <xsd:simpleType>
        <xsd:restriction base="dms:Text"/>
      </xsd:simpleType>
    </xsd:element>
    <xsd:element name="PostalCode13e6adc0-206a-4cd7-abe9-720a372f9a97" ma:index="29" nillable="true" ma:displayName="Location: Postal Code" ma:internalName="PostalCode" ma:readOnly="true">
      <xsd:simpleType>
        <xsd:restriction base="dms:Text"/>
      </xsd:simpleType>
    </xsd:element>
    <xsd:element name="Street13e6adc0-206a-4cd7-abe9-720a372f9a97" ma:index="30" nillable="true" ma:displayName="Location: Street" ma:internalName="Street" ma:readOnly="true">
      <xsd:simpleType>
        <xsd:restriction base="dms:Text"/>
      </xsd:simpleType>
    </xsd:element>
    <xsd:element name="GeoLoc13e6adc0-206a-4cd7-abe9-720a372f9a97" ma:index="31" nillable="true" ma:displayName="Location: Coordinates" ma:internalName="GeoLoc" ma:readOnly="true">
      <xsd:simpleType>
        <xsd:restriction base="dms:Unknown"/>
      </xsd:simpleType>
    </xsd:element>
    <xsd:element name="DispName13e6adc0-206a-4cd7-abe9-720a372f9a97" ma:index="32" nillable="true" ma:displayName="Location: Name" ma:internalName="DispName" ma:readOnly="true">
      <xsd:simpleType>
        <xsd:restriction base="dms:Text"/>
      </xsd:simpleType>
    </xsd:element>
    <xsd:element name="MediaServiceLocation" ma:index="3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8199b776-a385-4a7b-b1b2-3bb5a52f587a">
      <Url xsi:nil="true"/>
      <Description xsi:nil="true"/>
    </Link>
    <lcf76f155ced4ddcb4097134ff3c332f xmlns="8199b776-a385-4a7b-b1b2-3bb5a52f587a">
      <Terms xmlns="http://schemas.microsoft.com/office/infopath/2007/PartnerControls"/>
    </lcf76f155ced4ddcb4097134ff3c332f>
    <Location xmlns="8199b776-a385-4a7b-b1b2-3bb5a52f587a" xsi:nil="true"/>
    <TaxCatchAll xmlns="5491ef83-f3db-43b5-ae69-7985de0b55d7" xsi:nil="true"/>
    <Notes xmlns="8199b776-a385-4a7b-b1b2-3bb5a52f587a" xsi:nil="true"/>
    <_dlc_DocId xmlns="5491ef83-f3db-43b5-ae69-7985de0b55d7">WYMQNMRW4QZT-1729869437-181451</_dlc_DocId>
    <_dlc_DocIdUrl xmlns="5491ef83-f3db-43b5-ae69-7985de0b55d7">
      <Url>https://livemissouristate.sharepoint.com/sites/OfficeofInstitutionalEffectiveness/_layouts/15/DocIdRedir.aspx?ID=WYMQNMRW4QZT-1729869437-181451</Url>
      <Description>WYMQNMRW4QZT-1729869437-181451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B0E05CE-ABBC-44A1-B177-7C4D26777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1ef83-f3db-43b5-ae69-7985de0b55d7"/>
    <ds:schemaRef ds:uri="8199b776-a385-4a7b-b1b2-3bb5a52f5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EA176F-FAF8-4ACA-B91E-AE461438DDB4}">
  <ds:schemaRefs>
    <ds:schemaRef ds:uri="http://schemas.microsoft.com/office/2006/metadata/properties"/>
    <ds:schemaRef ds:uri="http://schemas.microsoft.com/office/infopath/2007/PartnerControls"/>
    <ds:schemaRef ds:uri="8199b776-a385-4a7b-b1b2-3bb5a52f587a"/>
    <ds:schemaRef ds:uri="5491ef83-f3db-43b5-ae69-7985de0b55d7"/>
  </ds:schemaRefs>
</ds:datastoreItem>
</file>

<file path=customXml/itemProps3.xml><?xml version="1.0" encoding="utf-8"?>
<ds:datastoreItem xmlns:ds="http://schemas.openxmlformats.org/officeDocument/2006/customXml" ds:itemID="{EC9F4ACC-2F97-4992-99F1-A6BE7BDCA3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71F136-CC29-4FC7-8C4B-E0248A4CF1F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4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Heidendal, Egon J</dc:creator>
  <cp:keywords/>
  <dc:description/>
  <cp:lastModifiedBy>Chavez, Katrina</cp:lastModifiedBy>
  <cp:revision>2</cp:revision>
  <dcterms:created xsi:type="dcterms:W3CDTF">2026-09-11T20:34:00Z</dcterms:created>
  <dcterms:modified xsi:type="dcterms:W3CDTF">2026-09-11T20:34:00Z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0x0101003F454FB6E5992F48BBA8C765F9FF531B</vt:lpwstr>
  </property>
  <property fmtid="{D5CDD505-2E9C-101B-9397-08002B2CF9AE}" pid="3" name="_dlc_DocIdItemGuid">
    <vt:lpwstr>dd1d9eaa-9686-4d04-bfde-3027dbe11f13</vt:lpwstr>
  </property>
</Properties>
</file>