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3403" w14:textId="77777777" w:rsidR="00357B4B" w:rsidRPr="00357B4B" w:rsidRDefault="00357B4B" w:rsidP="00357B4B">
      <w:pPr>
        <w:pStyle w:val="Heading1"/>
        <w:jc w:val="center"/>
        <w:rPr>
          <w:rFonts w:ascii="Garamond" w:hAnsi="Garamond"/>
          <w:sz w:val="40"/>
        </w:rPr>
      </w:pPr>
      <w:bookmarkStart w:id="0" w:name="_GoBack"/>
      <w:bookmarkEnd w:id="0"/>
      <w:r w:rsidRPr="00357B4B">
        <w:rPr>
          <w:rFonts w:ascii="Garamond" w:hAnsi="Garamond"/>
          <w:sz w:val="40"/>
        </w:rPr>
        <w:t>Sustainability Commission</w:t>
      </w:r>
    </w:p>
    <w:p w14:paraId="45442ADC" w14:textId="3AF427CA" w:rsidR="00357B4B" w:rsidRPr="00357B4B" w:rsidRDefault="00665F47" w:rsidP="00357B4B">
      <w:pPr>
        <w:pStyle w:val="Heading1"/>
        <w:jc w:val="center"/>
        <w:rPr>
          <w:rFonts w:ascii="Garamond" w:hAnsi="Garamond"/>
          <w:sz w:val="28"/>
        </w:rPr>
      </w:pPr>
      <w:r>
        <w:rPr>
          <w:rFonts w:ascii="Garamond" w:hAnsi="Garamond"/>
          <w:sz w:val="28"/>
        </w:rPr>
        <w:t>Meeting Minutes</w:t>
      </w:r>
    </w:p>
    <w:p w14:paraId="632D169B" w14:textId="3C9C62CF" w:rsidR="00357B4B" w:rsidRPr="00357B4B" w:rsidRDefault="00194E6F" w:rsidP="00357B4B">
      <w:pPr>
        <w:pStyle w:val="Date"/>
        <w:rPr>
          <w:rFonts w:ascii="Garamond" w:hAnsi="Garamond"/>
          <w:sz w:val="28"/>
        </w:rPr>
      </w:pPr>
      <w:r>
        <w:rPr>
          <w:rFonts w:ascii="Garamond" w:hAnsi="Garamond"/>
          <w:sz w:val="28"/>
        </w:rPr>
        <w:t>November 6</w:t>
      </w:r>
      <w:r w:rsidR="00BA5DFD" w:rsidRPr="00BA5DFD">
        <w:rPr>
          <w:rFonts w:ascii="Garamond" w:hAnsi="Garamond"/>
          <w:sz w:val="28"/>
          <w:vertAlign w:val="superscript"/>
        </w:rPr>
        <w:t>th</w:t>
      </w:r>
      <w:r w:rsidR="005270F5">
        <w:rPr>
          <w:rFonts w:ascii="Garamond" w:hAnsi="Garamond"/>
          <w:sz w:val="28"/>
        </w:rPr>
        <w:t>, 2013</w:t>
      </w:r>
    </w:p>
    <w:p w14:paraId="53C92C99" w14:textId="616C0BEE" w:rsidR="00357B4B" w:rsidRPr="00357B4B" w:rsidRDefault="00EC3C0A" w:rsidP="00357B4B">
      <w:pPr>
        <w:pStyle w:val="Time"/>
        <w:rPr>
          <w:rFonts w:ascii="Garamond" w:hAnsi="Garamond"/>
          <w:sz w:val="28"/>
        </w:rPr>
      </w:pPr>
      <w:r>
        <w:rPr>
          <w:rFonts w:ascii="Garamond" w:hAnsi="Garamond"/>
          <w:sz w:val="28"/>
        </w:rPr>
        <w:t>4:00</w:t>
      </w:r>
      <w:r w:rsidR="00357B4B">
        <w:rPr>
          <w:rFonts w:ascii="Garamond" w:hAnsi="Garamond"/>
          <w:sz w:val="28"/>
        </w:rPr>
        <w:t xml:space="preserve"> p</w:t>
      </w:r>
      <w:r w:rsidR="00357B4B" w:rsidRPr="00357B4B">
        <w:rPr>
          <w:rFonts w:ascii="Garamond" w:hAnsi="Garamond"/>
          <w:sz w:val="28"/>
        </w:rPr>
        <w:t>m</w:t>
      </w:r>
    </w:p>
    <w:p w14:paraId="688BDE1D" w14:textId="43A74640" w:rsidR="00357B4B" w:rsidRDefault="00357B4B" w:rsidP="00357B4B">
      <w:pPr>
        <w:pStyle w:val="ListNumber"/>
      </w:pPr>
      <w:r>
        <w:t>Director of Accounting McManus Report</w:t>
      </w:r>
      <w:r w:rsidR="0058241B">
        <w:t xml:space="preserve"> </w:t>
      </w:r>
    </w:p>
    <w:p w14:paraId="033EE53D" w14:textId="47FA4627" w:rsidR="00665F47" w:rsidRPr="00665F47" w:rsidRDefault="00665F47" w:rsidP="00665F47">
      <w:pPr>
        <w:pStyle w:val="ListNumber"/>
        <w:numPr>
          <w:ilvl w:val="1"/>
          <w:numId w:val="18"/>
        </w:numPr>
        <w:rPr>
          <w:rFonts w:ascii="Calibri" w:hAnsi="Calibri"/>
          <w:color w:val="000000"/>
          <w:sz w:val="22"/>
          <w:szCs w:val="22"/>
        </w:rPr>
      </w:pPr>
      <w:r>
        <w:t xml:space="preserve">There are no updates to the budget since the last Commission meeting. The current total unallocated funds are </w:t>
      </w:r>
      <w:r w:rsidRPr="00665F47">
        <w:rPr>
          <w:rFonts w:ascii="Calibri" w:hAnsi="Calibri"/>
          <w:color w:val="000000"/>
          <w:sz w:val="22"/>
          <w:szCs w:val="22"/>
        </w:rPr>
        <w:t xml:space="preserve">$154,625.60 </w:t>
      </w:r>
    </w:p>
    <w:p w14:paraId="1FEAD616" w14:textId="77777777" w:rsidR="00BA5DFD" w:rsidRDefault="00DF2D60" w:rsidP="00BA5DFD">
      <w:pPr>
        <w:pStyle w:val="ListNumber"/>
        <w:tabs>
          <w:tab w:val="clear" w:pos="180"/>
        </w:tabs>
      </w:pPr>
      <w:r>
        <w:t>Update on On-going Projects</w:t>
      </w:r>
    </w:p>
    <w:p w14:paraId="09128241" w14:textId="23E3207D" w:rsidR="00EC3C0A" w:rsidRDefault="00194E6F" w:rsidP="00EC3C0A">
      <w:pPr>
        <w:pStyle w:val="ListNumber"/>
        <w:numPr>
          <w:ilvl w:val="1"/>
          <w:numId w:val="18"/>
        </w:numPr>
      </w:pPr>
      <w:r>
        <w:t xml:space="preserve">Electricity Generating Stationary Bikes update </w:t>
      </w:r>
    </w:p>
    <w:p w14:paraId="67622600" w14:textId="58B887FE" w:rsidR="00665F47" w:rsidRDefault="00665F47" w:rsidP="00665F47">
      <w:pPr>
        <w:pStyle w:val="ListNumber"/>
        <w:numPr>
          <w:ilvl w:val="2"/>
          <w:numId w:val="18"/>
        </w:numPr>
      </w:pPr>
      <w:r>
        <w:t>The Electricity Generating Stationary Bikes proposal is currently experiencing some difficulty with in</w:t>
      </w:r>
      <w:r w:rsidR="00D40605">
        <w:t>stallation and cost estimates. Kara will be</w:t>
      </w:r>
      <w:r>
        <w:t xml:space="preserve"> meeting with </w:t>
      </w:r>
      <w:proofErr w:type="spellStart"/>
      <w:r>
        <w:t>Cindi</w:t>
      </w:r>
      <w:proofErr w:type="spellEnd"/>
      <w:r>
        <w:t xml:space="preserve"> Barne</w:t>
      </w:r>
      <w:r w:rsidR="00D40605">
        <w:t xml:space="preserve">tt and Dr. </w:t>
      </w:r>
      <w:proofErr w:type="spellStart"/>
      <w:r w:rsidR="00D40605">
        <w:t>Siscoe</w:t>
      </w:r>
      <w:proofErr w:type="spellEnd"/>
      <w:r w:rsidR="00D40605">
        <w:t xml:space="preserve"> next week to</w:t>
      </w:r>
      <w:r>
        <w:t xml:space="preserve"> hopefully </w:t>
      </w:r>
      <w:r w:rsidR="00D40605">
        <w:t xml:space="preserve">address these issues.  </w:t>
      </w:r>
    </w:p>
    <w:p w14:paraId="529AAFCD" w14:textId="50D419A7" w:rsidR="00BA5DFD" w:rsidRDefault="00357B4B" w:rsidP="00446346">
      <w:pPr>
        <w:pStyle w:val="ListNumber"/>
        <w:tabs>
          <w:tab w:val="clear" w:pos="180"/>
        </w:tabs>
      </w:pPr>
      <w:r w:rsidRPr="00D465F4">
        <w:t>O</w:t>
      </w:r>
      <w:r>
        <w:t>ld Business</w:t>
      </w:r>
    </w:p>
    <w:p w14:paraId="5E0F930C" w14:textId="29AAE319" w:rsidR="00194E6F" w:rsidRDefault="00194E6F" w:rsidP="00194E6F">
      <w:pPr>
        <w:pStyle w:val="ListNumber"/>
        <w:numPr>
          <w:ilvl w:val="1"/>
          <w:numId w:val="18"/>
        </w:numPr>
      </w:pPr>
      <w:r>
        <w:t xml:space="preserve">Discussion: Zipcar proposal </w:t>
      </w:r>
    </w:p>
    <w:p w14:paraId="1BD70103" w14:textId="749BEE52" w:rsidR="00D40605" w:rsidRDefault="00D40605" w:rsidP="00D40605">
      <w:pPr>
        <w:pStyle w:val="ListNumber"/>
        <w:numPr>
          <w:ilvl w:val="2"/>
          <w:numId w:val="18"/>
        </w:numPr>
      </w:pPr>
      <w:r>
        <w:t xml:space="preserve">There are some areas of this proposal that need to be further explored before voting. Such areas include figuring out the bidding process, obtaining more information about other similar programs and student interest, location of the vehicles, and what department will take over this proposal if passed. </w:t>
      </w:r>
    </w:p>
    <w:p w14:paraId="43AC6C31" w14:textId="426354BF" w:rsidR="00785D29" w:rsidRDefault="00D40605" w:rsidP="00785D29">
      <w:pPr>
        <w:pStyle w:val="ListNumber"/>
        <w:numPr>
          <w:ilvl w:val="2"/>
          <w:numId w:val="18"/>
        </w:numPr>
      </w:pPr>
      <w:r>
        <w:t>Commission members suggested that the proposal author, Max Wagner, meet with procurement and Safety and Transportation</w:t>
      </w:r>
      <w:r w:rsidR="00785D29">
        <w:t xml:space="preserve"> </w:t>
      </w:r>
      <w:r>
        <w:t xml:space="preserve">to get these questions answered. </w:t>
      </w:r>
    </w:p>
    <w:p w14:paraId="6B1AF95A" w14:textId="33E5E7DA" w:rsidR="00BA712C" w:rsidRDefault="00D40605" w:rsidP="00785D29">
      <w:pPr>
        <w:pStyle w:val="ListNumber"/>
        <w:numPr>
          <w:ilvl w:val="2"/>
          <w:numId w:val="18"/>
        </w:numPr>
      </w:pPr>
      <w:r>
        <w:t xml:space="preserve">Commission members also suggested that Max obtain more information about student interest through surveys or research. </w:t>
      </w:r>
    </w:p>
    <w:p w14:paraId="15FC65C6" w14:textId="760C237D" w:rsidR="00D40605" w:rsidRDefault="00D40605" w:rsidP="00785D29">
      <w:pPr>
        <w:pStyle w:val="ListNumber"/>
        <w:numPr>
          <w:ilvl w:val="2"/>
          <w:numId w:val="18"/>
        </w:numPr>
      </w:pPr>
      <w:r>
        <w:t xml:space="preserve">Voting on this proposal has been postponed until the next Commission meeting. </w:t>
      </w:r>
    </w:p>
    <w:p w14:paraId="7E0CBD55" w14:textId="6F1933C7" w:rsidR="00BA5DFD" w:rsidRDefault="00357B4B" w:rsidP="00B169B2">
      <w:pPr>
        <w:pStyle w:val="ListNumber"/>
        <w:tabs>
          <w:tab w:val="clear" w:pos="180"/>
        </w:tabs>
        <w:spacing w:line="276" w:lineRule="auto"/>
      </w:pPr>
      <w:r w:rsidRPr="00D465F4">
        <w:lastRenderedPageBreak/>
        <w:t xml:space="preserve">New </w:t>
      </w:r>
      <w:r>
        <w:t>b</w:t>
      </w:r>
      <w:r w:rsidR="0028724B">
        <w:t>usiness</w:t>
      </w:r>
    </w:p>
    <w:p w14:paraId="34E44E55" w14:textId="311EBECF" w:rsidR="00D40605" w:rsidRDefault="00D40605" w:rsidP="00D40605">
      <w:pPr>
        <w:pStyle w:val="ListNumber"/>
        <w:numPr>
          <w:ilvl w:val="1"/>
          <w:numId w:val="18"/>
        </w:numPr>
        <w:spacing w:line="276" w:lineRule="auto"/>
      </w:pPr>
      <w:r>
        <w:t>Green Bike Program semester report</w:t>
      </w:r>
    </w:p>
    <w:p w14:paraId="038AD143" w14:textId="435ECF57" w:rsidR="00D40605" w:rsidRDefault="00D40605" w:rsidP="00D40605">
      <w:pPr>
        <w:pStyle w:val="ListNumber"/>
        <w:numPr>
          <w:ilvl w:val="2"/>
          <w:numId w:val="18"/>
        </w:numPr>
        <w:spacing w:line="276" w:lineRule="auto"/>
      </w:pPr>
      <w:r>
        <w:t xml:space="preserve">This report was reviewed and discussed. Members of the Commission posed questions and comments that will be forwarded to the managers of the Green Bike Program. A unanimous vote from Commission members approved this project for continued funding through the spring semester. </w:t>
      </w:r>
    </w:p>
    <w:p w14:paraId="04D39098" w14:textId="20C2C1DB" w:rsidR="00D40605" w:rsidRDefault="00D40605" w:rsidP="006E1C20">
      <w:pPr>
        <w:pStyle w:val="ListNumber"/>
        <w:numPr>
          <w:ilvl w:val="1"/>
          <w:numId w:val="18"/>
        </w:numPr>
      </w:pPr>
      <w:r>
        <w:t>Campus Garden semester report</w:t>
      </w:r>
    </w:p>
    <w:p w14:paraId="27451852" w14:textId="68228310" w:rsidR="00D40605" w:rsidRDefault="00D40605" w:rsidP="00D40605">
      <w:pPr>
        <w:pStyle w:val="ListNumber"/>
        <w:numPr>
          <w:ilvl w:val="2"/>
          <w:numId w:val="18"/>
        </w:numPr>
        <w:spacing w:line="276" w:lineRule="auto"/>
      </w:pPr>
      <w:r>
        <w:t xml:space="preserve">This report was also reviewed and discussed. Kara brought all comments and questions to the Campus Garden managers at a meeting this week and is excited to communicate updates at the next Commission meeting. A unanimous vote from the Commission approved this project for continued funding through the spring semester. </w:t>
      </w:r>
    </w:p>
    <w:p w14:paraId="5E918544" w14:textId="1AD5EF54" w:rsidR="00236C9A" w:rsidRDefault="00357B4B" w:rsidP="00B169B2">
      <w:pPr>
        <w:pStyle w:val="ListNumber"/>
        <w:spacing w:line="276" w:lineRule="auto"/>
      </w:pPr>
      <w:r w:rsidRPr="00DE39B5">
        <w:rPr>
          <w:sz w:val="22"/>
        </w:rPr>
        <w:t xml:space="preserve">Other Business and </w:t>
      </w:r>
      <w:r>
        <w:t>Questions</w:t>
      </w:r>
    </w:p>
    <w:p w14:paraId="40902445" w14:textId="59F8040B" w:rsidR="00695489" w:rsidRPr="00446346" w:rsidRDefault="00236C9A" w:rsidP="006E1C20">
      <w:pPr>
        <w:pStyle w:val="ListNumber"/>
        <w:numPr>
          <w:ilvl w:val="0"/>
          <w:numId w:val="26"/>
        </w:numPr>
      </w:pPr>
      <w:r>
        <w:t>Next meeting</w:t>
      </w:r>
      <w:r w:rsidR="00DE39B5">
        <w:t>:</w:t>
      </w:r>
      <w:r w:rsidR="00DE39B5" w:rsidRPr="00DE39B5">
        <w:rPr>
          <w:szCs w:val="28"/>
        </w:rPr>
        <w:t xml:space="preserve"> </w:t>
      </w:r>
      <w:r w:rsidR="00D40605">
        <w:rPr>
          <w:szCs w:val="28"/>
        </w:rPr>
        <w:t>Wednesday, November 20</w:t>
      </w:r>
      <w:r w:rsidR="00D40605" w:rsidRPr="00D40605">
        <w:rPr>
          <w:szCs w:val="28"/>
          <w:vertAlign w:val="superscript"/>
        </w:rPr>
        <w:t>th</w:t>
      </w:r>
      <w:r w:rsidR="00D40605">
        <w:rPr>
          <w:szCs w:val="28"/>
        </w:rPr>
        <w:t xml:space="preserve"> at 4:00pm in </w:t>
      </w:r>
      <w:proofErr w:type="spellStart"/>
      <w:r w:rsidR="00D40605">
        <w:rPr>
          <w:szCs w:val="28"/>
        </w:rPr>
        <w:t>Siceluff</w:t>
      </w:r>
      <w:proofErr w:type="spellEnd"/>
      <w:r w:rsidR="00D40605">
        <w:rPr>
          <w:szCs w:val="28"/>
        </w:rPr>
        <w:t xml:space="preserve"> 117</w:t>
      </w:r>
      <w:r w:rsidR="00194E6F">
        <w:rPr>
          <w:szCs w:val="28"/>
        </w:rPr>
        <w:t xml:space="preserve"> </w:t>
      </w:r>
    </w:p>
    <w:sectPr w:rsidR="00695489" w:rsidRPr="00446346" w:rsidSect="00712FED">
      <w:headerReference w:type="default" r:id="rId8"/>
      <w:footerReference w:type="default" r:id="rId9"/>
      <w:headerReference w:type="first" r:id="rId10"/>
      <w:footerReference w:type="first" r:id="rId11"/>
      <w:pgSz w:w="12240" w:h="15840" w:code="1"/>
      <w:pgMar w:top="1440" w:right="1440" w:bottom="1440" w:left="1685"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A41E" w14:textId="77777777" w:rsidR="00A0059E" w:rsidRDefault="00A0059E">
      <w:r>
        <w:separator/>
      </w:r>
    </w:p>
  </w:endnote>
  <w:endnote w:type="continuationSeparator" w:id="0">
    <w:p w14:paraId="64EE24C9" w14:textId="77777777" w:rsidR="00A0059E" w:rsidRDefault="00A0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Shell Dlg">
    <w:altName w:val="Arial Unicode MS"/>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C2D" w14:textId="3E7CA731" w:rsidR="00D40605" w:rsidRDefault="00D40605" w:rsidP="00712FED">
    <w:pPr>
      <w:tabs>
        <w:tab w:val="left" w:pos="5220"/>
      </w:tabs>
    </w:pPr>
    <w:r>
      <w:rPr>
        <w:noProof/>
      </w:rPr>
      <mc:AlternateContent>
        <mc:Choice Requires="wps">
          <w:drawing>
            <wp:anchor distT="36576" distB="36576" distL="36576" distR="36576" simplePos="0" relativeHeight="251658240" behindDoc="0" locked="0" layoutInCell="1" allowOverlap="1" wp14:anchorId="063CDC40" wp14:editId="2C43C22B">
              <wp:simplePos x="0" y="0"/>
              <wp:positionH relativeFrom="column">
                <wp:posOffset>4229100</wp:posOffset>
              </wp:positionH>
              <wp:positionV relativeFrom="paragraph">
                <wp:posOffset>5214620</wp:posOffset>
              </wp:positionV>
              <wp:extent cx="2314575" cy="0"/>
              <wp:effectExtent l="9525" t="13970" r="9525" b="1460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27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4" o:spid="_x0000_s1026" style="position:absolute;flip:x;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3pt,410.6pt" to="515.2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" strokecolor="#ccc" strokeweight="1pt">
              <v:shadow color="#ccc"/>
            </v:line>
          </w:pict>
        </mc:Fallback>
      </mc:AlternateContent>
    </w:r>
    <w:r>
      <w:rPr>
        <w:noProof/>
      </w:rPr>
      <mc:AlternateContent>
        <mc:Choice Requires="wps">
          <w:drawing>
            <wp:anchor distT="36576" distB="36576" distL="36576" distR="36576" simplePos="0" relativeHeight="251657216" behindDoc="0" locked="0" layoutInCell="1" allowOverlap="1" wp14:anchorId="063CDC41" wp14:editId="3F85D8B3">
              <wp:simplePos x="0" y="0"/>
              <wp:positionH relativeFrom="column">
                <wp:posOffset>4229100</wp:posOffset>
              </wp:positionH>
              <wp:positionV relativeFrom="paragraph">
                <wp:posOffset>5214620</wp:posOffset>
              </wp:positionV>
              <wp:extent cx="2314575" cy="0"/>
              <wp:effectExtent l="9525" t="13970" r="9525" b="1460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27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3"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3pt,410.6pt" to="515.2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" strokecolor="#ccc" strokeweight="1pt">
              <v:shadow color="#ccc"/>
            </v:line>
          </w:pict>
        </mc:Fallback>
      </mc:AlternateContent>
    </w:r>
    <w:r>
      <w:rPr>
        <w:noProof/>
      </w:rPr>
      <mc:AlternateContent>
        <mc:Choice Requires="wps">
          <w:drawing>
            <wp:anchor distT="36576" distB="36576" distL="36576" distR="36576" simplePos="0" relativeHeight="251656192" behindDoc="0" locked="0" layoutInCell="1" allowOverlap="1" wp14:anchorId="063CDC42" wp14:editId="29B93AC4">
              <wp:simplePos x="0" y="0"/>
              <wp:positionH relativeFrom="column">
                <wp:posOffset>3657600</wp:posOffset>
              </wp:positionH>
              <wp:positionV relativeFrom="paragraph">
                <wp:posOffset>2971800</wp:posOffset>
              </wp:positionV>
              <wp:extent cx="2470150" cy="0"/>
              <wp:effectExtent l="9525" t="9525" r="6350" b="952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0" cy="0"/>
                      </a:xfrm>
                      <a:prstGeom prst="line">
                        <a:avLst/>
                      </a:prstGeom>
                      <a:noFill/>
                      <a:ln w="127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2" o:spid="_x0000_s1026" style="position:absolute;flip:x;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in,234pt" to="48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" strokecolor="#ccc" strokeweight="1pt">
              <v:shadow color="#ccc"/>
            </v:line>
          </w:pict>
        </mc:Fallback>
      </mc:AlternateContent>
    </w:r>
  </w:p>
  <w:p w14:paraId="063CDC2E" w14:textId="77777777" w:rsidR="00D40605" w:rsidRPr="00687F3E" w:rsidRDefault="00D40605" w:rsidP="00712FED">
    <w:pPr>
      <w:autoSpaceDE w:val="0"/>
      <w:autoSpaceDN w:val="0"/>
      <w:adjustRightInd w:val="0"/>
      <w:jc w:val="center"/>
      <w:rPr>
        <w:rFonts w:ascii="Garamond" w:hAnsi="Garamond" w:cs="MS Shell Dlg"/>
        <w:sz w:val="20"/>
        <w:szCs w:val="20"/>
      </w:rPr>
    </w:pPr>
  </w:p>
  <w:p w14:paraId="063CDC2F" w14:textId="77777777" w:rsidR="00D40605" w:rsidRPr="00687F3E" w:rsidRDefault="00D40605" w:rsidP="00712FED">
    <w:pPr>
      <w:autoSpaceDE w:val="0"/>
      <w:autoSpaceDN w:val="0"/>
      <w:adjustRightInd w:val="0"/>
      <w:jc w:val="center"/>
      <w:rPr>
        <w:rFonts w:ascii="Garamond" w:hAnsi="Garamond" w:cs="MS Shell Dlg"/>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C3B" w14:textId="77777777" w:rsidR="00D40605" w:rsidRDefault="00D40605">
    <w:pPr>
      <w:pStyle w:val="Footer"/>
    </w:pPr>
  </w:p>
  <w:p w14:paraId="063CDC3C" w14:textId="77777777" w:rsidR="00D40605" w:rsidRPr="00687F3E" w:rsidRDefault="00D40605">
    <w:pPr>
      <w:pStyle w:val="Footer"/>
      <w:rPr>
        <w:sz w:val="16"/>
      </w:rPr>
    </w:pPr>
  </w:p>
  <w:p w14:paraId="063CDC3D" w14:textId="77777777" w:rsidR="00D40605" w:rsidRDefault="00D40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C898" w14:textId="77777777" w:rsidR="00A0059E" w:rsidRDefault="00A0059E">
      <w:r>
        <w:separator/>
      </w:r>
    </w:p>
  </w:footnote>
  <w:footnote w:type="continuationSeparator" w:id="0">
    <w:p w14:paraId="1EEA7E45" w14:textId="77777777" w:rsidR="00A0059E" w:rsidRDefault="00A0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C2C" w14:textId="77777777" w:rsidR="00D40605" w:rsidRDefault="00D40605">
    <w:pPr>
      <w:pStyle w:val="Header"/>
    </w:pPr>
    <w:r>
      <w:rPr>
        <w:noProof/>
        <w:szCs w:val="20"/>
      </w:rPr>
      <w:drawing>
        <wp:anchor distT="0" distB="0" distL="114300" distR="114300" simplePos="0" relativeHeight="251653120" behindDoc="1" locked="0" layoutInCell="1" allowOverlap="1" wp14:anchorId="063CDC3E" wp14:editId="063CDC3F">
          <wp:simplePos x="0" y="0"/>
          <wp:positionH relativeFrom="column">
            <wp:posOffset>-685800</wp:posOffset>
          </wp:positionH>
          <wp:positionV relativeFrom="paragraph">
            <wp:posOffset>320040</wp:posOffset>
          </wp:positionV>
          <wp:extent cx="384810" cy="8801100"/>
          <wp:effectExtent l="19050" t="0" r="0" b="0"/>
          <wp:wrapNone/>
          <wp:docPr id="98" name="Picture 98" descr="MSUletteringSGA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SUletteringSGAmaroon"/>
                  <pic:cNvPicPr>
                    <a:picLocks noChangeAspect="1" noChangeArrowheads="1"/>
                  </pic:cNvPicPr>
                </pic:nvPicPr>
                <pic:blipFill>
                  <a:blip r:embed="rId1"/>
                  <a:srcRect/>
                  <a:stretch>
                    <a:fillRect/>
                  </a:stretch>
                </pic:blipFill>
                <pic:spPr bwMode="auto">
                  <a:xfrm>
                    <a:off x="0" y="0"/>
                    <a:ext cx="384810" cy="8801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C30" w14:textId="0703EDB7" w:rsidR="00D40605" w:rsidRDefault="00D40605" w:rsidP="00712FED">
    <w:pPr>
      <w:pStyle w:val="Header"/>
      <w:tabs>
        <w:tab w:val="clear" w:pos="8640"/>
        <w:tab w:val="left" w:pos="9120"/>
      </w:tabs>
      <w:ind w:right="-485"/>
    </w:pPr>
    <w:r>
      <w:rPr>
        <w:noProof/>
        <w:szCs w:val="20"/>
      </w:rPr>
      <mc:AlternateContent>
        <mc:Choice Requires="wps">
          <w:drawing>
            <wp:anchor distT="0" distB="0" distL="114300" distR="114300" simplePos="0" relativeHeight="251661312" behindDoc="1" locked="0" layoutInCell="1" allowOverlap="1" wp14:anchorId="063CDC43" wp14:editId="11B5D047">
              <wp:simplePos x="0" y="0"/>
              <wp:positionH relativeFrom="column">
                <wp:posOffset>2209800</wp:posOffset>
              </wp:positionH>
              <wp:positionV relativeFrom="paragraph">
                <wp:posOffset>-99060</wp:posOffset>
              </wp:positionV>
              <wp:extent cx="1600200" cy="1714500"/>
              <wp:effectExtent l="0" t="0" r="0" b="381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1" o:spid="_x0000_s1026" style="position:absolute;margin-left:174pt;margin-top:-7.8pt;width:12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" stroked="f"/>
          </w:pict>
        </mc:Fallback>
      </mc:AlternateContent>
    </w:r>
    <w:r>
      <w:rPr>
        <w:noProof/>
        <w:szCs w:val="20"/>
      </w:rPr>
      <mc:AlternateContent>
        <mc:Choice Requires="wps">
          <w:drawing>
            <wp:anchor distT="0" distB="0" distL="114300" distR="114300" simplePos="0" relativeHeight="251660288" behindDoc="1" locked="0" layoutInCell="1" allowOverlap="1" wp14:anchorId="063CDC44" wp14:editId="440AAFD3">
              <wp:simplePos x="0" y="0"/>
              <wp:positionH relativeFrom="column">
                <wp:posOffset>76200</wp:posOffset>
              </wp:positionH>
              <wp:positionV relativeFrom="paragraph">
                <wp:posOffset>789940</wp:posOffset>
              </wp:positionV>
              <wp:extent cx="5715000" cy="0"/>
              <wp:effectExtent l="19050" t="18415" r="19050" b="1968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2pt" to="456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" strokecolor="silver" strokeweight="2pt"/>
          </w:pict>
        </mc:Fallback>
      </mc:AlternateContent>
    </w:r>
    <w:r>
      <w:rPr>
        <w:noProof/>
        <w:szCs w:val="20"/>
      </w:rPr>
      <mc:AlternateContent>
        <mc:Choice Requires="wps">
          <w:drawing>
            <wp:anchor distT="0" distB="0" distL="114300" distR="114300" simplePos="0" relativeHeight="251659264" behindDoc="1" locked="0" layoutInCell="1" allowOverlap="1" wp14:anchorId="063CDC45" wp14:editId="62673D83">
              <wp:simplePos x="0" y="0"/>
              <wp:positionH relativeFrom="column">
                <wp:posOffset>533400</wp:posOffset>
              </wp:positionH>
              <wp:positionV relativeFrom="paragraph">
                <wp:posOffset>929640</wp:posOffset>
              </wp:positionV>
              <wp:extent cx="4800600" cy="0"/>
              <wp:effectExtent l="19050" t="15240" r="19050" b="1333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3.2pt" to="420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obEgIAACoEAAAOAAAAZHJzL2Uyb0RvYy54bWysU8GO2yAQvVfqPyDuie3Um/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" strokecolor="silver" strokeweight="2pt"/>
          </w:pict>
        </mc:Fallback>
      </mc:AlternateContent>
    </w:r>
    <w:r>
      <w:rPr>
        <w:noProof/>
        <w:szCs w:val="20"/>
      </w:rPr>
      <w:drawing>
        <wp:anchor distT="0" distB="0" distL="114300" distR="114300" simplePos="0" relativeHeight="251662336" behindDoc="1" locked="0" layoutInCell="1" allowOverlap="1" wp14:anchorId="063CDC46" wp14:editId="063CDC47">
          <wp:simplePos x="0" y="0"/>
          <wp:positionH relativeFrom="column">
            <wp:posOffset>2209800</wp:posOffset>
          </wp:positionH>
          <wp:positionV relativeFrom="paragraph">
            <wp:posOffset>15240</wp:posOffset>
          </wp:positionV>
          <wp:extent cx="1600200" cy="1600200"/>
          <wp:effectExtent l="0" t="0" r="0" b="0"/>
          <wp:wrapNone/>
          <wp:docPr id="90" name="Picture 90" descr="LOGO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sga"/>
                  <pic:cNvPicPr>
                    <a:picLocks noChangeAspect="1" noChangeArrowheads="1"/>
                  </pic:cNvPicPr>
                </pic:nvPicPr>
                <pic:blipFill>
                  <a:blip r:embed="rId1"/>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14:paraId="063CDC31" w14:textId="77777777" w:rsidR="00D40605" w:rsidRDefault="00D40605" w:rsidP="00712FED">
    <w:pPr>
      <w:pStyle w:val="Header"/>
      <w:jc w:val="right"/>
      <w:rPr>
        <w:b/>
      </w:rPr>
    </w:pPr>
    <w:r>
      <w:rPr>
        <w:noProof/>
        <w:szCs w:val="20"/>
      </w:rPr>
      <w:drawing>
        <wp:anchor distT="0" distB="0" distL="114300" distR="114300" simplePos="0" relativeHeight="251654144" behindDoc="1" locked="0" layoutInCell="1" allowOverlap="1" wp14:anchorId="063CDC48" wp14:editId="063CDC49">
          <wp:simplePos x="0" y="0"/>
          <wp:positionH relativeFrom="column">
            <wp:posOffset>-689610</wp:posOffset>
          </wp:positionH>
          <wp:positionV relativeFrom="paragraph">
            <wp:posOffset>144780</wp:posOffset>
          </wp:positionV>
          <wp:extent cx="384810" cy="8801100"/>
          <wp:effectExtent l="19050" t="0" r="0" b="0"/>
          <wp:wrapNone/>
          <wp:docPr id="97" name="Picture 97" descr="MSUletteringSGA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SUletteringSGAmaroon"/>
                  <pic:cNvPicPr>
                    <a:picLocks noChangeAspect="1" noChangeArrowheads="1"/>
                  </pic:cNvPicPr>
                </pic:nvPicPr>
                <pic:blipFill>
                  <a:blip r:embed="rId2"/>
                  <a:srcRect/>
                  <a:stretch>
                    <a:fillRect/>
                  </a:stretch>
                </pic:blipFill>
                <pic:spPr bwMode="auto">
                  <a:xfrm>
                    <a:off x="0" y="0"/>
                    <a:ext cx="384810" cy="8801100"/>
                  </a:xfrm>
                  <a:prstGeom prst="rect">
                    <a:avLst/>
                  </a:prstGeom>
                  <a:noFill/>
                  <a:ln w="9525">
                    <a:noFill/>
                    <a:miter lim="800000"/>
                    <a:headEnd/>
                    <a:tailEnd/>
                  </a:ln>
                </pic:spPr>
              </pic:pic>
            </a:graphicData>
          </a:graphic>
        </wp:anchor>
      </w:drawing>
    </w:r>
  </w:p>
  <w:p w14:paraId="063CDC32" w14:textId="77777777" w:rsidR="00D40605" w:rsidRDefault="00D40605" w:rsidP="00712FED">
    <w:pPr>
      <w:pStyle w:val="Header"/>
      <w:jc w:val="right"/>
      <w:rPr>
        <w:b/>
      </w:rPr>
    </w:pPr>
  </w:p>
  <w:p w14:paraId="063CDC33" w14:textId="77777777" w:rsidR="00D40605" w:rsidRDefault="00D40605" w:rsidP="00712FED">
    <w:pPr>
      <w:pStyle w:val="Header"/>
      <w:jc w:val="right"/>
      <w:rPr>
        <w:b/>
      </w:rPr>
    </w:pPr>
  </w:p>
  <w:p w14:paraId="063CDC34" w14:textId="77777777" w:rsidR="00D40605" w:rsidRDefault="00D40605" w:rsidP="00712FED">
    <w:pPr>
      <w:pStyle w:val="Header"/>
      <w:jc w:val="right"/>
      <w:rPr>
        <w:b/>
      </w:rPr>
    </w:pPr>
  </w:p>
  <w:p w14:paraId="063CDC35" w14:textId="77777777" w:rsidR="00D40605" w:rsidRDefault="00D40605" w:rsidP="00712FED">
    <w:pPr>
      <w:pStyle w:val="Header"/>
      <w:jc w:val="right"/>
      <w:rPr>
        <w:b/>
      </w:rPr>
    </w:pPr>
  </w:p>
  <w:p w14:paraId="063CDC36" w14:textId="77777777" w:rsidR="00D40605" w:rsidRDefault="00D40605" w:rsidP="00712FED">
    <w:pPr>
      <w:pStyle w:val="Header"/>
      <w:jc w:val="right"/>
      <w:rPr>
        <w:b/>
      </w:rPr>
    </w:pPr>
  </w:p>
  <w:p w14:paraId="063CDC37" w14:textId="4AF94B9A" w:rsidR="00D40605" w:rsidRDefault="00D40605" w:rsidP="00712FED">
    <w:pPr>
      <w:pStyle w:val="Header"/>
      <w:jc w:val="right"/>
      <w:rPr>
        <w:b/>
      </w:rPr>
    </w:pPr>
  </w:p>
  <w:p w14:paraId="063CDC38" w14:textId="77777777" w:rsidR="00D40605" w:rsidRDefault="00D40605" w:rsidP="00712FED">
    <w:pPr>
      <w:pStyle w:val="Header"/>
      <w:jc w:val="right"/>
    </w:pPr>
  </w:p>
  <w:p w14:paraId="063CDC39" w14:textId="77777777" w:rsidR="00D40605" w:rsidRDefault="00D40605" w:rsidP="00712FED">
    <w:pPr>
      <w:pStyle w:val="Header"/>
      <w:jc w:val="right"/>
    </w:pPr>
  </w:p>
  <w:p w14:paraId="063CDC3A" w14:textId="77777777" w:rsidR="00D40605" w:rsidRPr="00FF6E69" w:rsidRDefault="00D40605" w:rsidP="00712F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96FA90"/>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multilevel"/>
    <w:tmpl w:val="3464633A"/>
    <w:lvl w:ilvl="0">
      <w:start w:val="1"/>
      <w:numFmt w:val="upperRoman"/>
      <w:pStyle w:val="ListNumber"/>
      <w:lvlText w:val="%1."/>
      <w:lvlJc w:val="right"/>
      <w:pPr>
        <w:tabs>
          <w:tab w:val="num" w:pos="180"/>
        </w:tabs>
        <w:ind w:left="180" w:hanging="180"/>
      </w:pPr>
    </w:lvl>
    <w:lvl w:ilvl="1">
      <w:start w:val="1"/>
      <w:numFmt w:val="lowerLetter"/>
      <w:lvlText w:val="%2)"/>
      <w:lvlJc w:val="left"/>
      <w:pPr>
        <w:ind w:left="1267" w:hanging="360"/>
      </w:pPr>
      <w:rPr>
        <w:rFonts w:hint="default"/>
      </w:rPr>
    </w:lvl>
    <w:lvl w:ilvl="2">
      <w:start w:val="1"/>
      <w:numFmt w:val="bullet"/>
      <w:lvlText w:val=""/>
      <w:lvlJc w:val="left"/>
      <w:pPr>
        <w:ind w:left="1987" w:hanging="360"/>
      </w:pPr>
      <w:rPr>
        <w:rFonts w:ascii="Wingdings" w:hAnsi="Wingdings" w:hint="default"/>
      </w:rPr>
    </w:lvl>
    <w:lvl w:ilvl="3" w:tentative="1">
      <w:start w:val="1"/>
      <w:numFmt w:val="bullet"/>
      <w:lvlText w:val=""/>
      <w:lvlJc w:val="left"/>
      <w:pPr>
        <w:ind w:left="2707" w:hanging="360"/>
      </w:pPr>
      <w:rPr>
        <w:rFonts w:ascii="Symbol" w:hAnsi="Symbol" w:hint="default"/>
      </w:rPr>
    </w:lvl>
    <w:lvl w:ilvl="4" w:tentative="1">
      <w:start w:val="1"/>
      <w:numFmt w:val="bullet"/>
      <w:lvlText w:val="o"/>
      <w:lvlJc w:val="left"/>
      <w:pPr>
        <w:ind w:left="3427" w:hanging="360"/>
      </w:pPr>
      <w:rPr>
        <w:rFonts w:ascii="Courier New" w:hAnsi="Courier New" w:hint="default"/>
      </w:rPr>
    </w:lvl>
    <w:lvl w:ilvl="5" w:tentative="1">
      <w:start w:val="1"/>
      <w:numFmt w:val="bullet"/>
      <w:lvlText w:val=""/>
      <w:lvlJc w:val="left"/>
      <w:pPr>
        <w:ind w:left="4147" w:hanging="360"/>
      </w:pPr>
      <w:rPr>
        <w:rFonts w:ascii="Wingdings" w:hAnsi="Wingdings" w:hint="default"/>
      </w:rPr>
    </w:lvl>
    <w:lvl w:ilvl="6" w:tentative="1">
      <w:start w:val="1"/>
      <w:numFmt w:val="bullet"/>
      <w:lvlText w:val=""/>
      <w:lvlJc w:val="left"/>
      <w:pPr>
        <w:ind w:left="4867" w:hanging="360"/>
      </w:pPr>
      <w:rPr>
        <w:rFonts w:ascii="Symbol" w:hAnsi="Symbol" w:hint="default"/>
      </w:rPr>
    </w:lvl>
    <w:lvl w:ilvl="7" w:tentative="1">
      <w:start w:val="1"/>
      <w:numFmt w:val="bullet"/>
      <w:lvlText w:val="o"/>
      <w:lvlJc w:val="left"/>
      <w:pPr>
        <w:ind w:left="5587" w:hanging="360"/>
      </w:pPr>
      <w:rPr>
        <w:rFonts w:ascii="Courier New" w:hAnsi="Courier New" w:hint="default"/>
      </w:rPr>
    </w:lvl>
    <w:lvl w:ilvl="8" w:tentative="1">
      <w:start w:val="1"/>
      <w:numFmt w:val="bullet"/>
      <w:lvlText w:val=""/>
      <w:lvlJc w:val="left"/>
      <w:pPr>
        <w:ind w:left="6307" w:hanging="360"/>
      </w:pPr>
      <w:rPr>
        <w:rFonts w:ascii="Wingdings" w:hAnsi="Wingdings" w:hint="default"/>
      </w:rPr>
    </w:lvl>
  </w:abstractNum>
  <w:abstractNum w:abstractNumId="2">
    <w:nsid w:val="01D7436E"/>
    <w:multiLevelType w:val="hybridMultilevel"/>
    <w:tmpl w:val="E84086E2"/>
    <w:lvl w:ilvl="0" w:tplc="FA868AA6">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F657EC"/>
    <w:multiLevelType w:val="hybridMultilevel"/>
    <w:tmpl w:val="DE5CFE68"/>
    <w:lvl w:ilvl="0" w:tplc="282A3646">
      <w:start w:val="1"/>
      <w:numFmt w:val="upperLetter"/>
      <w:lvlText w:val="%1."/>
      <w:lvlJc w:val="left"/>
      <w:pPr>
        <w:tabs>
          <w:tab w:val="num" w:pos="720"/>
        </w:tabs>
        <w:ind w:left="720" w:hanging="360"/>
      </w:pPr>
      <w:rPr>
        <w:rFonts w:hint="default"/>
        <w:sz w:val="24"/>
        <w:szCs w:val="24"/>
      </w:rPr>
    </w:lvl>
    <w:lvl w:ilvl="1" w:tplc="69D46B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83F28"/>
    <w:multiLevelType w:val="hybridMultilevel"/>
    <w:tmpl w:val="E720788C"/>
    <w:lvl w:ilvl="0" w:tplc="40AEDF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0C57D0"/>
    <w:multiLevelType w:val="hybridMultilevel"/>
    <w:tmpl w:val="2E247D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C76469"/>
    <w:multiLevelType w:val="hybridMultilevel"/>
    <w:tmpl w:val="B2285B72"/>
    <w:lvl w:ilvl="0" w:tplc="282A3646">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22158"/>
    <w:multiLevelType w:val="hybridMultilevel"/>
    <w:tmpl w:val="2D928F74"/>
    <w:lvl w:ilvl="0" w:tplc="BBFAE6E4">
      <w:start w:val="1"/>
      <w:numFmt w:val="upp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00412A"/>
    <w:multiLevelType w:val="hybridMultilevel"/>
    <w:tmpl w:val="8DA6A746"/>
    <w:lvl w:ilvl="0" w:tplc="802EEAA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0E185579"/>
    <w:multiLevelType w:val="hybridMultilevel"/>
    <w:tmpl w:val="D46A620E"/>
    <w:lvl w:ilvl="0" w:tplc="4E160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2533B"/>
    <w:multiLevelType w:val="hybridMultilevel"/>
    <w:tmpl w:val="7E26E9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FE528A"/>
    <w:multiLevelType w:val="hybridMultilevel"/>
    <w:tmpl w:val="34B8E8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2309"/>
    <w:multiLevelType w:val="hybridMultilevel"/>
    <w:tmpl w:val="B3569A9A"/>
    <w:lvl w:ilvl="0" w:tplc="282A3646">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857B24"/>
    <w:multiLevelType w:val="hybridMultilevel"/>
    <w:tmpl w:val="6C4C0396"/>
    <w:lvl w:ilvl="0" w:tplc="379E2714">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nsid w:val="3AC12C12"/>
    <w:multiLevelType w:val="hybridMultilevel"/>
    <w:tmpl w:val="16F8832E"/>
    <w:lvl w:ilvl="0" w:tplc="CEA4F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E00F94"/>
    <w:multiLevelType w:val="hybridMultilevel"/>
    <w:tmpl w:val="8C4492BA"/>
    <w:lvl w:ilvl="0" w:tplc="7AA6D3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24335"/>
    <w:multiLevelType w:val="hybridMultilevel"/>
    <w:tmpl w:val="D9BE097C"/>
    <w:lvl w:ilvl="0" w:tplc="11DA57EE">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4D243299"/>
    <w:multiLevelType w:val="hybridMultilevel"/>
    <w:tmpl w:val="983255AC"/>
    <w:lvl w:ilvl="0" w:tplc="04090001">
      <w:start w:val="1"/>
      <w:numFmt w:val="bullet"/>
      <w:lvlText w:val=""/>
      <w:lvlJc w:val="left"/>
      <w:pPr>
        <w:ind w:left="2234" w:hanging="360"/>
      </w:pPr>
      <w:rPr>
        <w:rFonts w:ascii="Symbol" w:hAnsi="Symbol" w:hint="default"/>
      </w:rPr>
    </w:lvl>
    <w:lvl w:ilvl="1" w:tplc="04090003" w:tentative="1">
      <w:start w:val="1"/>
      <w:numFmt w:val="bullet"/>
      <w:lvlText w:val="o"/>
      <w:lvlJc w:val="left"/>
      <w:pPr>
        <w:ind w:left="2954" w:hanging="360"/>
      </w:pPr>
      <w:rPr>
        <w:rFonts w:ascii="Courier New" w:hAnsi="Courier New" w:cs="Wingdings"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Wingdings"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Wingdings" w:hint="default"/>
      </w:rPr>
    </w:lvl>
    <w:lvl w:ilvl="8" w:tplc="04090005" w:tentative="1">
      <w:start w:val="1"/>
      <w:numFmt w:val="bullet"/>
      <w:lvlText w:val=""/>
      <w:lvlJc w:val="left"/>
      <w:pPr>
        <w:ind w:left="7994" w:hanging="360"/>
      </w:pPr>
      <w:rPr>
        <w:rFonts w:ascii="Wingdings" w:hAnsi="Wingdings" w:hint="default"/>
      </w:rPr>
    </w:lvl>
  </w:abstractNum>
  <w:abstractNum w:abstractNumId="18">
    <w:nsid w:val="54DF322D"/>
    <w:multiLevelType w:val="hybridMultilevel"/>
    <w:tmpl w:val="073A8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A5C01"/>
    <w:multiLevelType w:val="hybridMultilevel"/>
    <w:tmpl w:val="034A9D7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FF4C6F"/>
    <w:multiLevelType w:val="hybridMultilevel"/>
    <w:tmpl w:val="DEE0F0CE"/>
    <w:lvl w:ilvl="0" w:tplc="25E2C624">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820904"/>
    <w:multiLevelType w:val="hybridMultilevel"/>
    <w:tmpl w:val="1D44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65A95"/>
    <w:multiLevelType w:val="hybridMultilevel"/>
    <w:tmpl w:val="C464B8D4"/>
    <w:lvl w:ilvl="0" w:tplc="282A3646">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E3D8A"/>
    <w:multiLevelType w:val="hybridMultilevel"/>
    <w:tmpl w:val="817A905A"/>
    <w:lvl w:ilvl="0" w:tplc="C41C034A">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4">
    <w:nsid w:val="70FD6DDA"/>
    <w:multiLevelType w:val="hybridMultilevel"/>
    <w:tmpl w:val="800E25AE"/>
    <w:lvl w:ilvl="0" w:tplc="6CC2BC3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nsid w:val="71CF6048"/>
    <w:multiLevelType w:val="hybridMultilevel"/>
    <w:tmpl w:val="38940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B48E0"/>
    <w:multiLevelType w:val="hybridMultilevel"/>
    <w:tmpl w:val="052A6E7E"/>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Wingdings"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Wingdings"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Wingdings" w:hint="default"/>
      </w:rPr>
    </w:lvl>
    <w:lvl w:ilvl="8" w:tplc="04090005" w:tentative="1">
      <w:start w:val="1"/>
      <w:numFmt w:val="bullet"/>
      <w:lvlText w:val=""/>
      <w:lvlJc w:val="left"/>
      <w:pPr>
        <w:ind w:left="7454" w:hanging="360"/>
      </w:pPr>
      <w:rPr>
        <w:rFonts w:ascii="Wingdings" w:hAnsi="Wingdings" w:hint="default"/>
      </w:rPr>
    </w:lvl>
  </w:abstractNum>
  <w:num w:numId="1">
    <w:abstractNumId w:val="5"/>
  </w:num>
  <w:num w:numId="2">
    <w:abstractNumId w:val="7"/>
  </w:num>
  <w:num w:numId="3">
    <w:abstractNumId w:val="15"/>
  </w:num>
  <w:num w:numId="4">
    <w:abstractNumId w:val="10"/>
  </w:num>
  <w:num w:numId="5">
    <w:abstractNumId w:val="2"/>
  </w:num>
  <w:num w:numId="6">
    <w:abstractNumId w:val="3"/>
  </w:num>
  <w:num w:numId="7">
    <w:abstractNumId w:val="12"/>
  </w:num>
  <w:num w:numId="8">
    <w:abstractNumId w:val="22"/>
  </w:num>
  <w:num w:numId="9">
    <w:abstractNumId w:val="6"/>
  </w:num>
  <w:num w:numId="10">
    <w:abstractNumId w:val="4"/>
  </w:num>
  <w:num w:numId="11">
    <w:abstractNumId w:val="14"/>
  </w:num>
  <w:num w:numId="12">
    <w:abstractNumId w:val="9"/>
  </w:num>
  <w:num w:numId="13">
    <w:abstractNumId w:val="11"/>
  </w:num>
  <w:num w:numId="14">
    <w:abstractNumId w:val="17"/>
  </w:num>
  <w:num w:numId="15">
    <w:abstractNumId w:val="26"/>
  </w:num>
  <w:num w:numId="16">
    <w:abstractNumId w:val="21"/>
  </w:num>
  <w:num w:numId="17">
    <w:abstractNumId w:val="0"/>
  </w:num>
  <w:num w:numId="18">
    <w:abstractNumId w:val="1"/>
  </w:num>
  <w:num w:numId="19">
    <w:abstractNumId w:val="0"/>
    <w:lvlOverride w:ilvl="0">
      <w:startOverride w:val="1"/>
    </w:lvlOverride>
  </w:num>
  <w:num w:numId="20">
    <w:abstractNumId w:val="18"/>
  </w:num>
  <w:num w:numId="21">
    <w:abstractNumId w:val="16"/>
  </w:num>
  <w:num w:numId="22">
    <w:abstractNumId w:val="25"/>
  </w:num>
  <w:num w:numId="23">
    <w:abstractNumId w:val="24"/>
  </w:num>
  <w:num w:numId="24">
    <w:abstractNumId w:val="8"/>
  </w:num>
  <w:num w:numId="25">
    <w:abstractNumId w:val="13"/>
  </w:num>
  <w:num w:numId="26">
    <w:abstractNumId w:val="19"/>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6B"/>
    <w:rsid w:val="000724CC"/>
    <w:rsid w:val="000D10FF"/>
    <w:rsid w:val="001004F8"/>
    <w:rsid w:val="00161694"/>
    <w:rsid w:val="00194E6F"/>
    <w:rsid w:val="001C2DFE"/>
    <w:rsid w:val="001E480B"/>
    <w:rsid w:val="00215109"/>
    <w:rsid w:val="00236C9A"/>
    <w:rsid w:val="002859AD"/>
    <w:rsid w:val="0028724B"/>
    <w:rsid w:val="002C7C23"/>
    <w:rsid w:val="002D6A3A"/>
    <w:rsid w:val="00357B4B"/>
    <w:rsid w:val="003601DD"/>
    <w:rsid w:val="00373061"/>
    <w:rsid w:val="003D1786"/>
    <w:rsid w:val="00446346"/>
    <w:rsid w:val="0049184C"/>
    <w:rsid w:val="00494325"/>
    <w:rsid w:val="004A7B0E"/>
    <w:rsid w:val="005270F5"/>
    <w:rsid w:val="005563F9"/>
    <w:rsid w:val="0058241B"/>
    <w:rsid w:val="00665CCB"/>
    <w:rsid w:val="00665F47"/>
    <w:rsid w:val="00695489"/>
    <w:rsid w:val="006A09D5"/>
    <w:rsid w:val="006C086B"/>
    <w:rsid w:val="006D6C17"/>
    <w:rsid w:val="006E1C20"/>
    <w:rsid w:val="006F00FF"/>
    <w:rsid w:val="006F6858"/>
    <w:rsid w:val="00700455"/>
    <w:rsid w:val="00712FED"/>
    <w:rsid w:val="00785D29"/>
    <w:rsid w:val="007D61F7"/>
    <w:rsid w:val="007E6EDE"/>
    <w:rsid w:val="00807736"/>
    <w:rsid w:val="008137D3"/>
    <w:rsid w:val="008417B8"/>
    <w:rsid w:val="00841E74"/>
    <w:rsid w:val="008F03A3"/>
    <w:rsid w:val="009255EA"/>
    <w:rsid w:val="009357A7"/>
    <w:rsid w:val="00967D17"/>
    <w:rsid w:val="009B2225"/>
    <w:rsid w:val="009E42B5"/>
    <w:rsid w:val="00A0059E"/>
    <w:rsid w:val="00A27D00"/>
    <w:rsid w:val="00A30517"/>
    <w:rsid w:val="00A34D4D"/>
    <w:rsid w:val="00A545E1"/>
    <w:rsid w:val="00A73B26"/>
    <w:rsid w:val="00A97704"/>
    <w:rsid w:val="00AA6877"/>
    <w:rsid w:val="00B02A29"/>
    <w:rsid w:val="00B169B2"/>
    <w:rsid w:val="00B27983"/>
    <w:rsid w:val="00BA5DFD"/>
    <w:rsid w:val="00BA712C"/>
    <w:rsid w:val="00BE13B0"/>
    <w:rsid w:val="00C2335E"/>
    <w:rsid w:val="00C85836"/>
    <w:rsid w:val="00CC193D"/>
    <w:rsid w:val="00D40605"/>
    <w:rsid w:val="00DE39B5"/>
    <w:rsid w:val="00DF2D60"/>
    <w:rsid w:val="00E06A49"/>
    <w:rsid w:val="00EC3C0A"/>
    <w:rsid w:val="00EE592C"/>
    <w:rsid w:val="00F07D0D"/>
    <w:rsid w:val="00F10F50"/>
    <w:rsid w:val="00F3085D"/>
    <w:rsid w:val="00F50BAF"/>
    <w:rsid w:val="00F652BD"/>
    <w:rsid w:val="00FA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97"/>
    <w:rPr>
      <w:sz w:val="24"/>
      <w:szCs w:val="24"/>
    </w:rPr>
  </w:style>
  <w:style w:type="paragraph" w:styleId="Heading1">
    <w:name w:val="heading 1"/>
    <w:basedOn w:val="Normal"/>
    <w:next w:val="Normal"/>
    <w:qFormat/>
    <w:rsid w:val="007F77BB"/>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7BB"/>
    <w:pPr>
      <w:tabs>
        <w:tab w:val="center" w:pos="4320"/>
        <w:tab w:val="right" w:pos="8640"/>
      </w:tabs>
    </w:pPr>
  </w:style>
  <w:style w:type="paragraph" w:styleId="Footer">
    <w:name w:val="footer"/>
    <w:basedOn w:val="Normal"/>
    <w:rsid w:val="007F77BB"/>
    <w:pPr>
      <w:tabs>
        <w:tab w:val="center" w:pos="4320"/>
        <w:tab w:val="right" w:pos="8640"/>
      </w:tabs>
    </w:pPr>
  </w:style>
  <w:style w:type="character" w:styleId="Hyperlink">
    <w:name w:val="Hyperlink"/>
    <w:rsid w:val="007F77BB"/>
    <w:rPr>
      <w:color w:val="0000FF"/>
      <w:u w:val="single"/>
    </w:rPr>
  </w:style>
  <w:style w:type="paragraph" w:styleId="BalloonText">
    <w:name w:val="Balloon Text"/>
    <w:basedOn w:val="Normal"/>
    <w:semiHidden/>
    <w:rsid w:val="009701CC"/>
    <w:rPr>
      <w:rFonts w:ascii="Tahoma" w:hAnsi="Tahoma" w:cs="Tahoma"/>
      <w:sz w:val="16"/>
      <w:szCs w:val="16"/>
    </w:rPr>
  </w:style>
  <w:style w:type="table" w:styleId="TableGrid">
    <w:name w:val="Table Grid"/>
    <w:basedOn w:val="TableNormal"/>
    <w:rsid w:val="00B0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21">
    <w:name w:val="text121"/>
    <w:rsid w:val="00413E8E"/>
    <w:rPr>
      <w:color w:val="000000"/>
      <w:sz w:val="22"/>
      <w:szCs w:val="22"/>
    </w:rPr>
  </w:style>
  <w:style w:type="character" w:styleId="LineNumber">
    <w:name w:val="line number"/>
    <w:basedOn w:val="DefaultParagraphFont"/>
    <w:rsid w:val="00695094"/>
  </w:style>
  <w:style w:type="character" w:styleId="Strong">
    <w:name w:val="Strong"/>
    <w:uiPriority w:val="22"/>
    <w:qFormat/>
    <w:rsid w:val="00904CD9"/>
    <w:rPr>
      <w:b/>
      <w:bCs/>
    </w:rPr>
  </w:style>
  <w:style w:type="paragraph" w:styleId="ListParagraph">
    <w:name w:val="List Paragraph"/>
    <w:basedOn w:val="Normal"/>
    <w:uiPriority w:val="34"/>
    <w:qFormat/>
    <w:rsid w:val="00695489"/>
    <w:pPr>
      <w:ind w:left="720"/>
      <w:contextualSpacing/>
    </w:pPr>
  </w:style>
  <w:style w:type="paragraph" w:styleId="Date">
    <w:name w:val="Date"/>
    <w:basedOn w:val="Normal"/>
    <w:next w:val="Normal"/>
    <w:link w:val="DateChar"/>
    <w:rsid w:val="00357B4B"/>
    <w:pPr>
      <w:jc w:val="center"/>
    </w:pPr>
  </w:style>
  <w:style w:type="character" w:customStyle="1" w:styleId="DateChar">
    <w:name w:val="Date Char"/>
    <w:basedOn w:val="DefaultParagraphFont"/>
    <w:link w:val="Date"/>
    <w:rsid w:val="00357B4B"/>
    <w:rPr>
      <w:sz w:val="24"/>
      <w:szCs w:val="24"/>
    </w:rPr>
  </w:style>
  <w:style w:type="paragraph" w:customStyle="1" w:styleId="Time">
    <w:name w:val="Time"/>
    <w:basedOn w:val="Date"/>
    <w:next w:val="Normal"/>
    <w:rsid w:val="00357B4B"/>
    <w:pPr>
      <w:spacing w:after="480"/>
    </w:pPr>
  </w:style>
  <w:style w:type="paragraph" w:styleId="ListNumber2">
    <w:name w:val="List Number 2"/>
    <w:basedOn w:val="Normal"/>
    <w:rsid w:val="00357B4B"/>
    <w:pPr>
      <w:numPr>
        <w:numId w:val="17"/>
      </w:numPr>
    </w:pPr>
  </w:style>
  <w:style w:type="paragraph" w:styleId="ListNumber">
    <w:name w:val="List Number"/>
    <w:basedOn w:val="Normal"/>
    <w:rsid w:val="00357B4B"/>
    <w:pPr>
      <w:numPr>
        <w:numId w:val="18"/>
      </w:numPr>
      <w:spacing w:before="240"/>
      <w:ind w:left="187" w:hanging="18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97"/>
    <w:rPr>
      <w:sz w:val="24"/>
      <w:szCs w:val="24"/>
    </w:rPr>
  </w:style>
  <w:style w:type="paragraph" w:styleId="Heading1">
    <w:name w:val="heading 1"/>
    <w:basedOn w:val="Normal"/>
    <w:next w:val="Normal"/>
    <w:qFormat/>
    <w:rsid w:val="007F77BB"/>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7BB"/>
    <w:pPr>
      <w:tabs>
        <w:tab w:val="center" w:pos="4320"/>
        <w:tab w:val="right" w:pos="8640"/>
      </w:tabs>
    </w:pPr>
  </w:style>
  <w:style w:type="paragraph" w:styleId="Footer">
    <w:name w:val="footer"/>
    <w:basedOn w:val="Normal"/>
    <w:rsid w:val="007F77BB"/>
    <w:pPr>
      <w:tabs>
        <w:tab w:val="center" w:pos="4320"/>
        <w:tab w:val="right" w:pos="8640"/>
      </w:tabs>
    </w:pPr>
  </w:style>
  <w:style w:type="character" w:styleId="Hyperlink">
    <w:name w:val="Hyperlink"/>
    <w:rsid w:val="007F77BB"/>
    <w:rPr>
      <w:color w:val="0000FF"/>
      <w:u w:val="single"/>
    </w:rPr>
  </w:style>
  <w:style w:type="paragraph" w:styleId="BalloonText">
    <w:name w:val="Balloon Text"/>
    <w:basedOn w:val="Normal"/>
    <w:semiHidden/>
    <w:rsid w:val="009701CC"/>
    <w:rPr>
      <w:rFonts w:ascii="Tahoma" w:hAnsi="Tahoma" w:cs="Tahoma"/>
      <w:sz w:val="16"/>
      <w:szCs w:val="16"/>
    </w:rPr>
  </w:style>
  <w:style w:type="table" w:styleId="TableGrid">
    <w:name w:val="Table Grid"/>
    <w:basedOn w:val="TableNormal"/>
    <w:rsid w:val="00B0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21">
    <w:name w:val="text121"/>
    <w:rsid w:val="00413E8E"/>
    <w:rPr>
      <w:color w:val="000000"/>
      <w:sz w:val="22"/>
      <w:szCs w:val="22"/>
    </w:rPr>
  </w:style>
  <w:style w:type="character" w:styleId="LineNumber">
    <w:name w:val="line number"/>
    <w:basedOn w:val="DefaultParagraphFont"/>
    <w:rsid w:val="00695094"/>
  </w:style>
  <w:style w:type="character" w:styleId="Strong">
    <w:name w:val="Strong"/>
    <w:uiPriority w:val="22"/>
    <w:qFormat/>
    <w:rsid w:val="00904CD9"/>
    <w:rPr>
      <w:b/>
      <w:bCs/>
    </w:rPr>
  </w:style>
  <w:style w:type="paragraph" w:styleId="ListParagraph">
    <w:name w:val="List Paragraph"/>
    <w:basedOn w:val="Normal"/>
    <w:uiPriority w:val="34"/>
    <w:qFormat/>
    <w:rsid w:val="00695489"/>
    <w:pPr>
      <w:ind w:left="720"/>
      <w:contextualSpacing/>
    </w:pPr>
  </w:style>
  <w:style w:type="paragraph" w:styleId="Date">
    <w:name w:val="Date"/>
    <w:basedOn w:val="Normal"/>
    <w:next w:val="Normal"/>
    <w:link w:val="DateChar"/>
    <w:rsid w:val="00357B4B"/>
    <w:pPr>
      <w:jc w:val="center"/>
    </w:pPr>
  </w:style>
  <w:style w:type="character" w:customStyle="1" w:styleId="DateChar">
    <w:name w:val="Date Char"/>
    <w:basedOn w:val="DefaultParagraphFont"/>
    <w:link w:val="Date"/>
    <w:rsid w:val="00357B4B"/>
    <w:rPr>
      <w:sz w:val="24"/>
      <w:szCs w:val="24"/>
    </w:rPr>
  </w:style>
  <w:style w:type="paragraph" w:customStyle="1" w:styleId="Time">
    <w:name w:val="Time"/>
    <w:basedOn w:val="Date"/>
    <w:next w:val="Normal"/>
    <w:rsid w:val="00357B4B"/>
    <w:pPr>
      <w:spacing w:after="480"/>
    </w:pPr>
  </w:style>
  <w:style w:type="paragraph" w:styleId="ListNumber2">
    <w:name w:val="List Number 2"/>
    <w:basedOn w:val="Normal"/>
    <w:rsid w:val="00357B4B"/>
    <w:pPr>
      <w:numPr>
        <w:numId w:val="17"/>
      </w:numPr>
    </w:pPr>
  </w:style>
  <w:style w:type="paragraph" w:styleId="ListNumber">
    <w:name w:val="List Number"/>
    <w:basedOn w:val="Normal"/>
    <w:rsid w:val="00357B4B"/>
    <w:pPr>
      <w:numPr>
        <w:numId w:val="18"/>
      </w:numPr>
      <w:spacing w:before="240"/>
      <w:ind w:left="18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g22286\Local%20Settings\Temporary%20Internet%20Files\OLK2E\r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reform</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SB</vt:lpstr>
    </vt:vector>
  </TitlesOfParts>
  <Company>Southwest Missouri State University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c:title>
  <dc:creator>asg22286</dc:creator>
  <cp:lastModifiedBy>Anderson, Shelby D</cp:lastModifiedBy>
  <cp:revision>2</cp:revision>
  <cp:lastPrinted>2011-09-15T17:49:00Z</cp:lastPrinted>
  <dcterms:created xsi:type="dcterms:W3CDTF">2013-12-03T15:11:00Z</dcterms:created>
  <dcterms:modified xsi:type="dcterms:W3CDTF">2013-12-03T15:11:00Z</dcterms:modified>
</cp:coreProperties>
</file>