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4B" w:rsidRDefault="00DA564B" w:rsidP="00DA5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A564B">
        <w:rPr>
          <w:rFonts w:ascii="Arial" w:hAnsi="Arial" w:cs="Arial"/>
          <w:sz w:val="28"/>
          <w:szCs w:val="28"/>
        </w:rPr>
        <w:t>The Scholarship Committee</w:t>
      </w:r>
    </w:p>
    <w:p w:rsidR="00DA564B" w:rsidRDefault="00DA564B" w:rsidP="00DA5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A564B" w:rsidRPr="00DA564B" w:rsidRDefault="00DA564B" w:rsidP="00DA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scholarship</w:t>
      </w:r>
      <w:r w:rsidR="009E37F1">
        <w:rPr>
          <w:rFonts w:ascii="Arial" w:hAnsi="Arial" w:cs="Arial"/>
          <w:sz w:val="24"/>
          <w:szCs w:val="24"/>
        </w:rPr>
        <w:t xml:space="preserve"> committee assists the scholars</w:t>
      </w:r>
      <w:r>
        <w:rPr>
          <w:rFonts w:ascii="Arial" w:hAnsi="Arial" w:cs="Arial"/>
          <w:sz w:val="24"/>
          <w:szCs w:val="24"/>
        </w:rPr>
        <w:t xml:space="preserve">hip chair in carrying out the responsibilities of the office. Each member of the committee should have assigned duties to complete. </w:t>
      </w:r>
    </w:p>
    <w:p w:rsidR="00DA564B" w:rsidRDefault="00DA564B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3021" w:rsidRPr="00DA564B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t xml:space="preserve">The committee should be chaired by the scholarship </w:t>
      </w:r>
      <w:r w:rsidR="00DA564B" w:rsidRPr="00DA564B">
        <w:rPr>
          <w:rFonts w:ascii="Arial" w:hAnsi="Arial" w:cs="Arial"/>
        </w:rPr>
        <w:t>chair</w:t>
      </w:r>
      <w:r w:rsidRPr="00DA564B">
        <w:rPr>
          <w:rFonts w:ascii="Arial" w:hAnsi="Arial" w:cs="Arial"/>
        </w:rPr>
        <w:t xml:space="preserve"> and should include a representative from each class</w:t>
      </w:r>
      <w:r w:rsidR="00DA564B">
        <w:rPr>
          <w:rFonts w:ascii="Arial" w:hAnsi="Arial" w:cs="Arial"/>
        </w:rPr>
        <w:t xml:space="preserve"> </w:t>
      </w:r>
      <w:r w:rsidR="00DA564B" w:rsidRPr="00DA564B">
        <w:rPr>
          <w:rFonts w:ascii="Arial" w:hAnsi="Arial" w:cs="Arial"/>
        </w:rPr>
        <w:t>(freshman through senior), the new member educator, and the scholarship/faculty advisor.</w:t>
      </w:r>
      <w:r w:rsidR="009E37F1">
        <w:rPr>
          <w:rFonts w:ascii="Arial" w:hAnsi="Arial" w:cs="Arial"/>
        </w:rPr>
        <w:t xml:space="preserve">  If you do not wish to follow this, you may use this sheet as a guideline for how to complete your job as the scholarship chair and if you have a committee or positions that fall under you, this can give you ideas on what you can do.</w:t>
      </w:r>
    </w:p>
    <w:p w:rsidR="00DA564B" w:rsidRDefault="00DA564B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3021" w:rsidRPr="009E37F1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37F1">
        <w:rPr>
          <w:rFonts w:ascii="Arial" w:hAnsi="Arial" w:cs="Arial"/>
        </w:rPr>
        <w:t>Once organized, the committee could follow this general outline:</w:t>
      </w:r>
    </w:p>
    <w:p w:rsidR="00DA564B" w:rsidRPr="009E37F1" w:rsidRDefault="00DA564B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3021" w:rsidRPr="009E37F1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37F1">
        <w:rPr>
          <w:rFonts w:ascii="Arial" w:hAnsi="Arial" w:cs="Arial"/>
        </w:rPr>
        <w:t xml:space="preserve">I. Evaluate the chapter's past and current </w:t>
      </w:r>
      <w:r w:rsidR="00DA564B" w:rsidRPr="009E37F1">
        <w:rPr>
          <w:rFonts w:ascii="Arial" w:hAnsi="Arial" w:cs="Arial"/>
        </w:rPr>
        <w:t>performance</w:t>
      </w:r>
      <w:r w:rsidRPr="009E37F1">
        <w:rPr>
          <w:rFonts w:ascii="Arial" w:hAnsi="Arial" w:cs="Arial"/>
        </w:rPr>
        <w:t xml:space="preserve">, including trends, chapter atmosphere, </w:t>
      </w:r>
      <w:proofErr w:type="gramStart"/>
      <w:r w:rsidRPr="009E37F1">
        <w:rPr>
          <w:rFonts w:ascii="Arial" w:hAnsi="Arial" w:cs="Arial"/>
        </w:rPr>
        <w:t>study</w:t>
      </w:r>
      <w:proofErr w:type="gramEnd"/>
      <w:r w:rsidRPr="009E37F1">
        <w:rPr>
          <w:rFonts w:ascii="Arial" w:hAnsi="Arial" w:cs="Arial"/>
        </w:rPr>
        <w:t xml:space="preserve"> facilities</w:t>
      </w:r>
      <w:r w:rsidR="00D1232E">
        <w:rPr>
          <w:rFonts w:ascii="Arial" w:hAnsi="Arial" w:cs="Arial"/>
        </w:rPr>
        <w:t xml:space="preserve"> </w:t>
      </w:r>
      <w:r w:rsidRPr="009E37F1">
        <w:rPr>
          <w:rFonts w:ascii="Arial" w:hAnsi="Arial" w:cs="Arial"/>
        </w:rPr>
        <w:t xml:space="preserve">available to the chapter, relative </w:t>
      </w:r>
      <w:r w:rsidR="00DA564B" w:rsidRPr="009E37F1">
        <w:rPr>
          <w:rFonts w:ascii="Arial" w:hAnsi="Arial" w:cs="Arial"/>
        </w:rPr>
        <w:t>standing</w:t>
      </w:r>
      <w:r w:rsidRPr="009E37F1">
        <w:rPr>
          <w:rFonts w:ascii="Arial" w:hAnsi="Arial" w:cs="Arial"/>
        </w:rPr>
        <w:t xml:space="preserve"> among campus fraternities or sororities or in comparison to the</w:t>
      </w:r>
      <w:r w:rsidR="00D1232E">
        <w:rPr>
          <w:rFonts w:ascii="Arial" w:hAnsi="Arial" w:cs="Arial"/>
        </w:rPr>
        <w:t xml:space="preserve"> </w:t>
      </w:r>
      <w:r w:rsidRPr="009E37F1">
        <w:rPr>
          <w:rFonts w:ascii="Arial" w:hAnsi="Arial" w:cs="Arial"/>
        </w:rPr>
        <w:t>all-men's or all-women's average.</w:t>
      </w:r>
    </w:p>
    <w:p w:rsidR="00DA564B" w:rsidRPr="009E37F1" w:rsidRDefault="00DA564B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3021" w:rsidRPr="009E37F1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37F1">
        <w:rPr>
          <w:rFonts w:ascii="Arial" w:hAnsi="Arial" w:cs="Arial"/>
        </w:rPr>
        <w:t xml:space="preserve">2. Identify </w:t>
      </w:r>
      <w:r w:rsidR="00DA564B" w:rsidRPr="009E37F1">
        <w:rPr>
          <w:rFonts w:ascii="Arial" w:hAnsi="Arial" w:cs="Arial"/>
        </w:rPr>
        <w:t>specific</w:t>
      </w:r>
      <w:r w:rsidRPr="009E37F1">
        <w:rPr>
          <w:rFonts w:ascii="Arial" w:hAnsi="Arial" w:cs="Arial"/>
        </w:rPr>
        <w:t xml:space="preserve"> causes of poor scholarship and enlighten the chapter regarding these problems.</w:t>
      </w:r>
    </w:p>
    <w:p w:rsidR="00DA564B" w:rsidRPr="009E37F1" w:rsidRDefault="00DA564B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3021" w:rsidRPr="009E37F1" w:rsidRDefault="00DA564B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37F1">
        <w:rPr>
          <w:rFonts w:ascii="Arial" w:hAnsi="Arial" w:cs="Arial"/>
        </w:rPr>
        <w:t xml:space="preserve">3. Formulate a strategy which includes chapter scholarship goals, </w:t>
      </w:r>
      <w:r w:rsidR="002A3021" w:rsidRPr="009E37F1">
        <w:rPr>
          <w:rFonts w:ascii="Arial" w:hAnsi="Arial" w:cs="Arial"/>
        </w:rPr>
        <w:t>remedial measures, and incentives, and</w:t>
      </w:r>
      <w:r w:rsidRPr="009E37F1">
        <w:rPr>
          <w:rFonts w:ascii="Arial" w:hAnsi="Arial" w:cs="Arial"/>
        </w:rPr>
        <w:t xml:space="preserve"> which assigns specific individual responsibilities.</w:t>
      </w:r>
    </w:p>
    <w:p w:rsidR="00DA564B" w:rsidRPr="009E37F1" w:rsidRDefault="00DA564B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3021" w:rsidRPr="009E37F1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37F1">
        <w:rPr>
          <w:rFonts w:ascii="Arial" w:hAnsi="Arial" w:cs="Arial"/>
        </w:rPr>
        <w:t>4. Submit the plan for chapter approval. People tend to support what they help create! If you can sell your plan</w:t>
      </w:r>
      <w:r w:rsidR="00DA564B" w:rsidRPr="009E37F1">
        <w:rPr>
          <w:rFonts w:ascii="Arial" w:hAnsi="Arial" w:cs="Arial"/>
        </w:rPr>
        <w:t xml:space="preserve"> to the chapter, and each member has a voice in the plan’s adoption, you will likely get more commitment.  If you already have a plan, reevaluate it’s </w:t>
      </w:r>
      <w:proofErr w:type="gramStart"/>
      <w:r w:rsidR="00DA564B" w:rsidRPr="009E37F1">
        <w:rPr>
          <w:rFonts w:ascii="Arial" w:hAnsi="Arial" w:cs="Arial"/>
        </w:rPr>
        <w:t xml:space="preserve">performance </w:t>
      </w:r>
      <w:r w:rsidR="00D1232E">
        <w:rPr>
          <w:rFonts w:ascii="Arial" w:hAnsi="Arial" w:cs="Arial"/>
        </w:rPr>
        <w:t xml:space="preserve"> using</w:t>
      </w:r>
      <w:proofErr w:type="gramEnd"/>
      <w:r w:rsidR="00D1232E">
        <w:rPr>
          <w:rFonts w:ascii="Arial" w:hAnsi="Arial" w:cs="Arial"/>
        </w:rPr>
        <w:t xml:space="preserve"> the chapter scholarship evaluation that can be found at </w:t>
      </w:r>
      <w:hyperlink r:id="rId6" w:history="1">
        <w:r w:rsidR="00D1232E" w:rsidRPr="00097E37">
          <w:rPr>
            <w:rStyle w:val="Hyperlink"/>
            <w:rFonts w:ascii="Arial" w:hAnsi="Arial" w:cs="Arial"/>
          </w:rPr>
          <w:t>http://www.missouristate.edu/activities/23430.htm</w:t>
        </w:r>
      </w:hyperlink>
      <w:r w:rsidR="00D1232E">
        <w:rPr>
          <w:rFonts w:ascii="Arial" w:hAnsi="Arial" w:cs="Arial"/>
        </w:rPr>
        <w:t xml:space="preserve">  by clicking on the link labeled Chapter Scholarship Evaluation form.  Then you can a</w:t>
      </w:r>
      <w:r w:rsidR="00DA564B" w:rsidRPr="009E37F1">
        <w:rPr>
          <w:rFonts w:ascii="Arial" w:hAnsi="Arial" w:cs="Arial"/>
        </w:rPr>
        <w:t>mend the plan and then submit to the chapter for approval.</w:t>
      </w:r>
      <w:r w:rsidR="00D1232E">
        <w:rPr>
          <w:rFonts w:ascii="Arial" w:hAnsi="Arial" w:cs="Arial"/>
        </w:rPr>
        <w:t xml:space="preserve"> </w:t>
      </w:r>
    </w:p>
    <w:p w:rsidR="00DA564B" w:rsidRPr="009E37F1" w:rsidRDefault="00DA564B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4B" w:rsidRPr="009E37F1" w:rsidRDefault="00DA564B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37F1">
        <w:rPr>
          <w:rFonts w:ascii="Arial" w:hAnsi="Arial" w:cs="Arial"/>
        </w:rPr>
        <w:t>5. Implement your chapter plans immediately! Keep the chapter informed!</w:t>
      </w:r>
    </w:p>
    <w:p w:rsidR="002A3021" w:rsidRPr="009E37F1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3021" w:rsidRPr="009E37F1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37F1">
        <w:rPr>
          <w:rFonts w:ascii="Arial" w:hAnsi="Arial" w:cs="Arial"/>
        </w:rPr>
        <w:t>6. Evaluate continually, adding new ideas and techniques. Analyze failures as well as successes.</w:t>
      </w:r>
    </w:p>
    <w:p w:rsidR="00DA564B" w:rsidRDefault="00DA564B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3021" w:rsidRPr="00DA564B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64B">
        <w:rPr>
          <w:rFonts w:ascii="Arial" w:hAnsi="Arial" w:cs="Arial"/>
          <w:b/>
          <w:sz w:val="24"/>
          <w:szCs w:val="24"/>
        </w:rPr>
        <w:t>Specific duties of the scholarship committee include the following:</w:t>
      </w:r>
    </w:p>
    <w:p w:rsidR="00DA564B" w:rsidRDefault="00DA564B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3021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A564B">
        <w:rPr>
          <w:rFonts w:ascii="Arial" w:hAnsi="Arial" w:cs="Arial"/>
        </w:rPr>
        <w:t>. Developing programs and policies for the entire chapter:</w:t>
      </w:r>
    </w:p>
    <w:p w:rsidR="002A3021" w:rsidRPr="00DA564B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t xml:space="preserve">a. </w:t>
      </w:r>
      <w:r w:rsidR="00DA564B" w:rsidRPr="00DA564B">
        <w:rPr>
          <w:rFonts w:ascii="Arial" w:hAnsi="Arial" w:cs="Arial"/>
        </w:rPr>
        <w:t>Study</w:t>
      </w:r>
      <w:r w:rsidRPr="00DA564B">
        <w:rPr>
          <w:rFonts w:ascii="Arial" w:hAnsi="Arial" w:cs="Arial"/>
        </w:rPr>
        <w:t xml:space="preserve"> recommendations</w:t>
      </w:r>
    </w:p>
    <w:p w:rsidR="002A3021" w:rsidRPr="00DA564B" w:rsidRDefault="00DA564B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t>b. GPA goals and methods to attain them</w:t>
      </w:r>
    </w:p>
    <w:p w:rsidR="002A3021" w:rsidRPr="00DA564B" w:rsidRDefault="00DA564B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t>c</w:t>
      </w:r>
      <w:r w:rsidR="002A3021" w:rsidRPr="00DA564B">
        <w:rPr>
          <w:rFonts w:ascii="Arial" w:hAnsi="Arial" w:cs="Arial"/>
        </w:rPr>
        <w:t>. Quiet hours</w:t>
      </w:r>
    </w:p>
    <w:p w:rsidR="002A3021" w:rsidRPr="00DA564B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t>d. Study and project work areas</w:t>
      </w:r>
    </w:p>
    <w:p w:rsidR="002A3021" w:rsidRPr="00DA564B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t>e. Monthly presentations at chapter meetings</w:t>
      </w:r>
    </w:p>
    <w:p w:rsidR="00DA564B" w:rsidRDefault="00DA564B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3021" w:rsidRPr="00DA564B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t>2.</w:t>
      </w:r>
      <w:r w:rsidR="00DA564B" w:rsidRPr="00DA564B">
        <w:rPr>
          <w:rFonts w:ascii="Arial" w:hAnsi="Arial" w:cs="Arial"/>
        </w:rPr>
        <w:t xml:space="preserve"> Developing programs to help new members with academics:</w:t>
      </w:r>
    </w:p>
    <w:p w:rsidR="002A3021" w:rsidRPr="00DA564B" w:rsidRDefault="00DA564B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t>a. Study recommendations</w:t>
      </w:r>
    </w:p>
    <w:p w:rsidR="00DA564B" w:rsidRPr="00DA564B" w:rsidRDefault="00DA564B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t>b. GPA goals and methods to attain them</w:t>
      </w:r>
    </w:p>
    <w:p w:rsidR="00DA564B" w:rsidRPr="00DA564B" w:rsidRDefault="00DA564B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t>c. Study halls or study tables</w:t>
      </w:r>
    </w:p>
    <w:p w:rsidR="00DA564B" w:rsidRPr="00DA564B" w:rsidRDefault="00DA564B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t>d. Academic orientation workshop (time management, study skills, stress management)</w:t>
      </w:r>
    </w:p>
    <w:p w:rsidR="00DA564B" w:rsidRPr="00DA564B" w:rsidRDefault="00DA564B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lastRenderedPageBreak/>
        <w:t>e. Method to monitor academic progress</w:t>
      </w:r>
    </w:p>
    <w:p w:rsidR="00DA564B" w:rsidRPr="00DA564B" w:rsidRDefault="00DA564B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t>f. Have big sister assist them in academics</w:t>
      </w:r>
    </w:p>
    <w:p w:rsidR="00DA564B" w:rsidRPr="00DA564B" w:rsidRDefault="00DA564B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3021" w:rsidRPr="00DA564B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t>3. Establishing incentives and awards</w:t>
      </w:r>
    </w:p>
    <w:p w:rsidR="002A3021" w:rsidRPr="00DA564B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t>a. Weekly, monthly, or end of term motivations</w:t>
      </w:r>
    </w:p>
    <w:p w:rsidR="002A3021" w:rsidRPr="00DA564B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t>b. Semesterly/quarterly recognition and awards (at least one recognition event should be scheduled each</w:t>
      </w:r>
    </w:p>
    <w:p w:rsidR="002A3021" w:rsidRPr="00DA564B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t>term)</w:t>
      </w:r>
    </w:p>
    <w:p w:rsidR="009E37F1" w:rsidRDefault="009E37F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3021" w:rsidRPr="00DA564B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t>4. Plans for members below bylaws minimum requirement</w:t>
      </w:r>
    </w:p>
    <w:p w:rsidR="002A3021" w:rsidRPr="00DA564B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t>a. Individualized study programs, study halls, tutoring, etc.</w:t>
      </w:r>
    </w:p>
    <w:p w:rsidR="002A3021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t>b. Plans coordinated with chapter social chairman</w:t>
      </w:r>
    </w:p>
    <w:p w:rsidR="009E37F1" w:rsidRPr="00DA564B" w:rsidRDefault="009E37F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Meetings to help with academic progress</w:t>
      </w:r>
    </w:p>
    <w:p w:rsidR="009E37F1" w:rsidRDefault="009E37F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3021" w:rsidRPr="00DA564B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t>Chapter advisors and other alumni/ae can be of real assistance by providing guidance and advice and by creating</w:t>
      </w:r>
      <w:r w:rsidR="009E37F1">
        <w:rPr>
          <w:rFonts w:ascii="Arial" w:hAnsi="Arial" w:cs="Arial"/>
        </w:rPr>
        <w:t xml:space="preserve"> </w:t>
      </w:r>
      <w:r w:rsidRPr="00DA564B">
        <w:rPr>
          <w:rFonts w:ascii="Arial" w:hAnsi="Arial" w:cs="Arial"/>
        </w:rPr>
        <w:t>incentives through room and board discounts, cash scholarships, or other prizes.</w:t>
      </w:r>
    </w:p>
    <w:p w:rsidR="009E37F1" w:rsidRDefault="009E37F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3021" w:rsidRPr="00DA564B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t>Use the services of your college or university as well. Nearly every campus has professionals who will work with</w:t>
      </w:r>
      <w:r w:rsidR="009E37F1">
        <w:rPr>
          <w:rFonts w:ascii="Arial" w:hAnsi="Arial" w:cs="Arial"/>
        </w:rPr>
        <w:t xml:space="preserve"> </w:t>
      </w:r>
      <w:r w:rsidRPr="00DA564B">
        <w:rPr>
          <w:rFonts w:ascii="Arial" w:hAnsi="Arial" w:cs="Arial"/>
        </w:rPr>
        <w:t>your chapter in the areas of study skills, rapid reading, tutorial programs, or career counseling.</w:t>
      </w:r>
      <w:r w:rsidR="009E37F1">
        <w:rPr>
          <w:rFonts w:ascii="Arial" w:hAnsi="Arial" w:cs="Arial"/>
        </w:rPr>
        <w:t xml:space="preserve">  Try the counseling and testing center on campus, the career center, and writing center for programs.  Go to the educational programming link and study skills link at </w:t>
      </w:r>
      <w:hyperlink r:id="rId7" w:history="1">
        <w:r w:rsidR="009E37F1" w:rsidRPr="00097E37">
          <w:rPr>
            <w:rStyle w:val="Hyperlink"/>
            <w:rFonts w:ascii="Arial" w:hAnsi="Arial" w:cs="Arial"/>
          </w:rPr>
          <w:t>http://www.missouristate.edu/activities/23430.htm</w:t>
        </w:r>
      </w:hyperlink>
      <w:r w:rsidR="009E37F1">
        <w:rPr>
          <w:rFonts w:ascii="Arial" w:hAnsi="Arial" w:cs="Arial"/>
        </w:rPr>
        <w:t xml:space="preserve">  for a description of these resources, time schedules, and program ideas!</w:t>
      </w:r>
    </w:p>
    <w:p w:rsidR="009E37F1" w:rsidRDefault="009E37F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37F1" w:rsidRDefault="009E37F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3021" w:rsidRPr="00DA564B" w:rsidRDefault="002A302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64B">
        <w:rPr>
          <w:rFonts w:ascii="Arial" w:hAnsi="Arial" w:cs="Arial"/>
        </w:rPr>
        <w:t>The scholarship committee might consider the following:</w:t>
      </w:r>
    </w:p>
    <w:p w:rsidR="009E37F1" w:rsidRDefault="009E37F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3021" w:rsidRPr="00DA564B" w:rsidRDefault="009E37F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3021" w:rsidRPr="00DA564B">
        <w:rPr>
          <w:rFonts w:ascii="Arial" w:hAnsi="Arial" w:cs="Arial"/>
        </w:rPr>
        <w:t>Interviewing initiated members and new members having scholastic difficulty, assessing their academic</w:t>
      </w:r>
      <w:r>
        <w:rPr>
          <w:rFonts w:ascii="Arial" w:hAnsi="Arial" w:cs="Arial"/>
        </w:rPr>
        <w:t xml:space="preserve"> </w:t>
      </w:r>
      <w:r w:rsidR="002A3021" w:rsidRPr="00DA564B">
        <w:rPr>
          <w:rFonts w:ascii="Arial" w:hAnsi="Arial" w:cs="Arial"/>
        </w:rPr>
        <w:t>progress, analyzing their problems, and offering suggestions for improvement.</w:t>
      </w:r>
    </w:p>
    <w:p w:rsidR="002A3021" w:rsidRPr="00DA564B" w:rsidRDefault="009E37F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A564B" w:rsidRPr="00DA564B">
        <w:rPr>
          <w:rFonts w:ascii="Arial" w:hAnsi="Arial" w:cs="Arial"/>
        </w:rPr>
        <w:t xml:space="preserve">Assisting in evaluating the academic potential </w:t>
      </w:r>
      <w:r>
        <w:rPr>
          <w:rFonts w:ascii="Arial" w:hAnsi="Arial" w:cs="Arial"/>
        </w:rPr>
        <w:t xml:space="preserve">of </w:t>
      </w:r>
      <w:r w:rsidR="00DA564B" w:rsidRPr="00DA564B">
        <w:rPr>
          <w:rFonts w:ascii="Arial" w:hAnsi="Arial" w:cs="Arial"/>
        </w:rPr>
        <w:t>new members.</w:t>
      </w:r>
    </w:p>
    <w:p w:rsidR="002A3021" w:rsidRDefault="009E37F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-Planning and presenting chapter programs with educational value</w:t>
      </w:r>
    </w:p>
    <w:p w:rsidR="009E37F1" w:rsidRDefault="009E37F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-Organizing a scholarship bulletin board somewhere within the chapter house.  This board might contain pertinent dates such as the last day to sign up for a pass-fail or the last day to drop a class, congratulatory scholarships, handouts regarding study hints, etc.</w:t>
      </w:r>
    </w:p>
    <w:p w:rsidR="009E37F1" w:rsidRDefault="009E37F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-Setting up a chapter resource library of textbooks, reference books, </w:t>
      </w:r>
      <w:r w:rsidR="002A3021" w:rsidRPr="00DA564B">
        <w:rPr>
          <w:rFonts w:ascii="Arial" w:hAnsi="Arial" w:cs="Arial"/>
        </w:rPr>
        <w:t xml:space="preserve">encyclopedias, </w:t>
      </w:r>
      <w:r>
        <w:rPr>
          <w:rFonts w:ascii="Arial" w:hAnsi="Arial" w:cs="Arial"/>
        </w:rPr>
        <w:t>course evaluation sheets, etc.</w:t>
      </w:r>
    </w:p>
    <w:p w:rsidR="009E37F1" w:rsidRDefault="009E37F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-Establishing a scholarship banquet each semester or participating in one</w:t>
      </w:r>
    </w:p>
    <w:p w:rsidR="009E37F1" w:rsidRDefault="009E37F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37F1" w:rsidRDefault="009E37F1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232E" w:rsidRDefault="00D1232E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These are just a few ideas on how to utilize your resources as the scholarship chairman!</w:t>
      </w:r>
    </w:p>
    <w:p w:rsidR="00D1232E" w:rsidRDefault="00D1232E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232E" w:rsidRDefault="00D1232E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232E" w:rsidRDefault="00D1232E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232E" w:rsidRDefault="00D1232E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232E" w:rsidRDefault="00D1232E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232E" w:rsidRDefault="00D1232E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232E" w:rsidRDefault="00D1232E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232E" w:rsidRDefault="00D1232E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232E" w:rsidRDefault="00D1232E" w:rsidP="002A3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3021" w:rsidRDefault="002A3021"/>
    <w:sectPr w:rsidR="002A3021" w:rsidSect="00A77E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97FD9"/>
    <w:multiLevelType w:val="hybridMultilevel"/>
    <w:tmpl w:val="692C5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021"/>
    <w:rsid w:val="002A3021"/>
    <w:rsid w:val="002C4459"/>
    <w:rsid w:val="0044038B"/>
    <w:rsid w:val="009E37F1"/>
    <w:rsid w:val="00D1232E"/>
    <w:rsid w:val="00DA564B"/>
    <w:rsid w:val="00FA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7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ssouristate.edu/activities/23430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ssouristate.edu/activities/2343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EE1D-1E76-49A5-8A01-B0909B11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jay49</dc:creator>
  <cp:keywords/>
  <dc:description/>
  <cp:lastModifiedBy>Southwest Missouri State University</cp:lastModifiedBy>
  <cp:revision>2</cp:revision>
  <dcterms:created xsi:type="dcterms:W3CDTF">2007-11-25T22:11:00Z</dcterms:created>
  <dcterms:modified xsi:type="dcterms:W3CDTF">2007-11-26T00:50:00Z</dcterms:modified>
</cp:coreProperties>
</file>